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B5C76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B5C76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CB5C76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CB5C76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CB5C76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E51D5" w:rsidRPr="00CB5C76" w:rsidRDefault="004E51D5" w:rsidP="004E51D5">
      <w:pPr>
        <w:widowControl w:val="0"/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B5C76">
        <w:rPr>
          <w:rFonts w:ascii="Times New Roman" w:hAnsi="Times New Roman"/>
          <w:sz w:val="27"/>
          <w:szCs w:val="27"/>
        </w:rPr>
        <w:t xml:space="preserve">от </w:t>
      </w:r>
      <w:r w:rsidR="00574A98">
        <w:rPr>
          <w:rFonts w:ascii="Times New Roman" w:hAnsi="Times New Roman"/>
          <w:sz w:val="27"/>
          <w:szCs w:val="27"/>
        </w:rPr>
        <w:t>23</w:t>
      </w:r>
      <w:r w:rsidRPr="00CB5C7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августа</w:t>
      </w:r>
      <w:r w:rsidRPr="00CB5C76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3</w:t>
      </w:r>
      <w:r w:rsidRPr="00CB5C76">
        <w:rPr>
          <w:rFonts w:ascii="Times New Roman" w:hAnsi="Times New Roman"/>
          <w:sz w:val="27"/>
          <w:szCs w:val="27"/>
        </w:rPr>
        <w:t xml:space="preserve"> года № </w:t>
      </w:r>
      <w:r w:rsidR="00124750">
        <w:rPr>
          <w:rFonts w:ascii="Times New Roman" w:hAnsi="Times New Roman"/>
          <w:sz w:val="27"/>
          <w:szCs w:val="27"/>
        </w:rPr>
        <w:t>542</w:t>
      </w:r>
      <w:r w:rsidRPr="00CB5C76">
        <w:rPr>
          <w:rFonts w:ascii="Times New Roman" w:hAnsi="Times New Roman"/>
          <w:sz w:val="27"/>
          <w:szCs w:val="27"/>
        </w:rPr>
        <w:t>-н</w:t>
      </w:r>
    </w:p>
    <w:p w:rsidR="004E51D5" w:rsidRPr="00CB5C76" w:rsidRDefault="004E51D5" w:rsidP="004E51D5">
      <w:pPr>
        <w:widowControl w:val="0"/>
        <w:tabs>
          <w:tab w:val="left" w:pos="2670"/>
          <w:tab w:val="center" w:pos="4677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E51D5" w:rsidRPr="004E51D5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E51D5">
        <w:rPr>
          <w:rFonts w:ascii="Times New Roman" w:hAnsi="Times New Roman"/>
          <w:sz w:val="20"/>
          <w:szCs w:val="20"/>
        </w:rPr>
        <w:t>с. Яренск</w:t>
      </w:r>
    </w:p>
    <w:p w:rsidR="004E51D5" w:rsidRPr="00CB5C76" w:rsidRDefault="004E51D5" w:rsidP="004E51D5">
      <w:pPr>
        <w:widowControl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E51D5" w:rsidRP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D5">
        <w:rPr>
          <w:rFonts w:ascii="Times New Roman" w:hAnsi="Times New Roman" w:cs="Times New Roman"/>
          <w:b/>
          <w:sz w:val="28"/>
          <w:szCs w:val="28"/>
        </w:rPr>
        <w:t>О предоставлении мер социальной поддержки участникам специальной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1D5">
        <w:rPr>
          <w:rFonts w:ascii="Times New Roman" w:hAnsi="Times New Roman" w:cs="Times New Roman"/>
          <w:b/>
          <w:sz w:val="28"/>
          <w:szCs w:val="28"/>
        </w:rPr>
        <w:t>военной операции на территориях Украины, Донецкой Народной республики,</w:t>
      </w:r>
      <w:r w:rsidR="00045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1D5">
        <w:rPr>
          <w:rFonts w:ascii="Times New Roman" w:hAnsi="Times New Roman" w:cs="Times New Roman"/>
          <w:b/>
          <w:sz w:val="28"/>
          <w:szCs w:val="28"/>
        </w:rPr>
        <w:t>Луганской Народной республики, Херсонской и Запорожской областей, дети</w:t>
      </w:r>
      <w:r w:rsidR="002E4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1D5">
        <w:rPr>
          <w:rFonts w:ascii="Times New Roman" w:hAnsi="Times New Roman" w:cs="Times New Roman"/>
          <w:b/>
          <w:sz w:val="28"/>
          <w:szCs w:val="28"/>
        </w:rPr>
        <w:t xml:space="preserve">которых обучаются в муниципальных 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>учреждениях Лен</w:t>
      </w:r>
      <w:r w:rsidRPr="004E51D5">
        <w:rPr>
          <w:rFonts w:ascii="Times New Roman" w:hAnsi="Times New Roman" w:cs="Times New Roman"/>
          <w:b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51D5" w:rsidRP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D11" w:rsidRPr="00B01D11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01D11">
        <w:rPr>
          <w:rFonts w:ascii="Times New Roman" w:hAnsi="Times New Roman" w:cs="Times New Roman"/>
          <w:sz w:val="28"/>
          <w:szCs w:val="28"/>
        </w:rPr>
        <w:t>В соответствии с пунктом 5 статьи 1 Федерального закона от 27.05.1998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Pr="00B01D11">
        <w:rPr>
          <w:rFonts w:ascii="Times New Roman" w:hAnsi="Times New Roman" w:cs="Times New Roman"/>
          <w:sz w:val="28"/>
          <w:szCs w:val="28"/>
        </w:rPr>
        <w:t>№ 76-ФЗ "О статусе военнослужащих", статьей 1</w:t>
      </w:r>
      <w:r w:rsidR="00AC1187">
        <w:rPr>
          <w:rFonts w:ascii="Times New Roman" w:hAnsi="Times New Roman" w:cs="Times New Roman"/>
          <w:sz w:val="28"/>
          <w:szCs w:val="28"/>
        </w:rPr>
        <w:t>5</w:t>
      </w:r>
      <w:r w:rsidRPr="00B01D11">
        <w:rPr>
          <w:rFonts w:ascii="Times New Roman" w:hAnsi="Times New Roman" w:cs="Times New Roman"/>
          <w:sz w:val="28"/>
          <w:szCs w:val="28"/>
        </w:rPr>
        <w:t xml:space="preserve"> Закона Российской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 w:rsidRPr="00B01D11">
        <w:rPr>
          <w:rFonts w:ascii="Times New Roman" w:hAnsi="Times New Roman" w:cs="Times New Roman"/>
          <w:sz w:val="28"/>
          <w:szCs w:val="28"/>
        </w:rPr>
        <w:t>Федерации от 06.10.2003 № 131 – ФЗ «Об общих принципах организации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Pr="00B01D11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 в целях социальной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Pr="00B01D11">
        <w:rPr>
          <w:rFonts w:ascii="Times New Roman" w:hAnsi="Times New Roman" w:cs="Times New Roman"/>
          <w:sz w:val="28"/>
          <w:szCs w:val="28"/>
        </w:rPr>
        <w:t>поддержки участников специальной военной операции на территориях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 w:rsidRPr="00B01D11">
        <w:rPr>
          <w:rFonts w:ascii="Times New Roman" w:hAnsi="Times New Roman" w:cs="Times New Roman"/>
          <w:sz w:val="28"/>
          <w:szCs w:val="28"/>
        </w:rPr>
        <w:t>Украины, Донецкой Народной республики, Луганской Народной республики,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 w:rsidRPr="00B01D11">
        <w:rPr>
          <w:rFonts w:ascii="Times New Roman" w:hAnsi="Times New Roman" w:cs="Times New Roman"/>
          <w:sz w:val="28"/>
          <w:szCs w:val="28"/>
        </w:rPr>
        <w:t>Херсонской и Запорожской областей</w:t>
      </w:r>
      <w:proofErr w:type="gramStart"/>
      <w:r w:rsidRPr="00B01D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01D11">
        <w:rPr>
          <w:rFonts w:ascii="Times New Roman" w:hAnsi="Times New Roman" w:cs="Times New Roman"/>
          <w:sz w:val="28"/>
          <w:szCs w:val="28"/>
        </w:rPr>
        <w:t xml:space="preserve"> </w:t>
      </w:r>
      <w:r w:rsidR="00B01D11" w:rsidRPr="00B01D11">
        <w:rPr>
          <w:rFonts w:ascii="Times New Roman" w:hAnsi="Times New Roman"/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="00B01D11" w:rsidRPr="00B01D11">
        <w:rPr>
          <w:rFonts w:ascii="Times New Roman" w:hAnsi="Times New Roman"/>
          <w:b/>
          <w:sz w:val="28"/>
          <w:szCs w:val="28"/>
        </w:rPr>
        <w:t>постановляет</w:t>
      </w:r>
      <w:r w:rsidR="00B01D11" w:rsidRPr="00B01D11">
        <w:rPr>
          <w:rFonts w:ascii="Times New Roman" w:hAnsi="Times New Roman"/>
          <w:sz w:val="28"/>
          <w:szCs w:val="28"/>
        </w:rPr>
        <w:t>: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меры социальной поддержки участникам специальной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 операции на территориях Украины, Донецкой Народной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Республики, Луганской Народной Республики, Херсонской и Запорожской</w:t>
      </w:r>
      <w:r w:rsidR="0071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областей, дети которых обучаются в муниципальных образовательных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B01D11">
        <w:rPr>
          <w:rFonts w:ascii="Times New Roman" w:hAnsi="Times New Roman" w:cs="Times New Roman"/>
          <w:sz w:val="28"/>
          <w:szCs w:val="28"/>
        </w:rPr>
        <w:t>учреждениях 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- меры социальной поддержки) в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виде: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-предоставления бесплатного горячего питания (обед)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B01D11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, реализующих программы</w:t>
      </w:r>
      <w:r w:rsidR="0071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образования;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-освобождения от родительской платы, взимаемой с родителей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представителей) за присмотр и уход за детьми в муниципальных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01D11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, реализующих программы дошкольного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(далее - родительская плата, взимаемая с родителей (законных</w:t>
      </w:r>
      <w:r w:rsidR="0071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 за присмотр и уход за детьми);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-освобождения от взимания стоимости обучения за платные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</w:t>
      </w:r>
      <w:r w:rsidR="007125EE">
        <w:rPr>
          <w:rFonts w:ascii="Times New Roman" w:hAnsi="Times New Roman" w:cs="Times New Roman"/>
          <w:sz w:val="28"/>
          <w:szCs w:val="28"/>
        </w:rPr>
        <w:t xml:space="preserve"> </w:t>
      </w:r>
      <w:r w:rsidR="00B01D11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, реализующих программы дошкольного, начального общего,</w:t>
      </w:r>
      <w:r w:rsidR="0071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 общего, среднего общего образования, дополнительного</w:t>
      </w:r>
      <w:r w:rsidR="00B0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(далее соответственно - плата за образовательные услуги,</w:t>
      </w:r>
      <w:r w:rsidR="00712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B01D1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-предоставления права на внеочередное зачисление в муниципальн</w:t>
      </w:r>
      <w:r w:rsidR="00B01D11">
        <w:rPr>
          <w:rFonts w:ascii="Times New Roman" w:hAnsi="Times New Roman" w:cs="Times New Roman"/>
          <w:sz w:val="28"/>
          <w:szCs w:val="28"/>
        </w:rPr>
        <w:t>ое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B01D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</w:t>
      </w:r>
      <w:r w:rsidR="00B01D11">
        <w:rPr>
          <w:rFonts w:ascii="Times New Roman" w:hAnsi="Times New Roman" w:cs="Times New Roman"/>
          <w:sz w:val="28"/>
          <w:szCs w:val="28"/>
        </w:rPr>
        <w:t>ое учреждение</w:t>
      </w:r>
      <w:r>
        <w:rPr>
          <w:rFonts w:ascii="Times New Roman" w:hAnsi="Times New Roman" w:cs="Times New Roman"/>
          <w:sz w:val="28"/>
          <w:szCs w:val="28"/>
        </w:rPr>
        <w:t>, реализующ</w:t>
      </w:r>
      <w:r w:rsidR="00B01D11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программу дошкольного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-предоставления права на внеочередной перевод ребенка в друг</w:t>
      </w:r>
      <w:r w:rsidR="000453D6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наиболее приближенную к месту жительства семьи муниципальн</w:t>
      </w:r>
      <w:r w:rsidR="000453D6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0453D6">
        <w:rPr>
          <w:rFonts w:ascii="Times New Roman" w:hAnsi="Times New Roman" w:cs="Times New Roman"/>
          <w:sz w:val="28"/>
          <w:szCs w:val="28"/>
        </w:rPr>
        <w:t>ое учреждение</w:t>
      </w:r>
      <w:r>
        <w:rPr>
          <w:rFonts w:ascii="Times New Roman" w:hAnsi="Times New Roman" w:cs="Times New Roman"/>
          <w:sz w:val="28"/>
          <w:szCs w:val="28"/>
        </w:rPr>
        <w:t>, реализующую программу общего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-зачисление на бесплатной основе в первоочередном порядке в группы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продленного дня детей</w:t>
      </w:r>
      <w:r w:rsidR="00B01D11">
        <w:rPr>
          <w:rFonts w:ascii="Times New Roman" w:hAnsi="Times New Roman" w:cs="Times New Roman"/>
          <w:sz w:val="28"/>
          <w:szCs w:val="28"/>
        </w:rPr>
        <w:t xml:space="preserve"> 1-9</w:t>
      </w:r>
      <w:r>
        <w:rPr>
          <w:rFonts w:ascii="Times New Roman" w:hAnsi="Times New Roman" w:cs="Times New Roman"/>
          <w:sz w:val="28"/>
          <w:szCs w:val="28"/>
        </w:rPr>
        <w:t xml:space="preserve"> классов, обучающихся в муниципальных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01D11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1D5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Порядок предоставления мер социальной поддержки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 специальной военной операции на территориях Украины,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Херсонской и Запорожской областей, дети которых обучаются в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0453D6">
        <w:rPr>
          <w:rFonts w:ascii="Times New Roman" w:hAnsi="Times New Roman" w:cs="Times New Roman"/>
          <w:sz w:val="28"/>
          <w:szCs w:val="28"/>
        </w:rPr>
        <w:t xml:space="preserve">учреждениях Ленского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E51D5" w:rsidRDefault="004E51D5" w:rsidP="007125EE">
      <w:p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лицам, которым были предоставлены меры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0453D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оддержки в</w:t>
      </w:r>
      <w:r w:rsidR="000453D6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0453D6">
        <w:rPr>
          <w:rFonts w:ascii="Times New Roman" w:hAnsi="Times New Roman" w:cs="Times New Roman"/>
          <w:sz w:val="28"/>
          <w:szCs w:val="28"/>
        </w:rPr>
        <w:t xml:space="preserve"> МО «Ленский муниципальный район» </w:t>
      </w:r>
      <w:r w:rsidR="000453D6" w:rsidRPr="00394E08">
        <w:rPr>
          <w:rFonts w:ascii="Times New Roman" w:eastAsia="Times New Roman" w:hAnsi="Times New Roman"/>
          <w:sz w:val="28"/>
          <w:szCs w:val="28"/>
          <w:lang w:eastAsia="ru-RU"/>
        </w:rPr>
        <w:t>от 19 октября 2022 года №</w:t>
      </w:r>
      <w:r w:rsidR="000453D6" w:rsidRPr="00394E08">
        <w:rPr>
          <w:rFonts w:ascii="Times New Roman" w:hAnsi="Times New Roman"/>
          <w:sz w:val="28"/>
          <w:szCs w:val="28"/>
        </w:rPr>
        <w:t xml:space="preserve"> 623-н</w:t>
      </w:r>
      <w:r w:rsidR="000453D6">
        <w:rPr>
          <w:rFonts w:ascii="Times New Roman" w:hAnsi="Times New Roman"/>
          <w:sz w:val="27"/>
          <w:szCs w:val="27"/>
        </w:rPr>
        <w:t xml:space="preserve"> </w:t>
      </w:r>
      <w:r w:rsidR="000453D6" w:rsidRPr="000453D6">
        <w:rPr>
          <w:rFonts w:ascii="Times New Roman" w:hAnsi="Times New Roman"/>
          <w:sz w:val="28"/>
          <w:szCs w:val="28"/>
        </w:rPr>
        <w:t>«О дополнительных мерах социальной поддержки семьям проживающих  на территории Ленского муниципального района Архангельской области военнослужащих, сотрудников некоторых федеральных органов исполнительной власти и федеральных государственных органов,  в которых федеральным законом предусмотрена военная служба, сотрудников органов внутренних дел</w:t>
      </w:r>
      <w:proofErr w:type="gramEnd"/>
      <w:r w:rsidR="000453D6" w:rsidRPr="000453D6">
        <w:rPr>
          <w:rFonts w:ascii="Times New Roman" w:hAnsi="Times New Roman"/>
          <w:sz w:val="28"/>
          <w:szCs w:val="28"/>
        </w:rPr>
        <w:t xml:space="preserve">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="000453D6" w:rsidRPr="000453D6">
        <w:rPr>
          <w:rFonts w:ascii="Times New Roman" w:hAnsi="Times New Roman"/>
          <w:sz w:val="28"/>
          <w:szCs w:val="28"/>
        </w:rPr>
        <w:t>задачи</w:t>
      </w:r>
      <w:proofErr w:type="gramEnd"/>
      <w:r w:rsidR="000453D6" w:rsidRPr="000453D6">
        <w:rPr>
          <w:rFonts w:ascii="Times New Roman" w:hAnsi="Times New Roman"/>
          <w:sz w:val="28"/>
          <w:szCs w:val="28"/>
        </w:rPr>
        <w:t xml:space="preserve">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</w:t>
      </w:r>
      <w:r w:rsidR="000453D6">
        <w:rPr>
          <w:rFonts w:ascii="Times New Roman" w:hAnsi="Times New Roman"/>
          <w:sz w:val="28"/>
          <w:szCs w:val="28"/>
        </w:rPr>
        <w:t>»</w:t>
      </w:r>
      <w:proofErr w:type="gramStart"/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меры социальной поддержки, предусмотренные настоящим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постановлением, предоставляются на основании ранее принятых решений</w:t>
      </w:r>
      <w:r w:rsidR="00045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0453D6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3D6" w:rsidRDefault="004E51D5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Руководителям муниципальных образовательных </w:t>
      </w:r>
      <w:r w:rsidR="005F2BD1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исполнение </w:t>
      </w:r>
      <w:r w:rsidR="000453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постановления.</w:t>
      </w:r>
    </w:p>
    <w:p w:rsidR="000453D6" w:rsidRPr="000453D6" w:rsidRDefault="000453D6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4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53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53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</w:t>
      </w:r>
      <w:r>
        <w:rPr>
          <w:rFonts w:ascii="Times New Roman" w:hAnsi="Times New Roman" w:cs="Times New Roman"/>
          <w:sz w:val="28"/>
          <w:szCs w:val="28"/>
        </w:rPr>
        <w:t xml:space="preserve">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Ажгибкову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453D6" w:rsidRPr="000453D6" w:rsidRDefault="000453D6" w:rsidP="007125EE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453D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установленном порядке.</w:t>
      </w:r>
    </w:p>
    <w:p w:rsidR="000453D6" w:rsidRDefault="000453D6" w:rsidP="000453D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72D3" w:rsidRPr="000453D6" w:rsidRDefault="00AF72D3" w:rsidP="000453D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53D6" w:rsidRDefault="000453D6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А.Е. Посохов</w:t>
      </w:r>
    </w:p>
    <w:p w:rsidR="000453D6" w:rsidRDefault="000453D6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453D6" w:rsidRDefault="000453D6" w:rsidP="000453D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F2BD1" w:rsidRDefault="000453D6" w:rsidP="000453D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453D6" w:rsidRDefault="000453D6" w:rsidP="000453D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«Ленский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0453D6" w:rsidRDefault="00AF72D3" w:rsidP="000453D6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74A9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августа 2023 № </w:t>
      </w:r>
      <w:r w:rsidR="00574A98">
        <w:rPr>
          <w:rFonts w:ascii="Times New Roman" w:hAnsi="Times New Roman" w:cs="Times New Roman"/>
          <w:sz w:val="28"/>
          <w:szCs w:val="28"/>
        </w:rPr>
        <w:t>542</w:t>
      </w:r>
      <w:r>
        <w:rPr>
          <w:rFonts w:ascii="Times New Roman" w:hAnsi="Times New Roman" w:cs="Times New Roman"/>
          <w:sz w:val="28"/>
          <w:szCs w:val="28"/>
        </w:rPr>
        <w:t>-н</w:t>
      </w:r>
    </w:p>
    <w:p w:rsidR="000453D6" w:rsidRDefault="000453D6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51D5" w:rsidRPr="005F2BD1" w:rsidRDefault="004E51D5" w:rsidP="005F2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E51D5" w:rsidRPr="005F2BD1" w:rsidRDefault="004E51D5" w:rsidP="005F2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D1">
        <w:rPr>
          <w:rFonts w:ascii="Times New Roman" w:hAnsi="Times New Roman" w:cs="Times New Roman"/>
          <w:b/>
          <w:sz w:val="28"/>
          <w:szCs w:val="28"/>
        </w:rPr>
        <w:t>предоставления мер социальной поддержки участникам</w:t>
      </w:r>
    </w:p>
    <w:p w:rsidR="004E51D5" w:rsidRPr="005F2BD1" w:rsidRDefault="004E51D5" w:rsidP="005F2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D1">
        <w:rPr>
          <w:rFonts w:ascii="Times New Roman" w:hAnsi="Times New Roman" w:cs="Times New Roman"/>
          <w:b/>
          <w:sz w:val="28"/>
          <w:szCs w:val="28"/>
        </w:rPr>
        <w:t>специальной военной операции на территориях Украины,</w:t>
      </w:r>
    </w:p>
    <w:p w:rsidR="004E51D5" w:rsidRPr="005F2BD1" w:rsidRDefault="004E51D5" w:rsidP="005F2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D1">
        <w:rPr>
          <w:rFonts w:ascii="Times New Roman" w:hAnsi="Times New Roman" w:cs="Times New Roman"/>
          <w:b/>
          <w:sz w:val="28"/>
          <w:szCs w:val="28"/>
        </w:rPr>
        <w:t>Донецкой Народной Республики, Луганской Народной Республики,</w:t>
      </w:r>
    </w:p>
    <w:p w:rsidR="004E51D5" w:rsidRPr="005F2BD1" w:rsidRDefault="004E51D5" w:rsidP="005F2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D1">
        <w:rPr>
          <w:rFonts w:ascii="Times New Roman" w:hAnsi="Times New Roman" w:cs="Times New Roman"/>
          <w:b/>
          <w:sz w:val="28"/>
          <w:szCs w:val="28"/>
        </w:rPr>
        <w:t>Херсонской и Запорожской областей, дети которых обучаются</w:t>
      </w:r>
    </w:p>
    <w:p w:rsidR="004E51D5" w:rsidRDefault="004E51D5" w:rsidP="005F2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BD1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5F2BD1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5F2BD1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="005F2BD1">
        <w:rPr>
          <w:rFonts w:ascii="Times New Roman" w:hAnsi="Times New Roman" w:cs="Times New Roman"/>
          <w:b/>
          <w:sz w:val="28"/>
          <w:szCs w:val="28"/>
        </w:rPr>
        <w:t xml:space="preserve">учреждения Ленского </w:t>
      </w:r>
      <w:r w:rsidRPr="005F2BD1">
        <w:rPr>
          <w:rFonts w:ascii="Times New Roman" w:hAnsi="Times New Roman" w:cs="Times New Roman"/>
          <w:b/>
          <w:sz w:val="28"/>
          <w:szCs w:val="28"/>
        </w:rPr>
        <w:t xml:space="preserve"> района.</w:t>
      </w:r>
    </w:p>
    <w:p w:rsidR="005F2BD1" w:rsidRPr="005F2BD1" w:rsidRDefault="005F2BD1" w:rsidP="005F2BD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предоставления мер социальной поддержки участникам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военной операции на территориях Украины, Донецкой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Народной Республики, Луганской Народной Республики, Херсонской и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Запорожской областей, дети которых обучаются в муниципальных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5F2BD1">
        <w:rPr>
          <w:rFonts w:ascii="Times New Roman" w:hAnsi="Times New Roman" w:cs="Times New Roman"/>
          <w:sz w:val="28"/>
          <w:szCs w:val="28"/>
        </w:rPr>
        <w:t>учреждениях Лен</w:t>
      </w:r>
      <w:r>
        <w:rPr>
          <w:rFonts w:ascii="Times New Roman" w:hAnsi="Times New Roman" w:cs="Times New Roman"/>
          <w:sz w:val="28"/>
          <w:szCs w:val="28"/>
        </w:rPr>
        <w:t>ского района, определяет цели,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получателей, виды предоставления мер социальной поддержки, а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условия их получения (далее соответственно - Порядок, мера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поддержки, участники специальной военной операции,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специальная военная операция).</w:t>
      </w:r>
      <w:proofErr w:type="gramEnd"/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настоящего Порядка является социальная поддержка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операции, дети которых обучаются в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 w:rsidR="005F2BD1">
        <w:rPr>
          <w:rFonts w:ascii="Times New Roman" w:hAnsi="Times New Roman" w:cs="Times New Roman"/>
          <w:sz w:val="28"/>
          <w:szCs w:val="28"/>
        </w:rPr>
        <w:t>учреждениях  Лен</w:t>
      </w:r>
      <w:r>
        <w:rPr>
          <w:rFonts w:ascii="Times New Roman" w:hAnsi="Times New Roman" w:cs="Times New Roman"/>
          <w:sz w:val="28"/>
          <w:szCs w:val="28"/>
        </w:rPr>
        <w:t>ского района, в виде</w:t>
      </w:r>
      <w:r w:rsidR="005F2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следующих мер: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 xml:space="preserve">предоставления бесплатного горячего питания (обед) </w:t>
      </w:r>
      <w:proofErr w:type="gramStart"/>
      <w:r w:rsidR="004E51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E51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4E51D5">
        <w:rPr>
          <w:rFonts w:ascii="Times New Roman" w:hAnsi="Times New Roman" w:cs="Times New Roman"/>
          <w:sz w:val="28"/>
          <w:szCs w:val="28"/>
        </w:rPr>
        <w:t>, реализующих программы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освобождения от родительской платы, взимаемой с родителей (законных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представителей) за присмотр и уход за детьми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Ленского </w:t>
      </w:r>
      <w:r w:rsidR="004E51D5">
        <w:rPr>
          <w:rFonts w:ascii="Times New Roman" w:hAnsi="Times New Roman" w:cs="Times New Roman"/>
          <w:sz w:val="28"/>
          <w:szCs w:val="28"/>
        </w:rPr>
        <w:t xml:space="preserve"> района, реализующих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программы дошкольного образования (далее - родительская плата, взимаемая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 родителей (законных представителей) за присмотр и уход за детьми);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освобождения от взимания стоимости обучения за платные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образовательные услуги </w:t>
      </w:r>
      <w:proofErr w:type="gramStart"/>
      <w:r w:rsidR="004E51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E51D5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A55BDA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Лен</w:t>
      </w:r>
      <w:r w:rsidR="004E51D5">
        <w:rPr>
          <w:rFonts w:ascii="Times New Roman" w:hAnsi="Times New Roman" w:cs="Times New Roman"/>
          <w:sz w:val="28"/>
          <w:szCs w:val="28"/>
        </w:rPr>
        <w:t>ского района, реализующих программы дошкольного,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образования,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дополнительного образования (далее - плата за образовательные услуги,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4E51D5">
        <w:rPr>
          <w:rFonts w:ascii="Times New Roman" w:hAnsi="Times New Roman" w:cs="Times New Roman"/>
          <w:sz w:val="28"/>
          <w:szCs w:val="28"/>
        </w:rPr>
        <w:t>).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предоставления права на внеочередное зачисление в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ое  </w:t>
      </w:r>
      <w:r w:rsidR="004E51D5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="004E51D5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4E51D5">
        <w:rPr>
          <w:rFonts w:ascii="Times New Roman" w:hAnsi="Times New Roman" w:cs="Times New Roman"/>
          <w:sz w:val="28"/>
          <w:szCs w:val="28"/>
        </w:rPr>
        <w:t xml:space="preserve"> программу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предоставления права на внеочередной перевод ребенка в друг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4E51D5">
        <w:rPr>
          <w:rFonts w:ascii="Times New Roman" w:hAnsi="Times New Roman" w:cs="Times New Roman"/>
          <w:sz w:val="28"/>
          <w:szCs w:val="28"/>
        </w:rPr>
        <w:t>наиболее приближенную к месту жительства семьи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4E51D5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4E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4E51D5">
        <w:rPr>
          <w:rFonts w:ascii="Times New Roman" w:hAnsi="Times New Roman" w:cs="Times New Roman"/>
          <w:sz w:val="28"/>
          <w:szCs w:val="28"/>
        </w:rPr>
        <w:t>, реализующую программу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зачисления на бесплатной основе в первоочередном порядке в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продленного дня детей 1-</w:t>
      </w:r>
      <w:r>
        <w:rPr>
          <w:rFonts w:ascii="Times New Roman" w:hAnsi="Times New Roman" w:cs="Times New Roman"/>
          <w:sz w:val="28"/>
          <w:szCs w:val="28"/>
        </w:rPr>
        <w:t>9</w:t>
      </w:r>
      <w:r w:rsidR="004E51D5">
        <w:rPr>
          <w:rFonts w:ascii="Times New Roman" w:hAnsi="Times New Roman" w:cs="Times New Roman"/>
          <w:sz w:val="28"/>
          <w:szCs w:val="28"/>
        </w:rPr>
        <w:t xml:space="preserve"> классов, обучающихся в муниципальных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учреждениях</w:t>
      </w:r>
      <w:r w:rsidR="004E51D5">
        <w:rPr>
          <w:rFonts w:ascii="Times New Roman" w:hAnsi="Times New Roman" w:cs="Times New Roman"/>
          <w:sz w:val="28"/>
          <w:szCs w:val="28"/>
        </w:rPr>
        <w:t>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3. Под детьми участников специальной военной операции в настоящем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Порядке понимаются дети, отцом (матерью), усыновителем, опекуном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(попечителем) которых является гражданин: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4E51D5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="004E51D5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 в качестве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лица: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E51D5">
        <w:rPr>
          <w:rFonts w:ascii="Times New Roman" w:hAnsi="Times New Roman" w:cs="Times New Roman"/>
          <w:sz w:val="28"/>
          <w:szCs w:val="28"/>
        </w:rPr>
        <w:t xml:space="preserve">призванного военным комиссариатом </w:t>
      </w:r>
      <w:r>
        <w:rPr>
          <w:rFonts w:ascii="Times New Roman" w:hAnsi="Times New Roman" w:cs="Times New Roman"/>
          <w:sz w:val="28"/>
          <w:szCs w:val="28"/>
        </w:rPr>
        <w:t>Архангельской</w:t>
      </w:r>
      <w:r w:rsidR="004E51D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94E08"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="004E51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1D5">
        <w:rPr>
          <w:rFonts w:ascii="Times New Roman" w:hAnsi="Times New Roman" w:cs="Times New Roman"/>
          <w:sz w:val="28"/>
          <w:szCs w:val="28"/>
        </w:rPr>
        <w:t>на военную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службу по мобилизации в Вооруженные Силы Российской Федерации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соответствии с Указом</w:t>
      </w:r>
      <w:proofErr w:type="gramEnd"/>
      <w:r w:rsidR="004E51D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2022 года N 647 "Об объявлении частичной мобилизации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Федерации" (далее - мобилизованные граждане);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проходящего военную службу в Вооруженных Силах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Федерации по контракту, находящегося на военной службе в войсках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Федерации, находящегося в воинских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формированиях и органах, указанных в пункте 6 статьи 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закона от 31.05.1996 N 61-ФЗ "Об обороне", заключившего контракт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Вооруженные Силы Российской Федерации, изъявившего добровольное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желание принять участие в</w:t>
      </w:r>
      <w:proofErr w:type="gramEnd"/>
      <w:r w:rsidR="004E51D5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в составе отрядов</w:t>
      </w: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"БАРС";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4E51D5">
        <w:rPr>
          <w:rFonts w:ascii="Times New Roman" w:hAnsi="Times New Roman" w:cs="Times New Roman"/>
          <w:sz w:val="28"/>
          <w:szCs w:val="28"/>
        </w:rPr>
        <w:t>получивш</w:t>
      </w:r>
      <w:r w:rsidR="00394E08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4E51D5">
        <w:rPr>
          <w:rFonts w:ascii="Times New Roman" w:hAnsi="Times New Roman" w:cs="Times New Roman"/>
          <w:sz w:val="28"/>
          <w:szCs w:val="28"/>
        </w:rPr>
        <w:t xml:space="preserve"> увечье (ранение, травму, контузию)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обязанностей военной службы (службы) в ходе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операции в качестве лица, указанного в абзацах втором или 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подпункта 3.1 пункта 3 настоящего Порядка;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3.3. погибший (умерший) вследствие увечья (ранения, травмы, контузии)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или заболевания, полученного им при исполнении обязанностей военной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4E51D5">
        <w:rPr>
          <w:rFonts w:ascii="Times New Roman" w:hAnsi="Times New Roman" w:cs="Times New Roman"/>
          <w:sz w:val="28"/>
          <w:szCs w:val="28"/>
        </w:rPr>
        <w:t>лужбы (службы) в ходе специальной военной операции в качестве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указанного в абзацах втором или третьем подпункта 3.1 пункта 3 настоящего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Порядка.</w:t>
      </w:r>
    </w:p>
    <w:p w:rsidR="004E51D5" w:rsidRDefault="005F2BD1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4C02">
        <w:rPr>
          <w:rFonts w:ascii="Times New Roman" w:hAnsi="Times New Roman" w:cs="Times New Roman"/>
          <w:sz w:val="28"/>
          <w:szCs w:val="28"/>
        </w:rPr>
        <w:t>4</w:t>
      </w:r>
      <w:r w:rsidR="004E51D5">
        <w:rPr>
          <w:rFonts w:ascii="Times New Roman" w:hAnsi="Times New Roman" w:cs="Times New Roman"/>
          <w:sz w:val="28"/>
          <w:szCs w:val="28"/>
        </w:rPr>
        <w:t>. Для реализации права на предоставление мер социальной поддержки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для лиц, указанных в 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пункт</w:t>
      </w:r>
      <w:r w:rsidR="004E4C02">
        <w:rPr>
          <w:rFonts w:ascii="Times New Roman" w:hAnsi="Times New Roman" w:cs="Times New Roman"/>
          <w:sz w:val="28"/>
          <w:szCs w:val="28"/>
        </w:rPr>
        <w:t>е</w:t>
      </w:r>
      <w:r w:rsidR="004E51D5">
        <w:rPr>
          <w:rFonts w:ascii="Times New Roman" w:hAnsi="Times New Roman" w:cs="Times New Roman"/>
          <w:sz w:val="28"/>
          <w:szCs w:val="28"/>
        </w:rPr>
        <w:t xml:space="preserve"> 3 настоящего Порядка, родитель (законный представитель)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ребенка участника специальной военной операции подает в образовательн</w:t>
      </w:r>
      <w:r w:rsidR="004E4C02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="004E51D5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меры (мер) социальной поддержки,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1A228A">
        <w:rPr>
          <w:rFonts w:ascii="Times New Roman" w:hAnsi="Times New Roman" w:cs="Times New Roman"/>
          <w:sz w:val="28"/>
          <w:szCs w:val="28"/>
        </w:rPr>
        <w:t>1</w:t>
      </w:r>
      <w:r w:rsidR="004E51D5">
        <w:rPr>
          <w:rFonts w:ascii="Times New Roman" w:hAnsi="Times New Roman" w:cs="Times New Roman"/>
          <w:sz w:val="28"/>
          <w:szCs w:val="28"/>
        </w:rPr>
        <w:t xml:space="preserve"> к Порядку.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1D5">
        <w:rPr>
          <w:rFonts w:ascii="Times New Roman" w:hAnsi="Times New Roman" w:cs="Times New Roman"/>
          <w:sz w:val="28"/>
          <w:szCs w:val="28"/>
        </w:rPr>
        <w:t>К заявлению прилагается документ (документы), подтверждающий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(подтверждающие) соответствие участника одной из категорий граждан,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указанных в абзаце третьем подпункта 3.1 и подпунктах 3.2 и 3.3 пункта 3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настоящего Порядка:</w:t>
      </w:r>
      <w:proofErr w:type="gramEnd"/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об участии в специальной военной</w:t>
      </w:r>
      <w:r w:rsidR="00394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операции (справка из военной части);</w:t>
      </w:r>
      <w:r w:rsidR="004E4C02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окумент о получении увечья (ранения, травмы, контузии), выданный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военно-медицинской организацией, либо заключение военно-врачебной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о получении увечья (ранения, травмы, контузии) или их копии,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нотариусом или должностным лицом, уполномоченным в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на совершение нотариальных действий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 w:rsidR="00C322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лиц, указанных в подпункте 3.2 пункта 3 настоящего Порядка;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гибель (смерть) вследствие увечья (ранения,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травмы, контузии) или заболевания - для лиц, указанных в подпункте 3.3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 настоящего Порядка;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 о смерти участника специальной военной операции </w:t>
      </w:r>
      <w:r w:rsidR="004E4C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 указанных в подпункте 3.3 пункта 3 настоящего Порядка.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4E51D5">
        <w:rPr>
          <w:rFonts w:ascii="Times New Roman" w:hAnsi="Times New Roman" w:cs="Times New Roman"/>
          <w:sz w:val="28"/>
          <w:szCs w:val="28"/>
        </w:rPr>
        <w:t>. Днем обращения родителя (законного представителя)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участника специальной военной операции за мерой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считается дата регистрации заявления и документов в образовательно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="004E51D5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4E4C02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E51D5">
        <w:rPr>
          <w:rFonts w:ascii="Times New Roman" w:hAnsi="Times New Roman" w:cs="Times New Roman"/>
          <w:sz w:val="28"/>
          <w:szCs w:val="28"/>
        </w:rPr>
        <w:t>.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="004E51D5">
        <w:rPr>
          <w:rFonts w:ascii="Times New Roman" w:hAnsi="Times New Roman" w:cs="Times New Roman"/>
          <w:sz w:val="28"/>
          <w:szCs w:val="28"/>
        </w:rPr>
        <w:t xml:space="preserve"> рассматривает обращение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заявление, представленные документы и принимает решение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предоставлении мер социальной поддержки либо об отказе: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получения ответа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межведомственный запрос (в случае если требовался межведомственный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запрос);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поступления заявления</w:t>
      </w:r>
      <w:r w:rsidR="00C32266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 участника специальной военной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операции.</w:t>
      </w: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мер социальной поддержки оформляется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 актом образовательно</w:t>
      </w:r>
      <w:r w:rsidR="004E4C0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C0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51D5">
        <w:rPr>
          <w:rFonts w:ascii="Times New Roman" w:hAnsi="Times New Roman" w:cs="Times New Roman"/>
          <w:sz w:val="28"/>
          <w:szCs w:val="28"/>
        </w:rPr>
        <w:t>. Основаниями для принятия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="004E51D5">
        <w:rPr>
          <w:rFonts w:ascii="Times New Roman" w:hAnsi="Times New Roman" w:cs="Times New Roman"/>
          <w:sz w:val="28"/>
          <w:szCs w:val="28"/>
        </w:rPr>
        <w:t xml:space="preserve"> решения об</w:t>
      </w:r>
      <w:r w:rsidR="00C32266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отказе в предоставлении мер социальной поддержки являются: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несоответствие категории лиц, установленных в пункте 3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Порядка;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непредставление документов или представление неполного 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документов;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 xml:space="preserve">участник специальной военной операции не </w:t>
      </w:r>
      <w:proofErr w:type="gramStart"/>
      <w:r w:rsidR="004E51D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32266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отцом</w:t>
      </w:r>
      <w:proofErr w:type="gramEnd"/>
      <w:r w:rsidR="004E51D5">
        <w:rPr>
          <w:rFonts w:ascii="Times New Roman" w:hAnsi="Times New Roman" w:cs="Times New Roman"/>
          <w:sz w:val="28"/>
          <w:szCs w:val="28"/>
        </w:rPr>
        <w:t xml:space="preserve"> (матерью),</w:t>
      </w:r>
      <w:r w:rsidR="00C32266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усыновителем, опекуном (попечителем) ребенка, обучающегося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="004E51D5">
        <w:rPr>
          <w:rFonts w:ascii="Times New Roman" w:hAnsi="Times New Roman" w:cs="Times New Roman"/>
          <w:sz w:val="28"/>
          <w:szCs w:val="28"/>
        </w:rPr>
        <w:t>.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51D5">
        <w:rPr>
          <w:rFonts w:ascii="Times New Roman" w:hAnsi="Times New Roman" w:cs="Times New Roman"/>
          <w:sz w:val="28"/>
          <w:szCs w:val="28"/>
        </w:rPr>
        <w:t>.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="004E51D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</w:t>
      </w:r>
      <w:r w:rsidR="001A228A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принятия соответствующего решения любым доступным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уведомляет родителя (законного представителя) ребенка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специальной военной операции о принятом решении</w:t>
      </w:r>
      <w:r w:rsidR="00C32266">
        <w:rPr>
          <w:rFonts w:ascii="Times New Roman" w:hAnsi="Times New Roman" w:cs="Times New Roman"/>
          <w:sz w:val="28"/>
          <w:szCs w:val="28"/>
        </w:rPr>
        <w:t xml:space="preserve">, </w:t>
      </w:r>
      <w:r w:rsidR="004E51D5">
        <w:rPr>
          <w:rFonts w:ascii="Times New Roman" w:hAnsi="Times New Roman" w:cs="Times New Roman"/>
          <w:sz w:val="28"/>
          <w:szCs w:val="28"/>
        </w:rPr>
        <w:t xml:space="preserve"> о предоставлении мер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социальной поддержки либо об отказе с указанием причин отказа.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51D5">
        <w:rPr>
          <w:rFonts w:ascii="Times New Roman" w:hAnsi="Times New Roman" w:cs="Times New Roman"/>
          <w:sz w:val="28"/>
          <w:szCs w:val="28"/>
        </w:rPr>
        <w:t>. Решение об отказе может быть обжаловано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E4C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Предоставление мер социальной поддержки осуществляется со дня,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днем принятия образовательн</w:t>
      </w:r>
      <w:r w:rsidR="004E4C02">
        <w:rPr>
          <w:rFonts w:ascii="Times New Roman" w:hAnsi="Times New Roman" w:cs="Times New Roman"/>
          <w:sz w:val="28"/>
          <w:szCs w:val="28"/>
        </w:rPr>
        <w:t xml:space="preserve">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 мер социальной поддержки.</w:t>
      </w: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4C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Предоставление мер социальной поддержки прекращается при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наличии следующих обстоятельств: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1D5">
        <w:rPr>
          <w:rFonts w:ascii="Times New Roman" w:hAnsi="Times New Roman" w:cs="Times New Roman"/>
          <w:sz w:val="28"/>
          <w:szCs w:val="28"/>
        </w:rPr>
        <w:t>прекращение посещения ребенком участника специальной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операции образовательн</w:t>
      </w:r>
      <w:r>
        <w:rPr>
          <w:rFonts w:ascii="Times New Roman" w:hAnsi="Times New Roman" w:cs="Times New Roman"/>
          <w:sz w:val="28"/>
          <w:szCs w:val="28"/>
        </w:rPr>
        <w:t>ого учреждения</w:t>
      </w:r>
      <w:r w:rsidR="004E51D5">
        <w:rPr>
          <w:rFonts w:ascii="Times New Roman" w:hAnsi="Times New Roman" w:cs="Times New Roman"/>
          <w:sz w:val="28"/>
          <w:szCs w:val="28"/>
        </w:rPr>
        <w:t>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51D5">
        <w:rPr>
          <w:rFonts w:ascii="Times New Roman" w:hAnsi="Times New Roman" w:cs="Times New Roman"/>
          <w:sz w:val="28"/>
          <w:szCs w:val="28"/>
        </w:rPr>
        <w:t>обращение родителя (законного представителя) ребенка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специальной военной операции в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="004E51D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заявлением о прекращении предоставления мер социальной поддержки;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прекращение опеки (попечительства) над ребенком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266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</w:t>
      </w:r>
      <w:r w:rsidR="004E51D5">
        <w:rPr>
          <w:rFonts w:ascii="Times New Roman" w:hAnsi="Times New Roman" w:cs="Times New Roman"/>
          <w:sz w:val="28"/>
          <w:szCs w:val="28"/>
        </w:rPr>
        <w:t xml:space="preserve"> в случае, если участник является опекуном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(попечителем) ребенка;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окончание военной службы по мобилизации - для лиц,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абзацах втором и третьем подпункта 3.1 пункта 3 настоящего Порядка;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окончание специальной военной операции - для лиц, указанных в абзаце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четвертом подпункта 3.1 пункта 3.3 настоящего Порядка;</w:t>
      </w:r>
    </w:p>
    <w:p w:rsidR="004E51D5" w:rsidRDefault="004E4C02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51D5">
        <w:rPr>
          <w:rFonts w:ascii="Times New Roman" w:hAnsi="Times New Roman" w:cs="Times New Roman"/>
          <w:sz w:val="28"/>
          <w:szCs w:val="28"/>
        </w:rPr>
        <w:t>окончание обучения ребенка в образовательно</w:t>
      </w:r>
      <w:r>
        <w:rPr>
          <w:rFonts w:ascii="Times New Roman" w:hAnsi="Times New Roman" w:cs="Times New Roman"/>
          <w:sz w:val="28"/>
          <w:szCs w:val="28"/>
        </w:rPr>
        <w:t>м учреждении</w:t>
      </w:r>
      <w:r w:rsidR="004E51D5">
        <w:rPr>
          <w:rFonts w:ascii="Times New Roman" w:hAnsi="Times New Roman" w:cs="Times New Roman"/>
          <w:sz w:val="28"/>
          <w:szCs w:val="28"/>
        </w:rPr>
        <w:t xml:space="preserve"> - для лиц,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указанных в подпунктах 3.2 и 3.3 пункта 3 настоящего Порядка.</w:t>
      </w: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4C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 социальной поддержки детей участников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прекращается с первого числа месяца,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за месяцем, в котором образовательн</w:t>
      </w:r>
      <w:r w:rsidR="004E4C02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C02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 о наступлении обстоятельств, указанных в пункте 1</w:t>
      </w:r>
      <w:r w:rsidR="004E4C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4C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Родитель (законный представитель) ребенка участника специальной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военной операции обязан извещать образовательн</w:t>
      </w:r>
      <w:r w:rsidR="004E4C02">
        <w:rPr>
          <w:rFonts w:ascii="Times New Roman" w:hAnsi="Times New Roman" w:cs="Times New Roman"/>
          <w:sz w:val="28"/>
          <w:szCs w:val="28"/>
        </w:rPr>
        <w:t>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E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наступлении обстоятельств, указанных в абзацах четвертом и пятом пункта</w:t>
      </w:r>
    </w:p>
    <w:p w:rsidR="004E51D5" w:rsidRDefault="004E51D5" w:rsidP="00AF72D3">
      <w:p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22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10 календарных дней со дня наступления</w:t>
      </w:r>
      <w:r w:rsidR="00AF7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указанных обстоятельств.</w:t>
      </w:r>
    </w:p>
    <w:p w:rsidR="001A228A" w:rsidRDefault="001A228A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28A" w:rsidRDefault="001A228A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28A" w:rsidRDefault="001A228A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28A" w:rsidRDefault="001A228A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28A" w:rsidRDefault="001A228A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28A" w:rsidRDefault="001A228A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228A" w:rsidRDefault="001A228A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2266" w:rsidRDefault="00C32266" w:rsidP="00AF72D3">
      <w:pPr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A22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(образец)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Руководителю_____________________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</w:t>
      </w:r>
      <w:r w:rsidR="001A228A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28A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(фамилия, имя, отчество)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E51D5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E51D5" w:rsidRDefault="005628DD" w:rsidP="001A228A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4E51D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E51D5" w:rsidRPr="001A228A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8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E51D5" w:rsidRPr="001A228A" w:rsidRDefault="004E51D5" w:rsidP="001A228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28A">
        <w:rPr>
          <w:rFonts w:ascii="Times New Roman" w:hAnsi="Times New Roman" w:cs="Times New Roman"/>
          <w:b/>
          <w:sz w:val="28"/>
          <w:szCs w:val="28"/>
        </w:rPr>
        <w:t>о предоставлении мер социальной поддержки участникам СВО</w:t>
      </w:r>
    </w:p>
    <w:p w:rsidR="001A228A" w:rsidRDefault="001A228A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51D5" w:rsidRDefault="001A228A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51D5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с участием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_______________________________________________(ФИО участника СВО)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  <w:r w:rsidR="001A228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(ФИО ребенка</w:t>
      </w:r>
      <w:r w:rsidR="001A228A">
        <w:rPr>
          <w:rFonts w:ascii="Times New Roman" w:hAnsi="Times New Roman" w:cs="Times New Roman"/>
          <w:sz w:val="28"/>
          <w:szCs w:val="28"/>
        </w:rPr>
        <w:t>, дата рождения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 _______________________________________(наименование</w:t>
      </w:r>
      <w:proofErr w:type="gramEnd"/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</w:t>
      </w:r>
      <w:r w:rsidR="001A228A">
        <w:rPr>
          <w:rFonts w:ascii="Times New Roman" w:hAnsi="Times New Roman" w:cs="Times New Roman"/>
          <w:sz w:val="28"/>
          <w:szCs w:val="28"/>
        </w:rPr>
        <w:t>го  учреждения</w:t>
      </w:r>
      <w:r>
        <w:rPr>
          <w:rFonts w:ascii="Times New Roman" w:hAnsi="Times New Roman" w:cs="Times New Roman"/>
          <w:sz w:val="28"/>
          <w:szCs w:val="28"/>
        </w:rPr>
        <w:t>), следующи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меры(у) социальной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поддержки:</w:t>
      </w:r>
    </w:p>
    <w:p w:rsidR="001A228A" w:rsidRDefault="00B626CD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438.45pt;margin-top:28.35pt;width:24.75pt;height:21pt;z-index:251658240"/>
        </w:pict>
      </w:r>
      <w:r w:rsidR="001A228A">
        <w:rPr>
          <w:rFonts w:ascii="Times New Roman" w:hAnsi="Times New Roman" w:cs="Times New Roman"/>
          <w:sz w:val="28"/>
          <w:szCs w:val="28"/>
        </w:rPr>
        <w:t>- предоставления бесплатного горячего питания (обед) обучающимся в муниципальных образовательных учреждениях</w:t>
      </w:r>
      <w:proofErr w:type="gramStart"/>
      <w:r w:rsidR="001A22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228A">
        <w:rPr>
          <w:rFonts w:ascii="Times New Roman" w:hAnsi="Times New Roman" w:cs="Times New Roman"/>
          <w:sz w:val="28"/>
          <w:szCs w:val="28"/>
        </w:rPr>
        <w:t xml:space="preserve"> реализующих программы</w:t>
      </w:r>
    </w:p>
    <w:p w:rsidR="001A228A" w:rsidRDefault="001A228A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;</w:t>
      </w:r>
      <w:proofErr w:type="gramEnd"/>
    </w:p>
    <w:p w:rsidR="001A228A" w:rsidRDefault="001A228A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освобождения от родительской платы, взимаемой с родителей (законных</w:t>
      </w:r>
      <w:proofErr w:type="gramEnd"/>
    </w:p>
    <w:p w:rsidR="001A228A" w:rsidRDefault="00B626CD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428.95pt;margin-top:44.95pt;width:24.75pt;height:21pt;z-index:251659264"/>
        </w:pict>
      </w:r>
      <w:r w:rsidR="001A228A">
        <w:rPr>
          <w:rFonts w:ascii="Times New Roman" w:hAnsi="Times New Roman" w:cs="Times New Roman"/>
          <w:sz w:val="28"/>
          <w:szCs w:val="28"/>
        </w:rPr>
        <w:t>представителей) за присмотр и уход за детьми в муниципальных образовательных учреждениях Ленского  района, реализующих программы дошкольного образования (далее - родительская плата, взимаемая с родителей (законных представителей) за присмотр и уход за детьми)</w:t>
      </w:r>
      <w:proofErr w:type="gramStart"/>
      <w:r w:rsidR="001A228A">
        <w:rPr>
          <w:rFonts w:ascii="Times New Roman" w:hAnsi="Times New Roman" w:cs="Times New Roman"/>
          <w:sz w:val="28"/>
          <w:szCs w:val="28"/>
        </w:rPr>
        <w:t xml:space="preserve">       ;</w:t>
      </w:r>
      <w:proofErr w:type="gramEnd"/>
    </w:p>
    <w:p w:rsidR="001A228A" w:rsidRDefault="001A228A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освобождения от взимания стоимости обучения за платные образовательные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</w:t>
      </w:r>
    </w:p>
    <w:p w:rsidR="001A228A" w:rsidRDefault="00A55BDA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1A228A">
        <w:rPr>
          <w:rFonts w:ascii="Times New Roman" w:hAnsi="Times New Roman" w:cs="Times New Roman"/>
          <w:sz w:val="28"/>
          <w:szCs w:val="28"/>
        </w:rPr>
        <w:t>чреждениях</w:t>
      </w:r>
      <w:proofErr w:type="gramEnd"/>
      <w:r w:rsidR="001A228A">
        <w:rPr>
          <w:rFonts w:ascii="Times New Roman" w:hAnsi="Times New Roman" w:cs="Times New Roman"/>
          <w:sz w:val="28"/>
          <w:szCs w:val="28"/>
        </w:rPr>
        <w:t xml:space="preserve">  Ленского района, реализующих программы дошкольного,</w:t>
      </w:r>
    </w:p>
    <w:p w:rsidR="001A228A" w:rsidRDefault="001A228A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образования,</w:t>
      </w:r>
    </w:p>
    <w:p w:rsidR="001A228A" w:rsidRDefault="00B626CD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91.95pt;margin-top:15.15pt;width:24.75pt;height:21pt;z-index:251660288"/>
        </w:pict>
      </w:r>
      <w:proofErr w:type="gramStart"/>
      <w:r w:rsidR="001A228A">
        <w:rPr>
          <w:rFonts w:ascii="Times New Roman" w:hAnsi="Times New Roman" w:cs="Times New Roman"/>
          <w:sz w:val="28"/>
          <w:szCs w:val="28"/>
        </w:rPr>
        <w:t>дополнительного образования (далее - плата за образовательные услуги,</w:t>
      </w:r>
      <w:proofErr w:type="gramEnd"/>
    </w:p>
    <w:p w:rsidR="001A228A" w:rsidRDefault="001A228A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учреждения).</w:t>
      </w:r>
    </w:p>
    <w:p w:rsidR="001A228A" w:rsidRDefault="00B626CD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86.2pt;margin-top:30.2pt;width:24.75pt;height:21pt;z-index:251661312"/>
        </w:pict>
      </w:r>
      <w:r w:rsidR="001A228A">
        <w:rPr>
          <w:rFonts w:ascii="Times New Roman" w:hAnsi="Times New Roman" w:cs="Times New Roman"/>
          <w:sz w:val="28"/>
          <w:szCs w:val="28"/>
        </w:rPr>
        <w:t>- предоставления права на внеочередное зачисление в муниципальное  образовательное  учреждение, реализующее программу дошкольного образования;</w:t>
      </w:r>
    </w:p>
    <w:p w:rsidR="001A228A" w:rsidRDefault="00B626CD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78.7pt;margin-top:32.15pt;width:24.75pt;height:21pt;z-index:251662336"/>
        </w:pict>
      </w:r>
      <w:r w:rsidR="001A228A">
        <w:rPr>
          <w:rFonts w:ascii="Times New Roman" w:hAnsi="Times New Roman" w:cs="Times New Roman"/>
          <w:sz w:val="28"/>
          <w:szCs w:val="28"/>
        </w:rPr>
        <w:t>- предоставления права на внеочередной перевод ребенка в другое наиболее приближенную к месту жительства семьи муниципальное образовательное учреждение, реализующую программу общего образования;</w:t>
      </w:r>
    </w:p>
    <w:p w:rsidR="001A228A" w:rsidRDefault="00B626CD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1" style="position:absolute;left:0;text-align:left;margin-left:200.2pt;margin-top:30.3pt;width:24.75pt;height:21pt;z-index:251663360"/>
        </w:pict>
      </w:r>
      <w:r w:rsidR="001A228A">
        <w:rPr>
          <w:rFonts w:ascii="Times New Roman" w:hAnsi="Times New Roman" w:cs="Times New Roman"/>
          <w:sz w:val="28"/>
          <w:szCs w:val="28"/>
        </w:rPr>
        <w:t xml:space="preserve">- зачисления на бесплатной основе в первоочередном порядке в группы продленного дня детей 1-9 классов, обучающихся </w:t>
      </w:r>
      <w:proofErr w:type="gramStart"/>
      <w:r w:rsidR="001A22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228A">
        <w:rPr>
          <w:rFonts w:ascii="Times New Roman" w:hAnsi="Times New Roman" w:cs="Times New Roman"/>
          <w:sz w:val="28"/>
          <w:szCs w:val="28"/>
        </w:rPr>
        <w:t xml:space="preserve"> муниципальных</w:t>
      </w:r>
    </w:p>
    <w:p w:rsidR="001A228A" w:rsidRDefault="001A228A" w:rsidP="001A228A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E51D5" w:rsidRDefault="001A228A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D5">
        <w:rPr>
          <w:rFonts w:ascii="Times New Roman" w:hAnsi="Times New Roman" w:cs="Times New Roman"/>
          <w:sz w:val="28"/>
          <w:szCs w:val="28"/>
        </w:rPr>
        <w:t>(указывается одна или несколько мер)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которые подтверждают основания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ребенку меры социальной поддержки, прилагаю:</w:t>
      </w:r>
      <w:r w:rsidR="001A228A">
        <w:rPr>
          <w:rFonts w:ascii="Times New Roman" w:hAnsi="Times New Roman" w:cs="Times New Roman"/>
          <w:sz w:val="28"/>
          <w:szCs w:val="28"/>
        </w:rPr>
        <w:t>_________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оснований для получения льгот обязуюсь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письмен</w:t>
      </w:r>
      <w:r w:rsidR="001A228A">
        <w:rPr>
          <w:rFonts w:ascii="Times New Roman" w:hAnsi="Times New Roman" w:cs="Times New Roman"/>
          <w:sz w:val="28"/>
          <w:szCs w:val="28"/>
        </w:rPr>
        <w:t>но информировать администрацию ___________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__________________________________________________(указывается</w:t>
      </w:r>
      <w:proofErr w:type="gramEnd"/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учреждения).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полную ответственность за подлинность и достоверность</w:t>
      </w:r>
    </w:p>
    <w:p w:rsidR="004E51D5" w:rsidRDefault="004E51D5" w:rsidP="004E51D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сведений, изложенных в настоящем заявлении.</w:t>
      </w:r>
    </w:p>
    <w:p w:rsidR="001A228A" w:rsidRDefault="001A228A" w:rsidP="004E51D5">
      <w:pPr>
        <w:rPr>
          <w:rFonts w:ascii="Times New Roman" w:hAnsi="Times New Roman" w:cs="Times New Roman"/>
          <w:sz w:val="28"/>
          <w:szCs w:val="28"/>
        </w:rPr>
      </w:pPr>
    </w:p>
    <w:p w:rsidR="00E1244A" w:rsidRDefault="004E51D5" w:rsidP="004E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 (подпись)__</w:t>
      </w:r>
    </w:p>
    <w:p w:rsidR="001A228A" w:rsidRDefault="001A228A" w:rsidP="004E51D5">
      <w:pPr>
        <w:rPr>
          <w:rFonts w:ascii="Times New Roman" w:hAnsi="Times New Roman" w:cs="Times New Roman"/>
          <w:sz w:val="28"/>
          <w:szCs w:val="28"/>
        </w:rPr>
      </w:pPr>
    </w:p>
    <w:p w:rsidR="001A228A" w:rsidRDefault="001A228A" w:rsidP="004E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C322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3226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_____________(_____________</w:t>
      </w:r>
      <w:r w:rsidR="00C3226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A228A" w:rsidRDefault="001A228A" w:rsidP="004E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</w:t>
      </w:r>
    </w:p>
    <w:p w:rsidR="002E4B84" w:rsidRDefault="001A228A" w:rsidP="004E5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регистрации ___________________</w:t>
      </w: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p w:rsidR="00A55BDA" w:rsidRDefault="00A55BDA" w:rsidP="002E4B84">
      <w:pPr>
        <w:jc w:val="center"/>
        <w:rPr>
          <w:b/>
          <w:sz w:val="28"/>
          <w:szCs w:val="28"/>
        </w:rPr>
      </w:pPr>
    </w:p>
    <w:sectPr w:rsidR="00A55BDA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F51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1">
    <w:nsid w:val="21BE268A"/>
    <w:multiLevelType w:val="hybridMultilevel"/>
    <w:tmpl w:val="C010DDA6"/>
    <w:lvl w:ilvl="0" w:tplc="94308BB2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6708BA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3">
    <w:nsid w:val="31B950AB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abstractNum w:abstractNumId="4">
    <w:nsid w:val="4F942C13"/>
    <w:multiLevelType w:val="hybridMultilevel"/>
    <w:tmpl w:val="225A36C2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>
    <w:nsid w:val="6CB364E4"/>
    <w:multiLevelType w:val="multilevel"/>
    <w:tmpl w:val="1988E8D4"/>
    <w:lvl w:ilvl="0">
      <w:start w:val="1"/>
      <w:numFmt w:val="decimal"/>
      <w:lvlText w:val="%1."/>
      <w:lvlJc w:val="left"/>
      <w:pPr>
        <w:ind w:left="133" w:hanging="280"/>
      </w:pPr>
      <w:rPr>
        <w:rFonts w:hint="default"/>
        <w:w w:val="107"/>
      </w:rPr>
    </w:lvl>
    <w:lvl w:ilvl="1">
      <w:start w:val="1"/>
      <w:numFmt w:val="decimal"/>
      <w:lvlText w:val="%2."/>
      <w:lvlJc w:val="left"/>
      <w:pPr>
        <w:ind w:left="140" w:hanging="757"/>
      </w:pPr>
      <w:rPr>
        <w:rFonts w:ascii="Cambria" w:eastAsia="Times New Roman" w:hAnsi="Cambria" w:cs="Times New Roman" w:hint="default"/>
        <w:spacing w:val="-1"/>
        <w:w w:val="97"/>
      </w:rPr>
    </w:lvl>
    <w:lvl w:ilvl="2">
      <w:numFmt w:val="bullet"/>
      <w:lvlText w:val="•"/>
      <w:lvlJc w:val="left"/>
      <w:pPr>
        <w:ind w:left="2041" w:hanging="757"/>
      </w:pPr>
      <w:rPr>
        <w:rFonts w:hint="default"/>
      </w:rPr>
    </w:lvl>
    <w:lvl w:ilvl="3">
      <w:numFmt w:val="bullet"/>
      <w:lvlText w:val="•"/>
      <w:lvlJc w:val="left"/>
      <w:pPr>
        <w:ind w:left="2992" w:hanging="757"/>
      </w:pPr>
      <w:rPr>
        <w:rFonts w:hint="default"/>
      </w:rPr>
    </w:lvl>
    <w:lvl w:ilvl="4">
      <w:numFmt w:val="bullet"/>
      <w:lvlText w:val="•"/>
      <w:lvlJc w:val="left"/>
      <w:pPr>
        <w:ind w:left="3943" w:hanging="757"/>
      </w:pPr>
      <w:rPr>
        <w:rFonts w:hint="default"/>
      </w:rPr>
    </w:lvl>
    <w:lvl w:ilvl="5">
      <w:numFmt w:val="bullet"/>
      <w:lvlText w:val="•"/>
      <w:lvlJc w:val="left"/>
      <w:pPr>
        <w:ind w:left="4894" w:hanging="757"/>
      </w:pPr>
      <w:rPr>
        <w:rFonts w:hint="default"/>
      </w:rPr>
    </w:lvl>
    <w:lvl w:ilvl="6">
      <w:numFmt w:val="bullet"/>
      <w:lvlText w:val="•"/>
      <w:lvlJc w:val="left"/>
      <w:pPr>
        <w:ind w:left="5845" w:hanging="757"/>
      </w:pPr>
      <w:rPr>
        <w:rFonts w:hint="default"/>
      </w:rPr>
    </w:lvl>
    <w:lvl w:ilvl="7">
      <w:numFmt w:val="bullet"/>
      <w:lvlText w:val="•"/>
      <w:lvlJc w:val="left"/>
      <w:pPr>
        <w:ind w:left="6796" w:hanging="757"/>
      </w:pPr>
      <w:rPr>
        <w:rFonts w:hint="default"/>
      </w:rPr>
    </w:lvl>
    <w:lvl w:ilvl="8">
      <w:numFmt w:val="bullet"/>
      <w:lvlText w:val="•"/>
      <w:lvlJc w:val="left"/>
      <w:pPr>
        <w:ind w:left="7747" w:hanging="75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D5"/>
    <w:rsid w:val="000453D6"/>
    <w:rsid w:val="00082B3D"/>
    <w:rsid w:val="000A3561"/>
    <w:rsid w:val="000D5F41"/>
    <w:rsid w:val="000E6622"/>
    <w:rsid w:val="00124750"/>
    <w:rsid w:val="00131AC4"/>
    <w:rsid w:val="0013566D"/>
    <w:rsid w:val="001800DC"/>
    <w:rsid w:val="00184F3E"/>
    <w:rsid w:val="001A228A"/>
    <w:rsid w:val="001B0D8F"/>
    <w:rsid w:val="002060D0"/>
    <w:rsid w:val="00223291"/>
    <w:rsid w:val="00255BB4"/>
    <w:rsid w:val="00285759"/>
    <w:rsid w:val="0029663E"/>
    <w:rsid w:val="002D7BD3"/>
    <w:rsid w:val="002E4B84"/>
    <w:rsid w:val="003258BF"/>
    <w:rsid w:val="00333B6B"/>
    <w:rsid w:val="00333F65"/>
    <w:rsid w:val="00347052"/>
    <w:rsid w:val="00360F8F"/>
    <w:rsid w:val="00394E08"/>
    <w:rsid w:val="003A734D"/>
    <w:rsid w:val="003C3EF6"/>
    <w:rsid w:val="00441556"/>
    <w:rsid w:val="004429F7"/>
    <w:rsid w:val="00463B0F"/>
    <w:rsid w:val="004A380D"/>
    <w:rsid w:val="004B417A"/>
    <w:rsid w:val="004B4D33"/>
    <w:rsid w:val="004C4AC2"/>
    <w:rsid w:val="004E43C9"/>
    <w:rsid w:val="004E4C02"/>
    <w:rsid w:val="004E51D5"/>
    <w:rsid w:val="004E5265"/>
    <w:rsid w:val="004F5935"/>
    <w:rsid w:val="00506A32"/>
    <w:rsid w:val="005253DA"/>
    <w:rsid w:val="00525D95"/>
    <w:rsid w:val="005451BF"/>
    <w:rsid w:val="005628DD"/>
    <w:rsid w:val="00574A98"/>
    <w:rsid w:val="00582300"/>
    <w:rsid w:val="005C0EA7"/>
    <w:rsid w:val="005C19F1"/>
    <w:rsid w:val="005F2BD1"/>
    <w:rsid w:val="005F6F4F"/>
    <w:rsid w:val="00656C1C"/>
    <w:rsid w:val="00691DFA"/>
    <w:rsid w:val="00707524"/>
    <w:rsid w:val="00710621"/>
    <w:rsid w:val="00711C6D"/>
    <w:rsid w:val="007125EE"/>
    <w:rsid w:val="0072069F"/>
    <w:rsid w:val="00735ACB"/>
    <w:rsid w:val="0074746D"/>
    <w:rsid w:val="0077116B"/>
    <w:rsid w:val="00797428"/>
    <w:rsid w:val="007A24A8"/>
    <w:rsid w:val="007D735A"/>
    <w:rsid w:val="00832AC1"/>
    <w:rsid w:val="00857D17"/>
    <w:rsid w:val="008616BF"/>
    <w:rsid w:val="00914D37"/>
    <w:rsid w:val="00943DA3"/>
    <w:rsid w:val="00943FE8"/>
    <w:rsid w:val="00960766"/>
    <w:rsid w:val="00965D3F"/>
    <w:rsid w:val="00970B74"/>
    <w:rsid w:val="00975C52"/>
    <w:rsid w:val="00A165B8"/>
    <w:rsid w:val="00A36F19"/>
    <w:rsid w:val="00A4506F"/>
    <w:rsid w:val="00A55BDA"/>
    <w:rsid w:val="00A7322A"/>
    <w:rsid w:val="00A767F0"/>
    <w:rsid w:val="00A7692D"/>
    <w:rsid w:val="00A77795"/>
    <w:rsid w:val="00A82647"/>
    <w:rsid w:val="00A95C32"/>
    <w:rsid w:val="00AC1187"/>
    <w:rsid w:val="00AE79E6"/>
    <w:rsid w:val="00AF72D3"/>
    <w:rsid w:val="00B01D11"/>
    <w:rsid w:val="00B035AA"/>
    <w:rsid w:val="00B0578C"/>
    <w:rsid w:val="00B626CD"/>
    <w:rsid w:val="00B82923"/>
    <w:rsid w:val="00B84C06"/>
    <w:rsid w:val="00B87D27"/>
    <w:rsid w:val="00BA0650"/>
    <w:rsid w:val="00BC2998"/>
    <w:rsid w:val="00BD1755"/>
    <w:rsid w:val="00BD2C2C"/>
    <w:rsid w:val="00BF1879"/>
    <w:rsid w:val="00C1495E"/>
    <w:rsid w:val="00C2372A"/>
    <w:rsid w:val="00C23D05"/>
    <w:rsid w:val="00C27C7F"/>
    <w:rsid w:val="00C32266"/>
    <w:rsid w:val="00CA6DCB"/>
    <w:rsid w:val="00CB609C"/>
    <w:rsid w:val="00CC2CCC"/>
    <w:rsid w:val="00CD1426"/>
    <w:rsid w:val="00CE53B1"/>
    <w:rsid w:val="00CE7853"/>
    <w:rsid w:val="00D36DDB"/>
    <w:rsid w:val="00D44B66"/>
    <w:rsid w:val="00D51094"/>
    <w:rsid w:val="00D97CF4"/>
    <w:rsid w:val="00DA17E7"/>
    <w:rsid w:val="00E1244A"/>
    <w:rsid w:val="00E17ACE"/>
    <w:rsid w:val="00E25317"/>
    <w:rsid w:val="00E32917"/>
    <w:rsid w:val="00E71A43"/>
    <w:rsid w:val="00EA7ADD"/>
    <w:rsid w:val="00EB4EC9"/>
    <w:rsid w:val="00F257E0"/>
    <w:rsid w:val="00F5100B"/>
    <w:rsid w:val="00F76F8C"/>
    <w:rsid w:val="00F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firstLine="11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9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1"/>
    <w:qFormat/>
    <w:rsid w:val="002E4B84"/>
    <w:pPr>
      <w:widowControl w:val="0"/>
      <w:autoSpaceDE w:val="0"/>
      <w:autoSpaceDN w:val="0"/>
      <w:spacing w:after="0" w:line="240" w:lineRule="auto"/>
      <w:ind w:left="140" w:firstLine="72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ГоленеваПВ</cp:lastModifiedBy>
  <cp:revision>16</cp:revision>
  <cp:lastPrinted>2023-08-15T09:16:00Z</cp:lastPrinted>
  <dcterms:created xsi:type="dcterms:W3CDTF">2023-08-14T12:16:00Z</dcterms:created>
  <dcterms:modified xsi:type="dcterms:W3CDTF">2023-08-23T06:14:00Z</dcterms:modified>
</cp:coreProperties>
</file>