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229" w:rsidRPr="00CD6229" w:rsidRDefault="00CD6229" w:rsidP="00CD622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D6229">
        <w:rPr>
          <w:rFonts w:ascii="Times New Roman" w:hAnsi="Times New Roman"/>
          <w:sz w:val="24"/>
          <w:szCs w:val="24"/>
        </w:rPr>
        <w:t xml:space="preserve">Приложение </w:t>
      </w:r>
    </w:p>
    <w:p w:rsidR="00CD6229" w:rsidRPr="00CD6229" w:rsidRDefault="00EC5319" w:rsidP="00CD622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D6229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CD6229" w:rsidRDefault="00EC5319" w:rsidP="00CD622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D6229">
        <w:rPr>
          <w:rFonts w:ascii="Times New Roman" w:hAnsi="Times New Roman"/>
          <w:sz w:val="24"/>
          <w:szCs w:val="24"/>
        </w:rPr>
        <w:t>«Ленский муниципальный район</w:t>
      </w:r>
    </w:p>
    <w:p w:rsidR="00EC5319" w:rsidRPr="00CD6229" w:rsidRDefault="00CD6229" w:rsidP="00CD622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D6229">
        <w:rPr>
          <w:rFonts w:ascii="Times New Roman" w:hAnsi="Times New Roman"/>
          <w:sz w:val="24"/>
          <w:szCs w:val="24"/>
        </w:rPr>
        <w:t>от 28 апреля 2023 года № 131</w:t>
      </w:r>
    </w:p>
    <w:p w:rsidR="00CD6229" w:rsidRPr="00CD6229" w:rsidRDefault="00CD6229" w:rsidP="00CD622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CD6229" w:rsidRDefault="00875CD6" w:rsidP="00CD62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6229">
        <w:rPr>
          <w:rFonts w:ascii="Times New Roman" w:hAnsi="Times New Roman"/>
          <w:sz w:val="24"/>
          <w:szCs w:val="24"/>
        </w:rPr>
        <w:t>Изменения</w:t>
      </w:r>
      <w:r w:rsidR="00CD6229" w:rsidRPr="00CD6229">
        <w:rPr>
          <w:rFonts w:ascii="Times New Roman" w:hAnsi="Times New Roman"/>
          <w:sz w:val="24"/>
          <w:szCs w:val="24"/>
        </w:rPr>
        <w:t>, вносимые в план-</w:t>
      </w:r>
      <w:r w:rsidRPr="00CD6229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CD6229">
        <w:rPr>
          <w:rFonts w:ascii="Times New Roman" w:hAnsi="Times New Roman"/>
          <w:sz w:val="24"/>
          <w:szCs w:val="24"/>
        </w:rPr>
        <w:t>2</w:t>
      </w:r>
      <w:r w:rsidR="001D076E" w:rsidRPr="00CD6229">
        <w:rPr>
          <w:rFonts w:ascii="Times New Roman" w:hAnsi="Times New Roman"/>
          <w:sz w:val="24"/>
          <w:szCs w:val="24"/>
        </w:rPr>
        <w:t>3</w:t>
      </w:r>
      <w:r w:rsidR="00647678" w:rsidRPr="00CD6229">
        <w:rPr>
          <w:rFonts w:ascii="Times New Roman" w:hAnsi="Times New Roman"/>
          <w:sz w:val="24"/>
          <w:szCs w:val="24"/>
        </w:rPr>
        <w:t xml:space="preserve"> </w:t>
      </w:r>
      <w:r w:rsidR="00CD6229" w:rsidRPr="00CD6229">
        <w:rPr>
          <w:rFonts w:ascii="Times New Roman" w:hAnsi="Times New Roman"/>
          <w:sz w:val="24"/>
          <w:szCs w:val="24"/>
        </w:rPr>
        <w:t xml:space="preserve">финансовый </w:t>
      </w:r>
      <w:r w:rsidRPr="00CD6229">
        <w:rPr>
          <w:rFonts w:ascii="Times New Roman" w:hAnsi="Times New Roman"/>
          <w:sz w:val="24"/>
          <w:szCs w:val="24"/>
        </w:rPr>
        <w:t>год</w:t>
      </w:r>
      <w:r w:rsidR="009C000E" w:rsidRPr="00CD6229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1D076E" w:rsidRPr="00CD6229">
        <w:rPr>
          <w:rFonts w:ascii="Times New Roman" w:hAnsi="Times New Roman"/>
          <w:bCs/>
          <w:sz w:val="24"/>
          <w:szCs w:val="24"/>
        </w:rPr>
        <w:t>4</w:t>
      </w:r>
      <w:r w:rsidR="009C000E" w:rsidRPr="00CD6229">
        <w:rPr>
          <w:rFonts w:ascii="Times New Roman" w:hAnsi="Times New Roman"/>
          <w:bCs/>
          <w:sz w:val="24"/>
          <w:szCs w:val="24"/>
        </w:rPr>
        <w:t xml:space="preserve"> и 202</w:t>
      </w:r>
      <w:r w:rsidR="001D076E" w:rsidRPr="00CD6229">
        <w:rPr>
          <w:rFonts w:ascii="Times New Roman" w:hAnsi="Times New Roman"/>
          <w:bCs/>
          <w:sz w:val="24"/>
          <w:szCs w:val="24"/>
        </w:rPr>
        <w:t>5</w:t>
      </w:r>
      <w:r w:rsidR="009C000E" w:rsidRPr="00CD6229">
        <w:rPr>
          <w:rFonts w:ascii="Times New Roman" w:hAnsi="Times New Roman"/>
          <w:bCs/>
          <w:sz w:val="24"/>
          <w:szCs w:val="24"/>
        </w:rPr>
        <w:t xml:space="preserve"> годов</w:t>
      </w:r>
      <w:r w:rsidRPr="00CD6229">
        <w:rPr>
          <w:rFonts w:ascii="Times New Roman" w:hAnsi="Times New Roman"/>
          <w:sz w:val="24"/>
          <w:szCs w:val="24"/>
        </w:rPr>
        <w:t>:</w:t>
      </w:r>
    </w:p>
    <w:p w:rsidR="00BA57E9" w:rsidRPr="00CD6229" w:rsidRDefault="008C2466" w:rsidP="00CD62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D6229">
        <w:rPr>
          <w:rFonts w:ascii="Times New Roman" w:hAnsi="Times New Roman"/>
          <w:sz w:val="24"/>
          <w:szCs w:val="24"/>
        </w:rPr>
        <w:t xml:space="preserve">  </w:t>
      </w:r>
    </w:p>
    <w:p w:rsidR="00BA57E9" w:rsidRPr="00CD6229" w:rsidRDefault="00D82A50" w:rsidP="00CD62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CD6229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CD62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CD62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CD6229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CD6229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CD6229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AB05D7" w:rsidRPr="00CD622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6625A" w:rsidRPr="00CD6229">
        <w:rPr>
          <w:rFonts w:ascii="Times New Roman" w:eastAsia="Times New Roman" w:hAnsi="Times New Roman"/>
          <w:sz w:val="24"/>
          <w:szCs w:val="24"/>
          <w:lang w:eastAsia="ru-RU"/>
        </w:rPr>
        <w:t>01, 02, 04, 51</w:t>
      </w:r>
      <w:r w:rsidR="009D36F7" w:rsidRPr="00CD6229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="0079427B" w:rsidRPr="00CD6229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Default="00B44994" w:rsidP="00CD62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21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2765"/>
        <w:gridCol w:w="1296"/>
        <w:gridCol w:w="1252"/>
        <w:gridCol w:w="1083"/>
        <w:gridCol w:w="1475"/>
        <w:gridCol w:w="913"/>
        <w:gridCol w:w="922"/>
        <w:gridCol w:w="553"/>
        <w:gridCol w:w="518"/>
        <w:gridCol w:w="1023"/>
        <w:gridCol w:w="1125"/>
        <w:gridCol w:w="1301"/>
        <w:gridCol w:w="1074"/>
      </w:tblGrid>
      <w:tr w:rsidR="00CD6229" w:rsidRPr="00EA1120" w:rsidTr="0096339F">
        <w:trPr>
          <w:tblHeader/>
        </w:trPr>
        <w:tc>
          <w:tcPr>
            <w:tcW w:w="156" w:type="pct"/>
            <w:vMerge w:val="restart"/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75" w:type="pct"/>
            <w:vMerge w:val="restart"/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49" w:type="pct"/>
            <w:gridSpan w:val="3"/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67" w:type="pct"/>
            <w:vMerge w:val="restart"/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44" w:type="pct"/>
            <w:gridSpan w:val="5"/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6" w:type="pct"/>
            <w:vMerge w:val="restart"/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2" w:type="pct"/>
            <w:vMerge w:val="restart"/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0" w:type="pct"/>
            <w:vMerge w:val="restart"/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CD6229" w:rsidRPr="00EA1120" w:rsidTr="0096339F">
        <w:trPr>
          <w:tblHeader/>
        </w:trPr>
        <w:tc>
          <w:tcPr>
            <w:tcW w:w="156" w:type="pct"/>
            <w:vMerge/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pct"/>
            <w:vMerge/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pct"/>
            <w:gridSpan w:val="2"/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67" w:type="pct"/>
            <w:vMerge/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 w:val="restart"/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2" w:type="pct"/>
            <w:vMerge w:val="restart"/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39" w:type="pct"/>
            <w:gridSpan w:val="2"/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3" w:type="pct"/>
            <w:vMerge w:val="restart"/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6" w:type="pct"/>
            <w:vMerge/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vMerge/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CD6229" w:rsidRPr="00EA1120" w:rsidTr="0096339F">
        <w:trPr>
          <w:trHeight w:val="621"/>
          <w:tblHeader/>
        </w:trPr>
        <w:tc>
          <w:tcPr>
            <w:tcW w:w="15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3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bottom w:val="single" w:sz="4" w:space="0" w:color="auto"/>
            </w:tcBorders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4" w:type="pct"/>
            <w:tcBorders>
              <w:bottom w:val="single" w:sz="4" w:space="0" w:color="auto"/>
            </w:tcBorders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3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CD6229" w:rsidRPr="00EA1120" w:rsidRDefault="00CD6229" w:rsidP="00CD62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CD6229" w:rsidRPr="00CD6229" w:rsidRDefault="00CD6229" w:rsidP="00CD6229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521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2764"/>
        <w:gridCol w:w="1295"/>
        <w:gridCol w:w="1251"/>
        <w:gridCol w:w="1083"/>
        <w:gridCol w:w="1475"/>
        <w:gridCol w:w="913"/>
        <w:gridCol w:w="922"/>
        <w:gridCol w:w="553"/>
        <w:gridCol w:w="518"/>
        <w:gridCol w:w="1023"/>
        <w:gridCol w:w="1125"/>
        <w:gridCol w:w="1301"/>
        <w:gridCol w:w="1077"/>
      </w:tblGrid>
      <w:tr w:rsidR="00B44994" w:rsidRPr="00EA1120" w:rsidTr="00CD6229">
        <w:trPr>
          <w:trHeight w:val="140"/>
          <w:tblHeader/>
        </w:trPr>
        <w:tc>
          <w:tcPr>
            <w:tcW w:w="156" w:type="pct"/>
            <w:vAlign w:val="center"/>
            <w:hideMark/>
          </w:tcPr>
          <w:p w:rsidR="00B44994" w:rsidRPr="00EA1120" w:rsidRDefault="00B44994" w:rsidP="00CD6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5" w:type="pct"/>
            <w:vAlign w:val="center"/>
            <w:hideMark/>
          </w:tcPr>
          <w:p w:rsidR="00B44994" w:rsidRPr="00EA1120" w:rsidRDefault="00B44994" w:rsidP="00CD6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0" w:type="pct"/>
            <w:vAlign w:val="center"/>
            <w:hideMark/>
          </w:tcPr>
          <w:p w:rsidR="00B44994" w:rsidRPr="00EA1120" w:rsidRDefault="00B44994" w:rsidP="00CD6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pct"/>
            <w:vAlign w:val="center"/>
            <w:hideMark/>
          </w:tcPr>
          <w:p w:rsidR="00B44994" w:rsidRPr="00EA1120" w:rsidRDefault="00B44994" w:rsidP="00CD6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CD6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7" w:type="pct"/>
            <w:vAlign w:val="center"/>
            <w:hideMark/>
          </w:tcPr>
          <w:p w:rsidR="00B44994" w:rsidRPr="00EA1120" w:rsidRDefault="00B44994" w:rsidP="00CD6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9" w:type="pct"/>
            <w:vAlign w:val="center"/>
            <w:hideMark/>
          </w:tcPr>
          <w:p w:rsidR="00B44994" w:rsidRPr="00EA1120" w:rsidRDefault="00B44994" w:rsidP="00CD6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CD6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5" w:type="pct"/>
            <w:vAlign w:val="center"/>
            <w:hideMark/>
          </w:tcPr>
          <w:p w:rsidR="00B44994" w:rsidRPr="00EA1120" w:rsidRDefault="00B44994" w:rsidP="00CD6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4" w:type="pct"/>
            <w:vAlign w:val="center"/>
            <w:hideMark/>
          </w:tcPr>
          <w:p w:rsidR="00B44994" w:rsidRPr="00EA1120" w:rsidRDefault="00B44994" w:rsidP="00CD6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4" w:type="pct"/>
            <w:vAlign w:val="center"/>
            <w:hideMark/>
          </w:tcPr>
          <w:p w:rsidR="00B44994" w:rsidRPr="00EA1120" w:rsidRDefault="00B44994" w:rsidP="00CD6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6" w:type="pct"/>
            <w:vAlign w:val="center"/>
            <w:hideMark/>
          </w:tcPr>
          <w:p w:rsidR="00B44994" w:rsidRPr="00EA1120" w:rsidRDefault="00B44994" w:rsidP="00CD6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2" w:type="pct"/>
            <w:vAlign w:val="center"/>
            <w:hideMark/>
          </w:tcPr>
          <w:p w:rsidR="00B44994" w:rsidRPr="00EA1120" w:rsidRDefault="00B44994" w:rsidP="00CD6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1" w:type="pct"/>
            <w:vAlign w:val="center"/>
            <w:hideMark/>
          </w:tcPr>
          <w:p w:rsidR="00B44994" w:rsidRPr="00EA1120" w:rsidRDefault="00B44994" w:rsidP="00CD62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E6625A" w:rsidRPr="009D36F7" w:rsidTr="00CD6229">
        <w:trPr>
          <w:trHeight w:val="70"/>
        </w:trPr>
        <w:tc>
          <w:tcPr>
            <w:tcW w:w="156" w:type="pct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01</w:t>
            </w:r>
          </w:p>
        </w:tc>
        <w:tc>
          <w:tcPr>
            <w:tcW w:w="875" w:type="pct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233291500096229150100100010003512247</w:t>
            </w:r>
          </w:p>
        </w:tc>
        <w:tc>
          <w:tcPr>
            <w:tcW w:w="410" w:type="pct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35.12.10.110</w:t>
            </w:r>
          </w:p>
        </w:tc>
        <w:tc>
          <w:tcPr>
            <w:tcW w:w="396" w:type="pct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передаче электроэнергии</w:t>
            </w:r>
          </w:p>
        </w:tc>
        <w:tc>
          <w:tcPr>
            <w:tcW w:w="343" w:type="pct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передаче электрической энергии</w:t>
            </w:r>
          </w:p>
        </w:tc>
        <w:tc>
          <w:tcPr>
            <w:tcW w:w="467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550619.96</w:t>
            </w:r>
          </w:p>
        </w:tc>
        <w:tc>
          <w:tcPr>
            <w:tcW w:w="292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550619.96</w:t>
            </w:r>
          </w:p>
        </w:tc>
        <w:tc>
          <w:tcPr>
            <w:tcW w:w="175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E6625A" w:rsidRPr="001F2D41" w:rsidTr="00CD6229">
        <w:trPr>
          <w:trHeight w:val="70"/>
        </w:trPr>
        <w:tc>
          <w:tcPr>
            <w:tcW w:w="156" w:type="pct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0002</w:t>
            </w:r>
          </w:p>
        </w:tc>
        <w:tc>
          <w:tcPr>
            <w:tcW w:w="875" w:type="pct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233291500096229150100100020003514247</w:t>
            </w:r>
          </w:p>
        </w:tc>
        <w:tc>
          <w:tcPr>
            <w:tcW w:w="410" w:type="pct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35.14.10.000</w:t>
            </w:r>
          </w:p>
        </w:tc>
        <w:tc>
          <w:tcPr>
            <w:tcW w:w="396" w:type="pct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Услуги по торговле электроэнергией</w:t>
            </w:r>
          </w:p>
        </w:tc>
        <w:tc>
          <w:tcPr>
            <w:tcW w:w="343" w:type="pct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Услуги по торговле электрической энергией</w:t>
            </w:r>
          </w:p>
        </w:tc>
        <w:tc>
          <w:tcPr>
            <w:tcW w:w="467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379214.33</w:t>
            </w:r>
          </w:p>
        </w:tc>
        <w:tc>
          <w:tcPr>
            <w:tcW w:w="292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379214.33</w:t>
            </w:r>
          </w:p>
        </w:tc>
        <w:tc>
          <w:tcPr>
            <w:tcW w:w="175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E6625A" w:rsidRPr="001F2D41" w:rsidTr="00CD6229">
        <w:trPr>
          <w:trHeight w:val="70"/>
        </w:trPr>
        <w:tc>
          <w:tcPr>
            <w:tcW w:w="156" w:type="pct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75" w:type="pct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233291500096229150100100040003530247</w:t>
            </w:r>
          </w:p>
        </w:tc>
        <w:tc>
          <w:tcPr>
            <w:tcW w:w="410" w:type="pct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35.30.11.120</w:t>
            </w:r>
          </w:p>
        </w:tc>
        <w:tc>
          <w:tcPr>
            <w:tcW w:w="396" w:type="pct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Энергия тепловая, отпущенная котельными</w:t>
            </w:r>
          </w:p>
        </w:tc>
        <w:tc>
          <w:tcPr>
            <w:tcW w:w="343" w:type="pct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отпуску и потреблению тепловой энергии</w:t>
            </w:r>
          </w:p>
        </w:tc>
        <w:tc>
          <w:tcPr>
            <w:tcW w:w="467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1176562.69</w:t>
            </w:r>
          </w:p>
        </w:tc>
        <w:tc>
          <w:tcPr>
            <w:tcW w:w="292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1176562.69</w:t>
            </w:r>
          </w:p>
        </w:tc>
        <w:tc>
          <w:tcPr>
            <w:tcW w:w="175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vAlign w:val="center"/>
            <w:hideMark/>
          </w:tcPr>
          <w:p w:rsidR="00E6625A" w:rsidRPr="00E6625A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6625A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vAlign w:val="center"/>
            <w:hideMark/>
          </w:tcPr>
          <w:p w:rsidR="00E6625A" w:rsidRPr="00F602E2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E6625A" w:rsidRPr="00F602E2" w:rsidRDefault="00E6625A" w:rsidP="00CD62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A52519" w:rsidRPr="001F2D41" w:rsidTr="00CD6229">
        <w:trPr>
          <w:trHeight w:val="70"/>
        </w:trPr>
        <w:tc>
          <w:tcPr>
            <w:tcW w:w="156" w:type="pct"/>
            <w:hideMark/>
          </w:tcPr>
          <w:p w:rsidR="00A52519" w:rsidRPr="00F602E2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0051</w:t>
            </w:r>
          </w:p>
        </w:tc>
        <w:tc>
          <w:tcPr>
            <w:tcW w:w="875" w:type="pct"/>
            <w:hideMark/>
          </w:tcPr>
          <w:p w:rsidR="00A52519" w:rsidRPr="00F602E2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233291500096229150100100510000000244</w:t>
            </w:r>
          </w:p>
        </w:tc>
        <w:tc>
          <w:tcPr>
            <w:tcW w:w="410" w:type="pct"/>
            <w:hideMark/>
          </w:tcPr>
          <w:p w:rsidR="00A52519" w:rsidRPr="00F602E2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pct"/>
            <w:hideMark/>
          </w:tcPr>
          <w:p w:rsidR="00A52519" w:rsidRPr="00F602E2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" w:type="pct"/>
            <w:hideMark/>
          </w:tcPr>
          <w:p w:rsidR="00A52519" w:rsidRPr="00F602E2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Закупки в соответствии с п. 4 ч. 1 ст. 93 Федерального закона № </w:t>
            </w: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44-ФЗ</w:t>
            </w:r>
          </w:p>
        </w:tc>
        <w:tc>
          <w:tcPr>
            <w:tcW w:w="467" w:type="pct"/>
            <w:vAlign w:val="center"/>
            <w:hideMark/>
          </w:tcPr>
          <w:p w:rsidR="00A52519" w:rsidRPr="00F602E2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2023</w:t>
            </w:r>
          </w:p>
        </w:tc>
        <w:tc>
          <w:tcPr>
            <w:tcW w:w="289" w:type="pct"/>
            <w:vAlign w:val="center"/>
            <w:hideMark/>
          </w:tcPr>
          <w:p w:rsidR="00A52519" w:rsidRPr="00A52519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52519">
              <w:rPr>
                <w:rFonts w:ascii="Times New Roman" w:hAnsi="Times New Roman"/>
                <w:color w:val="000000"/>
                <w:sz w:val="18"/>
                <w:szCs w:val="18"/>
              </w:rPr>
              <w:t>2673437.39</w:t>
            </w:r>
          </w:p>
        </w:tc>
        <w:tc>
          <w:tcPr>
            <w:tcW w:w="292" w:type="pct"/>
            <w:vAlign w:val="center"/>
            <w:hideMark/>
          </w:tcPr>
          <w:p w:rsidR="00A52519" w:rsidRPr="00A52519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52519">
              <w:rPr>
                <w:rFonts w:ascii="Times New Roman" w:hAnsi="Times New Roman"/>
                <w:color w:val="000000"/>
                <w:sz w:val="18"/>
                <w:szCs w:val="18"/>
              </w:rPr>
              <w:t>2673437.39</w:t>
            </w:r>
          </w:p>
        </w:tc>
        <w:tc>
          <w:tcPr>
            <w:tcW w:w="175" w:type="pct"/>
            <w:vAlign w:val="center"/>
            <w:hideMark/>
          </w:tcPr>
          <w:p w:rsidR="00A52519" w:rsidRPr="00F602E2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vAlign w:val="center"/>
            <w:hideMark/>
          </w:tcPr>
          <w:p w:rsidR="00A52519" w:rsidRPr="00F602E2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vAlign w:val="center"/>
            <w:hideMark/>
          </w:tcPr>
          <w:p w:rsidR="00A52519" w:rsidRPr="00F602E2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02E2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vAlign w:val="center"/>
            <w:hideMark/>
          </w:tcPr>
          <w:p w:rsidR="00A52519" w:rsidRPr="00F602E2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12" w:type="pct"/>
            <w:vAlign w:val="center"/>
            <w:hideMark/>
          </w:tcPr>
          <w:p w:rsidR="00A52519" w:rsidRPr="00F602E2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A52519" w:rsidRPr="00F602E2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F602E2" w:rsidRPr="001F2D41" w:rsidTr="00CD6229">
        <w:trPr>
          <w:trHeight w:val="70"/>
        </w:trPr>
        <w:tc>
          <w:tcPr>
            <w:tcW w:w="5000" w:type="pct"/>
            <w:gridSpan w:val="14"/>
            <w:hideMark/>
          </w:tcPr>
          <w:p w:rsidR="00F602E2" w:rsidRPr="00F602E2" w:rsidRDefault="00CA6446" w:rsidP="00CD6229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CD6229">
              <w:rPr>
                <w:rFonts w:ascii="Times New Roman" w:hAnsi="Times New Roman"/>
                <w:sz w:val="24"/>
                <w:szCs w:val="18"/>
              </w:rPr>
              <w:lastRenderedPageBreak/>
              <w:t>Пункт 2 добавить строк</w:t>
            </w:r>
            <w:r w:rsidR="00A52519" w:rsidRPr="00CD6229">
              <w:rPr>
                <w:rFonts w:ascii="Times New Roman" w:hAnsi="Times New Roman"/>
                <w:sz w:val="24"/>
                <w:szCs w:val="18"/>
              </w:rPr>
              <w:t>у</w:t>
            </w:r>
            <w:r w:rsidRPr="00CD6229">
              <w:rPr>
                <w:rFonts w:ascii="Times New Roman" w:hAnsi="Times New Roman"/>
                <w:sz w:val="24"/>
                <w:szCs w:val="18"/>
              </w:rPr>
              <w:t xml:space="preserve"> </w:t>
            </w:r>
            <w:r w:rsidR="00A52519" w:rsidRPr="00CD6229">
              <w:rPr>
                <w:rFonts w:ascii="Times New Roman" w:hAnsi="Times New Roman"/>
                <w:sz w:val="24"/>
                <w:szCs w:val="18"/>
              </w:rPr>
              <w:t>64</w:t>
            </w:r>
            <w:r w:rsidR="00CD6229">
              <w:rPr>
                <w:rFonts w:ascii="Times New Roman" w:hAnsi="Times New Roman"/>
                <w:sz w:val="24"/>
                <w:szCs w:val="18"/>
              </w:rPr>
              <w:t>:</w:t>
            </w:r>
          </w:p>
        </w:tc>
      </w:tr>
      <w:tr w:rsidR="00A52519" w:rsidRPr="001F2D41" w:rsidTr="00CD6229">
        <w:trPr>
          <w:trHeight w:val="576"/>
        </w:trPr>
        <w:tc>
          <w:tcPr>
            <w:tcW w:w="156" w:type="pct"/>
            <w:hideMark/>
          </w:tcPr>
          <w:p w:rsidR="00A52519" w:rsidRPr="00A52519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52519">
              <w:rPr>
                <w:rFonts w:ascii="Times New Roman" w:hAnsi="Times New Roman"/>
                <w:color w:val="000000"/>
                <w:sz w:val="18"/>
                <w:szCs w:val="18"/>
              </w:rPr>
              <w:t>0064</w:t>
            </w:r>
          </w:p>
        </w:tc>
        <w:tc>
          <w:tcPr>
            <w:tcW w:w="875" w:type="pct"/>
            <w:hideMark/>
          </w:tcPr>
          <w:p w:rsidR="00A52519" w:rsidRPr="00A52519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52519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233291500096229150100100640007112414</w:t>
            </w:r>
          </w:p>
        </w:tc>
        <w:tc>
          <w:tcPr>
            <w:tcW w:w="410" w:type="pct"/>
            <w:hideMark/>
          </w:tcPr>
          <w:p w:rsidR="00A52519" w:rsidRPr="00A52519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52519">
              <w:rPr>
                <w:rFonts w:ascii="Times New Roman" w:hAnsi="Times New Roman"/>
                <w:color w:val="000000"/>
                <w:sz w:val="18"/>
                <w:szCs w:val="18"/>
              </w:rPr>
              <w:t>71.12</w:t>
            </w:r>
          </w:p>
        </w:tc>
        <w:tc>
          <w:tcPr>
            <w:tcW w:w="396" w:type="pct"/>
            <w:hideMark/>
          </w:tcPr>
          <w:p w:rsidR="00A52519" w:rsidRPr="00A52519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52519">
              <w:rPr>
                <w:rFonts w:ascii="Times New Roman" w:hAnsi="Times New Roman"/>
                <w:color w:val="000000"/>
                <w:sz w:val="18"/>
                <w:szCs w:val="18"/>
              </w:rPr>
              <w:t>Услуги в области инженерно-технического проектирования и связанные технические консультативные услуги</w:t>
            </w:r>
          </w:p>
        </w:tc>
        <w:tc>
          <w:tcPr>
            <w:tcW w:w="343" w:type="pct"/>
            <w:hideMark/>
          </w:tcPr>
          <w:p w:rsidR="00A52519" w:rsidRPr="00A52519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52519">
              <w:rPr>
                <w:rFonts w:ascii="Times New Roman" w:hAnsi="Times New Roman"/>
                <w:color w:val="000000"/>
                <w:sz w:val="18"/>
                <w:szCs w:val="18"/>
              </w:rPr>
              <w:t>Услуги в области инженерно-технического проектирования и связанные технические консультативные услуги</w:t>
            </w:r>
          </w:p>
        </w:tc>
        <w:tc>
          <w:tcPr>
            <w:tcW w:w="467" w:type="pct"/>
            <w:vAlign w:val="center"/>
            <w:hideMark/>
          </w:tcPr>
          <w:p w:rsidR="00A52519" w:rsidRPr="00A52519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52519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vAlign w:val="center"/>
            <w:hideMark/>
          </w:tcPr>
          <w:p w:rsidR="00A52519" w:rsidRPr="00A52519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52519">
              <w:rPr>
                <w:rFonts w:ascii="Times New Roman" w:hAnsi="Times New Roman"/>
                <w:color w:val="000000"/>
                <w:sz w:val="18"/>
                <w:szCs w:val="18"/>
              </w:rPr>
              <w:t>2474942.00</w:t>
            </w:r>
          </w:p>
        </w:tc>
        <w:tc>
          <w:tcPr>
            <w:tcW w:w="292" w:type="pct"/>
            <w:vAlign w:val="center"/>
            <w:hideMark/>
          </w:tcPr>
          <w:p w:rsidR="00A52519" w:rsidRPr="00A52519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52519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75" w:type="pct"/>
            <w:vAlign w:val="center"/>
            <w:hideMark/>
          </w:tcPr>
          <w:p w:rsidR="00A52519" w:rsidRPr="00A52519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52519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vAlign w:val="center"/>
            <w:hideMark/>
          </w:tcPr>
          <w:p w:rsidR="00A52519" w:rsidRPr="00A52519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52519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4" w:type="pct"/>
            <w:vAlign w:val="center"/>
            <w:hideMark/>
          </w:tcPr>
          <w:p w:rsidR="00A52519" w:rsidRPr="00A52519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5251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356" w:type="pct"/>
            <w:vAlign w:val="center"/>
            <w:hideMark/>
          </w:tcPr>
          <w:p w:rsidR="00A52519" w:rsidRPr="006B4642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412" w:type="pct"/>
            <w:vAlign w:val="center"/>
            <w:hideMark/>
          </w:tcPr>
          <w:p w:rsidR="00A52519" w:rsidRPr="00F602E2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1" w:type="pct"/>
            <w:vAlign w:val="center"/>
            <w:hideMark/>
          </w:tcPr>
          <w:p w:rsidR="00A52519" w:rsidRPr="00F602E2" w:rsidRDefault="00A52519" w:rsidP="00CD6229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A0F5C" w:rsidRDefault="008A0F5C" w:rsidP="00F23604">
      <w:pPr>
        <w:spacing w:after="24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AD173B">
      <w:pgSz w:w="16838" w:h="11906" w:orient="landscape"/>
      <w:pgMar w:top="680" w:right="851" w:bottom="62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133D7"/>
    <w:rsid w:val="00015098"/>
    <w:rsid w:val="00015D2E"/>
    <w:rsid w:val="000205E4"/>
    <w:rsid w:val="000259AE"/>
    <w:rsid w:val="00026A1F"/>
    <w:rsid w:val="00033BE2"/>
    <w:rsid w:val="00040CC4"/>
    <w:rsid w:val="0004173D"/>
    <w:rsid w:val="000457D9"/>
    <w:rsid w:val="00046582"/>
    <w:rsid w:val="00047DAE"/>
    <w:rsid w:val="00056476"/>
    <w:rsid w:val="00071EA8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D0EAA"/>
    <w:rsid w:val="000D26EB"/>
    <w:rsid w:val="000D521D"/>
    <w:rsid w:val="000F2ABC"/>
    <w:rsid w:val="000F4C94"/>
    <w:rsid w:val="000F6AB1"/>
    <w:rsid w:val="000F719D"/>
    <w:rsid w:val="00101F1A"/>
    <w:rsid w:val="0010263B"/>
    <w:rsid w:val="00102D7F"/>
    <w:rsid w:val="00103F75"/>
    <w:rsid w:val="00107D83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2270"/>
    <w:rsid w:val="0015648F"/>
    <w:rsid w:val="00157835"/>
    <w:rsid w:val="00163C37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A5DF0"/>
    <w:rsid w:val="001C004E"/>
    <w:rsid w:val="001C4612"/>
    <w:rsid w:val="001C5B5D"/>
    <w:rsid w:val="001C7528"/>
    <w:rsid w:val="001D076E"/>
    <w:rsid w:val="001D26BE"/>
    <w:rsid w:val="001D3D65"/>
    <w:rsid w:val="001D61D7"/>
    <w:rsid w:val="001D785C"/>
    <w:rsid w:val="001E2A93"/>
    <w:rsid w:val="001E40E1"/>
    <w:rsid w:val="001E4879"/>
    <w:rsid w:val="001F0676"/>
    <w:rsid w:val="001F2D41"/>
    <w:rsid w:val="00203B07"/>
    <w:rsid w:val="002040FC"/>
    <w:rsid w:val="00204C18"/>
    <w:rsid w:val="00211B74"/>
    <w:rsid w:val="00211E1C"/>
    <w:rsid w:val="00216D8A"/>
    <w:rsid w:val="00220187"/>
    <w:rsid w:val="002211E9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62AE"/>
    <w:rsid w:val="002E73C8"/>
    <w:rsid w:val="002F029A"/>
    <w:rsid w:val="002F0AF0"/>
    <w:rsid w:val="002F0BE8"/>
    <w:rsid w:val="002F2CB3"/>
    <w:rsid w:val="002F5581"/>
    <w:rsid w:val="002F6EE1"/>
    <w:rsid w:val="00301177"/>
    <w:rsid w:val="00307BC2"/>
    <w:rsid w:val="00310269"/>
    <w:rsid w:val="00310BE3"/>
    <w:rsid w:val="00311158"/>
    <w:rsid w:val="00316642"/>
    <w:rsid w:val="00317611"/>
    <w:rsid w:val="00321782"/>
    <w:rsid w:val="00322BDB"/>
    <w:rsid w:val="00326A2E"/>
    <w:rsid w:val="00326E2E"/>
    <w:rsid w:val="003315B8"/>
    <w:rsid w:val="00337211"/>
    <w:rsid w:val="00341B45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4C05"/>
    <w:rsid w:val="003D0F65"/>
    <w:rsid w:val="003D1DFA"/>
    <w:rsid w:val="003D3850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43A01"/>
    <w:rsid w:val="00444F6F"/>
    <w:rsid w:val="00457926"/>
    <w:rsid w:val="00457A55"/>
    <w:rsid w:val="00457FBE"/>
    <w:rsid w:val="004626DC"/>
    <w:rsid w:val="00462AD7"/>
    <w:rsid w:val="00463C4B"/>
    <w:rsid w:val="00476208"/>
    <w:rsid w:val="0048361D"/>
    <w:rsid w:val="00490801"/>
    <w:rsid w:val="00494000"/>
    <w:rsid w:val="00496572"/>
    <w:rsid w:val="00496BBE"/>
    <w:rsid w:val="004A0C56"/>
    <w:rsid w:val="004A1734"/>
    <w:rsid w:val="004B4A5B"/>
    <w:rsid w:val="004B6245"/>
    <w:rsid w:val="004C1B78"/>
    <w:rsid w:val="004C2F06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6582"/>
    <w:rsid w:val="00524BAC"/>
    <w:rsid w:val="00525050"/>
    <w:rsid w:val="0052624B"/>
    <w:rsid w:val="00530BBF"/>
    <w:rsid w:val="00533378"/>
    <w:rsid w:val="0053432E"/>
    <w:rsid w:val="00536E47"/>
    <w:rsid w:val="00537493"/>
    <w:rsid w:val="00542D42"/>
    <w:rsid w:val="0054617C"/>
    <w:rsid w:val="00552F5C"/>
    <w:rsid w:val="00557676"/>
    <w:rsid w:val="00572817"/>
    <w:rsid w:val="005732B0"/>
    <w:rsid w:val="00582939"/>
    <w:rsid w:val="005904D5"/>
    <w:rsid w:val="00594DE0"/>
    <w:rsid w:val="005B1626"/>
    <w:rsid w:val="005B2CC7"/>
    <w:rsid w:val="005B5979"/>
    <w:rsid w:val="005C01B8"/>
    <w:rsid w:val="005C0979"/>
    <w:rsid w:val="005C141E"/>
    <w:rsid w:val="005C198D"/>
    <w:rsid w:val="005C26A1"/>
    <w:rsid w:val="005C3EDD"/>
    <w:rsid w:val="005C42A4"/>
    <w:rsid w:val="005C4369"/>
    <w:rsid w:val="005C4CF4"/>
    <w:rsid w:val="005D01CE"/>
    <w:rsid w:val="005D1E2D"/>
    <w:rsid w:val="005D2462"/>
    <w:rsid w:val="005D4F71"/>
    <w:rsid w:val="005D7066"/>
    <w:rsid w:val="005F1FCF"/>
    <w:rsid w:val="005F52F6"/>
    <w:rsid w:val="00600021"/>
    <w:rsid w:val="006032BC"/>
    <w:rsid w:val="00604F4A"/>
    <w:rsid w:val="00611334"/>
    <w:rsid w:val="00611C97"/>
    <w:rsid w:val="00621E8C"/>
    <w:rsid w:val="00623B2C"/>
    <w:rsid w:val="00626E72"/>
    <w:rsid w:val="00626F6F"/>
    <w:rsid w:val="00627E4F"/>
    <w:rsid w:val="00630211"/>
    <w:rsid w:val="0063685B"/>
    <w:rsid w:val="00645C45"/>
    <w:rsid w:val="00647678"/>
    <w:rsid w:val="00650512"/>
    <w:rsid w:val="0065442D"/>
    <w:rsid w:val="00657882"/>
    <w:rsid w:val="00666579"/>
    <w:rsid w:val="00667C95"/>
    <w:rsid w:val="00682A95"/>
    <w:rsid w:val="0068300B"/>
    <w:rsid w:val="006859B4"/>
    <w:rsid w:val="00686BA6"/>
    <w:rsid w:val="00693335"/>
    <w:rsid w:val="00695558"/>
    <w:rsid w:val="00695D3D"/>
    <w:rsid w:val="006A24DE"/>
    <w:rsid w:val="006A3C9D"/>
    <w:rsid w:val="006B1DE4"/>
    <w:rsid w:val="006B4642"/>
    <w:rsid w:val="006B6577"/>
    <w:rsid w:val="006B6FA2"/>
    <w:rsid w:val="006C21E6"/>
    <w:rsid w:val="006D1482"/>
    <w:rsid w:val="006D167B"/>
    <w:rsid w:val="006D4BAE"/>
    <w:rsid w:val="006E1505"/>
    <w:rsid w:val="006E26FA"/>
    <w:rsid w:val="006E58A5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4EE4"/>
    <w:rsid w:val="00745546"/>
    <w:rsid w:val="007461E7"/>
    <w:rsid w:val="00752545"/>
    <w:rsid w:val="00752776"/>
    <w:rsid w:val="0075290B"/>
    <w:rsid w:val="007531A3"/>
    <w:rsid w:val="00753A72"/>
    <w:rsid w:val="00754EFC"/>
    <w:rsid w:val="007749F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17A"/>
    <w:rsid w:val="00823105"/>
    <w:rsid w:val="00826C9E"/>
    <w:rsid w:val="008408E8"/>
    <w:rsid w:val="0084093B"/>
    <w:rsid w:val="00840F71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DCF"/>
    <w:rsid w:val="0088001D"/>
    <w:rsid w:val="008902D1"/>
    <w:rsid w:val="00892408"/>
    <w:rsid w:val="00893A4A"/>
    <w:rsid w:val="008954BA"/>
    <w:rsid w:val="00896C8E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2499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10C11"/>
    <w:rsid w:val="009140AD"/>
    <w:rsid w:val="00916721"/>
    <w:rsid w:val="00921A45"/>
    <w:rsid w:val="00922567"/>
    <w:rsid w:val="009325AA"/>
    <w:rsid w:val="00936873"/>
    <w:rsid w:val="00945100"/>
    <w:rsid w:val="00951F19"/>
    <w:rsid w:val="009611AB"/>
    <w:rsid w:val="00962B69"/>
    <w:rsid w:val="0096355D"/>
    <w:rsid w:val="00963B35"/>
    <w:rsid w:val="00972FD9"/>
    <w:rsid w:val="00973294"/>
    <w:rsid w:val="0097464B"/>
    <w:rsid w:val="00975076"/>
    <w:rsid w:val="009766BE"/>
    <w:rsid w:val="00977149"/>
    <w:rsid w:val="00977A83"/>
    <w:rsid w:val="0098394F"/>
    <w:rsid w:val="00986A01"/>
    <w:rsid w:val="009979C7"/>
    <w:rsid w:val="009A31C4"/>
    <w:rsid w:val="009A637D"/>
    <w:rsid w:val="009A6F95"/>
    <w:rsid w:val="009C000E"/>
    <w:rsid w:val="009D36F7"/>
    <w:rsid w:val="009D588E"/>
    <w:rsid w:val="009D6B91"/>
    <w:rsid w:val="009E3285"/>
    <w:rsid w:val="009E39A1"/>
    <w:rsid w:val="009E7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429FF"/>
    <w:rsid w:val="00A43E99"/>
    <w:rsid w:val="00A44571"/>
    <w:rsid w:val="00A44C4B"/>
    <w:rsid w:val="00A51264"/>
    <w:rsid w:val="00A52519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4118"/>
    <w:rsid w:val="00AB7AA3"/>
    <w:rsid w:val="00AD1060"/>
    <w:rsid w:val="00AD173B"/>
    <w:rsid w:val="00AD652C"/>
    <w:rsid w:val="00AD6DD8"/>
    <w:rsid w:val="00AE05C4"/>
    <w:rsid w:val="00AE4008"/>
    <w:rsid w:val="00AF126A"/>
    <w:rsid w:val="00AF402C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34DDD"/>
    <w:rsid w:val="00B36421"/>
    <w:rsid w:val="00B43461"/>
    <w:rsid w:val="00B43A6B"/>
    <w:rsid w:val="00B43CC1"/>
    <w:rsid w:val="00B44994"/>
    <w:rsid w:val="00B50269"/>
    <w:rsid w:val="00B540DF"/>
    <w:rsid w:val="00B55BC6"/>
    <w:rsid w:val="00B60244"/>
    <w:rsid w:val="00B62B9C"/>
    <w:rsid w:val="00B8352F"/>
    <w:rsid w:val="00B86F39"/>
    <w:rsid w:val="00B90310"/>
    <w:rsid w:val="00B90BD8"/>
    <w:rsid w:val="00B91219"/>
    <w:rsid w:val="00B927CA"/>
    <w:rsid w:val="00B965DE"/>
    <w:rsid w:val="00B967E0"/>
    <w:rsid w:val="00BA3FD4"/>
    <w:rsid w:val="00BA57E9"/>
    <w:rsid w:val="00BA5CC2"/>
    <w:rsid w:val="00BA6162"/>
    <w:rsid w:val="00BA70C3"/>
    <w:rsid w:val="00BA74DB"/>
    <w:rsid w:val="00BB2450"/>
    <w:rsid w:val="00BB29AA"/>
    <w:rsid w:val="00BB2BE8"/>
    <w:rsid w:val="00BB6E1B"/>
    <w:rsid w:val="00BC2E5E"/>
    <w:rsid w:val="00BC574B"/>
    <w:rsid w:val="00BD25FC"/>
    <w:rsid w:val="00BD6C62"/>
    <w:rsid w:val="00BE1FA9"/>
    <w:rsid w:val="00BE216E"/>
    <w:rsid w:val="00BF26DD"/>
    <w:rsid w:val="00BF752B"/>
    <w:rsid w:val="00C01A3D"/>
    <w:rsid w:val="00C17307"/>
    <w:rsid w:val="00C176DE"/>
    <w:rsid w:val="00C176FF"/>
    <w:rsid w:val="00C204D5"/>
    <w:rsid w:val="00C21FAA"/>
    <w:rsid w:val="00C27645"/>
    <w:rsid w:val="00C365C9"/>
    <w:rsid w:val="00C43339"/>
    <w:rsid w:val="00C47853"/>
    <w:rsid w:val="00C506EC"/>
    <w:rsid w:val="00C67056"/>
    <w:rsid w:val="00C6798B"/>
    <w:rsid w:val="00C7327C"/>
    <w:rsid w:val="00C74ECE"/>
    <w:rsid w:val="00C776FC"/>
    <w:rsid w:val="00C846D2"/>
    <w:rsid w:val="00C91F17"/>
    <w:rsid w:val="00C9531A"/>
    <w:rsid w:val="00CA2D88"/>
    <w:rsid w:val="00CA6446"/>
    <w:rsid w:val="00CB3F57"/>
    <w:rsid w:val="00CB4429"/>
    <w:rsid w:val="00CB659E"/>
    <w:rsid w:val="00CC1319"/>
    <w:rsid w:val="00CC24AF"/>
    <w:rsid w:val="00CC5D21"/>
    <w:rsid w:val="00CC630C"/>
    <w:rsid w:val="00CD11A6"/>
    <w:rsid w:val="00CD6229"/>
    <w:rsid w:val="00CD7449"/>
    <w:rsid w:val="00CE1617"/>
    <w:rsid w:val="00CE1DDF"/>
    <w:rsid w:val="00CE5C62"/>
    <w:rsid w:val="00CE5CBC"/>
    <w:rsid w:val="00CE66F5"/>
    <w:rsid w:val="00CF0472"/>
    <w:rsid w:val="00CF088E"/>
    <w:rsid w:val="00CF5A4A"/>
    <w:rsid w:val="00CF622A"/>
    <w:rsid w:val="00CF66A1"/>
    <w:rsid w:val="00CF7404"/>
    <w:rsid w:val="00D051F5"/>
    <w:rsid w:val="00D06933"/>
    <w:rsid w:val="00D16155"/>
    <w:rsid w:val="00D16C3C"/>
    <w:rsid w:val="00D20D47"/>
    <w:rsid w:val="00D242CF"/>
    <w:rsid w:val="00D24E7A"/>
    <w:rsid w:val="00D25BEF"/>
    <w:rsid w:val="00D32E52"/>
    <w:rsid w:val="00D35805"/>
    <w:rsid w:val="00D35BA5"/>
    <w:rsid w:val="00D40A46"/>
    <w:rsid w:val="00D53028"/>
    <w:rsid w:val="00D60E19"/>
    <w:rsid w:val="00D641BE"/>
    <w:rsid w:val="00D64E38"/>
    <w:rsid w:val="00D65B49"/>
    <w:rsid w:val="00D71BB6"/>
    <w:rsid w:val="00D72286"/>
    <w:rsid w:val="00D728A1"/>
    <w:rsid w:val="00D82A50"/>
    <w:rsid w:val="00D82EA0"/>
    <w:rsid w:val="00D837B3"/>
    <w:rsid w:val="00D930FF"/>
    <w:rsid w:val="00D9560B"/>
    <w:rsid w:val="00DA3C03"/>
    <w:rsid w:val="00DA57A4"/>
    <w:rsid w:val="00DA5B0B"/>
    <w:rsid w:val="00DA61DB"/>
    <w:rsid w:val="00DA696D"/>
    <w:rsid w:val="00DA796D"/>
    <w:rsid w:val="00DB1419"/>
    <w:rsid w:val="00DB3F18"/>
    <w:rsid w:val="00DC28A8"/>
    <w:rsid w:val="00DC611E"/>
    <w:rsid w:val="00DC67B1"/>
    <w:rsid w:val="00DC75A9"/>
    <w:rsid w:val="00DC7DB9"/>
    <w:rsid w:val="00DD3A9A"/>
    <w:rsid w:val="00DD4353"/>
    <w:rsid w:val="00DD6876"/>
    <w:rsid w:val="00DE2162"/>
    <w:rsid w:val="00DE39F1"/>
    <w:rsid w:val="00DE46AB"/>
    <w:rsid w:val="00DE4EE7"/>
    <w:rsid w:val="00DE5ACF"/>
    <w:rsid w:val="00DF677A"/>
    <w:rsid w:val="00E07994"/>
    <w:rsid w:val="00E120F2"/>
    <w:rsid w:val="00E127D8"/>
    <w:rsid w:val="00E12FF2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2BB1"/>
    <w:rsid w:val="00E4446A"/>
    <w:rsid w:val="00E449E9"/>
    <w:rsid w:val="00E46D4D"/>
    <w:rsid w:val="00E47042"/>
    <w:rsid w:val="00E52587"/>
    <w:rsid w:val="00E52EA3"/>
    <w:rsid w:val="00E53A1B"/>
    <w:rsid w:val="00E55F1F"/>
    <w:rsid w:val="00E60488"/>
    <w:rsid w:val="00E65994"/>
    <w:rsid w:val="00E66060"/>
    <w:rsid w:val="00E6625A"/>
    <w:rsid w:val="00E84265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602E2"/>
    <w:rsid w:val="00F637F1"/>
    <w:rsid w:val="00F6706D"/>
    <w:rsid w:val="00F70170"/>
    <w:rsid w:val="00F73BEA"/>
    <w:rsid w:val="00F757D7"/>
    <w:rsid w:val="00F80CFE"/>
    <w:rsid w:val="00F8400D"/>
    <w:rsid w:val="00F9569D"/>
    <w:rsid w:val="00FA182F"/>
    <w:rsid w:val="00FA2E9C"/>
    <w:rsid w:val="00FC4B5D"/>
    <w:rsid w:val="00FC56D2"/>
    <w:rsid w:val="00FC75D5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4579E3-E109-46EE-9489-B07BA21E0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2023-04-03T12:14:00Z</cp:lastPrinted>
  <dcterms:created xsi:type="dcterms:W3CDTF">2023-05-02T06:27:00Z</dcterms:created>
  <dcterms:modified xsi:type="dcterms:W3CDTF">2023-05-02T06:27:00Z</dcterms:modified>
</cp:coreProperties>
</file>