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EC38AE" w:rsidTr="005E2591">
        <w:trPr>
          <w:jc w:val="right"/>
        </w:trPr>
        <w:tc>
          <w:tcPr>
            <w:tcW w:w="4786" w:type="dxa"/>
          </w:tcPr>
          <w:p w:rsidR="00EC38AE" w:rsidRPr="00EC38AE" w:rsidRDefault="0055661C" w:rsidP="00EC38A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C38AE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EC38AE" w:rsidRPr="00EC38AE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C38AE" w:rsidRPr="00EC38AE" w:rsidRDefault="00EC38AE" w:rsidP="00EC38A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C38AE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EC38AE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EC38AE" w:rsidRDefault="0055661C" w:rsidP="00EC38A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C38AE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EC38AE" w:rsidRDefault="00EC38AE" w:rsidP="00EC38AE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C38AE">
              <w:rPr>
                <w:bCs/>
              </w:rPr>
              <w:t>от 15 мая 2023 года № 159</w:t>
            </w:r>
            <w:r w:rsidR="0055661C" w:rsidRPr="00EC38AE">
              <w:rPr>
                <w:bCs/>
              </w:rPr>
              <w:t xml:space="preserve"> </w:t>
            </w:r>
          </w:p>
        </w:tc>
      </w:tr>
    </w:tbl>
    <w:p w:rsidR="00EC38AE" w:rsidRDefault="00EC38AE" w:rsidP="00EC38AE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EC38AE" w:rsidRDefault="00A93DD0" w:rsidP="00EC38AE">
      <w:pPr>
        <w:spacing w:after="0"/>
        <w:jc w:val="center"/>
        <w:rPr>
          <w:b/>
        </w:rPr>
      </w:pPr>
      <w:r w:rsidRPr="00EC38AE">
        <w:rPr>
          <w:b/>
        </w:rPr>
        <w:t xml:space="preserve">Описание объекта закупки в соответствии со статьей 33 Федерального закона </w:t>
      </w:r>
      <w:r w:rsidRPr="00EC38AE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C38AE">
        <w:rPr>
          <w:b/>
        </w:rPr>
        <w:br/>
        <w:t>(далее - Федеральный закон от 05 апреля 2013 года № 44-ФЗ)</w:t>
      </w:r>
    </w:p>
    <w:p w:rsidR="00847EDF" w:rsidRPr="00EC38AE" w:rsidRDefault="00847EDF" w:rsidP="00EC38AE">
      <w:pPr>
        <w:spacing w:after="0"/>
        <w:jc w:val="center"/>
        <w:rPr>
          <w:b/>
        </w:rPr>
      </w:pPr>
    </w:p>
    <w:p w:rsidR="004306F5" w:rsidRPr="00EC38AE" w:rsidRDefault="004306F5" w:rsidP="00EC38AE">
      <w:pPr>
        <w:spacing w:after="0"/>
        <w:jc w:val="center"/>
        <w:rPr>
          <w:b/>
        </w:rPr>
      </w:pPr>
      <w:r w:rsidRPr="00EC38AE">
        <w:rPr>
          <w:b/>
        </w:rPr>
        <w:t>1. «Общие сведения».</w:t>
      </w:r>
    </w:p>
    <w:p w:rsidR="004306F5" w:rsidRPr="00EC38AE" w:rsidRDefault="004306F5" w:rsidP="00EC38AE">
      <w:pPr>
        <w:spacing w:after="0"/>
        <w:ind w:firstLine="709"/>
        <w:rPr>
          <w:b/>
        </w:rPr>
      </w:pPr>
      <w:bookmarkStart w:id="1" w:name="_Toc106773689"/>
      <w:r w:rsidRPr="00EC38AE">
        <w:rPr>
          <w:b/>
          <w:u w:val="single"/>
        </w:rPr>
        <w:t>1.1. Предмет выполнения работ:</w:t>
      </w:r>
      <w:r w:rsidR="000F46BC" w:rsidRPr="00EC38AE">
        <w:rPr>
          <w:b/>
          <w:sz w:val="28"/>
          <w:szCs w:val="28"/>
        </w:rPr>
        <w:t xml:space="preserve"> </w:t>
      </w:r>
      <w:r w:rsidR="00EC38AE">
        <w:rPr>
          <w:b/>
        </w:rPr>
        <w:t>р</w:t>
      </w:r>
      <w:r w:rsidR="000F46BC" w:rsidRPr="00EC38AE">
        <w:rPr>
          <w:b/>
        </w:rPr>
        <w:t>аботы по нанесению линий горизонтальной разметки на автомобильных дорогах с. Яренск Ленского района Архангельской области.</w:t>
      </w: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</w:rPr>
        <w:t xml:space="preserve">1.1.1. </w:t>
      </w:r>
      <w:r w:rsidRPr="00EC38AE">
        <w:t xml:space="preserve">Нанесение линий горизонтальной разметки </w:t>
      </w:r>
      <w:r w:rsidRPr="00EC38AE">
        <w:rPr>
          <w:bCs/>
        </w:rPr>
        <w:t xml:space="preserve">(пешеходный переход в бело-жёлтом исполнении) </w:t>
      </w:r>
      <w:r w:rsidRPr="00EC38AE">
        <w:t>на автомобильных дорогах с. Яренск Ленского района Архангельской области;</w:t>
      </w:r>
    </w:p>
    <w:p w:rsidR="004306F5" w:rsidRPr="00EC38AE" w:rsidRDefault="004306F5" w:rsidP="00EC38AE">
      <w:pPr>
        <w:spacing w:after="0"/>
        <w:ind w:firstLine="709"/>
        <w:rPr>
          <w:b/>
        </w:rPr>
      </w:pPr>
      <w:r w:rsidRPr="00EC38AE">
        <w:rPr>
          <w:b/>
        </w:rPr>
        <w:t xml:space="preserve">1.1.2. </w:t>
      </w:r>
      <w:r w:rsidRPr="00EC38AE">
        <w:t>Нанесение линий горизонтальной разметки (сплошных и прерывистых линий) на автомобильных дорогах с. Яренск Ленского района Архангельской области.</w:t>
      </w: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  <w:u w:val="single"/>
        </w:rPr>
        <w:t>1.2. Источник финансирования:</w:t>
      </w:r>
      <w:r w:rsidRPr="00EC38AE">
        <w:rPr>
          <w:b/>
        </w:rPr>
        <w:t xml:space="preserve"> </w:t>
      </w:r>
      <w:r w:rsidRPr="00EC38AE">
        <w:t>средства бюджета МО «Ленский муниципальный район».</w:t>
      </w:r>
    </w:p>
    <w:p w:rsidR="004306F5" w:rsidRPr="00EC38AE" w:rsidRDefault="004306F5" w:rsidP="00EC38AE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EC38AE">
        <w:rPr>
          <w:b/>
          <w:bCs/>
          <w:u w:val="single"/>
        </w:rPr>
        <w:t xml:space="preserve">1.3. Место выполнения работ </w:t>
      </w:r>
      <w:r w:rsidRPr="00EC38AE">
        <w:rPr>
          <w:b/>
          <w:bCs/>
        </w:rPr>
        <w:t xml:space="preserve">– </w:t>
      </w:r>
      <w:r w:rsidRPr="00EC38AE">
        <w:rPr>
          <w:bCs/>
        </w:rPr>
        <w:t>Архангельская область, Ленский район, с. Яренск:</w:t>
      </w:r>
    </w:p>
    <w:p w:rsidR="004306F5" w:rsidRPr="00EC38AE" w:rsidRDefault="004306F5" w:rsidP="00EC38AE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EC38AE">
        <w:rPr>
          <w:b/>
          <w:bCs/>
        </w:rPr>
        <w:t>1.3.1.</w:t>
      </w:r>
      <w:r w:rsidRPr="00EC38AE">
        <w:rPr>
          <w:bCs/>
        </w:rPr>
        <w:t xml:space="preserve"> Пешеходные переходы: ул. Бр. Покровских возле дома № 13, ул. Трудовая возле дома № 7, ул. Трудовая возле дома № 17, ул. Трудовая возле дома по ул. Маяковского № 19, </w:t>
      </w:r>
      <w:r w:rsidR="00EC38AE">
        <w:rPr>
          <w:bCs/>
        </w:rPr>
        <w:br/>
      </w:r>
      <w:r w:rsidRPr="00EC38AE">
        <w:rPr>
          <w:bCs/>
        </w:rPr>
        <w:t>ул. Октябрьская возле дома № 17, ул. Октябрьская возле дома № 18;</w:t>
      </w:r>
    </w:p>
    <w:p w:rsidR="004306F5" w:rsidRPr="00EC38AE" w:rsidRDefault="004306F5" w:rsidP="00EC38AE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EC38AE">
        <w:rPr>
          <w:b/>
          <w:bCs/>
        </w:rPr>
        <w:t>1.3.2.</w:t>
      </w:r>
      <w:r w:rsidRPr="00EC38AE">
        <w:rPr>
          <w:bCs/>
        </w:rPr>
        <w:t xml:space="preserve"> Сплошные и прерывистые линии: ул. Бр. Покровских, ул. Трудовая, </w:t>
      </w:r>
      <w:r w:rsidR="00EC38AE">
        <w:rPr>
          <w:bCs/>
        </w:rPr>
        <w:br/>
      </w:r>
      <w:r w:rsidRPr="00EC38AE">
        <w:rPr>
          <w:bCs/>
        </w:rPr>
        <w:t>ул. Октябрьская, ул. В. Дубинина.</w:t>
      </w: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  <w:u w:val="single"/>
        </w:rPr>
        <w:t>1.4. Сроки начала и окончания работ:</w:t>
      </w:r>
      <w:r w:rsidRPr="00EC38AE">
        <w:t xml:space="preserve"> </w:t>
      </w: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</w:rPr>
        <w:t>Начало работ:</w:t>
      </w:r>
      <w:r w:rsidRPr="00EC38AE">
        <w:t xml:space="preserve"> с даты</w:t>
      </w:r>
      <w:r w:rsidR="005D2267" w:rsidRPr="00EC38AE">
        <w:t xml:space="preserve"> подписания </w:t>
      </w:r>
      <w:r w:rsidRPr="00EC38AE">
        <w:t>муниципального контракта</w:t>
      </w:r>
      <w:r w:rsidR="005D2267" w:rsidRPr="00EC38AE">
        <w:t xml:space="preserve"> в ЕИС Заказчиком</w:t>
      </w:r>
      <w:r w:rsidRPr="00EC38AE">
        <w:t>.</w:t>
      </w:r>
    </w:p>
    <w:p w:rsidR="004306F5" w:rsidRPr="00EC38AE" w:rsidRDefault="004306F5" w:rsidP="00EC38AE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EC38AE">
        <w:rPr>
          <w:b/>
        </w:rPr>
        <w:t>Окончание работ:</w:t>
      </w:r>
      <w:r w:rsidRPr="00EC38AE">
        <w:t xml:space="preserve"> с даты заключения контракта в течение 30 календарных дней.</w:t>
      </w:r>
    </w:p>
    <w:p w:rsidR="004306F5" w:rsidRPr="00EC38AE" w:rsidRDefault="004306F5" w:rsidP="00EC38AE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4306F5" w:rsidRPr="00EC38AE" w:rsidRDefault="004306F5" w:rsidP="00EC38AE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EC38AE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4306F5" w:rsidRPr="00EC38AE" w:rsidRDefault="004306F5" w:rsidP="00EC38AE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C38AE">
        <w:rPr>
          <w:b/>
          <w:u w:val="single"/>
        </w:rPr>
        <w:t>2.1.</w:t>
      </w:r>
      <w:r w:rsidRPr="00EC38AE">
        <w:t xml:space="preserve"> Подрядчик </w:t>
      </w:r>
      <w:r w:rsidRPr="00EC38AE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EC38AE">
        <w:t xml:space="preserve">, указанными  в Описании объекта закупки, а </w:t>
      </w:r>
      <w:r w:rsidR="00EC38AE">
        <w:t>также с условиями и в сроки, установленные</w:t>
      </w:r>
      <w:r w:rsidRPr="00EC38AE">
        <w:t xml:space="preserve"> действующим законодательством,</w:t>
      </w:r>
      <w:r w:rsidRPr="00EC38AE">
        <w:rPr>
          <w:rFonts w:eastAsia="Calibri"/>
          <w:lang w:eastAsia="en-US"/>
        </w:rPr>
        <w:t xml:space="preserve"> с соблюдением технологии производства.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rPr>
          <w:b/>
          <w:u w:val="single"/>
        </w:rPr>
        <w:t>2.1.1.</w:t>
      </w:r>
      <w:r w:rsidRPr="00EC38AE">
        <w:rPr>
          <w:b/>
        </w:rPr>
        <w:t xml:space="preserve"> </w:t>
      </w:r>
      <w:r w:rsidRPr="00EC38AE">
        <w:t>Ведомость объемов работ: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954"/>
        <w:gridCol w:w="1417"/>
        <w:gridCol w:w="1418"/>
      </w:tblGrid>
      <w:tr w:rsidR="004306F5" w:rsidRPr="00EC38AE" w:rsidTr="00EC38AE">
        <w:trPr>
          <w:trHeight w:val="456"/>
        </w:trPr>
        <w:tc>
          <w:tcPr>
            <w:tcW w:w="567" w:type="dxa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№ п/п</w:t>
            </w:r>
          </w:p>
        </w:tc>
        <w:tc>
          <w:tcPr>
            <w:tcW w:w="5954" w:type="dxa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Вид работ</w:t>
            </w:r>
          </w:p>
        </w:tc>
        <w:tc>
          <w:tcPr>
            <w:tcW w:w="1417" w:type="dxa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Единицы измерения</w:t>
            </w:r>
          </w:p>
        </w:tc>
        <w:tc>
          <w:tcPr>
            <w:tcW w:w="1418" w:type="dxa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Количество</w:t>
            </w:r>
          </w:p>
        </w:tc>
      </w:tr>
      <w:tr w:rsidR="004306F5" w:rsidRPr="00EC38AE" w:rsidTr="00EC38AE">
        <w:trPr>
          <w:trHeight w:val="70"/>
        </w:trPr>
        <w:tc>
          <w:tcPr>
            <w:tcW w:w="56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1</w:t>
            </w:r>
          </w:p>
        </w:tc>
        <w:tc>
          <w:tcPr>
            <w:tcW w:w="5954" w:type="dxa"/>
            <w:vAlign w:val="center"/>
          </w:tcPr>
          <w:p w:rsidR="004306F5" w:rsidRPr="00EC38AE" w:rsidRDefault="004306F5" w:rsidP="00EC38AE">
            <w:pPr>
              <w:spacing w:after="0"/>
            </w:pPr>
            <w:r w:rsidRPr="00EC38AE">
              <w:t>Нанесение линий дорожной разметки «Пешеходный переход» белым и жёлтым цветом на покрытие с поверхностной обработкой пистолетом-распылителем, длина полосы 4 м</w:t>
            </w:r>
          </w:p>
        </w:tc>
        <w:tc>
          <w:tcPr>
            <w:tcW w:w="141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кв.м.</w:t>
            </w:r>
          </w:p>
        </w:tc>
        <w:tc>
          <w:tcPr>
            <w:tcW w:w="1418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144</w:t>
            </w:r>
          </w:p>
        </w:tc>
      </w:tr>
      <w:tr w:rsidR="004306F5" w:rsidRPr="00EC38AE" w:rsidTr="00EC38AE">
        <w:trPr>
          <w:trHeight w:val="70"/>
        </w:trPr>
        <w:tc>
          <w:tcPr>
            <w:tcW w:w="56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2</w:t>
            </w:r>
          </w:p>
        </w:tc>
        <w:tc>
          <w:tcPr>
            <w:tcW w:w="5954" w:type="dxa"/>
            <w:vAlign w:val="center"/>
          </w:tcPr>
          <w:p w:rsidR="004306F5" w:rsidRPr="00EC38AE" w:rsidRDefault="004306F5" w:rsidP="00EC38AE">
            <w:pPr>
              <w:spacing w:after="0"/>
            </w:pPr>
            <w:r w:rsidRPr="00EC38AE">
              <w:t>Нанесение сплошных линий белой краской маркировочной машиной на покрытие с поверхностной обработкой с предварительной разметкой шнуром, шириной 0,1 м.</w:t>
            </w:r>
          </w:p>
        </w:tc>
        <w:tc>
          <w:tcPr>
            <w:tcW w:w="141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1 км линии</w:t>
            </w:r>
          </w:p>
        </w:tc>
        <w:tc>
          <w:tcPr>
            <w:tcW w:w="1418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0,74</w:t>
            </w:r>
          </w:p>
        </w:tc>
      </w:tr>
      <w:tr w:rsidR="004306F5" w:rsidRPr="00EC38AE" w:rsidTr="00EC38AE">
        <w:trPr>
          <w:trHeight w:val="70"/>
        </w:trPr>
        <w:tc>
          <w:tcPr>
            <w:tcW w:w="56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3</w:t>
            </w:r>
          </w:p>
        </w:tc>
        <w:tc>
          <w:tcPr>
            <w:tcW w:w="5954" w:type="dxa"/>
            <w:vAlign w:val="center"/>
          </w:tcPr>
          <w:p w:rsidR="004306F5" w:rsidRPr="00EC38AE" w:rsidRDefault="004306F5" w:rsidP="00EC38AE">
            <w:pPr>
              <w:spacing w:after="0"/>
            </w:pPr>
            <w:r w:rsidRPr="00EC38AE">
              <w:t>Нанесение прерывистых линий белой краской маркировочной машиной на покрытие с поверхностной обработкой с предварительной разметкой шнуром.</w:t>
            </w:r>
          </w:p>
        </w:tc>
        <w:tc>
          <w:tcPr>
            <w:tcW w:w="1417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1 км линии</w:t>
            </w:r>
          </w:p>
        </w:tc>
        <w:tc>
          <w:tcPr>
            <w:tcW w:w="1418" w:type="dxa"/>
            <w:vAlign w:val="center"/>
          </w:tcPr>
          <w:p w:rsidR="004306F5" w:rsidRPr="00EC38AE" w:rsidRDefault="004306F5" w:rsidP="00EC38AE">
            <w:pPr>
              <w:spacing w:after="0"/>
              <w:jc w:val="center"/>
            </w:pPr>
            <w:r w:rsidRPr="00EC38AE">
              <w:t>2,45</w:t>
            </w:r>
          </w:p>
        </w:tc>
      </w:tr>
    </w:tbl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rPr>
          <w:b/>
          <w:u w:val="single"/>
        </w:rPr>
        <w:lastRenderedPageBreak/>
        <w:t>2.1.2</w:t>
      </w:r>
      <w:r w:rsidRPr="00EC38AE">
        <w:rPr>
          <w:b/>
        </w:rPr>
        <w:t xml:space="preserve">. </w:t>
      </w:r>
      <w:r w:rsidRPr="00EC38AE">
        <w:t>Требования, предъявляемые к качеству работ: качество оказываемых работ должно соответствовать: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 xml:space="preserve">- Федеральному закону от </w:t>
      </w:r>
      <w:r w:rsidR="00EC38AE">
        <w:t xml:space="preserve">27 декабря 2002 г. № 184-ФЗ “О </w:t>
      </w:r>
      <w:r w:rsidRPr="00EC38AE">
        <w:t>техническом регулировании”;</w:t>
      </w:r>
    </w:p>
    <w:p w:rsidR="005D2267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- ГОСТ Р 54809-2011 “Технические средства организации дорожного движения. Разметка дорожная. Методы контроля”.</w:t>
      </w:r>
    </w:p>
    <w:p w:rsidR="001818FD" w:rsidRPr="00EC38AE" w:rsidRDefault="001818FD" w:rsidP="00EC38AE">
      <w:pPr>
        <w:pStyle w:val="a7"/>
        <w:spacing w:after="0"/>
        <w:ind w:left="0" w:firstLine="709"/>
        <w:contextualSpacing w:val="0"/>
      </w:pP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  <w:u w:val="single"/>
        </w:rPr>
        <w:t>2.2.</w:t>
      </w:r>
      <w:r w:rsidRPr="00EC38AE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1818FD" w:rsidRPr="00EC38AE" w:rsidRDefault="001818FD" w:rsidP="00EC38AE">
      <w:pPr>
        <w:spacing w:after="0"/>
        <w:ind w:firstLine="709"/>
        <w:rPr>
          <w:u w:val="single"/>
        </w:rPr>
      </w:pP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rPr>
          <w:b/>
          <w:u w:val="single"/>
        </w:rPr>
        <w:t>2.3.</w:t>
      </w:r>
      <w:r w:rsidRPr="00EC38AE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обязан соблюдать правила охраны труда в соответствии с действующим законодательством РФ.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обязан соблюдать требования техники безопасности в соответствии с действующим законодательством РФ.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Ответственность за нарушение перечисленных требований возлагается на Подрядчика.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Подрядчик обязан незамедлительно сообщать Заказчику об аварийных ситуациях на территории села Яренска, выявленных (допущенных) в ходе оказания работ.</w:t>
      </w:r>
    </w:p>
    <w:p w:rsidR="004306F5" w:rsidRPr="00EC38AE" w:rsidRDefault="004306F5" w:rsidP="00EC38AE">
      <w:pPr>
        <w:pStyle w:val="a7"/>
        <w:spacing w:after="0"/>
        <w:ind w:left="0" w:firstLine="709"/>
        <w:contextualSpacing w:val="0"/>
      </w:pPr>
      <w:r w:rsidRPr="00EC38AE">
        <w:t>Подтверждение объемов фактически выполненных работ подтверждается путем совместного об</w:t>
      </w:r>
      <w:r w:rsidR="00EC38AE">
        <w:t xml:space="preserve">ъезда представителей Подрядчик </w:t>
      </w:r>
      <w:r w:rsidRPr="00EC38AE">
        <w:t>и Заказчика. Результат фактически выполненных работ оформляется Актом выполненных работ.</w:t>
      </w:r>
    </w:p>
    <w:p w:rsidR="001818FD" w:rsidRPr="00EC38AE" w:rsidRDefault="001818FD" w:rsidP="00EC38AE">
      <w:pPr>
        <w:pStyle w:val="a7"/>
        <w:spacing w:after="0"/>
        <w:ind w:left="0" w:firstLine="709"/>
        <w:contextualSpacing w:val="0"/>
      </w:pPr>
    </w:p>
    <w:p w:rsidR="004306F5" w:rsidRPr="00EC38AE" w:rsidRDefault="004306F5" w:rsidP="00EC38AE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EC38AE">
        <w:rPr>
          <w:b/>
          <w:u w:val="single"/>
        </w:rPr>
        <w:t>2.4.</w:t>
      </w:r>
      <w:r w:rsidRPr="00EC38AE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4306F5" w:rsidRPr="00EC38AE" w:rsidRDefault="004306F5" w:rsidP="00EC38AE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EC38AE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4306F5" w:rsidRPr="00EC38AE" w:rsidRDefault="004306F5" w:rsidP="00EC38AE">
      <w:pPr>
        <w:tabs>
          <w:tab w:val="left" w:pos="284"/>
        </w:tabs>
        <w:spacing w:after="0"/>
        <w:ind w:firstLine="709"/>
      </w:pPr>
      <w:r w:rsidRPr="00EC38AE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4306F5" w:rsidRPr="00EC38AE" w:rsidRDefault="004306F5" w:rsidP="00EC38AE">
      <w:pPr>
        <w:spacing w:after="0"/>
        <w:ind w:firstLine="709"/>
      </w:pPr>
      <w:r w:rsidRPr="00EC38AE">
        <w:t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СанПиН и охране окружающей среды.</w:t>
      </w:r>
    </w:p>
    <w:p w:rsidR="001818FD" w:rsidRDefault="001818FD" w:rsidP="00EC38AE">
      <w:pPr>
        <w:spacing w:after="0"/>
        <w:ind w:firstLine="709"/>
      </w:pPr>
    </w:p>
    <w:p w:rsidR="00EC38AE" w:rsidRPr="00EC38AE" w:rsidRDefault="00EC38AE" w:rsidP="00EC38AE">
      <w:pPr>
        <w:spacing w:after="0"/>
        <w:ind w:firstLine="709"/>
      </w:pPr>
    </w:p>
    <w:p w:rsidR="004306F5" w:rsidRPr="00EC38AE" w:rsidRDefault="004306F5" w:rsidP="00EC38AE">
      <w:pPr>
        <w:spacing w:after="0"/>
        <w:ind w:firstLine="709"/>
        <w:rPr>
          <w:b/>
          <w:u w:val="single"/>
        </w:rPr>
      </w:pPr>
      <w:r w:rsidRPr="00EC38AE">
        <w:rPr>
          <w:b/>
          <w:u w:val="single"/>
        </w:rPr>
        <w:lastRenderedPageBreak/>
        <w:t>2.5. Требования к гарантийному сроку на выполненные работы:</w:t>
      </w:r>
    </w:p>
    <w:p w:rsidR="004306F5" w:rsidRPr="00EC38AE" w:rsidRDefault="004306F5" w:rsidP="00EC38AE">
      <w:pPr>
        <w:spacing w:after="0"/>
        <w:ind w:firstLine="709"/>
      </w:pPr>
      <w:r w:rsidRPr="00EC38AE">
        <w:t>6 (шесть) месяцев на выполненные работы с момента (дня) подписания сторонами акта приёмки полного объёма работ.</w:t>
      </w:r>
    </w:p>
    <w:p w:rsidR="004306F5" w:rsidRPr="00EC38AE" w:rsidRDefault="004306F5" w:rsidP="00EC38AE">
      <w:pPr>
        <w:spacing w:after="0"/>
        <w:ind w:firstLine="709"/>
      </w:pPr>
      <w:r w:rsidRPr="00EC38AE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4306F5" w:rsidRPr="00EC38AE" w:rsidRDefault="004306F5" w:rsidP="00EC38AE">
      <w:pPr>
        <w:spacing w:after="0"/>
        <w:ind w:firstLine="709"/>
      </w:pPr>
      <w:r w:rsidRPr="00EC38AE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4306F5" w:rsidRPr="00EC38AE" w:rsidRDefault="004306F5" w:rsidP="00EC38AE">
      <w:pPr>
        <w:spacing w:after="0"/>
        <w:ind w:firstLine="709"/>
      </w:pPr>
      <w:r w:rsidRPr="00EC38AE">
        <w:t>В случае выявления недостатков в Работах, предс</w:t>
      </w:r>
      <w:r w:rsidR="00EC38AE">
        <w:t xml:space="preserve">тавленных к оплате Подрядчиком </w:t>
      </w:r>
      <w:r w:rsidRPr="00EC38AE">
        <w:t>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4306F5" w:rsidRPr="00EC38AE" w:rsidRDefault="004306F5" w:rsidP="00EC38AE">
      <w:pPr>
        <w:spacing w:after="0"/>
        <w:ind w:firstLine="709"/>
      </w:pPr>
      <w:r w:rsidRPr="00EC38AE">
        <w:t>Гарантийный срок в этом случае продлевается соответственно на период устранения дефектов.</w:t>
      </w:r>
    </w:p>
    <w:p w:rsidR="001818FD" w:rsidRPr="00EC38AE" w:rsidRDefault="001818FD" w:rsidP="00EC38AE">
      <w:pPr>
        <w:spacing w:after="0"/>
        <w:ind w:firstLine="709"/>
      </w:pPr>
    </w:p>
    <w:p w:rsidR="004306F5" w:rsidRPr="00EC38AE" w:rsidRDefault="004306F5" w:rsidP="00EC38AE">
      <w:pPr>
        <w:spacing w:after="0"/>
        <w:ind w:firstLine="709"/>
        <w:rPr>
          <w:b/>
        </w:rPr>
      </w:pPr>
      <w:r w:rsidRPr="00EC38AE">
        <w:rPr>
          <w:b/>
          <w:u w:val="single"/>
        </w:rPr>
        <w:t>2.6.</w:t>
      </w:r>
      <w:r w:rsidRPr="00EC38AE">
        <w:t xml:space="preserve"> </w:t>
      </w:r>
      <w:r w:rsidRPr="00EC38AE">
        <w:rPr>
          <w:b/>
        </w:rPr>
        <w:t>Требования к результатам работ:</w:t>
      </w: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</w:rPr>
        <w:t xml:space="preserve">- </w:t>
      </w:r>
      <w:r w:rsidRPr="00EC38AE">
        <w:t xml:space="preserve">Подрядчик выполняет все работы, предусмотренные описанием объекта </w:t>
      </w:r>
      <w:r w:rsidR="001818FD" w:rsidRPr="00EC38AE">
        <w:t xml:space="preserve">закупки </w:t>
      </w:r>
      <w:r w:rsidRPr="00EC38AE">
        <w:t>в соответствии со сроками исполнения Контракта. Подрядчик гарантирует завершение работ по объекту в установленные сроки.</w:t>
      </w:r>
    </w:p>
    <w:p w:rsidR="004306F5" w:rsidRPr="00EC38AE" w:rsidRDefault="004306F5" w:rsidP="00EC38AE">
      <w:pPr>
        <w:spacing w:after="0"/>
        <w:ind w:firstLine="709"/>
      </w:pPr>
      <w:r w:rsidRPr="00EC38AE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</w:t>
      </w:r>
      <w:r w:rsidR="001818FD" w:rsidRPr="00EC38AE">
        <w:t xml:space="preserve">и с описанием объекта закупки, </w:t>
      </w:r>
      <w:r w:rsidRPr="00EC38AE">
        <w:t>котор</w:t>
      </w:r>
      <w:r w:rsidR="001818FD" w:rsidRPr="00EC38AE">
        <w:t>ое</w:t>
      </w:r>
      <w:r w:rsidRPr="00EC38AE">
        <w:t xml:space="preserve"> является неотъемлемой частью заключенного муниципального контракта. При непредставлении Подрядчиком документации, работы считаются незаконченными, документ о приемке не подписывается.</w:t>
      </w:r>
    </w:p>
    <w:p w:rsidR="001818FD" w:rsidRPr="00EC38AE" w:rsidRDefault="001818FD" w:rsidP="00EC38AE">
      <w:pPr>
        <w:spacing w:after="0"/>
        <w:ind w:firstLine="709"/>
      </w:pPr>
    </w:p>
    <w:p w:rsidR="004306F5" w:rsidRPr="00EC38AE" w:rsidRDefault="004306F5" w:rsidP="00EC38AE">
      <w:pPr>
        <w:spacing w:after="0"/>
        <w:ind w:firstLine="709"/>
      </w:pPr>
      <w:r w:rsidRPr="00EC38AE">
        <w:rPr>
          <w:b/>
          <w:u w:val="single"/>
        </w:rPr>
        <w:t>2.7.</w:t>
      </w:r>
      <w:r w:rsidRPr="00EC38AE">
        <w:t xml:space="preserve"> </w:t>
      </w:r>
      <w:r w:rsidRPr="00EC38AE">
        <w:rPr>
          <w:b/>
        </w:rPr>
        <w:t>Требования к приемке работ:</w:t>
      </w:r>
    </w:p>
    <w:p w:rsidR="004306F5" w:rsidRPr="00EC38AE" w:rsidRDefault="004306F5" w:rsidP="00EC38AE">
      <w:pPr>
        <w:spacing w:after="0"/>
        <w:ind w:firstLine="709"/>
      </w:pPr>
      <w:r w:rsidRPr="00EC38AE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4306F5" w:rsidRPr="00EC38AE" w:rsidRDefault="004306F5" w:rsidP="00EC38AE">
      <w:pPr>
        <w:spacing w:after="0"/>
        <w:ind w:firstLine="709"/>
      </w:pPr>
    </w:p>
    <w:p w:rsidR="004306F5" w:rsidRPr="00EC38AE" w:rsidRDefault="004306F5" w:rsidP="00EC38AE">
      <w:pPr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EC38AE">
        <w:rPr>
          <w:b/>
          <w:u w:val="single"/>
        </w:rPr>
        <w:t>3. Требования к материалам, используемым для выполнения работ</w:t>
      </w:r>
    </w:p>
    <w:p w:rsidR="004306F5" w:rsidRPr="00EC38AE" w:rsidRDefault="004306F5" w:rsidP="00EC38AE">
      <w:pPr>
        <w:autoSpaceDE w:val="0"/>
        <w:autoSpaceDN w:val="0"/>
        <w:adjustRightInd w:val="0"/>
        <w:spacing w:after="0"/>
        <w:ind w:firstLine="709"/>
      </w:pPr>
      <w:r w:rsidRPr="00EC38AE">
        <w:rPr>
          <w:b/>
          <w:u w:val="single"/>
        </w:rPr>
        <w:t>3.1</w:t>
      </w:r>
      <w:r w:rsidRPr="00EC38AE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4306F5" w:rsidRPr="00EC38AE" w:rsidRDefault="004306F5" w:rsidP="00EC38AE">
      <w:pPr>
        <w:tabs>
          <w:tab w:val="left" w:pos="360"/>
        </w:tabs>
        <w:spacing w:after="0"/>
        <w:ind w:firstLine="709"/>
        <w:rPr>
          <w:b/>
        </w:rPr>
      </w:pPr>
      <w:r w:rsidRPr="00EC38AE">
        <w:t>Все применяемые Подрядчиком материалы, оборудование, конструкции и детали должны быть исключител</w:t>
      </w:r>
      <w:r w:rsidR="00EC38AE">
        <w:t xml:space="preserve">ьно новыми, не использованными </w:t>
      </w:r>
      <w:r w:rsidRPr="00EC38AE">
        <w:t>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4306F5" w:rsidRPr="00EC38AE" w:rsidRDefault="004306F5" w:rsidP="00EC38AE">
      <w:pPr>
        <w:tabs>
          <w:tab w:val="left" w:pos="360"/>
        </w:tabs>
        <w:spacing w:after="0"/>
        <w:ind w:firstLine="709"/>
      </w:pPr>
      <w:r w:rsidRPr="00EC38AE">
        <w:lastRenderedPageBreak/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bookmarkEnd w:id="1"/>
    <w:p w:rsidR="00924DB5" w:rsidRPr="00EC38AE" w:rsidRDefault="00924DB5" w:rsidP="00EC38AE">
      <w:pPr>
        <w:spacing w:after="0"/>
        <w:rPr>
          <w:b/>
          <w:snapToGrid w:val="0"/>
        </w:rPr>
      </w:pPr>
    </w:p>
    <w:sectPr w:rsidR="00924DB5" w:rsidRPr="00EC38AE" w:rsidSect="00EC38AE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792" w:rsidRDefault="00B95792" w:rsidP="003C316D">
      <w:pPr>
        <w:spacing w:after="0"/>
      </w:pPr>
      <w:r>
        <w:separator/>
      </w:r>
    </w:p>
  </w:endnote>
  <w:endnote w:type="continuationSeparator" w:id="0">
    <w:p w:rsidR="00B95792" w:rsidRDefault="00B9579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792" w:rsidRDefault="00B95792" w:rsidP="003C316D">
      <w:pPr>
        <w:spacing w:after="0"/>
      </w:pPr>
      <w:r>
        <w:separator/>
      </w:r>
    </w:p>
  </w:footnote>
  <w:footnote w:type="continuationSeparator" w:id="0">
    <w:p w:rsidR="00B95792" w:rsidRDefault="00B95792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A621F"/>
    <w:rsid w:val="003C316D"/>
    <w:rsid w:val="004306F5"/>
    <w:rsid w:val="00450B5F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927CA"/>
    <w:rsid w:val="00B95792"/>
    <w:rsid w:val="00BD325D"/>
    <w:rsid w:val="00BD4FE2"/>
    <w:rsid w:val="00C04F6B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C38AE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63</cp:revision>
  <cp:lastPrinted>2022-02-01T11:30:00Z</cp:lastPrinted>
  <dcterms:created xsi:type="dcterms:W3CDTF">2022-02-01T11:21:00Z</dcterms:created>
  <dcterms:modified xsi:type="dcterms:W3CDTF">2023-05-16T07:13:00Z</dcterms:modified>
</cp:coreProperties>
</file>