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875042" w:rsidTr="00984617">
        <w:tc>
          <w:tcPr>
            <w:tcW w:w="4786" w:type="dxa"/>
          </w:tcPr>
          <w:p w:rsidR="00875042" w:rsidRDefault="00984617" w:rsidP="00875042">
            <w:pPr>
              <w:pStyle w:val="2"/>
              <w:keepNext w:val="0"/>
              <w:spacing w:before="0" w:after="0"/>
              <w:jc w:val="right"/>
              <w:rPr>
                <w:rFonts w:ascii="Times New Roman" w:hAnsi="Times New Roman"/>
                <w:b w:val="0"/>
                <w:bCs w:val="0"/>
                <w:i w:val="0"/>
                <w:sz w:val="24"/>
                <w:szCs w:val="24"/>
              </w:rPr>
            </w:pPr>
            <w:r w:rsidRPr="00875042">
              <w:rPr>
                <w:rFonts w:ascii="Times New Roman" w:hAnsi="Times New Roman"/>
                <w:b w:val="0"/>
                <w:bCs w:val="0"/>
                <w:i w:val="0"/>
                <w:sz w:val="24"/>
                <w:szCs w:val="24"/>
              </w:rPr>
              <w:t xml:space="preserve">Приложение № 3 </w:t>
            </w:r>
          </w:p>
          <w:p w:rsidR="00875042" w:rsidRDefault="002C2647" w:rsidP="00875042">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984617" w:rsidRPr="00875042">
              <w:rPr>
                <w:rFonts w:ascii="Times New Roman" w:hAnsi="Times New Roman"/>
                <w:b w:val="0"/>
                <w:bCs w:val="0"/>
                <w:i w:val="0"/>
                <w:sz w:val="24"/>
                <w:szCs w:val="24"/>
              </w:rPr>
              <w:t xml:space="preserve">распоряжению Администрации </w:t>
            </w:r>
          </w:p>
          <w:p w:rsidR="00984617" w:rsidRPr="00875042" w:rsidRDefault="00984617" w:rsidP="00875042">
            <w:pPr>
              <w:pStyle w:val="2"/>
              <w:keepNext w:val="0"/>
              <w:spacing w:before="0" w:after="0"/>
              <w:jc w:val="right"/>
              <w:rPr>
                <w:rFonts w:ascii="Times New Roman" w:hAnsi="Times New Roman"/>
                <w:b w:val="0"/>
                <w:bCs w:val="0"/>
                <w:i w:val="0"/>
                <w:sz w:val="24"/>
                <w:szCs w:val="24"/>
              </w:rPr>
            </w:pPr>
            <w:r w:rsidRPr="00875042">
              <w:rPr>
                <w:rFonts w:ascii="Times New Roman" w:hAnsi="Times New Roman"/>
                <w:b w:val="0"/>
                <w:bCs w:val="0"/>
                <w:i w:val="0"/>
                <w:sz w:val="24"/>
                <w:szCs w:val="24"/>
              </w:rPr>
              <w:t xml:space="preserve">МО «Ленский муниципальный район» </w:t>
            </w:r>
          </w:p>
          <w:p w:rsidR="00984617" w:rsidRPr="00875042" w:rsidRDefault="00875042" w:rsidP="00875042">
            <w:pPr>
              <w:pStyle w:val="2"/>
              <w:keepNext w:val="0"/>
              <w:spacing w:before="0" w:after="0"/>
              <w:jc w:val="right"/>
              <w:rPr>
                <w:rFonts w:ascii="Times New Roman" w:hAnsi="Times New Roman"/>
                <w:i w:val="0"/>
                <w:sz w:val="24"/>
                <w:szCs w:val="24"/>
              </w:rPr>
            </w:pPr>
            <w:r w:rsidRPr="00875042">
              <w:rPr>
                <w:rFonts w:ascii="Times New Roman" w:hAnsi="Times New Roman"/>
                <w:b w:val="0"/>
                <w:bCs w:val="0"/>
                <w:i w:val="0"/>
                <w:sz w:val="24"/>
                <w:szCs w:val="24"/>
              </w:rPr>
              <w:t>от 20 февраля 2023 года № 17</w:t>
            </w:r>
          </w:p>
        </w:tc>
      </w:tr>
    </w:tbl>
    <w:p w:rsidR="00C011DB" w:rsidRPr="00875042" w:rsidRDefault="00C011DB" w:rsidP="00875042">
      <w:pPr>
        <w:autoSpaceDE w:val="0"/>
        <w:autoSpaceDN w:val="0"/>
        <w:adjustRightInd w:val="0"/>
        <w:spacing w:line="240" w:lineRule="auto"/>
        <w:jc w:val="center"/>
        <w:rPr>
          <w:rFonts w:ascii="Times New Roman" w:hAnsi="Times New Roman"/>
          <w:b/>
          <w:bCs/>
          <w:sz w:val="24"/>
          <w:szCs w:val="24"/>
        </w:rPr>
      </w:pPr>
    </w:p>
    <w:p w:rsidR="00C011DB" w:rsidRPr="00875042" w:rsidRDefault="00C011DB" w:rsidP="00875042">
      <w:pPr>
        <w:autoSpaceDE w:val="0"/>
        <w:autoSpaceDN w:val="0"/>
        <w:adjustRightInd w:val="0"/>
        <w:spacing w:line="240" w:lineRule="auto"/>
        <w:jc w:val="center"/>
        <w:rPr>
          <w:rFonts w:ascii="Times New Roman" w:hAnsi="Times New Roman"/>
          <w:b/>
          <w:bCs/>
          <w:sz w:val="24"/>
          <w:szCs w:val="24"/>
        </w:rPr>
      </w:pPr>
      <w:r w:rsidRPr="00875042">
        <w:rPr>
          <w:rFonts w:ascii="Times New Roman" w:hAnsi="Times New Roman"/>
          <w:b/>
          <w:bCs/>
          <w:sz w:val="24"/>
          <w:szCs w:val="24"/>
        </w:rPr>
        <w:t xml:space="preserve">Требования к содержанию, составу заявки на участие в закупке </w:t>
      </w:r>
    </w:p>
    <w:p w:rsidR="00C011DB" w:rsidRDefault="00C011DB" w:rsidP="00875042">
      <w:pPr>
        <w:autoSpaceDE w:val="0"/>
        <w:autoSpaceDN w:val="0"/>
        <w:adjustRightInd w:val="0"/>
        <w:spacing w:line="240" w:lineRule="auto"/>
        <w:jc w:val="center"/>
        <w:rPr>
          <w:rFonts w:ascii="Times New Roman" w:hAnsi="Times New Roman"/>
          <w:b/>
          <w:bCs/>
          <w:sz w:val="24"/>
          <w:szCs w:val="24"/>
        </w:rPr>
      </w:pPr>
      <w:r w:rsidRPr="00875042">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875042">
        <w:rPr>
          <w:rFonts w:ascii="Times New Roman" w:hAnsi="Times New Roman"/>
          <w:b/>
          <w:bCs/>
          <w:sz w:val="24"/>
          <w:szCs w:val="24"/>
        </w:rPr>
        <w:t xml:space="preserve"> (далее – Федеральный закон)</w:t>
      </w:r>
      <w:r w:rsidR="00EE6610" w:rsidRPr="00875042">
        <w:rPr>
          <w:rFonts w:ascii="Times New Roman" w:hAnsi="Times New Roman"/>
          <w:b/>
          <w:bCs/>
          <w:sz w:val="24"/>
          <w:szCs w:val="24"/>
        </w:rPr>
        <w:t xml:space="preserve"> и </w:t>
      </w:r>
      <w:r w:rsidRPr="00875042">
        <w:rPr>
          <w:rFonts w:ascii="Times New Roman" w:hAnsi="Times New Roman"/>
          <w:b/>
          <w:bCs/>
          <w:sz w:val="24"/>
          <w:szCs w:val="24"/>
        </w:rPr>
        <w:t>инструкция по ее заполнению.</w:t>
      </w:r>
    </w:p>
    <w:p w:rsidR="00875042" w:rsidRPr="00875042" w:rsidRDefault="00875042" w:rsidP="00875042">
      <w:pPr>
        <w:autoSpaceDE w:val="0"/>
        <w:autoSpaceDN w:val="0"/>
        <w:adjustRightInd w:val="0"/>
        <w:spacing w:line="240" w:lineRule="auto"/>
        <w:jc w:val="center"/>
        <w:rPr>
          <w:rFonts w:ascii="Times New Roman" w:hAnsi="Times New Roman"/>
          <w:b/>
          <w:bCs/>
          <w:sz w:val="24"/>
          <w:szCs w:val="24"/>
        </w:rPr>
      </w:pPr>
    </w:p>
    <w:p w:rsidR="00266670" w:rsidRPr="00875042" w:rsidRDefault="00266670" w:rsidP="00875042">
      <w:pPr>
        <w:spacing w:line="240" w:lineRule="auto"/>
        <w:rPr>
          <w:rFonts w:ascii="Times New Roman" w:hAnsi="Times New Roman"/>
          <w:b/>
          <w:sz w:val="24"/>
          <w:szCs w:val="24"/>
        </w:rPr>
      </w:pPr>
      <w:r w:rsidRPr="00875042">
        <w:rPr>
          <w:rFonts w:ascii="Times New Roman" w:hAnsi="Times New Roman"/>
          <w:b/>
          <w:sz w:val="24"/>
          <w:szCs w:val="24"/>
        </w:rPr>
        <w:t>1. Требования к содержанию и составу заявки на участие в закупке.</w:t>
      </w:r>
    </w:p>
    <w:p w:rsidR="00266670" w:rsidRPr="00590693"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 xml:space="preserve">         </w:t>
      </w:r>
      <w:r w:rsidRPr="00590693">
        <w:rPr>
          <w:rFonts w:ascii="Times New Roman" w:hAnsi="Times New Roman"/>
          <w:bCs/>
          <w:color w:val="000000"/>
          <w:sz w:val="24"/>
          <w:szCs w:val="24"/>
          <w:lang w:eastAsia="ru-RU"/>
        </w:rPr>
        <w:t>1. Заявка на участие в закупке, если иное не предусмотрено Федеральным законом, должна содержать:</w:t>
      </w: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б) </w:t>
      </w:r>
      <w:r>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в) </w:t>
      </w:r>
      <w:r>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г) </w:t>
      </w:r>
      <w:r>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Pr>
          <w:rFonts w:ascii="Times New Roman" w:hAnsi="Times New Roman"/>
          <w:sz w:val="24"/>
          <w:szCs w:val="24"/>
          <w:lang w:eastAsia="ru-RU"/>
        </w:rPr>
        <w:t>д</w:t>
      </w:r>
      <w:proofErr w:type="spellEnd"/>
      <w:r>
        <w:rPr>
          <w:rFonts w:ascii="Times New Roman" w:hAnsi="Times New Roman"/>
          <w:sz w:val="24"/>
          <w:szCs w:val="24"/>
          <w:lang w:eastAsia="ru-RU"/>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е) </w:t>
      </w:r>
      <w:r>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Pr>
          <w:rFonts w:ascii="Times New Roman" w:hAnsi="Times New Roman"/>
          <w:sz w:val="24"/>
          <w:szCs w:val="24"/>
          <w:lang w:eastAsia="ru-RU"/>
        </w:rPr>
        <w:t xml:space="preserve"> </w:t>
      </w:r>
      <w:proofErr w:type="gramStart"/>
      <w:r>
        <w:rPr>
          <w:rFonts w:ascii="Times New Roman" w:hAnsi="Times New Roman"/>
          <w:sz w:val="24"/>
          <w:szCs w:val="24"/>
          <w:lang w:eastAsia="ru-RU"/>
        </w:rPr>
        <w:t xml:space="preserve">с </w:t>
      </w:r>
      <w:r>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ж) </w:t>
      </w:r>
      <w:r>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Pr="00B60F3A">
        <w:rPr>
          <w:rFonts w:ascii="Times New Roman" w:hAnsi="Times New Roman"/>
          <w:bCs/>
          <w:color w:val="000000"/>
          <w:sz w:val="24"/>
          <w:szCs w:val="24"/>
          <w:lang w:eastAsia="ru-RU"/>
        </w:rPr>
        <w:t>з</w:t>
      </w:r>
      <w:proofErr w:type="spellEnd"/>
      <w:r w:rsidRPr="00B60F3A">
        <w:rPr>
          <w:rFonts w:ascii="Times New Roman" w:hAnsi="Times New Roman"/>
          <w:bCs/>
          <w:color w:val="000000"/>
          <w:sz w:val="24"/>
          <w:szCs w:val="24"/>
          <w:lang w:eastAsia="ru-RU"/>
        </w:rPr>
        <w:t xml:space="preserve">) </w:t>
      </w:r>
      <w:r>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к) </w:t>
      </w:r>
      <w:r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Pr="008D5851">
          <w:rPr>
            <w:rFonts w:ascii="Times New Roman" w:hAnsi="Times New Roman"/>
            <w:sz w:val="24"/>
            <w:szCs w:val="24"/>
            <w:lang w:eastAsia="ru-RU"/>
          </w:rPr>
          <w:t>частью 2 статьи 29</w:t>
        </w:r>
      </w:hyperlink>
      <w:r w:rsidRPr="008D5851">
        <w:rPr>
          <w:rFonts w:ascii="Times New Roman" w:hAnsi="Times New Roman"/>
          <w:sz w:val="24"/>
          <w:szCs w:val="24"/>
          <w:lang w:eastAsia="ru-RU"/>
        </w:rPr>
        <w:t xml:space="preserve"> </w:t>
      </w:r>
      <w:proofErr w:type="spellStart"/>
      <w:r w:rsidRPr="008D5851">
        <w:rPr>
          <w:rFonts w:ascii="Times New Roman" w:hAnsi="Times New Roman"/>
          <w:sz w:val="24"/>
          <w:szCs w:val="24"/>
          <w:lang w:eastAsia="ru-RU"/>
        </w:rPr>
        <w:t>н</w:t>
      </w:r>
      <w:proofErr w:type="spellEnd"/>
      <w:r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л) </w:t>
      </w:r>
      <w:r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Pr="008D5851">
          <w:rPr>
            <w:rFonts w:ascii="Times New Roman" w:hAnsi="Times New Roman"/>
            <w:sz w:val="24"/>
            <w:szCs w:val="24"/>
            <w:lang w:eastAsia="ru-RU"/>
          </w:rPr>
          <w:t>частью 3 статьи 30</w:t>
        </w:r>
      </w:hyperlink>
      <w:r w:rsidRPr="008D5851">
        <w:rPr>
          <w:rFonts w:ascii="Times New Roman" w:hAnsi="Times New Roman"/>
          <w:sz w:val="24"/>
          <w:szCs w:val="24"/>
          <w:lang w:eastAsia="ru-RU"/>
        </w:rPr>
        <w:t xml:space="preserve"> Федерального закона;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Pr="008D5851">
        <w:rPr>
          <w:rFonts w:ascii="Times New Roman" w:hAnsi="Times New Roman"/>
          <w:bCs/>
          <w:sz w:val="24"/>
          <w:szCs w:val="24"/>
          <w:lang w:eastAsia="ru-RU"/>
        </w:rPr>
        <w:t xml:space="preserve">м) </w:t>
      </w:r>
      <w:r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8D5851">
        <w:rPr>
          <w:rFonts w:ascii="Times New Roman" w:hAnsi="Times New Roman"/>
          <w:sz w:val="24"/>
          <w:szCs w:val="24"/>
          <w:lang w:eastAsia="ru-RU"/>
        </w:rPr>
        <w:t xml:space="preserve"> сделкой;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Pr="008D5851">
        <w:rPr>
          <w:rFonts w:ascii="Times New Roman" w:hAnsi="Times New Roman"/>
          <w:bCs/>
          <w:sz w:val="24"/>
          <w:szCs w:val="24"/>
          <w:lang w:eastAsia="ru-RU"/>
        </w:rPr>
        <w:t>н</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Pr="008D5851">
          <w:rPr>
            <w:rFonts w:ascii="Times New Roman" w:hAnsi="Times New Roman"/>
            <w:sz w:val="24"/>
            <w:szCs w:val="24"/>
            <w:lang w:eastAsia="ru-RU"/>
          </w:rPr>
          <w:t>пунктом 1 части 1 статьи 31</w:t>
        </w:r>
      </w:hyperlink>
      <w:r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Pr="008D5851">
          <w:rPr>
            <w:rFonts w:ascii="Times New Roman" w:hAnsi="Times New Roman"/>
            <w:sz w:val="24"/>
            <w:szCs w:val="24"/>
            <w:lang w:eastAsia="ru-RU"/>
          </w:rPr>
          <w:t>частями 2</w:t>
        </w:r>
      </w:hyperlink>
      <w:r w:rsidRPr="008D5851">
        <w:rPr>
          <w:rFonts w:ascii="Times New Roman" w:hAnsi="Times New Roman"/>
          <w:sz w:val="24"/>
          <w:szCs w:val="24"/>
          <w:lang w:eastAsia="ru-RU"/>
        </w:rPr>
        <w:t xml:space="preserve"> и </w:t>
      </w:r>
      <w:hyperlink r:id="rId9" w:history="1">
        <w:r w:rsidRPr="008D5851">
          <w:rPr>
            <w:rFonts w:ascii="Times New Roman" w:hAnsi="Times New Roman"/>
            <w:sz w:val="24"/>
            <w:szCs w:val="24"/>
            <w:lang w:eastAsia="ru-RU"/>
          </w:rPr>
          <w:t>2.1</w:t>
        </w:r>
      </w:hyperlink>
      <w:r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о) </w:t>
      </w:r>
      <w:r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Pr="008D5851">
          <w:rPr>
            <w:rFonts w:ascii="Times New Roman" w:hAnsi="Times New Roman"/>
            <w:sz w:val="24"/>
            <w:szCs w:val="24"/>
            <w:lang w:eastAsia="ru-RU"/>
          </w:rPr>
          <w:t>пунктами 3</w:t>
        </w:r>
      </w:hyperlink>
      <w:r w:rsidRPr="008D5851">
        <w:rPr>
          <w:rFonts w:ascii="Times New Roman" w:hAnsi="Times New Roman"/>
          <w:sz w:val="24"/>
          <w:szCs w:val="24"/>
          <w:lang w:eastAsia="ru-RU"/>
        </w:rPr>
        <w:t xml:space="preserve"> - </w:t>
      </w:r>
      <w:hyperlink r:id="rId11" w:history="1">
        <w:r w:rsidRPr="008D5851">
          <w:rPr>
            <w:rFonts w:ascii="Times New Roman" w:hAnsi="Times New Roman"/>
            <w:sz w:val="24"/>
            <w:szCs w:val="24"/>
            <w:lang w:eastAsia="ru-RU"/>
          </w:rPr>
          <w:t>5</w:t>
        </w:r>
      </w:hyperlink>
      <w:r w:rsidRPr="008D5851">
        <w:rPr>
          <w:rFonts w:ascii="Times New Roman" w:hAnsi="Times New Roman"/>
          <w:sz w:val="24"/>
          <w:szCs w:val="24"/>
          <w:lang w:eastAsia="ru-RU"/>
        </w:rPr>
        <w:t xml:space="preserve">, </w:t>
      </w:r>
      <w:hyperlink r:id="rId12" w:history="1">
        <w:r w:rsidRPr="008D5851">
          <w:rPr>
            <w:rFonts w:ascii="Times New Roman" w:hAnsi="Times New Roman"/>
            <w:sz w:val="24"/>
            <w:szCs w:val="24"/>
            <w:lang w:eastAsia="ru-RU"/>
          </w:rPr>
          <w:t>7</w:t>
        </w:r>
      </w:hyperlink>
      <w:r w:rsidRPr="008D5851">
        <w:rPr>
          <w:rFonts w:ascii="Times New Roman" w:hAnsi="Times New Roman"/>
          <w:sz w:val="24"/>
          <w:szCs w:val="24"/>
          <w:lang w:eastAsia="ru-RU"/>
        </w:rPr>
        <w:t xml:space="preserve"> - </w:t>
      </w:r>
      <w:hyperlink r:id="rId13" w:history="1">
        <w:r w:rsidRPr="008D5851">
          <w:rPr>
            <w:rFonts w:ascii="Times New Roman" w:hAnsi="Times New Roman"/>
            <w:sz w:val="24"/>
            <w:szCs w:val="24"/>
            <w:lang w:eastAsia="ru-RU"/>
          </w:rPr>
          <w:t>11 части 1 статьи 31</w:t>
        </w:r>
      </w:hyperlink>
      <w:r w:rsidRPr="008D5851">
        <w:rPr>
          <w:rFonts w:ascii="Times New Roman" w:hAnsi="Times New Roman"/>
          <w:sz w:val="24"/>
          <w:szCs w:val="24"/>
          <w:lang w:eastAsia="ru-RU"/>
        </w:rPr>
        <w:t xml:space="preserve"> Федерального закона</w:t>
      </w:r>
      <w:r w:rsidRPr="008D5851">
        <w:rPr>
          <w:rFonts w:ascii="Times New Roman" w:hAnsi="Times New Roman"/>
          <w:bCs/>
          <w:sz w:val="24"/>
          <w:szCs w:val="24"/>
          <w:lang w:eastAsia="ru-RU"/>
        </w:rPr>
        <w:t>;</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п</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8D5851">
        <w:rPr>
          <w:rFonts w:ascii="Times New Roman" w:hAnsi="Times New Roman"/>
          <w:sz w:val="24"/>
          <w:szCs w:val="24"/>
          <w:lang w:eastAsia="ru-RU"/>
        </w:rPr>
        <w:t>дств в к</w:t>
      </w:r>
      <w:proofErr w:type="gramEnd"/>
      <w:r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р</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Pr="008D5851">
          <w:rPr>
            <w:rFonts w:ascii="Times New Roman" w:hAnsi="Times New Roman"/>
            <w:sz w:val="24"/>
            <w:szCs w:val="24"/>
            <w:lang w:eastAsia="ru-RU"/>
          </w:rPr>
          <w:t>пунктом 4 части 1 статьи 32</w:t>
        </w:r>
      </w:hyperlink>
      <w:r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266670" w:rsidRPr="008D5851"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sz w:val="24"/>
          <w:szCs w:val="24"/>
          <w:lang w:eastAsia="ru-RU"/>
        </w:rPr>
        <w:t xml:space="preserve">          </w:t>
      </w:r>
      <w:r w:rsidRPr="009E455F">
        <w:rPr>
          <w:rFonts w:ascii="Times New Roman" w:hAnsi="Times New Roman"/>
          <w:bCs/>
          <w:sz w:val="24"/>
          <w:szCs w:val="24"/>
          <w:lang w:eastAsia="ru-RU"/>
        </w:rPr>
        <w:t xml:space="preserve">а) </w:t>
      </w:r>
      <w:r w:rsidRPr="009E455F">
        <w:rPr>
          <w:rFonts w:ascii="Times New Roman" w:hAnsi="Times New Roman"/>
          <w:sz w:val="24"/>
          <w:szCs w:val="24"/>
          <w:lang w:eastAsia="ru-RU"/>
        </w:rPr>
        <w:t xml:space="preserve"> информация о товаре, предусмотренная </w:t>
      </w:r>
      <w:hyperlink r:id="rId15"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6" w:history="1">
        <w:r w:rsidRPr="009E455F">
          <w:rPr>
            <w:rFonts w:ascii="Times New Roman" w:hAnsi="Times New Roman"/>
            <w:sz w:val="24"/>
            <w:szCs w:val="24"/>
            <w:lang w:eastAsia="ru-RU"/>
          </w:rPr>
          <w:t>"б" пункта 2 части 1</w:t>
        </w:r>
      </w:hyperlink>
      <w:r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Pr="009E455F">
          <w:rPr>
            <w:rFonts w:ascii="Times New Roman" w:hAnsi="Times New Roman"/>
            <w:sz w:val="24"/>
            <w:szCs w:val="24"/>
            <w:lang w:eastAsia="ru-RU"/>
          </w:rPr>
          <w:t>подпунктом "а" пункта 2 части 1</w:t>
        </w:r>
      </w:hyperlink>
      <w:r w:rsidRPr="009E455F">
        <w:rPr>
          <w:rFonts w:ascii="Times New Roman" w:hAnsi="Times New Roman"/>
          <w:sz w:val="24"/>
          <w:szCs w:val="24"/>
          <w:lang w:eastAsia="ru-RU"/>
        </w:rPr>
        <w:t xml:space="preserve"> настоящей </w:t>
      </w:r>
      <w:r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Pr="009E455F">
        <w:rPr>
          <w:rFonts w:ascii="Times New Roman" w:hAnsi="Times New Roman"/>
          <w:sz w:val="24"/>
          <w:szCs w:val="24"/>
          <w:lang w:eastAsia="ru-RU"/>
        </w:rPr>
        <w:t xml:space="preserve">б) информация, предусмотренная </w:t>
      </w:r>
      <w:hyperlink r:id="rId18"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9" w:history="1">
        <w:r w:rsidRPr="009E455F">
          <w:rPr>
            <w:rFonts w:ascii="Times New Roman" w:hAnsi="Times New Roman"/>
            <w:sz w:val="24"/>
            <w:szCs w:val="24"/>
            <w:lang w:eastAsia="ru-RU"/>
          </w:rPr>
          <w:t>"г" пункта 2 части 1</w:t>
        </w:r>
      </w:hyperlink>
      <w:r w:rsidRPr="009E455F">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Pr="009E455F">
          <w:rPr>
            <w:rFonts w:ascii="Times New Roman" w:hAnsi="Times New Roman"/>
            <w:sz w:val="24"/>
            <w:szCs w:val="24"/>
            <w:lang w:eastAsia="ru-RU"/>
          </w:rPr>
          <w:t>пунктом 8 части 1 статьи 33</w:t>
        </w:r>
      </w:hyperlink>
      <w:r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статьи 43 Федерального закона 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 xml:space="preserve">3) информация и документы, предусмотренные нормативными правовыми актами, принятыми в соответствии с </w:t>
      </w:r>
      <w:hyperlink r:id="rId23" w:history="1">
        <w:r w:rsidRPr="009E455F">
          <w:rPr>
            <w:rFonts w:ascii="Times New Roman" w:hAnsi="Times New Roman"/>
            <w:bCs/>
            <w:sz w:val="24"/>
            <w:szCs w:val="24"/>
            <w:lang w:eastAsia="ru-RU"/>
          </w:rPr>
          <w:t>частями 3</w:t>
        </w:r>
      </w:hyperlink>
      <w:r w:rsidRPr="009E455F">
        <w:rPr>
          <w:rFonts w:ascii="Times New Roman" w:hAnsi="Times New Roman"/>
          <w:bCs/>
          <w:sz w:val="24"/>
          <w:szCs w:val="24"/>
          <w:lang w:eastAsia="ru-RU"/>
        </w:rPr>
        <w:t xml:space="preserve"> и </w:t>
      </w:r>
      <w:hyperlink r:id="rId24" w:history="1">
        <w:r w:rsidRPr="009E455F">
          <w:rPr>
            <w:rFonts w:ascii="Times New Roman" w:hAnsi="Times New Roman"/>
            <w:bCs/>
            <w:sz w:val="24"/>
            <w:szCs w:val="24"/>
            <w:lang w:eastAsia="ru-RU"/>
          </w:rPr>
          <w:t>4 статьи 14</w:t>
        </w:r>
      </w:hyperlink>
      <w:r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266670" w:rsidRPr="009E455F" w:rsidRDefault="00266670" w:rsidP="00266670">
      <w:pPr>
        <w:autoSpaceDE w:val="0"/>
        <w:autoSpaceDN w:val="0"/>
        <w:adjustRightInd w:val="0"/>
        <w:spacing w:line="240" w:lineRule="auto"/>
        <w:jc w:val="both"/>
        <w:rPr>
          <w:rFonts w:ascii="Times New Roman" w:hAnsi="Times New Roman"/>
          <w:bCs/>
          <w:sz w:val="24"/>
          <w:szCs w:val="24"/>
          <w:lang w:eastAsia="ru-RU"/>
        </w:rPr>
      </w:pPr>
    </w:p>
    <w:p w:rsidR="00266670"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266670" w:rsidRPr="007D5D5B"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8D5851" w:rsidRDefault="00266670" w:rsidP="00266670">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266670" w:rsidRPr="007D5D5B"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bookmarkStart w:id="0" w:name="Par4"/>
      <w:bookmarkEnd w:id="0"/>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266670" w:rsidRPr="00DC4664"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DC4664" w:rsidRDefault="00266670" w:rsidP="00266670">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9.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266670" w:rsidRPr="00DC4664" w:rsidRDefault="00266670" w:rsidP="00266670">
      <w:pPr>
        <w:ind w:firstLine="709"/>
        <w:jc w:val="both"/>
        <w:rPr>
          <w:rFonts w:ascii="Times New Roman" w:hAnsi="Times New Roman"/>
          <w:i/>
          <w:sz w:val="24"/>
          <w:szCs w:val="24"/>
        </w:rPr>
      </w:pPr>
    </w:p>
    <w:p w:rsidR="00266670" w:rsidRPr="00DC4664" w:rsidRDefault="00266670" w:rsidP="00266670">
      <w:pPr>
        <w:jc w:val="center"/>
        <w:rPr>
          <w:rFonts w:ascii="Times New Roman" w:hAnsi="Times New Roman"/>
          <w:b/>
          <w:bCs/>
          <w:sz w:val="24"/>
          <w:szCs w:val="24"/>
          <w:lang w:eastAsia="ru-RU"/>
        </w:rPr>
      </w:pPr>
      <w:r w:rsidRPr="00DC4664">
        <w:rPr>
          <w:rFonts w:ascii="Times New Roman" w:hAnsi="Times New Roman"/>
          <w:b/>
          <w:sz w:val="24"/>
          <w:szCs w:val="24"/>
        </w:rPr>
        <w:t xml:space="preserve">2. Инструкция по заполнению заявки на участие в </w:t>
      </w:r>
      <w:r w:rsidRPr="00DC4664">
        <w:rPr>
          <w:rFonts w:ascii="Times New Roman" w:hAnsi="Times New Roman"/>
          <w:b/>
          <w:bCs/>
          <w:sz w:val="24"/>
          <w:szCs w:val="24"/>
          <w:lang w:eastAsia="ru-RU"/>
        </w:rPr>
        <w:t>электронной процедуре.</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1. 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 xml:space="preserve">2. 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Pr="00DC4664">
        <w:rPr>
          <w:rFonts w:ascii="Times New Roman" w:hAnsi="Times New Roman"/>
          <w:bCs/>
          <w:sz w:val="24"/>
          <w:szCs w:val="24"/>
          <w:lang w:eastAsia="ru-RU"/>
        </w:rPr>
        <w:t>электронной процедуры</w:t>
      </w:r>
      <w:r w:rsidRPr="00DC4664">
        <w:rPr>
          <w:rFonts w:ascii="Times New Roman" w:hAnsi="Times New Roman"/>
          <w:sz w:val="24"/>
          <w:szCs w:val="24"/>
        </w:rPr>
        <w:t xml:space="preserve"> (</w:t>
      </w:r>
      <w:proofErr w:type="gramStart"/>
      <w:r w:rsidRPr="00DC4664">
        <w:rPr>
          <w:rFonts w:ascii="Times New Roman" w:hAnsi="Times New Roman"/>
          <w:sz w:val="24"/>
          <w:szCs w:val="24"/>
        </w:rPr>
        <w:t>ч</w:t>
      </w:r>
      <w:proofErr w:type="gramEnd"/>
      <w:r w:rsidRPr="00DC4664">
        <w:rPr>
          <w:rFonts w:ascii="Times New Roman" w:hAnsi="Times New Roman"/>
          <w:sz w:val="24"/>
          <w:szCs w:val="24"/>
        </w:rPr>
        <w:t>. 5 ст. 43 Федерального закона).</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3. 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266670" w:rsidRPr="00DC4664" w:rsidRDefault="00266670" w:rsidP="0026667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4. Документы и сведения, направляемые в форме электронных документов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266670" w:rsidRPr="00DC4664" w:rsidRDefault="00266670" w:rsidP="0026667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5. Рекомендуется:</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представлять все документы, входящие в состав заявки на участие в закупке, в формате А</w:t>
      </w:r>
      <w:proofErr w:type="gramStart"/>
      <w:r w:rsidRPr="00DC4664">
        <w:rPr>
          <w:rFonts w:ascii="Times New Roman" w:hAnsi="Times New Roman" w:cs="Times New Roman"/>
          <w:sz w:val="24"/>
          <w:szCs w:val="24"/>
        </w:rPr>
        <w:t>4</w:t>
      </w:r>
      <w:proofErr w:type="gramEnd"/>
      <w:r w:rsidRPr="00DC4664">
        <w:rPr>
          <w:rFonts w:ascii="Times New Roman" w:hAnsi="Times New Roman" w:cs="Times New Roman"/>
          <w:sz w:val="24"/>
          <w:szCs w:val="24"/>
        </w:rPr>
        <w:t>, размер шрифта не менее 12 без масштабирования;</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 использовать общепринятые обозначения и наименования в соответствии с требованиями действующих нормативных документов.</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6. При описании товара в заявке на участие в закупке участнику закупки необходимо учитывать следующее: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2) не допускается описание характеристик товара без единиц измерения, если описываемый параметр в извещении по закупке  имеет единицу измерения;</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266670" w:rsidRPr="00DC4664" w:rsidRDefault="00266670" w:rsidP="00266670">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266670" w:rsidRPr="00DC4664" w:rsidRDefault="00266670" w:rsidP="00266670">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266670" w:rsidRPr="00DC4664" w:rsidRDefault="00266670" w:rsidP="00266670">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266670" w:rsidRPr="00FB190F" w:rsidRDefault="00266670" w:rsidP="00266670">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Pr="00DC4664">
        <w:rPr>
          <w:rFonts w:ascii="Times New Roman" w:hAnsi="Times New Roman"/>
          <w:bCs/>
          <w:noProof/>
          <w:sz w:val="24"/>
          <w:szCs w:val="24"/>
        </w:rPr>
        <w:t xml:space="preserve">7) в случае, </w:t>
      </w:r>
      <w:r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FB190F">
        <w:rPr>
          <w:rFonts w:ascii="Times New Roman" w:hAnsi="Times New Roman"/>
          <w:color w:val="000000"/>
          <w:sz w:val="24"/>
          <w:szCs w:val="24"/>
        </w:rPr>
        <w:t xml:space="preserve">. </w:t>
      </w:r>
      <w:proofErr w:type="gramStart"/>
      <w:r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266670" w:rsidRPr="00F67BBC" w:rsidRDefault="00266670" w:rsidP="00266670">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266670" w:rsidRPr="008E22A7" w:rsidRDefault="00266670" w:rsidP="00266670">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266670" w:rsidRPr="008E22A7" w:rsidTr="00266670">
        <w:trPr>
          <w:jc w:val="center"/>
        </w:trPr>
        <w:tc>
          <w:tcPr>
            <w:tcW w:w="463" w:type="dxa"/>
          </w:tcPr>
          <w:p w:rsidR="00266670" w:rsidRPr="005A3E14" w:rsidRDefault="00266670" w:rsidP="00266670">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266670" w:rsidRPr="005A3E14" w:rsidRDefault="00266670" w:rsidP="00266670">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266670" w:rsidRPr="005A3E14" w:rsidRDefault="00266670" w:rsidP="00266670">
            <w:pPr>
              <w:ind w:firstLine="709"/>
              <w:jc w:val="center"/>
              <w:rPr>
                <w:rFonts w:ascii="Times New Roman" w:hAnsi="Times New Roman"/>
                <w:b/>
                <w:sz w:val="24"/>
                <w:szCs w:val="24"/>
              </w:rPr>
            </w:pPr>
          </w:p>
        </w:tc>
        <w:tc>
          <w:tcPr>
            <w:tcW w:w="1559" w:type="dxa"/>
          </w:tcPr>
          <w:p w:rsidR="00266670" w:rsidRPr="005A3E14" w:rsidRDefault="00266670" w:rsidP="00266670">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Pr>
                <w:rFonts w:ascii="Times New Roman" w:hAnsi="Times New Roman"/>
                <w:b/>
                <w:sz w:val="24"/>
                <w:szCs w:val="24"/>
              </w:rPr>
              <w:t xml:space="preserve"> закупки </w:t>
            </w:r>
          </w:p>
          <w:p w:rsidR="00266670" w:rsidRPr="005A3E14" w:rsidRDefault="00266670" w:rsidP="00266670">
            <w:pPr>
              <w:ind w:firstLine="709"/>
              <w:jc w:val="center"/>
              <w:rPr>
                <w:rFonts w:ascii="Times New Roman" w:hAnsi="Times New Roman"/>
                <w:b/>
                <w:sz w:val="24"/>
                <w:szCs w:val="24"/>
              </w:rPr>
            </w:pPr>
          </w:p>
        </w:tc>
        <w:tc>
          <w:tcPr>
            <w:tcW w:w="1134"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266670" w:rsidRPr="008E22A7" w:rsidTr="00266670">
        <w:trPr>
          <w:trHeight w:val="612"/>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bl>
    <w:p w:rsidR="00266670" w:rsidRDefault="00266670" w:rsidP="00266670">
      <w:pPr>
        <w:ind w:firstLine="709"/>
        <w:jc w:val="both"/>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7. </w:t>
      </w:r>
      <w:r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Pr="00F67BBC">
        <w:rPr>
          <w:rFonts w:ascii="Times New Roman" w:hAnsi="Times New Roman"/>
          <w:sz w:val="24"/>
          <w:szCs w:val="24"/>
        </w:rPr>
        <w:t>Федерального закона</w:t>
      </w:r>
      <w:r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266670" w:rsidRPr="00522808" w:rsidRDefault="00266670" w:rsidP="00266670">
      <w:pPr>
        <w:ind w:firstLine="709"/>
        <w:jc w:val="both"/>
        <w:rPr>
          <w:rFonts w:ascii="Times New Roman" w:hAnsi="Times New Roman"/>
          <w:sz w:val="24"/>
          <w:szCs w:val="24"/>
        </w:rPr>
      </w:pPr>
      <w:r>
        <w:rPr>
          <w:rFonts w:ascii="Times New Roman" w:hAnsi="Times New Roman"/>
          <w:sz w:val="24"/>
          <w:szCs w:val="24"/>
        </w:rPr>
        <w:t xml:space="preserve">8. </w:t>
      </w:r>
      <w:r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Pr="00F67BBC">
        <w:rPr>
          <w:rFonts w:ascii="Times New Roman" w:hAnsi="Times New Roman"/>
          <w:sz w:val="24"/>
          <w:szCs w:val="24"/>
        </w:rPr>
        <w:t>Федерального закона</w:t>
      </w:r>
      <w:r w:rsidRPr="008E22A7">
        <w:rPr>
          <w:rFonts w:ascii="Times New Roman" w:hAnsi="Times New Roman"/>
          <w:sz w:val="24"/>
          <w:szCs w:val="24"/>
        </w:rPr>
        <w:t xml:space="preserve"> и дополнительные требования (ч. 2, 2.1 ст. 31 </w:t>
      </w:r>
      <w:r w:rsidRPr="00F67BBC">
        <w:rPr>
          <w:rFonts w:ascii="Times New Roman" w:hAnsi="Times New Roman"/>
          <w:sz w:val="24"/>
          <w:szCs w:val="24"/>
        </w:rPr>
        <w:t>Федерального закона</w:t>
      </w:r>
      <w:r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 xml:space="preserve">9. </w:t>
      </w:r>
      <w:r w:rsidRPr="008E22A7">
        <w:rPr>
          <w:rFonts w:ascii="Times New Roman" w:hAnsi="Times New Roman"/>
          <w:iCs/>
          <w:sz w:val="24"/>
          <w:szCs w:val="24"/>
        </w:rPr>
        <w:t>Исключающие и дополняющие положения:</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Pr="00F67BBC">
        <w:rPr>
          <w:rFonts w:ascii="Times New Roman" w:hAnsi="Times New Roman"/>
          <w:sz w:val="24"/>
          <w:szCs w:val="24"/>
        </w:rPr>
        <w:t>Федеральн</w:t>
      </w:r>
      <w:r>
        <w:rPr>
          <w:rFonts w:ascii="Times New Roman" w:hAnsi="Times New Roman"/>
          <w:sz w:val="24"/>
          <w:szCs w:val="24"/>
        </w:rPr>
        <w:t>ым</w:t>
      </w:r>
      <w:r w:rsidRPr="00F67BBC">
        <w:rPr>
          <w:rFonts w:ascii="Times New Roman" w:hAnsi="Times New Roman"/>
          <w:sz w:val="24"/>
          <w:szCs w:val="24"/>
        </w:rPr>
        <w:t xml:space="preserve"> закон</w:t>
      </w:r>
      <w:r>
        <w:rPr>
          <w:rFonts w:ascii="Times New Roman" w:hAnsi="Times New Roman"/>
          <w:sz w:val="24"/>
          <w:szCs w:val="24"/>
        </w:rPr>
        <w:t>ом</w:t>
      </w:r>
      <w:r w:rsidRPr="008E22A7">
        <w:rPr>
          <w:rFonts w:ascii="Times New Roman" w:hAnsi="Times New Roman"/>
          <w:iCs/>
          <w:sz w:val="24"/>
          <w:szCs w:val="24"/>
        </w:rPr>
        <w:t>.</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 </w:t>
      </w:r>
      <w:proofErr w:type="gramStart"/>
      <w:r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Pr="008E22A7">
        <w:rPr>
          <w:rFonts w:ascii="Times New Roman" w:hAnsi="Times New Roman"/>
          <w:iCs/>
          <w:sz w:val="24"/>
          <w:szCs w:val="24"/>
        </w:rPr>
        <w:t>ГОСТы</w:t>
      </w:r>
      <w:proofErr w:type="spellEnd"/>
      <w:r w:rsidRPr="008E22A7">
        <w:rPr>
          <w:rFonts w:ascii="Times New Roman" w:hAnsi="Times New Roman"/>
          <w:iCs/>
          <w:sz w:val="24"/>
          <w:szCs w:val="24"/>
        </w:rPr>
        <w:t xml:space="preserve">,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то руководство такими документами не осуществляется.</w:t>
      </w: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9.4. </w:t>
      </w:r>
      <w:r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266670" w:rsidRPr="008E22A7" w:rsidRDefault="00266670" w:rsidP="00266670">
      <w:pPr>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p>
    <w:p w:rsidR="00266670" w:rsidRPr="008E22A7" w:rsidRDefault="00266670" w:rsidP="00266670">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266670"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66670"/>
    <w:rsid w:val="00271979"/>
    <w:rsid w:val="002C2647"/>
    <w:rsid w:val="0030517B"/>
    <w:rsid w:val="0031499E"/>
    <w:rsid w:val="0038508B"/>
    <w:rsid w:val="003D4B4F"/>
    <w:rsid w:val="004D27CA"/>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75042"/>
    <w:rsid w:val="00885BD6"/>
    <w:rsid w:val="008B1511"/>
    <w:rsid w:val="008E22A7"/>
    <w:rsid w:val="00916FD5"/>
    <w:rsid w:val="00924D00"/>
    <w:rsid w:val="00984617"/>
    <w:rsid w:val="0099695A"/>
    <w:rsid w:val="00A22783"/>
    <w:rsid w:val="00B1762A"/>
    <w:rsid w:val="00B435F0"/>
    <w:rsid w:val="00B60F3A"/>
    <w:rsid w:val="00BB3B49"/>
    <w:rsid w:val="00BB6EEF"/>
    <w:rsid w:val="00BF22E3"/>
    <w:rsid w:val="00C011DB"/>
    <w:rsid w:val="00D171DE"/>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6942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5805</Words>
  <Characters>33091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38819</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cp:revision>
  <cp:lastPrinted>2022-02-04T09:34:00Z</cp:lastPrinted>
  <dcterms:created xsi:type="dcterms:W3CDTF">2023-02-20T12:10:00Z</dcterms:created>
  <dcterms:modified xsi:type="dcterms:W3CDTF">2023-02-20T12:10:00Z</dcterms:modified>
</cp:coreProperties>
</file>