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C8" w:rsidRPr="00FD03C8" w:rsidRDefault="00EC5319" w:rsidP="00FD03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03C8">
        <w:rPr>
          <w:rFonts w:ascii="Times New Roman" w:hAnsi="Times New Roman"/>
          <w:sz w:val="24"/>
          <w:szCs w:val="24"/>
        </w:rPr>
        <w:t xml:space="preserve">Приложение </w:t>
      </w:r>
    </w:p>
    <w:p w:rsidR="00FD03C8" w:rsidRPr="00FD03C8" w:rsidRDefault="00EC5319" w:rsidP="00FD03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03C8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FD03C8" w:rsidRDefault="00EC5319" w:rsidP="00FD03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03C8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FD03C8" w:rsidRPr="00FD03C8">
        <w:rPr>
          <w:rFonts w:ascii="Times New Roman" w:hAnsi="Times New Roman"/>
          <w:sz w:val="24"/>
          <w:szCs w:val="24"/>
        </w:rPr>
        <w:t>»</w:t>
      </w:r>
    </w:p>
    <w:p w:rsidR="00EC5319" w:rsidRPr="00FD03C8" w:rsidRDefault="00FD03C8" w:rsidP="00FD03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03C8">
        <w:rPr>
          <w:rFonts w:ascii="Times New Roman" w:hAnsi="Times New Roman"/>
          <w:sz w:val="24"/>
          <w:szCs w:val="24"/>
        </w:rPr>
        <w:t>от 27 февраля 2023 года № 23</w:t>
      </w:r>
    </w:p>
    <w:p w:rsidR="00FD03C8" w:rsidRPr="00FD03C8" w:rsidRDefault="00FD03C8" w:rsidP="00FD03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FD03C8" w:rsidRDefault="00875CD6" w:rsidP="00FD03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3C8">
        <w:rPr>
          <w:rFonts w:ascii="Times New Roman" w:hAnsi="Times New Roman"/>
          <w:sz w:val="24"/>
          <w:szCs w:val="24"/>
        </w:rPr>
        <w:t>Изменения</w:t>
      </w:r>
      <w:r w:rsidR="00FD03C8" w:rsidRPr="00FD03C8">
        <w:rPr>
          <w:rFonts w:ascii="Times New Roman" w:hAnsi="Times New Roman"/>
          <w:sz w:val="24"/>
          <w:szCs w:val="24"/>
        </w:rPr>
        <w:t>, вносимые в план-</w:t>
      </w:r>
      <w:r w:rsidRPr="00FD03C8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FD03C8">
        <w:rPr>
          <w:rFonts w:ascii="Times New Roman" w:hAnsi="Times New Roman"/>
          <w:sz w:val="24"/>
          <w:szCs w:val="24"/>
        </w:rPr>
        <w:t>2</w:t>
      </w:r>
      <w:r w:rsidR="001D076E" w:rsidRPr="00FD03C8">
        <w:rPr>
          <w:rFonts w:ascii="Times New Roman" w:hAnsi="Times New Roman"/>
          <w:sz w:val="24"/>
          <w:szCs w:val="24"/>
        </w:rPr>
        <w:t>3</w:t>
      </w:r>
      <w:r w:rsidR="00647678" w:rsidRPr="00FD03C8">
        <w:rPr>
          <w:rFonts w:ascii="Times New Roman" w:hAnsi="Times New Roman"/>
          <w:sz w:val="24"/>
          <w:szCs w:val="24"/>
        </w:rPr>
        <w:t xml:space="preserve"> </w:t>
      </w:r>
      <w:r w:rsidR="00FD03C8" w:rsidRPr="00FD03C8">
        <w:rPr>
          <w:rFonts w:ascii="Times New Roman" w:hAnsi="Times New Roman"/>
          <w:sz w:val="24"/>
          <w:szCs w:val="24"/>
        </w:rPr>
        <w:t xml:space="preserve">финансовый </w:t>
      </w:r>
      <w:r w:rsidRPr="00FD03C8">
        <w:rPr>
          <w:rFonts w:ascii="Times New Roman" w:hAnsi="Times New Roman"/>
          <w:sz w:val="24"/>
          <w:szCs w:val="24"/>
        </w:rPr>
        <w:t>год</w:t>
      </w:r>
      <w:r w:rsidR="009C000E" w:rsidRPr="00FD03C8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FD03C8">
        <w:rPr>
          <w:rFonts w:ascii="Times New Roman" w:hAnsi="Times New Roman"/>
          <w:bCs/>
          <w:sz w:val="24"/>
          <w:szCs w:val="24"/>
        </w:rPr>
        <w:t>4</w:t>
      </w:r>
      <w:r w:rsidR="009C000E" w:rsidRPr="00FD03C8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FD03C8">
        <w:rPr>
          <w:rFonts w:ascii="Times New Roman" w:hAnsi="Times New Roman"/>
          <w:bCs/>
          <w:sz w:val="24"/>
          <w:szCs w:val="24"/>
        </w:rPr>
        <w:t>5</w:t>
      </w:r>
      <w:r w:rsidR="009C000E" w:rsidRPr="00FD03C8">
        <w:rPr>
          <w:rFonts w:ascii="Times New Roman" w:hAnsi="Times New Roman"/>
          <w:bCs/>
          <w:sz w:val="24"/>
          <w:szCs w:val="24"/>
        </w:rPr>
        <w:t xml:space="preserve"> годов</w:t>
      </w:r>
      <w:r w:rsidRPr="00FD03C8">
        <w:rPr>
          <w:rFonts w:ascii="Times New Roman" w:hAnsi="Times New Roman"/>
          <w:sz w:val="24"/>
          <w:szCs w:val="24"/>
        </w:rPr>
        <w:t>:</w:t>
      </w:r>
    </w:p>
    <w:p w:rsidR="00BA57E9" w:rsidRPr="00FD03C8" w:rsidRDefault="008C2466" w:rsidP="00FD03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3C8">
        <w:rPr>
          <w:rFonts w:ascii="Times New Roman" w:hAnsi="Times New Roman"/>
          <w:sz w:val="24"/>
          <w:szCs w:val="24"/>
        </w:rPr>
        <w:t xml:space="preserve">  </w:t>
      </w:r>
    </w:p>
    <w:p w:rsidR="00BA57E9" w:rsidRPr="00FD03C8" w:rsidRDefault="00D82A50" w:rsidP="00FD03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3C8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FD03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FD03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FD03C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FD03C8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FD03C8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FD03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612" w:rsidRPr="00FD03C8">
        <w:rPr>
          <w:rFonts w:ascii="Times New Roman" w:eastAsia="Times New Roman" w:hAnsi="Times New Roman"/>
          <w:sz w:val="24"/>
          <w:szCs w:val="24"/>
          <w:lang w:eastAsia="ru-RU"/>
        </w:rPr>
        <w:t>17, 41</w:t>
      </w:r>
      <w:r w:rsidR="00C176DE" w:rsidRPr="00FD03C8">
        <w:rPr>
          <w:rFonts w:ascii="Times New Roman" w:eastAsia="Times New Roman" w:hAnsi="Times New Roman"/>
          <w:sz w:val="24"/>
          <w:szCs w:val="24"/>
          <w:lang w:eastAsia="ru-RU"/>
        </w:rPr>
        <w:t>, 51</w:t>
      </w:r>
      <w:r w:rsidR="001C4612" w:rsidRPr="00FD03C8">
        <w:rPr>
          <w:rFonts w:ascii="Times New Roman" w:eastAsia="Times New Roman" w:hAnsi="Times New Roman"/>
          <w:sz w:val="24"/>
          <w:szCs w:val="24"/>
          <w:lang w:eastAsia="ru-RU"/>
        </w:rPr>
        <w:t>, 53, 54</w:t>
      </w:r>
      <w:r w:rsidR="00352D4F" w:rsidRPr="00FD03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FD03C8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Default="00B44994" w:rsidP="00FD03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FD03C8" w:rsidRPr="00EA1120" w:rsidTr="00107501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FD03C8" w:rsidRPr="00EA1120" w:rsidTr="00107501">
        <w:trPr>
          <w:tblHeader/>
        </w:trPr>
        <w:tc>
          <w:tcPr>
            <w:tcW w:w="114" w:type="pct"/>
            <w:vMerge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D03C8" w:rsidRPr="00EA1120" w:rsidTr="008F3033">
        <w:trPr>
          <w:trHeight w:val="621"/>
          <w:tblHeader/>
        </w:trPr>
        <w:tc>
          <w:tcPr>
            <w:tcW w:w="11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FD03C8" w:rsidRPr="00EA1120" w:rsidRDefault="00FD03C8" w:rsidP="00FD03C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FD03C8" w:rsidRPr="00FD03C8" w:rsidRDefault="00FD03C8" w:rsidP="00FD03C8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FD03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600021" w:rsidRPr="00216D8A" w:rsidTr="00E42BB1">
        <w:trPr>
          <w:trHeight w:val="576"/>
        </w:trPr>
        <w:tc>
          <w:tcPr>
            <w:tcW w:w="114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0017</w:t>
            </w:r>
          </w:p>
        </w:tc>
        <w:tc>
          <w:tcPr>
            <w:tcW w:w="883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233291500096229150100100170006831244</w:t>
            </w:r>
          </w:p>
        </w:tc>
        <w:tc>
          <w:tcPr>
            <w:tcW w:w="414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68.31.16.120</w:t>
            </w:r>
          </w:p>
        </w:tc>
        <w:tc>
          <w:tcPr>
            <w:tcW w:w="399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Услуги посреднические при оценке нежилого недвижимого имущества за вознаграждение или на договорной основе</w:t>
            </w:r>
          </w:p>
        </w:tc>
        <w:tc>
          <w:tcPr>
            <w:tcW w:w="346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определению рыночной стоимости муниципального имущества</w:t>
            </w:r>
          </w:p>
        </w:tc>
        <w:tc>
          <w:tcPr>
            <w:tcW w:w="471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41600.00</w:t>
            </w:r>
          </w:p>
        </w:tc>
        <w:tc>
          <w:tcPr>
            <w:tcW w:w="295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41600.00</w:t>
            </w:r>
          </w:p>
        </w:tc>
        <w:tc>
          <w:tcPr>
            <w:tcW w:w="177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600021" w:rsidRDefault="00600021" w:rsidP="00FD03C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7"/>
                <w:szCs w:val="7"/>
              </w:rPr>
            </w:pPr>
            <w:r>
              <w:rPr>
                <w:rFonts w:ascii="Tahoma" w:hAnsi="Tahoma" w:cs="Tahoma"/>
                <w:color w:val="000000"/>
                <w:sz w:val="7"/>
                <w:szCs w:val="7"/>
              </w:rPr>
              <w:t> </w:t>
            </w:r>
          </w:p>
        </w:tc>
        <w:tc>
          <w:tcPr>
            <w:tcW w:w="343" w:type="pct"/>
            <w:hideMark/>
          </w:tcPr>
          <w:p w:rsidR="00600021" w:rsidRPr="00216D8A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00021" w:rsidRPr="00216D8A" w:rsidTr="00E42BB1">
        <w:trPr>
          <w:trHeight w:val="576"/>
        </w:trPr>
        <w:tc>
          <w:tcPr>
            <w:tcW w:w="114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0041</w:t>
            </w:r>
          </w:p>
        </w:tc>
        <w:tc>
          <w:tcPr>
            <w:tcW w:w="883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233291500096229150100100410004221244</w:t>
            </w:r>
          </w:p>
        </w:tc>
        <w:tc>
          <w:tcPr>
            <w:tcW w:w="414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42.21.23.000</w:t>
            </w:r>
          </w:p>
        </w:tc>
        <w:tc>
          <w:tcPr>
            <w:tcW w:w="399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строительные по строительству оросительных систем (каналов), водоводов и </w:t>
            </w:r>
            <w:proofErr w:type="spellStart"/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водоводных</w:t>
            </w:r>
            <w:proofErr w:type="spellEnd"/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конструкций, водоочистных станций, станций очистки сточных вод и насосных станций</w:t>
            </w:r>
          </w:p>
        </w:tc>
        <w:tc>
          <w:tcPr>
            <w:tcW w:w="346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Работы по благоустройству территории первого пояса ЗСО скважины №1, первого </w:t>
            </w: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пояса ЗСО скважины №2 п. </w:t>
            </w:r>
            <w:proofErr w:type="spellStart"/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Сойга</w:t>
            </w:r>
            <w:proofErr w:type="spellEnd"/>
          </w:p>
        </w:tc>
        <w:tc>
          <w:tcPr>
            <w:tcW w:w="471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92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387534.31</w:t>
            </w:r>
          </w:p>
        </w:tc>
        <w:tc>
          <w:tcPr>
            <w:tcW w:w="295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387534.31</w:t>
            </w:r>
          </w:p>
        </w:tc>
        <w:tc>
          <w:tcPr>
            <w:tcW w:w="177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600021" w:rsidRPr="00600021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00021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600021" w:rsidRPr="00216D8A" w:rsidRDefault="00600021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600021" w:rsidRPr="00216D8A" w:rsidRDefault="00600021" w:rsidP="00FD0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4EE4" w:rsidRPr="005D01CE" w:rsidTr="00CD7449">
        <w:trPr>
          <w:trHeight w:val="576"/>
        </w:trPr>
        <w:tc>
          <w:tcPr>
            <w:tcW w:w="114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0051</w:t>
            </w:r>
          </w:p>
        </w:tc>
        <w:tc>
          <w:tcPr>
            <w:tcW w:w="883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4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744EE4" w:rsidRPr="00744EE4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44EE4">
              <w:rPr>
                <w:rFonts w:ascii="Times New Roman" w:hAnsi="Times New Roman"/>
                <w:color w:val="000000"/>
                <w:sz w:val="18"/>
                <w:szCs w:val="18"/>
              </w:rPr>
              <w:t>041741.85</w:t>
            </w:r>
          </w:p>
        </w:tc>
        <w:tc>
          <w:tcPr>
            <w:tcW w:w="295" w:type="pct"/>
            <w:hideMark/>
          </w:tcPr>
          <w:p w:rsidR="00744EE4" w:rsidRPr="00744EE4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4EE4">
              <w:rPr>
                <w:rFonts w:ascii="Times New Roman" w:hAnsi="Times New Roman"/>
                <w:color w:val="000000"/>
                <w:sz w:val="18"/>
                <w:szCs w:val="18"/>
              </w:rPr>
              <w:t>2041741.85</w:t>
            </w:r>
          </w:p>
        </w:tc>
        <w:tc>
          <w:tcPr>
            <w:tcW w:w="177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744EE4" w:rsidRPr="00CD7449" w:rsidRDefault="00744EE4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744EE4" w:rsidRDefault="00744EE4" w:rsidP="00FD03C8">
            <w:pPr>
              <w:spacing w:after="0" w:line="240" w:lineRule="auto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416" w:type="pct"/>
            <w:vAlign w:val="center"/>
            <w:hideMark/>
          </w:tcPr>
          <w:p w:rsidR="00744EE4" w:rsidRDefault="00744EE4" w:rsidP="00FD03C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3" w:type="pct"/>
            <w:vAlign w:val="center"/>
            <w:hideMark/>
          </w:tcPr>
          <w:p w:rsidR="00744EE4" w:rsidRDefault="00744EE4" w:rsidP="00FD03C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00021" w:rsidRPr="005D01CE" w:rsidTr="00FD03C8">
        <w:trPr>
          <w:trHeight w:val="70"/>
        </w:trPr>
        <w:tc>
          <w:tcPr>
            <w:tcW w:w="5000" w:type="pct"/>
            <w:gridSpan w:val="14"/>
            <w:hideMark/>
          </w:tcPr>
          <w:p w:rsidR="00600021" w:rsidRDefault="0065442D" w:rsidP="00FD03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  2 добавить стро</w:t>
            </w:r>
            <w:r w:rsidR="00FD03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 53, 54</w:t>
            </w:r>
            <w:r w:rsidRPr="009B599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C776FC" w:rsidRPr="005D01CE" w:rsidTr="0065442D">
        <w:trPr>
          <w:trHeight w:val="576"/>
        </w:trPr>
        <w:tc>
          <w:tcPr>
            <w:tcW w:w="114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0053</w:t>
            </w:r>
          </w:p>
        </w:tc>
        <w:tc>
          <w:tcPr>
            <w:tcW w:w="883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233291500096229150100100530004221244</w:t>
            </w:r>
          </w:p>
        </w:tc>
        <w:tc>
          <w:tcPr>
            <w:tcW w:w="414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42.21.23.000</w:t>
            </w:r>
          </w:p>
        </w:tc>
        <w:tc>
          <w:tcPr>
            <w:tcW w:w="399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строительные по строительству оросительных систем (каналов), водоводов и </w:t>
            </w:r>
            <w:proofErr w:type="spellStart"/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водоводных</w:t>
            </w:r>
            <w:proofErr w:type="spellEnd"/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конструкций, водоочистных станций, станций очистки сточных вод и насосных станций</w:t>
            </w:r>
          </w:p>
        </w:tc>
        <w:tc>
          <w:tcPr>
            <w:tcW w:w="346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 по благоустройству территории первого пояса ЗСО скважины №3 п. </w:t>
            </w:r>
            <w:proofErr w:type="spellStart"/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Литвино</w:t>
            </w:r>
            <w:proofErr w:type="spellEnd"/>
          </w:p>
        </w:tc>
        <w:tc>
          <w:tcPr>
            <w:tcW w:w="471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358065.57</w:t>
            </w:r>
          </w:p>
        </w:tc>
        <w:tc>
          <w:tcPr>
            <w:tcW w:w="295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358065.57</w:t>
            </w:r>
          </w:p>
        </w:tc>
        <w:tc>
          <w:tcPr>
            <w:tcW w:w="177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vAlign w:val="center"/>
            <w:hideMark/>
          </w:tcPr>
          <w:p w:rsidR="00C776FC" w:rsidRDefault="00C776FC" w:rsidP="00FD03C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776FC" w:rsidRPr="005D01CE" w:rsidTr="0065442D">
        <w:trPr>
          <w:trHeight w:val="576"/>
        </w:trPr>
        <w:tc>
          <w:tcPr>
            <w:tcW w:w="114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0054</w:t>
            </w:r>
          </w:p>
        </w:tc>
        <w:tc>
          <w:tcPr>
            <w:tcW w:w="883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233291500096229150100100540002620244</w:t>
            </w:r>
          </w:p>
        </w:tc>
        <w:tc>
          <w:tcPr>
            <w:tcW w:w="414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26.20</w:t>
            </w:r>
          </w:p>
        </w:tc>
        <w:tc>
          <w:tcPr>
            <w:tcW w:w="399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Компьютеры и периферийное оборудование</w:t>
            </w:r>
          </w:p>
        </w:tc>
        <w:tc>
          <w:tcPr>
            <w:tcW w:w="346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Поставка карт </w:t>
            </w:r>
            <w:proofErr w:type="spellStart"/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флеш</w:t>
            </w:r>
            <w:proofErr w:type="spellEnd"/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памяти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7480.00</w:t>
            </w:r>
          </w:p>
        </w:tc>
        <w:tc>
          <w:tcPr>
            <w:tcW w:w="295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7480.00</w:t>
            </w:r>
          </w:p>
        </w:tc>
        <w:tc>
          <w:tcPr>
            <w:tcW w:w="177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776F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C776FC" w:rsidRPr="00C776FC" w:rsidRDefault="00C776FC" w:rsidP="00FD0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C776FC" w:rsidRDefault="00C776FC" w:rsidP="00FD03C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A0F5C" w:rsidRDefault="008A0F5C" w:rsidP="00FD03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7611"/>
    <w:rsid w:val="00321782"/>
    <w:rsid w:val="00322BDB"/>
    <w:rsid w:val="00326A2E"/>
    <w:rsid w:val="00326E2E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588E"/>
    <w:rsid w:val="009D6B91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FD4"/>
    <w:rsid w:val="00BA57E9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B3F57"/>
    <w:rsid w:val="00CB4429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D03C8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49BA6-FD45-474F-87A3-8E9D933B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2023-02-13T06:15:00Z</cp:lastPrinted>
  <dcterms:created xsi:type="dcterms:W3CDTF">2023-02-28T07:09:00Z</dcterms:created>
  <dcterms:modified xsi:type="dcterms:W3CDTF">2023-02-28T07:09:00Z</dcterms:modified>
</cp:coreProperties>
</file>