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0E30F0" w:rsidRDefault="0055661C" w:rsidP="000E30F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0E30F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0E30F0" w:rsidRDefault="000E30F0" w:rsidP="000E30F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661C" w:rsidRDefault="0055661C" w:rsidP="000E30F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0E30F0" w:rsidRDefault="000E30F0" w:rsidP="000E30F0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0E30F0">
              <w:rPr>
                <w:bCs/>
              </w:rPr>
              <w:t>от 7 сентября 2023 года № 288</w:t>
            </w:r>
          </w:p>
        </w:tc>
      </w:tr>
    </w:tbl>
    <w:p w:rsidR="000E30F0" w:rsidRDefault="000E30F0" w:rsidP="00A93DD0">
      <w:pPr>
        <w:jc w:val="center"/>
        <w:rPr>
          <w:b/>
        </w:rPr>
      </w:pPr>
    </w:p>
    <w:p w:rsidR="00A93DD0" w:rsidRDefault="00A93DD0" w:rsidP="00A93DD0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936DF7" w:rsidRPr="00A51F19" w:rsidRDefault="00936DF7" w:rsidP="00936DF7">
      <w:pPr>
        <w:pStyle w:val="1"/>
        <w:spacing w:after="0" w:line="240" w:lineRule="auto"/>
        <w:ind w:left="567" w:right="454"/>
        <w:rPr>
          <w:rFonts w:ascii="Times New Roman" w:hAnsi="Times New Roman" w:cs="Times New Roman"/>
          <w:b/>
          <w:sz w:val="28"/>
          <w:szCs w:val="28"/>
        </w:rPr>
      </w:pPr>
    </w:p>
    <w:p w:rsidR="00936DF7" w:rsidRPr="00455EA1" w:rsidRDefault="00936DF7" w:rsidP="00936DF7">
      <w:pPr>
        <w:jc w:val="center"/>
        <w:rPr>
          <w:b/>
        </w:rPr>
      </w:pPr>
      <w:r>
        <w:rPr>
          <w:b/>
        </w:rPr>
        <w:t>1. Общие сведения</w:t>
      </w:r>
      <w:r w:rsidRPr="00455EA1">
        <w:rPr>
          <w:b/>
        </w:rPr>
        <w:t>.</w:t>
      </w:r>
    </w:p>
    <w:p w:rsidR="00936DF7" w:rsidRPr="000936B2" w:rsidRDefault="00936DF7" w:rsidP="00936DF7">
      <w:pPr>
        <w:ind w:right="-25"/>
      </w:pPr>
      <w:r w:rsidRPr="00455EA1">
        <w:rPr>
          <w:b/>
          <w:u w:val="single"/>
        </w:rPr>
        <w:t>1.1 Предмет выполнения работ:</w:t>
      </w:r>
      <w:r w:rsidRPr="00455EA1">
        <w:rPr>
          <w:b/>
        </w:rPr>
        <w:t xml:space="preserve"> </w:t>
      </w:r>
      <w:r>
        <w:rPr>
          <w:bCs/>
        </w:rPr>
        <w:t xml:space="preserve">Создание мест (площадок) накопления (в том числе раздельного накопления) твердых коммунальных отходов в рамках капитального вложения. </w:t>
      </w:r>
    </w:p>
    <w:p w:rsidR="00936DF7" w:rsidRPr="00455EA1" w:rsidRDefault="00936DF7" w:rsidP="00936DF7">
      <w:r w:rsidRPr="00455EA1">
        <w:rPr>
          <w:b/>
          <w:u w:val="single"/>
        </w:rPr>
        <w:t xml:space="preserve">1.2. Источник финансирования: </w:t>
      </w:r>
      <w:r w:rsidRPr="00455EA1">
        <w:t>средства бюджета МО «Ленский муниципальный район».</w:t>
      </w:r>
    </w:p>
    <w:p w:rsidR="00936DF7" w:rsidRPr="00B01695" w:rsidRDefault="00936DF7" w:rsidP="00936DF7">
      <w:pPr>
        <w:pStyle w:val="a7"/>
        <w:tabs>
          <w:tab w:val="left" w:pos="709"/>
        </w:tabs>
        <w:ind w:left="0"/>
        <w:rPr>
          <w:bCs/>
        </w:rPr>
      </w:pPr>
      <w:r w:rsidRPr="00455EA1">
        <w:rPr>
          <w:b/>
          <w:bCs/>
          <w:u w:val="single"/>
        </w:rPr>
        <w:t xml:space="preserve">1.3. Место выполнения работ </w:t>
      </w:r>
      <w:r w:rsidRPr="00455EA1">
        <w:rPr>
          <w:b/>
          <w:bCs/>
        </w:rPr>
        <w:t>–</w:t>
      </w:r>
      <w:r>
        <w:rPr>
          <w:bCs/>
        </w:rPr>
        <w:t xml:space="preserve"> </w:t>
      </w:r>
      <w:r>
        <w:t xml:space="preserve">территория Архангельской области Ленского района </w:t>
      </w:r>
      <w:r>
        <w:br/>
        <w:t>МО «</w:t>
      </w:r>
      <w:proofErr w:type="spellStart"/>
      <w:r>
        <w:t>Козьминское</w:t>
      </w:r>
      <w:proofErr w:type="spellEnd"/>
      <w:r>
        <w:t>», МО «</w:t>
      </w:r>
      <w:proofErr w:type="spellStart"/>
      <w:r>
        <w:t>Сафроновское</w:t>
      </w:r>
      <w:proofErr w:type="spellEnd"/>
      <w:r>
        <w:t>», МО «</w:t>
      </w:r>
      <w:proofErr w:type="spellStart"/>
      <w:r>
        <w:t>Сойгинское</w:t>
      </w:r>
      <w:proofErr w:type="spellEnd"/>
      <w:r>
        <w:t xml:space="preserve">». </w:t>
      </w:r>
    </w:p>
    <w:p w:rsidR="00936DF7" w:rsidRPr="00455EA1" w:rsidRDefault="00936DF7" w:rsidP="00936DF7">
      <w:r w:rsidRPr="00455EA1">
        <w:rPr>
          <w:b/>
          <w:u w:val="single"/>
        </w:rPr>
        <w:t>1.4. Сроки начала и окончания работ:</w:t>
      </w:r>
      <w:r w:rsidRPr="00455EA1">
        <w:t xml:space="preserve"> </w:t>
      </w:r>
    </w:p>
    <w:p w:rsidR="00936DF7" w:rsidRPr="00455EA1" w:rsidRDefault="00936DF7" w:rsidP="00936DF7">
      <w:r w:rsidRPr="008B4A6E">
        <w:rPr>
          <w:b/>
        </w:rPr>
        <w:t>Начало работ:</w:t>
      </w:r>
      <w:r w:rsidRPr="00455EA1">
        <w:t xml:space="preserve"> </w:t>
      </w:r>
      <w:proofErr w:type="gramStart"/>
      <w:r w:rsidRPr="00455EA1">
        <w:t xml:space="preserve">с </w:t>
      </w:r>
      <w:r>
        <w:t>даты подписания</w:t>
      </w:r>
      <w:proofErr w:type="gramEnd"/>
      <w:r>
        <w:t xml:space="preserve"> </w:t>
      </w:r>
      <w:r w:rsidRPr="00455EA1">
        <w:t xml:space="preserve"> муниципального контракта</w:t>
      </w:r>
      <w:r>
        <w:t xml:space="preserve"> на портале ЕИС</w:t>
      </w:r>
      <w:r w:rsidRPr="00455EA1">
        <w:t>.</w:t>
      </w:r>
    </w:p>
    <w:p w:rsidR="00936DF7" w:rsidRPr="00455EA1" w:rsidRDefault="00936DF7" w:rsidP="00936DF7">
      <w:pPr>
        <w:pStyle w:val="a7"/>
        <w:tabs>
          <w:tab w:val="left" w:pos="709"/>
        </w:tabs>
        <w:ind w:left="0"/>
        <w:rPr>
          <w:b/>
          <w:bCs/>
        </w:rPr>
      </w:pPr>
      <w:r w:rsidRPr="008B4A6E">
        <w:rPr>
          <w:b/>
        </w:rPr>
        <w:t>Окончание работ:</w:t>
      </w:r>
      <w:r w:rsidRPr="00455EA1">
        <w:t xml:space="preserve"> </w:t>
      </w:r>
      <w:r w:rsidRPr="008B4A6E">
        <w:t xml:space="preserve">в течение </w:t>
      </w:r>
      <w:r w:rsidRPr="00E758B2">
        <w:t>40</w:t>
      </w:r>
      <w:r w:rsidRPr="008B4A6E">
        <w:t xml:space="preserve"> календарных дней.</w:t>
      </w:r>
    </w:p>
    <w:p w:rsidR="00936DF7" w:rsidRPr="004F5228" w:rsidRDefault="00936DF7" w:rsidP="00936DF7">
      <w:pPr>
        <w:tabs>
          <w:tab w:val="left" w:pos="709"/>
        </w:tabs>
        <w:autoSpaceDE w:val="0"/>
        <w:autoSpaceDN w:val="0"/>
        <w:adjustRightInd w:val="0"/>
      </w:pPr>
      <w:r w:rsidRPr="00B01695">
        <w:rPr>
          <w:b/>
          <w:u w:val="single"/>
        </w:rPr>
        <w:t>1.5. Цель работ</w:t>
      </w:r>
      <w:r w:rsidRPr="00B01695">
        <w:rPr>
          <w:u w:val="single"/>
        </w:rPr>
        <w:t>:</w:t>
      </w:r>
      <w:r w:rsidRPr="004F5228">
        <w:t xml:space="preserve"> </w:t>
      </w:r>
      <w:r w:rsidRPr="000B7FEA">
        <w:t>обеспечен</w:t>
      </w:r>
      <w:r>
        <w:t>ие</w:t>
      </w:r>
      <w:r w:rsidRPr="000B7FEA">
        <w:t xml:space="preserve"> </w:t>
      </w:r>
      <w:r>
        <w:t>благоприятной экологической обстановки.</w:t>
      </w:r>
    </w:p>
    <w:p w:rsidR="00936DF7" w:rsidRPr="00455EA1" w:rsidRDefault="00936DF7" w:rsidP="00936DF7">
      <w:pPr>
        <w:pStyle w:val="a7"/>
        <w:tabs>
          <w:tab w:val="left" w:pos="709"/>
        </w:tabs>
        <w:ind w:left="0"/>
        <w:rPr>
          <w:b/>
          <w:bCs/>
        </w:rPr>
      </w:pPr>
    </w:p>
    <w:p w:rsidR="00936DF7" w:rsidRDefault="00936DF7" w:rsidP="00936DF7">
      <w:pPr>
        <w:pStyle w:val="a7"/>
        <w:tabs>
          <w:tab w:val="left" w:pos="993"/>
        </w:tabs>
        <w:ind w:left="0"/>
        <w:jc w:val="center"/>
        <w:rPr>
          <w:b/>
          <w:u w:val="single"/>
        </w:rPr>
      </w:pPr>
      <w:r>
        <w:rPr>
          <w:b/>
          <w:u w:val="single"/>
        </w:rPr>
        <w:t xml:space="preserve">2. </w:t>
      </w:r>
      <w:bookmarkStart w:id="0" w:name="_Hlk144823373"/>
      <w:r w:rsidRPr="00455EA1">
        <w:rPr>
          <w:b/>
          <w:u w:val="single"/>
        </w:rPr>
        <w:t xml:space="preserve">Требования к качественным характеристикам работ, требования к безопасности выполнения </w:t>
      </w:r>
      <w:r>
        <w:rPr>
          <w:b/>
          <w:u w:val="single"/>
        </w:rPr>
        <w:t>работ, порядок выполнения работ</w:t>
      </w:r>
      <w:r w:rsidRPr="00455EA1">
        <w:rPr>
          <w:b/>
          <w:u w:val="single"/>
        </w:rPr>
        <w:t>.</w:t>
      </w:r>
    </w:p>
    <w:bookmarkEnd w:id="0"/>
    <w:p w:rsidR="00936DF7" w:rsidRDefault="00936DF7" w:rsidP="00936DF7">
      <w:pPr>
        <w:pStyle w:val="a7"/>
        <w:tabs>
          <w:tab w:val="left" w:pos="993"/>
        </w:tabs>
        <w:ind w:left="0"/>
        <w:jc w:val="center"/>
        <w:rPr>
          <w:b/>
          <w:u w:val="single"/>
        </w:rPr>
      </w:pPr>
    </w:p>
    <w:p w:rsidR="00936DF7" w:rsidRPr="00455EA1" w:rsidRDefault="00936DF7" w:rsidP="00936DF7">
      <w:pPr>
        <w:shd w:val="clear" w:color="auto" w:fill="FFFFFF"/>
        <w:tabs>
          <w:tab w:val="left" w:pos="720"/>
        </w:tabs>
        <w:autoSpaceDE w:val="0"/>
        <w:autoSpaceDN w:val="0"/>
        <w:rPr>
          <w:rFonts w:eastAsia="Calibri"/>
          <w:lang w:eastAsia="en-US"/>
        </w:rPr>
      </w:pPr>
      <w:r w:rsidRPr="00455EA1">
        <w:rPr>
          <w:b/>
          <w:u w:val="single"/>
        </w:rPr>
        <w:t>2.1.</w:t>
      </w:r>
      <w:r w:rsidRPr="00455EA1">
        <w:t xml:space="preserve"> Подрядчик </w:t>
      </w:r>
      <w:r w:rsidRPr="00455EA1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455EA1">
        <w:t xml:space="preserve">, указанными в </w:t>
      </w:r>
      <w:r w:rsidRPr="00455EA1">
        <w:rPr>
          <w:b/>
        </w:rPr>
        <w:t xml:space="preserve">Описании объекта закупки, сметной документации, </w:t>
      </w:r>
      <w:r w:rsidRPr="00455EA1">
        <w:t>а также с условиями и в сроки, установленные действующим законодательством,</w:t>
      </w:r>
      <w:r w:rsidRPr="00455EA1">
        <w:rPr>
          <w:rFonts w:eastAsia="Calibri"/>
          <w:lang w:eastAsia="en-US"/>
        </w:rPr>
        <w:t xml:space="preserve"> с соблю</w:t>
      </w:r>
      <w:r>
        <w:rPr>
          <w:rFonts w:eastAsia="Calibri"/>
          <w:lang w:eastAsia="en-US"/>
        </w:rPr>
        <w:t>дением технологии производства.</w:t>
      </w:r>
    </w:p>
    <w:p w:rsidR="00936DF7" w:rsidRPr="0034372C" w:rsidRDefault="00936DF7" w:rsidP="00936DF7">
      <w:pPr>
        <w:rPr>
          <w:b/>
        </w:rPr>
      </w:pPr>
      <w:r w:rsidRPr="00C211AC">
        <w:rPr>
          <w:b/>
          <w:u w:val="single"/>
        </w:rPr>
        <w:t>2.1.1.</w:t>
      </w:r>
      <w:r>
        <w:rPr>
          <w:b/>
        </w:rPr>
        <w:t xml:space="preserve"> </w:t>
      </w:r>
      <w:r w:rsidRPr="0022690F">
        <w:rPr>
          <w:b/>
        </w:rPr>
        <w:t>Вид и количество заявленных к выполнению работ:</w:t>
      </w:r>
    </w:p>
    <w:p w:rsidR="00936DF7" w:rsidRDefault="00936DF7" w:rsidP="00936DF7">
      <w:pPr>
        <w:pStyle w:val="a7"/>
        <w:ind w:left="0"/>
        <w:rPr>
          <w:b/>
        </w:rPr>
      </w:pPr>
    </w:p>
    <w:p w:rsidR="00936DF7" w:rsidRDefault="00936DF7" w:rsidP="00936DF7">
      <w:pPr>
        <w:ind w:firstLine="100"/>
        <w:rPr>
          <w:color w:val="000000"/>
          <w:lang w:eastAsia="ar-SA"/>
        </w:rPr>
      </w:pPr>
      <w:r>
        <w:rPr>
          <w:bCs/>
        </w:rPr>
        <w:t>Создание мест (площадок) накопления (в том числе раздельного накопления) твердых коммунальных отходов</w:t>
      </w:r>
      <w:r>
        <w:rPr>
          <w:color w:val="000000"/>
        </w:rPr>
        <w:t>:</w:t>
      </w:r>
    </w:p>
    <w:p w:rsidR="00936DF7" w:rsidRDefault="00936DF7" w:rsidP="00936DF7">
      <w:pPr>
        <w:ind w:firstLine="100"/>
        <w:rPr>
          <w:color w:val="000000"/>
        </w:rPr>
      </w:pPr>
      <w:r w:rsidRPr="00F01BE3">
        <w:rPr>
          <w:b/>
          <w:color w:val="000000"/>
          <w:szCs w:val="28"/>
        </w:rPr>
        <w:t xml:space="preserve"> -</w:t>
      </w:r>
      <w:r w:rsidRPr="00F01BE3">
        <w:rPr>
          <w:b/>
          <w:color w:val="000000"/>
        </w:rPr>
        <w:t xml:space="preserve"> </w:t>
      </w:r>
      <w:r>
        <w:rPr>
          <w:b/>
          <w:color w:val="000000"/>
        </w:rPr>
        <w:t>26</w:t>
      </w:r>
      <w:r w:rsidRPr="00F01BE3">
        <w:rPr>
          <w:b/>
          <w:color w:val="000000"/>
        </w:rPr>
        <w:t xml:space="preserve"> площад</w:t>
      </w:r>
      <w:r>
        <w:rPr>
          <w:b/>
          <w:color w:val="000000"/>
        </w:rPr>
        <w:t>ок</w:t>
      </w:r>
      <w:r w:rsidRPr="00F01BE3">
        <w:rPr>
          <w:b/>
          <w:color w:val="000000"/>
        </w:rPr>
        <w:t xml:space="preserve"> </w:t>
      </w:r>
      <w:r>
        <w:rPr>
          <w:color w:val="000000"/>
        </w:rPr>
        <w:t xml:space="preserve">(вариант типового решения исполнения мест (площадок) накопления (в том числе раздельного накопления) твердых коммунальных отходов по адресам: </w:t>
      </w:r>
    </w:p>
    <w:p w:rsidR="00936DF7" w:rsidRDefault="00936DF7" w:rsidP="00936DF7">
      <w:pPr>
        <w:ind w:firstLine="100"/>
        <w:rPr>
          <w:b/>
          <w:color w:val="000000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844"/>
        <w:gridCol w:w="3685"/>
        <w:gridCol w:w="1701"/>
        <w:gridCol w:w="1843"/>
      </w:tblGrid>
      <w:tr w:rsidR="00936DF7" w:rsidRPr="00E758B2" w:rsidTr="00207EF0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ind w:left="-113" w:right="-113"/>
              <w:jc w:val="center"/>
            </w:pPr>
            <w:r w:rsidRPr="00E758B2">
              <w:rPr>
                <w:sz w:val="22"/>
                <w:szCs w:val="22"/>
              </w:rPr>
              <w:t>№</w:t>
            </w:r>
          </w:p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ind w:left="-113" w:right="-113"/>
              <w:jc w:val="center"/>
            </w:pPr>
            <w:r w:rsidRPr="00E758B2">
              <w:rPr>
                <w:sz w:val="22"/>
                <w:szCs w:val="22"/>
              </w:rPr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ind w:left="-113" w:right="-108"/>
              <w:jc w:val="center"/>
            </w:pPr>
            <w:r w:rsidRPr="00E758B2">
              <w:rPr>
                <w:sz w:val="22"/>
                <w:szCs w:val="22"/>
              </w:rPr>
              <w:t>Муниципальное образование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ind w:left="-113" w:right="-108"/>
              <w:jc w:val="center"/>
            </w:pPr>
            <w:r w:rsidRPr="00E758B2">
              <w:rPr>
                <w:sz w:val="22"/>
                <w:szCs w:val="22"/>
              </w:rPr>
              <w:t>Адрес места нахождения места (площадки) накопления</w:t>
            </w:r>
          </w:p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ind w:left="-113" w:right="-108"/>
              <w:jc w:val="center"/>
            </w:pPr>
            <w:r w:rsidRPr="00E758B2">
              <w:rPr>
                <w:sz w:val="22"/>
                <w:szCs w:val="22"/>
              </w:rPr>
              <w:t>(в том числе раздельного накопления) ТКО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ind w:left="-113" w:right="-113"/>
              <w:jc w:val="center"/>
            </w:pPr>
            <w:r w:rsidRPr="00E758B2">
              <w:rPr>
                <w:sz w:val="22"/>
                <w:szCs w:val="22"/>
              </w:rPr>
              <w:t>Потребность в контейнерных площадках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ind w:left="-113" w:right="-113"/>
              <w:jc w:val="center"/>
            </w:pPr>
            <w:r w:rsidRPr="00E758B2">
              <w:rPr>
                <w:sz w:val="22"/>
                <w:szCs w:val="22"/>
              </w:rPr>
              <w:t>Потребность в оборудовании контейнеров</w:t>
            </w:r>
          </w:p>
        </w:tc>
      </w:tr>
      <w:tr w:rsidR="00936DF7" w:rsidRPr="00E758B2" w:rsidTr="00207E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Сойгинское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п</w:t>
            </w:r>
            <w:proofErr w:type="gramStart"/>
            <w:r w:rsidRPr="00E758B2">
              <w:rPr>
                <w:sz w:val="22"/>
                <w:szCs w:val="22"/>
              </w:rPr>
              <w:t>.С</w:t>
            </w:r>
            <w:proofErr w:type="gramEnd"/>
            <w:r w:rsidRPr="00E758B2">
              <w:rPr>
                <w:sz w:val="22"/>
                <w:szCs w:val="22"/>
              </w:rPr>
              <w:t>ойга</w:t>
            </w:r>
            <w:proofErr w:type="spellEnd"/>
            <w:r w:rsidRPr="00E758B2">
              <w:rPr>
                <w:sz w:val="22"/>
                <w:szCs w:val="22"/>
              </w:rPr>
              <w:t xml:space="preserve">, </w:t>
            </w:r>
            <w:proofErr w:type="spellStart"/>
            <w:r w:rsidRPr="00E758B2">
              <w:rPr>
                <w:sz w:val="22"/>
                <w:szCs w:val="22"/>
              </w:rPr>
              <w:t>ул.Молодежная,</w:t>
            </w:r>
            <w:r>
              <w:rPr>
                <w:sz w:val="22"/>
                <w:szCs w:val="22"/>
              </w:rPr>
              <w:t>около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E758B2">
              <w:rPr>
                <w:sz w:val="22"/>
                <w:szCs w:val="22"/>
              </w:rPr>
              <w:t>д.19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>3</w:t>
            </w:r>
          </w:p>
        </w:tc>
      </w:tr>
      <w:tr w:rsidR="00936DF7" w:rsidRPr="00E758B2" w:rsidTr="00207E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Сойгинское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п.Сойга</w:t>
            </w:r>
            <w:proofErr w:type="spellEnd"/>
            <w:r w:rsidRPr="00E758B2">
              <w:rPr>
                <w:sz w:val="22"/>
                <w:szCs w:val="22"/>
              </w:rPr>
              <w:t xml:space="preserve">, ул.Советская, </w:t>
            </w:r>
            <w:r>
              <w:rPr>
                <w:sz w:val="22"/>
                <w:szCs w:val="22"/>
              </w:rPr>
              <w:t xml:space="preserve">около </w:t>
            </w:r>
            <w:r w:rsidRPr="00E758B2">
              <w:rPr>
                <w:sz w:val="22"/>
                <w:szCs w:val="22"/>
              </w:rPr>
              <w:t>д.12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 w:rsidRPr="00E758B2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 w:rsidRPr="00E758B2">
              <w:rPr>
                <w:sz w:val="22"/>
                <w:szCs w:val="22"/>
              </w:rPr>
              <w:t>3</w:t>
            </w:r>
          </w:p>
        </w:tc>
      </w:tr>
      <w:tr w:rsidR="00936DF7" w:rsidRPr="00E758B2" w:rsidTr="00207E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Сойгинское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п.Сойга</w:t>
            </w:r>
            <w:proofErr w:type="spellEnd"/>
            <w:r w:rsidRPr="00E758B2">
              <w:rPr>
                <w:sz w:val="22"/>
                <w:szCs w:val="22"/>
              </w:rPr>
              <w:t>, ул.Лесная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 w:rsidRPr="00E758B2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936DF7" w:rsidRPr="00E758B2" w:rsidTr="00207E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Сойгинское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п.Слободчиково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 w:rsidRPr="00E758B2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936DF7" w:rsidRPr="00E758B2" w:rsidTr="00207E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Сойгинское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д.Белопашино</w:t>
            </w:r>
            <w:proofErr w:type="spellEnd"/>
            <w:r w:rsidRPr="00E758B2">
              <w:rPr>
                <w:sz w:val="22"/>
                <w:szCs w:val="22"/>
              </w:rPr>
              <w:t>,</w:t>
            </w:r>
          </w:p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 xml:space="preserve">ул.Центральная, </w:t>
            </w:r>
            <w:r>
              <w:rPr>
                <w:sz w:val="22"/>
                <w:szCs w:val="22"/>
              </w:rPr>
              <w:t xml:space="preserve">около </w:t>
            </w:r>
            <w:r w:rsidRPr="00E758B2">
              <w:rPr>
                <w:sz w:val="22"/>
                <w:szCs w:val="22"/>
              </w:rPr>
              <w:t>д.36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 w:rsidRPr="00E758B2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 w:rsidRPr="00E758B2">
              <w:rPr>
                <w:sz w:val="22"/>
                <w:szCs w:val="22"/>
              </w:rPr>
              <w:t>3</w:t>
            </w:r>
          </w:p>
        </w:tc>
      </w:tr>
      <w:tr w:rsidR="00936DF7" w:rsidRPr="00E758B2" w:rsidTr="00207E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Сойгинское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д.Белопашино</w:t>
            </w:r>
            <w:proofErr w:type="spellEnd"/>
            <w:r w:rsidRPr="00E758B2">
              <w:rPr>
                <w:sz w:val="22"/>
                <w:szCs w:val="22"/>
              </w:rPr>
              <w:t>,</w:t>
            </w:r>
          </w:p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ул</w:t>
            </w:r>
            <w:proofErr w:type="gramStart"/>
            <w:r w:rsidRPr="00E758B2">
              <w:rPr>
                <w:sz w:val="22"/>
                <w:szCs w:val="22"/>
              </w:rPr>
              <w:t>.Ц</w:t>
            </w:r>
            <w:proofErr w:type="gramEnd"/>
            <w:r w:rsidRPr="00E758B2">
              <w:rPr>
                <w:sz w:val="22"/>
                <w:szCs w:val="22"/>
              </w:rPr>
              <w:t>ентральная,</w:t>
            </w:r>
            <w:r>
              <w:rPr>
                <w:sz w:val="22"/>
                <w:szCs w:val="22"/>
              </w:rPr>
              <w:t>около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E758B2">
              <w:rPr>
                <w:sz w:val="22"/>
                <w:szCs w:val="22"/>
              </w:rPr>
              <w:t xml:space="preserve"> д.6А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 w:rsidRPr="00E758B2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936DF7" w:rsidRPr="00E758B2" w:rsidTr="00207E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Сойгинское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п.Литвино</w:t>
            </w:r>
            <w:proofErr w:type="spellEnd"/>
            <w:r w:rsidRPr="00E758B2">
              <w:rPr>
                <w:sz w:val="22"/>
                <w:szCs w:val="22"/>
              </w:rPr>
              <w:t>, ул.Железнодорожная,</w:t>
            </w:r>
            <w:r>
              <w:rPr>
                <w:sz w:val="22"/>
                <w:szCs w:val="22"/>
              </w:rPr>
              <w:t xml:space="preserve"> около </w:t>
            </w:r>
            <w:r w:rsidRPr="00E758B2">
              <w:rPr>
                <w:sz w:val="22"/>
                <w:szCs w:val="22"/>
              </w:rPr>
              <w:t>д.5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 w:rsidRPr="00E758B2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 w:rsidRPr="00E758B2">
              <w:rPr>
                <w:sz w:val="22"/>
                <w:szCs w:val="22"/>
              </w:rPr>
              <w:t>3</w:t>
            </w:r>
          </w:p>
        </w:tc>
      </w:tr>
      <w:tr w:rsidR="00936DF7" w:rsidRPr="00E758B2" w:rsidTr="00207E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Сойгинское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п.Литвино</w:t>
            </w:r>
            <w:proofErr w:type="spellEnd"/>
            <w:r w:rsidRPr="00E758B2">
              <w:rPr>
                <w:sz w:val="22"/>
                <w:szCs w:val="22"/>
              </w:rPr>
              <w:t xml:space="preserve">, ул.Лесная, </w:t>
            </w:r>
            <w:r>
              <w:rPr>
                <w:sz w:val="22"/>
                <w:szCs w:val="22"/>
              </w:rPr>
              <w:t xml:space="preserve">около </w:t>
            </w:r>
            <w:r w:rsidRPr="00E758B2">
              <w:rPr>
                <w:sz w:val="22"/>
                <w:szCs w:val="22"/>
              </w:rPr>
              <w:t>д.26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 w:rsidRPr="00E758B2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 w:rsidRPr="00E758B2">
              <w:rPr>
                <w:sz w:val="22"/>
                <w:szCs w:val="22"/>
              </w:rPr>
              <w:t>3</w:t>
            </w:r>
          </w:p>
        </w:tc>
      </w:tr>
      <w:tr w:rsidR="00936DF7" w:rsidRPr="00E758B2" w:rsidTr="00207E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Сойгинское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д.Селивановская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 w:rsidRPr="00E758B2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936DF7" w:rsidRPr="00E758B2" w:rsidTr="00207E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Сойгинское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д.Черныханы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 w:rsidRPr="00E758B2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936DF7" w:rsidRPr="00E758B2" w:rsidTr="00207E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Сойгинское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>д.Устье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 w:rsidRPr="00E758B2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936DF7" w:rsidRPr="00E758B2" w:rsidTr="00207E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>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Козьминское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п.Гыжег</w:t>
            </w:r>
            <w:proofErr w:type="spellEnd"/>
            <w:r w:rsidRPr="00E758B2">
              <w:rPr>
                <w:sz w:val="22"/>
                <w:szCs w:val="22"/>
              </w:rPr>
              <w:t>, ул.Первомайская,</w:t>
            </w:r>
            <w:r>
              <w:rPr>
                <w:sz w:val="22"/>
                <w:szCs w:val="22"/>
              </w:rPr>
              <w:t xml:space="preserve"> </w:t>
            </w:r>
          </w:p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 xml:space="preserve">около </w:t>
            </w:r>
            <w:r w:rsidRPr="00E758B2">
              <w:rPr>
                <w:sz w:val="22"/>
                <w:szCs w:val="22"/>
              </w:rPr>
              <w:t>д.17а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 w:rsidRPr="00E758B2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936DF7" w:rsidRPr="00E758B2" w:rsidTr="00207E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>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Козьминское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с</w:t>
            </w:r>
            <w:proofErr w:type="gramStart"/>
            <w:r w:rsidRPr="00E758B2">
              <w:rPr>
                <w:sz w:val="22"/>
                <w:szCs w:val="22"/>
              </w:rPr>
              <w:t>.К</w:t>
            </w:r>
            <w:proofErr w:type="gramEnd"/>
            <w:r w:rsidRPr="00E758B2">
              <w:rPr>
                <w:sz w:val="22"/>
                <w:szCs w:val="22"/>
              </w:rPr>
              <w:t>озьмино,ул.Вычегодская</w:t>
            </w:r>
            <w:proofErr w:type="spellEnd"/>
            <w:r w:rsidRPr="00E758B2">
              <w:rPr>
                <w:sz w:val="22"/>
                <w:szCs w:val="22"/>
              </w:rPr>
              <w:t>/</w:t>
            </w:r>
          </w:p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>Дорожников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 w:rsidRPr="00E758B2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 w:rsidRPr="006D2041">
              <w:rPr>
                <w:sz w:val="22"/>
                <w:szCs w:val="22"/>
              </w:rPr>
              <w:t>3</w:t>
            </w:r>
          </w:p>
        </w:tc>
      </w:tr>
      <w:tr w:rsidR="00936DF7" w:rsidRPr="00E758B2" w:rsidTr="00207E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>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Козьминское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>с.Козьмино, ул.Вычегодская,</w:t>
            </w:r>
          </w:p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>около амбулатории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 w:rsidRPr="00E758B2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 w:rsidRPr="00E758B2">
              <w:rPr>
                <w:sz w:val="22"/>
                <w:szCs w:val="22"/>
              </w:rPr>
              <w:t>3</w:t>
            </w:r>
          </w:p>
        </w:tc>
      </w:tr>
      <w:tr w:rsidR="00936DF7" w:rsidRPr="00E758B2" w:rsidTr="00207E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Козьминское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>с</w:t>
            </w:r>
            <w:proofErr w:type="gramStart"/>
            <w:r w:rsidRPr="00E758B2">
              <w:rPr>
                <w:sz w:val="22"/>
                <w:szCs w:val="22"/>
              </w:rPr>
              <w:t>.Л</w:t>
            </w:r>
            <w:proofErr w:type="gramEnd"/>
            <w:r w:rsidRPr="00E758B2">
              <w:rPr>
                <w:sz w:val="22"/>
                <w:szCs w:val="22"/>
              </w:rPr>
              <w:t>ена, ул.Кости Зинина , около д.56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 w:rsidRPr="00E758B2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 w:rsidRPr="00E758B2">
              <w:rPr>
                <w:sz w:val="22"/>
                <w:szCs w:val="22"/>
              </w:rPr>
              <w:t>3</w:t>
            </w:r>
          </w:p>
        </w:tc>
      </w:tr>
      <w:tr w:rsidR="00936DF7" w:rsidRPr="00E758B2" w:rsidTr="00207E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>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Козьминское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 xml:space="preserve">с.Лена,     ул. Лесная, </w:t>
            </w:r>
            <w:r>
              <w:rPr>
                <w:sz w:val="22"/>
                <w:szCs w:val="22"/>
              </w:rPr>
              <w:t xml:space="preserve">около </w:t>
            </w:r>
            <w:r w:rsidRPr="00E758B2">
              <w:rPr>
                <w:sz w:val="22"/>
                <w:szCs w:val="22"/>
              </w:rPr>
              <w:t>д.36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 w:rsidRPr="00E758B2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 w:rsidRPr="00E758B2">
              <w:rPr>
                <w:sz w:val="22"/>
                <w:szCs w:val="22"/>
              </w:rPr>
              <w:t>3</w:t>
            </w:r>
          </w:p>
        </w:tc>
      </w:tr>
      <w:tr w:rsidR="00936DF7" w:rsidRPr="00E758B2" w:rsidTr="00207E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>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Козьминское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д.Забелино</w:t>
            </w:r>
            <w:proofErr w:type="spellEnd"/>
            <w:r w:rsidRPr="00E758B2">
              <w:rPr>
                <w:sz w:val="22"/>
                <w:szCs w:val="22"/>
              </w:rPr>
              <w:t>, ул.Садовая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 w:rsidRPr="00E758B2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936DF7" w:rsidRPr="00E758B2" w:rsidTr="00207E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>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Козьминское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п</w:t>
            </w:r>
            <w:proofErr w:type="gramStart"/>
            <w:r w:rsidRPr="00E758B2">
              <w:rPr>
                <w:sz w:val="22"/>
                <w:szCs w:val="22"/>
              </w:rPr>
              <w:t>.П</w:t>
            </w:r>
            <w:proofErr w:type="gramEnd"/>
            <w:r w:rsidRPr="00E758B2">
              <w:rPr>
                <w:sz w:val="22"/>
                <w:szCs w:val="22"/>
              </w:rPr>
              <w:t>есочный,ул.Песочная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 w:rsidRPr="00E758B2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>
              <w:t>1</w:t>
            </w:r>
          </w:p>
        </w:tc>
      </w:tr>
      <w:tr w:rsidR="00936DF7" w:rsidRPr="00E758B2" w:rsidTr="00207E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>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Козьминское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д.Самыловская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 w:rsidRPr="00E758B2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936DF7" w:rsidRPr="00E758B2" w:rsidTr="00207E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Козьминское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д.Юрчаково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 w:rsidRPr="00E758B2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936DF7" w:rsidRPr="00E758B2" w:rsidTr="00207E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>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Козьминское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д.Шаровицы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 w:rsidRPr="00E758B2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936DF7" w:rsidRPr="00E758B2" w:rsidTr="00207E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>22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Козьминское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д.Шубинская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 w:rsidRPr="00E758B2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936DF7" w:rsidRPr="00E758B2" w:rsidTr="00207E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>23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Козьминское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 xml:space="preserve">д.Малая </w:t>
            </w:r>
            <w:proofErr w:type="spellStart"/>
            <w:r w:rsidRPr="00E758B2">
              <w:rPr>
                <w:sz w:val="22"/>
                <w:szCs w:val="22"/>
              </w:rPr>
              <w:t>Толша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 w:rsidRPr="00E758B2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936DF7" w:rsidRPr="00E758B2" w:rsidTr="00207E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Козьминское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п.Гыжег</w:t>
            </w:r>
            <w:proofErr w:type="spellEnd"/>
            <w:r w:rsidRPr="00E758B2">
              <w:rPr>
                <w:sz w:val="22"/>
                <w:szCs w:val="22"/>
              </w:rPr>
              <w:t xml:space="preserve"> ул.Первомайская/</w:t>
            </w:r>
            <w:proofErr w:type="spellStart"/>
            <w:r w:rsidRPr="00E758B2">
              <w:rPr>
                <w:sz w:val="22"/>
                <w:szCs w:val="22"/>
              </w:rPr>
              <w:t>Яренская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 w:rsidRPr="00E758B2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936DF7" w:rsidRPr="00E758B2" w:rsidTr="00207E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</w:pPr>
            <w:r>
              <w:rPr>
                <w:sz w:val="22"/>
                <w:szCs w:val="22"/>
              </w:rPr>
              <w:t xml:space="preserve">   </w:t>
            </w:r>
            <w:proofErr w:type="spellStart"/>
            <w:r w:rsidRPr="00E758B2">
              <w:rPr>
                <w:sz w:val="22"/>
                <w:szCs w:val="22"/>
              </w:rPr>
              <w:t>Козьминское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>с.Лена, ул.Кирова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 w:rsidRPr="00E758B2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936DF7" w:rsidRPr="00E758B2" w:rsidTr="00207E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E758B2">
              <w:rPr>
                <w:sz w:val="22"/>
                <w:szCs w:val="22"/>
              </w:rPr>
              <w:t>Сафроновское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tabs>
                <w:tab w:val="center" w:pos="4677"/>
                <w:tab w:val="right" w:pos="9355"/>
              </w:tabs>
              <w:jc w:val="center"/>
            </w:pPr>
            <w:r w:rsidRPr="00E758B2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</w:t>
            </w:r>
            <w:r w:rsidRPr="00E758B2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 xml:space="preserve">икшина </w:t>
            </w:r>
            <w:r w:rsidRPr="00E758B2">
              <w:rPr>
                <w:sz w:val="22"/>
                <w:szCs w:val="22"/>
              </w:rPr>
              <w:t>Гора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 w:rsidRPr="00E758B2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F7" w:rsidRPr="00E758B2" w:rsidRDefault="00936DF7" w:rsidP="00207EF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936DF7" w:rsidRDefault="00936DF7" w:rsidP="00936DF7">
      <w:pPr>
        <w:ind w:firstLine="100"/>
        <w:rPr>
          <w:b/>
          <w:color w:val="000000"/>
        </w:rPr>
      </w:pPr>
    </w:p>
    <w:p w:rsidR="00936DF7" w:rsidRDefault="00936DF7" w:rsidP="00936DF7">
      <w:pPr>
        <w:ind w:right="-1" w:firstLine="567"/>
        <w:rPr>
          <w:b/>
        </w:rPr>
      </w:pPr>
      <w:r>
        <w:t>Локальный сметный расчет создания</w:t>
      </w:r>
      <w:r w:rsidRPr="00FC3569">
        <w:rPr>
          <w:color w:val="000000"/>
        </w:rPr>
        <w:t xml:space="preserve"> </w:t>
      </w:r>
      <w:r>
        <w:rPr>
          <w:color w:val="000000"/>
        </w:rPr>
        <w:t>мест (площадок) накопления (в том числе раздельного накопления) твердых коммунальных отходов в рамках капитального вложения.</w:t>
      </w:r>
      <w:r>
        <w:t xml:space="preserve"> (Прилагается отдельным файлом Приложение 2.1. к Расчету НМЦК).</w:t>
      </w:r>
    </w:p>
    <w:p w:rsidR="00936DF7" w:rsidRPr="007E5813" w:rsidRDefault="00936DF7" w:rsidP="00936DF7">
      <w:pPr>
        <w:tabs>
          <w:tab w:val="left" w:pos="426"/>
        </w:tabs>
        <w:ind w:right="-1" w:firstLine="567"/>
      </w:pPr>
      <w:r w:rsidRPr="007E5813">
        <w:t>Расходы на доставку к месту проведения работ рабочего персонала и ИТР, а также их проживание и питание покрываются Подрядчиком из собственных средств.</w:t>
      </w:r>
    </w:p>
    <w:p w:rsidR="00936DF7" w:rsidRPr="007E5813" w:rsidRDefault="00936DF7" w:rsidP="00936DF7">
      <w:pPr>
        <w:tabs>
          <w:tab w:val="left" w:pos="426"/>
        </w:tabs>
        <w:ind w:right="-1" w:firstLine="567"/>
        <w:rPr>
          <w:bCs/>
        </w:rPr>
      </w:pPr>
      <w:r w:rsidRPr="007E5813">
        <w:rPr>
          <w:bCs/>
        </w:rPr>
        <w:t>При выполнении работ Подрядчик обеспечивает своих рабочих инструментами, отвечает за соблюдение рабочими правил пожарной безопасности и техники безопасности.</w:t>
      </w:r>
    </w:p>
    <w:p w:rsidR="00936DF7" w:rsidRPr="007E5813" w:rsidRDefault="00936DF7" w:rsidP="00936DF7">
      <w:pPr>
        <w:tabs>
          <w:tab w:val="left" w:pos="426"/>
        </w:tabs>
        <w:ind w:right="-1" w:firstLine="567"/>
      </w:pPr>
      <w:r w:rsidRPr="007E5813">
        <w:t>Ответственность за сохранность техники, оборудования и материалов несет Подрядчик.</w:t>
      </w:r>
    </w:p>
    <w:p w:rsidR="00936DF7" w:rsidRPr="007D48E5" w:rsidRDefault="00936DF7" w:rsidP="00936DF7">
      <w:pPr>
        <w:widowControl w:val="0"/>
        <w:suppressAutoHyphens/>
        <w:ind w:firstLine="709"/>
        <w:rPr>
          <w:color w:val="1A1A1A"/>
          <w:shd w:val="clear" w:color="auto" w:fill="FFFFFF"/>
        </w:rPr>
      </w:pPr>
      <w:r>
        <w:rPr>
          <w:color w:val="1A1A1A"/>
          <w:shd w:val="clear" w:color="auto" w:fill="FFFFFF"/>
        </w:rPr>
        <w:t>Р</w:t>
      </w:r>
      <w:r w:rsidRPr="007D48E5">
        <w:rPr>
          <w:color w:val="1A1A1A"/>
          <w:shd w:val="clear" w:color="auto" w:fill="FFFFFF"/>
        </w:rPr>
        <w:t>абот</w:t>
      </w:r>
      <w:r>
        <w:rPr>
          <w:color w:val="1A1A1A"/>
          <w:shd w:val="clear" w:color="auto" w:fill="FFFFFF"/>
        </w:rPr>
        <w:t>ы</w:t>
      </w:r>
      <w:r w:rsidRPr="007D48E5">
        <w:rPr>
          <w:color w:val="1A1A1A"/>
          <w:shd w:val="clear" w:color="auto" w:fill="FFFFFF"/>
        </w:rPr>
        <w:t xml:space="preserve"> по </w:t>
      </w:r>
      <w:r>
        <w:rPr>
          <w:color w:val="1A1A1A"/>
          <w:shd w:val="clear" w:color="auto" w:fill="FFFFFF"/>
        </w:rPr>
        <w:t>с</w:t>
      </w:r>
      <w:r w:rsidRPr="001C087A">
        <w:rPr>
          <w:color w:val="1A1A1A"/>
          <w:shd w:val="clear" w:color="auto" w:fill="FFFFFF"/>
        </w:rPr>
        <w:t>оздани</w:t>
      </w:r>
      <w:r>
        <w:rPr>
          <w:color w:val="1A1A1A"/>
          <w:shd w:val="clear" w:color="auto" w:fill="FFFFFF"/>
        </w:rPr>
        <w:t>ю</w:t>
      </w:r>
      <w:r w:rsidRPr="001C087A">
        <w:rPr>
          <w:color w:val="1A1A1A"/>
          <w:shd w:val="clear" w:color="auto" w:fill="FFFFFF"/>
        </w:rPr>
        <w:t xml:space="preserve"> мест (площадок) накопления</w:t>
      </w:r>
      <w:proofErr w:type="gramStart"/>
      <w:r w:rsidRPr="001C087A">
        <w:rPr>
          <w:color w:val="1A1A1A"/>
          <w:shd w:val="clear" w:color="auto" w:fill="FFFFFF"/>
        </w:rPr>
        <w:t>.</w:t>
      </w:r>
      <w:proofErr w:type="gramEnd"/>
      <w:r w:rsidRPr="001C087A">
        <w:rPr>
          <w:color w:val="1A1A1A"/>
          <w:shd w:val="clear" w:color="auto" w:fill="FFFFFF"/>
        </w:rPr>
        <w:t xml:space="preserve"> </w:t>
      </w:r>
      <w:proofErr w:type="gramStart"/>
      <w:r w:rsidRPr="007D48E5">
        <w:rPr>
          <w:color w:val="1A1A1A"/>
          <w:shd w:val="clear" w:color="auto" w:fill="FFFFFF"/>
        </w:rPr>
        <w:t>в</w:t>
      </w:r>
      <w:proofErr w:type="gramEnd"/>
      <w:r w:rsidRPr="007D48E5">
        <w:rPr>
          <w:color w:val="1A1A1A"/>
          <w:shd w:val="clear" w:color="auto" w:fill="FFFFFF"/>
        </w:rPr>
        <w:t xml:space="preserve"> населенных пунктах </w:t>
      </w:r>
      <w:r>
        <w:rPr>
          <w:color w:val="1A1A1A"/>
          <w:shd w:val="clear" w:color="auto" w:fill="FFFFFF"/>
        </w:rPr>
        <w:t xml:space="preserve">Ленского района </w:t>
      </w:r>
      <w:r w:rsidRPr="007D48E5">
        <w:rPr>
          <w:color w:val="1A1A1A"/>
          <w:shd w:val="clear" w:color="auto" w:fill="FFFFFF"/>
        </w:rPr>
        <w:t xml:space="preserve"> Архангельской области.</w:t>
      </w:r>
    </w:p>
    <w:p w:rsidR="00936DF7" w:rsidRPr="00A945AC" w:rsidRDefault="00936DF7" w:rsidP="00936DF7">
      <w:pPr>
        <w:widowControl w:val="0"/>
        <w:suppressAutoHyphens/>
        <w:ind w:firstLine="709"/>
        <w:rPr>
          <w:rFonts w:eastAsia="Calibri"/>
          <w:snapToGrid w:val="0"/>
          <w:kern w:val="1"/>
          <w:lang w:eastAsia="ar-SA"/>
        </w:rPr>
      </w:pPr>
      <w:r w:rsidRPr="00042675">
        <w:rPr>
          <w:rFonts w:eastAsia="Arial Unicode MS"/>
          <w:kern w:val="1"/>
          <w:lang w:eastAsia="ar-SA"/>
        </w:rPr>
        <w:t>включают в себя:</w:t>
      </w:r>
    </w:p>
    <w:p w:rsidR="00936DF7" w:rsidRPr="00042675" w:rsidRDefault="00936DF7" w:rsidP="00936DF7">
      <w:pPr>
        <w:suppressAutoHyphens/>
        <w:ind w:firstLine="709"/>
        <w:rPr>
          <w:shd w:val="clear" w:color="auto" w:fill="FFFFFF"/>
        </w:rPr>
      </w:pPr>
      <w:r w:rsidRPr="00042675">
        <w:rPr>
          <w:rFonts w:eastAsia="Arial Unicode MS"/>
          <w:kern w:val="1"/>
          <w:lang w:eastAsia="ar-SA"/>
        </w:rPr>
        <w:t xml:space="preserve">- </w:t>
      </w:r>
      <w:r w:rsidRPr="00042675">
        <w:rPr>
          <w:rFonts w:eastAsia="Calibri"/>
          <w:kern w:val="1"/>
          <w:lang w:eastAsia="ar-SA"/>
        </w:rPr>
        <w:t xml:space="preserve">установку контейнерных площадок </w:t>
      </w:r>
      <w:r w:rsidRPr="00042675">
        <w:rPr>
          <w:bCs/>
          <w:shd w:val="clear" w:color="auto" w:fill="FFFFFF"/>
        </w:rPr>
        <w:t>согласно</w:t>
      </w:r>
      <w:r w:rsidRPr="00042675">
        <w:rPr>
          <w:shd w:val="clear" w:color="auto" w:fill="FFFFFF"/>
        </w:rPr>
        <w:t> </w:t>
      </w:r>
      <w:r w:rsidRPr="00042675">
        <w:rPr>
          <w:bCs/>
          <w:shd w:val="clear" w:color="auto" w:fill="FFFFFF"/>
        </w:rPr>
        <w:t>СанПиН</w:t>
      </w:r>
      <w:r w:rsidRPr="00042675">
        <w:rPr>
          <w:shd w:val="clear" w:color="auto" w:fill="FFFFFF"/>
        </w:rPr>
        <w:t> 2.1.3684-21.</w:t>
      </w:r>
    </w:p>
    <w:p w:rsidR="00936DF7" w:rsidRPr="00690CF9" w:rsidRDefault="00936DF7" w:rsidP="00936DF7">
      <w:pPr>
        <w:suppressAutoHyphens/>
        <w:ind w:firstLine="709"/>
        <w:rPr>
          <w:rFonts w:eastAsia="Calibri"/>
          <w:kern w:val="1"/>
          <w:lang w:eastAsia="ar-SA"/>
        </w:rPr>
      </w:pPr>
      <w:r w:rsidRPr="00690CF9">
        <w:rPr>
          <w:rFonts w:eastAsia="Calibri"/>
          <w:kern w:val="1"/>
          <w:lang w:eastAsia="ar-SA"/>
        </w:rPr>
        <w:t>Подрядчик выполняет работы на основании полученного от Заказчика письменного задания с указанием конкретных мест контейнерных площадок.</w:t>
      </w:r>
    </w:p>
    <w:p w:rsidR="00936DF7" w:rsidRPr="00690CF9" w:rsidRDefault="00936DF7" w:rsidP="00936DF7">
      <w:pPr>
        <w:suppressAutoHyphens/>
        <w:ind w:firstLine="709"/>
        <w:rPr>
          <w:rFonts w:eastAsia="Calibri"/>
          <w:kern w:val="1"/>
          <w:lang w:eastAsia="ar-SA"/>
        </w:rPr>
      </w:pPr>
      <w:r w:rsidRPr="00690CF9">
        <w:rPr>
          <w:rFonts w:eastAsia="Calibri"/>
          <w:kern w:val="1"/>
          <w:lang w:eastAsia="ar-SA"/>
        </w:rPr>
        <w:t xml:space="preserve">Подрядчик выполняет работы своими средствами, из своих материалов. </w:t>
      </w:r>
    </w:p>
    <w:p w:rsidR="00936DF7" w:rsidRPr="00690CF9" w:rsidRDefault="00936DF7" w:rsidP="00936DF7">
      <w:pPr>
        <w:suppressAutoHyphens/>
        <w:autoSpaceDE w:val="0"/>
        <w:autoSpaceDN w:val="0"/>
        <w:adjustRightInd w:val="0"/>
        <w:ind w:firstLine="709"/>
        <w:rPr>
          <w:rFonts w:eastAsia="Calibri"/>
          <w:kern w:val="1"/>
          <w:lang w:eastAsia="ar-SA"/>
        </w:rPr>
      </w:pPr>
      <w:r w:rsidRPr="00690CF9">
        <w:rPr>
          <w:rFonts w:eastAsia="Calibri"/>
          <w:kern w:val="1"/>
          <w:lang w:eastAsia="ar-SA"/>
        </w:rPr>
        <w:t>Перед началом работ Подрядчик обязан:</w:t>
      </w:r>
    </w:p>
    <w:p w:rsidR="00936DF7" w:rsidRPr="00690CF9" w:rsidRDefault="00936DF7" w:rsidP="00936DF7">
      <w:pPr>
        <w:ind w:firstLine="709"/>
      </w:pPr>
      <w:r w:rsidRPr="00690CF9">
        <w:t xml:space="preserve">- уведомить владельцев коммуникаций о проведении работ и получить необходимые согласования со всеми заинтересованными лицами (при необходимости); </w:t>
      </w:r>
    </w:p>
    <w:p w:rsidR="00936DF7" w:rsidRPr="00042675" w:rsidRDefault="00936DF7" w:rsidP="00936DF7">
      <w:pPr>
        <w:suppressAutoHyphens/>
        <w:autoSpaceDE w:val="0"/>
        <w:autoSpaceDN w:val="0"/>
        <w:adjustRightInd w:val="0"/>
        <w:ind w:firstLine="709"/>
        <w:rPr>
          <w:rFonts w:eastAsia="Calibri"/>
          <w:kern w:val="1"/>
          <w:lang w:eastAsia="ar-SA"/>
        </w:rPr>
      </w:pPr>
      <w:r w:rsidRPr="00690CF9">
        <w:rPr>
          <w:rFonts w:eastAsia="Calibri"/>
          <w:kern w:val="1"/>
          <w:lang w:eastAsia="ar-SA"/>
        </w:rPr>
        <w:t xml:space="preserve">- обустроить места производства работ, используя временные дорожные знаки и указатели, ограждающие устройства </w:t>
      </w:r>
      <w:r w:rsidRPr="00690CF9">
        <w:t>(при необходимости)</w:t>
      </w:r>
      <w:r w:rsidRPr="00690CF9">
        <w:rPr>
          <w:rFonts w:eastAsia="Calibri"/>
          <w:kern w:val="1"/>
          <w:lang w:eastAsia="ar-SA"/>
        </w:rPr>
        <w:t>.</w:t>
      </w:r>
    </w:p>
    <w:p w:rsidR="00936DF7" w:rsidRDefault="00936DF7" w:rsidP="00936DF7">
      <w:pPr>
        <w:ind w:right="-1"/>
        <w:rPr>
          <w:b/>
        </w:rPr>
      </w:pPr>
    </w:p>
    <w:p w:rsidR="00936DF7" w:rsidRDefault="00936DF7" w:rsidP="00936DF7">
      <w:pPr>
        <w:rPr>
          <w:b/>
        </w:rPr>
      </w:pPr>
      <w:r w:rsidRPr="0093735C">
        <w:rPr>
          <w:b/>
          <w:u w:val="single"/>
        </w:rPr>
        <w:t>2.1.2.</w:t>
      </w:r>
      <w:r>
        <w:rPr>
          <w:b/>
        </w:rPr>
        <w:t xml:space="preserve"> </w:t>
      </w:r>
      <w:r w:rsidRPr="004A2D7B">
        <w:rPr>
          <w:b/>
        </w:rPr>
        <w:t>Требовани</w:t>
      </w:r>
      <w:r>
        <w:rPr>
          <w:b/>
        </w:rPr>
        <w:t>я, предъявляемые к используемым</w:t>
      </w:r>
      <w:r w:rsidRPr="004A2D7B">
        <w:rPr>
          <w:b/>
        </w:rPr>
        <w:t xml:space="preserve"> </w:t>
      </w:r>
      <w:r>
        <w:rPr>
          <w:b/>
        </w:rPr>
        <w:t>материалам</w:t>
      </w:r>
      <w:r w:rsidRPr="004A2D7B">
        <w:rPr>
          <w:b/>
        </w:rPr>
        <w:t>:</w:t>
      </w:r>
    </w:p>
    <w:p w:rsidR="00936DF7" w:rsidRPr="004A2D7B" w:rsidRDefault="00936DF7" w:rsidP="00936DF7">
      <w:pPr>
        <w:rPr>
          <w:b/>
        </w:rPr>
      </w:pPr>
    </w:p>
    <w:p w:rsidR="00936DF7" w:rsidRPr="00042675" w:rsidRDefault="00936DF7" w:rsidP="00936DF7">
      <w:pPr>
        <w:suppressAutoHyphens/>
        <w:ind w:firstLine="709"/>
        <w:rPr>
          <w:rFonts w:eastAsia="Calibri"/>
          <w:kern w:val="1"/>
          <w:lang w:eastAsia="ar-SA"/>
        </w:rPr>
      </w:pPr>
      <w:r w:rsidRPr="00042675">
        <w:rPr>
          <w:bCs/>
          <w:kern w:val="1"/>
          <w:lang w:eastAsia="ar-SA"/>
        </w:rPr>
        <w:t>В период выполнения работ Подрядчик самостоятельно обеспечивает охрану объектов, используемых материалов и оборудования.</w:t>
      </w:r>
    </w:p>
    <w:p w:rsidR="00936DF7" w:rsidRPr="00042675" w:rsidRDefault="00936DF7" w:rsidP="00936DF7">
      <w:pPr>
        <w:suppressAutoHyphens/>
        <w:ind w:firstLine="709"/>
        <w:rPr>
          <w:rFonts w:eastAsia="Calibri"/>
          <w:kern w:val="1"/>
          <w:lang w:eastAsia="ar-SA"/>
        </w:rPr>
      </w:pPr>
      <w:r w:rsidRPr="00042675">
        <w:rPr>
          <w:rFonts w:eastAsia="Calibri"/>
          <w:kern w:val="1"/>
          <w:lang w:eastAsia="ar-SA"/>
        </w:rPr>
        <w:t xml:space="preserve">Складирование материалов должно быть организовано согласно действующим правилам. </w:t>
      </w:r>
    </w:p>
    <w:p w:rsidR="00936DF7" w:rsidRPr="00042675" w:rsidRDefault="00936DF7" w:rsidP="00936DF7">
      <w:pPr>
        <w:suppressAutoHyphens/>
        <w:ind w:firstLine="709"/>
        <w:rPr>
          <w:rFonts w:eastAsia="Calibri"/>
          <w:kern w:val="1"/>
          <w:lang w:eastAsia="hi-IN" w:bidi="hi-IN"/>
        </w:rPr>
      </w:pPr>
      <w:r w:rsidRPr="00042675">
        <w:rPr>
          <w:rFonts w:eastAsia="Calibri"/>
          <w:kern w:val="1"/>
          <w:lang w:eastAsia="hi-IN" w:bidi="hi-IN"/>
        </w:rPr>
        <w:t xml:space="preserve">Подрядчик должен обеспечить технологическую последовательность  выполняемых работ, порядок, отсутствие захламленности на месте производства работ, ежедневную уборку места производства работ и территории, прилегающей к участку выполнения  работ.  </w:t>
      </w:r>
    </w:p>
    <w:p w:rsidR="00936DF7" w:rsidRPr="00042675" w:rsidRDefault="00936DF7" w:rsidP="00936DF7">
      <w:pPr>
        <w:autoSpaceDE w:val="0"/>
        <w:autoSpaceDN w:val="0"/>
        <w:adjustRightInd w:val="0"/>
        <w:ind w:firstLine="709"/>
      </w:pPr>
      <w:r w:rsidRPr="00042675">
        <w:lastRenderedPageBreak/>
        <w:t>В трехдневный срок со дня подписания акта о приемке выполненных работ Подрядчик обязан вывезти за пределы участка принадлежащие ему вре</w:t>
      </w:r>
      <w:r>
        <w:t>менные сооружения, если таковые</w:t>
      </w:r>
      <w:r w:rsidRPr="00042675">
        <w:t xml:space="preserve"> возводились в процессе выполнения  работ, очистить площадку от строительного мусора</w:t>
      </w:r>
      <w:r>
        <w:t xml:space="preserve"> и вывезти его</w:t>
      </w:r>
      <w:r w:rsidRPr="00042675">
        <w:t>, произвести уборку принадлежащих ему механизмов, материалов и другого имущества.</w:t>
      </w:r>
    </w:p>
    <w:p w:rsidR="00936DF7" w:rsidRPr="00042675" w:rsidRDefault="00936DF7" w:rsidP="00936DF7">
      <w:pPr>
        <w:suppressAutoHyphens/>
        <w:ind w:firstLine="709"/>
        <w:rPr>
          <w:rFonts w:eastAsia="Calibri"/>
          <w:kern w:val="1"/>
          <w:lang w:eastAsia="ar-SA"/>
        </w:rPr>
      </w:pPr>
      <w:r w:rsidRPr="00690CF9">
        <w:rPr>
          <w:rFonts w:eastAsia="Calibri"/>
          <w:kern w:val="1"/>
          <w:lang w:eastAsia="ar-SA"/>
        </w:rPr>
        <w:t>Подрядчик согласовывает с Заказчиком цветовую гамму товара (материала, оборудования).</w:t>
      </w:r>
      <w:r w:rsidRPr="00042675">
        <w:rPr>
          <w:rFonts w:eastAsia="Calibri"/>
          <w:kern w:val="1"/>
          <w:lang w:eastAsia="ar-SA"/>
        </w:rPr>
        <w:t xml:space="preserve"> </w:t>
      </w:r>
    </w:p>
    <w:p w:rsidR="00936DF7" w:rsidRPr="007E5813" w:rsidRDefault="00936DF7" w:rsidP="00936DF7">
      <w:pPr>
        <w:tabs>
          <w:tab w:val="left" w:pos="426"/>
        </w:tabs>
        <w:ind w:right="-113" w:firstLine="567"/>
      </w:pPr>
      <w:r w:rsidRPr="007E5813">
        <w:rPr>
          <w:bCs/>
        </w:rPr>
        <w:t xml:space="preserve">Работы осуществляются из материалов Подрядчика. Материалы, используемые при выполнении работ, должны быть сертифицированы, в случае, если это предусмотрено законодательством Российской Федерации. Подрядчик должен предоставить Заказчику заверенные копии сертификатов на используемые в работе материалы до начала производства работ с использованием таких материалов. Используемые материалы должны быть новыми, не бывшими в употреблении, не восстановленными, не имеющими дефектов. </w:t>
      </w:r>
      <w:r w:rsidRPr="007E5813">
        <w:t>Все комплектующие, материалы, изделия, оборудование, конструкции, техника приобретаются и доставляются на место производства работ, а также осуществляется их разгрузка и складирование, Подрядчиком самостоятельно</w:t>
      </w:r>
      <w:r>
        <w:t>,</w:t>
      </w:r>
      <w:r w:rsidRPr="007E5813">
        <w:t xml:space="preserve"> </w:t>
      </w:r>
      <w:r w:rsidRPr="00455EA1">
        <w:t>за счет Подрядчика</w:t>
      </w:r>
      <w:r w:rsidRPr="007E5813">
        <w:t xml:space="preserve">. </w:t>
      </w:r>
    </w:p>
    <w:p w:rsidR="00936DF7" w:rsidRDefault="00936DF7" w:rsidP="00936DF7">
      <w:pPr>
        <w:tabs>
          <w:tab w:val="left" w:pos="360"/>
        </w:tabs>
        <w:ind w:firstLine="567"/>
      </w:pPr>
      <w:r w:rsidRPr="00455EA1">
        <w:t xml:space="preserve">При исполнении контракта по согласованию Заказчика с Подрядчиком допускается поставка товара, выполнение работы,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контракте. </w:t>
      </w:r>
    </w:p>
    <w:p w:rsidR="00936DF7" w:rsidRDefault="00936DF7" w:rsidP="00936DF7">
      <w:pPr>
        <w:tabs>
          <w:tab w:val="left" w:pos="360"/>
        </w:tabs>
        <w:ind w:firstLine="567"/>
      </w:pPr>
    </w:p>
    <w:p w:rsidR="00936DF7" w:rsidRPr="00D83958" w:rsidRDefault="00936DF7" w:rsidP="00936DF7">
      <w:pPr>
        <w:tabs>
          <w:tab w:val="left" w:pos="360"/>
        </w:tabs>
        <w:ind w:firstLine="567"/>
        <w:rPr>
          <w:b/>
        </w:rPr>
      </w:pPr>
      <w:r w:rsidRPr="00D83958">
        <w:rPr>
          <w:b/>
        </w:rPr>
        <w:t>2.1.3. Отмечаем, что в соответствии с правилами и нормами СанПиН 2.1.3684-21, контейнерные площадки должны иметь:</w:t>
      </w:r>
    </w:p>
    <w:p w:rsidR="00936DF7" w:rsidRPr="005E32D1" w:rsidRDefault="00936DF7" w:rsidP="00936DF7">
      <w:pPr>
        <w:tabs>
          <w:tab w:val="left" w:pos="360"/>
        </w:tabs>
        <w:ind w:firstLine="567"/>
      </w:pPr>
      <w:r w:rsidRPr="005E32D1">
        <w:t>-   подъездной путь, по возможности позволяющий разворот специальной техники;</w:t>
      </w:r>
    </w:p>
    <w:p w:rsidR="00936DF7" w:rsidRPr="005E32D1" w:rsidRDefault="00936DF7" w:rsidP="00936DF7">
      <w:pPr>
        <w:tabs>
          <w:tab w:val="left" w:pos="360"/>
        </w:tabs>
        <w:ind w:firstLine="567"/>
      </w:pPr>
      <w:r w:rsidRPr="005E32D1">
        <w:t xml:space="preserve">- твердое (железобетонная плита или монолитная плита) покрытие, размещенное на подстилающем материале (песчаная подушка, </w:t>
      </w:r>
      <w:proofErr w:type="spellStart"/>
      <w:r w:rsidRPr="005E32D1">
        <w:t>геотекстиль</w:t>
      </w:r>
      <w:proofErr w:type="spellEnd"/>
      <w:r w:rsidRPr="005E32D1">
        <w:t xml:space="preserve"> и иное) с уклоном для отведения талых и дождевых сточных вод;</w:t>
      </w:r>
    </w:p>
    <w:p w:rsidR="00936DF7" w:rsidRPr="005E32D1" w:rsidRDefault="00936DF7" w:rsidP="00936DF7">
      <w:pPr>
        <w:tabs>
          <w:tab w:val="left" w:pos="360"/>
        </w:tabs>
        <w:ind w:firstLine="567"/>
      </w:pPr>
      <w:r w:rsidRPr="005E32D1">
        <w:t>-  пандус (скат) от проезжей части, имеющей твердое покрытие;</w:t>
      </w:r>
    </w:p>
    <w:p w:rsidR="00936DF7" w:rsidRPr="005E32D1" w:rsidRDefault="00936DF7" w:rsidP="00936DF7">
      <w:pPr>
        <w:tabs>
          <w:tab w:val="left" w:pos="360"/>
        </w:tabs>
        <w:ind w:firstLine="567"/>
      </w:pPr>
      <w:r w:rsidRPr="005E32D1">
        <w:t>- сплошное</w:t>
      </w:r>
      <w:r w:rsidRPr="005E32D1">
        <w:tab/>
        <w:t>ограждение с трех</w:t>
      </w:r>
      <w:r w:rsidRPr="005E32D1">
        <w:tab/>
        <w:t>сторон высотой не менее 1,5метра, выполненное из стандартных металлических, железобетонных изделий, толщиной не менее 0,5 мм;</w:t>
      </w:r>
    </w:p>
    <w:p w:rsidR="00936DF7" w:rsidRPr="005E32D1" w:rsidRDefault="00936DF7" w:rsidP="00936DF7">
      <w:pPr>
        <w:tabs>
          <w:tab w:val="left" w:pos="360"/>
        </w:tabs>
        <w:ind w:firstLine="567"/>
      </w:pPr>
      <w:r w:rsidRPr="005E32D1">
        <w:t>-  отсек для размещения контейнеров (в том числе раздельного накопления) ТКО не менее чем на две фракции и бункеров для накопления крупногабаритных отходов или отсек для накопления крупногабаритных отходов;</w:t>
      </w:r>
    </w:p>
    <w:p w:rsidR="00936DF7" w:rsidRDefault="00936DF7" w:rsidP="00936DF7">
      <w:pPr>
        <w:tabs>
          <w:tab w:val="left" w:pos="360"/>
        </w:tabs>
        <w:ind w:firstLine="567"/>
      </w:pPr>
      <w:r w:rsidRPr="005E32D1">
        <w:t>-  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 не менее 20 метров, но не более 100 метров; до территорий медицинских организаций в городских населенных пунктах - не менее 25 метров, в сельских населенных пунктах - не менее 15 метров.</w:t>
      </w:r>
    </w:p>
    <w:p w:rsidR="00936DF7" w:rsidRPr="00D83958" w:rsidRDefault="00936DF7" w:rsidP="00936DF7">
      <w:pPr>
        <w:tabs>
          <w:tab w:val="left" w:pos="360"/>
        </w:tabs>
        <w:ind w:firstLine="567"/>
        <w:rPr>
          <w:b/>
        </w:rPr>
      </w:pPr>
      <w:r w:rsidRPr="00D83958">
        <w:rPr>
          <w:b/>
        </w:rPr>
        <w:t>Данные рекомендации необходимо учесть в ходе выполнения работ по муниципальному контракту.</w:t>
      </w:r>
    </w:p>
    <w:p w:rsidR="00936DF7" w:rsidRPr="00BE786E" w:rsidRDefault="00936DF7" w:rsidP="00936DF7">
      <w:pPr>
        <w:tabs>
          <w:tab w:val="left" w:pos="360"/>
        </w:tabs>
        <w:rPr>
          <w:sz w:val="28"/>
          <w:szCs w:val="28"/>
        </w:rPr>
      </w:pPr>
    </w:p>
    <w:p w:rsidR="00936DF7" w:rsidRDefault="00936DF7" w:rsidP="00936DF7">
      <w:pPr>
        <w:pStyle w:val="a7"/>
        <w:ind w:left="0"/>
        <w:rPr>
          <w:b/>
          <w:color w:val="000000"/>
        </w:rPr>
      </w:pPr>
      <w:r w:rsidRPr="0093735C">
        <w:rPr>
          <w:b/>
          <w:u w:val="single"/>
        </w:rPr>
        <w:t>3.</w:t>
      </w:r>
      <w:r w:rsidRPr="00111FFC">
        <w:t xml:space="preserve"> </w:t>
      </w:r>
      <w:r w:rsidRPr="00111FFC">
        <w:rPr>
          <w:b/>
          <w:color w:val="000000"/>
        </w:rPr>
        <w:t xml:space="preserve">Работы должны выполняться с соблюдением требований </w:t>
      </w:r>
      <w:r>
        <w:rPr>
          <w:b/>
          <w:color w:val="000000"/>
        </w:rPr>
        <w:t xml:space="preserve">следующих </w:t>
      </w:r>
    </w:p>
    <w:p w:rsidR="00936DF7" w:rsidRDefault="00936DF7" w:rsidP="00936DF7">
      <w:pPr>
        <w:pStyle w:val="a7"/>
        <w:ind w:left="0"/>
        <w:rPr>
          <w:b/>
        </w:rPr>
      </w:pPr>
      <w:r w:rsidRPr="00111FFC">
        <w:rPr>
          <w:b/>
        </w:rPr>
        <w:t>нормативно-технических документов:</w:t>
      </w:r>
    </w:p>
    <w:p w:rsidR="00936DF7" w:rsidRDefault="00936DF7" w:rsidP="00936DF7">
      <w:pPr>
        <w:pStyle w:val="a7"/>
        <w:ind w:left="0"/>
        <w:rPr>
          <w:b/>
          <w:sz w:val="21"/>
          <w:szCs w:val="21"/>
        </w:rPr>
      </w:pPr>
      <w:r w:rsidRPr="00B53835">
        <w:t xml:space="preserve"> </w:t>
      </w:r>
    </w:p>
    <w:p w:rsidR="00936DF7" w:rsidRDefault="00936DF7" w:rsidP="00936DF7">
      <w:pPr>
        <w:tabs>
          <w:tab w:val="left" w:pos="426"/>
        </w:tabs>
        <w:ind w:right="-115" w:firstLine="567"/>
        <w:rPr>
          <w:bCs/>
        </w:rPr>
      </w:pPr>
      <w:r w:rsidRPr="007E5813">
        <w:rPr>
          <w:bCs/>
        </w:rPr>
        <w:t xml:space="preserve">Все виды работ, предусмотренные </w:t>
      </w:r>
      <w:r>
        <w:rPr>
          <w:bCs/>
        </w:rPr>
        <w:t>т</w:t>
      </w:r>
      <w:r>
        <w:rPr>
          <w:color w:val="000000"/>
        </w:rPr>
        <w:t xml:space="preserve">иповыми  решениями, </w:t>
      </w:r>
      <w:r w:rsidRPr="007E5813">
        <w:rPr>
          <w:bCs/>
        </w:rPr>
        <w:t>ведомостью объема работ, локальным сметным расчетом, должны быть выполнены в полном объеме</w:t>
      </w:r>
      <w:r w:rsidRPr="00FC3569">
        <w:rPr>
          <w:bCs/>
        </w:rPr>
        <w:t xml:space="preserve"> </w:t>
      </w:r>
      <w:r w:rsidRPr="007E5813">
        <w:rPr>
          <w:bCs/>
        </w:rPr>
        <w:t xml:space="preserve">и с требованиями действующей нормативной документации: ГОСТ, ТУ, СНиП, СП, СанПиН, ВСН, НПБ, ППБ и иными действующими нормативными документами по предмету объекта закупки. Внесение изменений в объемы и виды работ не допускается, за исключением случаев, предусмотренных действующим законодательством, условиями контракта. </w:t>
      </w:r>
    </w:p>
    <w:p w:rsidR="00936DF7" w:rsidRPr="00690CF9" w:rsidRDefault="00936DF7" w:rsidP="00936DF7">
      <w:pPr>
        <w:suppressAutoHyphens/>
        <w:autoSpaceDE w:val="0"/>
        <w:autoSpaceDN w:val="0"/>
        <w:adjustRightInd w:val="0"/>
        <w:ind w:firstLine="709"/>
        <w:rPr>
          <w:rFonts w:eastAsia="Calibri"/>
          <w:kern w:val="2"/>
          <w:lang w:eastAsia="ar-SA"/>
        </w:rPr>
      </w:pPr>
      <w:r w:rsidRPr="00690CF9">
        <w:rPr>
          <w:rFonts w:eastAsia="Calibri"/>
          <w:kern w:val="2"/>
          <w:lang w:eastAsia="ar-SA"/>
        </w:rPr>
        <w:t>Качество и безопасность работ должны соответствовать экологическим, санитарным и иным требованиям в области охраны окружающей среды и здоровья человека, в том числе:</w:t>
      </w:r>
    </w:p>
    <w:p w:rsidR="00936DF7" w:rsidRPr="00690CF9" w:rsidRDefault="00936DF7" w:rsidP="00936DF7">
      <w:pPr>
        <w:widowControl w:val="0"/>
        <w:numPr>
          <w:ilvl w:val="0"/>
          <w:numId w:val="10"/>
        </w:numPr>
        <w:tabs>
          <w:tab w:val="left" w:pos="851"/>
          <w:tab w:val="left" w:pos="993"/>
        </w:tabs>
        <w:suppressAutoHyphens/>
        <w:spacing w:after="0"/>
        <w:ind w:left="0" w:firstLine="709"/>
        <w:rPr>
          <w:rFonts w:eastAsia="Calibri"/>
          <w:kern w:val="2"/>
          <w:lang w:eastAsia="ar-SA"/>
        </w:rPr>
      </w:pPr>
      <w:r w:rsidRPr="00690CF9">
        <w:rPr>
          <w:rFonts w:eastAsia="Calibri"/>
          <w:kern w:val="2"/>
          <w:lang w:eastAsia="ar-SA"/>
        </w:rPr>
        <w:t xml:space="preserve">Федеральному закону от 30.03.1999 № 52-ФЗ «О санитарно–эпидемиологическом </w:t>
      </w:r>
      <w:r w:rsidRPr="00690CF9">
        <w:rPr>
          <w:rFonts w:eastAsia="Calibri"/>
          <w:kern w:val="2"/>
          <w:lang w:eastAsia="ar-SA"/>
        </w:rPr>
        <w:lastRenderedPageBreak/>
        <w:t>благополучии населения»;</w:t>
      </w:r>
    </w:p>
    <w:p w:rsidR="00936DF7" w:rsidRPr="00690CF9" w:rsidRDefault="00936DF7" w:rsidP="00936DF7">
      <w:pPr>
        <w:widowControl w:val="0"/>
        <w:numPr>
          <w:ilvl w:val="0"/>
          <w:numId w:val="10"/>
        </w:numPr>
        <w:tabs>
          <w:tab w:val="left" w:pos="851"/>
          <w:tab w:val="left" w:pos="993"/>
        </w:tabs>
        <w:suppressAutoHyphens/>
        <w:spacing w:after="0"/>
        <w:ind w:left="0" w:firstLine="709"/>
        <w:rPr>
          <w:rFonts w:eastAsia="Calibri"/>
          <w:kern w:val="2"/>
          <w:lang w:eastAsia="ar-SA"/>
        </w:rPr>
      </w:pPr>
      <w:r w:rsidRPr="00690CF9">
        <w:rPr>
          <w:rFonts w:eastAsia="Calibri"/>
          <w:kern w:val="2"/>
          <w:lang w:eastAsia="ar-SA"/>
        </w:rPr>
        <w:t>Федеральному закону от 24.06.1998 № 89-ФЗ  «Об отходах производства и потребления»;</w:t>
      </w:r>
    </w:p>
    <w:p w:rsidR="00936DF7" w:rsidRPr="00690CF9" w:rsidRDefault="00936DF7" w:rsidP="00936DF7">
      <w:pPr>
        <w:widowControl w:val="0"/>
        <w:numPr>
          <w:ilvl w:val="0"/>
          <w:numId w:val="10"/>
        </w:numPr>
        <w:tabs>
          <w:tab w:val="left" w:pos="851"/>
          <w:tab w:val="left" w:pos="993"/>
        </w:tabs>
        <w:suppressAutoHyphens/>
        <w:spacing w:after="0"/>
        <w:ind w:left="0" w:firstLine="709"/>
        <w:rPr>
          <w:rFonts w:eastAsia="Calibri"/>
          <w:kern w:val="2"/>
          <w:lang w:eastAsia="ar-SA"/>
        </w:rPr>
      </w:pPr>
      <w:r w:rsidRPr="00690CF9">
        <w:rPr>
          <w:rFonts w:eastAsia="Calibri"/>
          <w:kern w:val="2"/>
          <w:lang w:eastAsia="ar-SA"/>
        </w:rPr>
        <w:t xml:space="preserve"> Федеральному закону от 10.01.2002 № 7-ФЗ «Об охране окружающей среды»;</w:t>
      </w:r>
    </w:p>
    <w:p w:rsidR="00936DF7" w:rsidRPr="00690CF9" w:rsidRDefault="00936DF7" w:rsidP="00936DF7">
      <w:pPr>
        <w:widowControl w:val="0"/>
        <w:numPr>
          <w:ilvl w:val="0"/>
          <w:numId w:val="10"/>
        </w:numPr>
        <w:tabs>
          <w:tab w:val="left" w:pos="851"/>
          <w:tab w:val="left" w:pos="993"/>
        </w:tabs>
        <w:suppressAutoHyphens/>
        <w:spacing w:after="0"/>
        <w:ind w:left="0" w:firstLine="709"/>
        <w:rPr>
          <w:rFonts w:eastAsia="Calibri"/>
          <w:kern w:val="2"/>
          <w:lang w:eastAsia="ar-SA"/>
        </w:rPr>
      </w:pPr>
      <w:r w:rsidRPr="00690CF9">
        <w:rPr>
          <w:rFonts w:eastAsia="Calibri"/>
          <w:kern w:val="2"/>
          <w:lang w:eastAsia="ar-SA"/>
        </w:rPr>
        <w:t>Федеральному закону от 21.12.1994 № 69-ФЗ «О пожарной безопасности»;</w:t>
      </w:r>
    </w:p>
    <w:p w:rsidR="00936DF7" w:rsidRPr="00690CF9" w:rsidRDefault="00936DF7" w:rsidP="00936DF7">
      <w:pPr>
        <w:widowControl w:val="0"/>
        <w:numPr>
          <w:ilvl w:val="0"/>
          <w:numId w:val="10"/>
        </w:numPr>
        <w:tabs>
          <w:tab w:val="left" w:pos="851"/>
          <w:tab w:val="left" w:pos="993"/>
        </w:tabs>
        <w:suppressAutoHyphens/>
        <w:spacing w:after="0"/>
        <w:ind w:left="0" w:firstLine="709"/>
        <w:rPr>
          <w:rFonts w:eastAsia="Calibri"/>
          <w:kern w:val="2"/>
          <w:lang w:eastAsia="ar-SA"/>
        </w:rPr>
      </w:pPr>
      <w:r w:rsidRPr="00690CF9">
        <w:t>Федеральному закону от 22.07.2008 № 123-ФЗ «Технический регламент о требованиях пожарной безопасности»;</w:t>
      </w:r>
    </w:p>
    <w:p w:rsidR="00936DF7" w:rsidRPr="00690CF9" w:rsidRDefault="00936DF7" w:rsidP="00936DF7">
      <w:pPr>
        <w:numPr>
          <w:ilvl w:val="0"/>
          <w:numId w:val="10"/>
        </w:numPr>
        <w:tabs>
          <w:tab w:val="left" w:pos="993"/>
        </w:tabs>
        <w:suppressAutoHyphens/>
        <w:autoSpaceDE w:val="0"/>
        <w:autoSpaceDN w:val="0"/>
        <w:adjustRightInd w:val="0"/>
        <w:spacing w:after="0"/>
        <w:ind w:left="0" w:firstLine="709"/>
      </w:pPr>
      <w:r w:rsidRPr="00690CF9">
        <w:t>постановлению Правительства РФ от 12.11.2016 № 1156 «Об обращении с твердыми коммунальными отходами и внесении изменения в постановление Правительства Российской Федерации от 25 августа 2008 г. № 641» (вместе с «Правилами обращения с твердыми коммунальными отходами»);</w:t>
      </w:r>
    </w:p>
    <w:p w:rsidR="00936DF7" w:rsidRPr="00690CF9" w:rsidRDefault="00936DF7" w:rsidP="00936DF7">
      <w:pPr>
        <w:numPr>
          <w:ilvl w:val="0"/>
          <w:numId w:val="10"/>
        </w:numPr>
        <w:tabs>
          <w:tab w:val="left" w:pos="993"/>
        </w:tabs>
        <w:suppressAutoHyphens/>
        <w:autoSpaceDE w:val="0"/>
        <w:autoSpaceDN w:val="0"/>
        <w:adjustRightInd w:val="0"/>
        <w:spacing w:after="0"/>
        <w:ind w:left="0" w:firstLine="709"/>
      </w:pPr>
      <w:r w:rsidRPr="00690CF9">
        <w:rPr>
          <w:shd w:val="clear" w:color="auto" w:fill="FFFFFF"/>
        </w:rPr>
        <w:t>решению С</w:t>
      </w:r>
      <w:r>
        <w:rPr>
          <w:shd w:val="clear" w:color="auto" w:fill="FFFFFF"/>
        </w:rPr>
        <w:t>овета</w:t>
      </w:r>
      <w:r w:rsidRPr="00690CF9">
        <w:rPr>
          <w:shd w:val="clear" w:color="auto" w:fill="FFFFFF"/>
        </w:rPr>
        <w:t xml:space="preserve"> депутатов </w:t>
      </w:r>
      <w:bookmarkStart w:id="1" w:name="_Hlk144821006"/>
      <w:r>
        <w:rPr>
          <w:shd w:val="clear" w:color="auto" w:fill="FFFFFF"/>
        </w:rPr>
        <w:t>МО «</w:t>
      </w:r>
      <w:proofErr w:type="spellStart"/>
      <w:r>
        <w:rPr>
          <w:shd w:val="clear" w:color="auto" w:fill="FFFFFF"/>
        </w:rPr>
        <w:t>Сафроновское</w:t>
      </w:r>
      <w:proofErr w:type="spellEnd"/>
      <w:r>
        <w:rPr>
          <w:shd w:val="clear" w:color="auto" w:fill="FFFFFF"/>
        </w:rPr>
        <w:t xml:space="preserve">» № 30 от 03.11.2017 г, </w:t>
      </w:r>
      <w:r w:rsidRPr="00690CF9">
        <w:rPr>
          <w:shd w:val="clear" w:color="auto" w:fill="FFFFFF"/>
        </w:rPr>
        <w:t xml:space="preserve">«Правила благоустройства </w:t>
      </w:r>
      <w:r>
        <w:rPr>
          <w:shd w:val="clear" w:color="auto" w:fill="FFFFFF"/>
        </w:rPr>
        <w:t>МО «</w:t>
      </w:r>
      <w:proofErr w:type="spellStart"/>
      <w:r>
        <w:rPr>
          <w:shd w:val="clear" w:color="auto" w:fill="FFFFFF"/>
        </w:rPr>
        <w:t>Сафроновское</w:t>
      </w:r>
      <w:proofErr w:type="spellEnd"/>
      <w:r>
        <w:rPr>
          <w:shd w:val="clear" w:color="auto" w:fill="FFFFFF"/>
        </w:rPr>
        <w:t>»</w:t>
      </w:r>
      <w:r w:rsidRPr="00690CF9">
        <w:rPr>
          <w:shd w:val="clear" w:color="auto" w:fill="FFFFFF"/>
        </w:rPr>
        <w:t>;</w:t>
      </w:r>
      <w:bookmarkEnd w:id="1"/>
      <w:r w:rsidRPr="00073A8A">
        <w:rPr>
          <w:shd w:val="clear" w:color="auto" w:fill="FFFFFF"/>
        </w:rPr>
        <w:t xml:space="preserve"> </w:t>
      </w:r>
      <w:r>
        <w:rPr>
          <w:shd w:val="clear" w:color="auto" w:fill="FFFFFF"/>
        </w:rPr>
        <w:t>МО «</w:t>
      </w:r>
      <w:proofErr w:type="spellStart"/>
      <w:r>
        <w:rPr>
          <w:shd w:val="clear" w:color="auto" w:fill="FFFFFF"/>
        </w:rPr>
        <w:t>Сойгинское</w:t>
      </w:r>
      <w:proofErr w:type="spellEnd"/>
      <w:r>
        <w:rPr>
          <w:shd w:val="clear" w:color="auto" w:fill="FFFFFF"/>
        </w:rPr>
        <w:t xml:space="preserve"> » № 23 от 06.03.2016 г, </w:t>
      </w:r>
      <w:r w:rsidRPr="00690CF9">
        <w:rPr>
          <w:shd w:val="clear" w:color="auto" w:fill="FFFFFF"/>
        </w:rPr>
        <w:t xml:space="preserve">«Правила благоустройства </w:t>
      </w:r>
      <w:r>
        <w:rPr>
          <w:shd w:val="clear" w:color="auto" w:fill="FFFFFF"/>
        </w:rPr>
        <w:t>МО «</w:t>
      </w:r>
      <w:proofErr w:type="spellStart"/>
      <w:r>
        <w:rPr>
          <w:shd w:val="clear" w:color="auto" w:fill="FFFFFF"/>
        </w:rPr>
        <w:t>Сойгинское</w:t>
      </w:r>
      <w:proofErr w:type="spellEnd"/>
      <w:r>
        <w:rPr>
          <w:shd w:val="clear" w:color="auto" w:fill="FFFFFF"/>
        </w:rPr>
        <w:t>»</w:t>
      </w:r>
      <w:r w:rsidRPr="00690CF9">
        <w:rPr>
          <w:shd w:val="clear" w:color="auto" w:fill="FFFFFF"/>
        </w:rPr>
        <w:t>;</w:t>
      </w:r>
      <w:r w:rsidRPr="00073A8A">
        <w:rPr>
          <w:shd w:val="clear" w:color="auto" w:fill="FFFFFF"/>
        </w:rPr>
        <w:t xml:space="preserve"> </w:t>
      </w:r>
      <w:r>
        <w:rPr>
          <w:shd w:val="clear" w:color="auto" w:fill="FFFFFF"/>
        </w:rPr>
        <w:t>МО «</w:t>
      </w:r>
      <w:proofErr w:type="spellStart"/>
      <w:r>
        <w:rPr>
          <w:shd w:val="clear" w:color="auto" w:fill="FFFFFF"/>
        </w:rPr>
        <w:t>Козьминское</w:t>
      </w:r>
      <w:proofErr w:type="spellEnd"/>
      <w:r>
        <w:rPr>
          <w:shd w:val="clear" w:color="auto" w:fill="FFFFFF"/>
        </w:rPr>
        <w:t xml:space="preserve"> » № 26 от 12.12.2019 г, </w:t>
      </w:r>
      <w:r w:rsidRPr="00690CF9">
        <w:rPr>
          <w:shd w:val="clear" w:color="auto" w:fill="FFFFFF"/>
        </w:rPr>
        <w:t xml:space="preserve">«Правила благоустройства </w:t>
      </w:r>
      <w:r>
        <w:rPr>
          <w:shd w:val="clear" w:color="auto" w:fill="FFFFFF"/>
        </w:rPr>
        <w:t>МО «</w:t>
      </w:r>
      <w:proofErr w:type="spellStart"/>
      <w:r>
        <w:rPr>
          <w:shd w:val="clear" w:color="auto" w:fill="FFFFFF"/>
        </w:rPr>
        <w:t>Козьминское</w:t>
      </w:r>
      <w:proofErr w:type="spellEnd"/>
      <w:r>
        <w:rPr>
          <w:shd w:val="clear" w:color="auto" w:fill="FFFFFF"/>
        </w:rPr>
        <w:t>»</w:t>
      </w:r>
      <w:r w:rsidRPr="00690CF9">
        <w:rPr>
          <w:shd w:val="clear" w:color="auto" w:fill="FFFFFF"/>
        </w:rPr>
        <w:t>;</w:t>
      </w:r>
    </w:p>
    <w:p w:rsidR="00936DF7" w:rsidRPr="00690CF9" w:rsidRDefault="00936DF7" w:rsidP="00936DF7">
      <w:pPr>
        <w:widowControl w:val="0"/>
        <w:numPr>
          <w:ilvl w:val="0"/>
          <w:numId w:val="10"/>
        </w:numPr>
        <w:tabs>
          <w:tab w:val="left" w:pos="993"/>
        </w:tabs>
        <w:suppressAutoHyphens/>
        <w:autoSpaceDE w:val="0"/>
        <w:autoSpaceDN w:val="0"/>
        <w:adjustRightInd w:val="0"/>
        <w:spacing w:after="0"/>
        <w:ind w:left="0" w:firstLine="709"/>
        <w:rPr>
          <w:rFonts w:eastAsia="Calibri"/>
          <w:kern w:val="2"/>
          <w:lang w:eastAsia="ar-SA"/>
        </w:rPr>
      </w:pPr>
      <w:r w:rsidRPr="00690CF9">
        <w:t>СНиП 12-03-2001. Безопасность труда в строительстве. Часть 1. Общие требования;</w:t>
      </w:r>
    </w:p>
    <w:p w:rsidR="00936DF7" w:rsidRPr="00690CF9" w:rsidRDefault="00936DF7" w:rsidP="00936DF7">
      <w:pPr>
        <w:widowControl w:val="0"/>
        <w:numPr>
          <w:ilvl w:val="0"/>
          <w:numId w:val="10"/>
        </w:numPr>
        <w:tabs>
          <w:tab w:val="left" w:pos="993"/>
        </w:tabs>
        <w:suppressAutoHyphens/>
        <w:autoSpaceDE w:val="0"/>
        <w:autoSpaceDN w:val="0"/>
        <w:adjustRightInd w:val="0"/>
        <w:spacing w:after="0"/>
        <w:ind w:left="0" w:firstLine="709"/>
        <w:rPr>
          <w:rFonts w:eastAsia="Calibri"/>
          <w:kern w:val="2"/>
          <w:lang w:eastAsia="ar-SA"/>
        </w:rPr>
      </w:pPr>
      <w:r w:rsidRPr="00690CF9">
        <w:t>СНиП 12-04-2002. Безопасность труда в строительстве. Часть 2. Строительное производство;</w:t>
      </w:r>
    </w:p>
    <w:p w:rsidR="00936DF7" w:rsidRPr="00690CF9" w:rsidRDefault="00936DF7" w:rsidP="00936DF7">
      <w:pPr>
        <w:widowControl w:val="0"/>
        <w:numPr>
          <w:ilvl w:val="0"/>
          <w:numId w:val="10"/>
        </w:numPr>
        <w:tabs>
          <w:tab w:val="left" w:pos="993"/>
        </w:tabs>
        <w:suppressAutoHyphens/>
        <w:autoSpaceDE w:val="0"/>
        <w:autoSpaceDN w:val="0"/>
        <w:adjustRightInd w:val="0"/>
        <w:spacing w:after="0"/>
        <w:ind w:left="0" w:firstLine="709"/>
        <w:rPr>
          <w:rFonts w:eastAsia="Calibri"/>
          <w:kern w:val="2"/>
          <w:lang w:eastAsia="ar-SA"/>
        </w:rPr>
      </w:pPr>
      <w:r w:rsidRPr="00690CF9">
        <w:rPr>
          <w:bCs/>
          <w:shd w:val="clear" w:color="auto" w:fill="FFFFFF"/>
        </w:rPr>
        <w:t>СанПиН</w:t>
      </w:r>
      <w:r w:rsidRPr="00690CF9">
        <w:rPr>
          <w:shd w:val="clear" w:color="auto" w:fill="FFFFFF"/>
        </w:rPr>
        <w:t> 2.1.3684-21 Санитарно-эпидемиологические требования к </w:t>
      </w:r>
      <w:r w:rsidRPr="00690CF9">
        <w:rPr>
          <w:bCs/>
          <w:shd w:val="clear" w:color="auto" w:fill="FFFFFF"/>
        </w:rPr>
        <w:t>содержанию</w:t>
      </w:r>
      <w:r w:rsidRPr="00690CF9">
        <w:rPr>
          <w:shd w:val="clear" w:color="auto" w:fill="FFFFFF"/>
        </w:rPr>
        <w:t xml:space="preserve">.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санитарно-противоэпидемических»; </w:t>
      </w:r>
    </w:p>
    <w:p w:rsidR="00936DF7" w:rsidRPr="00690CF9" w:rsidRDefault="00936DF7" w:rsidP="00936DF7">
      <w:pPr>
        <w:widowControl w:val="0"/>
        <w:numPr>
          <w:ilvl w:val="0"/>
          <w:numId w:val="10"/>
        </w:numPr>
        <w:tabs>
          <w:tab w:val="left" w:pos="993"/>
        </w:tabs>
        <w:suppressAutoHyphens/>
        <w:autoSpaceDE w:val="0"/>
        <w:autoSpaceDN w:val="0"/>
        <w:adjustRightInd w:val="0"/>
        <w:spacing w:after="0"/>
        <w:ind w:left="0" w:firstLine="709"/>
        <w:rPr>
          <w:rFonts w:eastAsia="Calibri"/>
          <w:kern w:val="2"/>
          <w:lang w:eastAsia="ar-SA"/>
        </w:rPr>
      </w:pPr>
      <w:r w:rsidRPr="00690CF9">
        <w:rPr>
          <w:rFonts w:eastAsia="Arial Unicode MS"/>
        </w:rPr>
        <w:t xml:space="preserve">иным действующим требованиям нормативно-правовых актов и </w:t>
      </w:r>
      <w:r w:rsidRPr="00690CF9">
        <w:rPr>
          <w:bCs/>
          <w:iCs/>
        </w:rPr>
        <w:t>нормативно-технических документов</w:t>
      </w:r>
      <w:r w:rsidRPr="00690CF9">
        <w:rPr>
          <w:rFonts w:eastAsia="Arial Unicode MS"/>
        </w:rPr>
        <w:t>.</w:t>
      </w:r>
    </w:p>
    <w:p w:rsidR="00936DF7" w:rsidRPr="00A76C2F" w:rsidRDefault="00936DF7" w:rsidP="00936DF7">
      <w:pPr>
        <w:suppressAutoHyphens/>
        <w:ind w:firstLine="709"/>
        <w:rPr>
          <w:rFonts w:eastAsia="Arial Unicode MS"/>
          <w:i/>
          <w:kern w:val="2"/>
          <w:lang w:eastAsia="ar-SA"/>
        </w:rPr>
      </w:pPr>
      <w:r w:rsidRPr="00A76C2F">
        <w:rPr>
          <w:rFonts w:eastAsia="Arial Unicode MS"/>
          <w:i/>
          <w:kern w:val="2"/>
          <w:lang w:eastAsia="ar-SA"/>
        </w:rPr>
        <w:t>В случае выхода актуализированной версии документов применяется актуальная редакция.</w:t>
      </w:r>
    </w:p>
    <w:p w:rsidR="00936DF7" w:rsidRPr="007E5813" w:rsidRDefault="00936DF7" w:rsidP="00936DF7">
      <w:pPr>
        <w:tabs>
          <w:tab w:val="left" w:pos="426"/>
        </w:tabs>
        <w:spacing w:before="60"/>
        <w:ind w:right="-115" w:firstLine="567"/>
        <w:rPr>
          <w:bCs/>
        </w:rPr>
      </w:pPr>
      <w:r w:rsidRPr="007E5813">
        <w:rPr>
          <w:bCs/>
        </w:rPr>
        <w:t xml:space="preserve">Время и календарный план выполнения работ согласовывается с Заказчиком. </w:t>
      </w:r>
      <w:r>
        <w:rPr>
          <w:bCs/>
        </w:rPr>
        <w:br/>
      </w:r>
      <w:r w:rsidRPr="007E5813">
        <w:rPr>
          <w:bCs/>
        </w:rPr>
        <w:t>По согласованию с Заказчиком возможно выполнение работ в выходные и праздничные дни. Подрядчик при исполнении контракта по согласованию с Заказчиком имеет право досрочно выполнить работы и сдать объект Заказчику.</w:t>
      </w:r>
    </w:p>
    <w:p w:rsidR="00936DF7" w:rsidRPr="003809B4" w:rsidRDefault="00936DF7" w:rsidP="00936DF7">
      <w:pPr>
        <w:ind w:firstLine="708"/>
        <w:rPr>
          <w:snapToGrid w:val="0"/>
          <w:color w:val="000000"/>
          <w:sz w:val="16"/>
          <w:szCs w:val="16"/>
        </w:rPr>
      </w:pPr>
    </w:p>
    <w:p w:rsidR="00936DF7" w:rsidRDefault="00936DF7" w:rsidP="00936DF7">
      <w:pPr>
        <w:rPr>
          <w:b/>
        </w:rPr>
      </w:pPr>
      <w:r w:rsidRPr="0093735C">
        <w:rPr>
          <w:b/>
          <w:u w:val="single"/>
        </w:rPr>
        <w:t>4.</w:t>
      </w:r>
      <w:r w:rsidRPr="00CC1CFF">
        <w:rPr>
          <w:b/>
        </w:rPr>
        <w:t xml:space="preserve"> Требования к качеству и результатам работ:</w:t>
      </w:r>
    </w:p>
    <w:p w:rsidR="00936DF7" w:rsidRDefault="00936DF7" w:rsidP="00936DF7">
      <w:pPr>
        <w:rPr>
          <w:b/>
        </w:rPr>
      </w:pPr>
    </w:p>
    <w:p w:rsidR="00936DF7" w:rsidRDefault="00936DF7" w:rsidP="00936DF7">
      <w:pPr>
        <w:ind w:firstLine="709"/>
      </w:pPr>
      <w:r w:rsidRPr="00455EA1">
        <w:t>Выполнение работ производится Подрядчиком в полном соответствии с данным техническим заданием, сметной документацией, с соблюдением строительных норм и правил, ПУЭ, правил по ОТ, ППБ, СанПиН и охране окружающей среды.</w:t>
      </w:r>
      <w:r>
        <w:t xml:space="preserve"> </w:t>
      </w:r>
    </w:p>
    <w:p w:rsidR="00936DF7" w:rsidRPr="00CC1CFF" w:rsidRDefault="00936DF7" w:rsidP="00936DF7">
      <w:pPr>
        <w:ind w:firstLine="709"/>
        <w:rPr>
          <w:b/>
        </w:rPr>
      </w:pPr>
      <w:r w:rsidRPr="00455EA1">
        <w:t>При выполнении работ применять материалы и оборудование, имеющие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</w:t>
      </w:r>
    </w:p>
    <w:p w:rsidR="00936DF7" w:rsidRPr="00592215" w:rsidRDefault="00936DF7" w:rsidP="00936DF7">
      <w:pPr>
        <w:ind w:firstLine="709"/>
      </w:pPr>
      <w:r w:rsidRPr="00592215">
        <w:t xml:space="preserve">Заказчик имеет право осуществлять контроль и технический надзор за ходом и качеством выполняемых работ, соблюдением качества используемых подрядчиком материалов, с применением соответствующих обследований, в том числе проводить любые измерения, испытания, отборы образцов для контроля качества работ, материалов и конструкций, используемых, выполненных и произведённых при выполнении работ, с привлечением при необходимости независимой от </w:t>
      </w:r>
      <w:r>
        <w:t>Подрядчика</w:t>
      </w:r>
      <w:r w:rsidRPr="00592215">
        <w:t xml:space="preserve"> лаборатории и экспертов, не вмешиваясь в оперативно-хозяйс</w:t>
      </w:r>
      <w:r>
        <w:t>твенную деятельность подрядчика.</w:t>
      </w:r>
    </w:p>
    <w:p w:rsidR="00936DF7" w:rsidRPr="00592215" w:rsidRDefault="00936DF7" w:rsidP="00936DF7">
      <w:pPr>
        <w:ind w:firstLine="709"/>
      </w:pPr>
      <w:r w:rsidRPr="00592215">
        <w:t>Оценка качества выполненных работ о</w:t>
      </w:r>
      <w:r>
        <w:t xml:space="preserve">существляется в ходе </w:t>
      </w:r>
      <w:r w:rsidRPr="00592215">
        <w:t>п</w:t>
      </w:r>
      <w:r>
        <w:t xml:space="preserve">роверки </w:t>
      </w:r>
      <w:r w:rsidRPr="00592215">
        <w:t>представителем Заказчика самостоятельно, л</w:t>
      </w:r>
      <w:r>
        <w:t>ибо с представителем Подрядчика.</w:t>
      </w:r>
    </w:p>
    <w:p w:rsidR="00936DF7" w:rsidRDefault="00936DF7" w:rsidP="00936DF7">
      <w:pPr>
        <w:ind w:firstLine="709"/>
      </w:pPr>
      <w:r w:rsidRPr="00592215">
        <w:t xml:space="preserve">В случае нанесения ущерба имуществу МО «Ленский муниципальный район» во время выполнения работ, </w:t>
      </w:r>
      <w:r>
        <w:t xml:space="preserve">Подрядчик </w:t>
      </w:r>
      <w:r w:rsidRPr="00592215">
        <w:t>обязуется возместить причиненный убытки в полном объеме или возместить вред в натуре.</w:t>
      </w:r>
    </w:p>
    <w:p w:rsidR="00936DF7" w:rsidRDefault="00936DF7" w:rsidP="00936DF7">
      <w:pPr>
        <w:ind w:firstLine="709"/>
      </w:pPr>
    </w:p>
    <w:p w:rsidR="00936DF7" w:rsidRDefault="00936DF7" w:rsidP="00936DF7">
      <w:pPr>
        <w:pStyle w:val="a7"/>
        <w:tabs>
          <w:tab w:val="left" w:pos="993"/>
        </w:tabs>
        <w:ind w:left="0"/>
        <w:rPr>
          <w:b/>
          <w:iCs/>
        </w:rPr>
      </w:pPr>
      <w:r w:rsidRPr="0093735C">
        <w:rPr>
          <w:b/>
          <w:u w:val="single"/>
        </w:rPr>
        <w:t>5.</w:t>
      </w:r>
      <w:r>
        <w:rPr>
          <w:b/>
        </w:rPr>
        <w:t xml:space="preserve"> </w:t>
      </w:r>
      <w:r w:rsidRPr="0004039B">
        <w:rPr>
          <w:b/>
        </w:rPr>
        <w:t>Срок и (или) объем предоставления гарантий качества работ</w:t>
      </w:r>
      <w:r w:rsidRPr="0004039B">
        <w:rPr>
          <w:b/>
          <w:iCs/>
        </w:rPr>
        <w:t>:</w:t>
      </w:r>
    </w:p>
    <w:p w:rsidR="00936DF7" w:rsidRPr="008A235F" w:rsidRDefault="00936DF7" w:rsidP="00936DF7">
      <w:pPr>
        <w:pStyle w:val="a7"/>
        <w:tabs>
          <w:tab w:val="left" w:pos="993"/>
        </w:tabs>
        <w:ind w:left="0"/>
        <w:rPr>
          <w:iCs/>
        </w:rPr>
      </w:pPr>
    </w:p>
    <w:p w:rsidR="00936DF7" w:rsidRPr="00CC1CFF" w:rsidRDefault="00936DF7" w:rsidP="00936DF7">
      <w:pPr>
        <w:tabs>
          <w:tab w:val="left" w:pos="851"/>
          <w:tab w:val="left" w:pos="993"/>
        </w:tabs>
        <w:ind w:firstLine="567"/>
      </w:pPr>
      <w:r w:rsidRPr="00CC1CFF">
        <w:lastRenderedPageBreak/>
        <w:t xml:space="preserve">Гарантийный срок выполненных работ – не менее </w:t>
      </w:r>
      <w:r>
        <w:t xml:space="preserve">3 (трех) </w:t>
      </w:r>
      <w:r w:rsidRPr="00CC1CFF">
        <w:t xml:space="preserve">лет с момента подписания </w:t>
      </w:r>
      <w:r>
        <w:t>документа о приемке</w:t>
      </w:r>
      <w:r w:rsidRPr="00CC1CFF">
        <w:t xml:space="preserve">, в том числе с устранением выявленных недостатков и дефектов. </w:t>
      </w:r>
    </w:p>
    <w:p w:rsidR="00936DF7" w:rsidRPr="00CC1CFF" w:rsidRDefault="00936DF7" w:rsidP="00936DF7">
      <w:pPr>
        <w:tabs>
          <w:tab w:val="left" w:pos="851"/>
          <w:tab w:val="left" w:pos="993"/>
        </w:tabs>
        <w:ind w:firstLine="567"/>
      </w:pPr>
      <w:r w:rsidRPr="00CC1CFF">
        <w:t xml:space="preserve">При обнаружении в период гарантийного срока недостатков, которые не позволяют использовать нормальную эксплуатацию результатов работ до их устранения, </w:t>
      </w:r>
      <w:r>
        <w:t xml:space="preserve">Подрядчик </w:t>
      </w:r>
      <w:r w:rsidRPr="00CC1CFF">
        <w:t xml:space="preserve">обязуется устранить недостатки за свой счет. Гарантийный срок продлевается на период устранения недостатков. </w:t>
      </w:r>
    </w:p>
    <w:p w:rsidR="00936DF7" w:rsidRDefault="00936DF7" w:rsidP="00936DF7">
      <w:pPr>
        <w:tabs>
          <w:tab w:val="left" w:pos="851"/>
          <w:tab w:val="left" w:pos="993"/>
        </w:tabs>
        <w:ind w:firstLine="567"/>
      </w:pPr>
      <w:r w:rsidRPr="00CC1CFF">
        <w:t xml:space="preserve">Расходы, связанные с исполнением гарантийных обязательств по настоящему Контракту, несет </w:t>
      </w:r>
      <w:r>
        <w:t>Подрядчик</w:t>
      </w:r>
      <w:r w:rsidRPr="00CC1CFF">
        <w:t>.</w:t>
      </w:r>
    </w:p>
    <w:p w:rsidR="00936DF7" w:rsidRPr="00CC1CFF" w:rsidRDefault="00936DF7" w:rsidP="00936DF7">
      <w:pPr>
        <w:tabs>
          <w:tab w:val="left" w:pos="851"/>
          <w:tab w:val="left" w:pos="993"/>
        </w:tabs>
        <w:ind w:firstLine="567"/>
      </w:pPr>
    </w:p>
    <w:p w:rsidR="00936DF7" w:rsidRDefault="00936DF7" w:rsidP="00936DF7">
      <w:pPr>
        <w:pStyle w:val="a7"/>
        <w:tabs>
          <w:tab w:val="left" w:pos="0"/>
        </w:tabs>
        <w:ind w:left="0"/>
        <w:rPr>
          <w:b/>
        </w:rPr>
      </w:pPr>
      <w:r w:rsidRPr="0093735C">
        <w:rPr>
          <w:b/>
          <w:u w:val="single"/>
        </w:rPr>
        <w:t>6.</w:t>
      </w:r>
      <w:r>
        <w:rPr>
          <w:b/>
        </w:rPr>
        <w:t xml:space="preserve"> </w:t>
      </w:r>
      <w:r w:rsidRPr="00D97DFC">
        <w:rPr>
          <w:b/>
        </w:rPr>
        <w:t>Контроль и приемка работ:</w:t>
      </w:r>
    </w:p>
    <w:p w:rsidR="00936DF7" w:rsidRPr="008A235F" w:rsidRDefault="00936DF7" w:rsidP="00936DF7">
      <w:pPr>
        <w:pStyle w:val="a7"/>
        <w:tabs>
          <w:tab w:val="left" w:pos="0"/>
        </w:tabs>
        <w:ind w:left="0"/>
        <w:rPr>
          <w:b/>
        </w:rPr>
      </w:pPr>
    </w:p>
    <w:p w:rsidR="00936DF7" w:rsidRDefault="00936DF7" w:rsidP="00936DF7">
      <w:pPr>
        <w:ind w:firstLine="708"/>
      </w:pPr>
      <w:r>
        <w:t xml:space="preserve">Подрядчик </w:t>
      </w:r>
      <w:r w:rsidRPr="00455EA1">
        <w:t xml:space="preserve">выполняет все работы, предусмотренные описанием </w:t>
      </w:r>
      <w:r>
        <w:t xml:space="preserve">объекта </w:t>
      </w:r>
      <w:r w:rsidRPr="00455EA1">
        <w:t xml:space="preserve">закупки и сметной документацией в соответствии со сроками исполнения Контракта. </w:t>
      </w:r>
      <w:r>
        <w:t xml:space="preserve">Подрядчик </w:t>
      </w:r>
      <w:r w:rsidRPr="00455EA1">
        <w:t xml:space="preserve">гарантирует завершение работ по объекту в установленные сроки. </w:t>
      </w:r>
    </w:p>
    <w:p w:rsidR="00936DF7" w:rsidRPr="00D97DFC" w:rsidRDefault="00936DF7" w:rsidP="00936DF7">
      <w:pPr>
        <w:tabs>
          <w:tab w:val="left" w:pos="0"/>
          <w:tab w:val="left" w:pos="1260"/>
        </w:tabs>
        <w:ind w:firstLine="567"/>
      </w:pPr>
      <w:r w:rsidRPr="00455EA1">
        <w:t xml:space="preserve">За 3 дня до приемки работ </w:t>
      </w:r>
      <w:r>
        <w:t xml:space="preserve">Подрядчик </w:t>
      </w:r>
      <w:r w:rsidRPr="00455EA1">
        <w:t xml:space="preserve">извещает Заказчика. </w:t>
      </w:r>
      <w:r>
        <w:t xml:space="preserve">Подрядчик </w:t>
      </w:r>
      <w:r w:rsidRPr="00455EA1">
        <w:t>прилагает (при необходимости): 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исполнительной документации (при необходимости) в соответствии с условиями Контракта и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936DF7" w:rsidRDefault="00936DF7" w:rsidP="00936DF7">
      <w:pPr>
        <w:tabs>
          <w:tab w:val="left" w:pos="0"/>
          <w:tab w:val="left" w:pos="1260"/>
        </w:tabs>
        <w:ind w:firstLine="567"/>
      </w:pPr>
      <w:r w:rsidRPr="00D97DFC">
        <w:t xml:space="preserve">Приемка работ осуществляется приемочной комиссией, состоящей из представителей Заказчика и </w:t>
      </w:r>
      <w:r>
        <w:t>Подрядчика</w:t>
      </w:r>
      <w:r w:rsidRPr="00D97DFC">
        <w:t xml:space="preserve">, путем проверки фактически оказанных </w:t>
      </w:r>
      <w:r>
        <w:t>Подрядчиком</w:t>
      </w:r>
      <w:r w:rsidRPr="00D97DFC">
        <w:t xml:space="preserve"> работ в соответствии с описанием объекта закупки и муниципальным контрактом. По результатам проверки оформляются и подписывается </w:t>
      </w:r>
      <w:r>
        <w:t>документ о приемке</w:t>
      </w:r>
      <w:r w:rsidRPr="00D97DFC">
        <w:t xml:space="preserve">. </w:t>
      </w:r>
    </w:p>
    <w:p w:rsidR="00936DF7" w:rsidRPr="003809B4" w:rsidRDefault="00936DF7" w:rsidP="00936DF7">
      <w:pPr>
        <w:pStyle w:val="a7"/>
        <w:ind w:left="0"/>
        <w:rPr>
          <w:b/>
          <w:u w:val="single"/>
        </w:rPr>
      </w:pPr>
    </w:p>
    <w:p w:rsidR="00936DF7" w:rsidRPr="001B5CDF" w:rsidRDefault="00936DF7" w:rsidP="00936DF7">
      <w:pPr>
        <w:pStyle w:val="a7"/>
        <w:ind w:left="0"/>
        <w:rPr>
          <w:b/>
        </w:rPr>
      </w:pPr>
      <w:r>
        <w:rPr>
          <w:b/>
          <w:u w:val="single"/>
        </w:rPr>
        <w:t>7</w:t>
      </w:r>
      <w:r w:rsidRPr="00455EA1">
        <w:rPr>
          <w:b/>
          <w:u w:val="single"/>
        </w:rPr>
        <w:t>.</w:t>
      </w:r>
      <w:r w:rsidRPr="00455EA1">
        <w:t xml:space="preserve"> </w:t>
      </w:r>
      <w:r w:rsidRPr="0093735C">
        <w:rPr>
          <w:b/>
        </w:rPr>
        <w:t xml:space="preserve">Требования к безопасности </w:t>
      </w:r>
      <w:r>
        <w:rPr>
          <w:b/>
        </w:rPr>
        <w:t>выполняемых работ</w:t>
      </w:r>
      <w:r w:rsidRPr="0093735C">
        <w:rPr>
          <w:b/>
        </w:rPr>
        <w:t>:</w:t>
      </w:r>
    </w:p>
    <w:p w:rsidR="00936DF7" w:rsidRPr="007E5813" w:rsidRDefault="00936DF7" w:rsidP="00936DF7">
      <w:pPr>
        <w:tabs>
          <w:tab w:val="left" w:pos="426"/>
        </w:tabs>
        <w:spacing w:before="60"/>
        <w:ind w:right="-115" w:firstLine="567"/>
        <w:rPr>
          <w:bCs/>
        </w:rPr>
      </w:pPr>
      <w:r w:rsidRPr="007E5813">
        <w:rPr>
          <w:bCs/>
        </w:rPr>
        <w:t xml:space="preserve">- При выполнении работ должен быть выполнен комплекс мероприятий, направленных на энергосбережение и энергоэффективность в соответствии с </w:t>
      </w:r>
      <w:r>
        <w:rPr>
          <w:bCs/>
        </w:rPr>
        <w:t>действующим законодательством Российской Федерации</w:t>
      </w:r>
      <w:r w:rsidRPr="007E5813">
        <w:rPr>
          <w:bCs/>
        </w:rPr>
        <w:t>.</w:t>
      </w:r>
    </w:p>
    <w:p w:rsidR="00936DF7" w:rsidRPr="007E5813" w:rsidRDefault="00936DF7" w:rsidP="00936DF7">
      <w:pPr>
        <w:tabs>
          <w:tab w:val="left" w:pos="426"/>
        </w:tabs>
        <w:spacing w:before="60"/>
        <w:ind w:right="-115" w:firstLine="567"/>
        <w:rPr>
          <w:bCs/>
        </w:rPr>
      </w:pPr>
      <w:r w:rsidRPr="007E5813">
        <w:rPr>
          <w:bCs/>
        </w:rPr>
        <w:t xml:space="preserve">- Лица, привлекаемые к выполнению электромонтажных работ, должны иметь удостоверение соответствующей группы электробезопасности </w:t>
      </w:r>
      <w:r>
        <w:rPr>
          <w:bCs/>
        </w:rPr>
        <w:t>в соответствии действующим законодательством Российской Федерации</w:t>
      </w:r>
      <w:r w:rsidRPr="007E5813">
        <w:rPr>
          <w:bCs/>
        </w:rPr>
        <w:t xml:space="preserve"> и допуск на выполнение электромонтажных работ, которые предъявляются ответственному лицу учреждения до начала выполнения электромонтажных работ.</w:t>
      </w:r>
    </w:p>
    <w:p w:rsidR="00936DF7" w:rsidRPr="00657BBE" w:rsidRDefault="00936DF7" w:rsidP="00936DF7">
      <w:pPr>
        <w:pStyle w:val="a7"/>
        <w:ind w:left="0" w:firstLine="708"/>
      </w:pPr>
      <w:r>
        <w:t>Работы</w:t>
      </w:r>
      <w:r w:rsidRPr="00657BBE">
        <w:t xml:space="preserve"> должны быть выполнены с соблюдением техники безопасности, противопожарными, санитарно-гигиеническими и экологическими нормами и правилами.</w:t>
      </w:r>
    </w:p>
    <w:p w:rsidR="00936DF7" w:rsidRPr="00657BBE" w:rsidRDefault="00936DF7" w:rsidP="00936DF7">
      <w:pPr>
        <w:pStyle w:val="a7"/>
        <w:ind w:left="0" w:firstLine="709"/>
      </w:pPr>
      <w:r>
        <w:t>Подрядчик</w:t>
      </w:r>
      <w:r w:rsidRPr="00657BBE">
        <w:t xml:space="preserve"> несет самостоятельную ответственность за технику безопасности и охрану труда своих работников, противопожарную безопасность</w:t>
      </w:r>
      <w:r w:rsidRPr="0005583F">
        <w:t xml:space="preserve"> </w:t>
      </w:r>
      <w:r w:rsidRPr="00657BBE">
        <w:t>в соответствии с действующим законодательством Р</w:t>
      </w:r>
      <w:r>
        <w:t xml:space="preserve">оссийской </w:t>
      </w:r>
      <w:r w:rsidRPr="00657BBE">
        <w:t>Ф</w:t>
      </w:r>
      <w:r>
        <w:t>едерации</w:t>
      </w:r>
      <w:r w:rsidRPr="00657BBE">
        <w:t>. При оказании услуг принять все необходимые меры для обеспечения безопасности, в том числе путем установки освещения, ограждений, соответствующих дорожных знаков.</w:t>
      </w:r>
    </w:p>
    <w:p w:rsidR="00936DF7" w:rsidRDefault="00936DF7" w:rsidP="00936DF7">
      <w:pPr>
        <w:pStyle w:val="a7"/>
        <w:ind w:left="0" w:firstLine="709"/>
        <w:rPr>
          <w:bCs/>
        </w:rPr>
      </w:pPr>
      <w:r w:rsidRPr="007E5813">
        <w:rPr>
          <w:bCs/>
        </w:rPr>
        <w:t>При выполнении работ Подрядчик должен обеспечить надежность и безопасность выполнения работ, а также локализацию и минимальный ущерб при возникновении аварий;</w:t>
      </w:r>
      <w:r>
        <w:rPr>
          <w:bCs/>
        </w:rPr>
        <w:t xml:space="preserve"> </w:t>
      </w:r>
    </w:p>
    <w:p w:rsidR="00936DF7" w:rsidRPr="00657BBE" w:rsidRDefault="00936DF7" w:rsidP="00936DF7">
      <w:pPr>
        <w:pStyle w:val="a7"/>
        <w:ind w:left="0" w:firstLine="709"/>
      </w:pPr>
      <w:r>
        <w:t>Подрядчик</w:t>
      </w:r>
      <w:r w:rsidRPr="00657BBE">
        <w:t xml:space="preserve"> обязан соблюдать требования правил охраны окружающей среды и зеленых насаждений в соответствии с действующим законодательством Р</w:t>
      </w:r>
      <w:r>
        <w:t xml:space="preserve">оссийской </w:t>
      </w:r>
      <w:r w:rsidRPr="00657BBE">
        <w:t>Ф</w:t>
      </w:r>
      <w:r>
        <w:t>едерации</w:t>
      </w:r>
      <w:r w:rsidRPr="00657BBE">
        <w:t>.</w:t>
      </w:r>
    </w:p>
    <w:p w:rsidR="00936DF7" w:rsidRPr="00657BBE" w:rsidRDefault="00936DF7" w:rsidP="00936DF7">
      <w:pPr>
        <w:pStyle w:val="a7"/>
        <w:ind w:left="0" w:firstLine="709"/>
      </w:pPr>
      <w:r>
        <w:t>Подрядчик</w:t>
      </w:r>
      <w:r w:rsidRPr="00657BBE">
        <w:t xml:space="preserve"> обязан обеспечить безопасность дорожного движения при </w:t>
      </w:r>
      <w:r>
        <w:t>выполнении работ</w:t>
      </w:r>
      <w:r w:rsidRPr="00657BBE">
        <w:t xml:space="preserve"> в соответствии с действующим законодательством Р</w:t>
      </w:r>
      <w:r>
        <w:t xml:space="preserve">оссийской </w:t>
      </w:r>
      <w:r w:rsidRPr="00657BBE">
        <w:t>Ф</w:t>
      </w:r>
      <w:r>
        <w:t>едерации</w:t>
      </w:r>
      <w:r w:rsidRPr="00657BBE">
        <w:t>.</w:t>
      </w:r>
    </w:p>
    <w:p w:rsidR="00936DF7" w:rsidRPr="00657BBE" w:rsidRDefault="00936DF7" w:rsidP="00936DF7">
      <w:pPr>
        <w:pStyle w:val="a7"/>
        <w:ind w:left="0" w:firstLine="709"/>
      </w:pPr>
      <w:r w:rsidRPr="00657BBE">
        <w:t xml:space="preserve">Ответственность за нарушение перечисленных требований возлагается на </w:t>
      </w:r>
      <w:r>
        <w:t>Подрядчика</w:t>
      </w:r>
      <w:r w:rsidRPr="00657BBE">
        <w:t>.</w:t>
      </w:r>
    </w:p>
    <w:p w:rsidR="00936DF7" w:rsidRPr="00657BBE" w:rsidRDefault="00936DF7" w:rsidP="00936DF7">
      <w:pPr>
        <w:pStyle w:val="a7"/>
        <w:ind w:left="0" w:firstLine="709"/>
      </w:pPr>
      <w:r>
        <w:t>Подрядчик</w:t>
      </w:r>
      <w:r w:rsidRPr="00657BBE">
        <w:t xml:space="preserve"> принимает меры по предотвращению возможного причинения вреда, связанного с </w:t>
      </w:r>
      <w:r>
        <w:t>выполнением работ</w:t>
      </w:r>
      <w:r w:rsidRPr="00657BBE">
        <w:t>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936DF7" w:rsidRDefault="00936DF7" w:rsidP="00936DF7">
      <w:pPr>
        <w:pStyle w:val="a7"/>
        <w:ind w:left="0" w:firstLine="709"/>
      </w:pPr>
      <w:r>
        <w:t>Подрядчик</w:t>
      </w:r>
      <w:r w:rsidRPr="00657BBE">
        <w:t xml:space="preserve"> обязан незамедлительно сообщать Заказчику об аварийных ситуациях на территории </w:t>
      </w:r>
      <w:r>
        <w:t>проведения работ</w:t>
      </w:r>
      <w:r w:rsidRPr="00657BBE">
        <w:t xml:space="preserve">, выявленных (допущенных) в ходе </w:t>
      </w:r>
      <w:r>
        <w:t>выполнения работ</w:t>
      </w:r>
      <w:r w:rsidRPr="00657BBE">
        <w:t>.</w:t>
      </w:r>
    </w:p>
    <w:p w:rsidR="00936DF7" w:rsidRDefault="00936DF7" w:rsidP="00936DF7">
      <w:pPr>
        <w:pStyle w:val="a7"/>
        <w:ind w:left="0"/>
        <w:rPr>
          <w:sz w:val="28"/>
          <w:szCs w:val="28"/>
        </w:rPr>
      </w:pPr>
    </w:p>
    <w:p w:rsidR="00936DF7" w:rsidRPr="001B5CDF" w:rsidRDefault="00936DF7" w:rsidP="00936DF7">
      <w:pPr>
        <w:shd w:val="clear" w:color="auto" w:fill="FFFFFF"/>
        <w:ind w:left="11"/>
        <w:rPr>
          <w:b/>
        </w:rPr>
      </w:pPr>
      <w:r w:rsidRPr="001B5CDF">
        <w:rPr>
          <w:b/>
        </w:rPr>
        <w:lastRenderedPageBreak/>
        <w:t>8. Требования к качественным</w:t>
      </w:r>
      <w:r>
        <w:rPr>
          <w:b/>
        </w:rPr>
        <w:t xml:space="preserve"> и количественным </w:t>
      </w:r>
      <w:r w:rsidRPr="001B5CDF">
        <w:rPr>
          <w:b/>
        </w:rPr>
        <w:t xml:space="preserve"> характеристикам </w:t>
      </w:r>
      <w:r>
        <w:rPr>
          <w:b/>
        </w:rPr>
        <w:t>поставляемого товара в рамках выполняемых работ.</w:t>
      </w:r>
    </w:p>
    <w:p w:rsidR="00936DF7" w:rsidRPr="00A87ABC" w:rsidRDefault="00936DF7" w:rsidP="00936DF7">
      <w:pPr>
        <w:widowControl w:val="0"/>
        <w:autoSpaceDE w:val="0"/>
        <w:ind w:right="454"/>
        <w:rPr>
          <w:b/>
          <w:sz w:val="28"/>
          <w:szCs w:val="28"/>
          <w:lang w:eastAsia="ar-SA"/>
        </w:rPr>
      </w:pPr>
    </w:p>
    <w:p w:rsidR="00936DF7" w:rsidRPr="00A87ABC" w:rsidRDefault="00936DF7" w:rsidP="00936DF7">
      <w:pPr>
        <w:ind w:right="-25" w:firstLine="567"/>
        <w:rPr>
          <w:bCs/>
        </w:rPr>
      </w:pPr>
      <w:r>
        <w:rPr>
          <w:b/>
          <w:bCs/>
        </w:rPr>
        <w:t>8.1</w:t>
      </w:r>
      <w:r w:rsidRPr="00A87ABC">
        <w:rPr>
          <w:b/>
          <w:bCs/>
        </w:rPr>
        <w:t xml:space="preserve">. Краткие характеристики поставляемых товаров: 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3543"/>
        <w:gridCol w:w="4678"/>
      </w:tblGrid>
      <w:tr w:rsidR="00936DF7" w:rsidRPr="00A87ABC" w:rsidTr="00207EF0">
        <w:trPr>
          <w:trHeight w:val="823"/>
        </w:trPr>
        <w:tc>
          <w:tcPr>
            <w:tcW w:w="851" w:type="dxa"/>
          </w:tcPr>
          <w:p w:rsidR="00936DF7" w:rsidRPr="00A87ABC" w:rsidRDefault="00936DF7" w:rsidP="00207EF0">
            <w:pPr>
              <w:jc w:val="center"/>
            </w:pPr>
            <w:r w:rsidRPr="00A87ABC">
              <w:t>№ п/п</w:t>
            </w:r>
          </w:p>
        </w:tc>
        <w:tc>
          <w:tcPr>
            <w:tcW w:w="3543" w:type="dxa"/>
            <w:vAlign w:val="center"/>
          </w:tcPr>
          <w:p w:rsidR="00936DF7" w:rsidRPr="00A87ABC" w:rsidRDefault="00936DF7" w:rsidP="00207EF0">
            <w:pPr>
              <w:jc w:val="center"/>
              <w:rPr>
                <w:lang w:eastAsia="en-US"/>
              </w:rPr>
            </w:pPr>
            <w:r w:rsidRPr="00A87ABC">
              <w:t>Наименование показателя</w:t>
            </w:r>
          </w:p>
        </w:tc>
        <w:tc>
          <w:tcPr>
            <w:tcW w:w="4678" w:type="dxa"/>
            <w:vAlign w:val="center"/>
          </w:tcPr>
          <w:p w:rsidR="00936DF7" w:rsidRPr="00A87ABC" w:rsidRDefault="00936DF7" w:rsidP="00207EF0">
            <w:pPr>
              <w:jc w:val="center"/>
              <w:rPr>
                <w:lang w:eastAsia="en-US"/>
              </w:rPr>
            </w:pPr>
            <w:r w:rsidRPr="00A87ABC">
              <w:t>Требования к составу, свойствам и техническим характеристикам</w:t>
            </w:r>
          </w:p>
        </w:tc>
      </w:tr>
      <w:tr w:rsidR="00936DF7" w:rsidRPr="00A87ABC" w:rsidTr="00207EF0">
        <w:trPr>
          <w:trHeight w:val="823"/>
        </w:trPr>
        <w:tc>
          <w:tcPr>
            <w:tcW w:w="851" w:type="dxa"/>
          </w:tcPr>
          <w:p w:rsidR="00936DF7" w:rsidRPr="00A87ABC" w:rsidRDefault="00936DF7" w:rsidP="00207EF0">
            <w:pPr>
              <w:jc w:val="center"/>
            </w:pPr>
            <w:r w:rsidRPr="00A87ABC">
              <w:t>1</w:t>
            </w:r>
          </w:p>
        </w:tc>
        <w:tc>
          <w:tcPr>
            <w:tcW w:w="3543" w:type="dxa"/>
          </w:tcPr>
          <w:p w:rsidR="00936DF7" w:rsidRPr="00A87ABC" w:rsidRDefault="00936DF7" w:rsidP="00207EF0">
            <w:r w:rsidRPr="00A87ABC">
              <w:t>Описание товара</w:t>
            </w:r>
          </w:p>
        </w:tc>
        <w:tc>
          <w:tcPr>
            <w:tcW w:w="4678" w:type="dxa"/>
            <w:vAlign w:val="center"/>
          </w:tcPr>
          <w:p w:rsidR="00936DF7" w:rsidRPr="00A87ABC" w:rsidRDefault="00936DF7" w:rsidP="00207EF0">
            <w:r w:rsidRPr="00A87ABC">
              <w:t>Контейнер предназначен для накопления и транспортировки твердых коммунальных отходов</w:t>
            </w:r>
          </w:p>
        </w:tc>
      </w:tr>
      <w:tr w:rsidR="00936DF7" w:rsidRPr="00A87ABC" w:rsidTr="00207EF0">
        <w:tc>
          <w:tcPr>
            <w:tcW w:w="851" w:type="dxa"/>
          </w:tcPr>
          <w:p w:rsidR="00936DF7" w:rsidRPr="00A87ABC" w:rsidRDefault="00936DF7" w:rsidP="00207EF0">
            <w:pPr>
              <w:jc w:val="center"/>
            </w:pPr>
            <w:r w:rsidRPr="00A87ABC">
              <w:t>2.</w:t>
            </w:r>
          </w:p>
        </w:tc>
        <w:tc>
          <w:tcPr>
            <w:tcW w:w="3543" w:type="dxa"/>
          </w:tcPr>
          <w:p w:rsidR="00936DF7" w:rsidRPr="00A87ABC" w:rsidRDefault="00936DF7" w:rsidP="00207EF0">
            <w:pPr>
              <w:rPr>
                <w:lang w:eastAsia="en-US"/>
              </w:rPr>
            </w:pPr>
            <w:r w:rsidRPr="00A87ABC">
              <w:t>Объём, м3</w:t>
            </w:r>
          </w:p>
        </w:tc>
        <w:tc>
          <w:tcPr>
            <w:tcW w:w="4678" w:type="dxa"/>
          </w:tcPr>
          <w:p w:rsidR="00936DF7" w:rsidRPr="00A87ABC" w:rsidRDefault="00936DF7" w:rsidP="00207EF0">
            <w:pPr>
              <w:rPr>
                <w:lang w:eastAsia="en-US"/>
              </w:rPr>
            </w:pPr>
            <w:r w:rsidRPr="00A87ABC">
              <w:t xml:space="preserve">0,75 </w:t>
            </w:r>
          </w:p>
        </w:tc>
      </w:tr>
      <w:tr w:rsidR="00936DF7" w:rsidRPr="00A87ABC" w:rsidTr="00207EF0">
        <w:tc>
          <w:tcPr>
            <w:tcW w:w="851" w:type="dxa"/>
          </w:tcPr>
          <w:p w:rsidR="00936DF7" w:rsidRPr="00A87ABC" w:rsidRDefault="00936DF7" w:rsidP="00207EF0">
            <w:pPr>
              <w:jc w:val="center"/>
            </w:pPr>
            <w:r w:rsidRPr="00A87ABC">
              <w:t>3.</w:t>
            </w:r>
          </w:p>
        </w:tc>
        <w:tc>
          <w:tcPr>
            <w:tcW w:w="3543" w:type="dxa"/>
          </w:tcPr>
          <w:p w:rsidR="00936DF7" w:rsidRPr="00A87ABC" w:rsidRDefault="00936DF7" w:rsidP="00207EF0">
            <w:pPr>
              <w:rPr>
                <w:lang w:eastAsia="en-US"/>
              </w:rPr>
            </w:pPr>
            <w:r w:rsidRPr="00A87ABC">
              <w:t>Цвет</w:t>
            </w:r>
          </w:p>
        </w:tc>
        <w:tc>
          <w:tcPr>
            <w:tcW w:w="4678" w:type="dxa"/>
          </w:tcPr>
          <w:p w:rsidR="00936DF7" w:rsidRPr="00A87ABC" w:rsidRDefault="00936DF7" w:rsidP="00207EF0">
            <w:pPr>
              <w:rPr>
                <w:lang w:eastAsia="en-US"/>
              </w:rPr>
            </w:pPr>
            <w:r w:rsidRPr="00A87ABC">
              <w:t>Зеленый</w:t>
            </w:r>
          </w:p>
        </w:tc>
      </w:tr>
      <w:tr w:rsidR="00936DF7" w:rsidRPr="00A87ABC" w:rsidTr="00207EF0">
        <w:tc>
          <w:tcPr>
            <w:tcW w:w="851" w:type="dxa"/>
          </w:tcPr>
          <w:p w:rsidR="00936DF7" w:rsidRPr="00A87ABC" w:rsidRDefault="00936DF7" w:rsidP="00207EF0">
            <w:pPr>
              <w:jc w:val="center"/>
            </w:pPr>
            <w:r w:rsidRPr="00A87ABC">
              <w:t>4</w:t>
            </w:r>
          </w:p>
        </w:tc>
        <w:tc>
          <w:tcPr>
            <w:tcW w:w="3543" w:type="dxa"/>
          </w:tcPr>
          <w:p w:rsidR="00936DF7" w:rsidRPr="00A87ABC" w:rsidRDefault="00936DF7" w:rsidP="00207EF0">
            <w:pPr>
              <w:rPr>
                <w:lang w:eastAsia="en-US"/>
              </w:rPr>
            </w:pPr>
            <w:r w:rsidRPr="00A87ABC">
              <w:t>Материал</w:t>
            </w:r>
          </w:p>
        </w:tc>
        <w:tc>
          <w:tcPr>
            <w:tcW w:w="4678" w:type="dxa"/>
          </w:tcPr>
          <w:p w:rsidR="00936DF7" w:rsidRPr="00A87ABC" w:rsidRDefault="00936DF7" w:rsidP="00207EF0">
            <w:pPr>
              <w:rPr>
                <w:lang w:eastAsia="en-US"/>
              </w:rPr>
            </w:pPr>
            <w:r w:rsidRPr="00A87ABC">
              <w:t xml:space="preserve">Листовой металл  </w:t>
            </w:r>
          </w:p>
        </w:tc>
      </w:tr>
      <w:tr w:rsidR="00936DF7" w:rsidRPr="00A87ABC" w:rsidTr="00207EF0">
        <w:tc>
          <w:tcPr>
            <w:tcW w:w="851" w:type="dxa"/>
          </w:tcPr>
          <w:p w:rsidR="00936DF7" w:rsidRPr="00A87ABC" w:rsidRDefault="00936DF7" w:rsidP="00207EF0">
            <w:pPr>
              <w:jc w:val="center"/>
            </w:pPr>
            <w:r w:rsidRPr="00A87ABC">
              <w:t>5.</w:t>
            </w:r>
          </w:p>
        </w:tc>
        <w:tc>
          <w:tcPr>
            <w:tcW w:w="3543" w:type="dxa"/>
          </w:tcPr>
          <w:p w:rsidR="00936DF7" w:rsidRPr="00A87ABC" w:rsidRDefault="00936DF7" w:rsidP="00207EF0">
            <w:r w:rsidRPr="00A87ABC">
              <w:t>Толщина стенок, мм</w:t>
            </w:r>
          </w:p>
        </w:tc>
        <w:tc>
          <w:tcPr>
            <w:tcW w:w="4678" w:type="dxa"/>
          </w:tcPr>
          <w:p w:rsidR="00936DF7" w:rsidRPr="00A87ABC" w:rsidRDefault="00936DF7" w:rsidP="00207EF0">
            <w:r w:rsidRPr="00A87ABC">
              <w:t>Не менее 2,0, не более 2,5</w:t>
            </w:r>
          </w:p>
        </w:tc>
      </w:tr>
      <w:tr w:rsidR="00936DF7" w:rsidRPr="00A87ABC" w:rsidTr="00207EF0">
        <w:tc>
          <w:tcPr>
            <w:tcW w:w="851" w:type="dxa"/>
            <w:vMerge w:val="restart"/>
          </w:tcPr>
          <w:p w:rsidR="00936DF7" w:rsidRPr="00A87ABC" w:rsidRDefault="00936DF7" w:rsidP="00207EF0">
            <w:pPr>
              <w:jc w:val="center"/>
            </w:pPr>
            <w:r w:rsidRPr="00A87ABC">
              <w:t>6.</w:t>
            </w:r>
          </w:p>
        </w:tc>
        <w:tc>
          <w:tcPr>
            <w:tcW w:w="3543" w:type="dxa"/>
          </w:tcPr>
          <w:p w:rsidR="00936DF7" w:rsidRPr="00A87ABC" w:rsidRDefault="00936DF7" w:rsidP="00207EF0">
            <w:r w:rsidRPr="00A87ABC">
              <w:t>Габаритные размеры:</w:t>
            </w:r>
          </w:p>
        </w:tc>
        <w:tc>
          <w:tcPr>
            <w:tcW w:w="4678" w:type="dxa"/>
          </w:tcPr>
          <w:p w:rsidR="00936DF7" w:rsidRPr="00A87ABC" w:rsidRDefault="00936DF7" w:rsidP="00207EF0"/>
        </w:tc>
      </w:tr>
      <w:tr w:rsidR="00936DF7" w:rsidRPr="00A87ABC" w:rsidTr="00207EF0">
        <w:tc>
          <w:tcPr>
            <w:tcW w:w="851" w:type="dxa"/>
            <w:vMerge/>
          </w:tcPr>
          <w:p w:rsidR="00936DF7" w:rsidRPr="00A87ABC" w:rsidRDefault="00936DF7" w:rsidP="00207EF0">
            <w:pPr>
              <w:jc w:val="center"/>
            </w:pPr>
          </w:p>
        </w:tc>
        <w:tc>
          <w:tcPr>
            <w:tcW w:w="3543" w:type="dxa"/>
          </w:tcPr>
          <w:p w:rsidR="00936DF7" w:rsidRPr="00A87ABC" w:rsidRDefault="00936DF7" w:rsidP="00207EF0">
            <w:pPr>
              <w:rPr>
                <w:lang w:eastAsia="en-US"/>
              </w:rPr>
            </w:pPr>
            <w:r w:rsidRPr="00A87ABC">
              <w:rPr>
                <w:lang w:eastAsia="en-US"/>
              </w:rPr>
              <w:t>Высота, мм</w:t>
            </w:r>
          </w:p>
        </w:tc>
        <w:tc>
          <w:tcPr>
            <w:tcW w:w="4678" w:type="dxa"/>
          </w:tcPr>
          <w:p w:rsidR="00936DF7" w:rsidRPr="00A87ABC" w:rsidRDefault="00936DF7" w:rsidP="00207EF0">
            <w:pPr>
              <w:rPr>
                <w:lang w:eastAsia="en-US"/>
              </w:rPr>
            </w:pPr>
            <w:r w:rsidRPr="00A87ABC">
              <w:rPr>
                <w:lang w:eastAsia="en-US"/>
              </w:rPr>
              <w:t xml:space="preserve">1100 </w:t>
            </w:r>
          </w:p>
        </w:tc>
      </w:tr>
      <w:tr w:rsidR="00936DF7" w:rsidRPr="00A87ABC" w:rsidTr="00207EF0">
        <w:tc>
          <w:tcPr>
            <w:tcW w:w="851" w:type="dxa"/>
            <w:vMerge/>
          </w:tcPr>
          <w:p w:rsidR="00936DF7" w:rsidRPr="00A87ABC" w:rsidRDefault="00936DF7" w:rsidP="00207EF0">
            <w:pPr>
              <w:jc w:val="center"/>
            </w:pPr>
          </w:p>
        </w:tc>
        <w:tc>
          <w:tcPr>
            <w:tcW w:w="3543" w:type="dxa"/>
          </w:tcPr>
          <w:p w:rsidR="00936DF7" w:rsidRPr="00A87ABC" w:rsidRDefault="00936DF7" w:rsidP="00207EF0">
            <w:pPr>
              <w:rPr>
                <w:lang w:eastAsia="en-US"/>
              </w:rPr>
            </w:pPr>
            <w:r w:rsidRPr="00A87ABC">
              <w:rPr>
                <w:lang w:eastAsia="en-US"/>
              </w:rPr>
              <w:t>Ширина по нижнему краю, мм</w:t>
            </w:r>
          </w:p>
        </w:tc>
        <w:tc>
          <w:tcPr>
            <w:tcW w:w="4678" w:type="dxa"/>
          </w:tcPr>
          <w:p w:rsidR="00936DF7" w:rsidRPr="00A87ABC" w:rsidRDefault="00936DF7" w:rsidP="00207EF0">
            <w:pPr>
              <w:rPr>
                <w:lang w:eastAsia="en-US"/>
              </w:rPr>
            </w:pPr>
            <w:r w:rsidRPr="00A87ABC">
              <w:rPr>
                <w:lang w:eastAsia="en-US"/>
              </w:rPr>
              <w:t xml:space="preserve">680  </w:t>
            </w:r>
          </w:p>
        </w:tc>
      </w:tr>
      <w:tr w:rsidR="00936DF7" w:rsidRPr="00A87ABC" w:rsidTr="00207EF0">
        <w:tc>
          <w:tcPr>
            <w:tcW w:w="851" w:type="dxa"/>
            <w:vMerge/>
          </w:tcPr>
          <w:p w:rsidR="00936DF7" w:rsidRPr="00A87ABC" w:rsidRDefault="00936DF7" w:rsidP="00207EF0">
            <w:pPr>
              <w:jc w:val="center"/>
            </w:pPr>
          </w:p>
        </w:tc>
        <w:tc>
          <w:tcPr>
            <w:tcW w:w="3543" w:type="dxa"/>
          </w:tcPr>
          <w:p w:rsidR="00936DF7" w:rsidRPr="00A87ABC" w:rsidRDefault="00936DF7" w:rsidP="00207EF0">
            <w:pPr>
              <w:rPr>
                <w:lang w:eastAsia="en-US"/>
              </w:rPr>
            </w:pPr>
            <w:r w:rsidRPr="00A87ABC">
              <w:rPr>
                <w:lang w:eastAsia="en-US"/>
              </w:rPr>
              <w:t>Ширина по верхнему краю, мм</w:t>
            </w:r>
          </w:p>
        </w:tc>
        <w:tc>
          <w:tcPr>
            <w:tcW w:w="4678" w:type="dxa"/>
          </w:tcPr>
          <w:p w:rsidR="00936DF7" w:rsidRPr="00A87ABC" w:rsidRDefault="00936DF7" w:rsidP="00207EF0">
            <w:pPr>
              <w:rPr>
                <w:lang w:eastAsia="en-US"/>
              </w:rPr>
            </w:pPr>
            <w:r w:rsidRPr="00A87ABC">
              <w:rPr>
                <w:lang w:eastAsia="en-US"/>
              </w:rPr>
              <w:t xml:space="preserve">890 </w:t>
            </w:r>
          </w:p>
        </w:tc>
      </w:tr>
      <w:tr w:rsidR="00936DF7" w:rsidRPr="00A87ABC" w:rsidTr="00207EF0">
        <w:tc>
          <w:tcPr>
            <w:tcW w:w="851" w:type="dxa"/>
          </w:tcPr>
          <w:p w:rsidR="00936DF7" w:rsidRPr="00A87ABC" w:rsidRDefault="00936DF7" w:rsidP="00207EF0">
            <w:pPr>
              <w:jc w:val="center"/>
            </w:pPr>
            <w:r w:rsidRPr="00A87ABC">
              <w:t>7.</w:t>
            </w:r>
          </w:p>
        </w:tc>
        <w:tc>
          <w:tcPr>
            <w:tcW w:w="3543" w:type="dxa"/>
          </w:tcPr>
          <w:p w:rsidR="00936DF7" w:rsidRPr="00A87ABC" w:rsidRDefault="00936DF7" w:rsidP="00207EF0">
            <w:r w:rsidRPr="00A87ABC">
              <w:t xml:space="preserve">Окраска </w:t>
            </w:r>
          </w:p>
        </w:tc>
        <w:tc>
          <w:tcPr>
            <w:tcW w:w="4678" w:type="dxa"/>
          </w:tcPr>
          <w:p w:rsidR="00936DF7" w:rsidRPr="00A87ABC" w:rsidRDefault="00936DF7" w:rsidP="00207EF0">
            <w:r w:rsidRPr="00A87ABC">
              <w:t>Грунт и эмаль</w:t>
            </w:r>
          </w:p>
        </w:tc>
      </w:tr>
      <w:tr w:rsidR="00936DF7" w:rsidRPr="00A87ABC" w:rsidTr="00207EF0">
        <w:tc>
          <w:tcPr>
            <w:tcW w:w="851" w:type="dxa"/>
          </w:tcPr>
          <w:p w:rsidR="00936DF7" w:rsidRPr="00A87ABC" w:rsidRDefault="00936DF7" w:rsidP="00207EF0">
            <w:pPr>
              <w:jc w:val="center"/>
            </w:pPr>
            <w:r w:rsidRPr="00A87ABC">
              <w:t>8.</w:t>
            </w:r>
          </w:p>
        </w:tc>
        <w:tc>
          <w:tcPr>
            <w:tcW w:w="3543" w:type="dxa"/>
          </w:tcPr>
          <w:p w:rsidR="00936DF7" w:rsidRPr="00A87ABC" w:rsidRDefault="00936DF7" w:rsidP="00207EF0">
            <w:r w:rsidRPr="00A87ABC">
              <w:t>Крышка</w:t>
            </w:r>
          </w:p>
        </w:tc>
        <w:tc>
          <w:tcPr>
            <w:tcW w:w="4678" w:type="dxa"/>
          </w:tcPr>
          <w:p w:rsidR="00936DF7" w:rsidRPr="00A87ABC" w:rsidRDefault="00936DF7" w:rsidP="00207EF0">
            <w:pPr>
              <w:ind w:right="-25"/>
              <w:rPr>
                <w:rFonts w:ascii="Calibri" w:hAnsi="Calibri" w:cs="Arial"/>
              </w:rPr>
            </w:pPr>
            <w:r w:rsidRPr="00A87ABC">
              <w:rPr>
                <w:bCs/>
              </w:rPr>
              <w:t>Откидные створки  слева и справа. На створках  у края размещены ручки</w:t>
            </w:r>
            <w:r>
              <w:rPr>
                <w:bCs/>
              </w:rPr>
              <w:t xml:space="preserve"> в горизонтальном положении параллельно крышке контейнера</w:t>
            </w:r>
            <w:r w:rsidRPr="00A87ABC">
              <w:rPr>
                <w:bCs/>
              </w:rPr>
              <w:t>.</w:t>
            </w:r>
          </w:p>
        </w:tc>
      </w:tr>
      <w:tr w:rsidR="00936DF7" w:rsidRPr="00A87ABC" w:rsidTr="00207EF0">
        <w:tc>
          <w:tcPr>
            <w:tcW w:w="851" w:type="dxa"/>
          </w:tcPr>
          <w:p w:rsidR="00936DF7" w:rsidRPr="00A87ABC" w:rsidRDefault="00936DF7" w:rsidP="00207EF0">
            <w:pPr>
              <w:jc w:val="center"/>
            </w:pPr>
            <w:r w:rsidRPr="00A87ABC">
              <w:t>9.</w:t>
            </w:r>
          </w:p>
        </w:tc>
        <w:tc>
          <w:tcPr>
            <w:tcW w:w="3543" w:type="dxa"/>
          </w:tcPr>
          <w:p w:rsidR="00936DF7" w:rsidRPr="00A87ABC" w:rsidRDefault="00936DF7" w:rsidP="00207EF0">
            <w:pPr>
              <w:rPr>
                <w:lang w:eastAsia="en-US"/>
              </w:rPr>
            </w:pPr>
            <w:r w:rsidRPr="00A87ABC">
              <w:rPr>
                <w:lang w:eastAsia="en-US"/>
              </w:rPr>
              <w:t>Материал крышки, мм</w:t>
            </w:r>
          </w:p>
        </w:tc>
        <w:tc>
          <w:tcPr>
            <w:tcW w:w="4678" w:type="dxa"/>
          </w:tcPr>
          <w:p w:rsidR="00936DF7" w:rsidRPr="00A87ABC" w:rsidRDefault="00936DF7" w:rsidP="00207EF0">
            <w:pPr>
              <w:rPr>
                <w:lang w:eastAsia="en-US"/>
              </w:rPr>
            </w:pPr>
            <w:r w:rsidRPr="00A87ABC">
              <w:t xml:space="preserve">Листовой металл  </w:t>
            </w:r>
          </w:p>
        </w:tc>
      </w:tr>
      <w:tr w:rsidR="00936DF7" w:rsidRPr="00A87ABC" w:rsidTr="00207EF0">
        <w:tc>
          <w:tcPr>
            <w:tcW w:w="851" w:type="dxa"/>
          </w:tcPr>
          <w:p w:rsidR="00936DF7" w:rsidRPr="00A87ABC" w:rsidRDefault="00936DF7" w:rsidP="00207EF0">
            <w:pPr>
              <w:jc w:val="center"/>
            </w:pPr>
            <w:r w:rsidRPr="00A87ABC">
              <w:t>10.</w:t>
            </w:r>
          </w:p>
        </w:tc>
        <w:tc>
          <w:tcPr>
            <w:tcW w:w="3543" w:type="dxa"/>
          </w:tcPr>
          <w:p w:rsidR="00936DF7" w:rsidRPr="00A87ABC" w:rsidRDefault="00936DF7" w:rsidP="00207EF0">
            <w:pPr>
              <w:rPr>
                <w:lang w:eastAsia="en-US"/>
              </w:rPr>
            </w:pPr>
            <w:r w:rsidRPr="00A87ABC">
              <w:t>Толщина металла крышки, мм</w:t>
            </w:r>
          </w:p>
        </w:tc>
        <w:tc>
          <w:tcPr>
            <w:tcW w:w="4678" w:type="dxa"/>
          </w:tcPr>
          <w:p w:rsidR="00936DF7" w:rsidRPr="00A87ABC" w:rsidRDefault="00936DF7" w:rsidP="00207EF0">
            <w:pPr>
              <w:rPr>
                <w:lang w:eastAsia="en-US"/>
              </w:rPr>
            </w:pPr>
            <w:r w:rsidRPr="00A87ABC">
              <w:rPr>
                <w:lang w:eastAsia="en-US"/>
              </w:rPr>
              <w:t>Не менее 1,5, не более 2,0</w:t>
            </w:r>
          </w:p>
        </w:tc>
      </w:tr>
      <w:tr w:rsidR="00936DF7" w:rsidRPr="00A87ABC" w:rsidTr="00207EF0">
        <w:tc>
          <w:tcPr>
            <w:tcW w:w="851" w:type="dxa"/>
          </w:tcPr>
          <w:p w:rsidR="00936DF7" w:rsidRPr="00A87ABC" w:rsidRDefault="00936DF7" w:rsidP="00207EF0">
            <w:pPr>
              <w:jc w:val="center"/>
            </w:pPr>
            <w:r w:rsidRPr="00A87ABC">
              <w:t>11.</w:t>
            </w:r>
          </w:p>
        </w:tc>
        <w:tc>
          <w:tcPr>
            <w:tcW w:w="3543" w:type="dxa"/>
          </w:tcPr>
          <w:p w:rsidR="00936DF7" w:rsidRPr="00A87ABC" w:rsidRDefault="00936DF7" w:rsidP="00207EF0">
            <w:r w:rsidRPr="00A87ABC">
              <w:t>Окраска крышки</w:t>
            </w:r>
          </w:p>
        </w:tc>
        <w:tc>
          <w:tcPr>
            <w:tcW w:w="4678" w:type="dxa"/>
          </w:tcPr>
          <w:p w:rsidR="00936DF7" w:rsidRPr="00A87ABC" w:rsidRDefault="00936DF7" w:rsidP="00207EF0">
            <w:r w:rsidRPr="00A87ABC">
              <w:t>Грунт и эмаль</w:t>
            </w:r>
          </w:p>
        </w:tc>
      </w:tr>
      <w:tr w:rsidR="00936DF7" w:rsidRPr="00A87ABC" w:rsidTr="00207EF0">
        <w:tc>
          <w:tcPr>
            <w:tcW w:w="851" w:type="dxa"/>
          </w:tcPr>
          <w:p w:rsidR="00936DF7" w:rsidRPr="00A87ABC" w:rsidRDefault="00936DF7" w:rsidP="00207EF0">
            <w:pPr>
              <w:jc w:val="center"/>
            </w:pPr>
            <w:r w:rsidRPr="00A87ABC">
              <w:t>12.</w:t>
            </w:r>
          </w:p>
        </w:tc>
        <w:tc>
          <w:tcPr>
            <w:tcW w:w="3543" w:type="dxa"/>
          </w:tcPr>
          <w:p w:rsidR="00936DF7" w:rsidRPr="00A87ABC" w:rsidRDefault="00936DF7" w:rsidP="00207EF0">
            <w:pPr>
              <w:rPr>
                <w:lang w:eastAsia="en-US"/>
              </w:rPr>
            </w:pPr>
            <w:r w:rsidRPr="00A87ABC">
              <w:rPr>
                <w:lang w:eastAsia="en-US"/>
              </w:rPr>
              <w:t>Наличие усиления контейнера по верхнему краю</w:t>
            </w:r>
          </w:p>
        </w:tc>
        <w:tc>
          <w:tcPr>
            <w:tcW w:w="4678" w:type="dxa"/>
          </w:tcPr>
          <w:p w:rsidR="00936DF7" w:rsidRPr="00A87ABC" w:rsidRDefault="00936DF7" w:rsidP="00207EF0">
            <w:pPr>
              <w:rPr>
                <w:lang w:eastAsia="en-US"/>
              </w:rPr>
            </w:pPr>
            <w:r w:rsidRPr="00A87ABC">
              <w:rPr>
                <w:lang w:eastAsia="en-US"/>
              </w:rPr>
              <w:t>Да</w:t>
            </w:r>
          </w:p>
        </w:tc>
      </w:tr>
      <w:tr w:rsidR="00936DF7" w:rsidRPr="00A87ABC" w:rsidTr="00207EF0">
        <w:tc>
          <w:tcPr>
            <w:tcW w:w="851" w:type="dxa"/>
          </w:tcPr>
          <w:p w:rsidR="00936DF7" w:rsidRPr="00A87ABC" w:rsidRDefault="00936DF7" w:rsidP="00207EF0">
            <w:pPr>
              <w:jc w:val="center"/>
              <w:rPr>
                <w:lang w:eastAsia="en-US"/>
              </w:rPr>
            </w:pPr>
            <w:r w:rsidRPr="00A87ABC">
              <w:rPr>
                <w:lang w:eastAsia="en-US"/>
              </w:rPr>
              <w:t>13.</w:t>
            </w:r>
          </w:p>
        </w:tc>
        <w:tc>
          <w:tcPr>
            <w:tcW w:w="3543" w:type="dxa"/>
          </w:tcPr>
          <w:p w:rsidR="00936DF7" w:rsidRPr="00A87ABC" w:rsidRDefault="00936DF7" w:rsidP="00207EF0">
            <w:pPr>
              <w:rPr>
                <w:lang w:eastAsia="en-US"/>
              </w:rPr>
            </w:pPr>
            <w:r w:rsidRPr="00A87ABC">
              <w:rPr>
                <w:lang w:eastAsia="en-US"/>
              </w:rPr>
              <w:t>Наличие опор на дне контейнера</w:t>
            </w:r>
          </w:p>
        </w:tc>
        <w:tc>
          <w:tcPr>
            <w:tcW w:w="4678" w:type="dxa"/>
          </w:tcPr>
          <w:p w:rsidR="00936DF7" w:rsidRPr="00A87ABC" w:rsidRDefault="00936DF7" w:rsidP="00207EF0">
            <w:pPr>
              <w:rPr>
                <w:lang w:eastAsia="en-US"/>
              </w:rPr>
            </w:pPr>
            <w:r w:rsidRPr="00A87ABC">
              <w:rPr>
                <w:lang w:eastAsia="en-US"/>
              </w:rPr>
              <w:t>Да</w:t>
            </w:r>
          </w:p>
        </w:tc>
      </w:tr>
      <w:tr w:rsidR="00936DF7" w:rsidRPr="00A87ABC" w:rsidTr="00207EF0">
        <w:tc>
          <w:tcPr>
            <w:tcW w:w="851" w:type="dxa"/>
          </w:tcPr>
          <w:p w:rsidR="00936DF7" w:rsidRPr="00A87ABC" w:rsidRDefault="00936DF7" w:rsidP="00207EF0">
            <w:pPr>
              <w:jc w:val="center"/>
              <w:rPr>
                <w:lang w:eastAsia="en-US"/>
              </w:rPr>
            </w:pPr>
            <w:r w:rsidRPr="00A87ABC">
              <w:rPr>
                <w:lang w:eastAsia="en-US"/>
              </w:rPr>
              <w:t>14.</w:t>
            </w:r>
          </w:p>
        </w:tc>
        <w:tc>
          <w:tcPr>
            <w:tcW w:w="3543" w:type="dxa"/>
          </w:tcPr>
          <w:p w:rsidR="00936DF7" w:rsidRPr="00A87ABC" w:rsidRDefault="00936DF7" w:rsidP="00207EF0">
            <w:pPr>
              <w:rPr>
                <w:lang w:eastAsia="en-US"/>
              </w:rPr>
            </w:pPr>
            <w:r w:rsidRPr="00A87ABC">
              <w:rPr>
                <w:lang w:eastAsia="en-US"/>
              </w:rPr>
              <w:t>Способ соединения конструктивных элементов контейнера</w:t>
            </w:r>
          </w:p>
        </w:tc>
        <w:tc>
          <w:tcPr>
            <w:tcW w:w="4678" w:type="dxa"/>
          </w:tcPr>
          <w:p w:rsidR="00936DF7" w:rsidRPr="00A87ABC" w:rsidRDefault="00936DF7" w:rsidP="00207EF0">
            <w:pPr>
              <w:rPr>
                <w:lang w:eastAsia="en-US"/>
              </w:rPr>
            </w:pPr>
            <w:r w:rsidRPr="00A87ABC">
              <w:rPr>
                <w:lang w:eastAsia="en-US"/>
              </w:rPr>
              <w:t>Сплошной электросварной шов</w:t>
            </w:r>
          </w:p>
        </w:tc>
      </w:tr>
      <w:tr w:rsidR="00936DF7" w:rsidRPr="00A87ABC" w:rsidTr="00207EF0">
        <w:tc>
          <w:tcPr>
            <w:tcW w:w="851" w:type="dxa"/>
          </w:tcPr>
          <w:p w:rsidR="00936DF7" w:rsidRPr="00A87ABC" w:rsidRDefault="00936DF7" w:rsidP="00207EF0">
            <w:pPr>
              <w:jc w:val="center"/>
              <w:rPr>
                <w:lang w:eastAsia="en-US"/>
              </w:rPr>
            </w:pPr>
            <w:r w:rsidRPr="00A87ABC">
              <w:rPr>
                <w:lang w:eastAsia="en-US"/>
              </w:rPr>
              <w:t>15.</w:t>
            </w:r>
          </w:p>
        </w:tc>
        <w:tc>
          <w:tcPr>
            <w:tcW w:w="3543" w:type="dxa"/>
          </w:tcPr>
          <w:p w:rsidR="00936DF7" w:rsidRPr="00A87ABC" w:rsidRDefault="00936DF7" w:rsidP="00207EF0">
            <w:r w:rsidRPr="00A87ABC">
              <w:t>Диапазон рабочих температур, град. С</w:t>
            </w:r>
          </w:p>
        </w:tc>
        <w:tc>
          <w:tcPr>
            <w:tcW w:w="4678" w:type="dxa"/>
          </w:tcPr>
          <w:p w:rsidR="00936DF7" w:rsidRPr="00A87ABC" w:rsidRDefault="00936DF7" w:rsidP="00207EF0">
            <w:r w:rsidRPr="00A87ABC">
              <w:t>Не менее +50 и не более -40</w:t>
            </w:r>
          </w:p>
        </w:tc>
      </w:tr>
      <w:tr w:rsidR="00936DF7" w:rsidRPr="00A87ABC" w:rsidTr="00207EF0">
        <w:tc>
          <w:tcPr>
            <w:tcW w:w="851" w:type="dxa"/>
          </w:tcPr>
          <w:p w:rsidR="00936DF7" w:rsidRPr="00A87ABC" w:rsidRDefault="00936DF7" w:rsidP="00207EF0">
            <w:pPr>
              <w:jc w:val="center"/>
              <w:rPr>
                <w:lang w:eastAsia="en-US"/>
              </w:rPr>
            </w:pPr>
            <w:r w:rsidRPr="00A87ABC">
              <w:rPr>
                <w:lang w:eastAsia="en-US"/>
              </w:rPr>
              <w:t>16.</w:t>
            </w:r>
          </w:p>
        </w:tc>
        <w:tc>
          <w:tcPr>
            <w:tcW w:w="3543" w:type="dxa"/>
          </w:tcPr>
          <w:p w:rsidR="00936DF7" w:rsidRPr="00A87ABC" w:rsidRDefault="00936DF7" w:rsidP="00207EF0">
            <w:pPr>
              <w:rPr>
                <w:lang w:eastAsia="en-US"/>
              </w:rPr>
            </w:pPr>
            <w:r w:rsidRPr="00A87ABC">
              <w:rPr>
                <w:lang w:eastAsia="en-US"/>
              </w:rPr>
              <w:t>Нанесение маркировки</w:t>
            </w:r>
          </w:p>
        </w:tc>
        <w:tc>
          <w:tcPr>
            <w:tcW w:w="4678" w:type="dxa"/>
          </w:tcPr>
          <w:p w:rsidR="00936DF7" w:rsidRPr="00A87ABC" w:rsidRDefault="00936DF7" w:rsidP="00207EF0">
            <w:pPr>
              <w:rPr>
                <w:lang w:eastAsia="en-US"/>
              </w:rPr>
            </w:pPr>
            <w:r w:rsidRPr="00A87ABC">
              <w:rPr>
                <w:lang w:eastAsia="en-US"/>
              </w:rPr>
              <w:t>С одной стороны надпись: «Собственность МО «ЛМР»</w:t>
            </w:r>
          </w:p>
        </w:tc>
      </w:tr>
      <w:tr w:rsidR="00936DF7" w:rsidRPr="00A87ABC" w:rsidTr="00207EF0">
        <w:tc>
          <w:tcPr>
            <w:tcW w:w="851" w:type="dxa"/>
          </w:tcPr>
          <w:p w:rsidR="00936DF7" w:rsidRPr="00A87ABC" w:rsidRDefault="00936DF7" w:rsidP="00207EF0">
            <w:pPr>
              <w:jc w:val="center"/>
              <w:rPr>
                <w:lang w:eastAsia="en-US"/>
              </w:rPr>
            </w:pPr>
            <w:r w:rsidRPr="00A87ABC">
              <w:rPr>
                <w:lang w:eastAsia="en-US"/>
              </w:rPr>
              <w:t>17.</w:t>
            </w:r>
          </w:p>
        </w:tc>
        <w:tc>
          <w:tcPr>
            <w:tcW w:w="3543" w:type="dxa"/>
          </w:tcPr>
          <w:p w:rsidR="00936DF7" w:rsidRPr="00A87ABC" w:rsidRDefault="00936DF7" w:rsidP="00207EF0">
            <w:r w:rsidRPr="00A87ABC">
              <w:t>Размер букв маркировки, мм</w:t>
            </w:r>
          </w:p>
        </w:tc>
        <w:tc>
          <w:tcPr>
            <w:tcW w:w="4678" w:type="dxa"/>
          </w:tcPr>
          <w:p w:rsidR="00936DF7" w:rsidRPr="00A87ABC" w:rsidRDefault="00936DF7" w:rsidP="00207EF0">
            <w:r w:rsidRPr="00A87ABC">
              <w:t>Не менее 50,0   не более 100,0</w:t>
            </w:r>
          </w:p>
        </w:tc>
      </w:tr>
      <w:tr w:rsidR="00936DF7" w:rsidRPr="00A87ABC" w:rsidTr="00207EF0">
        <w:tc>
          <w:tcPr>
            <w:tcW w:w="851" w:type="dxa"/>
          </w:tcPr>
          <w:p w:rsidR="00936DF7" w:rsidRPr="00A87ABC" w:rsidRDefault="00936DF7" w:rsidP="00207EF0">
            <w:pPr>
              <w:jc w:val="center"/>
              <w:rPr>
                <w:lang w:eastAsia="en-US"/>
              </w:rPr>
            </w:pPr>
            <w:r w:rsidRPr="00A87ABC">
              <w:rPr>
                <w:lang w:eastAsia="en-US"/>
              </w:rPr>
              <w:t>18.</w:t>
            </w:r>
          </w:p>
        </w:tc>
        <w:tc>
          <w:tcPr>
            <w:tcW w:w="3543" w:type="dxa"/>
          </w:tcPr>
          <w:p w:rsidR="00936DF7" w:rsidRPr="00A87ABC" w:rsidRDefault="00936DF7" w:rsidP="00207EF0">
            <w:r w:rsidRPr="00A87ABC">
              <w:t xml:space="preserve">Цвет надписи </w:t>
            </w:r>
          </w:p>
        </w:tc>
        <w:tc>
          <w:tcPr>
            <w:tcW w:w="4678" w:type="dxa"/>
          </w:tcPr>
          <w:p w:rsidR="00936DF7" w:rsidRPr="00A87ABC" w:rsidRDefault="00936DF7" w:rsidP="00207EF0">
            <w:r w:rsidRPr="00A87ABC">
              <w:t>белый</w:t>
            </w:r>
          </w:p>
        </w:tc>
      </w:tr>
    </w:tbl>
    <w:p w:rsidR="00936DF7" w:rsidRPr="00A87ABC" w:rsidRDefault="00936DF7" w:rsidP="00936DF7">
      <w:pPr>
        <w:ind w:right="-25" w:firstLine="567"/>
        <w:rPr>
          <w:bCs/>
        </w:rPr>
      </w:pPr>
    </w:p>
    <w:p w:rsidR="00936DF7" w:rsidRPr="00A87ABC" w:rsidRDefault="00936DF7" w:rsidP="00936DF7">
      <w:pPr>
        <w:tabs>
          <w:tab w:val="left" w:pos="993"/>
        </w:tabs>
        <w:ind w:firstLine="567"/>
        <w:rPr>
          <w:b/>
          <w:bCs/>
          <w:lang/>
        </w:rPr>
      </w:pPr>
      <w:r>
        <w:rPr>
          <w:b/>
          <w:bCs/>
          <w:lang/>
        </w:rPr>
        <w:t>8.2</w:t>
      </w:r>
      <w:r w:rsidRPr="00A87ABC">
        <w:rPr>
          <w:b/>
          <w:bCs/>
          <w:lang/>
        </w:rPr>
        <w:t>. Количество поставляемых товаров</w:t>
      </w:r>
      <w:r w:rsidRPr="00A87ABC">
        <w:rPr>
          <w:bCs/>
          <w:lang/>
        </w:rPr>
        <w:t xml:space="preserve">: </w:t>
      </w:r>
      <w:r>
        <w:rPr>
          <w:bCs/>
          <w:lang/>
        </w:rPr>
        <w:t>45</w:t>
      </w:r>
      <w:r w:rsidRPr="00A87ABC">
        <w:rPr>
          <w:bCs/>
          <w:lang/>
        </w:rPr>
        <w:t xml:space="preserve"> (</w:t>
      </w:r>
      <w:r>
        <w:rPr>
          <w:bCs/>
          <w:lang/>
        </w:rPr>
        <w:t>сорок пять</w:t>
      </w:r>
      <w:r w:rsidRPr="00A87ABC">
        <w:rPr>
          <w:bCs/>
          <w:lang/>
        </w:rPr>
        <w:t>) штук.</w:t>
      </w:r>
    </w:p>
    <w:p w:rsidR="00936DF7" w:rsidRPr="00A87ABC" w:rsidRDefault="00936DF7" w:rsidP="00936DF7">
      <w:pPr>
        <w:ind w:firstLine="567"/>
        <w:rPr>
          <w:bCs/>
        </w:rPr>
      </w:pPr>
      <w:r>
        <w:rPr>
          <w:b/>
        </w:rPr>
        <w:t>8.3</w:t>
      </w:r>
      <w:r w:rsidRPr="00A87ABC">
        <w:rPr>
          <w:b/>
        </w:rPr>
        <w:t xml:space="preserve">. </w:t>
      </w:r>
      <w:r w:rsidRPr="00A87ABC">
        <w:rPr>
          <w:b/>
          <w:bCs/>
        </w:rPr>
        <w:t xml:space="preserve">Сопутствующие работы, услуги, перечень, сроки выполнения, требования к выполнению: </w:t>
      </w:r>
      <w:r w:rsidRPr="00A87ABC">
        <w:rPr>
          <w:bCs/>
        </w:rPr>
        <w:t>По</w:t>
      </w:r>
      <w:r>
        <w:rPr>
          <w:bCs/>
        </w:rPr>
        <w:t>дрядчик</w:t>
      </w:r>
      <w:r w:rsidRPr="00A87ABC">
        <w:rPr>
          <w:bCs/>
        </w:rPr>
        <w:t xml:space="preserve"> доставляет Товар по адрес</w:t>
      </w:r>
      <w:r>
        <w:rPr>
          <w:bCs/>
        </w:rPr>
        <w:t xml:space="preserve">ам контейнерных площадок согласно потребности контейнеров указанных в разделе 2.2.1 технического задания.  Доставка, установка контейнеров на </w:t>
      </w:r>
      <w:proofErr w:type="gramStart"/>
      <w:r>
        <w:rPr>
          <w:bCs/>
        </w:rPr>
        <w:t>контейнерный</w:t>
      </w:r>
      <w:proofErr w:type="gramEnd"/>
      <w:r>
        <w:rPr>
          <w:bCs/>
        </w:rPr>
        <w:t xml:space="preserve"> площадки  </w:t>
      </w:r>
      <w:r>
        <w:t>осуществляется силами Подрядчика</w:t>
      </w:r>
      <w:r w:rsidRPr="00A87ABC">
        <w:t>. По</w:t>
      </w:r>
      <w:r>
        <w:t>дрядчик</w:t>
      </w:r>
      <w:r w:rsidRPr="00A87ABC">
        <w:t xml:space="preserve"> выполняет работы по уборке и вывозу мусора от упаковочного материала.</w:t>
      </w:r>
    </w:p>
    <w:p w:rsidR="00936DF7" w:rsidRPr="00A87ABC" w:rsidRDefault="00936DF7" w:rsidP="00936DF7">
      <w:pPr>
        <w:ind w:firstLine="567"/>
        <w:rPr>
          <w:b/>
          <w:bCs/>
        </w:rPr>
      </w:pPr>
      <w:r>
        <w:rPr>
          <w:b/>
        </w:rPr>
        <w:t>8.4</w:t>
      </w:r>
      <w:r w:rsidRPr="00A87ABC">
        <w:rPr>
          <w:b/>
        </w:rPr>
        <w:t xml:space="preserve">. Сроки поставки товаров: </w:t>
      </w:r>
      <w:r w:rsidRPr="00A87ABC">
        <w:t xml:space="preserve"> </w:t>
      </w:r>
      <w:proofErr w:type="gramStart"/>
      <w:r>
        <w:t>согласно срока</w:t>
      </w:r>
      <w:proofErr w:type="gramEnd"/>
      <w:r>
        <w:t xml:space="preserve">  выполнения работ.</w:t>
      </w:r>
    </w:p>
    <w:p w:rsidR="00936DF7" w:rsidRPr="00A87ABC" w:rsidRDefault="00936DF7" w:rsidP="00936DF7">
      <w:pPr>
        <w:tabs>
          <w:tab w:val="left" w:pos="709"/>
        </w:tabs>
        <w:ind w:firstLine="567"/>
        <w:rPr>
          <w:bCs/>
          <w:lang/>
        </w:rPr>
      </w:pPr>
      <w:r>
        <w:rPr>
          <w:b/>
          <w:bCs/>
          <w:lang/>
        </w:rPr>
        <w:t>8.5</w:t>
      </w:r>
      <w:r w:rsidRPr="00A87ABC">
        <w:rPr>
          <w:b/>
          <w:bCs/>
          <w:lang/>
        </w:rPr>
        <w:t>. Общие т</w:t>
      </w:r>
      <w:proofErr w:type="spellStart"/>
      <w:r w:rsidRPr="00A87ABC">
        <w:rPr>
          <w:b/>
          <w:bCs/>
          <w:lang/>
        </w:rPr>
        <w:t>ребования</w:t>
      </w:r>
      <w:proofErr w:type="spellEnd"/>
      <w:r w:rsidRPr="00A87ABC">
        <w:rPr>
          <w:b/>
          <w:bCs/>
          <w:lang/>
        </w:rPr>
        <w:t xml:space="preserve"> к товарам, требования по объему гарантий качества, требования по сроку гарантий качества на результаты осуществления закупок</w:t>
      </w:r>
      <w:r w:rsidRPr="00A87ABC">
        <w:rPr>
          <w:bCs/>
          <w:lang/>
        </w:rPr>
        <w:t>:</w:t>
      </w:r>
    </w:p>
    <w:p w:rsidR="00936DF7" w:rsidRPr="00A87ABC" w:rsidRDefault="00936DF7" w:rsidP="00936DF7">
      <w:pPr>
        <w:ind w:firstLine="567"/>
        <w:rPr>
          <w:bCs/>
        </w:rPr>
      </w:pPr>
      <w:r w:rsidRPr="00A87ABC">
        <w:rPr>
          <w:bCs/>
        </w:rPr>
        <w:t>Поставляемый Товар должен быть новым, не бывшим в употреблении.</w:t>
      </w:r>
    </w:p>
    <w:p w:rsidR="00936DF7" w:rsidRPr="00A87ABC" w:rsidRDefault="00936DF7" w:rsidP="00936DF7">
      <w:pPr>
        <w:ind w:firstLine="567"/>
        <w:rPr>
          <w:bCs/>
        </w:rPr>
      </w:pPr>
      <w:r w:rsidRPr="00A87ABC">
        <w:rPr>
          <w:bCs/>
        </w:rPr>
        <w:lastRenderedPageBreak/>
        <w:t>Поставляемый Товар должен быть без наружных повреждений,</w:t>
      </w:r>
      <w:r>
        <w:rPr>
          <w:bCs/>
        </w:rPr>
        <w:t xml:space="preserve"> ржавчины, царапин, </w:t>
      </w:r>
      <w:proofErr w:type="spellStart"/>
      <w:r>
        <w:rPr>
          <w:bCs/>
        </w:rPr>
        <w:t>непрокрасов</w:t>
      </w:r>
      <w:proofErr w:type="spellEnd"/>
      <w:r>
        <w:rPr>
          <w:bCs/>
        </w:rPr>
        <w:t>, надпись четкая читаемая,</w:t>
      </w:r>
      <w:r w:rsidRPr="00A87ABC">
        <w:rPr>
          <w:bCs/>
        </w:rPr>
        <w:t xml:space="preserve"> соответствовать по качеству и комплектации, техническим условиям и технической документации изготовителя, техническому паспорту, не обременённый правами третьих лиц (не находится под арестом, в залоге, аренде, безвозмездном пользовании, иных видах обременения).</w:t>
      </w:r>
    </w:p>
    <w:p w:rsidR="00936DF7" w:rsidRPr="00A87ABC" w:rsidRDefault="00936DF7" w:rsidP="00936DF7">
      <w:pPr>
        <w:ind w:firstLine="567"/>
        <w:rPr>
          <w:bCs/>
        </w:rPr>
      </w:pPr>
      <w:r w:rsidRPr="00A87ABC">
        <w:rPr>
          <w:bCs/>
        </w:rPr>
        <w:t>По</w:t>
      </w:r>
      <w:r>
        <w:rPr>
          <w:bCs/>
        </w:rPr>
        <w:t xml:space="preserve">дрядчик </w:t>
      </w:r>
      <w:r w:rsidRPr="00A87ABC">
        <w:rPr>
          <w:bCs/>
        </w:rPr>
        <w:t xml:space="preserve">предоставляет гарантии качества Товара на срок аналогичный гарантиям качества изготовителя, но не менее 24 (Двадцать четыре) месяца с момента подписания сторонами документа о приемке. </w:t>
      </w:r>
    </w:p>
    <w:p w:rsidR="00936DF7" w:rsidRPr="00A87ABC" w:rsidRDefault="00936DF7" w:rsidP="00936DF7">
      <w:pPr>
        <w:ind w:firstLine="567"/>
        <w:rPr>
          <w:bCs/>
        </w:rPr>
      </w:pPr>
      <w:r w:rsidRPr="00A87ABC">
        <w:rPr>
          <w:bCs/>
        </w:rPr>
        <w:t>Срок замены некачественного Товара По</w:t>
      </w:r>
      <w:r>
        <w:rPr>
          <w:bCs/>
        </w:rPr>
        <w:t>дрядчиком</w:t>
      </w:r>
      <w:r w:rsidRPr="00A87ABC">
        <w:rPr>
          <w:bCs/>
        </w:rPr>
        <w:t xml:space="preserve"> – 7 (семь) дней с момента поступления претензии от Заказчика.</w:t>
      </w:r>
    </w:p>
    <w:p w:rsidR="00936DF7" w:rsidRPr="00A87ABC" w:rsidRDefault="00936DF7" w:rsidP="00936DF7">
      <w:pPr>
        <w:ind w:firstLine="567"/>
        <w:contextualSpacing/>
        <w:rPr>
          <w:bCs/>
          <w:lang/>
        </w:rPr>
      </w:pPr>
      <w:r>
        <w:rPr>
          <w:b/>
          <w:bCs/>
          <w:lang/>
        </w:rPr>
        <w:t>8.6</w:t>
      </w:r>
      <w:r w:rsidRPr="00A87ABC">
        <w:rPr>
          <w:b/>
          <w:bCs/>
          <w:lang/>
        </w:rPr>
        <w:t xml:space="preserve">. </w:t>
      </w:r>
      <w:r w:rsidRPr="00A87ABC">
        <w:rPr>
          <w:b/>
          <w:bCs/>
          <w:lang/>
        </w:rPr>
        <w:t xml:space="preserve">Требования к функциональным характеристикам товаров: </w:t>
      </w:r>
    </w:p>
    <w:p w:rsidR="00936DF7" w:rsidRPr="00A87ABC" w:rsidRDefault="00936DF7" w:rsidP="00936DF7">
      <w:pPr>
        <w:ind w:firstLine="567"/>
        <w:rPr>
          <w:bCs/>
        </w:rPr>
      </w:pPr>
      <w:r w:rsidRPr="00A87ABC">
        <w:rPr>
          <w:bCs/>
        </w:rPr>
        <w:t xml:space="preserve">Функциональные характеристики товара должны соответствовать требованиям пункте </w:t>
      </w:r>
      <w:r>
        <w:rPr>
          <w:bCs/>
        </w:rPr>
        <w:t>8.1.</w:t>
      </w:r>
      <w:r w:rsidRPr="00A87ABC">
        <w:rPr>
          <w:bCs/>
        </w:rPr>
        <w:t xml:space="preserve"> Технического задания.  </w:t>
      </w:r>
    </w:p>
    <w:p w:rsidR="00936DF7" w:rsidRPr="00A87ABC" w:rsidRDefault="00936DF7" w:rsidP="00936DF7">
      <w:pPr>
        <w:ind w:firstLine="567"/>
        <w:rPr>
          <w:bCs/>
        </w:rPr>
      </w:pPr>
      <w:r w:rsidRPr="00A87ABC">
        <w:rPr>
          <w:bCs/>
        </w:rPr>
        <w:t xml:space="preserve"> Комплектность поставляемого Товара должна соответствовать </w:t>
      </w:r>
      <w:proofErr w:type="gramStart"/>
      <w:r w:rsidRPr="00A87ABC">
        <w:rPr>
          <w:bCs/>
        </w:rPr>
        <w:t>требованиям</w:t>
      </w:r>
      <w:proofErr w:type="gramEnd"/>
      <w:r w:rsidRPr="00A87ABC">
        <w:rPr>
          <w:bCs/>
        </w:rPr>
        <w:t xml:space="preserve">  указанным в пункте</w:t>
      </w:r>
      <w:r>
        <w:rPr>
          <w:bCs/>
        </w:rPr>
        <w:t xml:space="preserve"> 8.1.</w:t>
      </w:r>
      <w:r w:rsidRPr="00A87ABC">
        <w:rPr>
          <w:bCs/>
        </w:rPr>
        <w:t xml:space="preserve"> Технического задания.</w:t>
      </w:r>
    </w:p>
    <w:p w:rsidR="00936DF7" w:rsidRPr="00A87ABC" w:rsidRDefault="00936DF7" w:rsidP="00936DF7">
      <w:pPr>
        <w:ind w:firstLine="567"/>
        <w:rPr>
          <w:bCs/>
        </w:rPr>
      </w:pPr>
      <w:r w:rsidRPr="00A87ABC">
        <w:rPr>
          <w:bCs/>
          <w:sz w:val="28"/>
          <w:szCs w:val="28"/>
        </w:rPr>
        <w:t xml:space="preserve"> </w:t>
      </w:r>
      <w:r w:rsidRPr="00A87ABC">
        <w:rPr>
          <w:bCs/>
        </w:rPr>
        <w:t>Весь товар должен поставляться в упаковке, обеспечивающей безопасность транспортировки и сохранность качества в течение гарантийного срока хранения.</w:t>
      </w:r>
    </w:p>
    <w:p w:rsidR="00936DF7" w:rsidRPr="00A87ABC" w:rsidRDefault="00936DF7" w:rsidP="00936DF7">
      <w:pPr>
        <w:ind w:firstLine="567"/>
        <w:rPr>
          <w:bCs/>
        </w:rPr>
      </w:pPr>
      <w:r w:rsidRPr="00A87ABC">
        <w:rPr>
          <w:bCs/>
        </w:rPr>
        <w:t>Поставляемый Товар должен быть либо оригинальным, в соответствии с заявленной спецификацией,  либо эквивалентным товаром. Качество, технические характеристики, функциональные характеристики (потребительские свойства), предлагаемых эквивалентных товаров должны строго соответствовать оригинальным или превосходить по потребительским свойствам.</w:t>
      </w:r>
    </w:p>
    <w:p w:rsidR="00936DF7" w:rsidRPr="00A87ABC" w:rsidRDefault="00936DF7" w:rsidP="00936DF7">
      <w:pPr>
        <w:ind w:firstLine="567"/>
        <w:contextualSpacing/>
        <w:rPr>
          <w:bCs/>
          <w:sz w:val="28"/>
          <w:szCs w:val="28"/>
          <w:lang/>
        </w:rPr>
      </w:pPr>
      <w:r>
        <w:rPr>
          <w:b/>
          <w:bCs/>
          <w:lang/>
        </w:rPr>
        <w:t>8.7</w:t>
      </w:r>
      <w:r w:rsidRPr="00A87ABC">
        <w:rPr>
          <w:b/>
          <w:bCs/>
          <w:lang/>
        </w:rPr>
        <w:t>.</w:t>
      </w:r>
      <w:r w:rsidRPr="00A87ABC">
        <w:rPr>
          <w:b/>
          <w:bCs/>
          <w:lang/>
        </w:rPr>
        <w:t>Требования соответствия нормативным документам (лицензии, допуски, разрешения, согласования):</w:t>
      </w:r>
    </w:p>
    <w:p w:rsidR="00936DF7" w:rsidRPr="00A87ABC" w:rsidRDefault="00936DF7" w:rsidP="00936DF7">
      <w:pPr>
        <w:tabs>
          <w:tab w:val="left" w:pos="426"/>
        </w:tabs>
        <w:ind w:right="-1" w:firstLine="567"/>
        <w:rPr>
          <w:bCs/>
        </w:rPr>
      </w:pPr>
      <w:r w:rsidRPr="00A87ABC">
        <w:rPr>
          <w:bCs/>
        </w:rPr>
        <w:tab/>
      </w:r>
      <w:r w:rsidRPr="00A87ABC">
        <w:t xml:space="preserve">Поставляемый Товар должен соответствовать требованиям законодательства в области обеспечения санитарно-эпидемиологического благополучия населения, законодательства в сфере обращения с отходами производства и потребления,  качеству и безопасности, предусмотренным для товара данного вида  действующим законодательством Российской Федерации. </w:t>
      </w:r>
    </w:p>
    <w:p w:rsidR="00936DF7" w:rsidRPr="00A87ABC" w:rsidRDefault="00936DF7" w:rsidP="00936DF7">
      <w:pPr>
        <w:ind w:firstLine="567"/>
        <w:rPr>
          <w:bCs/>
        </w:rPr>
      </w:pPr>
      <w:r w:rsidRPr="00A87ABC">
        <w:rPr>
          <w:bCs/>
        </w:rPr>
        <w:t>Поставляемый Товар должен соответствовать обязательным требованиям к его качеству и безопасности, предусмотренным для товара данного рода действующим законодательством РФ.</w:t>
      </w:r>
    </w:p>
    <w:p w:rsidR="00936DF7" w:rsidRPr="00A87ABC" w:rsidRDefault="00936DF7" w:rsidP="00936DF7">
      <w:pPr>
        <w:ind w:firstLine="567"/>
        <w:rPr>
          <w:bCs/>
        </w:rPr>
      </w:pPr>
      <w:r w:rsidRPr="00A87ABC">
        <w:rPr>
          <w:bCs/>
        </w:rPr>
        <w:t>Качество товара должно соответствовать  ГОСТам, ТУ, действующим на момент поставки, и подтверждаться надлежащим образом оформленными сопроводительными документами, подтверждающими качество и безопасность продукции: сертификаты о соответствии ГОСТ, сертификаты качества, в случае если сертификация товара предусмотрена действующим законодательством Российской Федерации.</w:t>
      </w:r>
    </w:p>
    <w:p w:rsidR="00936DF7" w:rsidRPr="00A87ABC" w:rsidRDefault="00936DF7" w:rsidP="00936DF7">
      <w:pPr>
        <w:ind w:firstLine="567"/>
        <w:rPr>
          <w:bCs/>
        </w:rPr>
      </w:pPr>
      <w:r w:rsidRPr="00A87ABC">
        <w:rPr>
          <w:bCs/>
        </w:rPr>
        <w:t>По</w:t>
      </w:r>
      <w:r>
        <w:rPr>
          <w:bCs/>
        </w:rPr>
        <w:t>дрядчик</w:t>
      </w:r>
      <w:r w:rsidRPr="00A87ABC">
        <w:rPr>
          <w:bCs/>
        </w:rPr>
        <w:t xml:space="preserve"> подтверждает качество и безопасность товара представлением документов, подтверждающих его качество и безопасность в соответствии с:</w:t>
      </w:r>
    </w:p>
    <w:p w:rsidR="00936DF7" w:rsidRPr="00A87ABC" w:rsidRDefault="00936DF7" w:rsidP="00936DF7">
      <w:pPr>
        <w:ind w:firstLine="567"/>
        <w:rPr>
          <w:bCs/>
        </w:rPr>
      </w:pPr>
      <w:r w:rsidRPr="00A87ABC">
        <w:rPr>
          <w:bCs/>
        </w:rPr>
        <w:t>- Федеральным законом РФ «О санитарно-эпидемиологическом благополучии населения»;</w:t>
      </w:r>
    </w:p>
    <w:p w:rsidR="00936DF7" w:rsidRPr="00A87ABC" w:rsidRDefault="00936DF7" w:rsidP="00936DF7">
      <w:pPr>
        <w:ind w:firstLine="567"/>
        <w:rPr>
          <w:bCs/>
        </w:rPr>
      </w:pPr>
      <w:r w:rsidRPr="00A87ABC">
        <w:rPr>
          <w:bCs/>
        </w:rPr>
        <w:t>- Федеральным законом РФ «О защите прав потребителей».</w:t>
      </w:r>
    </w:p>
    <w:p w:rsidR="00936DF7" w:rsidRPr="00A87ABC" w:rsidRDefault="00936DF7" w:rsidP="00936DF7">
      <w:pPr>
        <w:ind w:firstLine="567"/>
        <w:rPr>
          <w:bCs/>
        </w:rPr>
      </w:pPr>
      <w:r>
        <w:rPr>
          <w:b/>
          <w:bCs/>
        </w:rPr>
        <w:t>8.8</w:t>
      </w:r>
      <w:r w:rsidRPr="00A87ABC">
        <w:rPr>
          <w:b/>
          <w:bCs/>
        </w:rPr>
        <w:t xml:space="preserve">. Цена контракта, условия поставки: </w:t>
      </w:r>
      <w:r w:rsidRPr="00A87ABC">
        <w:rPr>
          <w:bCs/>
        </w:rPr>
        <w:t>Цена контракта включает в себя  все  расходы   По</w:t>
      </w:r>
      <w:r>
        <w:rPr>
          <w:bCs/>
        </w:rPr>
        <w:t>дрядчика</w:t>
      </w:r>
      <w:r w:rsidRPr="00A87ABC">
        <w:rPr>
          <w:bCs/>
        </w:rPr>
        <w:t>, связанные со страхованием, уплатой налогов, пошлин, сборов, доставкой и других обязательных платежей, которые необходимо выплатить при исполнении контракта. По</w:t>
      </w:r>
      <w:r>
        <w:rPr>
          <w:bCs/>
        </w:rPr>
        <w:t>дрядчик</w:t>
      </w:r>
      <w:r w:rsidRPr="00A87ABC">
        <w:rPr>
          <w:bCs/>
        </w:rPr>
        <w:t xml:space="preserve"> поставляет товары Заказчику собственным транспортом или с привлечением транспорта третьих лиц за свой счет. Все виды погрузо-разгрузочных работ, включая работы с применением грузоподъемных средств, осуществляются По</w:t>
      </w:r>
      <w:r>
        <w:rPr>
          <w:bCs/>
        </w:rPr>
        <w:t>дрядчиком</w:t>
      </w:r>
      <w:r w:rsidRPr="00A87ABC">
        <w:rPr>
          <w:bCs/>
        </w:rPr>
        <w:t xml:space="preserve"> собственными техническими средствами или за свой счет.</w:t>
      </w:r>
    </w:p>
    <w:p w:rsidR="00936DF7" w:rsidRDefault="00936DF7" w:rsidP="00936DF7">
      <w:pPr>
        <w:pStyle w:val="a7"/>
        <w:ind w:left="0"/>
        <w:rPr>
          <w:sz w:val="28"/>
          <w:szCs w:val="28"/>
        </w:rPr>
      </w:pPr>
    </w:p>
    <w:p w:rsidR="00936DF7" w:rsidRDefault="00936DF7" w:rsidP="00A93DD0">
      <w:pPr>
        <w:jc w:val="center"/>
        <w:rPr>
          <w:b/>
        </w:rPr>
      </w:pPr>
      <w:bookmarkStart w:id="2" w:name="_GoBack"/>
      <w:bookmarkEnd w:id="2"/>
    </w:p>
    <w:sectPr w:rsidR="00936DF7" w:rsidSect="00775396">
      <w:pgSz w:w="11907" w:h="16839" w:code="9"/>
      <w:pgMar w:top="340" w:right="748" w:bottom="142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F5C" w:rsidRDefault="00FC3F5C" w:rsidP="003C316D">
      <w:pPr>
        <w:spacing w:after="0"/>
      </w:pPr>
      <w:r>
        <w:separator/>
      </w:r>
    </w:p>
  </w:endnote>
  <w:endnote w:type="continuationSeparator" w:id="0">
    <w:p w:rsidR="00FC3F5C" w:rsidRDefault="00FC3F5C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F5C" w:rsidRDefault="00FC3F5C" w:rsidP="003C316D">
      <w:pPr>
        <w:spacing w:after="0"/>
      </w:pPr>
      <w:r>
        <w:separator/>
      </w:r>
    </w:p>
  </w:footnote>
  <w:footnote w:type="continuationSeparator" w:id="0">
    <w:p w:rsidR="00FC3F5C" w:rsidRDefault="00FC3F5C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C4ADF"/>
    <w:multiLevelType w:val="hybridMultilevel"/>
    <w:tmpl w:val="E704075C"/>
    <w:lvl w:ilvl="0" w:tplc="A1CEE36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2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14AF30A6"/>
    <w:multiLevelType w:val="hybridMultilevel"/>
    <w:tmpl w:val="FE546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6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3"/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805B0"/>
    <w:rsid w:val="00097332"/>
    <w:rsid w:val="000C7ED1"/>
    <w:rsid w:val="000D1E4B"/>
    <w:rsid w:val="000D3092"/>
    <w:rsid w:val="000E30F0"/>
    <w:rsid w:val="000E343D"/>
    <w:rsid w:val="000F46BC"/>
    <w:rsid w:val="000F719D"/>
    <w:rsid w:val="001144F4"/>
    <w:rsid w:val="0014123D"/>
    <w:rsid w:val="00167D46"/>
    <w:rsid w:val="00170AA3"/>
    <w:rsid w:val="00171504"/>
    <w:rsid w:val="001818FD"/>
    <w:rsid w:val="00192623"/>
    <w:rsid w:val="001B0C05"/>
    <w:rsid w:val="001B7298"/>
    <w:rsid w:val="001D1D57"/>
    <w:rsid w:val="001D2591"/>
    <w:rsid w:val="001D3CD9"/>
    <w:rsid w:val="001E1A82"/>
    <w:rsid w:val="001E70B4"/>
    <w:rsid w:val="001F6013"/>
    <w:rsid w:val="0024349D"/>
    <w:rsid w:val="002645C6"/>
    <w:rsid w:val="002A0A54"/>
    <w:rsid w:val="002A630C"/>
    <w:rsid w:val="002D79BC"/>
    <w:rsid w:val="002E4C5F"/>
    <w:rsid w:val="002E64A7"/>
    <w:rsid w:val="002F5581"/>
    <w:rsid w:val="00324184"/>
    <w:rsid w:val="00336D63"/>
    <w:rsid w:val="00374C2E"/>
    <w:rsid w:val="003751C1"/>
    <w:rsid w:val="00375806"/>
    <w:rsid w:val="00382E1E"/>
    <w:rsid w:val="003910FF"/>
    <w:rsid w:val="003A1133"/>
    <w:rsid w:val="003C316D"/>
    <w:rsid w:val="004306F5"/>
    <w:rsid w:val="00450B5F"/>
    <w:rsid w:val="00451E63"/>
    <w:rsid w:val="00476AC9"/>
    <w:rsid w:val="00522EA6"/>
    <w:rsid w:val="00530355"/>
    <w:rsid w:val="005406AD"/>
    <w:rsid w:val="005454AF"/>
    <w:rsid w:val="00552C5F"/>
    <w:rsid w:val="0055661C"/>
    <w:rsid w:val="00564637"/>
    <w:rsid w:val="005708B1"/>
    <w:rsid w:val="00577DDB"/>
    <w:rsid w:val="00593ED3"/>
    <w:rsid w:val="005A22E1"/>
    <w:rsid w:val="005D1FE7"/>
    <w:rsid w:val="005D2267"/>
    <w:rsid w:val="005D2462"/>
    <w:rsid w:val="00604418"/>
    <w:rsid w:val="00604E53"/>
    <w:rsid w:val="006443EC"/>
    <w:rsid w:val="00652AD8"/>
    <w:rsid w:val="00653E95"/>
    <w:rsid w:val="00671476"/>
    <w:rsid w:val="00673CB0"/>
    <w:rsid w:val="00695611"/>
    <w:rsid w:val="006C257E"/>
    <w:rsid w:val="006F4C51"/>
    <w:rsid w:val="007226E0"/>
    <w:rsid w:val="00741C85"/>
    <w:rsid w:val="00742DD2"/>
    <w:rsid w:val="00747DEA"/>
    <w:rsid w:val="00775396"/>
    <w:rsid w:val="007A3F6C"/>
    <w:rsid w:val="007C75ED"/>
    <w:rsid w:val="00804D4D"/>
    <w:rsid w:val="00840C54"/>
    <w:rsid w:val="00847EDF"/>
    <w:rsid w:val="00854950"/>
    <w:rsid w:val="00860386"/>
    <w:rsid w:val="00874272"/>
    <w:rsid w:val="0088001D"/>
    <w:rsid w:val="0088445F"/>
    <w:rsid w:val="008A3CFD"/>
    <w:rsid w:val="008B30F2"/>
    <w:rsid w:val="008E2533"/>
    <w:rsid w:val="008F7BE8"/>
    <w:rsid w:val="009031D0"/>
    <w:rsid w:val="00915F16"/>
    <w:rsid w:val="00916F05"/>
    <w:rsid w:val="00924DB5"/>
    <w:rsid w:val="009257FF"/>
    <w:rsid w:val="00936DF7"/>
    <w:rsid w:val="0094517B"/>
    <w:rsid w:val="00947B05"/>
    <w:rsid w:val="009717E9"/>
    <w:rsid w:val="00990C29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367F2"/>
    <w:rsid w:val="00A40AAF"/>
    <w:rsid w:val="00A93B40"/>
    <w:rsid w:val="00A93DD0"/>
    <w:rsid w:val="00AE3621"/>
    <w:rsid w:val="00AE633F"/>
    <w:rsid w:val="00B2731A"/>
    <w:rsid w:val="00B710CD"/>
    <w:rsid w:val="00B77CE7"/>
    <w:rsid w:val="00B927CA"/>
    <w:rsid w:val="00B95792"/>
    <w:rsid w:val="00BD325D"/>
    <w:rsid w:val="00BD4FE2"/>
    <w:rsid w:val="00C04F6B"/>
    <w:rsid w:val="00C07F99"/>
    <w:rsid w:val="00C124BF"/>
    <w:rsid w:val="00C15CE3"/>
    <w:rsid w:val="00C2588C"/>
    <w:rsid w:val="00C34C3F"/>
    <w:rsid w:val="00C6478A"/>
    <w:rsid w:val="00C6798B"/>
    <w:rsid w:val="00C978E0"/>
    <w:rsid w:val="00CB21E9"/>
    <w:rsid w:val="00CD1011"/>
    <w:rsid w:val="00CD11C6"/>
    <w:rsid w:val="00CF26CD"/>
    <w:rsid w:val="00D01A3B"/>
    <w:rsid w:val="00D14FDF"/>
    <w:rsid w:val="00D34130"/>
    <w:rsid w:val="00D42AAA"/>
    <w:rsid w:val="00D465FA"/>
    <w:rsid w:val="00D62356"/>
    <w:rsid w:val="00D62670"/>
    <w:rsid w:val="00D721BA"/>
    <w:rsid w:val="00D73284"/>
    <w:rsid w:val="00D92C51"/>
    <w:rsid w:val="00D96808"/>
    <w:rsid w:val="00DB3F18"/>
    <w:rsid w:val="00DD5E66"/>
    <w:rsid w:val="00DD7680"/>
    <w:rsid w:val="00DE088B"/>
    <w:rsid w:val="00E2329E"/>
    <w:rsid w:val="00E4304B"/>
    <w:rsid w:val="00E531A5"/>
    <w:rsid w:val="00E658BC"/>
    <w:rsid w:val="00E84B16"/>
    <w:rsid w:val="00EA7A3B"/>
    <w:rsid w:val="00EA7A79"/>
    <w:rsid w:val="00ED1420"/>
    <w:rsid w:val="00ED1AA0"/>
    <w:rsid w:val="00EF1B00"/>
    <w:rsid w:val="00F1791A"/>
    <w:rsid w:val="00F52B92"/>
    <w:rsid w:val="00F965D6"/>
    <w:rsid w:val="00FC3703"/>
    <w:rsid w:val="00FC3F5C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1D259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1D2591"/>
    <w:pPr>
      <w:suppressLineNumbers/>
    </w:pPr>
  </w:style>
  <w:style w:type="paragraph" w:customStyle="1" w:styleId="1">
    <w:name w:val="Цитата1"/>
    <w:basedOn w:val="a"/>
    <w:rsid w:val="00936DF7"/>
    <w:pPr>
      <w:widowControl w:val="0"/>
      <w:autoSpaceDE w:val="0"/>
      <w:spacing w:after="360" w:line="376" w:lineRule="auto"/>
      <w:ind w:left="2760" w:right="2400"/>
      <w:jc w:val="center"/>
    </w:pPr>
    <w:rPr>
      <w:rFonts w:ascii="Arial" w:hAnsi="Arial" w:cs="Arial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2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7</Pages>
  <Words>3126</Words>
  <Characters>17821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81</cp:revision>
  <cp:lastPrinted>2023-08-02T10:57:00Z</cp:lastPrinted>
  <dcterms:created xsi:type="dcterms:W3CDTF">2022-02-01T11:21:00Z</dcterms:created>
  <dcterms:modified xsi:type="dcterms:W3CDTF">2023-09-07T11:21:00Z</dcterms:modified>
</cp:coreProperties>
</file>