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24349D" w:rsidRPr="00096622" w:rsidRDefault="00096622" w:rsidP="00096622">
            <w:pPr>
              <w:jc w:val="right"/>
              <w:rPr>
                <w:rFonts w:cs="Cambria"/>
                <w:iCs/>
              </w:rPr>
            </w:pPr>
            <w:r w:rsidRPr="00096622">
              <w:rPr>
                <w:rFonts w:cs="Cambria"/>
                <w:iCs/>
              </w:rPr>
              <w:t>от 6 марта 2023 года № 36</w:t>
            </w:r>
          </w:p>
        </w:tc>
      </w:tr>
    </w:tbl>
    <w:p w:rsidR="00096622" w:rsidRDefault="00096622" w:rsidP="00D825B6">
      <w:pPr>
        <w:jc w:val="center"/>
        <w:rPr>
          <w:b/>
        </w:rPr>
      </w:pPr>
      <w:bookmarkStart w:id="0" w:name="_GoBack"/>
      <w:bookmarkEnd w:id="0"/>
    </w:p>
    <w:p w:rsidR="0018527E" w:rsidRPr="00D825B6" w:rsidRDefault="00A93DD0" w:rsidP="00D825B6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055CB3" w:rsidRDefault="00055CB3" w:rsidP="00055CB3">
      <w:pPr>
        <w:pStyle w:val="a7"/>
        <w:ind w:left="-207"/>
        <w:rPr>
          <w:b/>
          <w:u w:val="single"/>
        </w:rPr>
      </w:pPr>
    </w:p>
    <w:p w:rsidR="00F667EB" w:rsidRPr="00455EA1" w:rsidRDefault="00F667EB" w:rsidP="00F667EB">
      <w:pPr>
        <w:rPr>
          <w:b/>
        </w:rPr>
      </w:pPr>
      <w:r w:rsidRPr="00455EA1">
        <w:rPr>
          <w:b/>
        </w:rPr>
        <w:t>1. «Общие сведения».</w:t>
      </w:r>
    </w:p>
    <w:p w:rsidR="00F667EB" w:rsidRPr="000936B2" w:rsidRDefault="00F667EB" w:rsidP="00F667EB">
      <w:pPr>
        <w:ind w:right="-25"/>
      </w:pPr>
      <w:r w:rsidRPr="00455EA1">
        <w:rPr>
          <w:b/>
          <w:u w:val="single"/>
        </w:rPr>
        <w:t>1.1 Предмет выполнения работ:</w:t>
      </w:r>
      <w:r w:rsidRPr="00455EA1">
        <w:rPr>
          <w:b/>
        </w:rPr>
        <w:t xml:space="preserve"> </w:t>
      </w:r>
      <w:r w:rsidRPr="0073136A">
        <w:rPr>
          <w:bCs/>
        </w:rPr>
        <w:t>устройство автобусных останово</w:t>
      </w:r>
      <w:r>
        <w:rPr>
          <w:bCs/>
        </w:rPr>
        <w:t>к на территории МО «Ленский муниципальный район»</w:t>
      </w:r>
    </w:p>
    <w:p w:rsidR="00F667EB" w:rsidRPr="00455EA1" w:rsidRDefault="00F667EB" w:rsidP="00F667EB">
      <w:r w:rsidRPr="00455EA1">
        <w:rPr>
          <w:b/>
          <w:u w:val="single"/>
        </w:rPr>
        <w:t xml:space="preserve">1.2. Источник финансирования: </w:t>
      </w:r>
      <w:r w:rsidRPr="00455EA1">
        <w:t>средства  бюджета МО «Ленский муниципальный район»</w:t>
      </w:r>
      <w:r>
        <w:t xml:space="preserve"> </w:t>
      </w:r>
    </w:p>
    <w:p w:rsidR="00F667EB" w:rsidRPr="00902699" w:rsidRDefault="00F667EB" w:rsidP="00F667EB">
      <w:pPr>
        <w:ind w:right="-25"/>
      </w:pPr>
      <w:r w:rsidRPr="00455EA1">
        <w:rPr>
          <w:b/>
          <w:bCs/>
          <w:u w:val="single"/>
        </w:rPr>
        <w:t xml:space="preserve">1.3. Место выполнения работ </w:t>
      </w:r>
      <w:r w:rsidRPr="00455EA1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 w:rsidRPr="001676E7">
        <w:rPr>
          <w:bCs/>
        </w:rPr>
        <w:t>д</w:t>
      </w:r>
      <w:proofErr w:type="gramStart"/>
      <w:r w:rsidRPr="001676E7">
        <w:rPr>
          <w:bCs/>
        </w:rPr>
        <w:t>.С</w:t>
      </w:r>
      <w:proofErr w:type="gramEnd"/>
      <w:r w:rsidRPr="001676E7">
        <w:rPr>
          <w:bCs/>
        </w:rPr>
        <w:t>афроновка</w:t>
      </w:r>
      <w:proofErr w:type="spellEnd"/>
      <w:r w:rsidRPr="001676E7">
        <w:rPr>
          <w:bCs/>
        </w:rPr>
        <w:t xml:space="preserve">, </w:t>
      </w:r>
      <w:proofErr w:type="spellStart"/>
      <w:r w:rsidRPr="001676E7">
        <w:rPr>
          <w:bCs/>
        </w:rPr>
        <w:t>д.Юргино</w:t>
      </w:r>
      <w:proofErr w:type="spellEnd"/>
      <w:r w:rsidRPr="001676E7">
        <w:rPr>
          <w:bCs/>
        </w:rPr>
        <w:t xml:space="preserve">, </w:t>
      </w:r>
      <w:proofErr w:type="spellStart"/>
      <w:r w:rsidRPr="001676E7">
        <w:rPr>
          <w:bCs/>
        </w:rPr>
        <w:t>д.Паладино</w:t>
      </w:r>
      <w:proofErr w:type="spellEnd"/>
      <w:r w:rsidRPr="001676E7">
        <w:rPr>
          <w:bCs/>
        </w:rPr>
        <w:t xml:space="preserve">, </w:t>
      </w:r>
      <w:proofErr w:type="spellStart"/>
      <w:r w:rsidRPr="001676E7">
        <w:rPr>
          <w:bCs/>
        </w:rPr>
        <w:t>п.Лысимо</w:t>
      </w:r>
      <w:proofErr w:type="spellEnd"/>
      <w:r>
        <w:rPr>
          <w:b/>
          <w:bCs/>
        </w:rPr>
        <w:t xml:space="preserve"> </w:t>
      </w:r>
      <w:r w:rsidRPr="001676E7">
        <w:rPr>
          <w:bCs/>
        </w:rPr>
        <w:t>Ленского района</w:t>
      </w:r>
      <w:r>
        <w:rPr>
          <w:bCs/>
        </w:rPr>
        <w:t xml:space="preserve"> Архангельской области Российской Федерации</w:t>
      </w:r>
      <w:r w:rsidR="00A67CE8">
        <w:rPr>
          <w:bCs/>
        </w:rPr>
        <w:t xml:space="preserve"> (координаты указывает Заказчик)</w:t>
      </w:r>
    </w:p>
    <w:p w:rsidR="00F667EB" w:rsidRPr="00455EA1" w:rsidRDefault="00F667EB" w:rsidP="00F667EB">
      <w:r w:rsidRPr="00455EA1">
        <w:rPr>
          <w:b/>
          <w:u w:val="single"/>
        </w:rPr>
        <w:t>1.4. Сроки начала и окончания работ:</w:t>
      </w:r>
      <w:r w:rsidRPr="00455EA1">
        <w:t xml:space="preserve"> </w:t>
      </w:r>
    </w:p>
    <w:p w:rsidR="00F667EB" w:rsidRPr="00455EA1" w:rsidRDefault="00F667EB" w:rsidP="00F667EB">
      <w:r w:rsidRPr="008B4A6E">
        <w:rPr>
          <w:b/>
        </w:rPr>
        <w:t>Начало работ:</w:t>
      </w:r>
      <w:r w:rsidRPr="00455EA1">
        <w:t xml:space="preserve"> </w:t>
      </w:r>
      <w:proofErr w:type="gramStart"/>
      <w:r w:rsidRPr="00455EA1">
        <w:t xml:space="preserve">с </w:t>
      </w:r>
      <w:r>
        <w:t>даты</w:t>
      </w:r>
      <w:r w:rsidRPr="00455EA1">
        <w:t xml:space="preserve"> заключения</w:t>
      </w:r>
      <w:proofErr w:type="gramEnd"/>
      <w:r w:rsidRPr="00455EA1">
        <w:t xml:space="preserve"> муниципального контракта.</w:t>
      </w:r>
    </w:p>
    <w:p w:rsidR="00F667EB" w:rsidRPr="00455EA1" w:rsidRDefault="00F667EB" w:rsidP="00F667EB">
      <w:pPr>
        <w:pStyle w:val="a7"/>
        <w:tabs>
          <w:tab w:val="left" w:pos="709"/>
        </w:tabs>
        <w:ind w:left="0"/>
        <w:rPr>
          <w:b/>
          <w:bCs/>
        </w:rPr>
      </w:pPr>
      <w:r w:rsidRPr="008B4A6E">
        <w:rPr>
          <w:b/>
        </w:rPr>
        <w:t>Окончание работ:</w:t>
      </w:r>
      <w:r w:rsidRPr="00455EA1">
        <w:t xml:space="preserve"> </w:t>
      </w:r>
      <w:r w:rsidR="00A67CE8">
        <w:t>до 15</w:t>
      </w:r>
      <w:r>
        <w:t xml:space="preserve"> июля 2023 г.</w:t>
      </w:r>
    </w:p>
    <w:p w:rsidR="00F667EB" w:rsidRPr="00455EA1" w:rsidRDefault="00F667EB" w:rsidP="00F667EB">
      <w:pPr>
        <w:pStyle w:val="a7"/>
        <w:tabs>
          <w:tab w:val="left" w:pos="709"/>
        </w:tabs>
        <w:ind w:left="0"/>
        <w:rPr>
          <w:b/>
          <w:bCs/>
        </w:rPr>
      </w:pPr>
    </w:p>
    <w:p w:rsidR="00F667EB" w:rsidRPr="00D313C2" w:rsidRDefault="00F667EB" w:rsidP="00F667EB">
      <w:pPr>
        <w:pStyle w:val="a7"/>
        <w:tabs>
          <w:tab w:val="left" w:pos="993"/>
        </w:tabs>
        <w:ind w:left="0"/>
        <w:rPr>
          <w:b/>
          <w:u w:val="single"/>
        </w:rPr>
      </w:pPr>
      <w:r w:rsidRPr="00455EA1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F667EB" w:rsidRPr="00A67CE8" w:rsidRDefault="00F667EB" w:rsidP="00A67CE8">
      <w:pPr>
        <w:shd w:val="clear" w:color="auto" w:fill="FFFFFF"/>
        <w:tabs>
          <w:tab w:val="left" w:pos="720"/>
        </w:tabs>
        <w:autoSpaceDE w:val="0"/>
        <w:autoSpaceDN w:val="0"/>
        <w:rPr>
          <w:rFonts w:eastAsia="Calibri"/>
          <w:lang w:eastAsia="en-US"/>
        </w:rPr>
      </w:pPr>
      <w:r w:rsidRPr="00455EA1">
        <w:rPr>
          <w:b/>
          <w:u w:val="single"/>
        </w:rPr>
        <w:t>2.1.</w:t>
      </w:r>
      <w:r w:rsidRPr="00455EA1">
        <w:t xml:space="preserve"> Подрядчик </w:t>
      </w:r>
      <w:r w:rsidRPr="00455EA1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455EA1">
        <w:t xml:space="preserve">, указанными  в </w:t>
      </w:r>
      <w:r w:rsidRPr="00455EA1">
        <w:rPr>
          <w:b/>
        </w:rPr>
        <w:t xml:space="preserve">Описании объекта закупки, сметной документации, </w:t>
      </w:r>
      <w:r w:rsidRPr="00455EA1">
        <w:t>а также  с  условиями и в сроки,  установленные  действующим законодательством,</w:t>
      </w:r>
      <w:r w:rsidRPr="00455EA1">
        <w:rPr>
          <w:rFonts w:eastAsia="Calibri"/>
          <w:lang w:eastAsia="en-US"/>
        </w:rPr>
        <w:t xml:space="preserve"> с соблю</w:t>
      </w:r>
      <w:r>
        <w:rPr>
          <w:rFonts w:eastAsia="Calibri"/>
          <w:lang w:eastAsia="en-US"/>
        </w:rPr>
        <w:t>дением технологии производства.</w:t>
      </w:r>
    </w:p>
    <w:p w:rsidR="00F667EB" w:rsidRDefault="00F667EB" w:rsidP="00F667EB"/>
    <w:tbl>
      <w:tblPr>
        <w:tblW w:w="93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627"/>
        <w:gridCol w:w="3426"/>
        <w:gridCol w:w="1740"/>
        <w:gridCol w:w="11"/>
        <w:gridCol w:w="2046"/>
      </w:tblGrid>
      <w:tr w:rsidR="00F667EB" w:rsidTr="00C540E6">
        <w:trPr>
          <w:trHeight w:val="677"/>
        </w:trPr>
        <w:tc>
          <w:tcPr>
            <w:tcW w:w="473" w:type="dxa"/>
          </w:tcPr>
          <w:p w:rsidR="00F667EB" w:rsidRDefault="00F667EB" w:rsidP="00C540E6">
            <w:r>
              <w:t>№</w:t>
            </w:r>
          </w:p>
          <w:p w:rsidR="00F667EB" w:rsidRPr="00EA6EF7" w:rsidRDefault="00F667EB" w:rsidP="00C540E6">
            <w:proofErr w:type="spellStart"/>
            <w:r>
              <w:t>пп</w:t>
            </w:r>
            <w:proofErr w:type="spellEnd"/>
          </w:p>
        </w:tc>
        <w:tc>
          <w:tcPr>
            <w:tcW w:w="1627" w:type="dxa"/>
          </w:tcPr>
          <w:p w:rsidR="00F667EB" w:rsidRDefault="00F667EB" w:rsidP="00C540E6">
            <w:r>
              <w:t>Обоснование</w:t>
            </w:r>
          </w:p>
        </w:tc>
        <w:tc>
          <w:tcPr>
            <w:tcW w:w="3426" w:type="dxa"/>
          </w:tcPr>
          <w:p w:rsidR="00F667EB" w:rsidRDefault="00F667EB" w:rsidP="00C540E6">
            <w:pPr>
              <w:jc w:val="center"/>
            </w:pPr>
            <w:r>
              <w:t>Наименование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r>
              <w:t xml:space="preserve">      </w:t>
            </w: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046" w:type="dxa"/>
          </w:tcPr>
          <w:p w:rsidR="00F667EB" w:rsidRDefault="00F667EB" w:rsidP="00C540E6">
            <w:r>
              <w:t xml:space="preserve">      Количество</w:t>
            </w:r>
          </w:p>
          <w:p w:rsidR="00F667EB" w:rsidRDefault="00F667EB" w:rsidP="00C540E6">
            <w:r>
              <w:t xml:space="preserve">    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A323F9" w:rsidRDefault="00F667EB" w:rsidP="00C540E6">
            <w:pPr>
              <w:rPr>
                <w:b/>
                <w:sz w:val="28"/>
                <w:szCs w:val="28"/>
              </w:rPr>
            </w:pPr>
            <w:r>
              <w:t xml:space="preserve"> </w:t>
            </w:r>
            <w:r w:rsidRPr="00A323F9">
              <w:rPr>
                <w:b/>
                <w:sz w:val="28"/>
                <w:szCs w:val="28"/>
              </w:rPr>
              <w:t xml:space="preserve">Устройство автобусной остановки в </w:t>
            </w:r>
            <w:proofErr w:type="spellStart"/>
            <w:r w:rsidRPr="00A323F9">
              <w:rPr>
                <w:b/>
                <w:sz w:val="28"/>
                <w:szCs w:val="28"/>
              </w:rPr>
              <w:t>д</w:t>
            </w:r>
            <w:proofErr w:type="gramStart"/>
            <w:r w:rsidRPr="00A323F9">
              <w:rPr>
                <w:b/>
                <w:sz w:val="28"/>
                <w:szCs w:val="28"/>
              </w:rPr>
              <w:t>.С</w:t>
            </w:r>
            <w:proofErr w:type="gramEnd"/>
            <w:r w:rsidRPr="00A323F9">
              <w:rPr>
                <w:b/>
                <w:sz w:val="28"/>
                <w:szCs w:val="28"/>
              </w:rPr>
              <w:t>афроновка</w:t>
            </w:r>
            <w:proofErr w:type="spellEnd"/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00D02" w:rsidRDefault="00F667EB" w:rsidP="00C540E6">
            <w:pPr>
              <w:rPr>
                <w:b/>
              </w:rPr>
            </w:pPr>
            <w:r w:rsidRPr="00B00D02">
              <w:rPr>
                <w:b/>
              </w:rPr>
              <w:t>Раздел 1. Подготовительные работы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 w:rsidRPr="002D37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ГЭСН01-02-057-02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грунта вручную в траншеях глубиной до 2м. без креплений с откосами, группа грунтов:2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tabs>
                <w:tab w:val="left" w:pos="415"/>
              </w:tabs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ГЭСН27-04-001-01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подстилающих и выравнивающих слоев оснований: из песка</w:t>
            </w:r>
          </w:p>
          <w:p w:rsidR="00F667EB" w:rsidRPr="0061741A" w:rsidRDefault="00F667EB" w:rsidP="00C540E6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</w:p>
          <w:p w:rsidR="00F667EB" w:rsidRPr="00B00D02" w:rsidRDefault="00F667EB" w:rsidP="00C540E6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04850" w:rsidRDefault="00F667EB" w:rsidP="00C540E6">
            <w:pPr>
              <w:rPr>
                <w:b/>
              </w:rPr>
            </w:pPr>
            <w:r w:rsidRPr="00F04850">
              <w:rPr>
                <w:b/>
              </w:rPr>
              <w:t xml:space="preserve">Раздел 2. </w:t>
            </w:r>
            <w:r>
              <w:rPr>
                <w:b/>
              </w:rPr>
              <w:t>Устройство остановочной и посадочной площадок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ГЭСН06-03-001-01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опалубки и поддерживающих ее конструкций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ГЭСН06-01-001-01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бетонной подготовки с приготовлением раствора вручную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ГЭСН27-06-009-01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0,008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937226" w:rsidRDefault="00F667EB" w:rsidP="00C540E6">
            <w:pPr>
              <w:tabs>
                <w:tab w:val="left" w:pos="539"/>
              </w:tabs>
              <w:rPr>
                <w:b/>
              </w:rPr>
            </w:pPr>
            <w:r w:rsidRPr="00937226">
              <w:rPr>
                <w:b/>
              </w:rPr>
              <w:t>Раздел 3.</w:t>
            </w:r>
            <w:r>
              <w:rPr>
                <w:b/>
              </w:rPr>
              <w:t xml:space="preserve"> Устройство остановки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937226" w:rsidRDefault="00F667EB" w:rsidP="00C540E6">
            <w:pPr>
              <w:rPr>
                <w:b/>
              </w:rPr>
            </w:pPr>
            <w:r>
              <w:rPr>
                <w:b/>
              </w:rPr>
              <w:t>ГЭСН09-08-001-01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металлических столбов высотой до 4м: с погружением  в бетонное основание.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7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ГЭСН09-05-002-01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Электродуговая сварка каркаса остановки (применительно)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F667EB" w:rsidRPr="001D15A0" w:rsidRDefault="00F667EB" w:rsidP="00C540E6">
            <w:pPr>
              <w:tabs>
                <w:tab w:val="left" w:pos="23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0,01504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8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ГЭСН13-07-001-02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Обезжиривание поверхностей аппаратов и трубопроводов диаметром до 500 мм: </w:t>
            </w:r>
            <w:proofErr w:type="spellStart"/>
            <w:r>
              <w:rPr>
                <w:sz w:val="18"/>
                <w:szCs w:val="18"/>
              </w:rPr>
              <w:t>уай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спиритом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lastRenderedPageBreak/>
              <w:t>9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ГЭСН13-03-002-04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металлических поверхностей за один раз</w:t>
            </w:r>
            <w:proofErr w:type="gramStart"/>
            <w:r>
              <w:rPr>
                <w:sz w:val="18"/>
                <w:szCs w:val="18"/>
              </w:rPr>
              <w:t xml:space="preserve"> :</w:t>
            </w:r>
            <w:proofErr w:type="gramEnd"/>
            <w:r>
              <w:rPr>
                <w:sz w:val="18"/>
                <w:szCs w:val="18"/>
              </w:rPr>
              <w:t xml:space="preserve"> грунтовкой ГФ-021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10.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ГЭСН13-03-004-26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  <w:szCs w:val="18"/>
              </w:rPr>
              <w:t>огрунтованных</w:t>
            </w:r>
            <w:proofErr w:type="spellEnd"/>
            <w:r>
              <w:rPr>
                <w:sz w:val="18"/>
                <w:szCs w:val="18"/>
              </w:rPr>
              <w:t xml:space="preserve"> поверхностей: эмалью ПФ-115 (за 2 раза)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11.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ГЭСН09-08-002-05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заграждений: высотой до 2м.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12.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ГЭСН11-01-033-01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покрытий скамеек: дощатых толщиной 28 мм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13.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ГЭСН09-04-002-01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 кровельного покрытия: из профилированного листа при высоте здания до 25 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>Раздел 4. Установка урны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14.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ГЭСН27-09-009-01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 xml:space="preserve">Раздел 5. Доставка материалов 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ФССЦпг-03-01-01-020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 бортовыми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до 15 т. На расстояние: 1 класс груза до 20км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>Раздел 6..Уборка и вывозка мусора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16.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ФССЦпг-01-01-01-041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17.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ФССЦпг-03-21-02-020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автомобилями-самосвалами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10 т работающих вне карьера на расстояние: 2 класс груза до 20 км.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rPr>
                <w:b/>
                <w:sz w:val="28"/>
                <w:szCs w:val="28"/>
              </w:rPr>
            </w:pPr>
            <w:r w:rsidRPr="00A323F9">
              <w:rPr>
                <w:b/>
                <w:sz w:val="28"/>
                <w:szCs w:val="28"/>
              </w:rPr>
              <w:t xml:space="preserve">Устройство автобусной остановки в д. </w:t>
            </w:r>
            <w:proofErr w:type="spellStart"/>
            <w:r w:rsidRPr="00A323F9">
              <w:rPr>
                <w:b/>
                <w:sz w:val="28"/>
                <w:szCs w:val="28"/>
              </w:rPr>
              <w:t>Юргино</w:t>
            </w:r>
            <w:proofErr w:type="spellEnd"/>
          </w:p>
        </w:tc>
      </w:tr>
      <w:tr w:rsidR="00F667EB" w:rsidRPr="00B00D02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00D02" w:rsidRDefault="00F667EB" w:rsidP="00C540E6">
            <w:pPr>
              <w:rPr>
                <w:b/>
              </w:rPr>
            </w:pPr>
            <w:r w:rsidRPr="00B00D02">
              <w:rPr>
                <w:b/>
              </w:rPr>
              <w:t>Раздел 1. Подготовительные работы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</w:p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1.</w:t>
            </w:r>
          </w:p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ГЭСН01-02-057-02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грунта вручную в траншеях глубиной до 2м. без креплений с откосами, группа грунтов:2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B00D02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2.</w:t>
            </w:r>
          </w:p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ГЭСН27-04-001-01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подстилающих и выравнивающих слоев оснований: из песка</w:t>
            </w:r>
          </w:p>
          <w:p w:rsidR="00F667EB" w:rsidRPr="0061741A" w:rsidRDefault="00F667EB" w:rsidP="00C540E6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</w:p>
          <w:p w:rsidR="00F667EB" w:rsidRPr="00B00D02" w:rsidRDefault="00F667EB" w:rsidP="00C540E6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F04850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04850" w:rsidRDefault="00F667EB" w:rsidP="00C540E6">
            <w:pPr>
              <w:rPr>
                <w:b/>
              </w:rPr>
            </w:pPr>
            <w:r w:rsidRPr="00F04850">
              <w:rPr>
                <w:b/>
              </w:rPr>
              <w:t xml:space="preserve">Раздел 2. </w:t>
            </w:r>
            <w:r>
              <w:rPr>
                <w:b/>
              </w:rPr>
              <w:t>Устройство остановочной и посадочной площадок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3.</w:t>
            </w: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ГЭСН06-03-001-01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опалубки и поддерживающих ее конструкций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4.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ГЭСН06-01-001-01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бетонной подготовки с приготовлением раствора вручную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ГЭСН27-06-009-01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</w:tr>
      <w:tr w:rsidR="00F667EB" w:rsidRPr="00937226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937226" w:rsidRDefault="00F667EB" w:rsidP="00C540E6">
            <w:pPr>
              <w:tabs>
                <w:tab w:val="left" w:pos="539"/>
              </w:tabs>
              <w:rPr>
                <w:b/>
              </w:rPr>
            </w:pPr>
            <w:r w:rsidRPr="00937226">
              <w:rPr>
                <w:b/>
              </w:rPr>
              <w:t>Раздел 3.</w:t>
            </w:r>
            <w:r>
              <w:rPr>
                <w:b/>
              </w:rPr>
              <w:t xml:space="preserve"> Устройство остановки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6.</w:t>
            </w:r>
          </w:p>
        </w:tc>
        <w:tc>
          <w:tcPr>
            <w:tcW w:w="1627" w:type="dxa"/>
          </w:tcPr>
          <w:p w:rsidR="00F667EB" w:rsidRPr="00937226" w:rsidRDefault="00F667EB" w:rsidP="00C540E6">
            <w:pPr>
              <w:rPr>
                <w:b/>
              </w:rPr>
            </w:pPr>
            <w:r>
              <w:rPr>
                <w:b/>
              </w:rPr>
              <w:t>ГЭСН09-08-001-01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металлических столбов высотой до 4м: с погружением  в бетонное основание.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95366A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ГЭСН09-05-002-01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Электродуговая сварка каркаса остановки (применительно)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F667EB" w:rsidRPr="001D15A0" w:rsidRDefault="00F667EB" w:rsidP="00C540E6">
            <w:pPr>
              <w:tabs>
                <w:tab w:val="left" w:pos="23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95366A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ГЭСН13-07-001-02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Обезжиривание поверхностей аппаратов и трубопроводов диаметром до 500 мм: </w:t>
            </w:r>
            <w:proofErr w:type="spellStart"/>
            <w:r>
              <w:rPr>
                <w:sz w:val="18"/>
                <w:szCs w:val="18"/>
              </w:rPr>
              <w:t>уай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спиритом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Pr="0095366A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ГЭСН13-03-002-04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95366A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ГЭСН13-03-004-26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  <w:szCs w:val="18"/>
              </w:rPr>
              <w:t>огрунтованных</w:t>
            </w:r>
            <w:proofErr w:type="spellEnd"/>
            <w:r>
              <w:rPr>
                <w:sz w:val="18"/>
                <w:szCs w:val="18"/>
              </w:rPr>
              <w:t xml:space="preserve"> поверхностей: эмалью ПФ-115 (за 2 раза)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jc w:val="center"/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  <w:r w:rsidRPr="0095366A">
              <w:rPr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ГЭСН09-08-002-05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заграждений: высотой до 2м.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lastRenderedPageBreak/>
              <w:t>12.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ГЭСН11-01-033-01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покрытий скамеек: дощатых толщиной 28 мм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13.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ГЭСН09-04-002-01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 кровельного покрытия: из профилированного листа при высоте здания до 25 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</w:tr>
      <w:tr w:rsidR="00F667EB" w:rsidRPr="00D20CD1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>Раздел 4. Установка дорожного знака и урны</w:t>
            </w:r>
          </w:p>
        </w:tc>
      </w:tr>
      <w:tr w:rsidR="00F667EB" w:rsidRPr="00D20CD1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tabs>
                <w:tab w:val="left" w:pos="500"/>
              </w:tabs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14.</w:t>
            </w:r>
          </w:p>
        </w:tc>
        <w:tc>
          <w:tcPr>
            <w:tcW w:w="1627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A323F9">
              <w:rPr>
                <w:b/>
              </w:rPr>
              <w:t>ГЭСН</w:t>
            </w:r>
            <w:r>
              <w:rPr>
                <w:b/>
              </w:rPr>
              <w:t>27-09-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  <w:r>
              <w:rPr>
                <w:b/>
              </w:rPr>
              <w:t>008-01</w:t>
            </w:r>
          </w:p>
        </w:tc>
        <w:tc>
          <w:tcPr>
            <w:tcW w:w="3426" w:type="dxa"/>
            <w:shd w:val="clear" w:color="auto" w:fill="auto"/>
          </w:tcPr>
          <w:p w:rsidR="00F667EB" w:rsidRPr="00A323F9" w:rsidRDefault="00F667EB" w:rsidP="00C540E6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дорожных знаков </w:t>
            </w:r>
            <w:proofErr w:type="spellStart"/>
            <w:r>
              <w:rPr>
                <w:sz w:val="18"/>
                <w:szCs w:val="18"/>
              </w:rPr>
              <w:t>бесфундаментных</w:t>
            </w:r>
            <w:proofErr w:type="spellEnd"/>
            <w:r>
              <w:rPr>
                <w:sz w:val="18"/>
                <w:szCs w:val="18"/>
              </w:rPr>
              <w:t>: на металлических стойках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</w:p>
        </w:tc>
        <w:tc>
          <w:tcPr>
            <w:tcW w:w="1740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rPr>
                <w:b/>
                <w:sz w:val="18"/>
                <w:szCs w:val="18"/>
              </w:rPr>
            </w:pPr>
          </w:p>
          <w:p w:rsidR="00F667EB" w:rsidRDefault="00F667EB" w:rsidP="00C540E6">
            <w:pPr>
              <w:rPr>
                <w:b/>
                <w:sz w:val="18"/>
                <w:szCs w:val="18"/>
              </w:rPr>
            </w:pPr>
          </w:p>
          <w:p w:rsidR="00F667EB" w:rsidRPr="00A323F9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57" w:type="dxa"/>
            <w:gridSpan w:val="2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323F9">
              <w:rPr>
                <w:sz w:val="18"/>
                <w:szCs w:val="18"/>
              </w:rPr>
              <w:t>0,01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ГЭСН27-09-009-01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 xml:space="preserve">Раздел 5. Доставка материалов 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16.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ФССЦпг-03-01-01-020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 бортовыми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до 15 т. На расстояние: 1 класс груза до 20км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95366A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95366A">
              <w:rPr>
                <w:b/>
              </w:rPr>
              <w:t>Раздел 6..Уборка и вывозка мусора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17.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ФССЦпг-01-01-01-041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18.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ФССЦпг-03-21-02-020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автомобилями-самосвалами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10 т работающих вне карьера на расстояние: 2 класс груза до 20 км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rPr>
                <w:b/>
                <w:sz w:val="28"/>
                <w:szCs w:val="28"/>
              </w:rPr>
            </w:pPr>
            <w:r w:rsidRPr="00A323F9">
              <w:rPr>
                <w:b/>
                <w:sz w:val="28"/>
                <w:szCs w:val="28"/>
              </w:rPr>
              <w:t>Устройство автобусной остановки в д.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Паладино</w:t>
            </w:r>
            <w:proofErr w:type="spellEnd"/>
          </w:p>
        </w:tc>
      </w:tr>
      <w:tr w:rsidR="00F667EB" w:rsidRPr="00B00D02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00D02" w:rsidRDefault="00F667EB" w:rsidP="00C540E6">
            <w:pPr>
              <w:rPr>
                <w:b/>
              </w:rPr>
            </w:pPr>
            <w:r w:rsidRPr="00B00D02">
              <w:rPr>
                <w:b/>
              </w:rPr>
              <w:t>Раздел 1. Подготовительные работы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 w:rsidRPr="002D37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ГЭСН01-02-057-02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грунта вручную в траншеях глубиной до 2м. без креплений с откосами, группа грунтов:2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B00D02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ГЭСН27-04-001-01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подстилающих и выравнивающих слоев оснований: из песка</w:t>
            </w:r>
          </w:p>
          <w:p w:rsidR="00F667EB" w:rsidRPr="0061741A" w:rsidRDefault="00F667EB" w:rsidP="00C540E6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</w:p>
          <w:p w:rsidR="00F667EB" w:rsidRPr="00B00D02" w:rsidRDefault="00F667EB" w:rsidP="00C540E6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F04850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04850" w:rsidRDefault="00F667EB" w:rsidP="00C540E6">
            <w:pPr>
              <w:rPr>
                <w:b/>
              </w:rPr>
            </w:pPr>
            <w:r w:rsidRPr="00F04850">
              <w:rPr>
                <w:b/>
              </w:rPr>
              <w:t xml:space="preserve">Раздел 2. </w:t>
            </w:r>
            <w:r>
              <w:rPr>
                <w:b/>
              </w:rPr>
              <w:t>Устройство остановочной и посадочной площадок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ГЭСН06-03-001-01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опалубки и поддерживающих ее конструкций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ГЭСН06-01-001-01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бетонной подготовки с приготовлением раствора вручную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ГЭСН27-06-009-01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</w:tr>
      <w:tr w:rsidR="00F667EB" w:rsidRPr="00937226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937226" w:rsidRDefault="00F667EB" w:rsidP="00C540E6">
            <w:pPr>
              <w:tabs>
                <w:tab w:val="left" w:pos="539"/>
              </w:tabs>
              <w:rPr>
                <w:b/>
              </w:rPr>
            </w:pPr>
            <w:r w:rsidRPr="00937226">
              <w:rPr>
                <w:b/>
              </w:rPr>
              <w:t>Раздел 3.</w:t>
            </w:r>
            <w:r>
              <w:rPr>
                <w:b/>
              </w:rPr>
              <w:t xml:space="preserve"> Устройство остановки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937226" w:rsidRDefault="00F667EB" w:rsidP="00C540E6">
            <w:pPr>
              <w:rPr>
                <w:b/>
              </w:rPr>
            </w:pPr>
            <w:r>
              <w:rPr>
                <w:b/>
              </w:rPr>
              <w:t>ГЭСН09-08-001-01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металлических столбов высотой до 4м: с погружением в бетонное основание.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7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ГЭСН09-05-002-01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Электродуговая сварка каркаса остановки (применительно)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F667EB" w:rsidRPr="001D15A0" w:rsidRDefault="00F667EB" w:rsidP="00C540E6">
            <w:pPr>
              <w:tabs>
                <w:tab w:val="left" w:pos="23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A323F9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8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ГЭСН13-07-001-02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Обезжиривание поверхностей аппаратов и трубопроводов диаметром до 500 мм: </w:t>
            </w:r>
            <w:proofErr w:type="spellStart"/>
            <w:r>
              <w:rPr>
                <w:sz w:val="18"/>
                <w:szCs w:val="18"/>
              </w:rPr>
              <w:t>уай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спиритом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9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ГЭСН13-03-002-04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металлических поверхностей за один раз</w:t>
            </w:r>
            <w:proofErr w:type="gramStart"/>
            <w:r>
              <w:rPr>
                <w:sz w:val="18"/>
                <w:szCs w:val="18"/>
              </w:rPr>
              <w:t xml:space="preserve"> :</w:t>
            </w:r>
            <w:proofErr w:type="gramEnd"/>
            <w:r>
              <w:rPr>
                <w:sz w:val="18"/>
                <w:szCs w:val="18"/>
              </w:rPr>
              <w:t xml:space="preserve"> грунтовкой ГФ-021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10.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ГЭСН13-03-004-26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  <w:szCs w:val="18"/>
              </w:rPr>
              <w:t>огрунтованных</w:t>
            </w:r>
            <w:proofErr w:type="spellEnd"/>
            <w:r>
              <w:rPr>
                <w:sz w:val="18"/>
                <w:szCs w:val="18"/>
              </w:rPr>
              <w:t xml:space="preserve"> поверхностей: эмалью ПФ-115 (за 2 раза)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11.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ГЭСН09-08-002-05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заграждений: высотой до 2м.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12.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ГЭСН11-01-033-01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покрытий скамеек: дощатых толщиной 28 мм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lastRenderedPageBreak/>
              <w:t>13.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ГЭСН09-04-002-01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Монтаж кровельного покрытия: из профилированного листа при высоте здания до 25 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</w:tr>
      <w:tr w:rsidR="00F667EB" w:rsidRPr="00D20CD1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D2153" w:rsidRDefault="00F667EB" w:rsidP="00C540E6">
            <w:pPr>
              <w:tabs>
                <w:tab w:val="left" w:pos="500"/>
              </w:tabs>
              <w:rPr>
                <w:b/>
              </w:rPr>
            </w:pPr>
            <w:r>
              <w:rPr>
                <w:b/>
              </w:rPr>
              <w:t>Р</w:t>
            </w:r>
            <w:r w:rsidRPr="00BD2153">
              <w:rPr>
                <w:b/>
              </w:rPr>
              <w:t>аздел 4. Установка дорожного знака и урны</w:t>
            </w:r>
          </w:p>
        </w:tc>
      </w:tr>
      <w:tr w:rsidR="00F667EB" w:rsidRPr="00D20CD1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rPr>
                <w:sz w:val="18"/>
                <w:szCs w:val="18"/>
              </w:rPr>
            </w:pPr>
            <w:r w:rsidRPr="00A323F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A323F9">
              <w:rPr>
                <w:sz w:val="18"/>
                <w:szCs w:val="18"/>
              </w:rPr>
              <w:t>.</w:t>
            </w:r>
          </w:p>
        </w:tc>
        <w:tc>
          <w:tcPr>
            <w:tcW w:w="1627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A323F9">
              <w:rPr>
                <w:b/>
              </w:rPr>
              <w:t>ГЭСН</w:t>
            </w:r>
            <w:r>
              <w:rPr>
                <w:b/>
              </w:rPr>
              <w:t>27-09-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  <w:r>
              <w:rPr>
                <w:b/>
              </w:rPr>
              <w:t>008-01</w:t>
            </w:r>
          </w:p>
        </w:tc>
        <w:tc>
          <w:tcPr>
            <w:tcW w:w="3426" w:type="dxa"/>
            <w:shd w:val="clear" w:color="auto" w:fill="auto"/>
          </w:tcPr>
          <w:p w:rsidR="00F667EB" w:rsidRPr="00A323F9" w:rsidRDefault="00F667EB" w:rsidP="00C540E6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дорожных знаков </w:t>
            </w:r>
            <w:proofErr w:type="spellStart"/>
            <w:r>
              <w:rPr>
                <w:sz w:val="18"/>
                <w:szCs w:val="18"/>
              </w:rPr>
              <w:t>бесфундаментных</w:t>
            </w:r>
            <w:proofErr w:type="spellEnd"/>
            <w:r>
              <w:rPr>
                <w:sz w:val="18"/>
                <w:szCs w:val="18"/>
              </w:rPr>
              <w:t>: на металлических стойках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</w:p>
        </w:tc>
        <w:tc>
          <w:tcPr>
            <w:tcW w:w="1740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b/>
                <w:sz w:val="18"/>
                <w:szCs w:val="18"/>
              </w:rPr>
            </w:pPr>
          </w:p>
          <w:p w:rsidR="00F667EB" w:rsidRDefault="00F667EB" w:rsidP="00C540E6">
            <w:pPr>
              <w:jc w:val="center"/>
              <w:rPr>
                <w:b/>
                <w:sz w:val="18"/>
                <w:szCs w:val="18"/>
              </w:rPr>
            </w:pPr>
          </w:p>
          <w:p w:rsidR="00F667EB" w:rsidRPr="00A323F9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57" w:type="dxa"/>
            <w:gridSpan w:val="2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323F9">
              <w:rPr>
                <w:sz w:val="18"/>
                <w:szCs w:val="18"/>
              </w:rPr>
              <w:t>0,01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ГЭСН27-09-009-01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 xml:space="preserve">Раздел 5. Доставка материалов 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16.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ФССЦпг-03-01-01-020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 бортовыми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до 15 т. На расстояние: 1 класс груза до 20км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>Раздел 6..Уборка и вывозка мусора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17.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ФССЦпг-01-01-01-041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18.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ФССЦпг-03-21-02-020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автомобилями-самосвалами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10 т работающих вне карьера на расстояние: 2 класс груза до 20 км.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rPr>
                <w:b/>
                <w:sz w:val="28"/>
                <w:szCs w:val="28"/>
              </w:rPr>
            </w:pPr>
            <w:r w:rsidRPr="00A323F9">
              <w:rPr>
                <w:b/>
                <w:sz w:val="28"/>
                <w:szCs w:val="28"/>
              </w:rPr>
              <w:t xml:space="preserve">Устройство автобусной остановки в </w:t>
            </w:r>
            <w:r>
              <w:rPr>
                <w:b/>
                <w:sz w:val="28"/>
                <w:szCs w:val="28"/>
              </w:rPr>
              <w:t xml:space="preserve">п. </w:t>
            </w:r>
            <w:proofErr w:type="spellStart"/>
            <w:r>
              <w:rPr>
                <w:b/>
                <w:sz w:val="28"/>
                <w:szCs w:val="28"/>
              </w:rPr>
              <w:t>Лысимо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667EB" w:rsidRPr="00B00D02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00D02" w:rsidRDefault="00F667EB" w:rsidP="00C540E6">
            <w:pPr>
              <w:rPr>
                <w:b/>
              </w:rPr>
            </w:pPr>
            <w:r w:rsidRPr="00B00D02">
              <w:rPr>
                <w:b/>
              </w:rPr>
              <w:t>Раздел 1. Подготовительные работы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 w:rsidRPr="002D37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ГЭСН01-02-057-02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грунта вручную в траншеях глубиной до 2м. без креплений с откосами, группа грунтов:2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41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</w:p>
          <w:p w:rsidR="00F667EB" w:rsidRPr="0061741A" w:rsidRDefault="00F667EB" w:rsidP="00C540E6">
            <w:pPr>
              <w:tabs>
                <w:tab w:val="left" w:pos="68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B00D02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  <w:p w:rsidR="00F667EB" w:rsidRDefault="00F667EB" w:rsidP="00C540E6">
            <w:pPr>
              <w:jc w:val="center"/>
            </w:pP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ГЭСН27-04-001-01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подстилающих и выравнивающих слоев оснований: из песка</w:t>
            </w:r>
          </w:p>
          <w:p w:rsidR="00F667EB" w:rsidRPr="0061741A" w:rsidRDefault="00F667EB" w:rsidP="00C540E6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</w:p>
          <w:p w:rsidR="00F667EB" w:rsidRPr="00B00D02" w:rsidRDefault="00F667EB" w:rsidP="00C540E6">
            <w:pPr>
              <w:ind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RPr="00F04850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04850" w:rsidRDefault="00F667EB" w:rsidP="00C540E6">
            <w:pPr>
              <w:rPr>
                <w:b/>
              </w:rPr>
            </w:pPr>
            <w:r w:rsidRPr="00F04850">
              <w:rPr>
                <w:b/>
              </w:rPr>
              <w:t xml:space="preserve">Раздел 2. </w:t>
            </w:r>
            <w:r>
              <w:rPr>
                <w:b/>
              </w:rPr>
              <w:t>Устройство остановочной и посадочной площадок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2D3771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27" w:type="dxa"/>
          </w:tcPr>
          <w:p w:rsidR="00F667EB" w:rsidRPr="002D3771" w:rsidRDefault="00F667EB" w:rsidP="00C540E6">
            <w:pPr>
              <w:rPr>
                <w:b/>
              </w:rPr>
            </w:pPr>
            <w:r>
              <w:rPr>
                <w:b/>
              </w:rPr>
              <w:t>ГЭСН06-03-001-01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опалубки и поддерживающих ее конструкций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ГЭСН06-01-001-01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бетонной подготовки с приготовлением раствора вручную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м3</w:t>
            </w:r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0,024</w:t>
            </w:r>
          </w:p>
        </w:tc>
      </w:tr>
      <w:tr w:rsidR="00F667EB" w:rsidRPr="0061741A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ГЭСН27-06-009-01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Укладка металлической сетки в цементобетонное дорожное покрытие 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61741A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0,016</w:t>
            </w:r>
          </w:p>
        </w:tc>
      </w:tr>
      <w:tr w:rsidR="00F667EB" w:rsidRPr="00937226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937226" w:rsidRDefault="00F667EB" w:rsidP="00C540E6">
            <w:pPr>
              <w:tabs>
                <w:tab w:val="left" w:pos="539"/>
              </w:tabs>
              <w:rPr>
                <w:b/>
              </w:rPr>
            </w:pPr>
            <w:r w:rsidRPr="00937226">
              <w:rPr>
                <w:b/>
              </w:rPr>
              <w:t>Раздел 3.</w:t>
            </w:r>
            <w:r>
              <w:rPr>
                <w:b/>
              </w:rPr>
              <w:t xml:space="preserve"> Устройство остановки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6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937226" w:rsidRDefault="00F667EB" w:rsidP="00C540E6">
            <w:pPr>
              <w:rPr>
                <w:b/>
              </w:rPr>
            </w:pPr>
            <w:r>
              <w:rPr>
                <w:b/>
              </w:rPr>
              <w:t>ГЭСН09-08-001-01</w:t>
            </w:r>
          </w:p>
        </w:tc>
        <w:tc>
          <w:tcPr>
            <w:tcW w:w="3426" w:type="dxa"/>
          </w:tcPr>
          <w:p w:rsidR="00F667EB" w:rsidRPr="0061741A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металлических столбов высотой до 4м: с погружением в бетонное основание.</w:t>
            </w:r>
          </w:p>
        </w:tc>
        <w:tc>
          <w:tcPr>
            <w:tcW w:w="1751" w:type="dxa"/>
            <w:gridSpan w:val="2"/>
          </w:tcPr>
          <w:p w:rsidR="00F667EB" w:rsidRPr="0061741A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7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ГЭСН09-05-002-01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Электродуговая сварка каркаса остановки (применительно)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39"/>
              </w:tabs>
              <w:jc w:val="center"/>
              <w:rPr>
                <w:sz w:val="18"/>
                <w:szCs w:val="18"/>
              </w:rPr>
            </w:pPr>
          </w:p>
          <w:p w:rsidR="00F667EB" w:rsidRPr="001D15A0" w:rsidRDefault="00F667EB" w:rsidP="00C540E6">
            <w:pPr>
              <w:tabs>
                <w:tab w:val="left" w:pos="23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0,01504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A323F9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8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ГЭСН13-07-001-02</w:t>
            </w:r>
          </w:p>
        </w:tc>
        <w:tc>
          <w:tcPr>
            <w:tcW w:w="3426" w:type="dxa"/>
          </w:tcPr>
          <w:p w:rsidR="00F667EB" w:rsidRPr="00803BD8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Обезжиривание поверхностей аппаратов и трубопроводов диаметром до 500 мм: </w:t>
            </w:r>
            <w:proofErr w:type="spellStart"/>
            <w:r>
              <w:rPr>
                <w:sz w:val="18"/>
                <w:szCs w:val="18"/>
              </w:rPr>
              <w:t>уай</w:t>
            </w:r>
            <w:proofErr w:type="gramStart"/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End"/>
            <w:r>
              <w:rPr>
                <w:sz w:val="18"/>
                <w:szCs w:val="18"/>
              </w:rPr>
              <w:t xml:space="preserve"> спиритом</w:t>
            </w:r>
          </w:p>
        </w:tc>
        <w:tc>
          <w:tcPr>
            <w:tcW w:w="1751" w:type="dxa"/>
            <w:gridSpan w:val="2"/>
          </w:tcPr>
          <w:p w:rsidR="00F667EB" w:rsidRPr="00803BD8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440CA7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9</w:t>
            </w:r>
            <w:r w:rsidRPr="00440CA7">
              <w:rPr>
                <w:vertAlign w:val="subscript"/>
              </w:rPr>
              <w:t>.</w:t>
            </w:r>
          </w:p>
        </w:tc>
        <w:tc>
          <w:tcPr>
            <w:tcW w:w="1627" w:type="dxa"/>
          </w:tcPr>
          <w:p w:rsidR="00F667EB" w:rsidRPr="00AB7C93" w:rsidRDefault="00F667EB" w:rsidP="00C540E6">
            <w:pPr>
              <w:rPr>
                <w:b/>
              </w:rPr>
            </w:pPr>
            <w:r>
              <w:rPr>
                <w:b/>
              </w:rPr>
              <w:t>ГЭСН13-03-002-04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Огрунтовка</w:t>
            </w:r>
            <w:proofErr w:type="spellEnd"/>
            <w:r>
              <w:rPr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10.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ГЭСН13-03-004-26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Окраска металлических </w:t>
            </w:r>
            <w:proofErr w:type="spellStart"/>
            <w:r>
              <w:rPr>
                <w:sz w:val="18"/>
                <w:szCs w:val="18"/>
              </w:rPr>
              <w:t>огрунтованных</w:t>
            </w:r>
            <w:proofErr w:type="spellEnd"/>
            <w:r>
              <w:rPr>
                <w:sz w:val="18"/>
                <w:szCs w:val="18"/>
              </w:rPr>
              <w:t xml:space="preserve"> поверхностей: эмалью ПФ-115 (за 2 раза)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</w:tr>
      <w:tr w:rsidR="00F667EB" w:rsidRPr="001D15A0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11.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ГЭСН09-08-002-05</w:t>
            </w:r>
          </w:p>
        </w:tc>
        <w:tc>
          <w:tcPr>
            <w:tcW w:w="3426" w:type="dxa"/>
          </w:tcPr>
          <w:p w:rsidR="00F667EB" w:rsidRPr="00440CA7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заграждений: высотой до 2м.</w:t>
            </w:r>
          </w:p>
        </w:tc>
        <w:tc>
          <w:tcPr>
            <w:tcW w:w="1751" w:type="dxa"/>
            <w:gridSpan w:val="2"/>
          </w:tcPr>
          <w:p w:rsidR="00F667EB" w:rsidRPr="00440CA7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шт.</w:t>
            </w:r>
          </w:p>
        </w:tc>
        <w:tc>
          <w:tcPr>
            <w:tcW w:w="2046" w:type="dxa"/>
          </w:tcPr>
          <w:p w:rsidR="00F667EB" w:rsidRPr="001D15A0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12.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ГЭСН11-01-033-01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покрытий скамеек: дощатых толщиной 28 мм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13.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ГЭСН09-04-002-01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 кровельного покрытия: из профилированного листа при высоте </w:t>
            </w:r>
            <w:r>
              <w:rPr>
                <w:sz w:val="18"/>
                <w:szCs w:val="18"/>
              </w:rPr>
              <w:lastRenderedPageBreak/>
              <w:t>здания до 25 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 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0.12</w:t>
            </w:r>
          </w:p>
        </w:tc>
      </w:tr>
      <w:tr w:rsidR="00F667EB" w:rsidRPr="00D20CD1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BD2153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BD2153">
              <w:rPr>
                <w:b/>
              </w:rPr>
              <w:lastRenderedPageBreak/>
              <w:t>Раздел 4. Установка дорожного знака и урны</w:t>
            </w:r>
          </w:p>
        </w:tc>
      </w:tr>
      <w:tr w:rsidR="00F667EB" w:rsidRPr="00D20CD1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Pr="0095366A" w:rsidRDefault="00F667EB" w:rsidP="00C540E6">
            <w:pPr>
              <w:tabs>
                <w:tab w:val="left" w:pos="500"/>
              </w:tabs>
              <w:rPr>
                <w:sz w:val="16"/>
                <w:szCs w:val="16"/>
              </w:rPr>
            </w:pPr>
            <w:r w:rsidRPr="0095366A">
              <w:rPr>
                <w:sz w:val="16"/>
                <w:szCs w:val="16"/>
              </w:rPr>
              <w:t>14.</w:t>
            </w:r>
          </w:p>
        </w:tc>
        <w:tc>
          <w:tcPr>
            <w:tcW w:w="1627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A323F9">
              <w:rPr>
                <w:b/>
              </w:rPr>
              <w:t>ГЭСН</w:t>
            </w:r>
            <w:r>
              <w:rPr>
                <w:b/>
              </w:rPr>
              <w:t>27-09-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  <w:r>
              <w:rPr>
                <w:b/>
              </w:rPr>
              <w:t>008-01</w:t>
            </w:r>
          </w:p>
        </w:tc>
        <w:tc>
          <w:tcPr>
            <w:tcW w:w="3426" w:type="dxa"/>
            <w:shd w:val="clear" w:color="auto" w:fill="auto"/>
          </w:tcPr>
          <w:p w:rsidR="00F667EB" w:rsidRPr="00A323F9" w:rsidRDefault="00F667EB" w:rsidP="00C540E6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Установка дорожных знаков </w:t>
            </w:r>
            <w:proofErr w:type="spellStart"/>
            <w:r>
              <w:rPr>
                <w:sz w:val="18"/>
                <w:szCs w:val="18"/>
              </w:rPr>
              <w:t>бесфундаментных</w:t>
            </w:r>
            <w:proofErr w:type="spellEnd"/>
            <w:r>
              <w:rPr>
                <w:sz w:val="18"/>
                <w:szCs w:val="18"/>
              </w:rPr>
              <w:t>: на металлических стойках</w:t>
            </w:r>
          </w:p>
          <w:p w:rsidR="00F667EB" w:rsidRPr="00A323F9" w:rsidRDefault="00F667EB" w:rsidP="00C540E6">
            <w:pPr>
              <w:tabs>
                <w:tab w:val="left" w:pos="500"/>
              </w:tabs>
              <w:rPr>
                <w:b/>
              </w:rPr>
            </w:pPr>
          </w:p>
        </w:tc>
        <w:tc>
          <w:tcPr>
            <w:tcW w:w="1740" w:type="dxa"/>
            <w:shd w:val="clear" w:color="auto" w:fill="auto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b/>
                <w:sz w:val="18"/>
                <w:szCs w:val="18"/>
              </w:rPr>
            </w:pPr>
          </w:p>
          <w:p w:rsidR="00F667EB" w:rsidRDefault="00F667EB" w:rsidP="00C540E6">
            <w:pPr>
              <w:jc w:val="center"/>
              <w:rPr>
                <w:b/>
                <w:sz w:val="18"/>
                <w:szCs w:val="18"/>
              </w:rPr>
            </w:pPr>
          </w:p>
          <w:p w:rsidR="00F667EB" w:rsidRPr="00A323F9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шт.</w:t>
            </w:r>
          </w:p>
        </w:tc>
        <w:tc>
          <w:tcPr>
            <w:tcW w:w="2057" w:type="dxa"/>
            <w:gridSpan w:val="2"/>
            <w:shd w:val="clear" w:color="auto" w:fill="auto"/>
          </w:tcPr>
          <w:p w:rsidR="00F667EB" w:rsidRPr="00A323F9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 w:rsidRPr="00A323F9">
              <w:rPr>
                <w:sz w:val="18"/>
                <w:szCs w:val="18"/>
              </w:rPr>
              <w:t>0,01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15.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ГЭСН27-09-009-01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опрокидывающихся  урн для мусора с погружением в бетонное основание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 xml:space="preserve">Раздел 5. Доставка материалов 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16.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ФССЦпг-03-01-01-020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 бортовыми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до 15 т. На расстояние: 1 класс груза до 20км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9323" w:type="dxa"/>
            <w:gridSpan w:val="6"/>
            <w:shd w:val="clear" w:color="auto" w:fill="auto"/>
          </w:tcPr>
          <w:p w:rsidR="00F667EB" w:rsidRPr="00F64362" w:rsidRDefault="00F667EB" w:rsidP="00C540E6">
            <w:pPr>
              <w:tabs>
                <w:tab w:val="left" w:pos="500"/>
              </w:tabs>
              <w:rPr>
                <w:b/>
              </w:rPr>
            </w:pPr>
            <w:r w:rsidRPr="00F64362">
              <w:rPr>
                <w:b/>
              </w:rPr>
              <w:t>Раздел 6..Уборка и вывозка мусора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17.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ФССЦпг-01-01-01-041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Погрузочно-разгрузочные работы при автомобильных перевозках; Погрузка мусора строительного с погрузкой вручную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667EB" w:rsidTr="00C540E6">
        <w:trPr>
          <w:trHeight w:val="212"/>
        </w:trPr>
        <w:tc>
          <w:tcPr>
            <w:tcW w:w="473" w:type="dxa"/>
            <w:shd w:val="clear" w:color="auto" w:fill="auto"/>
          </w:tcPr>
          <w:p w:rsidR="00F667EB" w:rsidRDefault="00F667EB" w:rsidP="00C540E6">
            <w:pPr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18.</w:t>
            </w:r>
          </w:p>
        </w:tc>
        <w:tc>
          <w:tcPr>
            <w:tcW w:w="1627" w:type="dxa"/>
          </w:tcPr>
          <w:p w:rsidR="00F667EB" w:rsidRDefault="00F667EB" w:rsidP="00C540E6">
            <w:pPr>
              <w:rPr>
                <w:b/>
              </w:rPr>
            </w:pPr>
            <w:r>
              <w:rPr>
                <w:b/>
              </w:rPr>
              <w:t>ФССЦпг-03-21-02-020</w:t>
            </w:r>
          </w:p>
        </w:tc>
        <w:tc>
          <w:tcPr>
            <w:tcW w:w="3426" w:type="dxa"/>
          </w:tcPr>
          <w:p w:rsidR="00F667EB" w:rsidRDefault="00F667EB" w:rsidP="00C540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Перевозка грузов автомобилями-самосвалами </w:t>
            </w:r>
            <w:proofErr w:type="spellStart"/>
            <w:r>
              <w:rPr>
                <w:sz w:val="18"/>
                <w:szCs w:val="18"/>
              </w:rPr>
              <w:t>грузоподьемностью</w:t>
            </w:r>
            <w:proofErr w:type="spellEnd"/>
            <w:r>
              <w:rPr>
                <w:sz w:val="18"/>
                <w:szCs w:val="18"/>
              </w:rPr>
              <w:t xml:space="preserve"> 10 т работающих вне карьера на расстояние: 2 класс груза до 20 км.</w:t>
            </w:r>
          </w:p>
        </w:tc>
        <w:tc>
          <w:tcPr>
            <w:tcW w:w="1751" w:type="dxa"/>
            <w:gridSpan w:val="2"/>
          </w:tcPr>
          <w:p w:rsidR="00F667EB" w:rsidRDefault="00F667EB" w:rsidP="00C54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т. груза</w:t>
            </w:r>
          </w:p>
        </w:tc>
        <w:tc>
          <w:tcPr>
            <w:tcW w:w="2046" w:type="dxa"/>
          </w:tcPr>
          <w:p w:rsidR="00F667EB" w:rsidRDefault="00F667EB" w:rsidP="00C540E6">
            <w:pPr>
              <w:tabs>
                <w:tab w:val="left" w:pos="5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F667EB" w:rsidRDefault="00F667EB" w:rsidP="00F667EB"/>
    <w:p w:rsidR="00F667EB" w:rsidRDefault="00F667EB" w:rsidP="00F667EB"/>
    <w:p w:rsidR="00F667EB" w:rsidRPr="007E7B0A" w:rsidRDefault="00F667EB" w:rsidP="00F667EB">
      <w:pPr>
        <w:pStyle w:val="a7"/>
        <w:ind w:left="0"/>
      </w:pPr>
      <w:r w:rsidRPr="007E7B0A">
        <w:rPr>
          <w:b/>
          <w:u w:val="single"/>
        </w:rPr>
        <w:t>2.1.2</w:t>
      </w:r>
      <w:r w:rsidRPr="007E7B0A">
        <w:rPr>
          <w:b/>
        </w:rPr>
        <w:t xml:space="preserve">. </w:t>
      </w:r>
      <w:r w:rsidRPr="007E7B0A">
        <w:t>Требования</w:t>
      </w:r>
      <w:r>
        <w:t>, предъявляемые к качеству работ</w:t>
      </w:r>
      <w:r w:rsidRPr="007E7B0A">
        <w:rPr>
          <w:b/>
        </w:rPr>
        <w:t xml:space="preserve">: </w:t>
      </w:r>
      <w:r>
        <w:t>качество оказываемых работ</w:t>
      </w:r>
      <w:r w:rsidRPr="007E7B0A">
        <w:t xml:space="preserve"> должно соответствовать:</w:t>
      </w:r>
    </w:p>
    <w:p w:rsidR="00F667EB" w:rsidRPr="007E7B0A" w:rsidRDefault="00F667EB" w:rsidP="00F667EB">
      <w:pPr>
        <w:pStyle w:val="a7"/>
        <w:ind w:left="0" w:firstLine="709"/>
      </w:pPr>
      <w:r w:rsidRPr="007E7B0A">
        <w:t>- Федеральному закону от 27 декабря 2002 г. № 184-ФЗ “О  техническом регулировании”;</w:t>
      </w:r>
    </w:p>
    <w:p w:rsidR="00F667EB" w:rsidRPr="007E7B0A" w:rsidRDefault="00F667EB" w:rsidP="00F667EB">
      <w:pPr>
        <w:pStyle w:val="a7"/>
        <w:ind w:left="0" w:firstLine="709"/>
      </w:pPr>
      <w:r w:rsidRPr="007E7B0A">
        <w:t xml:space="preserve">- ГОСТ </w:t>
      </w:r>
      <w:proofErr w:type="gramStart"/>
      <w:r w:rsidRPr="007E7B0A">
        <w:t>Р</w:t>
      </w:r>
      <w:proofErr w:type="gramEnd"/>
      <w:r w:rsidRPr="007E7B0A">
        <w:t xml:space="preserve"> 54809-2011 “Технические средства организации дорожного движения. Разметка дорожная. Методы контроля”.</w:t>
      </w:r>
    </w:p>
    <w:p w:rsidR="00F667EB" w:rsidRPr="007E7B0A" w:rsidRDefault="00F667EB" w:rsidP="00F667EB">
      <w:pPr>
        <w:rPr>
          <w:u w:val="single"/>
        </w:rPr>
      </w:pPr>
      <w:r w:rsidRPr="007E7B0A">
        <w:rPr>
          <w:b/>
          <w:u w:val="single"/>
        </w:rPr>
        <w:t>2.2.</w:t>
      </w:r>
      <w:r w:rsidRPr="007E7B0A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F667EB" w:rsidRPr="007E7B0A" w:rsidRDefault="00F667EB" w:rsidP="00F667EB">
      <w:pPr>
        <w:pStyle w:val="a7"/>
        <w:ind w:left="0"/>
      </w:pPr>
      <w:r w:rsidRPr="007E7B0A">
        <w:rPr>
          <w:b/>
          <w:u w:val="single"/>
        </w:rPr>
        <w:t>2.3.</w:t>
      </w:r>
      <w:r w:rsidRPr="007E7B0A">
        <w:t xml:space="preserve"> Требования </w:t>
      </w:r>
      <w:r>
        <w:t>к безопасности оказываемых работ: работы</w:t>
      </w:r>
      <w:r w:rsidRPr="007E7B0A">
        <w:t xml:space="preserve">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F667EB" w:rsidRPr="007E7B0A" w:rsidRDefault="00F667EB" w:rsidP="00F667EB">
      <w:pPr>
        <w:pStyle w:val="a7"/>
        <w:ind w:left="0" w:firstLine="709"/>
      </w:pPr>
      <w:r w:rsidRPr="007E7B0A">
        <w:t xml:space="preserve">Подрядчик несет самостоятельную ответственность за технику безопасности и охрану труда своих работников, противопожарную </w:t>
      </w:r>
      <w:r>
        <w:t>безопасность. При оказании работ</w:t>
      </w:r>
      <w:r w:rsidRPr="007E7B0A">
        <w:t xml:space="preserve">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Подрядчик обязан соблюдать правила охраны труда в соответствии с действующим законодательством РФ.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Подрядчик обязан соблюдать требования техники безопасности в соответствии с действующим законодательством РФ.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Подрядчик обязан обеспечить безопасность дорожного движения п</w:t>
      </w:r>
      <w:r>
        <w:t>ри оказании работ</w:t>
      </w:r>
      <w:r w:rsidRPr="007E7B0A">
        <w:t xml:space="preserve"> в соответствии с действующим законодательством РФ.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Ответственность за нарушение перечисленных требований возлагается на Подрядчика.</w:t>
      </w:r>
    </w:p>
    <w:p w:rsidR="00F667EB" w:rsidRPr="007E7B0A" w:rsidRDefault="00F667EB" w:rsidP="00F667EB">
      <w:pPr>
        <w:pStyle w:val="a7"/>
        <w:ind w:left="0" w:firstLine="709"/>
      </w:pPr>
      <w:r w:rsidRPr="007E7B0A">
        <w:t>Подрядчик принимает меры по предотвращению возможного причинения вре</w:t>
      </w:r>
      <w:r>
        <w:t>да, связанного с оказанием работ</w:t>
      </w:r>
      <w:r w:rsidRPr="007E7B0A">
        <w:t>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F667EB" w:rsidRPr="007E7B0A" w:rsidRDefault="00F667EB" w:rsidP="00F667EB">
      <w:pPr>
        <w:pStyle w:val="a7"/>
        <w:ind w:left="0" w:firstLine="709"/>
      </w:pPr>
      <w:r w:rsidRPr="007E7B0A">
        <w:t xml:space="preserve">Подрядчик обязан незамедлительно сообщать Заказчику об аварийных ситуациях на территории </w:t>
      </w:r>
      <w:r>
        <w:t>д.</w:t>
      </w:r>
      <w:r w:rsidR="00A67CE8">
        <w:t xml:space="preserve"> </w:t>
      </w:r>
      <w:proofErr w:type="spellStart"/>
      <w:r>
        <w:t>Сафроновка</w:t>
      </w:r>
      <w:proofErr w:type="spellEnd"/>
      <w:r w:rsidRPr="007E7B0A">
        <w:t>,</w:t>
      </w:r>
      <w:r>
        <w:t xml:space="preserve"> д.</w:t>
      </w:r>
      <w:r w:rsidR="00A67CE8">
        <w:t xml:space="preserve"> </w:t>
      </w:r>
      <w:proofErr w:type="spellStart"/>
      <w:r>
        <w:t>Юргино</w:t>
      </w:r>
      <w:proofErr w:type="spellEnd"/>
      <w:r>
        <w:t>, д.</w:t>
      </w:r>
      <w:r w:rsidR="00A67CE8">
        <w:t xml:space="preserve"> </w:t>
      </w:r>
      <w:proofErr w:type="spellStart"/>
      <w:r>
        <w:t>Паладино</w:t>
      </w:r>
      <w:proofErr w:type="spellEnd"/>
      <w:r>
        <w:t>, п.</w:t>
      </w:r>
      <w:r w:rsidR="00A67CE8">
        <w:t xml:space="preserve"> </w:t>
      </w:r>
      <w:proofErr w:type="spellStart"/>
      <w:r>
        <w:t>Лысимо</w:t>
      </w:r>
      <w:proofErr w:type="spellEnd"/>
      <w:r w:rsidRPr="007E7B0A">
        <w:t xml:space="preserve"> выявленных (д</w:t>
      </w:r>
      <w:r>
        <w:t>опущенных) в ходе оказания работ</w:t>
      </w:r>
      <w:r w:rsidRPr="007E7B0A">
        <w:t>.</w:t>
      </w:r>
    </w:p>
    <w:p w:rsidR="00F667EB" w:rsidRDefault="00F667EB" w:rsidP="00F667EB">
      <w:pPr>
        <w:pStyle w:val="a7"/>
        <w:ind w:left="0" w:firstLine="709"/>
      </w:pPr>
      <w:r w:rsidRPr="007E7B0A">
        <w:lastRenderedPageBreak/>
        <w:t>Подтверждение объе</w:t>
      </w:r>
      <w:r>
        <w:t>мов фактически выполненных работ</w:t>
      </w:r>
      <w:r w:rsidRPr="007E7B0A">
        <w:t xml:space="preserve"> подтверждается путем совместного объезда представителей Подрядчик  и Заказчика. Резуль</w:t>
      </w:r>
      <w:r>
        <w:t>тат фактически выполненных работ</w:t>
      </w:r>
      <w:r w:rsidRPr="007E7B0A">
        <w:t xml:space="preserve"> оформляется Актом выполненных работ.</w:t>
      </w:r>
    </w:p>
    <w:p w:rsidR="00F667EB" w:rsidRPr="007E7B0A" w:rsidRDefault="00F667EB" w:rsidP="00F667EB">
      <w:pPr>
        <w:pStyle w:val="a7"/>
        <w:ind w:left="0" w:firstLine="709"/>
      </w:pPr>
    </w:p>
    <w:p w:rsidR="00F667EB" w:rsidRPr="000400F3" w:rsidRDefault="00F667EB" w:rsidP="00F667EB">
      <w:pPr>
        <w:autoSpaceDE w:val="0"/>
        <w:rPr>
          <w:color w:val="000000"/>
          <w:u w:val="single"/>
          <w:lang w:eastAsia="en-US" w:bidi="en-US"/>
        </w:rPr>
      </w:pPr>
      <w:r w:rsidRPr="000400F3">
        <w:rPr>
          <w:b/>
          <w:u w:val="single"/>
        </w:rPr>
        <w:t>2.4.</w:t>
      </w:r>
      <w:r w:rsidRPr="000400F3">
        <w:rPr>
          <w:u w:val="single"/>
        </w:rPr>
        <w:t xml:space="preserve"> </w:t>
      </w:r>
      <w:r w:rsidRPr="000400F3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F667EB" w:rsidRPr="007E7B0A" w:rsidRDefault="00F667EB" w:rsidP="00F667E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zh-CN"/>
        </w:rPr>
      </w:pPr>
      <w:r w:rsidRPr="007E7B0A">
        <w:t xml:space="preserve">          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F667EB" w:rsidRPr="007E7B0A" w:rsidRDefault="00F667EB" w:rsidP="00F667EB">
      <w:pPr>
        <w:tabs>
          <w:tab w:val="left" w:pos="284"/>
        </w:tabs>
      </w:pPr>
      <w:r w:rsidRPr="007E7B0A">
        <w:t xml:space="preserve">         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F667EB" w:rsidRDefault="00F667EB" w:rsidP="00F667EB">
      <w:r w:rsidRPr="007E7B0A">
        <w:t xml:space="preserve">          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</w:t>
      </w:r>
      <w:proofErr w:type="spellStart"/>
      <w:r w:rsidRPr="007E7B0A">
        <w:t>СанПиН</w:t>
      </w:r>
      <w:proofErr w:type="spellEnd"/>
      <w:r w:rsidRPr="007E7B0A">
        <w:t xml:space="preserve"> и охране окружающей среды.</w:t>
      </w:r>
    </w:p>
    <w:p w:rsidR="00F667EB" w:rsidRPr="007E7B0A" w:rsidRDefault="00F667EB" w:rsidP="00F667EB"/>
    <w:p w:rsidR="00F667EB" w:rsidRPr="007E7B0A" w:rsidRDefault="00F667EB" w:rsidP="00F667EB">
      <w:pPr>
        <w:rPr>
          <w:b/>
          <w:u w:val="single"/>
        </w:rPr>
      </w:pPr>
      <w:r w:rsidRPr="007E7B0A">
        <w:rPr>
          <w:b/>
          <w:spacing w:val="-8"/>
          <w:u w:val="single"/>
        </w:rPr>
        <w:t>2.5. Требования к г</w:t>
      </w:r>
      <w:r w:rsidRPr="007E7B0A">
        <w:rPr>
          <w:b/>
          <w:u w:val="single"/>
        </w:rPr>
        <w:t>арантийному сроку на выполненные работы:</w:t>
      </w:r>
    </w:p>
    <w:p w:rsidR="00F667EB" w:rsidRPr="007E7B0A" w:rsidRDefault="00F667EB" w:rsidP="00F667EB">
      <w:pPr>
        <w:ind w:firstLine="426"/>
        <w:rPr>
          <w:spacing w:val="-8"/>
        </w:rPr>
      </w:pPr>
      <w:r>
        <w:rPr>
          <w:spacing w:val="-8"/>
        </w:rPr>
        <w:t>3</w:t>
      </w:r>
      <w:r w:rsidRPr="007E7B0A">
        <w:rPr>
          <w:spacing w:val="-8"/>
        </w:rPr>
        <w:t xml:space="preserve"> (</w:t>
      </w:r>
      <w:r>
        <w:rPr>
          <w:spacing w:val="-8"/>
        </w:rPr>
        <w:t>три</w:t>
      </w:r>
      <w:r w:rsidRPr="007E7B0A">
        <w:rPr>
          <w:spacing w:val="-8"/>
        </w:rPr>
        <w:t xml:space="preserve">) </w:t>
      </w:r>
      <w:r>
        <w:rPr>
          <w:spacing w:val="-8"/>
        </w:rPr>
        <w:t>года</w:t>
      </w:r>
      <w:r w:rsidRPr="007E7B0A">
        <w:rPr>
          <w:spacing w:val="-8"/>
        </w:rPr>
        <w:t xml:space="preserve"> на выполненные работы </w:t>
      </w:r>
      <w:r w:rsidRPr="007E7B0A">
        <w:t>с момента (дня) подписания сторонами акта приёмки полного объёма работ.</w:t>
      </w:r>
      <w:r w:rsidRPr="007E7B0A">
        <w:rPr>
          <w:spacing w:val="-8"/>
        </w:rPr>
        <w:t xml:space="preserve"> </w:t>
      </w:r>
    </w:p>
    <w:p w:rsidR="00F667EB" w:rsidRPr="007E7B0A" w:rsidRDefault="00F667EB" w:rsidP="00F667EB">
      <w:pPr>
        <w:widowControl w:val="0"/>
        <w:suppressAutoHyphens/>
      </w:pPr>
      <w:r w:rsidRPr="007E7B0A">
        <w:rPr>
          <w:bCs/>
        </w:rPr>
        <w:t xml:space="preserve">        </w:t>
      </w:r>
      <w:r w:rsidRPr="007E7B0A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F667EB" w:rsidRPr="007E7B0A" w:rsidRDefault="00F667EB" w:rsidP="00F667EB">
      <w:r w:rsidRPr="007E7B0A">
        <w:t xml:space="preserve">       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F667EB" w:rsidRPr="007E7B0A" w:rsidRDefault="00F667EB" w:rsidP="00F667EB">
      <w:r w:rsidRPr="007E7B0A">
        <w:t xml:space="preserve">        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F667EB" w:rsidRDefault="00F667EB" w:rsidP="00F667EB">
      <w:pPr>
        <w:ind w:firstLine="426"/>
      </w:pPr>
      <w:r w:rsidRPr="007E7B0A">
        <w:t xml:space="preserve"> Гарантийный срок в этом случае продлевается соответственно на период устранения дефектов.</w:t>
      </w:r>
    </w:p>
    <w:p w:rsidR="00F667EB" w:rsidRPr="007E7B0A" w:rsidRDefault="00F667EB" w:rsidP="00F667EB">
      <w:pPr>
        <w:ind w:firstLine="426"/>
      </w:pPr>
    </w:p>
    <w:p w:rsidR="00F667EB" w:rsidRPr="007E7B0A" w:rsidRDefault="00F667EB" w:rsidP="00F667EB">
      <w:pPr>
        <w:rPr>
          <w:b/>
        </w:rPr>
      </w:pPr>
      <w:r w:rsidRPr="007E7B0A">
        <w:rPr>
          <w:b/>
          <w:u w:val="single"/>
        </w:rPr>
        <w:t>2.6.</w:t>
      </w:r>
      <w:r w:rsidRPr="007E7B0A">
        <w:t xml:space="preserve"> </w:t>
      </w:r>
      <w:r w:rsidRPr="007E7B0A">
        <w:rPr>
          <w:b/>
        </w:rPr>
        <w:t xml:space="preserve">Требования к результатам работ: </w:t>
      </w:r>
    </w:p>
    <w:p w:rsidR="00F667EB" w:rsidRPr="007E7B0A" w:rsidRDefault="00F667EB" w:rsidP="00F667EB">
      <w:r w:rsidRPr="007E7B0A">
        <w:rPr>
          <w:b/>
        </w:rPr>
        <w:t xml:space="preserve">        - </w:t>
      </w:r>
      <w:r w:rsidRPr="007E7B0A">
        <w:t xml:space="preserve"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 </w:t>
      </w:r>
    </w:p>
    <w:p w:rsidR="00F667EB" w:rsidRDefault="00F667EB" w:rsidP="00F667EB">
      <w:r w:rsidRPr="007E7B0A">
        <w:t xml:space="preserve">        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</w:t>
      </w:r>
      <w:r>
        <w:t>е</w:t>
      </w:r>
      <w:r w:rsidRPr="007E7B0A">
        <w:t>тся</w:t>
      </w:r>
      <w:r>
        <w:t xml:space="preserve"> </w:t>
      </w:r>
      <w:r w:rsidRPr="007E7B0A">
        <w:t>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F667EB" w:rsidRPr="007E7B0A" w:rsidRDefault="00F667EB" w:rsidP="00F667EB"/>
    <w:p w:rsidR="00F667EB" w:rsidRPr="007E7B0A" w:rsidRDefault="00F667EB" w:rsidP="00F667EB">
      <w:pPr>
        <w:suppressAutoHyphens/>
      </w:pPr>
      <w:r w:rsidRPr="007E7B0A">
        <w:rPr>
          <w:b/>
          <w:u w:val="single"/>
        </w:rPr>
        <w:t>2.7.</w:t>
      </w:r>
      <w:r w:rsidRPr="007E7B0A">
        <w:t xml:space="preserve"> </w:t>
      </w:r>
      <w:r w:rsidRPr="007E7B0A">
        <w:rPr>
          <w:b/>
        </w:rPr>
        <w:t>Требования к приемке работ:</w:t>
      </w:r>
      <w:r w:rsidRPr="007E7B0A">
        <w:t xml:space="preserve"> </w:t>
      </w:r>
    </w:p>
    <w:p w:rsidR="00F667EB" w:rsidRPr="007E7B0A" w:rsidRDefault="00F667EB" w:rsidP="00F667EB">
      <w:r w:rsidRPr="007E7B0A">
        <w:t xml:space="preserve">         - За 3 дня до приемки работ Подрядчик извещает Заказчика. Подрядчик прилагает (при необходимости): </w:t>
      </w:r>
      <w:r w:rsidRPr="007E7B0A">
        <w:rPr>
          <w:b/>
        </w:rPr>
        <w:t xml:space="preserve"> </w:t>
      </w:r>
      <w:r w:rsidRPr="007E7B0A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F667EB" w:rsidRPr="007E7B0A" w:rsidRDefault="00F667EB" w:rsidP="00F667EB"/>
    <w:p w:rsidR="00F667EB" w:rsidRPr="007E7B0A" w:rsidRDefault="00F667EB" w:rsidP="00F667EB">
      <w:pPr>
        <w:widowControl w:val="0"/>
        <w:autoSpaceDE w:val="0"/>
        <w:autoSpaceDN w:val="0"/>
        <w:adjustRightInd w:val="0"/>
        <w:ind w:firstLine="720"/>
        <w:rPr>
          <w:b/>
          <w:u w:val="single"/>
        </w:rPr>
      </w:pPr>
      <w:r w:rsidRPr="007E7B0A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F667EB" w:rsidRPr="007E7B0A" w:rsidRDefault="00F667EB" w:rsidP="00F667EB">
      <w:pPr>
        <w:widowControl w:val="0"/>
        <w:autoSpaceDE w:val="0"/>
        <w:autoSpaceDN w:val="0"/>
        <w:adjustRightInd w:val="0"/>
      </w:pPr>
      <w:r w:rsidRPr="007E7B0A">
        <w:rPr>
          <w:b/>
          <w:u w:val="single"/>
        </w:rPr>
        <w:t>3.1</w:t>
      </w:r>
      <w:r w:rsidRPr="007E7B0A">
        <w:t xml:space="preserve"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</w:t>
      </w:r>
      <w:r w:rsidRPr="007E7B0A">
        <w:lastRenderedPageBreak/>
        <w:t>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F667EB" w:rsidRPr="007E7B0A" w:rsidRDefault="00F667EB" w:rsidP="00F667EB">
      <w:pPr>
        <w:tabs>
          <w:tab w:val="left" w:pos="360"/>
        </w:tabs>
        <w:ind w:firstLine="567"/>
        <w:rPr>
          <w:b/>
        </w:rPr>
      </w:pPr>
      <w:r w:rsidRPr="007E7B0A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7E7B0A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F667EB" w:rsidRPr="007E7B0A" w:rsidRDefault="00F667EB" w:rsidP="00F667EB">
      <w:pPr>
        <w:tabs>
          <w:tab w:val="left" w:pos="360"/>
        </w:tabs>
        <w:ind w:firstLine="567"/>
      </w:pPr>
      <w:r w:rsidRPr="007E7B0A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F667EB" w:rsidRPr="007E7B0A" w:rsidRDefault="00F667EB" w:rsidP="00F667EB">
      <w:pPr>
        <w:suppressLineNumbers/>
        <w:shd w:val="clear" w:color="auto" w:fill="FFFFFF"/>
      </w:pPr>
    </w:p>
    <w:p w:rsidR="00F667EB" w:rsidRPr="007E7B0A" w:rsidRDefault="00F667EB" w:rsidP="00F667EB">
      <w:pPr>
        <w:jc w:val="center"/>
        <w:rPr>
          <w:b/>
          <w:u w:val="single"/>
        </w:rPr>
      </w:pPr>
      <w:r w:rsidRPr="007E7B0A">
        <w:rPr>
          <w:b/>
          <w:u w:val="single"/>
        </w:rPr>
        <w:t>4. «Порядок оплаты».</w:t>
      </w:r>
    </w:p>
    <w:p w:rsidR="00F667EB" w:rsidRPr="007E7B0A" w:rsidRDefault="00F667EB" w:rsidP="00F667EB">
      <w:r w:rsidRPr="007E7B0A">
        <w:rPr>
          <w:b/>
          <w:u w:val="single"/>
        </w:rPr>
        <w:t>4.1.</w:t>
      </w:r>
      <w:r w:rsidRPr="007E7B0A">
        <w:t xml:space="preserve"> Аванс не предусмотрен. Оплата фактически выполненных работ производится Заказчиком на основании акта приемки выполненных работ по унифицированной форме КС-2 и справки о стоимости выполненных работ и затрат по унифицированной форме КС-3, подписанных Заказчиком и Подрядчиком, в течение </w:t>
      </w:r>
      <w:r>
        <w:t>7 рабочих</w:t>
      </w:r>
      <w:r w:rsidRPr="007E7B0A">
        <w:t xml:space="preserve"> дней с даты подписания </w:t>
      </w:r>
      <w:r>
        <w:t>документа о приемке в ЕИС.</w:t>
      </w:r>
    </w:p>
    <w:p w:rsidR="00F667EB" w:rsidRPr="007E7B0A" w:rsidRDefault="00F667EB" w:rsidP="00F667EB">
      <w:r w:rsidRPr="007E7B0A">
        <w:rPr>
          <w:b/>
          <w:u w:val="single"/>
        </w:rPr>
        <w:t>4.2.</w:t>
      </w:r>
      <w:r w:rsidRPr="007E7B0A">
        <w:t xml:space="preserve"> Работы, выполненные Подрядчиком с отклонениями от требований нормативно-правовых актов, настоящего </w:t>
      </w:r>
      <w:r w:rsidRPr="007E7B0A">
        <w:rPr>
          <w:b/>
        </w:rPr>
        <w:t>Описания объекта закупки</w:t>
      </w:r>
      <w:r w:rsidRPr="007E7B0A">
        <w:rPr>
          <w:b/>
          <w:bCs/>
          <w:color w:val="000000"/>
          <w:spacing w:val="1"/>
        </w:rPr>
        <w:t xml:space="preserve"> на выполнение работ</w:t>
      </w:r>
      <w:r w:rsidRPr="007E7B0A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F667EB" w:rsidRPr="007E7B0A" w:rsidRDefault="00F667EB" w:rsidP="00F667EB">
      <w:r w:rsidRPr="007E7B0A">
        <w:rPr>
          <w:b/>
          <w:u w:val="single"/>
        </w:rPr>
        <w:t>4.3.</w:t>
      </w:r>
      <w:r w:rsidRPr="007E7B0A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p w:rsidR="00F667EB" w:rsidRDefault="00F667EB" w:rsidP="00F667EB"/>
    <w:p w:rsidR="00F667EB" w:rsidRDefault="00F667EB" w:rsidP="00F667EB"/>
    <w:p w:rsidR="00F667EB" w:rsidRDefault="00F667EB" w:rsidP="00F667EB"/>
    <w:p w:rsidR="00F667EB" w:rsidRDefault="00F667EB" w:rsidP="00F667EB"/>
    <w:p w:rsidR="00F667EB" w:rsidRDefault="00F667EB" w:rsidP="00F667EB"/>
    <w:p w:rsidR="00F667EB" w:rsidRDefault="00F667EB" w:rsidP="00F667EB"/>
    <w:p w:rsidR="00F667EB" w:rsidRDefault="00F667EB" w:rsidP="00F667EB"/>
    <w:p w:rsidR="00F667EB" w:rsidRDefault="00333DD0" w:rsidP="00F667EB">
      <w:r>
        <w:rPr>
          <w:noProof/>
        </w:rPr>
        <w:lastRenderedPageBreak/>
        <w:drawing>
          <wp:inline distT="0" distB="0" distL="0" distR="0">
            <wp:extent cx="6275705" cy="5247640"/>
            <wp:effectExtent l="19050" t="0" r="0" b="0"/>
            <wp:docPr id="1" name="Рисунок 0" descr="остан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тановка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5705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7EB" w:rsidRDefault="00F667EB" w:rsidP="00F667EB"/>
    <w:p w:rsidR="00F667EB" w:rsidRDefault="00F667EB" w:rsidP="00F667EB"/>
    <w:p w:rsidR="00F667EB" w:rsidRPr="00AD4103" w:rsidRDefault="00F667EB" w:rsidP="00F667EB"/>
    <w:p w:rsidR="00F667EB" w:rsidRDefault="00F667EB" w:rsidP="00F667EB"/>
    <w:p w:rsidR="00F667EB" w:rsidRPr="00205DF8" w:rsidRDefault="00F667EB" w:rsidP="00F667EB">
      <w:pPr>
        <w:ind w:left="-142"/>
      </w:pPr>
    </w:p>
    <w:p w:rsidR="00E975DE" w:rsidRPr="00455EA1" w:rsidRDefault="00F667EB" w:rsidP="00F667E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A67CE8">
        <w:t xml:space="preserve"> </w:t>
      </w:r>
      <w:r w:rsidR="00024441">
        <w:t>Примерный рисунок остановки</w:t>
      </w:r>
    </w:p>
    <w:sectPr w:rsidR="00E975DE" w:rsidRPr="00455EA1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47E" w:rsidRDefault="0060047E" w:rsidP="003C316D">
      <w:pPr>
        <w:spacing w:after="0"/>
      </w:pPr>
      <w:r>
        <w:separator/>
      </w:r>
    </w:p>
  </w:endnote>
  <w:endnote w:type="continuationSeparator" w:id="0">
    <w:p w:rsidR="0060047E" w:rsidRDefault="0060047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47E" w:rsidRDefault="0060047E" w:rsidP="003C316D">
      <w:pPr>
        <w:spacing w:after="0"/>
      </w:pPr>
      <w:r>
        <w:separator/>
      </w:r>
    </w:p>
  </w:footnote>
  <w:footnote w:type="continuationSeparator" w:id="0">
    <w:p w:rsidR="0060047E" w:rsidRDefault="0060047E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4441"/>
    <w:rsid w:val="00026DEC"/>
    <w:rsid w:val="00035C7F"/>
    <w:rsid w:val="00042BB6"/>
    <w:rsid w:val="00044277"/>
    <w:rsid w:val="00055CB3"/>
    <w:rsid w:val="000805B0"/>
    <w:rsid w:val="00096622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33DD0"/>
    <w:rsid w:val="00347C1D"/>
    <w:rsid w:val="00374C2E"/>
    <w:rsid w:val="00375806"/>
    <w:rsid w:val="00382E1E"/>
    <w:rsid w:val="003910FF"/>
    <w:rsid w:val="003A1133"/>
    <w:rsid w:val="003C316D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047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0EEF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3830"/>
    <w:rsid w:val="00A67CE8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D14FDF"/>
    <w:rsid w:val="00D34130"/>
    <w:rsid w:val="00D36704"/>
    <w:rsid w:val="00D42AAA"/>
    <w:rsid w:val="00D465FA"/>
    <w:rsid w:val="00D62356"/>
    <w:rsid w:val="00D62670"/>
    <w:rsid w:val="00D721BA"/>
    <w:rsid w:val="00D825B6"/>
    <w:rsid w:val="00D83129"/>
    <w:rsid w:val="00D92C51"/>
    <w:rsid w:val="00DB3F18"/>
    <w:rsid w:val="00DD5E66"/>
    <w:rsid w:val="00DD7680"/>
    <w:rsid w:val="00E14C12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667EB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78</cp:revision>
  <cp:lastPrinted>2022-02-01T11:30:00Z</cp:lastPrinted>
  <dcterms:created xsi:type="dcterms:W3CDTF">2022-02-01T11:21:00Z</dcterms:created>
  <dcterms:modified xsi:type="dcterms:W3CDTF">2023-03-06T09:43:00Z</dcterms:modified>
</cp:coreProperties>
</file>