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A912B6" w:rsidRPr="00A912B6" w:rsidTr="00FB5C31">
        <w:trPr>
          <w:jc w:val="right"/>
        </w:trPr>
        <w:tc>
          <w:tcPr>
            <w:tcW w:w="4786" w:type="dxa"/>
          </w:tcPr>
          <w:p w:rsidR="00916AE0" w:rsidRDefault="00916AE0" w:rsidP="00916AE0">
            <w:pPr>
              <w:jc w:val="right"/>
              <w:outlineLvl w:val="1"/>
              <w:rPr>
                <w:rFonts w:cs="Cambria"/>
                <w:iCs/>
              </w:rPr>
            </w:pPr>
            <w:r>
              <w:rPr>
                <w:rFonts w:cs="Cambria"/>
                <w:iCs/>
              </w:rPr>
              <w:t xml:space="preserve">Приложение № 1 </w:t>
            </w:r>
          </w:p>
          <w:p w:rsidR="00916AE0" w:rsidRDefault="00916AE0" w:rsidP="00916AE0">
            <w:pPr>
              <w:jc w:val="right"/>
              <w:outlineLvl w:val="1"/>
              <w:rPr>
                <w:rFonts w:cs="Cambria"/>
                <w:iCs/>
              </w:rPr>
            </w:pPr>
            <w:r>
              <w:rPr>
                <w:rFonts w:cs="Cambria"/>
                <w:iCs/>
              </w:rPr>
              <w:t xml:space="preserve">к </w:t>
            </w:r>
            <w:r w:rsidR="00A912B6" w:rsidRPr="00A912B6">
              <w:rPr>
                <w:rFonts w:cs="Cambria"/>
                <w:iCs/>
              </w:rPr>
              <w:t xml:space="preserve">распоряжению Администрации </w:t>
            </w:r>
          </w:p>
          <w:p w:rsidR="00A912B6" w:rsidRPr="00A912B6" w:rsidRDefault="00A912B6" w:rsidP="00916AE0">
            <w:pPr>
              <w:jc w:val="right"/>
              <w:outlineLvl w:val="1"/>
              <w:rPr>
                <w:rFonts w:cs="Cambria"/>
                <w:iCs/>
              </w:rPr>
            </w:pPr>
            <w:r w:rsidRPr="00A912B6">
              <w:rPr>
                <w:rFonts w:cs="Cambria"/>
                <w:iCs/>
              </w:rPr>
              <w:t xml:space="preserve">МО «Ленский муниципальный район» </w:t>
            </w:r>
          </w:p>
          <w:p w:rsidR="00A912B6" w:rsidRPr="00916AE0" w:rsidRDefault="00916AE0" w:rsidP="00916AE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916AE0">
              <w:rPr>
                <w:bCs/>
              </w:rPr>
              <w:t>от 29 ноября 2023 года № 377</w:t>
            </w:r>
          </w:p>
        </w:tc>
      </w:tr>
    </w:tbl>
    <w:p w:rsidR="00916AE0" w:rsidRDefault="00916AE0" w:rsidP="00916AE0">
      <w:pPr>
        <w:jc w:val="center"/>
        <w:rPr>
          <w:b/>
        </w:rPr>
      </w:pPr>
    </w:p>
    <w:p w:rsidR="00A912B6" w:rsidRPr="00A912B6" w:rsidRDefault="00A912B6" w:rsidP="00916AE0">
      <w:pPr>
        <w:jc w:val="center"/>
        <w:rPr>
          <w:b/>
        </w:rPr>
      </w:pPr>
      <w:r w:rsidRPr="00A912B6">
        <w:rPr>
          <w:b/>
        </w:rPr>
        <w:t xml:space="preserve">Описание объекта закупки в соответствии со статьей 33 Федерального закона </w:t>
      </w:r>
      <w:r w:rsidRPr="00A912B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912B6">
        <w:rPr>
          <w:b/>
        </w:rPr>
        <w:br/>
        <w:t>(далее - Федеральный закон от 05 апреля 2013 года № 44-ФЗ)</w:t>
      </w:r>
    </w:p>
    <w:p w:rsidR="00A912B6" w:rsidRDefault="00A912B6" w:rsidP="00916AE0">
      <w:pPr>
        <w:pStyle w:val="a8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42E4" w:rsidRPr="00A912B6" w:rsidRDefault="003842E4" w:rsidP="00A912B6">
      <w:pPr>
        <w:pStyle w:val="a8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A912B6">
        <w:rPr>
          <w:rFonts w:ascii="Times New Roman" w:hAnsi="Times New Roman" w:cs="Times New Roman"/>
          <w:b/>
          <w:sz w:val="24"/>
          <w:szCs w:val="24"/>
          <w:highlight w:val="white"/>
        </w:rPr>
        <w:t>ПАРАМЕТРЫ МАРШРУТА</w:t>
      </w:r>
    </w:p>
    <w:p w:rsidR="00A912B6" w:rsidRPr="00A912B6" w:rsidRDefault="003842E4" w:rsidP="003842E4">
      <w:pPr>
        <w:pStyle w:val="a8"/>
        <w:widowControl w:val="0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A912B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Маршрут № </w:t>
      </w:r>
      <w:r w:rsidR="00275276" w:rsidRPr="00A912B6">
        <w:rPr>
          <w:rFonts w:ascii="Times New Roman" w:hAnsi="Times New Roman" w:cs="Times New Roman"/>
          <w:b/>
          <w:sz w:val="24"/>
          <w:szCs w:val="24"/>
          <w:highlight w:val="white"/>
        </w:rPr>
        <w:t>502 «Урдома - Яренск</w:t>
      </w:r>
      <w:r w:rsidRPr="00A912B6">
        <w:rPr>
          <w:rFonts w:ascii="Times New Roman" w:hAnsi="Times New Roman" w:cs="Times New Roman"/>
          <w:b/>
          <w:sz w:val="24"/>
          <w:szCs w:val="24"/>
          <w:highlight w:val="white"/>
        </w:rPr>
        <w:t>»</w:t>
      </w:r>
    </w:p>
    <w:p w:rsidR="006E362A" w:rsidRPr="002A5FE7" w:rsidRDefault="006E362A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>1 Общие условия: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Вид транспортных средств: автомобильный транспорт (автобус);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Класс транспортных средств:  малый  класс;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Класс транспортного средства: М2</w:t>
      </w:r>
      <w:r w:rsidR="00A30678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="00A3067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30678">
        <w:rPr>
          <w:rFonts w:ascii="Times New Roman" w:hAnsi="Times New Roman" w:cs="Times New Roman"/>
          <w:sz w:val="24"/>
          <w:szCs w:val="24"/>
        </w:rPr>
        <w:t>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Тип маршрута: муниципальный;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Наличие в салоне системы кондиционирования воздуха: нет;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Наличие в салоне программно-технических комплексов видеонаблюдения: да;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Наличие в салоне системы автоматизированн</w:t>
      </w:r>
      <w:r w:rsidR="002A5FE7" w:rsidRPr="002A5FE7">
        <w:rPr>
          <w:rFonts w:ascii="Times New Roman" w:hAnsi="Times New Roman" w:cs="Times New Roman"/>
          <w:sz w:val="24"/>
          <w:szCs w:val="24"/>
        </w:rPr>
        <w:t>ого контроля оплаты проезда: да</w:t>
      </w:r>
      <w:r w:rsidRPr="002A5FE7">
        <w:rPr>
          <w:rFonts w:ascii="Times New Roman" w:hAnsi="Times New Roman" w:cs="Times New Roman"/>
          <w:sz w:val="24"/>
          <w:szCs w:val="24"/>
        </w:rPr>
        <w:t>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Наличие форменной одежды персонала: нет;</w:t>
      </w:r>
    </w:p>
    <w:p w:rsidR="006E362A" w:rsidRPr="002A5FE7" w:rsidRDefault="002A5FE7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Обеспечение провоза багажа: нет</w:t>
      </w:r>
      <w:r w:rsidR="006E362A" w:rsidRPr="002A5FE7">
        <w:rPr>
          <w:rFonts w:ascii="Times New Roman" w:hAnsi="Times New Roman" w:cs="Times New Roman"/>
          <w:sz w:val="24"/>
          <w:szCs w:val="24"/>
        </w:rPr>
        <w:t>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Оснащённость аппаратурой спутниковой навигации: да;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Тип перевозок - транспорт общего пользования;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 xml:space="preserve">Количество транспортных средств – 1 </w:t>
      </w:r>
      <w:proofErr w:type="spellStart"/>
      <w:proofErr w:type="gramStart"/>
      <w:r w:rsidRPr="002A5FE7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2A5FE7">
        <w:rPr>
          <w:rFonts w:ascii="Times New Roman" w:hAnsi="Times New Roman" w:cs="Times New Roman"/>
          <w:sz w:val="24"/>
          <w:szCs w:val="24"/>
        </w:rPr>
        <w:t>;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Экологический класс – без ограничений;</w:t>
      </w:r>
    </w:p>
    <w:p w:rsidR="006E362A" w:rsidRPr="002A5FE7" w:rsidRDefault="006E362A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2042F3" w:rsidRDefault="00275276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 w:rsidR="00127BA3" w:rsidRPr="002A5FE7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127BA3">
        <w:rPr>
          <w:rFonts w:ascii="Times New Roman" w:hAnsi="Times New Roman" w:cs="Times New Roman"/>
          <w:sz w:val="24"/>
          <w:szCs w:val="24"/>
        </w:rPr>
        <w:t xml:space="preserve">оборотных рейсов </w:t>
      </w:r>
      <w:r w:rsidR="002042F3">
        <w:rPr>
          <w:rFonts w:ascii="Times New Roman" w:hAnsi="Times New Roman" w:cs="Times New Roman"/>
          <w:sz w:val="24"/>
          <w:szCs w:val="24"/>
        </w:rPr>
        <w:t>–</w:t>
      </w:r>
      <w:r w:rsidR="00127BA3">
        <w:rPr>
          <w:rFonts w:ascii="Times New Roman" w:hAnsi="Times New Roman" w:cs="Times New Roman"/>
          <w:sz w:val="24"/>
          <w:szCs w:val="24"/>
        </w:rPr>
        <w:t xml:space="preserve"> </w:t>
      </w:r>
      <w:r w:rsidR="002042F3">
        <w:rPr>
          <w:rFonts w:ascii="Times New Roman" w:hAnsi="Times New Roman" w:cs="Times New Roman"/>
          <w:sz w:val="24"/>
          <w:szCs w:val="24"/>
        </w:rPr>
        <w:t>36</w:t>
      </w:r>
    </w:p>
    <w:p w:rsidR="00127BA3" w:rsidRDefault="002042F3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– 36</w:t>
      </w:r>
    </w:p>
    <w:p w:rsidR="00127BA3" w:rsidRPr="002A5FE7" w:rsidRDefault="002042F3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- 36</w:t>
      </w:r>
    </w:p>
    <w:p w:rsidR="00127BA3" w:rsidRDefault="00127BA3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275276" w:rsidRPr="002A5FE7" w:rsidRDefault="00275276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>Протяженность оборотного рейса, всего 189,8 км в том числе:</w:t>
      </w:r>
    </w:p>
    <w:p w:rsidR="00275276" w:rsidRPr="002A5FE7" w:rsidRDefault="00275276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>- в прямом направлении 94,9 км:</w:t>
      </w:r>
    </w:p>
    <w:p w:rsidR="00275276" w:rsidRDefault="00275276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>- в обратном направлении 94,9 км</w:t>
      </w:r>
    </w:p>
    <w:p w:rsidR="00127BA3" w:rsidRPr="002A5FE7" w:rsidRDefault="00127BA3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127BA3" w:rsidRDefault="00127BA3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Объем</w:t>
      </w:r>
      <w:r w:rsidR="002042F3">
        <w:rPr>
          <w:rFonts w:ascii="Times New Roman" w:hAnsi="Times New Roman" w:cs="Times New Roman"/>
          <w:sz w:val="24"/>
          <w:szCs w:val="24"/>
        </w:rPr>
        <w:t xml:space="preserve"> работ (услуг) – 6832,8</w:t>
      </w:r>
      <w:r w:rsidRPr="002A5FE7">
        <w:rPr>
          <w:rFonts w:ascii="Times New Roman" w:hAnsi="Times New Roman" w:cs="Times New Roman"/>
          <w:sz w:val="24"/>
          <w:szCs w:val="24"/>
        </w:rPr>
        <w:t xml:space="preserve">  км.</w:t>
      </w:r>
    </w:p>
    <w:p w:rsidR="00A30678" w:rsidRPr="002A5FE7" w:rsidRDefault="00A30678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работ: </w:t>
      </w:r>
      <w:r w:rsidRPr="00DB3BC2">
        <w:rPr>
          <w:rFonts w:ascii="Times New Roman" w:hAnsi="Times New Roman"/>
          <w:color w:val="000000"/>
          <w:sz w:val="24"/>
          <w:szCs w:val="24"/>
        </w:rPr>
        <w:t xml:space="preserve">с 01 </w:t>
      </w:r>
      <w:r>
        <w:rPr>
          <w:rFonts w:ascii="Times New Roman" w:hAnsi="Times New Roman"/>
          <w:color w:val="000000"/>
          <w:sz w:val="24"/>
          <w:szCs w:val="24"/>
        </w:rPr>
        <w:t>января</w:t>
      </w:r>
      <w:r w:rsidRPr="00DB3BC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2024 года по 31 марта 2024</w:t>
      </w:r>
      <w:r w:rsidRPr="00B815D3">
        <w:rPr>
          <w:rFonts w:ascii="Times New Roman" w:hAnsi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75276" w:rsidRPr="002A5FE7" w:rsidRDefault="00275276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42E4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 xml:space="preserve">3. </w:t>
      </w:r>
      <w:r w:rsidR="003842E4" w:rsidRPr="002A5FE7">
        <w:rPr>
          <w:rFonts w:ascii="Times New Roman" w:hAnsi="Times New Roman" w:cs="Times New Roman"/>
          <w:sz w:val="24"/>
          <w:szCs w:val="24"/>
          <w:highlight w:val="white"/>
        </w:rPr>
        <w:t>Путь следования по маршруту:</w:t>
      </w:r>
    </w:p>
    <w:p w:rsidR="00A30678" w:rsidRPr="002A5FE7" w:rsidRDefault="00A30678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037C1" w:rsidRPr="00A30678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График 1</w:t>
      </w:r>
    </w:p>
    <w:p w:rsidR="00275276" w:rsidRPr="00A30678" w:rsidRDefault="003842E4" w:rsidP="00275276">
      <w:pPr>
        <w:pStyle w:val="a8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- в прямом направлении:</w:t>
      </w:r>
      <w:r w:rsidR="00275276" w:rsidRPr="00A30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276" w:rsidRPr="00A30678" w:rsidRDefault="00275276" w:rsidP="00275276">
      <w:r w:rsidRPr="00A30678">
        <w:t xml:space="preserve"> </w:t>
      </w:r>
      <w:proofErr w:type="gramStart"/>
      <w:r w:rsidRPr="00A30678">
        <w:t xml:space="preserve">п. Урдома (ул. Железнодорожная, ул. Седунова, ул. К. Либкнехта, ул. </w:t>
      </w:r>
      <w:proofErr w:type="spellStart"/>
      <w:r w:rsidRPr="00A30678">
        <w:t>Паламышская</w:t>
      </w:r>
      <w:proofErr w:type="spellEnd"/>
      <w:r w:rsidRPr="00A30678">
        <w:t>);</w:t>
      </w:r>
      <w:proofErr w:type="gramEnd"/>
    </w:p>
    <w:p w:rsidR="00275276" w:rsidRPr="00A30678" w:rsidRDefault="00275276" w:rsidP="00275276">
      <w:r w:rsidRPr="00A30678">
        <w:t>с. Козьмино (ул. Первомайская); с</w:t>
      </w:r>
      <w:proofErr w:type="gramStart"/>
      <w:r w:rsidRPr="00A30678">
        <w:t>.Я</w:t>
      </w:r>
      <w:proofErr w:type="gramEnd"/>
      <w:r w:rsidRPr="00A30678">
        <w:t xml:space="preserve">ренск (ул.Ивана Фиолетова,  ул.Октябрьская, ул. </w:t>
      </w:r>
      <w:proofErr w:type="spellStart"/>
      <w:r w:rsidRPr="00A30678">
        <w:t>Бр</w:t>
      </w:r>
      <w:proofErr w:type="spellEnd"/>
      <w:r w:rsidRPr="00A30678">
        <w:t xml:space="preserve">. </w:t>
      </w:r>
      <w:proofErr w:type="gramStart"/>
      <w:r w:rsidRPr="00A30678">
        <w:t>Покровских)</w:t>
      </w:r>
      <w:proofErr w:type="gramEnd"/>
    </w:p>
    <w:p w:rsidR="00275276" w:rsidRPr="00A30678" w:rsidRDefault="003842E4" w:rsidP="00275276">
      <w:pPr>
        <w:pStyle w:val="a8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 xml:space="preserve"> - в обратном направлении: </w:t>
      </w:r>
      <w:r w:rsidR="00275276" w:rsidRPr="00A3067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275276" w:rsidRPr="00A30678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="00275276" w:rsidRPr="00A30678">
        <w:rPr>
          <w:rFonts w:ascii="Times New Roman" w:hAnsi="Times New Roman" w:cs="Times New Roman"/>
          <w:sz w:val="24"/>
          <w:szCs w:val="24"/>
        </w:rPr>
        <w:t>ренск (</w:t>
      </w:r>
      <w:proofErr w:type="spellStart"/>
      <w:r w:rsidR="00275276" w:rsidRPr="00A30678">
        <w:rPr>
          <w:rFonts w:ascii="Times New Roman" w:hAnsi="Times New Roman" w:cs="Times New Roman"/>
          <w:sz w:val="24"/>
          <w:szCs w:val="24"/>
        </w:rPr>
        <w:t>ул.Бр.Покровских</w:t>
      </w:r>
      <w:proofErr w:type="spellEnd"/>
      <w:r w:rsidR="00275276" w:rsidRPr="00A30678">
        <w:rPr>
          <w:rFonts w:ascii="Times New Roman" w:hAnsi="Times New Roman" w:cs="Times New Roman"/>
          <w:sz w:val="24"/>
          <w:szCs w:val="24"/>
        </w:rPr>
        <w:t>, ул.Окт</w:t>
      </w:r>
      <w:r w:rsidR="00CF1AAA" w:rsidRPr="00A30678">
        <w:rPr>
          <w:rFonts w:ascii="Times New Roman" w:hAnsi="Times New Roman" w:cs="Times New Roman"/>
          <w:sz w:val="24"/>
          <w:szCs w:val="24"/>
        </w:rPr>
        <w:t xml:space="preserve">ябрьская, ул.Ивана Фиолетова), </w:t>
      </w:r>
      <w:r w:rsidR="00275276" w:rsidRPr="00A30678">
        <w:rPr>
          <w:rFonts w:ascii="Times New Roman" w:hAnsi="Times New Roman" w:cs="Times New Roman"/>
          <w:sz w:val="24"/>
          <w:szCs w:val="24"/>
        </w:rPr>
        <w:t>с. Козьмино (ул. Первомайская);   п. Урдома (</w:t>
      </w:r>
      <w:proofErr w:type="spellStart"/>
      <w:r w:rsidR="00275276" w:rsidRPr="00A30678">
        <w:rPr>
          <w:rFonts w:ascii="Times New Roman" w:hAnsi="Times New Roman" w:cs="Times New Roman"/>
          <w:sz w:val="24"/>
          <w:szCs w:val="24"/>
        </w:rPr>
        <w:t>ул.Паламышская</w:t>
      </w:r>
      <w:proofErr w:type="spellEnd"/>
      <w:r w:rsidR="00275276" w:rsidRPr="00A30678">
        <w:rPr>
          <w:rFonts w:ascii="Times New Roman" w:hAnsi="Times New Roman" w:cs="Times New Roman"/>
          <w:sz w:val="24"/>
          <w:szCs w:val="24"/>
        </w:rPr>
        <w:t xml:space="preserve"> ул.К.Либкнехта </w:t>
      </w:r>
      <w:r w:rsidR="003037C1" w:rsidRPr="00A30678">
        <w:rPr>
          <w:rFonts w:ascii="Times New Roman" w:hAnsi="Times New Roman" w:cs="Times New Roman"/>
          <w:sz w:val="24"/>
          <w:szCs w:val="24"/>
        </w:rPr>
        <w:t xml:space="preserve">, </w:t>
      </w:r>
      <w:r w:rsidR="00275276" w:rsidRPr="00A30678">
        <w:rPr>
          <w:rFonts w:ascii="Times New Roman" w:hAnsi="Times New Roman" w:cs="Times New Roman"/>
          <w:sz w:val="24"/>
          <w:szCs w:val="24"/>
        </w:rPr>
        <w:t>ул.Седунова, ул.Железнодорожная);</w:t>
      </w:r>
    </w:p>
    <w:p w:rsidR="003037C1" w:rsidRPr="00A30678" w:rsidRDefault="003037C1" w:rsidP="003037C1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График 2</w:t>
      </w:r>
    </w:p>
    <w:p w:rsidR="003037C1" w:rsidRPr="00A30678" w:rsidRDefault="003037C1" w:rsidP="003037C1">
      <w:pPr>
        <w:pStyle w:val="a8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- в прямом направлении:</w:t>
      </w:r>
      <w:r w:rsidRPr="00A306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7C1" w:rsidRPr="00A30678" w:rsidRDefault="003037C1" w:rsidP="003037C1">
      <w:pPr>
        <w:pStyle w:val="a8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30678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A30678">
        <w:rPr>
          <w:rFonts w:ascii="Times New Roman" w:hAnsi="Times New Roman" w:cs="Times New Roman"/>
          <w:sz w:val="24"/>
          <w:szCs w:val="24"/>
        </w:rPr>
        <w:t>ренск (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ул.Бр.Покровских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, ул.Октябрьская, ул.Ивана Фиолетова),  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Богослово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Базлук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, Микшина Гора, 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с.Ирта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 (ул. Центральная); с. Лена (ул.Зинина); п. 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Гыжег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ул.Яренская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>); с. Козьмино (ул. Первомайская);  п. Урдома (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ул.Паламышская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 xml:space="preserve"> ул.К.Либкнехта </w:t>
      </w:r>
      <w:proofErr w:type="spellStart"/>
      <w:r w:rsidRPr="00A30678">
        <w:rPr>
          <w:rFonts w:ascii="Times New Roman" w:hAnsi="Times New Roman" w:cs="Times New Roman"/>
          <w:sz w:val="24"/>
          <w:szCs w:val="24"/>
        </w:rPr>
        <w:t>ул.Седунова,ул.Железнодорожная</w:t>
      </w:r>
      <w:proofErr w:type="spellEnd"/>
      <w:r w:rsidRPr="00A30678">
        <w:rPr>
          <w:rFonts w:ascii="Times New Roman" w:hAnsi="Times New Roman" w:cs="Times New Roman"/>
          <w:sz w:val="24"/>
          <w:szCs w:val="24"/>
        </w:rPr>
        <w:t>);</w:t>
      </w:r>
    </w:p>
    <w:p w:rsidR="003037C1" w:rsidRPr="00A30678" w:rsidRDefault="003037C1" w:rsidP="003037C1">
      <w:pPr>
        <w:pStyle w:val="a8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- в обратном направлении:</w:t>
      </w:r>
    </w:p>
    <w:p w:rsidR="003037C1" w:rsidRPr="002A5FE7" w:rsidRDefault="003037C1" w:rsidP="003037C1">
      <w:r w:rsidRPr="002A5FE7">
        <w:t xml:space="preserve"> п. Урдома (ул. Железнодорожная, ул. Седунова, ул. К. Либкнехта, ул. </w:t>
      </w:r>
      <w:proofErr w:type="spellStart"/>
      <w:r w:rsidRPr="002A5FE7">
        <w:t>Паламышская</w:t>
      </w:r>
      <w:proofErr w:type="spellEnd"/>
      <w:r w:rsidRPr="002A5FE7">
        <w:t xml:space="preserve">); с. Козьмино (ул. Первомайская) </w:t>
      </w:r>
      <w:proofErr w:type="spellStart"/>
      <w:r w:rsidRPr="002A5FE7">
        <w:t>п</w:t>
      </w:r>
      <w:proofErr w:type="gramStart"/>
      <w:r w:rsidRPr="002A5FE7">
        <w:t>.Г</w:t>
      </w:r>
      <w:proofErr w:type="gramEnd"/>
      <w:r w:rsidRPr="002A5FE7">
        <w:t>ыжег</w:t>
      </w:r>
      <w:proofErr w:type="spellEnd"/>
      <w:r w:rsidRPr="002A5FE7">
        <w:t xml:space="preserve"> (ул. </w:t>
      </w:r>
      <w:proofErr w:type="spellStart"/>
      <w:r w:rsidRPr="002A5FE7">
        <w:t>Яренская</w:t>
      </w:r>
      <w:proofErr w:type="spellEnd"/>
      <w:r w:rsidRPr="002A5FE7">
        <w:t xml:space="preserve">); с. Лена (ул.Зинина); с. </w:t>
      </w:r>
      <w:proofErr w:type="spellStart"/>
      <w:r w:rsidRPr="002A5FE7">
        <w:t>Ирта</w:t>
      </w:r>
      <w:proofErr w:type="spellEnd"/>
      <w:r w:rsidRPr="002A5FE7">
        <w:t xml:space="preserve"> (ул.Центральная); Микшина Гора, </w:t>
      </w:r>
      <w:proofErr w:type="spellStart"/>
      <w:r w:rsidRPr="002A5FE7">
        <w:t>Базлук</w:t>
      </w:r>
      <w:proofErr w:type="spellEnd"/>
      <w:r w:rsidRPr="002A5FE7">
        <w:t xml:space="preserve">, </w:t>
      </w:r>
      <w:proofErr w:type="spellStart"/>
      <w:r w:rsidRPr="002A5FE7">
        <w:t>Богослово</w:t>
      </w:r>
      <w:proofErr w:type="spellEnd"/>
      <w:r w:rsidRPr="002A5FE7">
        <w:t xml:space="preserve">, </w:t>
      </w:r>
      <w:proofErr w:type="spellStart"/>
      <w:r w:rsidRPr="002A5FE7">
        <w:t>Паладино</w:t>
      </w:r>
      <w:proofErr w:type="spellEnd"/>
      <w:r w:rsidRPr="002A5FE7">
        <w:t xml:space="preserve">, с.Яренск (ул.Ивана Фиолетова,  ул.Октябрьская, ул. </w:t>
      </w:r>
      <w:proofErr w:type="spellStart"/>
      <w:r w:rsidRPr="002A5FE7">
        <w:t>Бр</w:t>
      </w:r>
      <w:proofErr w:type="spellEnd"/>
      <w:r w:rsidRPr="002A5FE7">
        <w:t xml:space="preserve">. </w:t>
      </w:r>
      <w:proofErr w:type="gramStart"/>
      <w:r w:rsidRPr="002A5FE7">
        <w:t>Покровских)</w:t>
      </w:r>
      <w:proofErr w:type="gramEnd"/>
    </w:p>
    <w:p w:rsidR="00275276" w:rsidRPr="002A5FE7" w:rsidRDefault="00275276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42E4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4</w:t>
      </w:r>
      <w:r w:rsidR="003842E4" w:rsidRPr="00A30678">
        <w:rPr>
          <w:rFonts w:ascii="Times New Roman" w:hAnsi="Times New Roman" w:cs="Times New Roman"/>
          <w:sz w:val="24"/>
          <w:szCs w:val="24"/>
          <w:highlight w:val="white"/>
        </w:rPr>
        <w:t>. Графики движения (выходы) транспортных средств:</w:t>
      </w:r>
    </w:p>
    <w:p w:rsidR="00A30678" w:rsidRPr="00A30678" w:rsidRDefault="00A30678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037C1" w:rsidRPr="00A30678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График 1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30678">
        <w:rPr>
          <w:rFonts w:ascii="Times New Roman" w:hAnsi="Times New Roman" w:cs="Times New Roman"/>
          <w:sz w:val="24"/>
          <w:szCs w:val="24"/>
        </w:rPr>
        <w:t>Вместимость</w:t>
      </w:r>
      <w:r w:rsidRPr="002A5FE7">
        <w:rPr>
          <w:rFonts w:ascii="Times New Roman" w:hAnsi="Times New Roman" w:cs="Times New Roman"/>
          <w:sz w:val="24"/>
          <w:szCs w:val="24"/>
        </w:rPr>
        <w:t xml:space="preserve"> транспортного средства – не менее  9 мест;</w:t>
      </w:r>
    </w:p>
    <w:p w:rsidR="003842E4" w:rsidRPr="002A5FE7" w:rsidRDefault="003842E4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3842E4" w:rsidRPr="002A5FE7" w:rsidTr="003842E4">
        <w:tc>
          <w:tcPr>
            <w:tcW w:w="1278" w:type="dxa"/>
            <w:vMerge w:val="restart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842E4" w:rsidRPr="002A5FE7" w:rsidTr="003842E4">
        <w:tc>
          <w:tcPr>
            <w:tcW w:w="1278" w:type="dxa"/>
            <w:vMerge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 w:rsidR="00341E5F" w:rsidRPr="002A5FE7"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 w:rsidR="00341E5F" w:rsidRPr="002A5FE7"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3842E4" w:rsidRPr="002A5FE7" w:rsidRDefault="003842E4" w:rsidP="0093286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proofErr w:type="gramStart"/>
            <w:r w:rsidR="0093286E">
              <w:rPr>
                <w:rFonts w:eastAsia="Calibri"/>
                <w:highlight w:val="white"/>
              </w:rPr>
              <w:t>СР</w:t>
            </w:r>
            <w:proofErr w:type="gramEnd"/>
            <w:r w:rsidRPr="002A5FE7">
              <w:rPr>
                <w:rFonts w:eastAsia="Calibri"/>
                <w:highlight w:val="white"/>
              </w:rPr>
              <w:t xml:space="preserve"> </w:t>
            </w:r>
          </w:p>
        </w:tc>
      </w:tr>
      <w:tr w:rsidR="003842E4" w:rsidRPr="002A5FE7" w:rsidTr="003842E4">
        <w:tc>
          <w:tcPr>
            <w:tcW w:w="9781" w:type="dxa"/>
            <w:gridSpan w:val="5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842E4" w:rsidRPr="002A5FE7" w:rsidTr="003842E4">
        <w:tc>
          <w:tcPr>
            <w:tcW w:w="1278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3842E4" w:rsidRPr="002A5FE7" w:rsidRDefault="003037C1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842E4" w:rsidRPr="002A5FE7" w:rsidRDefault="003037C1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842E4" w:rsidRPr="002A5FE7" w:rsidRDefault="003037C1" w:rsidP="003842E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</w:t>
            </w:r>
            <w:r w:rsidR="003842E4"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</w:t>
            </w:r>
            <w:r w:rsidR="003842E4" w:rsidRPr="002A5FE7">
              <w:rPr>
                <w:rFonts w:eastAsia="Calibri"/>
                <w:color w:val="000000"/>
                <w:highlight w:val="white"/>
              </w:rPr>
              <w:t>,</w:t>
            </w:r>
            <w:r w:rsidRPr="002A5FE7">
              <w:rPr>
                <w:rFonts w:eastAsia="Calibri"/>
                <w:color w:val="000000"/>
                <w:highlight w:val="white"/>
              </w:rPr>
              <w:t>00</w:t>
            </w:r>
          </w:p>
        </w:tc>
      </w:tr>
      <w:tr w:rsidR="003842E4" w:rsidRPr="002A5FE7" w:rsidTr="003842E4">
        <w:tc>
          <w:tcPr>
            <w:tcW w:w="9781" w:type="dxa"/>
            <w:gridSpan w:val="5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842E4" w:rsidRPr="002A5FE7" w:rsidTr="003842E4">
        <w:tc>
          <w:tcPr>
            <w:tcW w:w="1278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3842E4" w:rsidRPr="002A5FE7" w:rsidRDefault="003037C1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3842E4" w:rsidRPr="002A5FE7" w:rsidRDefault="003842E4" w:rsidP="003842E4">
      <w:pPr>
        <w:widowControl w:val="0"/>
        <w:jc w:val="both"/>
        <w:rPr>
          <w:highlight w:val="white"/>
        </w:rPr>
      </w:pPr>
    </w:p>
    <w:p w:rsidR="00341E5F" w:rsidRPr="00A30678" w:rsidRDefault="00341E5F" w:rsidP="00341E5F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A30678">
        <w:rPr>
          <w:rFonts w:ascii="Times New Roman" w:hAnsi="Times New Roman" w:cs="Times New Roman"/>
          <w:sz w:val="24"/>
          <w:szCs w:val="24"/>
          <w:highlight w:val="white"/>
        </w:rPr>
        <w:t>График 2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Вместимость транспортного средства – не менее  12 мест;</w:t>
      </w:r>
    </w:p>
    <w:p w:rsidR="006E362A" w:rsidRPr="002A5FE7" w:rsidRDefault="006E362A" w:rsidP="00341E5F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341E5F" w:rsidRPr="002A5FE7" w:rsidTr="006E362A">
        <w:tc>
          <w:tcPr>
            <w:tcW w:w="1278" w:type="dxa"/>
            <w:vMerge w:val="restart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41E5F" w:rsidRPr="002A5FE7" w:rsidTr="006E362A">
        <w:tc>
          <w:tcPr>
            <w:tcW w:w="1278" w:type="dxa"/>
            <w:vMerge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41E5F" w:rsidRPr="002A5FE7" w:rsidRDefault="0093286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 xml:space="preserve"> </w:t>
            </w:r>
            <w:proofErr w:type="gramStart"/>
            <w:r>
              <w:rPr>
                <w:rFonts w:eastAsia="Calibri"/>
                <w:highlight w:val="white"/>
              </w:rPr>
              <w:t>ЧТ</w:t>
            </w:r>
            <w:proofErr w:type="gramEnd"/>
            <w:r w:rsidR="00341E5F" w:rsidRPr="002A5FE7">
              <w:rPr>
                <w:rFonts w:eastAsia="Calibri"/>
                <w:highlight w:val="white"/>
              </w:rPr>
              <w:t xml:space="preserve"> </w:t>
            </w:r>
          </w:p>
        </w:tc>
        <w:tc>
          <w:tcPr>
            <w:tcW w:w="2552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proofErr w:type="gramStart"/>
            <w:r w:rsidRPr="002A5FE7">
              <w:rPr>
                <w:rFonts w:eastAsia="Calibri"/>
                <w:highlight w:val="white"/>
              </w:rPr>
              <w:t>ЧТ</w:t>
            </w:r>
            <w:proofErr w:type="gramEnd"/>
          </w:p>
        </w:tc>
        <w:tc>
          <w:tcPr>
            <w:tcW w:w="2551" w:type="dxa"/>
          </w:tcPr>
          <w:p w:rsidR="00341E5F" w:rsidRPr="002A5FE7" w:rsidRDefault="0093286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proofErr w:type="gramStart"/>
            <w:r>
              <w:rPr>
                <w:rFonts w:eastAsia="Calibri"/>
                <w:highlight w:val="white"/>
              </w:rPr>
              <w:t>ЧТ</w:t>
            </w:r>
            <w:proofErr w:type="gramEnd"/>
            <w:r w:rsidR="00341E5F" w:rsidRPr="002A5FE7">
              <w:rPr>
                <w:rFonts w:eastAsia="Calibri"/>
                <w:highlight w:val="white"/>
              </w:rPr>
              <w:t xml:space="preserve"> </w:t>
            </w:r>
          </w:p>
        </w:tc>
      </w:tr>
      <w:tr w:rsidR="00341E5F" w:rsidRPr="002A5FE7" w:rsidTr="006E362A">
        <w:tc>
          <w:tcPr>
            <w:tcW w:w="9781" w:type="dxa"/>
            <w:gridSpan w:val="5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41E5F" w:rsidRPr="002A5FE7" w:rsidTr="006E362A">
        <w:tc>
          <w:tcPr>
            <w:tcW w:w="1278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05:20</w:t>
            </w:r>
          </w:p>
        </w:tc>
        <w:tc>
          <w:tcPr>
            <w:tcW w:w="2552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341E5F" w:rsidRPr="002A5FE7" w:rsidTr="006E362A">
        <w:tc>
          <w:tcPr>
            <w:tcW w:w="1278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341E5F" w:rsidRPr="002A5FE7" w:rsidTr="006E362A">
        <w:tc>
          <w:tcPr>
            <w:tcW w:w="9781" w:type="dxa"/>
            <w:gridSpan w:val="5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41E5F" w:rsidRPr="002A5FE7" w:rsidTr="006E362A">
        <w:tc>
          <w:tcPr>
            <w:tcW w:w="1278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07:25</w:t>
            </w:r>
          </w:p>
        </w:tc>
        <w:tc>
          <w:tcPr>
            <w:tcW w:w="2552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09:25</w:t>
            </w:r>
          </w:p>
        </w:tc>
        <w:tc>
          <w:tcPr>
            <w:tcW w:w="2551" w:type="dxa"/>
          </w:tcPr>
          <w:p w:rsidR="00341E5F" w:rsidRPr="002A5FE7" w:rsidRDefault="00341E5F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341E5F" w:rsidRPr="002A5FE7" w:rsidTr="006E362A">
        <w:tc>
          <w:tcPr>
            <w:tcW w:w="1278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15:25</w:t>
            </w:r>
          </w:p>
        </w:tc>
        <w:tc>
          <w:tcPr>
            <w:tcW w:w="2552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17:35</w:t>
            </w:r>
          </w:p>
        </w:tc>
        <w:tc>
          <w:tcPr>
            <w:tcW w:w="2551" w:type="dxa"/>
          </w:tcPr>
          <w:p w:rsidR="00341E5F" w:rsidRPr="002A5FE7" w:rsidRDefault="008C22DE" w:rsidP="006E362A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875D03" w:rsidRPr="002A5FE7" w:rsidRDefault="00875D03" w:rsidP="006E362A"/>
    <w:p w:rsidR="00875D03" w:rsidRPr="002A5FE7" w:rsidRDefault="00875D03" w:rsidP="00B275AC">
      <w:pPr>
        <w:jc w:val="right"/>
      </w:pPr>
    </w:p>
    <w:p w:rsidR="00875D03" w:rsidRDefault="00875D03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59617A" w:rsidRDefault="0059617A" w:rsidP="00B275AC">
      <w:pPr>
        <w:jc w:val="right"/>
      </w:pPr>
    </w:p>
    <w:p w:rsidR="00382C13" w:rsidRDefault="00382C13" w:rsidP="00B275AC">
      <w:pPr>
        <w:jc w:val="right"/>
      </w:pPr>
    </w:p>
    <w:p w:rsidR="00382C13" w:rsidRDefault="00382C13" w:rsidP="00B275AC">
      <w:pPr>
        <w:jc w:val="right"/>
      </w:pPr>
    </w:p>
    <w:p w:rsidR="00382C13" w:rsidRDefault="00382C13" w:rsidP="00B275AC">
      <w:pPr>
        <w:jc w:val="right"/>
      </w:pPr>
    </w:p>
    <w:p w:rsidR="00916AE0" w:rsidRDefault="00916AE0" w:rsidP="00B275AC">
      <w:pPr>
        <w:jc w:val="right"/>
      </w:pPr>
    </w:p>
    <w:p w:rsidR="00AC5FDC" w:rsidRDefault="00AC5FDC" w:rsidP="00B275AC">
      <w:pPr>
        <w:jc w:val="right"/>
      </w:pPr>
    </w:p>
    <w:p w:rsidR="00AC5FDC" w:rsidRDefault="00AC5FDC" w:rsidP="00382C13"/>
    <w:p w:rsidR="00A30678" w:rsidRDefault="00A30678" w:rsidP="00A30678">
      <w:pPr>
        <w:jc w:val="right"/>
      </w:pPr>
      <w:r w:rsidRPr="004E5125">
        <w:lastRenderedPageBreak/>
        <w:t>Пр</w:t>
      </w:r>
      <w:r>
        <w:t>иложение № 1</w:t>
      </w:r>
    </w:p>
    <w:p w:rsidR="00A30678" w:rsidRPr="004E5125" w:rsidRDefault="00A30678" w:rsidP="00A30678">
      <w:pPr>
        <w:jc w:val="right"/>
      </w:pPr>
      <w:r>
        <w:t xml:space="preserve"> к техническому заданию</w:t>
      </w:r>
    </w:p>
    <w:p w:rsidR="00382C13" w:rsidRPr="00F65D0F" w:rsidRDefault="00382C13" w:rsidP="00382C13">
      <w:pPr>
        <w:jc w:val="center"/>
        <w:rPr>
          <w:b/>
        </w:rPr>
      </w:pPr>
    </w:p>
    <w:p w:rsidR="00382C13" w:rsidRPr="00A30678" w:rsidRDefault="00382C13" w:rsidP="00A30678">
      <w:pPr>
        <w:jc w:val="center"/>
      </w:pPr>
      <w:r w:rsidRPr="00A30678">
        <w:t>СХЕМА МАРШРУТА</w:t>
      </w:r>
    </w:p>
    <w:p w:rsidR="00382C13" w:rsidRPr="00A30678" w:rsidRDefault="00382C13" w:rsidP="00A306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30678">
        <w:rPr>
          <w:rFonts w:ascii="Times New Roman" w:hAnsi="Times New Roman" w:cs="Times New Roman"/>
          <w:noProof/>
          <w:sz w:val="24"/>
          <w:szCs w:val="24"/>
          <w:lang w:eastAsia="ru-RU"/>
        </w:rPr>
        <w:t>№ 502 «Урдома– Яренск»</w:t>
      </w:r>
    </w:p>
    <w:p w:rsidR="00382C13" w:rsidRDefault="00382C13" w:rsidP="00A306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30678">
        <w:rPr>
          <w:rFonts w:ascii="Times New Roman" w:hAnsi="Times New Roman" w:cs="Times New Roman"/>
          <w:noProof/>
          <w:sz w:val="24"/>
          <w:szCs w:val="24"/>
          <w:lang w:eastAsia="ru-RU"/>
        </w:rPr>
        <w:t>( с указанием линейных сооружений и опасных участков)</w:t>
      </w:r>
    </w:p>
    <w:p w:rsidR="001E1285" w:rsidRPr="00A30678" w:rsidRDefault="001E1285" w:rsidP="00A306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t>Условные обозначения:</w: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4" type="#_x0000_t109" style="position:absolute;margin-left:202.2pt;margin-top:3pt;width:258.6pt;height:32.25pt;z-index:29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31" type="#_x0000_t75" alt="Знак Место остановки автобуса или троллейбуса" style="width:29.25pt;height:17.2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 остановочные пункты</w:t>
                  </w:r>
                </w:p>
                <w:p w:rsidR="00382C13" w:rsidRDefault="00382C13" w:rsidP="00382C13"/>
                <w:p w:rsidR="00382C13" w:rsidRDefault="00382C13" w:rsidP="00382C13"/>
                <w:p w:rsidR="00382C13" w:rsidRDefault="00382C13" w:rsidP="00382C13"/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55" type="#_x0000_t109" style="position:absolute;margin-left:202.2pt;margin-top:3.1pt;width:258.6pt;height:27.3pt;z-index:30">
            <v:textbox>
              <w:txbxContent>
                <w:p w:rsidR="00382C13" w:rsidRDefault="00382C13" w:rsidP="00382C13">
                  <w:pPr>
                    <w:numPr>
                      <w:ilvl w:val="0"/>
                      <w:numId w:val="9"/>
                    </w:numPr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56" type="#_x0000_t109" style="position:absolute;margin-left:202.2pt;margin-top:2.8pt;width:258.6pt;height:32.1pt;z-index:31">
            <v:textbox>
              <w:txbxContent>
                <w:p w:rsidR="00382C13" w:rsidRPr="0064689E" w:rsidRDefault="00382C13" w:rsidP="00382C1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27F6B">
                    <w:rPr>
                      <w:sz w:val="20"/>
                      <w:szCs w:val="20"/>
                    </w:rPr>
                    <w:pict>
                      <v:shape id="_x0000_i1032" type="#_x0000_t75" style="width:21pt;height:12.75pt" o:bullet="t">
                        <v:imagedata r:id="rId8" o:title=""/>
                      </v:shape>
                    </w:pic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rect id="_x0000_s1071" style="position:absolute;margin-left:-24.45pt;margin-top:9.35pt;width:86.3pt;height:34pt;z-index:46">
            <v:textbox>
              <w:txbxContent>
                <w:p w:rsidR="00382C13" w:rsidRDefault="00382C13" w:rsidP="00382C13">
                  <w:proofErr w:type="spellStart"/>
                  <w:r>
                    <w:t>Первомайка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t xml:space="preserve">               </w:t>
      </w:r>
    </w:p>
    <w:p w:rsidR="00382C13" w:rsidRDefault="00382C13" w:rsidP="00382C13">
      <w:pPr>
        <w:rPr>
          <w:noProof/>
        </w:rPr>
      </w:pPr>
    </w:p>
    <w:p w:rsidR="00382C13" w:rsidRPr="00A15045" w:rsidRDefault="00A30678" w:rsidP="00382C13">
      <w:pPr>
        <w:rPr>
          <w:color w:val="FF0000"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68" type="#_x0000_t122" style="position:absolute;margin-left:97.75pt;margin-top:22.85pt;width:74.45pt;height:42.85pt;rotation:6245571fd;z-index:43">
            <v:textbox>
              <w:txbxContent>
                <w:p w:rsidR="00382C13" w:rsidRDefault="00382C13" w:rsidP="00382C13">
                  <w:proofErr w:type="gramStart"/>
                  <w:r>
                    <w:t>р</w:t>
                  </w:r>
                  <w:proofErr w:type="gramEnd"/>
                  <w:r>
                    <w:t xml:space="preserve"> Вычегда</w:t>
                  </w:r>
                </w:p>
              </w:txbxContent>
            </v:textbox>
          </v:shape>
        </w:pict>
      </w:r>
      <w:r w:rsidR="00382C13">
        <w:rPr>
          <w:noProof/>
        </w:rPr>
        <w:pict>
          <v:rect id="_x0000_s1072" style="position:absolute;margin-left:76.8pt;margin-top:4.15pt;width:30pt;height:23.4pt;z-index:47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Рисунок 3" o:spid="_x0000_i1036" type="#_x0000_t75" alt="Знак Крутой подъем" style="width:16.5pt;height:16.5pt;visibility:visible">
                        <v:imagedata r:id="rId9" o:title="Знак Крутой подъем"/>
                      </v:shape>
                    </w:pict>
                  </w:r>
                </w:p>
              </w:txbxContent>
            </v:textbox>
          </v:rect>
        </w:pict>
      </w:r>
      <w:r w:rsidR="00382C13" w:rsidRPr="00A15045">
        <w:rPr>
          <w:color w:val="FF0000"/>
        </w:rPr>
        <w:t xml:space="preserve">   </w:t>
      </w:r>
    </w:p>
    <w:p w:rsidR="00382C13" w:rsidRPr="00A15045" w:rsidRDefault="00382C13" w:rsidP="00382C13">
      <w:pPr>
        <w:rPr>
          <w:color w:val="FF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18.35pt;margin-top:1.95pt;width:25.05pt;height:25.45pt;flip:x y;z-index:45" o:connectortype="straight"/>
        </w:pict>
      </w:r>
      <w:r>
        <w:rPr>
          <w:noProof/>
        </w:rPr>
        <w:t xml:space="preserve">                 </w:t>
      </w:r>
      <w:r w:rsidRPr="00996E51">
        <w:rPr>
          <w:noProof/>
        </w:rPr>
        <w:pict>
          <v:shape id="Рисунок 9" o:spid="_x0000_i1025" type="#_x0000_t75" alt="Знак Железнодорожный переезд без шлагбаума" style="width:26.25pt;height:23.25pt;visibility:visible">
            <v:imagedata r:id="rId10" o:title="Знак Железнодорожный переезд без шлагбаума"/>
          </v:shape>
        </w:pict>
      </w:r>
    </w:p>
    <w:p w:rsidR="00382C13" w:rsidRDefault="00382C13" w:rsidP="00382C13">
      <w:r>
        <w:rPr>
          <w:noProof/>
        </w:rPr>
        <w:pict>
          <v:shape id="_x0000_s1067" type="#_x0000_t32" style="position:absolute;margin-left:71.7pt;margin-top:12.8pt;width:143.9pt;height:13.2pt;flip:x y;z-index:42" o:connectortype="straight"/>
        </w:pict>
      </w:r>
      <w:r>
        <w:rPr>
          <w:noProof/>
        </w:rPr>
        <w:pict>
          <v:rect id="_x0000_s1069" style="position:absolute;margin-left:-9.8pt;margin-top:4.15pt;width:81.5pt;height:20.8pt;z-index:44">
            <v:textbox>
              <w:txbxContent>
                <w:p w:rsidR="00382C13" w:rsidRDefault="00382C13" w:rsidP="00382C13">
                  <w:proofErr w:type="gramStart"/>
                  <w:r>
                    <w:t>п</w:t>
                  </w:r>
                  <w:proofErr w:type="gramEnd"/>
                  <w:r>
                    <w:t xml:space="preserve"> Урдома</w:t>
                  </w:r>
                </w:p>
              </w:txbxContent>
            </v:textbox>
          </v:rect>
        </w:pict>
      </w:r>
    </w:p>
    <w:p w:rsidR="00382C13" w:rsidRDefault="00382C13" w:rsidP="00382C13">
      <w:r>
        <w:rPr>
          <w:noProof/>
        </w:rPr>
        <w:pict>
          <v:shape id="_x0000_s1051" type="#_x0000_t32" style="position:absolute;margin-left:215.6pt;margin-top:12.2pt;width:.15pt;height:149.5pt;flip:y;z-index:26" o:connectortype="straight"/>
        </w:pict>
      </w:r>
      <w:r w:rsidRPr="00215B8C">
        <w:rPr>
          <w:noProof/>
        </w:rPr>
        <w:pict>
          <v:rect id="_x0000_s1073" style="position:absolute;margin-left:178.2pt;margin-top:12.2pt;width:30pt;height:20.6pt;z-index:48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37" type="#_x0000_t75" alt="Знак Крутой спуск" style="width:12.75pt;height:12.75pt;visibility:visible">
                        <v:imagedata r:id="rId11" o:title="Знак Крутой спуск"/>
                      </v:shape>
                    </w:pict>
                  </w:r>
                </w:p>
              </w:txbxContent>
            </v:textbox>
          </v:rect>
        </w:pict>
      </w:r>
    </w:p>
    <w:p w:rsidR="00382C13" w:rsidRDefault="00382C13" w:rsidP="00382C13"/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pict>
          <v:rect id="_x0000_s1064" style="position:absolute;margin-left:85.25pt;margin-top:2.85pt;width:81pt;height:20.8pt;z-index:39">
            <v:textbox style="mso-next-textbox:#_x0000_s1064">
              <w:txbxContent>
                <w:p w:rsidR="00382C13" w:rsidRDefault="00382C13" w:rsidP="00382C13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66.25pt;margin-top:2.85pt;width:49.5pt;height:20.8pt;z-index:38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33" type="#_x0000_t75" alt="Знак Место остановки автобуса или троллейбуса" style="width:29.25pt;height:17.2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52" type="#_x0000_t109" style="position:absolute;margin-left:43.4pt;margin-top:7.15pt;width:112.85pt;height:23.4pt;z-index:27">
            <v:textbox>
              <w:txbxContent>
                <w:p w:rsidR="00382C13" w:rsidRPr="0049046B" w:rsidRDefault="00114077" w:rsidP="00382C13">
                  <w:proofErr w:type="gramStart"/>
                  <w:r>
                    <w:t>Козьмино</w:t>
                  </w:r>
                  <w:proofErr w:type="gramEnd"/>
                  <w:r>
                    <w:t xml:space="preserve"> 69</w:t>
                  </w:r>
                  <w:r w:rsidR="00382C13" w:rsidRPr="0049046B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109" style="position:absolute;margin-left:156.25pt;margin-top:7.15pt;width:48pt;height:23.4pt;z-index:25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30" type="#_x0000_t75" alt="Знак Место остановки автобуса или троллейбуса" style="width:29.25pt;height:17.2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rect id="_x0000_s1065" style="position:absolute;margin-left:252.45pt;margin-top:6.65pt;width:30pt;height:20.6pt;z-index:40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Рисунок 6" o:spid="_x0000_i1034" type="#_x0000_t75" alt="Знак Крутой спуск" style="width:12.75pt;height:12.75pt;visibility:visible">
                        <v:imagedata r:id="rId11" o:title="Знак Крутой спуск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109" style="position:absolute;margin-left:222.45pt;margin-top:8.85pt;width:30pt;height:18.4pt;z-index:34">
            <v:textbox>
              <w:txbxContent>
                <w:p w:rsidR="00382C13" w:rsidRPr="00D16311" w:rsidRDefault="00382C13" w:rsidP="00382C1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6" style="position:absolute;margin-left:200.75pt;margin-top:.75pt;width:15pt;height:8.1pt;z-index:21"/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5" type="#_x0000_t5" style="position:absolute;margin-left:208.2pt;margin-top:2.95pt;width:14.25pt;height:7.5pt;z-index:20"/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44" type="#_x0000_t122" style="position:absolute;margin-left:206.7pt;margin-top:6.2pt;width:20.25pt;height:3.55pt;flip:y;z-index:19"/>
        </w:pict>
      </w:r>
      <w:r>
        <w:rPr>
          <w:noProof/>
        </w:rPr>
        <w:pict>
          <v:shape id="_x0000_s1049" type="#_x0000_t109" style="position:absolute;margin-left:271.95pt;margin-top:9.75pt;width:111.9pt;height:20.8pt;z-index:24">
            <v:textbox>
              <w:txbxContent>
                <w:p w:rsidR="00382C13" w:rsidRPr="0049046B" w:rsidRDefault="00382C13" w:rsidP="00382C13">
                  <w:proofErr w:type="spellStart"/>
                  <w:r w:rsidRPr="0049046B">
                    <w:t>Гыжег</w:t>
                  </w:r>
                  <w:proofErr w:type="spellEnd"/>
                  <w:r w:rsidRPr="0049046B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22.45pt;margin-top:9.75pt;width:49.5pt;height:20.8pt;z-index:18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29" type="#_x0000_t75" alt="Знак Место остановки автобуса или троллейбуса" style="width:29.25pt;height:17.2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oval id="_x0000_s1042" style="position:absolute;margin-left:215.75pt;margin-top:2.8pt;width:15pt;height:8.1pt;z-index:17"/>
        </w:pict>
      </w:r>
      <w:r>
        <w:rPr>
          <w:noProof/>
        </w:rPr>
        <w:pict>
          <v:rect id="_x0000_s1048" style="position:absolute;margin-left:48.45pt;margin-top:10.9pt;width:84.75pt;height:27.4pt;flip:y;z-index:23">
            <v:textbox>
              <w:txbxContent>
                <w:p w:rsidR="00382C13" w:rsidRPr="0049046B" w:rsidRDefault="00382C13" w:rsidP="00382C13">
                  <w:r w:rsidRPr="0049046B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202" style="position:absolute;margin-left:133.2pt;margin-top:10.9pt;width:39pt;height:27.4pt;z-index:14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28" type="#_x0000_t75" alt="Знак Место остановки автобуса или троллейбуса" style="width:20.25pt;height:21.7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40" type="#_x0000_t122" style="position:absolute;margin-left:208.2pt;margin-top:8.3pt;width:20.25pt;height:4.4pt;z-index:15"/>
        </w:pict>
      </w:r>
      <w:r>
        <w:rPr>
          <w:noProof/>
        </w:rPr>
        <w:pict>
          <v:shape id="_x0000_s1028" type="#_x0000_t32" style="position:absolute;margin-left:215.65pt;margin-top:12.7pt;width:.1pt;height:146pt;flip:y;z-index:3" o:connectortype="straight">
            <v:stroke endarrow="block"/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53" type="#_x0000_t32" style="position:absolute;margin-left:172.95pt;margin-top:.35pt;width:42.8pt;height:0;flip:x;z-index:28" o:connectortype="straight">
            <v:stroke startarrow="block" endarrow="block"/>
          </v:shape>
        </w:pict>
      </w:r>
      <w:r>
        <w:rPr>
          <w:noProof/>
          <w:color w:val="FF0000"/>
        </w:rPr>
        <w:pict>
          <v:shape id="_x0000_s1034" type="#_x0000_t32" style="position:absolute;margin-left:215.75pt;margin-top:10.7pt;width:0;height:140.9pt;flip:y;z-index:9" o:connectortype="straight"/>
        </w:pict>
      </w:r>
      <w:r>
        <w:rPr>
          <w:noProof/>
        </w:rPr>
        <w:pict>
          <v:rect id="_x0000_s1066" style="position:absolute;margin-left:226.95pt;margin-top:5.6pt;width:30pt;height:20.6pt;z-index:41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35" type="#_x0000_t75" alt="Знак Крутой спуск" style="width:12.75pt;height:12.75pt;visibility:visible">
                        <v:imagedata r:id="rId11" o:title="Знак Крутой спуск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t xml:space="preserve">                                            </w: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rect id="_x0000_s1047" style="position:absolute;margin-left:48.45pt;margin-top:6.55pt;width:84.75pt;height:23.9pt;z-index:22">
            <v:textbox>
              <w:txbxContent>
                <w:p w:rsidR="00382C13" w:rsidRPr="0049046B" w:rsidRDefault="00382C13" w:rsidP="00382C13">
                  <w:proofErr w:type="spellStart"/>
                  <w:r w:rsidRPr="0049046B">
                    <w:t>Ирта</w:t>
                  </w:r>
                  <w:proofErr w:type="spellEnd"/>
                  <w:r w:rsidRPr="0049046B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1" type="#_x0000_t122" style="position:absolute;margin-left:206.7pt;margin-top:3pt;width:20.25pt;height:3.55pt;flip:y;z-index:16"/>
        </w:pict>
      </w:r>
      <w:r>
        <w:rPr>
          <w:noProof/>
        </w:rPr>
        <w:pict>
          <v:shape id="_x0000_s1032" type="#_x0000_t32" style="position:absolute;margin-left:174.45pt;margin-top:12.4pt;width:41.3pt;height:7.2pt;flip:y;z-index:7" o:connectortype="straight">
            <v:stroke endarrow="block"/>
          </v:shape>
        </w:pict>
      </w:r>
      <w:r>
        <w:rPr>
          <w:noProof/>
        </w:rPr>
        <w:pict>
          <v:shape id="_x0000_s1026" type="#_x0000_t202" style="position:absolute;margin-left:133.2pt;margin-top:6.55pt;width:41.25pt;height:23.9pt;z-index:1">
            <v:textbox>
              <w:txbxContent>
                <w:p w:rsidR="00382C13" w:rsidRDefault="00382C13" w:rsidP="00382C13">
                  <w:r w:rsidRPr="00996E51">
                    <w:rPr>
                      <w:noProof/>
                    </w:rPr>
                    <w:pict>
                      <v:shape id="_x0000_i1027" type="#_x0000_t75" alt="Знак Место остановки автобуса или троллейбуса" style="width:24.75pt;height:13.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31" type="#_x0000_t32" style="position:absolute;margin-left:174.4pt;margin-top:5.8pt;width:41.25pt;height:12pt;flip:x y;z-index:6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215.6pt;margin-top:6.15pt;width:0;height:47.25pt;flip:y;z-index:5" o:connectortype="straight">
            <v:stroke endarrow="block"/>
          </v:shape>
        </w:pict>
      </w:r>
    </w:p>
    <w:p w:rsidR="00382C13" w:rsidRDefault="00382C13" w:rsidP="00382C13">
      <w:pPr>
        <w:rPr>
          <w:noProof/>
        </w:rPr>
      </w:pPr>
      <w:r>
        <w:rPr>
          <w:noProof/>
        </w:rPr>
        <w:pict>
          <v:shape id="_x0000_s1029" type="#_x0000_t5" style="position:absolute;margin-left:215.65pt;margin-top:4pt;width:6.75pt;height:9.6pt;z-index:4"/>
        </w:pict>
      </w:r>
      <w:r>
        <w:rPr>
          <w:noProof/>
        </w:rPr>
        <w:pict>
          <v:shape id="_x0000_s1057" type="#_x0000_t109" style="position:absolute;margin-left:226.95pt;margin-top:4pt;width:30pt;height:17.35pt;z-index:32">
            <v:textbox>
              <w:txbxContent>
                <w:p w:rsidR="00382C13" w:rsidRPr="00D16311" w:rsidRDefault="00382C13" w:rsidP="00382C13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rPr>
          <w:noProof/>
        </w:rPr>
      </w:pPr>
      <w:r>
        <w:rPr>
          <w:noProof/>
        </w:rPr>
        <w:pict>
          <v:rect id="_x0000_s1062" style="position:absolute;margin-left:222.45pt;margin-top:.3pt;width:90pt;height:20.05pt;z-index:37">
            <v:textbox>
              <w:txbxContent>
                <w:p w:rsidR="00382C13" w:rsidRDefault="00382C13" w:rsidP="00382C13">
                  <w:proofErr w:type="gramStart"/>
                  <w:r>
                    <w:t>р</w:t>
                  </w:r>
                  <w:proofErr w:type="gram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37" type="#_x0000_t122" style="position:absolute;margin-left:202.2pt;margin-top:12pt;width:20.25pt;height:4.4pt;z-index:12"/>
        </w:pict>
      </w:r>
    </w:p>
    <w:p w:rsidR="00382C13" w:rsidRDefault="00382C13" w:rsidP="00382C13">
      <w:pPr>
        <w:rPr>
          <w:noProof/>
        </w:rPr>
      </w:pPr>
    </w:p>
    <w:p w:rsidR="00382C13" w:rsidRDefault="00382C13" w:rsidP="00382C13">
      <w:pPr>
        <w:jc w:val="center"/>
        <w:rPr>
          <w:b/>
        </w:rPr>
      </w:pPr>
      <w:r>
        <w:rPr>
          <w:noProof/>
        </w:rPr>
        <w:pict>
          <v:rect id="_x0000_s1060" style="position:absolute;left:0;text-align:left;margin-left:226.95pt;margin-top:-.25pt;width:63.75pt;height:22.75pt;z-index:35">
            <v:textbox>
              <w:txbxContent>
                <w:p w:rsidR="00382C13" w:rsidRDefault="00382C13" w:rsidP="00382C13">
                  <w:proofErr w:type="gramStart"/>
                  <w:r>
                    <w:t>р</w:t>
                  </w:r>
                  <w:proofErr w:type="gramEnd"/>
                  <w:r>
                    <w:t xml:space="preserve"> Яренга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122" style="position:absolute;left:0;text-align:left;margin-left:206.7pt;margin-top:13.1pt;width:20.25pt;height:4.4pt;z-index:11"/>
        </w:pict>
      </w:r>
    </w:p>
    <w:p w:rsidR="00382C13" w:rsidRDefault="00382C13" w:rsidP="00382C13">
      <w:pPr>
        <w:tabs>
          <w:tab w:val="left" w:pos="579"/>
        </w:tabs>
        <w:rPr>
          <w:b/>
        </w:rPr>
      </w:pPr>
      <w:r>
        <w:rPr>
          <w:b/>
        </w:rPr>
        <w:tab/>
        <w:t xml:space="preserve">                       </w:t>
      </w:r>
    </w:p>
    <w:p w:rsidR="00382C13" w:rsidRDefault="00382C13" w:rsidP="00382C13">
      <w:pPr>
        <w:tabs>
          <w:tab w:val="left" w:pos="579"/>
        </w:tabs>
        <w:rPr>
          <w:b/>
        </w:rPr>
      </w:pPr>
      <w:r>
        <w:rPr>
          <w:noProof/>
        </w:rPr>
        <w:pict>
          <v:rect id="_x0000_s1061" style="position:absolute;margin-left:226.95pt;margin-top:1.2pt;width:92.75pt;height:19.5pt;z-index:36">
            <v:textbox>
              <w:txbxContent>
                <w:p w:rsidR="00382C13" w:rsidRDefault="00382C13" w:rsidP="00382C13">
                  <w:proofErr w:type="gramStart"/>
                  <w:r>
                    <w:t>р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35" type="#_x0000_t122" style="position:absolute;margin-left:206.7pt;margin-top:7.7pt;width:20.25pt;height:4.4pt;z-index:10"/>
        </w:pict>
      </w:r>
    </w:p>
    <w:p w:rsidR="00382C13" w:rsidRDefault="00382C13" w:rsidP="00382C13">
      <w:pPr>
        <w:tabs>
          <w:tab w:val="left" w:pos="579"/>
        </w:tabs>
        <w:rPr>
          <w:b/>
        </w:rPr>
      </w:pPr>
      <w:r>
        <w:rPr>
          <w:noProof/>
        </w:rPr>
        <w:pict>
          <v:shape id="_x0000_s1038" type="#_x0000_t5" style="position:absolute;margin-left:145.2pt;margin-top:13.6pt;width:6.75pt;height:9.6pt;z-index:13"/>
        </w:pict>
      </w:r>
      <w:r>
        <w:rPr>
          <w:noProof/>
        </w:rPr>
        <w:pict>
          <v:shape id="_x0000_s1027" type="#_x0000_t32" style="position:absolute;margin-left:138.45pt;margin-top:13.6pt;width:77.3pt;height:3.5pt;flip:y;z-index:2" o:connectortype="straight"/>
        </w:pict>
      </w:r>
      <w:r>
        <w:rPr>
          <w:noProof/>
        </w:rPr>
        <w:pict>
          <v:shape id="_x0000_s1058" type="#_x0000_t109" style="position:absolute;margin-left:156.25pt;margin-top:21.85pt;width:32.25pt;height:20.25pt;z-index:33">
            <v:textbox>
              <w:txbxContent>
                <w:p w:rsidR="00382C13" w:rsidRPr="00D16311" w:rsidRDefault="00382C13" w:rsidP="00382C1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margin-left:52.8pt;margin-top:6.9pt;width:54pt;height:19.5pt;z-index:8">
            <v:textbox>
              <w:txbxContent>
                <w:p w:rsidR="00382C13" w:rsidRDefault="00382C13" w:rsidP="00382C13">
                  <w:r>
                    <w:t>Яренск</w:t>
                  </w:r>
                </w:p>
              </w:txbxContent>
            </v:textbox>
          </v:rect>
        </w:pict>
      </w:r>
      <w:r>
        <w:rPr>
          <w:b/>
        </w:rPr>
        <w:t xml:space="preserve">                                    </w:t>
      </w:r>
      <w:r w:rsidRPr="00996E51">
        <w:rPr>
          <w:noProof/>
        </w:rPr>
        <w:pict>
          <v:shape id="Рисунок 1" o:spid="_x0000_i1026" type="#_x0000_t75" alt="Знак Место остановки автобуса или троллейбуса" style="width:32.25pt;height:30.75pt;visibility:visible">
            <v:imagedata r:id="rId7" o:title="Знак Место остановки автобуса или троллейбуса"/>
          </v:shape>
        </w:pict>
      </w:r>
    </w:p>
    <w:p w:rsidR="00AC5FDC" w:rsidRDefault="00AC5FDC" w:rsidP="00B275AC">
      <w:pPr>
        <w:jc w:val="right"/>
      </w:pPr>
    </w:p>
    <w:sectPr w:rsidR="00AC5FDC" w:rsidSect="00ED7CE8">
      <w:headerReference w:type="even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7F" w:rsidRDefault="00AC407F">
      <w:r>
        <w:separator/>
      </w:r>
    </w:p>
  </w:endnote>
  <w:endnote w:type="continuationSeparator" w:id="0">
    <w:p w:rsidR="00AC407F" w:rsidRDefault="00AC4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7F" w:rsidRDefault="00AC407F">
      <w:r>
        <w:separator/>
      </w:r>
    </w:p>
  </w:footnote>
  <w:footnote w:type="continuationSeparator" w:id="0">
    <w:p w:rsidR="00AC407F" w:rsidRDefault="00AC4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2A" w:rsidRDefault="006E362A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E362A" w:rsidRDefault="006E362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pt;height:15pt" o:bullet="t">
        <v:imagedata r:id="rId1" o:title=""/>
      </v:shape>
    </w:pict>
  </w:numPicBullet>
  <w:abstractNum w:abstractNumId="0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DC956DD"/>
    <w:multiLevelType w:val="multilevel"/>
    <w:tmpl w:val="6BA86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21AF7C6A"/>
    <w:multiLevelType w:val="hybridMultilevel"/>
    <w:tmpl w:val="C37A903A"/>
    <w:lvl w:ilvl="0" w:tplc="911430E4">
      <w:start w:val="3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28E595B"/>
    <w:multiLevelType w:val="hybridMultilevel"/>
    <w:tmpl w:val="F460C864"/>
    <w:lvl w:ilvl="0" w:tplc="602048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C9C7265"/>
    <w:multiLevelType w:val="hybridMultilevel"/>
    <w:tmpl w:val="1A7C6F4E"/>
    <w:lvl w:ilvl="0" w:tplc="885CAFB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387158"/>
    <w:multiLevelType w:val="hybridMultilevel"/>
    <w:tmpl w:val="8FB8FFEE"/>
    <w:lvl w:ilvl="0" w:tplc="EE3AA94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55E647E"/>
    <w:multiLevelType w:val="multilevel"/>
    <w:tmpl w:val="ED6A89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7">
    <w:nsid w:val="73CF2C76"/>
    <w:multiLevelType w:val="multilevel"/>
    <w:tmpl w:val="8B8E2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7BAE19F1"/>
    <w:multiLevelType w:val="multilevel"/>
    <w:tmpl w:val="46A234C6"/>
    <w:lvl w:ilvl="0">
      <w:start w:val="1"/>
      <w:numFmt w:val="decimal"/>
      <w:lvlText w:val="%1."/>
      <w:lvlJc w:val="left"/>
      <w:pPr>
        <w:ind w:left="1625" w:hanging="91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A24"/>
    <w:rsid w:val="000001CB"/>
    <w:rsid w:val="00001356"/>
    <w:rsid w:val="00012D66"/>
    <w:rsid w:val="00027085"/>
    <w:rsid w:val="00061208"/>
    <w:rsid w:val="00061655"/>
    <w:rsid w:val="0006216F"/>
    <w:rsid w:val="000741E9"/>
    <w:rsid w:val="000742B2"/>
    <w:rsid w:val="00083C6E"/>
    <w:rsid w:val="000C095F"/>
    <w:rsid w:val="000C4D88"/>
    <w:rsid w:val="000D37D4"/>
    <w:rsid w:val="000E0315"/>
    <w:rsid w:val="001023DB"/>
    <w:rsid w:val="00114077"/>
    <w:rsid w:val="00127BA3"/>
    <w:rsid w:val="00155CF2"/>
    <w:rsid w:val="00164574"/>
    <w:rsid w:val="0016481D"/>
    <w:rsid w:val="0016618D"/>
    <w:rsid w:val="00167CB6"/>
    <w:rsid w:val="00176B37"/>
    <w:rsid w:val="00182283"/>
    <w:rsid w:val="00187E09"/>
    <w:rsid w:val="0019093C"/>
    <w:rsid w:val="00191480"/>
    <w:rsid w:val="001937E2"/>
    <w:rsid w:val="00194895"/>
    <w:rsid w:val="001E1285"/>
    <w:rsid w:val="001E5BC3"/>
    <w:rsid w:val="002014A4"/>
    <w:rsid w:val="002042F3"/>
    <w:rsid w:val="00212947"/>
    <w:rsid w:val="00232911"/>
    <w:rsid w:val="00235892"/>
    <w:rsid w:val="00244958"/>
    <w:rsid w:val="00260532"/>
    <w:rsid w:val="00266D99"/>
    <w:rsid w:val="00275276"/>
    <w:rsid w:val="002800D2"/>
    <w:rsid w:val="00291575"/>
    <w:rsid w:val="002970E4"/>
    <w:rsid w:val="002A5FE7"/>
    <w:rsid w:val="002C0687"/>
    <w:rsid w:val="00301677"/>
    <w:rsid w:val="003037C1"/>
    <w:rsid w:val="00310D5F"/>
    <w:rsid w:val="00322DEA"/>
    <w:rsid w:val="003261EC"/>
    <w:rsid w:val="00341E5F"/>
    <w:rsid w:val="00365C41"/>
    <w:rsid w:val="00376076"/>
    <w:rsid w:val="00381752"/>
    <w:rsid w:val="00382C13"/>
    <w:rsid w:val="003842E4"/>
    <w:rsid w:val="003905A2"/>
    <w:rsid w:val="003A4029"/>
    <w:rsid w:val="003A5C79"/>
    <w:rsid w:val="003B671C"/>
    <w:rsid w:val="003D08F2"/>
    <w:rsid w:val="003D418A"/>
    <w:rsid w:val="003E2506"/>
    <w:rsid w:val="003E54A0"/>
    <w:rsid w:val="003E56F9"/>
    <w:rsid w:val="003F62B5"/>
    <w:rsid w:val="004150A9"/>
    <w:rsid w:val="00423905"/>
    <w:rsid w:val="00445FA9"/>
    <w:rsid w:val="004761D9"/>
    <w:rsid w:val="004B11D5"/>
    <w:rsid w:val="004F0E77"/>
    <w:rsid w:val="004F49CF"/>
    <w:rsid w:val="004F548D"/>
    <w:rsid w:val="004F587C"/>
    <w:rsid w:val="005214B0"/>
    <w:rsid w:val="00532A84"/>
    <w:rsid w:val="00540D13"/>
    <w:rsid w:val="0054475F"/>
    <w:rsid w:val="00546862"/>
    <w:rsid w:val="00563DBD"/>
    <w:rsid w:val="005642D3"/>
    <w:rsid w:val="00584BBA"/>
    <w:rsid w:val="0059617A"/>
    <w:rsid w:val="00596EB4"/>
    <w:rsid w:val="005972C6"/>
    <w:rsid w:val="005A319F"/>
    <w:rsid w:val="005C77F4"/>
    <w:rsid w:val="005D0C8B"/>
    <w:rsid w:val="005D2243"/>
    <w:rsid w:val="005E4035"/>
    <w:rsid w:val="0062136F"/>
    <w:rsid w:val="006455FA"/>
    <w:rsid w:val="00651A31"/>
    <w:rsid w:val="0065223D"/>
    <w:rsid w:val="006763F7"/>
    <w:rsid w:val="00681AE5"/>
    <w:rsid w:val="006A0F98"/>
    <w:rsid w:val="006D6EE8"/>
    <w:rsid w:val="006E362A"/>
    <w:rsid w:val="006E6B89"/>
    <w:rsid w:val="006F2622"/>
    <w:rsid w:val="00705C06"/>
    <w:rsid w:val="007079B2"/>
    <w:rsid w:val="00710533"/>
    <w:rsid w:val="0071610B"/>
    <w:rsid w:val="007349E6"/>
    <w:rsid w:val="00752847"/>
    <w:rsid w:val="00756F96"/>
    <w:rsid w:val="0076240D"/>
    <w:rsid w:val="0076260A"/>
    <w:rsid w:val="007847A1"/>
    <w:rsid w:val="007919A2"/>
    <w:rsid w:val="007A0EE2"/>
    <w:rsid w:val="007A3A6A"/>
    <w:rsid w:val="007C2713"/>
    <w:rsid w:val="007E5E9D"/>
    <w:rsid w:val="008301D7"/>
    <w:rsid w:val="00832FBF"/>
    <w:rsid w:val="00863B62"/>
    <w:rsid w:val="00867EE1"/>
    <w:rsid w:val="00871E90"/>
    <w:rsid w:val="00875D03"/>
    <w:rsid w:val="0088507D"/>
    <w:rsid w:val="008914F8"/>
    <w:rsid w:val="0089335B"/>
    <w:rsid w:val="008B15B9"/>
    <w:rsid w:val="008C22DE"/>
    <w:rsid w:val="008E1693"/>
    <w:rsid w:val="008F0E8D"/>
    <w:rsid w:val="008F292F"/>
    <w:rsid w:val="008F7B63"/>
    <w:rsid w:val="00916AE0"/>
    <w:rsid w:val="00922CC5"/>
    <w:rsid w:val="0093286E"/>
    <w:rsid w:val="00936BE7"/>
    <w:rsid w:val="00962022"/>
    <w:rsid w:val="009A2B20"/>
    <w:rsid w:val="009A40D9"/>
    <w:rsid w:val="009A5077"/>
    <w:rsid w:val="009B4BA2"/>
    <w:rsid w:val="009B720E"/>
    <w:rsid w:val="009E5926"/>
    <w:rsid w:val="009F7000"/>
    <w:rsid w:val="00A05F6B"/>
    <w:rsid w:val="00A15A30"/>
    <w:rsid w:val="00A30678"/>
    <w:rsid w:val="00A37272"/>
    <w:rsid w:val="00A477AB"/>
    <w:rsid w:val="00A55DBB"/>
    <w:rsid w:val="00A6397B"/>
    <w:rsid w:val="00A76EDD"/>
    <w:rsid w:val="00A912B6"/>
    <w:rsid w:val="00AA3702"/>
    <w:rsid w:val="00AA3D14"/>
    <w:rsid w:val="00AA3FE0"/>
    <w:rsid w:val="00AC407F"/>
    <w:rsid w:val="00AC5765"/>
    <w:rsid w:val="00AC5FDC"/>
    <w:rsid w:val="00AE2A24"/>
    <w:rsid w:val="00AE4373"/>
    <w:rsid w:val="00B03E0F"/>
    <w:rsid w:val="00B26AEE"/>
    <w:rsid w:val="00B275AC"/>
    <w:rsid w:val="00B34E36"/>
    <w:rsid w:val="00B3755A"/>
    <w:rsid w:val="00B4519A"/>
    <w:rsid w:val="00B4574B"/>
    <w:rsid w:val="00B55058"/>
    <w:rsid w:val="00B664B0"/>
    <w:rsid w:val="00B704F5"/>
    <w:rsid w:val="00B85061"/>
    <w:rsid w:val="00BB0077"/>
    <w:rsid w:val="00BD54C4"/>
    <w:rsid w:val="00BF7842"/>
    <w:rsid w:val="00C118F8"/>
    <w:rsid w:val="00C21A3E"/>
    <w:rsid w:val="00C24D0D"/>
    <w:rsid w:val="00C25739"/>
    <w:rsid w:val="00C31DF1"/>
    <w:rsid w:val="00C55352"/>
    <w:rsid w:val="00C605B1"/>
    <w:rsid w:val="00C75421"/>
    <w:rsid w:val="00C960D9"/>
    <w:rsid w:val="00CB52D0"/>
    <w:rsid w:val="00CE56AF"/>
    <w:rsid w:val="00CE6C58"/>
    <w:rsid w:val="00CF1AAA"/>
    <w:rsid w:val="00CF2EDF"/>
    <w:rsid w:val="00D0130B"/>
    <w:rsid w:val="00D2566C"/>
    <w:rsid w:val="00D30520"/>
    <w:rsid w:val="00D33358"/>
    <w:rsid w:val="00D51E7A"/>
    <w:rsid w:val="00D77CA1"/>
    <w:rsid w:val="00D8058D"/>
    <w:rsid w:val="00DC1A5F"/>
    <w:rsid w:val="00E30392"/>
    <w:rsid w:val="00E36E7E"/>
    <w:rsid w:val="00E46ED9"/>
    <w:rsid w:val="00E46FE3"/>
    <w:rsid w:val="00E6156D"/>
    <w:rsid w:val="00E62B6C"/>
    <w:rsid w:val="00E719C4"/>
    <w:rsid w:val="00E822F0"/>
    <w:rsid w:val="00E95E81"/>
    <w:rsid w:val="00EC1004"/>
    <w:rsid w:val="00EC7D3A"/>
    <w:rsid w:val="00ED0A4F"/>
    <w:rsid w:val="00ED7CE8"/>
    <w:rsid w:val="00F15A1B"/>
    <w:rsid w:val="00F44359"/>
    <w:rsid w:val="00F77F84"/>
    <w:rsid w:val="00F86C09"/>
    <w:rsid w:val="00F92121"/>
    <w:rsid w:val="00FA2D67"/>
    <w:rsid w:val="00FB5C31"/>
    <w:rsid w:val="00FC0669"/>
    <w:rsid w:val="00FE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67"/>
        <o:r id="V:Rule4" type="connector" idref="#_x0000_s1051"/>
        <o:r id="V:Rule5" type="connector" idref="#_x0000_s1030"/>
        <o:r id="V:Rule6" type="connector" idref="#_x0000_s1070"/>
        <o:r id="V:Rule7" type="connector" idref="#_x0000_s1034"/>
        <o:r id="V:Rule8" type="connector" idref="#_x0000_s1032"/>
        <o:r id="V:Rule9" type="connector" idref="#_x0000_s1053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E2A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AE2A24"/>
    <w:rPr>
      <w:rFonts w:ascii="Arial" w:eastAsia="Times New Roman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AE2A24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AE2A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AE2A24"/>
    <w:rPr>
      <w:rFonts w:ascii="Arial" w:hAnsi="Arial" w:cs="Arial"/>
      <w:lang w:val="ru-RU" w:eastAsia="ru-RU" w:bidi="ar-SA"/>
    </w:rPr>
  </w:style>
  <w:style w:type="paragraph" w:styleId="a3">
    <w:name w:val="List Paragraph"/>
    <w:aliases w:val="Bullet List,FooterText,numbered,GOST_TableList,Paragraphe de liste1,lp1"/>
    <w:basedOn w:val="a"/>
    <w:link w:val="a4"/>
    <w:uiPriority w:val="34"/>
    <w:qFormat/>
    <w:rsid w:val="00AE2A24"/>
    <w:pPr>
      <w:ind w:left="720"/>
    </w:pPr>
    <w:rPr>
      <w:lang/>
    </w:rPr>
  </w:style>
  <w:style w:type="character" w:customStyle="1" w:styleId="a4">
    <w:name w:val="Абзац списка Знак"/>
    <w:aliases w:val="Bullet List Знак,FooterText Знак,numbered Знак,GOST_TableList Знак,Paragraphe de liste1 Знак,lp1 Знак"/>
    <w:link w:val="a3"/>
    <w:uiPriority w:val="34"/>
    <w:locked/>
    <w:rsid w:val="00AE2A24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Body Text Indent"/>
    <w:basedOn w:val="a"/>
    <w:link w:val="a6"/>
    <w:uiPriority w:val="99"/>
    <w:unhideWhenUsed/>
    <w:rsid w:val="00AE2A24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uiPriority w:val="99"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E2A24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semiHidden/>
    <w:rsid w:val="00AE2A2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locked/>
    <w:rsid w:val="00AE2A24"/>
    <w:rPr>
      <w:rFonts w:cs="Calibri"/>
      <w:sz w:val="22"/>
      <w:szCs w:val="22"/>
      <w:lang w:val="ru-RU" w:eastAsia="en-US" w:bidi="ar-SA"/>
    </w:rPr>
  </w:style>
  <w:style w:type="paragraph" w:styleId="a8">
    <w:name w:val="No Spacing"/>
    <w:link w:val="a7"/>
    <w:qFormat/>
    <w:rsid w:val="00AE2A24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link w:val="ConsPlusNonformat0"/>
    <w:rsid w:val="00AE2A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1"/>
    <w:locked/>
    <w:rsid w:val="00AE2A24"/>
    <w:rPr>
      <w:rFonts w:cs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AE2A24"/>
    <w:rPr>
      <w:rFonts w:cs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AE2A24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semiHidden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0">
    <w:name w:val="Цитата1"/>
    <w:basedOn w:val="a"/>
    <w:rsid w:val="00AE2A24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character" w:styleId="a9">
    <w:name w:val="Hyperlink"/>
    <w:rsid w:val="007A3A6A"/>
    <w:rPr>
      <w:color w:val="0000FF"/>
      <w:u w:val="single"/>
    </w:rPr>
  </w:style>
  <w:style w:type="paragraph" w:styleId="aa">
    <w:name w:val="Subtitle"/>
    <w:basedOn w:val="a"/>
    <w:link w:val="ab"/>
    <w:uiPriority w:val="99"/>
    <w:qFormat/>
    <w:rsid w:val="007A3A6A"/>
    <w:rPr>
      <w:rFonts w:eastAsia="Calibri"/>
      <w:b/>
      <w:szCs w:val="20"/>
      <w:lang/>
    </w:rPr>
  </w:style>
  <w:style w:type="character" w:customStyle="1" w:styleId="ab">
    <w:name w:val="Подзаголовок Знак"/>
    <w:link w:val="aa"/>
    <w:uiPriority w:val="99"/>
    <w:rsid w:val="007A3A6A"/>
    <w:rPr>
      <w:rFonts w:ascii="Times New Roman" w:hAnsi="Times New Roman"/>
      <w:b/>
      <w:sz w:val="24"/>
    </w:rPr>
  </w:style>
  <w:style w:type="character" w:customStyle="1" w:styleId="FontStyle63">
    <w:name w:val="Font Style63"/>
    <w:uiPriority w:val="99"/>
    <w:rsid w:val="007A3A6A"/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ED7CE8"/>
    <w:rPr>
      <w:rFonts w:ascii="Courier New" w:eastAsia="Times New Roman" w:hAnsi="Courier New" w:cs="Courier New"/>
      <w:lang w:val="ru-RU" w:eastAsia="ru-RU" w:bidi="ar-SA"/>
    </w:rPr>
  </w:style>
  <w:style w:type="character" w:customStyle="1" w:styleId="23">
    <w:name w:val="Основной текст (2)_"/>
    <w:link w:val="24"/>
    <w:locked/>
    <w:rsid w:val="004F587C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587C"/>
    <w:pPr>
      <w:shd w:val="clear" w:color="auto" w:fill="FFFFFF"/>
      <w:spacing w:after="300" w:line="240" w:lineRule="atLeast"/>
    </w:pPr>
    <w:rPr>
      <w:rFonts w:ascii="Calibri" w:eastAsia="Calibri" w:hAnsi="Calibri"/>
      <w:sz w:val="23"/>
      <w:szCs w:val="23"/>
      <w:shd w:val="clear" w:color="auto" w:fill="FFFFFF"/>
      <w:lang/>
    </w:rPr>
  </w:style>
  <w:style w:type="table" w:styleId="ac">
    <w:name w:val="Table Grid"/>
    <w:basedOn w:val="a1"/>
    <w:uiPriority w:val="39"/>
    <w:rsid w:val="003A402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Знак1"/>
    <w:basedOn w:val="a"/>
    <w:link w:val="ae"/>
    <w:uiPriority w:val="99"/>
    <w:rsid w:val="008F0E8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aliases w:val="Знак Знак Знак2,Знак Знак3,Знак1 Знак"/>
    <w:link w:val="ad"/>
    <w:uiPriority w:val="99"/>
    <w:rsid w:val="008F0E8D"/>
    <w:rPr>
      <w:rFonts w:ascii="Times New Roman" w:eastAsia="Times New Roman" w:hAnsi="Times New Roman"/>
      <w:sz w:val="24"/>
      <w:szCs w:val="24"/>
    </w:rPr>
  </w:style>
  <w:style w:type="character" w:customStyle="1" w:styleId="FontStyle54">
    <w:name w:val="Font Style54"/>
    <w:rsid w:val="007E5E9D"/>
    <w:rPr>
      <w:rFonts w:ascii="Times New Roman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7B63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8F7B63"/>
    <w:rPr>
      <w:rFonts w:ascii="Tahoma" w:eastAsia="Times New Roman" w:hAnsi="Tahoma" w:cs="Tahoma"/>
      <w:sz w:val="16"/>
      <w:szCs w:val="16"/>
    </w:rPr>
  </w:style>
  <w:style w:type="character" w:styleId="af1">
    <w:name w:val="page number"/>
    <w:basedOn w:val="a0"/>
    <w:rsid w:val="00194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2023-11-28T06:37:00Z</cp:lastPrinted>
  <dcterms:created xsi:type="dcterms:W3CDTF">2023-11-30T07:22:00Z</dcterms:created>
  <dcterms:modified xsi:type="dcterms:W3CDTF">2023-11-30T07:22:00Z</dcterms:modified>
</cp:coreProperties>
</file>