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6" w:type="dxa"/>
        <w:tblLayout w:type="fixed"/>
        <w:tblLook w:val="04A0"/>
      </w:tblPr>
      <w:tblGrid>
        <w:gridCol w:w="2394"/>
        <w:gridCol w:w="1836"/>
        <w:gridCol w:w="16"/>
        <w:gridCol w:w="811"/>
        <w:gridCol w:w="1036"/>
        <w:gridCol w:w="996"/>
        <w:gridCol w:w="141"/>
        <w:gridCol w:w="15"/>
        <w:gridCol w:w="266"/>
        <w:gridCol w:w="712"/>
        <w:gridCol w:w="488"/>
        <w:gridCol w:w="505"/>
        <w:gridCol w:w="717"/>
        <w:gridCol w:w="417"/>
        <w:gridCol w:w="691"/>
        <w:gridCol w:w="88"/>
        <w:gridCol w:w="355"/>
        <w:gridCol w:w="916"/>
        <w:gridCol w:w="218"/>
        <w:gridCol w:w="548"/>
        <w:gridCol w:w="586"/>
        <w:gridCol w:w="1983"/>
      </w:tblGrid>
      <w:tr w:rsidR="00B475D3" w:rsidRPr="00FC305A" w:rsidTr="002B2D6B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/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ind w:left="123" w:hanging="123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46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Приложение</w:t>
            </w:r>
          </w:p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к постановлению Администрации</w:t>
            </w:r>
          </w:p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МО «Ленский муниципальный район»</w:t>
            </w:r>
          </w:p>
          <w:p w:rsidR="00B475D3" w:rsidRPr="00FC305A" w:rsidRDefault="007C1BAA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от 6 июля 2020 года № 370-н</w:t>
            </w:r>
          </w:p>
        </w:tc>
      </w:tr>
      <w:tr w:rsidR="00B475D3" w:rsidRPr="00FC305A" w:rsidTr="002B2D6B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92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8647" w:type="dxa"/>
            <w:gridSpan w:val="1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IV. Перечень программных мероприятий Муниципальной программы</w:t>
            </w:r>
          </w:p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"Развитие образования Ленского муниципального района" (2015-2020 годы)"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3"/>
        </w:trPr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9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Наименование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76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tabs>
                <w:tab w:val="left" w:pos="7734"/>
              </w:tabs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Ожидаемые результаты реализации мероприятия</w:t>
            </w:r>
          </w:p>
        </w:tc>
      </w:tr>
      <w:tr w:rsidR="00B475D3" w:rsidRPr="00FC305A" w:rsidTr="002B2D6B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всего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2020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24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11</w:t>
            </w:r>
          </w:p>
        </w:tc>
      </w:tr>
      <w:tr w:rsidR="00B475D3" w:rsidRPr="00FC305A" w:rsidTr="002B2D6B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Подпрограмма № 1 «Развитие муниципальной системы дошкольного образования МО "Ленский муниципальный район" на 2015-2020 годы»</w:t>
            </w:r>
          </w:p>
        </w:tc>
      </w:tr>
      <w:tr w:rsidR="00B475D3" w:rsidRPr="00FC305A" w:rsidTr="002B2D6B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1. Обеспечение доступности и качества дошкольного образования соответствующего потребности населения, требованиям инновационного развития социально - экономического развития Ленского района.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1.1  Финансовое обеспечение гарантий прав граждан на получение общедоступного бесплатного и  качественного дошкольного образования  в МО «Ленский муниципальный район»,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части дополнительных расходов на повышение минимального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размера оплаты труда</w:t>
            </w:r>
            <w:proofErr w:type="gram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МБДОУ, МБОУ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608814,4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93408,9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77842,8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108687,5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125786,1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128613,6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Обеспеченность  прав граждан на получение общедоступного бесплатного и  качественного дошкольного образования  в МО «Ленский муниципальный район»</w:t>
            </w:r>
          </w:p>
        </w:tc>
      </w:tr>
      <w:tr w:rsidR="00B475D3" w:rsidRPr="00FC305A" w:rsidTr="002B2D6B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415341,2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55056,3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69760,6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55644,3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73111,0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77370,5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84398,5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8239,1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8239,1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185234,1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19419,2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23648,3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22198,5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27337,4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48415,6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44215,1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8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608814,4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93408,9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77842,8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108687,5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125786,1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128613,6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31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2. Развитие сети и создание современных условий в дошкольных образовательных организациях.</w:t>
            </w:r>
          </w:p>
        </w:tc>
      </w:tr>
      <w:tr w:rsidR="00B475D3" w:rsidRPr="00FC305A" w:rsidTr="002B2D6B">
        <w:trPr>
          <w:trHeight w:val="3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 Строительство детских садов, получение технических условий, корректировка ПСД на строительство детсада в п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.У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рдома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253834,8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142351,4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110127,2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Увеличение уровня охвата детей дошкольного возраста дошкольным образованием, ликвидация очерёдности в ДОУ</w:t>
            </w:r>
          </w:p>
        </w:tc>
      </w:tr>
      <w:tr w:rsidR="00B475D3" w:rsidRPr="00FC305A" w:rsidTr="002B2D6B">
        <w:trPr>
          <w:trHeight w:val="431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87532,8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87532,8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9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53938,6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53938,6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4863,4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2627,2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1"/>
        </w:trPr>
        <w:tc>
          <w:tcPr>
            <w:tcW w:w="2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107500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107500,0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2.1.1. Обеспечение новых зданий инвентарем,  игрушками и учебно-наглядными пособиями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Приведение материальной  базы учреждения в соответствие с современными требованиями</w:t>
            </w: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2.1.2 Приобретение материальных запасов для образовательных учреждений за счет средств резервного фонда Администрации МО «Ленский муниципальный район»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7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2.2 Капитальный ремонт зданий учреждений дошкольного образования  (ремонт котельной)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9312,8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8380,8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905,7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ремонт крыши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/с Малышок 439,7 т.р., на переоборудования помещения бассейна в группу раннего возраста в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/с Малышок на сумму 442,0 тыс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уб., 24,0 тыс.руб. на экспертизу сметы на ремонт крыши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/с Малышок</w:t>
            </w: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6149,4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6149,4 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1023,4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332744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332744">
              <w:rPr>
                <w:rFonts w:eastAsia="Times New Roman"/>
                <w:sz w:val="18"/>
                <w:szCs w:val="18"/>
              </w:rPr>
              <w:t>905,7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2140,0 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2.3  Проведение Государственной экспертизы ПСД  детский сад п. Урдома, оказание услуг по составлению технического отчёта с оценкой несущих и ограждающих конструкций здания МБДОУ «Детский сад №4 «Ласточка» ОРВ п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.У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рдома»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Строительство детского сада, заключение договора за услуги по составлению технического отчёта с оценкой несущих и ограждающих конструкций здания МБДОУ «Детский сад №4 «Ласточка» ОРВ п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.У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рдома»</w:t>
            </w: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2.4 Благоустройство территории и игровых площадок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Повышение качества образовательного процесса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250 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57,7 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2.5 Осуществление мер направленных на энергосбережение в системе дошкольного образования (замер сопротивления)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462,6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Безопасность пребывания детей в дошкольных учреждениях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замер сопротивления в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/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с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Ласточка</w:t>
            </w: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462,6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106,5 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15,0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2.6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305A">
              <w:rPr>
                <w:rFonts w:eastAsia="Times New Roman"/>
                <w:sz w:val="18"/>
                <w:szCs w:val="18"/>
              </w:rPr>
              <w:t>Компенсация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29999,8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5173,8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4962,8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4853,6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4958,6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4822,2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5228,8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Меры социальной поддержки семья  имеющих детей и посещающих дошкольное учреждение 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29999,8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5173,8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4962,8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ind w:right="-108"/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4853,6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4958,6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4822,2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5228,8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9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2.7 Оснащение ДОУ современной оргтехникой</w:t>
            </w:r>
            <w:r w:rsidRPr="00FC305A">
              <w:rPr>
                <w:rFonts w:eastAsia="Times New Roman"/>
                <w:i/>
                <w:iCs/>
                <w:sz w:val="18"/>
                <w:szCs w:val="18"/>
              </w:rPr>
              <w:t xml:space="preserve"> </w:t>
            </w:r>
            <w:r w:rsidRPr="00FC305A">
              <w:rPr>
                <w:rFonts w:eastAsia="Times New Roman"/>
                <w:sz w:val="18"/>
                <w:szCs w:val="18"/>
              </w:rPr>
              <w:t xml:space="preserve">приобретение в комплекте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мультимедийных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проекторов (диапроектор, ноутбук, экран), брошюровальный аппарат и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электроламинаторы</w:t>
            </w:r>
            <w:proofErr w:type="spell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современной учебно-материальной базы, широкое использование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 современных образовательных  технологий</w:t>
            </w:r>
          </w:p>
        </w:tc>
      </w:tr>
      <w:tr w:rsidR="00B475D3" w:rsidRPr="00FC305A" w:rsidTr="002B2D6B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7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4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2.8 Установка, замена и ремонт автоматической противопожарной системы (АПС)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Министерство образования и науки Архангельской области  и Отдел образования Администрации МО «Ленский муниципальный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Обеспечение безопасности детей во время пребывания в ДОУ</w:t>
            </w: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2.9  Осуществление мер направленных на обеспечение антитеррористической безопасности, оборудование зданий дошкольных учреждений системой видеонаблюдения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316,2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Обеспечение безопасности детей во время нахождения в ДОУ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оборудование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/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с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Ласточка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системой видеонаблюдения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31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113,2 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140,0</w:t>
            </w: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2.10  Оснащение медицинских кабинетов дошкольных учреждений современным медицинским оборудованием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Качественное медицинское обслуживание воспитанников ДОУ </w:t>
            </w: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5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2.11 Приобретение холодильного, технологического, теплового оборудования для организации горячего питания в дошкольных учреждениях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451,6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Приведение пищеблоков ДОУ в соответствие с требованиями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СанПиН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>, улучшение технологии и условий приготовления пищи</w:t>
            </w:r>
          </w:p>
        </w:tc>
      </w:tr>
      <w:tr w:rsidR="00B475D3" w:rsidRPr="00FC305A" w:rsidTr="002B2D6B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451,6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350 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4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2.12 Приобретение и замена мебели и посуды для пищеблоков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Приведение материальной  базы пищеблоков в соответствие с современными требованиями технологии пищевого производства и организации обслуживания</w:t>
            </w:r>
          </w:p>
        </w:tc>
      </w:tr>
      <w:tr w:rsidR="00B475D3" w:rsidRPr="00FC305A" w:rsidTr="002B2D6B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7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2.13  Организация питания детей в дошкольных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учреждениях льготных категорий со скидкой  100%: - дети-инвалиды;- дети родителей-инвалидов I и II группы; дети-сироты и дети, находящиеся под опекой и попечительством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Отдел образования Администрации МО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2066,3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569,3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Обеспечение питанием детей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льготных категорий (24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реб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>.)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3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0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2066,3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200,9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215,3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328,6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332,2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569,3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2.14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305A">
              <w:rPr>
                <w:rFonts w:eastAsia="Times New Roman"/>
                <w:sz w:val="18"/>
                <w:szCs w:val="18"/>
              </w:rPr>
              <w:t>Повышение квалификации поваров дошкольных учреждений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Улучшение профессиональной подготовки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работников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осуществляющие приготовление пищи дошкольных учреждений</w:t>
            </w: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2.15 Устранение предписаний надзорных органов (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Роспотребнадзор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Госпожнадзор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 xml:space="preserve">установка противопожарной металлической двери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д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/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с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Ласточка</w:t>
            </w: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90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2.16 Проведение мероприятий  по созданию условий 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обучения детей-инвалидов по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государственной программе  РФ "Доступная среда на 2011-2020 годы"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299295,5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149583,2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5337,8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5657,7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6154,6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15136,2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117426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0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3. Обеспечение реализации федерального государственного образовательного стандарта дошкольного образования.</w:t>
            </w:r>
          </w:p>
        </w:tc>
      </w:tr>
      <w:tr w:rsidR="00B475D3" w:rsidRPr="00FC305A" w:rsidTr="002B2D6B">
        <w:trPr>
          <w:trHeight w:val="35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3.1 Приобретение  оборудования и   инвентаря  для учреждений дошкольного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Министерство образования и науки Архангельской области  и Отдел образования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Создание современной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учебн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о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>-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материальной базы</w:t>
            </w:r>
          </w:p>
        </w:tc>
      </w:tr>
      <w:tr w:rsidR="00B475D3" w:rsidRPr="00FC305A" w:rsidTr="002B2D6B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3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3.2  Обеспечение дошкольных учреждений программно-методическими материалами, художественной литературой, детской мебелью, физкультурным оборудованием, играми и игрушками (приобретение музыкальных пособий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 xml:space="preserve"> ,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комплекта костюмов для театрализованной деятельности, комплект  развивающих игр)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Организация педагогического процесса в соответствии с современными требованиями в режиме развития.  Повышение эффективности деятельности системы дошкольного образования. Обеспечение комплексного  подхода в решении задач сохранении укрепления здоровья детей.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99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3.3  Сопровождение детей с ОВЗ, детей-инвалидов, в т.ч.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:-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тьюторское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сопровождение детей с ОВЗ и детей-инвалидов;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-присмотр и уход за детьми с ОВЗ и детьми-инвалидами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Получение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гарантированного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3.4 Прохождение медосмотров работников дошкольных организаций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685,3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Безопасность образовательного процесса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685,3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3.5  Организация работы опытно-экспериментальных площадок на базе ДОУ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Отдел образования Администрации МО «Ленский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Повышение качества воспитательно-образовательного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процесса.</w:t>
            </w: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3.6 Осуществление деятельности дошкольных учреждений в инновационном режиме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Повышение качества воспитательно-образовательного процесса.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3.7 Организация кружковой работы в ДОУ и учреждениях дополнительного образования для детей дошкольного возраста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Повышение качества воспитательного и образовательного процесса.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685,3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2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№4 Обновление состава и компетенций педагогических кадров системы дошкольного образования, повышения качества работы.</w:t>
            </w: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4.1 Повышение квалификации руководящих и педагогических работников системы дошкольного образования, проведение специальной оценки условий труда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кадрового потенциала системы дошкольного образования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4.2 Создание муниципального банка данных по передовому педагогическому опыту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дошкольных работников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Отдел образования Администрации МО «Ленский муниципальный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кадрового потенциала системы дошкольного образования</w:t>
            </w: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0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4.3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 </w:t>
            </w:r>
            <w:r w:rsidRPr="00FC305A">
              <w:rPr>
                <w:rFonts w:eastAsia="Times New Roman"/>
                <w:sz w:val="18"/>
                <w:szCs w:val="18"/>
              </w:rPr>
              <w:t>Проведение конкурсов профессионального мастерства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кадрового потенциала системы дошкольного образования</w:t>
            </w:r>
          </w:p>
        </w:tc>
      </w:tr>
      <w:tr w:rsidR="00B475D3" w:rsidRPr="00FC305A" w:rsidTr="002B2D6B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86,2 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4.4  Издание информационно-методического сборника по дошкольному образованию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кадрового потенциала системы дошкольного образования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4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4.5 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31443,2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4653,1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5555,9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5543,5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5679,5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Социальная поддержка педагогических работников 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31443,2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4653,1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5555,9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5543,5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5679,5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5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67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4.6 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305A">
              <w:rPr>
                <w:rFonts w:eastAsia="Times New Roman"/>
                <w:sz w:val="18"/>
                <w:szCs w:val="18"/>
              </w:rPr>
              <w:t xml:space="preserve">Возмещение расходов по предоставлению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Социальная поддержка квалифицированных специалистов</w:t>
            </w: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4.7  Оплата проезда к месту использования отпуска  и обратно работникам образовательных учреждений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1107,9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286,2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Социальная поддержка работников учреждений образования</w:t>
            </w:r>
          </w:p>
        </w:tc>
      </w:tr>
      <w:tr w:rsidR="00B475D3" w:rsidRPr="00FC305A" w:rsidTr="002B2D6B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286,2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821,7 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32835,4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5842,1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6648,4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5679,5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Всего по подпрограмме № 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943958,5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229098,2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103961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89644,3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120640,1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148210,5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252404,4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87532,8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87532,8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547187,5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120061,8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79479,6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66640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91813,7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93885,6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95306,8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199598,2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21503,6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24481,4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23004,3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28826,4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52184,9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49597,6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5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109640,0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107500,0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Подпрограмма №2 Развитие муниципальной системы общего и дополнительного образования МО "Ленский муниципальный район" на 2015-2020 годы»</w:t>
            </w:r>
          </w:p>
        </w:tc>
      </w:tr>
      <w:tr w:rsidR="00B475D3" w:rsidRPr="00FC305A" w:rsidTr="002B2D6B">
        <w:trPr>
          <w:trHeight w:val="342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B475D3" w:rsidRPr="00FC305A" w:rsidTr="002B2D6B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B475D3" w:rsidRPr="00FC305A" w:rsidTr="002B2D6B">
        <w:trPr>
          <w:trHeight w:val="321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№1. Обеспечение реализации федеральных государственных образовательных стандартов общего образования.</w:t>
            </w:r>
          </w:p>
        </w:tc>
      </w:tr>
      <w:tr w:rsidR="00B475D3" w:rsidRPr="00FC305A" w:rsidTr="002B2D6B">
        <w:trPr>
          <w:trHeight w:val="30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1.1 Финансовое обеспечение гарантий прав граждан на получение общедоступного бесплатного и  качественного начального общего, основного общего и среднего (полного)  общего образования  в МО «Ленский муниципальный район»,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части дополнительных расходов на повышение минимального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размера оплаты труда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МБОУ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1466130,9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199290,2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206316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237358,4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252021,4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276579,2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294565,7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Обеспеченность прав граждан на получение общедоступного бесплатного и  качественного начального общего, основного общего и среднего (полного)  общего образования  в МО «Ленский муниципальный район»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1047261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155246,1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158130,7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171932,3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178149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186386,9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197416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12475,3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12050,4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424,9 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406394,6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44044,1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48185,3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65426,1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61822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89767,4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97149,7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1.2 Финансовое обеспечение гарантий прав граждан на получение общедоступного бесплатного и  качественного дополнительного образования,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части дополнительных расходов на повышение размера минимального оплаты труда.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C24A01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118711,9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9553,8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17539,6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16600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19625,5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27867,6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C24A01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27525,4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Обеспеченность  прав граждан на получение общедоступного бесплатного и  качественного дополнительного образования</w:t>
            </w: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1876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650 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C24A01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116712,9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9553,8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17539,6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16477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18399,5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27217,6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C24A01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27525,4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4A01" w:rsidRPr="00FC305A" w:rsidTr="00C24A01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4A01" w:rsidRPr="00FC305A" w:rsidTr="00C24A01">
        <w:trPr>
          <w:trHeight w:val="55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4A01" w:rsidRPr="00FC305A" w:rsidTr="00C24A01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4A01" w:rsidRPr="00FC305A" w:rsidTr="00C24A01">
        <w:trPr>
          <w:trHeight w:val="3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01" w:rsidRPr="00FC305A" w:rsidRDefault="00C24A01" w:rsidP="00C24A01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01" w:rsidRPr="00FC305A" w:rsidRDefault="00C24A01" w:rsidP="00C24A01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1.3 Физкультурно-оздоровительная работа  и  спортивная работа.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1781,4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Охват населения физкультурно-оздоровительной и спортивной работой</w:t>
            </w: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1781,4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1154,1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1.4 Оказание информационно-методической поддержки в сфере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2086,6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2086,6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Информационно-методическая поддержка педагогических работников  сфере образования</w:t>
            </w:r>
          </w:p>
        </w:tc>
      </w:tr>
      <w:tr w:rsidR="00B475D3" w:rsidRPr="00FC305A" w:rsidTr="002B2D6B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2086,6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2086,6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1.5 Субсидия 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г. №761 «О национальной стратегии действий в интересах детей на 2012-2017 годы»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4208,4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2455,7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Информационно-методическая поддержка педагогических работников  сфере образования</w:t>
            </w: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2195,8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1473,4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722,4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982,3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12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2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E0B27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159</w:t>
            </w:r>
            <w:r w:rsidR="002E0B27">
              <w:rPr>
                <w:rFonts w:eastAsia="Times New Roman"/>
                <w:b/>
                <w:bCs/>
                <w:sz w:val="18"/>
                <w:szCs w:val="18"/>
              </w:rPr>
              <w:t>2919,2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212084,7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224482,9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256414,1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273399,6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304446,8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322091,1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33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Задача 2. Создание механизмов, обеспечивающих равный доступ к качественному общему и дополнительному образованию.</w:t>
            </w:r>
          </w:p>
        </w:tc>
      </w:tr>
      <w:tr w:rsidR="00B475D3" w:rsidRPr="00FC305A" w:rsidTr="002B2D6B">
        <w:trPr>
          <w:trHeight w:val="82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 Обеспечение общеобразовательных учреждений образования школьными автобусами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Создание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условий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для безопасности подвоза детей согласно установленных правил и требований для замены автобусов не соответствующих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ГОСТу</w:t>
            </w:r>
            <w:proofErr w:type="spellEnd"/>
          </w:p>
        </w:tc>
      </w:tr>
      <w:tr w:rsidR="00B475D3" w:rsidRPr="00FC305A" w:rsidTr="002B2D6B">
        <w:trPr>
          <w:trHeight w:val="43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2.2 Оснащение общеобразовательных учреждений современными учебными кабинетами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6474,2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6474,2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Приобретение современных учебных кабинетов и наглядное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обучение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и создание условий развития учащихся, укрепление материальной базы учреждений</w:t>
            </w: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6474,2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6474,2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3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2.3 Оснащение материальной базы школ и учреждений дополнительного образования, приобретение парадной формы для кадетского класса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1057,7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159,6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условий для развития личности учащихся, привитие любви к спорту и подготовки для участия в районных областных и зональных соревнованиях. Проведение оздоровительных мероприятий с учащимися школ.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Монтаж пожарной сигнализации ДШИ</w:t>
            </w:r>
          </w:p>
        </w:tc>
      </w:tr>
      <w:tr w:rsidR="00B475D3" w:rsidRPr="00FC305A" w:rsidTr="002B2D6B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148,6 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259,1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159,6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0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2.4 Проведение капитального и текущего ремонта зданий образовательных учреждений (ремонт котельных),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20183,5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4471,9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10521,2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500,6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материальной базы и создание безопасных условий труда и обучения учащихся в общеобразовательных учреждениях.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капитальный ремонт котельной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Ошлапецкой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ОШ</w:t>
            </w:r>
          </w:p>
        </w:tc>
      </w:tr>
      <w:tr w:rsidR="00B475D3" w:rsidRPr="00FC305A" w:rsidTr="002B2D6B">
        <w:trPr>
          <w:trHeight w:val="42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6423,20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5708,2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500,6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11892,4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3440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4100 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2.4.1. Приобретение  оборудование  для котельных.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Министерство образования и науки Архангельской области  и Отдел образования Администрации МО «Ленский муниципальный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230,8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материальной базы и создание безопасных условий труда и обучения учащихся в общеобразовательных учреждениях.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 приобретение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lastRenderedPageBreak/>
              <w:t>бензогенератора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Сойгинской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СШ</w:t>
            </w: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230,8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2.4.2. Проведение капитального ремонта спортивных залов расположенных в сельской местности для занятий физической культурой и спортом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8701,8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2848,8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2058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материальной базы и создание безопасных условий для занятий физической культурой и спортом в спортивных залах общеобразовательных учреждений.</w:t>
            </w:r>
          </w:p>
        </w:tc>
      </w:tr>
      <w:tr w:rsidR="00B475D3" w:rsidRPr="00FC305A" w:rsidTr="002B2D6B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6816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2448,8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1533,3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1502,9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1331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1366,8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359,1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9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2.4.3. Проведение капитального ремонта  по обустройству универсальной спортивной площадки для развития физической культуры и спорта 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обучающимися</w:t>
            </w:r>
            <w:proofErr w:type="gram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материальной базы и создание безопасных условий для занятий физической культурой и спортом в спортивных залах общеобразовательных учреждений.</w:t>
            </w: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285 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0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2.4.4.  Устройство детской  универсальной площадки с элементами ГТО, ремонт здания спортивной школы в с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.Я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ренск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ДОД КЦДО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Укрепление материальной базы и создание безопасных условий для занятий физической культурой и спортом </w:t>
            </w:r>
          </w:p>
        </w:tc>
      </w:tr>
      <w:tr w:rsidR="00B475D3" w:rsidRPr="00FC305A" w:rsidTr="002B2D6B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2.4.5 Проведение ремонта зданий учреждений дополнительного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ДШИ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851,8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Укрепление материальной базы и создание безопасных условий труда и обучения учащихся в учреждениях дополнительного образования</w:t>
            </w:r>
          </w:p>
        </w:tc>
      </w:tr>
      <w:tr w:rsidR="00B475D3" w:rsidRPr="00FC305A" w:rsidTr="002B2D6B">
        <w:trPr>
          <w:trHeight w:val="41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225 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7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2.5. Обеспечение образовательных учреждений художественной литературой и бланочной продукцией (аттестаты, похвальные листы и грамоты), приобретение материалов и оборудования  для работы детских  объединений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Приобретение бланков строгой отчетности (аттестаты об основном и среднем (полном) образовании), похвальные листы и грамоты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8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2.6 Осуществление мер, направленных на обеспечение антитеррористической безопасности, оборудование зданий образовательных учреждений системой видеонаблюдения, проведение ограждения территорий образовательных учреждений, благоустройство территорий муниципальных школ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1546,1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692,3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853,8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 ограждение территории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Козьминской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СШ – 255,3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уб.,на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установку видеонаблюдения в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Ошлапецкой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ОШ 140,0 тыс.руб., установка видеонаблюдения КЦДО 230,0 тыс.руб., ДШИ 228,5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тыс.руб</w:t>
            </w:r>
            <w:proofErr w:type="spellEnd"/>
          </w:p>
        </w:tc>
      </w:tr>
      <w:tr w:rsidR="00B475D3" w:rsidRPr="00FC305A" w:rsidTr="002B2D6B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204,4 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1341,7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487,9 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853,8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2.7 Строительство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Урдомской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муниципальной средней общеобразовательной школы на 860 мест,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Яренской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начальной школы на 320 мест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424859,7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310702,5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114104,6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B475D3" w:rsidRPr="00FC305A" w:rsidTr="002B2D6B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211927,5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203927,5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212932,2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106775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106104,6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2.7.1 Оснащение новых зданий инвентарем, хозяйственным инвентарем и столовой посудой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Министерство образования и науки Архангельской области  и Отдел образования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2031,3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2031,3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2.8 Подготовка проектно-сметной документации по строительству начальной школы  МБОУ «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Яренская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СОШ»  и осуществление привязки к местности здания начальной школы, снос зданий, обоснование инвестиций, технологический и ценовой аудит, получение технических условий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1397,5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420,4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1397,5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462,8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420,4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2.9 Оснащение общеобразовательных учреждений компьютерной техникой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Приобретение современного компьютерного оборудования  и замена компьютерных классов для  создания условий развития учащихся, укрепление материальной базы учреждений</w:t>
            </w: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7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2.10 Осуществление мер направленных на энергосбережение в системе общего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990,9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  <w:r>
              <w:rPr>
                <w:rFonts w:eastAsia="Times New Roman"/>
                <w:sz w:val="18"/>
                <w:szCs w:val="18"/>
              </w:rPr>
              <w:t xml:space="preserve"> Замер сопротивления в УСШ</w:t>
            </w: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6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990,9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482 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399,0</w:t>
            </w: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2.11  Обеспечение предоставления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32265,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6125,5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4611,2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4029,3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3908,9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7300,9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6289,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130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2036,1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2239,5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2308,8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2430,8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2298,8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33,5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4089,4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2893,2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1789,8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1600,1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4870,1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3990,9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2.12  Приобретение технологического оборудования для организации горячего питания в образовательных учреждениях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Приведение столовых образовательных учреждений в соответствие с требованиями санитарно-эпидемиологических правил и нормативов, улучшение технологии и условий приготовления пищи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2.13  Приобретение комплекта  столовой мебели (обеденные столы, стулья)  для образовательных учреждений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Приведение материально-технической базы столовых в соответствие с современными требованиями технологии пищевого производства и организации обслуживания</w:t>
            </w:r>
          </w:p>
        </w:tc>
      </w:tr>
      <w:tr w:rsidR="00B475D3" w:rsidRPr="00FC305A" w:rsidTr="002B2D6B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2.14  Обеспечение бесплатным питанием обучающихся с ограниченными возможностями здоровья, детей - инвалидов, детей, проживающих в интернате при школе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4748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697,9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660,7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29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,1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Обеспечение бесплатным питанием обучающихся с ограниченными возможностями здоровья детей-инвалидов  и 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интернат 180,00*5*205=184,5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 ОВЗ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 50,00* 88*175дн.=770,0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36,5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660,7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1229,1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2.15  Приобретение технологического оборудования.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Организация питьевого режима  и приведение в соответствие  с требованиями санитарно-эпидемиологического законодательства</w:t>
            </w: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2.16  Содержание специалиста технолога по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питанию по гражданско-правовому договору(0,5 ставки технолога 7680,00 руб.*1,302=10000,00*9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м-в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)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Отдел образования Администрации МО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Обеспечение безопасности питания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и разработка нормативных документов, регулирующих организацию питания обучающихся</w:t>
            </w: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2.17  Обобщение и распространение положительного опыта организации качественного и правильного питания обучающихся и  воспитанников в образовательных учреждениях (проведение районного смотра-конкурса на лучшую столовую).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Девиз «Каждому образовательному учреждению – образцовую столовую»)</w:t>
            </w:r>
            <w:proofErr w:type="gram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Проведение совещаний по проблеме организации питания и мерах по взаимодействию структур, его обеспечивающих. Обобщение и распространение положительного опыта организации качественного и правильного питания</w:t>
            </w:r>
          </w:p>
        </w:tc>
      </w:tr>
      <w:tr w:rsidR="00B475D3" w:rsidRPr="00FC305A" w:rsidTr="002B2D6B">
        <w:trPr>
          <w:trHeight w:val="82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2.18 Укомплектование высококвалифицированными кадрами поваров столовых образовательных учреждений (повышение квалификации школьных поваров)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Улучшение профессиональной подготовки работников столовых (буфетов) образовательных учреждений</w:t>
            </w:r>
          </w:p>
        </w:tc>
      </w:tr>
      <w:tr w:rsidR="00B475D3" w:rsidRPr="00FC305A" w:rsidTr="002B2D6B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1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2.19 Приобретение бензина на школьные автобусы для осуществления подвоза обучающихся, 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Тахографа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, замена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СКЗИ-блока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, приобретение карт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lastRenderedPageBreak/>
              <w:t>Тахографа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и осуществление мероприятий по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автострахованию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(ОСАГО), проблесковые маячки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11711,9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1797,8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3477,5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Создание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условий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для безопасности подвоза детей согласно установленных правил и требований </w:t>
            </w:r>
          </w:p>
        </w:tc>
      </w:tr>
      <w:tr w:rsidR="00B475D3" w:rsidRPr="00FC305A" w:rsidTr="002B2D6B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11711,9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1797,8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1847,6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3477,5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7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26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2.19.1.Компенсация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2656,4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942,6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952,7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Создание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условий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для безопасности подвоза детей согласно установленных правил и требований </w:t>
            </w:r>
          </w:p>
        </w:tc>
      </w:tr>
      <w:tr w:rsidR="00B475D3" w:rsidRPr="00FC305A" w:rsidTr="002B2D6B">
        <w:trPr>
          <w:trHeight w:val="37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2656,4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261,1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942,6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952,7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4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2.20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 xml:space="preserve">  Н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а устранение предписаний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Госпожнадзора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и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Роспотребнадзора</w:t>
            </w:r>
            <w:proofErr w:type="spell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493,9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537,2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67,6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 огнезащитную обработку чердачного помещения в здании УДШИ 55,0 тыс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уб., 12,6 тыс.руб. на изготовление ламинированных планов эвакуации ДШИ</w:t>
            </w:r>
          </w:p>
        </w:tc>
      </w:tr>
      <w:tr w:rsidR="00B475D3" w:rsidRPr="00FC305A" w:rsidTr="002B2D6B">
        <w:trPr>
          <w:trHeight w:val="39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493,9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537,2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311 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  <w:r>
              <w:rPr>
                <w:rFonts w:eastAsia="Times New Roman"/>
                <w:sz w:val="18"/>
                <w:szCs w:val="18"/>
              </w:rPr>
              <w:t>67,6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2.20.1 Приобретение кабеля СИП и крепежа для замены из КТК (трансформатора) в гараж МБОУ "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Яренская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СШ".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4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2.21 Проведение мероприятий  по созданию условий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обучения детей-инвалидов по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государственной программе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РФ "Доступная среда на 2011-2020 годы"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2182,6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514,6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1668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1868,6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1465,2 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234,0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527112,2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320756,2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129135,9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20573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14719,6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27346,7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14580,8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66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№3 Развитие инновационной инфраструктуры общего образования.</w:t>
            </w:r>
          </w:p>
        </w:tc>
      </w:tr>
      <w:tr w:rsidR="00B475D3" w:rsidRPr="00FC305A" w:rsidTr="002B2D6B">
        <w:trPr>
          <w:trHeight w:val="27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3.1 Проведение Единого Государственного экзамена в  11 классах и государственной итоговой аттестации выпускников 9-х классов, в том числе оснащение пунктов проведения  ЕГЭ и ГИА компьютерной техникой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Обеспечение и проведение государственной (итоговой) аттестации (ЕГЭ) обучающихся освоивших образовательные программы основного общего и среднего (полного) общего </w:t>
            </w:r>
          </w:p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Образования</w:t>
            </w:r>
          </w:p>
        </w:tc>
      </w:tr>
      <w:tr w:rsidR="00B475D3" w:rsidRPr="00FC305A" w:rsidTr="002B2D6B">
        <w:trPr>
          <w:trHeight w:val="35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4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3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6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6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6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№4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B475D3" w:rsidRPr="00FC305A" w:rsidTr="002B2D6B">
        <w:trPr>
          <w:trHeight w:val="15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4.1 Проведение районного конкурса и участие победителей в областных мероприятий педагогов в том числе: - учитель года, - воспитатель года,- педагог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ДО</w:t>
            </w:r>
            <w:proofErr w:type="gramEnd"/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4.2 Создание условий для роста профессиональной компетенции педагогов: курсовая подготовка педагогических работников 1 раз в 3 года; подготовка руководителей по программе «Менеджмент», проведение специальной оценки условий труда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Повышение качества образования и создание условий прохождения аттестации педагогических работников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61,7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Cs/>
                <w:sz w:val="18"/>
                <w:szCs w:val="18"/>
              </w:rPr>
              <w:t>263,3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4.3 Стимулирование труда педагогов подготовивших победителей и призеров олимпиад, конкурсов, соревнований и педагогов внедряющих инновационные и экспериментальные программы.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Материальное стимулирование педагогических работников принявших участие президентской программе ПНПО и подготовивших победителей, призеров олимпиад, конкурсов и педагогов внедряющих инновационные и экспериментальные программы</w:t>
            </w:r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4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6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4.4 Проведение военно-полевых сборов со школьниками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Выполнение учебной программы  по ОБЖ и подготовка юношей к  службе 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4. 5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81920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9426,9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10918,1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15350,9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16663,2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14792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81920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9426,9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10918,1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15350,9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16663,2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14792</w:t>
            </w:r>
          </w:p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8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4.6 </w:t>
            </w: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305A">
              <w:rPr>
                <w:rFonts w:eastAsia="Times New Roman"/>
                <w:sz w:val="18"/>
                <w:szCs w:val="18"/>
              </w:rPr>
              <w:t xml:space="preserve">Возмещение расходов по предоставлению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и образовательных организаций (кроме педагогических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4.7 Прохождение медицинских осмотров  работниками образовательных учреждений на базе медицинских учреждений в том числе: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-школы и учреждения дополнительного образования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7081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1002,1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1761,8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1807,7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7081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1002,1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1761,8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1807,7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4.8 Оснащение медицинских кабинетов общеобразовательных учреждений современным медицинским оборудованием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4.9  Оплата проезда к месту отдыха и обратно работникам образовательных учреждений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3001,8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1027,9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1027,9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1027,9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1973,9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1836,5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задаче№4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92440,9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10468,4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11600,8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17395,2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15821,7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20539,1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16615,7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23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№5 Совершенствование системы выявления и развития талантов детей.</w:t>
            </w:r>
          </w:p>
        </w:tc>
      </w:tr>
      <w:tr w:rsidR="00B475D3" w:rsidRPr="00FC305A" w:rsidTr="002B2D6B">
        <w:trPr>
          <w:trHeight w:val="55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5.1 Поддержка одаренных детей: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-победители и призеры олимпиад, конкурсов, соревнований;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-медалисты;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-отличники учебы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Материальное стимулирование победителей и призеров олимпиад, конкурсов, соревнований, медалистов и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отличников учебы</w:t>
            </w: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5.2 Поддержка образовательных учреждений, реализующих инновационные и экспериментальные программы.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Награждение школ принявших участие в президентской программе по ПНПО.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5.2.1   Государственная поддержка лучших работников  муниципальных образовательных учреждений находящихся на территории сельских поселений.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Улучшение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работы, привлечение молодых специалистов</w:t>
            </w:r>
          </w:p>
        </w:tc>
      </w:tr>
      <w:tr w:rsidR="00B475D3" w:rsidRPr="00FC305A" w:rsidTr="002B2D6B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43,8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8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5.3 Организация и обеспечение условий проведения комплекса </w:t>
            </w:r>
            <w:r w:rsidRPr="00FC305A">
              <w:rPr>
                <w:rFonts w:eastAsia="Times New Roman"/>
                <w:sz w:val="18"/>
                <w:szCs w:val="18"/>
                <w:u w:val="single"/>
              </w:rPr>
              <w:t xml:space="preserve">районных </w:t>
            </w:r>
            <w:r w:rsidRPr="00FC305A">
              <w:rPr>
                <w:rFonts w:eastAsia="Times New Roman"/>
                <w:sz w:val="18"/>
                <w:szCs w:val="18"/>
              </w:rPr>
              <w:t>локальных  воспитательно-образовательных мероприятий социально-педагогического, творческого, патриотического, гражданско-правового; краеведческого, экологического направления и т.д. на базе учреждений дополнительного образования детей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 xml:space="preserve"> ;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олимпиады, конференции, Конкурсы соревнования, слеты,  сборы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Развитие активной, творческой личности для выявления талантливых и одаренных детей и их дальнейшего совершенства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знаний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 xml:space="preserve"> и проведение районных мероприятий.</w:t>
            </w:r>
          </w:p>
        </w:tc>
      </w:tr>
      <w:tr w:rsidR="00B475D3" w:rsidRPr="00FC305A" w:rsidTr="002B2D6B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2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5.4 Участие в областных мероприятиях,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обеспечивающих выявление и поддержку одаренных и талантливых детей:</w:t>
            </w:r>
          </w:p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олимпиады, конференции, конкурсы, соревнования, слеты, сборы, форумы.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Отдел образования Администрации МО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696,4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Развитие активной, творческой личности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>для выявления талантливых и одаренных детей и их дальнейшего совершенства знаний и обеспечение участия победителей и призеров районных мероприятий в областных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 xml:space="preserve"> .</w:t>
            </w:r>
            <w:proofErr w:type="gramEnd"/>
          </w:p>
        </w:tc>
      </w:tr>
      <w:tr w:rsidR="00B475D3" w:rsidRPr="00FC305A" w:rsidTr="002B2D6B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696,4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57,6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1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1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5.5 Организация отдыха и оздоровления детей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7427,4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2719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1798,4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Оздоровление детей из малообеспеченных семей, работа лагеря отдыха для одаренных детей, создание нормативных условий отдыха детей в детских оздоровительных  лагерях с дневным пребыванием и оказание финансовой помощи семьям на приобретение путевок для детей, на питание и проезд организованных групп детей к месту отдыха и обратно</w:t>
            </w:r>
          </w:p>
        </w:tc>
      </w:tr>
      <w:tr w:rsidR="00B475D3" w:rsidRPr="00FC305A" w:rsidTr="002B2D6B">
        <w:trPr>
          <w:trHeight w:val="5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6927,4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2519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1648,4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99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2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9103,2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3049,6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2919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2006,5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№6 Увеличение количества детей, обеспеченных услугами по организации отдыха и оздоровления.</w:t>
            </w:r>
          </w:p>
        </w:tc>
      </w:tr>
      <w:tr w:rsidR="00B475D3" w:rsidRPr="00FC305A" w:rsidTr="002B2D6B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6.1Организация отдыха и оздоровление детей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Министерство образования и науки Архангельской области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5699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1677,7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2129,4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1891,9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Оздоровление детей из малообеспеченных семей, работа лагеря отдыха для одаренных детей, создание  нормативных условий отдыха детей в детских оздоровительных лагерях с дневным </w:t>
            </w:r>
            <w:r w:rsidRPr="00FC305A">
              <w:rPr>
                <w:rFonts w:eastAsia="Times New Roman"/>
                <w:sz w:val="18"/>
                <w:szCs w:val="18"/>
              </w:rPr>
              <w:lastRenderedPageBreak/>
              <w:t xml:space="preserve">пребыванием и оказание  финансовой помощи семьям на приобретение путевок для детей, на питание и проезд организованных групп детей к месту отдыха и обратно </w:t>
            </w:r>
          </w:p>
        </w:tc>
      </w:tr>
      <w:tr w:rsidR="00B475D3" w:rsidRPr="00FC305A" w:rsidTr="002B2D6B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4736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1719,4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1491,9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963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9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фонды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E0B27" w:rsidRPr="00FC305A" w:rsidTr="002E0B27">
        <w:trPr>
          <w:trHeight w:val="44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2E0B27" w:rsidRDefault="002E0B27" w:rsidP="002B2D6B">
            <w:pPr>
              <w:rPr>
                <w:rFonts w:eastAsia="Times New Roman"/>
                <w:b/>
                <w:sz w:val="18"/>
                <w:szCs w:val="18"/>
              </w:rPr>
            </w:pPr>
            <w:r w:rsidRPr="002E0B27">
              <w:rPr>
                <w:rFonts w:eastAsia="Times New Roman"/>
                <w:b/>
                <w:sz w:val="18"/>
                <w:szCs w:val="18"/>
              </w:rPr>
              <w:lastRenderedPageBreak/>
              <w:t>Итого по задаче № 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FC305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5699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1677,7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FC305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1891,9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FC305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591A84" w:rsidRPr="00FC305A" w:rsidTr="0084086D">
        <w:trPr>
          <w:trHeight w:val="70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84" w:rsidRPr="007C1BAA" w:rsidRDefault="00591A84" w:rsidP="007C1BAA">
            <w:pPr>
              <w:pStyle w:val="2"/>
              <w:keepNext w:val="0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>Задача № 7</w:t>
            </w:r>
            <w:r w:rsidR="0084086D" w:rsidRPr="007C1BAA">
              <w:rPr>
                <w:sz w:val="18"/>
                <w:szCs w:val="18"/>
              </w:rPr>
              <w:t xml:space="preserve"> </w:t>
            </w:r>
            <w:r w:rsid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Обеспечение функционирования системы персонифицированного </w:t>
            </w:r>
            <w:r w:rsidR="0084086D" w:rsidRP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финансирования, </w:t>
            </w:r>
            <w:r w:rsid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>обеспечивающей</w:t>
            </w:r>
            <w:r w:rsidR="0084086D" w:rsidRP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 свободу выбора образовательных</w:t>
            </w:r>
            <w:r w:rsid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 программ, равенство доступа к </w:t>
            </w:r>
            <w:r w:rsidR="0084086D" w:rsidRP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>дополнительному образованию за счет средств бюджетов бюджетной системы, легкость и о</w:t>
            </w:r>
            <w:r w:rsid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перативность смены осваиваемых </w:t>
            </w:r>
            <w:r w:rsidR="0084086D" w:rsidRPr="007C1BAA">
              <w:rPr>
                <w:rFonts w:ascii="Times New Roman" w:hAnsi="Times New Roman" w:cs="Times New Roman"/>
                <w:i w:val="0"/>
                <w:sz w:val="18"/>
                <w:szCs w:val="18"/>
              </w:rPr>
              <w:t>образовательных программ</w:t>
            </w:r>
          </w:p>
        </w:tc>
      </w:tr>
      <w:tr w:rsidR="002E0B27" w:rsidRPr="00FC305A" w:rsidTr="00E353D2">
        <w:trPr>
          <w:trHeight w:val="47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 xml:space="preserve">7.1 Обеспечение </w:t>
            </w:r>
            <w:proofErr w:type="gramStart"/>
            <w:r w:rsidRPr="007C1BAA">
              <w:rPr>
                <w:rFonts w:eastAsia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C1BAA">
              <w:rPr>
                <w:rFonts w:eastAsia="Times New Roman"/>
                <w:sz w:val="18"/>
                <w:szCs w:val="18"/>
              </w:rPr>
              <w:t>;</w:t>
            </w:r>
          </w:p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-  внедрение и обеспеч</w:t>
            </w:r>
            <w:r w:rsidR="007C1BAA">
              <w:rPr>
                <w:rFonts w:eastAsia="Times New Roman"/>
                <w:sz w:val="18"/>
                <w:szCs w:val="18"/>
              </w:rPr>
              <w:t xml:space="preserve">ение функционирования  системы </w:t>
            </w:r>
            <w:r w:rsidRPr="007C1BAA">
              <w:rPr>
                <w:rFonts w:eastAsia="Times New Roman"/>
                <w:sz w:val="18"/>
                <w:szCs w:val="18"/>
              </w:rPr>
              <w:t>персонифицированного  финансирования дополнительного образования  детей,  подразумевающей  предоставление детям сертификатов дополнительного образования с возможностью использования  в рамках системы  персонифицированного  финансирования  дополнительного образования детей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E353D2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2E0B27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7C1BAA">
              <w:rPr>
                <w:rFonts w:eastAsia="Times New Roman"/>
                <w:sz w:val="18"/>
                <w:szCs w:val="18"/>
              </w:rPr>
              <w:t>,</w:t>
            </w:r>
            <w:r w:rsidRPr="007C1BAA">
              <w:rPr>
                <w:rFonts w:eastAsia="Times New Roman"/>
                <w:sz w:val="18"/>
                <w:szCs w:val="18"/>
              </w:rPr>
              <w:t xml:space="preserve"> – не менее 26,7%</w:t>
            </w:r>
          </w:p>
        </w:tc>
      </w:tr>
      <w:tr w:rsidR="002E0B27" w:rsidRPr="00FC305A" w:rsidTr="002E0B27">
        <w:trPr>
          <w:trHeight w:val="690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2E0B2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E0B27" w:rsidRPr="00FC305A" w:rsidTr="002E0B27">
        <w:trPr>
          <w:trHeight w:val="780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2E0B2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E0B27" w:rsidRPr="00FC305A" w:rsidTr="002E0B27">
        <w:trPr>
          <w:trHeight w:val="795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2E0B2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E0B27" w:rsidRPr="00FC305A" w:rsidTr="002E0B27">
        <w:trPr>
          <w:trHeight w:val="2610"/>
        </w:trPr>
        <w:tc>
          <w:tcPr>
            <w:tcW w:w="2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84086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Внебюджетные фонды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B27" w:rsidRPr="007C1BAA" w:rsidRDefault="002E0B27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27" w:rsidRPr="007C1BAA" w:rsidRDefault="002E0B27" w:rsidP="002E0B27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3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2E0B27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Итого по задаче № 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FD124B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4187,0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FD124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2231461,</w:t>
            </w:r>
            <w:r w:rsidR="00FD124B" w:rsidRPr="007C1BA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546358,9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368138,6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296388,8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305875,4</w:t>
            </w:r>
          </w:p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354983,3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FD124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359716,</w:t>
            </w:r>
            <w:r w:rsidR="00FD124B" w:rsidRPr="007C1BA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 xml:space="preserve">Итого по подпрограмме №2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21860,4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4484,9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3351,3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4189,6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3896,0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2298,8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95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1401445,2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375982,2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184956,4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194599,8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210816,1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217399,9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217690,8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5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FD124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793136,</w:t>
            </w:r>
            <w:r w:rsidR="00FD124B" w:rsidRPr="007C1BAA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165891,8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175890,9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94972,6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87067,1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129587,4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FD124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139726,</w:t>
            </w:r>
            <w:r w:rsidR="00FD124B" w:rsidRPr="007C1BAA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17A57">
        <w:trPr>
          <w:trHeight w:val="41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15019,2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3940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2626,8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4100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7C1BA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7C1BA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D3" w:rsidRPr="007C1BA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7C1BA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Подпрограмма №3 "Обеспечение деятельности Отдела образования Администрации МО "Ленский муниципальный район"</w:t>
            </w:r>
          </w:p>
        </w:tc>
      </w:tr>
      <w:tr w:rsidR="00B475D3" w:rsidRPr="00FC305A" w:rsidTr="002B2D6B">
        <w:trPr>
          <w:trHeight w:val="342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31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Задача №1 Повышение </w:t>
            </w:r>
            <w:proofErr w:type="gramStart"/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эффективности деятельности Отдела образования Администрации</w:t>
            </w:r>
            <w:proofErr w:type="gramEnd"/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МО "Ленский муниципальный район"</w:t>
            </w:r>
          </w:p>
        </w:tc>
      </w:tr>
      <w:tr w:rsidR="00B475D3" w:rsidRPr="00FC305A" w:rsidTr="002B2D6B">
        <w:trPr>
          <w:trHeight w:val="43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 xml:space="preserve">1.1  Обеспечение деятельности Отдела образования МО «Ленский муниципальный район», </w:t>
            </w:r>
            <w:proofErr w:type="spellStart"/>
            <w:r w:rsidRPr="00FC305A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FC305A">
              <w:rPr>
                <w:rFonts w:eastAsia="Times New Roman"/>
                <w:sz w:val="18"/>
                <w:szCs w:val="18"/>
              </w:rPr>
              <w:t xml:space="preserve"> части дополнительных расходов на повышение минимального  </w:t>
            </w:r>
            <w:proofErr w:type="gramStart"/>
            <w:r w:rsidRPr="00FC305A">
              <w:rPr>
                <w:rFonts w:eastAsia="Times New Roman"/>
                <w:sz w:val="18"/>
                <w:szCs w:val="18"/>
              </w:rPr>
              <w:t>размера оплаты труда</w:t>
            </w:r>
            <w:proofErr w:type="gramEnd"/>
            <w:r w:rsidRPr="00FC305A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37778,4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7460,5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60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37768,3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6008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6193,9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7460,5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1.2 Укрепление материально-технической базы учреждения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37825,4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7460,5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55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№2 Развитие информационн</w:t>
            </w:r>
            <w:proofErr w:type="gramStart"/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о-</w:t>
            </w:r>
            <w:proofErr w:type="gramEnd"/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 xml:space="preserve"> коммуникационной инфраструктуры Отдела образования Администрации МО "Ленский муниципальный район", обеспечение максимально доступа населения к информации.</w:t>
            </w: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2.1 Повышение квалификации муниципальных служащих Отдела образования для работы на сайтах.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39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7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2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Задача №3 Повышение качества и доступности предоставления государственных и муниципальных услуг на территории МО "Ленский муниципальный район.</w:t>
            </w:r>
          </w:p>
        </w:tc>
      </w:tr>
      <w:tr w:rsidR="00B475D3" w:rsidRPr="00FC305A" w:rsidTr="002B2D6B">
        <w:trPr>
          <w:trHeight w:val="69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3.1  Проведение анализа  специалистами Отдела образования, удовлетворенности населения качеством и доступностью предоставляемых государственных и муниципальных услуг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102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235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задаче № 3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  <w:r w:rsidRPr="00FC305A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B475D3" w:rsidRPr="00FC305A" w:rsidTr="002B2D6B">
        <w:trPr>
          <w:trHeight w:val="40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подпрограмме №3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37825,4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7460,5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37815,3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6193,9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7460,5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67305C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3213245,</w:t>
            </w:r>
            <w:r w:rsidR="0067305C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780154,5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478486,9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392088,1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432719,5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510215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67305C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619581,</w:t>
            </w:r>
            <w:r w:rsidR="0067305C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109393,2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92017,7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3351,3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4189,6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3896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2298,8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1948642,8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496044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264436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261239,8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302639,9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311285,5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312997,6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67305C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1030550,</w:t>
            </w:r>
            <w:r w:rsidR="0067305C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192092,8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206759,6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124031,9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122087,4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188793,5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67305C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19678</w:t>
            </w:r>
            <w:r w:rsidR="0067305C">
              <w:rPr>
                <w:rFonts w:eastAsia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475D3" w:rsidRPr="00FC305A" w:rsidTr="002B2D6B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996AFB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996AFB">
              <w:rPr>
                <w:rFonts w:eastAsia="Times New Roman"/>
                <w:b/>
                <w:bCs/>
                <w:sz w:val="18"/>
                <w:szCs w:val="18"/>
              </w:rPr>
              <w:t>124659,2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3940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2626,8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6240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D3" w:rsidRPr="00FC305A" w:rsidRDefault="00B475D3" w:rsidP="002B2D6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305A">
              <w:rPr>
                <w:rFonts w:eastAsia="Times New Roman"/>
                <w:b/>
                <w:bCs/>
                <w:sz w:val="18"/>
                <w:szCs w:val="18"/>
              </w:rPr>
              <w:t>107500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5D3" w:rsidRPr="00FC305A" w:rsidRDefault="00B475D3" w:rsidP="002B2D6B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282AB1" w:rsidRDefault="00282AB1" w:rsidP="00217A57">
      <w:pPr>
        <w:ind w:left="284" w:hanging="284"/>
      </w:pPr>
    </w:p>
    <w:sectPr w:rsidR="00282AB1" w:rsidSect="00217A57">
      <w:pgSz w:w="16838" w:h="11906" w:orient="landscape"/>
      <w:pgMar w:top="709" w:right="425" w:bottom="53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440B"/>
    <w:multiLevelType w:val="multilevel"/>
    <w:tmpl w:val="2EE8D24C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sz w:val="22"/>
        <w:szCs w:val="22"/>
      </w:rPr>
    </w:lvl>
    <w:lvl w:ilvl="1">
      <w:start w:val="25"/>
      <w:numFmt w:val="decimal"/>
      <w:lvlText w:val="%1.%2"/>
      <w:lvlJc w:val="left"/>
      <w:pPr>
        <w:tabs>
          <w:tab w:val="num" w:pos="290"/>
        </w:tabs>
        <w:ind w:left="290" w:hanging="39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520"/>
        </w:tabs>
        <w:ind w:left="5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20"/>
        </w:tabs>
        <w:ind w:left="4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840"/>
        </w:tabs>
        <w:ind w:left="8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740"/>
        </w:tabs>
        <w:ind w:left="7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000"/>
        </w:tabs>
        <w:ind w:left="1000" w:hanging="1800"/>
      </w:pPr>
      <w:rPr>
        <w:rFonts w:hint="default"/>
        <w:sz w:val="22"/>
        <w:szCs w:val="22"/>
      </w:rPr>
    </w:lvl>
  </w:abstractNum>
  <w:abstractNum w:abstractNumId="1">
    <w:nsid w:val="0AD36F41"/>
    <w:multiLevelType w:val="hybridMultilevel"/>
    <w:tmpl w:val="163AF53E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E729BD"/>
    <w:multiLevelType w:val="multilevel"/>
    <w:tmpl w:val="6B168DC4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sz w:val="22"/>
        <w:szCs w:val="22"/>
      </w:rPr>
    </w:lvl>
    <w:lvl w:ilvl="1">
      <w:start w:val="25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sz w:val="22"/>
        <w:szCs w:val="22"/>
      </w:rPr>
    </w:lvl>
  </w:abstractNum>
  <w:abstractNum w:abstractNumId="3">
    <w:nsid w:val="11423650"/>
    <w:multiLevelType w:val="hybridMultilevel"/>
    <w:tmpl w:val="9B745336"/>
    <w:lvl w:ilvl="0" w:tplc="F7B0BA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7728"/>
    <w:multiLevelType w:val="multilevel"/>
    <w:tmpl w:val="E62E172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5">
    <w:nsid w:val="2F27281E"/>
    <w:multiLevelType w:val="hybridMultilevel"/>
    <w:tmpl w:val="2EE09632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77B1"/>
    <w:multiLevelType w:val="multilevel"/>
    <w:tmpl w:val="21F632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56F2185"/>
    <w:multiLevelType w:val="hybridMultilevel"/>
    <w:tmpl w:val="163AF53E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BE314B"/>
    <w:multiLevelType w:val="multilevel"/>
    <w:tmpl w:val="8DAC9B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99955E7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11839"/>
    <w:multiLevelType w:val="hybridMultilevel"/>
    <w:tmpl w:val="E166BF4A"/>
    <w:lvl w:ilvl="0" w:tplc="F90E3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023BB"/>
    <w:multiLevelType w:val="hybridMultilevel"/>
    <w:tmpl w:val="9B745336"/>
    <w:lvl w:ilvl="0" w:tplc="F7B0BA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329D5"/>
    <w:multiLevelType w:val="hybridMultilevel"/>
    <w:tmpl w:val="202ED7BC"/>
    <w:lvl w:ilvl="0" w:tplc="F90E3DF2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17055B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EB441B"/>
    <w:multiLevelType w:val="hybridMultilevel"/>
    <w:tmpl w:val="F064D866"/>
    <w:lvl w:ilvl="0" w:tplc="8E4C73B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1E69F1"/>
    <w:multiLevelType w:val="hybridMultilevel"/>
    <w:tmpl w:val="16E8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F1919A3"/>
    <w:multiLevelType w:val="hybridMultilevel"/>
    <w:tmpl w:val="669A7D44"/>
    <w:lvl w:ilvl="0" w:tplc="10BC586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5DA1A77"/>
    <w:multiLevelType w:val="hybridMultilevel"/>
    <w:tmpl w:val="E79830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17149E"/>
    <w:multiLevelType w:val="multilevel"/>
    <w:tmpl w:val="3F3EBF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  <w:szCs w:val="22"/>
      </w:rPr>
    </w:lvl>
  </w:abstractNum>
  <w:abstractNum w:abstractNumId="19">
    <w:nsid w:val="6D261276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C4C70"/>
    <w:multiLevelType w:val="hybridMultilevel"/>
    <w:tmpl w:val="FDB01396"/>
    <w:lvl w:ilvl="0" w:tplc="F90E3DF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F3519"/>
    <w:multiLevelType w:val="hybridMultilevel"/>
    <w:tmpl w:val="60F28A50"/>
    <w:lvl w:ilvl="0" w:tplc="04190001">
      <w:start w:val="1"/>
      <w:numFmt w:val="bullet"/>
      <w:lvlText w:val=""/>
      <w:lvlJc w:val="left"/>
      <w:pPr>
        <w:ind w:left="765" w:hanging="405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0"/>
  </w:num>
  <w:num w:numId="5">
    <w:abstractNumId w:val="15"/>
  </w:num>
  <w:num w:numId="6">
    <w:abstractNumId w:val="3"/>
  </w:num>
  <w:num w:numId="7">
    <w:abstractNumId w:val="11"/>
  </w:num>
  <w:num w:numId="8">
    <w:abstractNumId w:val="9"/>
  </w:num>
  <w:num w:numId="9">
    <w:abstractNumId w:val="19"/>
  </w:num>
  <w:num w:numId="10">
    <w:abstractNumId w:val="20"/>
  </w:num>
  <w:num w:numId="11">
    <w:abstractNumId w:val="13"/>
  </w:num>
  <w:num w:numId="12">
    <w:abstractNumId w:val="1"/>
  </w:num>
  <w:num w:numId="13">
    <w:abstractNumId w:val="8"/>
  </w:num>
  <w:num w:numId="14">
    <w:abstractNumId w:val="7"/>
  </w:num>
  <w:num w:numId="15">
    <w:abstractNumId w:val="5"/>
  </w:num>
  <w:num w:numId="16">
    <w:abstractNumId w:val="10"/>
  </w:num>
  <w:num w:numId="17">
    <w:abstractNumId w:val="21"/>
  </w:num>
  <w:num w:numId="18">
    <w:abstractNumId w:val="12"/>
  </w:num>
  <w:num w:numId="19">
    <w:abstractNumId w:val="14"/>
  </w:num>
  <w:num w:numId="20">
    <w:abstractNumId w:val="4"/>
  </w:num>
  <w:num w:numId="21">
    <w:abstractNumId w:val="17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A5501B"/>
    <w:rsid w:val="00002DEF"/>
    <w:rsid w:val="0000499B"/>
    <w:rsid w:val="00007A56"/>
    <w:rsid w:val="00012F78"/>
    <w:rsid w:val="00014F2B"/>
    <w:rsid w:val="00031B8B"/>
    <w:rsid w:val="000460B1"/>
    <w:rsid w:val="00052E17"/>
    <w:rsid w:val="00053029"/>
    <w:rsid w:val="0005759E"/>
    <w:rsid w:val="00066CB1"/>
    <w:rsid w:val="00072450"/>
    <w:rsid w:val="0007395D"/>
    <w:rsid w:val="00081C80"/>
    <w:rsid w:val="000A1B75"/>
    <w:rsid w:val="000A2D89"/>
    <w:rsid w:val="000B0E3A"/>
    <w:rsid w:val="000B136F"/>
    <w:rsid w:val="000B2458"/>
    <w:rsid w:val="000C518C"/>
    <w:rsid w:val="000C5344"/>
    <w:rsid w:val="000C737B"/>
    <w:rsid w:val="000D0759"/>
    <w:rsid w:val="000D2CD4"/>
    <w:rsid w:val="000D5F1F"/>
    <w:rsid w:val="000E3BE0"/>
    <w:rsid w:val="000E3ECA"/>
    <w:rsid w:val="000F13CD"/>
    <w:rsid w:val="000F308F"/>
    <w:rsid w:val="000F571B"/>
    <w:rsid w:val="000F6885"/>
    <w:rsid w:val="00100353"/>
    <w:rsid w:val="00106F2F"/>
    <w:rsid w:val="00115382"/>
    <w:rsid w:val="00123073"/>
    <w:rsid w:val="001279C7"/>
    <w:rsid w:val="0013476F"/>
    <w:rsid w:val="00143ABC"/>
    <w:rsid w:val="00154BA6"/>
    <w:rsid w:val="00162637"/>
    <w:rsid w:val="00163E47"/>
    <w:rsid w:val="001666C9"/>
    <w:rsid w:val="0017676A"/>
    <w:rsid w:val="001821CE"/>
    <w:rsid w:val="001A6E10"/>
    <w:rsid w:val="001B03E7"/>
    <w:rsid w:val="001B125A"/>
    <w:rsid w:val="001C1FAD"/>
    <w:rsid w:val="001D2D3E"/>
    <w:rsid w:val="001F16B6"/>
    <w:rsid w:val="001F5143"/>
    <w:rsid w:val="001F6DA2"/>
    <w:rsid w:val="00203C9C"/>
    <w:rsid w:val="0020717E"/>
    <w:rsid w:val="0020786D"/>
    <w:rsid w:val="00211D13"/>
    <w:rsid w:val="00214BCE"/>
    <w:rsid w:val="00217A57"/>
    <w:rsid w:val="00217BE7"/>
    <w:rsid w:val="002250AD"/>
    <w:rsid w:val="00230B70"/>
    <w:rsid w:val="002411C1"/>
    <w:rsid w:val="00273649"/>
    <w:rsid w:val="002762A2"/>
    <w:rsid w:val="00282AB1"/>
    <w:rsid w:val="002939D2"/>
    <w:rsid w:val="002A021E"/>
    <w:rsid w:val="002B2D6B"/>
    <w:rsid w:val="002C506B"/>
    <w:rsid w:val="002D25CD"/>
    <w:rsid w:val="002D58F3"/>
    <w:rsid w:val="002E0B27"/>
    <w:rsid w:val="002E1885"/>
    <w:rsid w:val="002F2837"/>
    <w:rsid w:val="003207D6"/>
    <w:rsid w:val="0032401E"/>
    <w:rsid w:val="003360A2"/>
    <w:rsid w:val="00344B5A"/>
    <w:rsid w:val="00345C67"/>
    <w:rsid w:val="00355049"/>
    <w:rsid w:val="00357CFF"/>
    <w:rsid w:val="00362987"/>
    <w:rsid w:val="00371C62"/>
    <w:rsid w:val="00372135"/>
    <w:rsid w:val="00376A2C"/>
    <w:rsid w:val="00390B27"/>
    <w:rsid w:val="003934F5"/>
    <w:rsid w:val="0039407F"/>
    <w:rsid w:val="00397A29"/>
    <w:rsid w:val="003A2ADF"/>
    <w:rsid w:val="003A2E60"/>
    <w:rsid w:val="003A3DFC"/>
    <w:rsid w:val="003B14D8"/>
    <w:rsid w:val="003D0896"/>
    <w:rsid w:val="003D23A0"/>
    <w:rsid w:val="003D2C5D"/>
    <w:rsid w:val="003D517F"/>
    <w:rsid w:val="003D5A42"/>
    <w:rsid w:val="003E154D"/>
    <w:rsid w:val="003E3569"/>
    <w:rsid w:val="003E7E74"/>
    <w:rsid w:val="003F0E62"/>
    <w:rsid w:val="003F2884"/>
    <w:rsid w:val="00404F15"/>
    <w:rsid w:val="00406195"/>
    <w:rsid w:val="00412E9B"/>
    <w:rsid w:val="0041677C"/>
    <w:rsid w:val="00427C87"/>
    <w:rsid w:val="00433586"/>
    <w:rsid w:val="00443595"/>
    <w:rsid w:val="004500E6"/>
    <w:rsid w:val="004522C8"/>
    <w:rsid w:val="00452FC7"/>
    <w:rsid w:val="004534F5"/>
    <w:rsid w:val="00464E2D"/>
    <w:rsid w:val="004670D2"/>
    <w:rsid w:val="00481B26"/>
    <w:rsid w:val="00496103"/>
    <w:rsid w:val="004A1CAB"/>
    <w:rsid w:val="004A6012"/>
    <w:rsid w:val="004B43A7"/>
    <w:rsid w:val="004D343C"/>
    <w:rsid w:val="004D5F49"/>
    <w:rsid w:val="004D76F3"/>
    <w:rsid w:val="004E08BA"/>
    <w:rsid w:val="004E3804"/>
    <w:rsid w:val="004F31F7"/>
    <w:rsid w:val="004F6929"/>
    <w:rsid w:val="00504B45"/>
    <w:rsid w:val="00511360"/>
    <w:rsid w:val="00517613"/>
    <w:rsid w:val="005275AE"/>
    <w:rsid w:val="005453E4"/>
    <w:rsid w:val="00545C8E"/>
    <w:rsid w:val="00552FE6"/>
    <w:rsid w:val="00563DD5"/>
    <w:rsid w:val="005648F8"/>
    <w:rsid w:val="00570712"/>
    <w:rsid w:val="005741CA"/>
    <w:rsid w:val="005743D1"/>
    <w:rsid w:val="00575C18"/>
    <w:rsid w:val="005843B8"/>
    <w:rsid w:val="0059182E"/>
    <w:rsid w:val="00591A84"/>
    <w:rsid w:val="005A2434"/>
    <w:rsid w:val="005C221D"/>
    <w:rsid w:val="005C4AE0"/>
    <w:rsid w:val="005C617D"/>
    <w:rsid w:val="005D0A4F"/>
    <w:rsid w:val="005D406E"/>
    <w:rsid w:val="005D52A4"/>
    <w:rsid w:val="005E43AF"/>
    <w:rsid w:val="005F2E0F"/>
    <w:rsid w:val="005F778D"/>
    <w:rsid w:val="00610078"/>
    <w:rsid w:val="0061233A"/>
    <w:rsid w:val="0061415F"/>
    <w:rsid w:val="00620538"/>
    <w:rsid w:val="006217E0"/>
    <w:rsid w:val="0063120A"/>
    <w:rsid w:val="00634750"/>
    <w:rsid w:val="0063633A"/>
    <w:rsid w:val="00637059"/>
    <w:rsid w:val="00643529"/>
    <w:rsid w:val="006450F6"/>
    <w:rsid w:val="006567DA"/>
    <w:rsid w:val="0067305C"/>
    <w:rsid w:val="0067307D"/>
    <w:rsid w:val="0067582F"/>
    <w:rsid w:val="00682498"/>
    <w:rsid w:val="00683D52"/>
    <w:rsid w:val="00690D84"/>
    <w:rsid w:val="006971FF"/>
    <w:rsid w:val="006A4E58"/>
    <w:rsid w:val="006A5417"/>
    <w:rsid w:val="006E1D11"/>
    <w:rsid w:val="00703ACE"/>
    <w:rsid w:val="00705383"/>
    <w:rsid w:val="007111F0"/>
    <w:rsid w:val="00716583"/>
    <w:rsid w:val="007258D9"/>
    <w:rsid w:val="00730D7B"/>
    <w:rsid w:val="00733F88"/>
    <w:rsid w:val="00734C70"/>
    <w:rsid w:val="007475AE"/>
    <w:rsid w:val="00751ED3"/>
    <w:rsid w:val="0075355F"/>
    <w:rsid w:val="00755CBD"/>
    <w:rsid w:val="00755ECB"/>
    <w:rsid w:val="00757F54"/>
    <w:rsid w:val="00765624"/>
    <w:rsid w:val="00771AB1"/>
    <w:rsid w:val="0077767F"/>
    <w:rsid w:val="00785066"/>
    <w:rsid w:val="00786402"/>
    <w:rsid w:val="0078682A"/>
    <w:rsid w:val="00790D6D"/>
    <w:rsid w:val="007916EF"/>
    <w:rsid w:val="00791F0C"/>
    <w:rsid w:val="00793484"/>
    <w:rsid w:val="00793B79"/>
    <w:rsid w:val="007A14B4"/>
    <w:rsid w:val="007A37FF"/>
    <w:rsid w:val="007B362D"/>
    <w:rsid w:val="007B6350"/>
    <w:rsid w:val="007B690E"/>
    <w:rsid w:val="007C1BAA"/>
    <w:rsid w:val="007E1ACA"/>
    <w:rsid w:val="007F6149"/>
    <w:rsid w:val="00800B8B"/>
    <w:rsid w:val="00812C4A"/>
    <w:rsid w:val="00813C33"/>
    <w:rsid w:val="00820788"/>
    <w:rsid w:val="00831CBD"/>
    <w:rsid w:val="0084086D"/>
    <w:rsid w:val="00841A02"/>
    <w:rsid w:val="00841E18"/>
    <w:rsid w:val="00855AAA"/>
    <w:rsid w:val="00864958"/>
    <w:rsid w:val="008704BD"/>
    <w:rsid w:val="0088792A"/>
    <w:rsid w:val="0089327A"/>
    <w:rsid w:val="008A68B9"/>
    <w:rsid w:val="008B405F"/>
    <w:rsid w:val="008D56C2"/>
    <w:rsid w:val="008D628B"/>
    <w:rsid w:val="008E3CB2"/>
    <w:rsid w:val="008E3CF7"/>
    <w:rsid w:val="008E42E5"/>
    <w:rsid w:val="008F058A"/>
    <w:rsid w:val="008F1741"/>
    <w:rsid w:val="008F6A6F"/>
    <w:rsid w:val="00910DAE"/>
    <w:rsid w:val="00911E2F"/>
    <w:rsid w:val="00912CAE"/>
    <w:rsid w:val="0091312C"/>
    <w:rsid w:val="00916576"/>
    <w:rsid w:val="00926372"/>
    <w:rsid w:val="00935FD1"/>
    <w:rsid w:val="00941E29"/>
    <w:rsid w:val="00943911"/>
    <w:rsid w:val="00947B21"/>
    <w:rsid w:val="00960034"/>
    <w:rsid w:val="00976E01"/>
    <w:rsid w:val="00980A0F"/>
    <w:rsid w:val="009919FB"/>
    <w:rsid w:val="009961AB"/>
    <w:rsid w:val="00996657"/>
    <w:rsid w:val="009A47D1"/>
    <w:rsid w:val="009D678B"/>
    <w:rsid w:val="009D6D1A"/>
    <w:rsid w:val="009F05CB"/>
    <w:rsid w:val="009F56AC"/>
    <w:rsid w:val="009F79D2"/>
    <w:rsid w:val="00A05505"/>
    <w:rsid w:val="00A10006"/>
    <w:rsid w:val="00A24512"/>
    <w:rsid w:val="00A27B3F"/>
    <w:rsid w:val="00A320D8"/>
    <w:rsid w:val="00A34F66"/>
    <w:rsid w:val="00A4194C"/>
    <w:rsid w:val="00A425E2"/>
    <w:rsid w:val="00A478F9"/>
    <w:rsid w:val="00A5501B"/>
    <w:rsid w:val="00A66D0E"/>
    <w:rsid w:val="00A74DA4"/>
    <w:rsid w:val="00A7782E"/>
    <w:rsid w:val="00A95E1A"/>
    <w:rsid w:val="00A96A16"/>
    <w:rsid w:val="00AA0170"/>
    <w:rsid w:val="00AA099F"/>
    <w:rsid w:val="00AA6333"/>
    <w:rsid w:val="00AB2A69"/>
    <w:rsid w:val="00AB4353"/>
    <w:rsid w:val="00AB49CB"/>
    <w:rsid w:val="00AB6E97"/>
    <w:rsid w:val="00AC2E56"/>
    <w:rsid w:val="00AC637C"/>
    <w:rsid w:val="00AD1647"/>
    <w:rsid w:val="00AE2869"/>
    <w:rsid w:val="00AF1251"/>
    <w:rsid w:val="00B04A0B"/>
    <w:rsid w:val="00B12F52"/>
    <w:rsid w:val="00B15709"/>
    <w:rsid w:val="00B244D7"/>
    <w:rsid w:val="00B27E3E"/>
    <w:rsid w:val="00B428B2"/>
    <w:rsid w:val="00B475D3"/>
    <w:rsid w:val="00B51D99"/>
    <w:rsid w:val="00B53015"/>
    <w:rsid w:val="00B56BF4"/>
    <w:rsid w:val="00B57D36"/>
    <w:rsid w:val="00B606B1"/>
    <w:rsid w:val="00B67BE2"/>
    <w:rsid w:val="00B67C0F"/>
    <w:rsid w:val="00B70E50"/>
    <w:rsid w:val="00B72263"/>
    <w:rsid w:val="00B722AB"/>
    <w:rsid w:val="00B72FD8"/>
    <w:rsid w:val="00B7490D"/>
    <w:rsid w:val="00B75B53"/>
    <w:rsid w:val="00B809AB"/>
    <w:rsid w:val="00B91950"/>
    <w:rsid w:val="00B9558F"/>
    <w:rsid w:val="00BB077F"/>
    <w:rsid w:val="00BB1289"/>
    <w:rsid w:val="00BC5BE6"/>
    <w:rsid w:val="00BC7993"/>
    <w:rsid w:val="00BD7980"/>
    <w:rsid w:val="00BF355B"/>
    <w:rsid w:val="00C0291E"/>
    <w:rsid w:val="00C149B8"/>
    <w:rsid w:val="00C24A01"/>
    <w:rsid w:val="00C25FA0"/>
    <w:rsid w:val="00C406AF"/>
    <w:rsid w:val="00C43E29"/>
    <w:rsid w:val="00C43F48"/>
    <w:rsid w:val="00C53450"/>
    <w:rsid w:val="00C56279"/>
    <w:rsid w:val="00C56FD4"/>
    <w:rsid w:val="00C65555"/>
    <w:rsid w:val="00C675AB"/>
    <w:rsid w:val="00C94A87"/>
    <w:rsid w:val="00CA64C0"/>
    <w:rsid w:val="00CD0BDB"/>
    <w:rsid w:val="00CE597F"/>
    <w:rsid w:val="00CF0090"/>
    <w:rsid w:val="00D03DE9"/>
    <w:rsid w:val="00D06F2D"/>
    <w:rsid w:val="00D11882"/>
    <w:rsid w:val="00D11F16"/>
    <w:rsid w:val="00D15109"/>
    <w:rsid w:val="00D21A8F"/>
    <w:rsid w:val="00D332F7"/>
    <w:rsid w:val="00D462D8"/>
    <w:rsid w:val="00D55C39"/>
    <w:rsid w:val="00D63276"/>
    <w:rsid w:val="00D653E1"/>
    <w:rsid w:val="00D65C7D"/>
    <w:rsid w:val="00D724D7"/>
    <w:rsid w:val="00D729B6"/>
    <w:rsid w:val="00D72FF8"/>
    <w:rsid w:val="00D73747"/>
    <w:rsid w:val="00D952E9"/>
    <w:rsid w:val="00DA7905"/>
    <w:rsid w:val="00DB0086"/>
    <w:rsid w:val="00DB2DBA"/>
    <w:rsid w:val="00DB5FB4"/>
    <w:rsid w:val="00DB7E95"/>
    <w:rsid w:val="00DC36AD"/>
    <w:rsid w:val="00DD5FC3"/>
    <w:rsid w:val="00DE3DD8"/>
    <w:rsid w:val="00DE4B47"/>
    <w:rsid w:val="00DF2B62"/>
    <w:rsid w:val="00DF5E13"/>
    <w:rsid w:val="00DF7BA3"/>
    <w:rsid w:val="00DF7E68"/>
    <w:rsid w:val="00E01FC7"/>
    <w:rsid w:val="00E02B37"/>
    <w:rsid w:val="00E05777"/>
    <w:rsid w:val="00E15A5D"/>
    <w:rsid w:val="00E2560F"/>
    <w:rsid w:val="00E353D2"/>
    <w:rsid w:val="00E37DA2"/>
    <w:rsid w:val="00E42586"/>
    <w:rsid w:val="00E42862"/>
    <w:rsid w:val="00E4743C"/>
    <w:rsid w:val="00E561BD"/>
    <w:rsid w:val="00E56789"/>
    <w:rsid w:val="00E5750A"/>
    <w:rsid w:val="00E61798"/>
    <w:rsid w:val="00E64869"/>
    <w:rsid w:val="00E65EC9"/>
    <w:rsid w:val="00E70303"/>
    <w:rsid w:val="00E8098B"/>
    <w:rsid w:val="00E80D99"/>
    <w:rsid w:val="00E81F4D"/>
    <w:rsid w:val="00E858DB"/>
    <w:rsid w:val="00E87FE7"/>
    <w:rsid w:val="00E95017"/>
    <w:rsid w:val="00EA3A79"/>
    <w:rsid w:val="00EB01B4"/>
    <w:rsid w:val="00EC4EBC"/>
    <w:rsid w:val="00EC7D6C"/>
    <w:rsid w:val="00ED1519"/>
    <w:rsid w:val="00ED27ED"/>
    <w:rsid w:val="00ED5666"/>
    <w:rsid w:val="00ED7F93"/>
    <w:rsid w:val="00EE67EA"/>
    <w:rsid w:val="00EF77B4"/>
    <w:rsid w:val="00F07213"/>
    <w:rsid w:val="00F11A3B"/>
    <w:rsid w:val="00F14546"/>
    <w:rsid w:val="00F266EE"/>
    <w:rsid w:val="00F3295D"/>
    <w:rsid w:val="00F3547C"/>
    <w:rsid w:val="00F37315"/>
    <w:rsid w:val="00F50E30"/>
    <w:rsid w:val="00F51C5C"/>
    <w:rsid w:val="00F55558"/>
    <w:rsid w:val="00F608F0"/>
    <w:rsid w:val="00F63C54"/>
    <w:rsid w:val="00F73ED5"/>
    <w:rsid w:val="00F81B75"/>
    <w:rsid w:val="00F825E9"/>
    <w:rsid w:val="00F8552E"/>
    <w:rsid w:val="00F9483A"/>
    <w:rsid w:val="00FA1216"/>
    <w:rsid w:val="00FB3797"/>
    <w:rsid w:val="00FB3EBE"/>
    <w:rsid w:val="00FC04FA"/>
    <w:rsid w:val="00FD124B"/>
    <w:rsid w:val="00FD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1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3E154D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3E154D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E154D"/>
    <w:rPr>
      <w:rFonts w:eastAsia="Times New Roman"/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E154D"/>
    <w:rPr>
      <w:rFonts w:ascii="Cambria" w:eastAsia="Times New Roman" w:hAnsi="Cambria" w:cs="Cambria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A550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A550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A550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link w:val="a4"/>
    <w:uiPriority w:val="99"/>
    <w:qFormat/>
    <w:rsid w:val="00A5501B"/>
    <w:rPr>
      <w:rFonts w:eastAsia="Times New Roman"/>
      <w:sz w:val="22"/>
      <w:szCs w:val="22"/>
    </w:rPr>
  </w:style>
  <w:style w:type="paragraph" w:customStyle="1" w:styleId="ConsPlusNormal">
    <w:name w:val="ConsPlusNormal"/>
    <w:uiPriority w:val="99"/>
    <w:rsid w:val="00A550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Strong"/>
    <w:basedOn w:val="a0"/>
    <w:uiPriority w:val="99"/>
    <w:qFormat/>
    <w:rsid w:val="00A5501B"/>
    <w:rPr>
      <w:b/>
      <w:bCs/>
    </w:rPr>
  </w:style>
  <w:style w:type="paragraph" w:styleId="a6">
    <w:name w:val="List Paragraph"/>
    <w:basedOn w:val="a"/>
    <w:uiPriority w:val="99"/>
    <w:qFormat/>
    <w:rsid w:val="00A5501B"/>
    <w:pPr>
      <w:ind w:left="720"/>
    </w:pPr>
    <w:rPr>
      <w:rFonts w:eastAsia="Times New Roman"/>
    </w:rPr>
  </w:style>
  <w:style w:type="paragraph" w:customStyle="1" w:styleId="a7">
    <w:name w:val="Нормальный (таблица)"/>
    <w:basedOn w:val="a"/>
    <w:next w:val="a"/>
    <w:uiPriority w:val="99"/>
    <w:rsid w:val="00CE597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rsid w:val="00B27E3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27E3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716583"/>
    <w:rPr>
      <w:rFonts w:eastAsia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165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1658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uiPriority w:val="99"/>
    <w:rsid w:val="007165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716583"/>
    <w:rPr>
      <w:rFonts w:ascii="Arial" w:eastAsia="Times New Roman" w:hAnsi="Arial" w:cs="Arial"/>
      <w:b/>
      <w:bCs/>
      <w:lang w:val="ru-RU" w:eastAsia="ru-RU" w:bidi="ar-SA"/>
    </w:rPr>
  </w:style>
  <w:style w:type="paragraph" w:customStyle="1" w:styleId="11">
    <w:name w:val="Без интервала1"/>
    <w:uiPriority w:val="99"/>
    <w:rsid w:val="007258D9"/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7258D9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rsid w:val="007258D9"/>
    <w:pPr>
      <w:spacing w:before="100" w:beforeAutospacing="1" w:after="100" w:afterAutospacing="1"/>
    </w:pPr>
  </w:style>
  <w:style w:type="character" w:customStyle="1" w:styleId="14pt">
    <w:name w:val="Основной текст + 14 pt"/>
    <w:basedOn w:val="ab"/>
    <w:uiPriority w:val="99"/>
    <w:rsid w:val="001F5143"/>
    <w:rPr>
      <w:sz w:val="28"/>
      <w:szCs w:val="28"/>
    </w:rPr>
  </w:style>
  <w:style w:type="table" w:styleId="ad">
    <w:name w:val="Table Grid"/>
    <w:basedOn w:val="a1"/>
    <w:uiPriority w:val="99"/>
    <w:locked/>
    <w:rsid w:val="001F514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uiPriority w:val="99"/>
    <w:locked/>
    <w:rsid w:val="00996657"/>
    <w:rPr>
      <w:sz w:val="24"/>
      <w:szCs w:val="24"/>
      <w:lang w:eastAsia="ru-RU"/>
    </w:rPr>
  </w:style>
  <w:style w:type="character" w:customStyle="1" w:styleId="ae">
    <w:name w:val="Активная гипертекстовая ссылка"/>
    <w:basedOn w:val="a0"/>
    <w:uiPriority w:val="99"/>
    <w:rsid w:val="00996657"/>
    <w:rPr>
      <w:b/>
      <w:bCs/>
      <w:color w:val="auto"/>
      <w:sz w:val="26"/>
      <w:szCs w:val="26"/>
      <w:u w:val="single"/>
    </w:rPr>
  </w:style>
  <w:style w:type="paragraph" w:styleId="af">
    <w:name w:val="Balloon Text"/>
    <w:basedOn w:val="a"/>
    <w:link w:val="af0"/>
    <w:uiPriority w:val="99"/>
    <w:semiHidden/>
    <w:rsid w:val="00014F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5344"/>
    <w:rPr>
      <w:rFonts w:ascii="Times New Roman" w:hAnsi="Times New Roman" w:cs="Times New Roman"/>
      <w:sz w:val="2"/>
      <w:szCs w:val="2"/>
    </w:rPr>
  </w:style>
  <w:style w:type="character" w:customStyle="1" w:styleId="a4">
    <w:name w:val="Без интервала Знак"/>
    <w:link w:val="a3"/>
    <w:uiPriority w:val="99"/>
    <w:locked/>
    <w:rsid w:val="00F608F0"/>
    <w:rPr>
      <w:rFonts w:eastAsia="Times New Roman"/>
      <w:sz w:val="22"/>
      <w:szCs w:val="22"/>
      <w:lang w:val="ru-RU" w:eastAsia="ru-RU" w:bidi="ar-SA"/>
    </w:rPr>
  </w:style>
  <w:style w:type="paragraph" w:styleId="af1">
    <w:name w:val="header"/>
    <w:basedOn w:val="a"/>
    <w:link w:val="af2"/>
    <w:uiPriority w:val="99"/>
    <w:rsid w:val="003E15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3E154D"/>
    <w:rPr>
      <w:sz w:val="24"/>
      <w:szCs w:val="24"/>
      <w:lang w:val="ru-RU" w:eastAsia="ru-RU"/>
    </w:rPr>
  </w:style>
  <w:style w:type="paragraph" w:styleId="af3">
    <w:name w:val="Title"/>
    <w:basedOn w:val="a"/>
    <w:link w:val="af4"/>
    <w:uiPriority w:val="99"/>
    <w:qFormat/>
    <w:locked/>
    <w:rsid w:val="007916EF"/>
    <w:pPr>
      <w:jc w:val="center"/>
    </w:pPr>
    <w:rPr>
      <w:rFonts w:eastAsia="Times New Roman"/>
      <w:b/>
      <w:bCs/>
      <w:sz w:val="28"/>
    </w:rPr>
  </w:style>
  <w:style w:type="character" w:customStyle="1" w:styleId="af4">
    <w:name w:val="Название Знак"/>
    <w:basedOn w:val="a0"/>
    <w:link w:val="af3"/>
    <w:uiPriority w:val="99"/>
    <w:rsid w:val="007916EF"/>
    <w:rPr>
      <w:rFonts w:ascii="Times New Roman" w:eastAsia="Times New Roman" w:hAnsi="Times New Roman"/>
      <w:b/>
      <w:bCs/>
      <w:sz w:val="28"/>
      <w:szCs w:val="24"/>
    </w:rPr>
  </w:style>
  <w:style w:type="character" w:styleId="af5">
    <w:name w:val="Hyperlink"/>
    <w:basedOn w:val="a0"/>
    <w:uiPriority w:val="99"/>
    <w:semiHidden/>
    <w:unhideWhenUsed/>
    <w:rsid w:val="00786402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786402"/>
    <w:rPr>
      <w:color w:val="800080"/>
      <w:u w:val="single"/>
    </w:rPr>
  </w:style>
  <w:style w:type="paragraph" w:customStyle="1" w:styleId="font0">
    <w:name w:val="font0"/>
    <w:basedOn w:val="a"/>
    <w:rsid w:val="00786402"/>
    <w:pPr>
      <w:spacing w:before="100" w:beforeAutospacing="1" w:after="100" w:afterAutospacing="1"/>
    </w:pPr>
    <w:rPr>
      <w:rFonts w:ascii="Calibri" w:eastAsia="Times New Roman" w:hAnsi="Calibri"/>
      <w:color w:val="000000"/>
      <w:sz w:val="22"/>
      <w:szCs w:val="22"/>
    </w:rPr>
  </w:style>
  <w:style w:type="paragraph" w:customStyle="1" w:styleId="font5">
    <w:name w:val="font5"/>
    <w:basedOn w:val="a"/>
    <w:rsid w:val="00786402"/>
    <w:pPr>
      <w:spacing w:before="100" w:beforeAutospacing="1" w:after="100" w:afterAutospacing="1"/>
    </w:pPr>
    <w:rPr>
      <w:rFonts w:eastAsia="Times New Roman"/>
      <w:color w:val="000000"/>
      <w:sz w:val="20"/>
      <w:szCs w:val="20"/>
    </w:rPr>
  </w:style>
  <w:style w:type="paragraph" w:customStyle="1" w:styleId="font6">
    <w:name w:val="font6"/>
    <w:basedOn w:val="a"/>
    <w:rsid w:val="00786402"/>
    <w:pP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font7">
    <w:name w:val="font7"/>
    <w:basedOn w:val="a"/>
    <w:rsid w:val="00786402"/>
    <w:pPr>
      <w:spacing w:before="100" w:beforeAutospacing="1" w:after="100" w:afterAutospacing="1"/>
    </w:pPr>
    <w:rPr>
      <w:rFonts w:eastAsia="Times New Roman"/>
      <w:color w:val="000000"/>
      <w:sz w:val="14"/>
      <w:szCs w:val="14"/>
    </w:rPr>
  </w:style>
  <w:style w:type="paragraph" w:customStyle="1" w:styleId="font8">
    <w:name w:val="font8"/>
    <w:basedOn w:val="a"/>
    <w:rsid w:val="00786402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786402"/>
    <w:pPr>
      <w:spacing w:before="100" w:beforeAutospacing="1" w:after="100" w:afterAutospacing="1"/>
    </w:pPr>
    <w:rPr>
      <w:rFonts w:eastAsia="Times New Roman"/>
      <w:b/>
      <w:bCs/>
      <w:color w:val="000000"/>
    </w:rPr>
  </w:style>
  <w:style w:type="paragraph" w:customStyle="1" w:styleId="font10">
    <w:name w:val="font10"/>
    <w:basedOn w:val="a"/>
    <w:rsid w:val="00786402"/>
    <w:pP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</w:rPr>
  </w:style>
  <w:style w:type="paragraph" w:customStyle="1" w:styleId="font11">
    <w:name w:val="font11"/>
    <w:basedOn w:val="a"/>
    <w:rsid w:val="0078640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  <w:style w:type="paragraph" w:customStyle="1" w:styleId="font12">
    <w:name w:val="font12"/>
    <w:basedOn w:val="a"/>
    <w:rsid w:val="00786402"/>
    <w:pP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</w:rPr>
  </w:style>
  <w:style w:type="paragraph" w:customStyle="1" w:styleId="font13">
    <w:name w:val="font13"/>
    <w:basedOn w:val="a"/>
    <w:rsid w:val="00786402"/>
    <w:pPr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14">
    <w:name w:val="font14"/>
    <w:basedOn w:val="a"/>
    <w:rsid w:val="00786402"/>
    <w:pPr>
      <w:spacing w:before="100" w:beforeAutospacing="1" w:after="100" w:afterAutospacing="1"/>
    </w:pPr>
    <w:rPr>
      <w:rFonts w:eastAsia="Times New Roman"/>
      <w:color w:val="000000"/>
      <w:sz w:val="22"/>
      <w:szCs w:val="22"/>
      <w:u w:val="single"/>
    </w:rPr>
  </w:style>
  <w:style w:type="paragraph" w:customStyle="1" w:styleId="font15">
    <w:name w:val="font15"/>
    <w:basedOn w:val="a"/>
    <w:rsid w:val="00786402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</w:rPr>
  </w:style>
  <w:style w:type="paragraph" w:customStyle="1" w:styleId="font16">
    <w:name w:val="font16"/>
    <w:basedOn w:val="a"/>
    <w:rsid w:val="00786402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63">
    <w:name w:val="xl63"/>
    <w:basedOn w:val="a"/>
    <w:rsid w:val="0078640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4">
    <w:name w:val="xl64"/>
    <w:basedOn w:val="a"/>
    <w:rsid w:val="007864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5">
    <w:name w:val="xl65"/>
    <w:basedOn w:val="a"/>
    <w:rsid w:val="007864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6">
    <w:name w:val="xl66"/>
    <w:basedOn w:val="a"/>
    <w:rsid w:val="0078640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7">
    <w:name w:val="xl67"/>
    <w:basedOn w:val="a"/>
    <w:rsid w:val="0078640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8">
    <w:name w:val="xl68"/>
    <w:basedOn w:val="a"/>
    <w:rsid w:val="0078640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9">
    <w:name w:val="xl69"/>
    <w:basedOn w:val="a"/>
    <w:rsid w:val="0078640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70">
    <w:name w:val="xl70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71">
    <w:name w:val="xl71"/>
    <w:basedOn w:val="a"/>
    <w:rsid w:val="0078640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72">
    <w:name w:val="xl72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73">
    <w:name w:val="xl73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74">
    <w:name w:val="xl74"/>
    <w:basedOn w:val="a"/>
    <w:rsid w:val="007864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75">
    <w:name w:val="xl75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76">
    <w:name w:val="xl76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"/>
    <w:rsid w:val="0078640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"/>
    <w:rsid w:val="007864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9">
    <w:name w:val="xl79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80">
    <w:name w:val="xl80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81">
    <w:name w:val="xl81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2">
    <w:name w:val="xl82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83">
    <w:name w:val="xl83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4">
    <w:name w:val="xl8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5">
    <w:name w:val="xl85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86">
    <w:name w:val="xl8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87">
    <w:name w:val="xl87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88">
    <w:name w:val="xl88"/>
    <w:basedOn w:val="a"/>
    <w:rsid w:val="007864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89">
    <w:name w:val="xl89"/>
    <w:basedOn w:val="a"/>
    <w:rsid w:val="007864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90">
    <w:name w:val="xl90"/>
    <w:basedOn w:val="a"/>
    <w:rsid w:val="0078640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1">
    <w:name w:val="xl91"/>
    <w:basedOn w:val="a"/>
    <w:rsid w:val="007864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2">
    <w:name w:val="xl92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93">
    <w:name w:val="xl93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4">
    <w:name w:val="xl9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95">
    <w:name w:val="xl95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96">
    <w:name w:val="xl9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97">
    <w:name w:val="xl97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98">
    <w:name w:val="xl98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6"/>
      <w:szCs w:val="26"/>
    </w:rPr>
  </w:style>
  <w:style w:type="paragraph" w:customStyle="1" w:styleId="xl99">
    <w:name w:val="xl99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6"/>
      <w:szCs w:val="26"/>
    </w:rPr>
  </w:style>
  <w:style w:type="paragraph" w:customStyle="1" w:styleId="xl100">
    <w:name w:val="xl100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01">
    <w:name w:val="xl101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02">
    <w:name w:val="xl102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03">
    <w:name w:val="xl103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color w:val="FF0000"/>
    </w:rPr>
  </w:style>
  <w:style w:type="paragraph" w:customStyle="1" w:styleId="xl104">
    <w:name w:val="xl10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color w:val="FF0000"/>
    </w:rPr>
  </w:style>
  <w:style w:type="paragraph" w:customStyle="1" w:styleId="xl105">
    <w:name w:val="xl105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6"/>
      <w:szCs w:val="26"/>
    </w:rPr>
  </w:style>
  <w:style w:type="paragraph" w:customStyle="1" w:styleId="xl106">
    <w:name w:val="xl106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07">
    <w:name w:val="xl107"/>
    <w:basedOn w:val="a"/>
    <w:rsid w:val="0078640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08">
    <w:name w:val="xl108"/>
    <w:basedOn w:val="a"/>
    <w:rsid w:val="0078640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09">
    <w:name w:val="xl109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</w:rPr>
  </w:style>
  <w:style w:type="paragraph" w:customStyle="1" w:styleId="xl110">
    <w:name w:val="xl110"/>
    <w:basedOn w:val="a"/>
    <w:rsid w:val="007864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11">
    <w:name w:val="xl111"/>
    <w:basedOn w:val="a"/>
    <w:rsid w:val="007864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12">
    <w:name w:val="xl112"/>
    <w:basedOn w:val="a"/>
    <w:rsid w:val="0078640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13">
    <w:name w:val="xl113"/>
    <w:basedOn w:val="a"/>
    <w:rsid w:val="007864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14">
    <w:name w:val="xl114"/>
    <w:basedOn w:val="a"/>
    <w:rsid w:val="007864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15">
    <w:name w:val="xl115"/>
    <w:basedOn w:val="a"/>
    <w:rsid w:val="0078640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16">
    <w:name w:val="xl11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17">
    <w:name w:val="xl117"/>
    <w:basedOn w:val="a"/>
    <w:rsid w:val="0078640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18">
    <w:name w:val="xl118"/>
    <w:basedOn w:val="a"/>
    <w:rsid w:val="0078640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19">
    <w:name w:val="xl119"/>
    <w:basedOn w:val="a"/>
    <w:rsid w:val="0078640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20">
    <w:name w:val="xl120"/>
    <w:basedOn w:val="a"/>
    <w:rsid w:val="0078640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21">
    <w:name w:val="xl121"/>
    <w:basedOn w:val="a"/>
    <w:rsid w:val="0078640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22">
    <w:name w:val="xl122"/>
    <w:basedOn w:val="a"/>
    <w:rsid w:val="0078640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23">
    <w:name w:val="xl123"/>
    <w:basedOn w:val="a"/>
    <w:rsid w:val="0078640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24">
    <w:name w:val="xl124"/>
    <w:basedOn w:val="a"/>
    <w:rsid w:val="0078640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25">
    <w:name w:val="xl125"/>
    <w:basedOn w:val="a"/>
    <w:rsid w:val="0078640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26">
    <w:name w:val="xl12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27">
    <w:name w:val="xl127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28">
    <w:name w:val="xl128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</w:rPr>
  </w:style>
  <w:style w:type="paragraph" w:customStyle="1" w:styleId="xl129">
    <w:name w:val="xl129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30">
    <w:name w:val="xl130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31">
    <w:name w:val="xl131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6"/>
      <w:szCs w:val="26"/>
    </w:rPr>
  </w:style>
  <w:style w:type="paragraph" w:customStyle="1" w:styleId="xl132">
    <w:name w:val="xl132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33">
    <w:name w:val="xl133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34">
    <w:name w:val="xl13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</w:rPr>
  </w:style>
  <w:style w:type="paragraph" w:customStyle="1" w:styleId="xl135">
    <w:name w:val="xl135"/>
    <w:basedOn w:val="a"/>
    <w:rsid w:val="0078640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36">
    <w:name w:val="xl13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37">
    <w:name w:val="xl137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38">
    <w:name w:val="xl138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39">
    <w:name w:val="xl139"/>
    <w:basedOn w:val="a"/>
    <w:rsid w:val="007864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40">
    <w:name w:val="xl140"/>
    <w:basedOn w:val="a"/>
    <w:rsid w:val="007864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41">
    <w:name w:val="xl141"/>
    <w:basedOn w:val="a"/>
    <w:rsid w:val="007864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42">
    <w:name w:val="xl142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</w:rPr>
  </w:style>
  <w:style w:type="paragraph" w:customStyle="1" w:styleId="xl143">
    <w:name w:val="xl143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44">
    <w:name w:val="xl14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45">
    <w:name w:val="xl145"/>
    <w:basedOn w:val="a"/>
    <w:rsid w:val="00786402"/>
    <w:pPr>
      <w:pBdr>
        <w:left w:val="single" w:sz="8" w:space="14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rFonts w:eastAsia="Times New Roman"/>
    </w:rPr>
  </w:style>
  <w:style w:type="paragraph" w:customStyle="1" w:styleId="xl146">
    <w:name w:val="xl146"/>
    <w:basedOn w:val="a"/>
    <w:rsid w:val="00786402"/>
    <w:pPr>
      <w:pBdr>
        <w:left w:val="single" w:sz="8" w:space="14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rFonts w:eastAsia="Times New Roman"/>
    </w:rPr>
  </w:style>
  <w:style w:type="paragraph" w:customStyle="1" w:styleId="xl147">
    <w:name w:val="xl147"/>
    <w:basedOn w:val="a"/>
    <w:rsid w:val="0078640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8">
    <w:name w:val="xl148"/>
    <w:basedOn w:val="a"/>
    <w:rsid w:val="0078640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49">
    <w:name w:val="xl149"/>
    <w:basedOn w:val="a"/>
    <w:rsid w:val="0078640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0">
    <w:name w:val="xl150"/>
    <w:basedOn w:val="a"/>
    <w:rsid w:val="007864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1">
    <w:name w:val="xl151"/>
    <w:basedOn w:val="a"/>
    <w:rsid w:val="0078640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2">
    <w:name w:val="xl152"/>
    <w:basedOn w:val="a"/>
    <w:rsid w:val="007864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3">
    <w:name w:val="xl153"/>
    <w:basedOn w:val="a"/>
    <w:rsid w:val="0078640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154">
    <w:name w:val="xl154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5">
    <w:name w:val="xl155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56">
    <w:name w:val="xl156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</w:rPr>
  </w:style>
  <w:style w:type="paragraph" w:customStyle="1" w:styleId="xl157">
    <w:name w:val="xl157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58">
    <w:name w:val="xl158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</w:rPr>
  </w:style>
  <w:style w:type="paragraph" w:customStyle="1" w:styleId="xl159">
    <w:name w:val="xl159"/>
    <w:basedOn w:val="a"/>
    <w:rsid w:val="00786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</w:rPr>
  </w:style>
  <w:style w:type="paragraph" w:customStyle="1" w:styleId="xl160">
    <w:name w:val="xl160"/>
    <w:basedOn w:val="a"/>
    <w:rsid w:val="0078640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1">
    <w:name w:val="xl161"/>
    <w:basedOn w:val="a"/>
    <w:rsid w:val="00786402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rFonts w:eastAsia="Times New Roman"/>
    </w:rPr>
  </w:style>
  <w:style w:type="paragraph" w:customStyle="1" w:styleId="xl162">
    <w:name w:val="xl162"/>
    <w:basedOn w:val="a"/>
    <w:rsid w:val="0078640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3">
    <w:name w:val="xl163"/>
    <w:basedOn w:val="a"/>
    <w:rsid w:val="0078640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4">
    <w:name w:val="xl164"/>
    <w:basedOn w:val="a"/>
    <w:rsid w:val="007864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5">
    <w:name w:val="xl165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66">
    <w:name w:val="xl166"/>
    <w:basedOn w:val="a"/>
    <w:rsid w:val="007864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67">
    <w:name w:val="xl167"/>
    <w:basedOn w:val="a"/>
    <w:rsid w:val="00786402"/>
    <w:pP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68">
    <w:name w:val="xl168"/>
    <w:basedOn w:val="a"/>
    <w:rsid w:val="00786402"/>
    <w:pPr>
      <w:spacing w:before="100" w:beforeAutospacing="1" w:after="100" w:afterAutospacing="1"/>
    </w:pPr>
    <w:rPr>
      <w:rFonts w:eastAsia="Times New Roman"/>
    </w:rPr>
  </w:style>
  <w:style w:type="paragraph" w:customStyle="1" w:styleId="xl169">
    <w:name w:val="xl169"/>
    <w:basedOn w:val="a"/>
    <w:rsid w:val="00786402"/>
    <w:pPr>
      <w:pBdr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0">
    <w:name w:val="xl170"/>
    <w:basedOn w:val="a"/>
    <w:rsid w:val="0078640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71">
    <w:name w:val="xl171"/>
    <w:basedOn w:val="a"/>
    <w:rsid w:val="0078640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2">
    <w:name w:val="xl172"/>
    <w:basedOn w:val="a"/>
    <w:rsid w:val="00786402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3">
    <w:name w:val="xl173"/>
    <w:basedOn w:val="a"/>
    <w:rsid w:val="0078640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4">
    <w:name w:val="xl174"/>
    <w:basedOn w:val="a"/>
    <w:rsid w:val="00786402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5">
    <w:name w:val="xl175"/>
    <w:basedOn w:val="a"/>
    <w:rsid w:val="00786402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6">
    <w:name w:val="xl176"/>
    <w:basedOn w:val="a"/>
    <w:rsid w:val="0078640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7">
    <w:name w:val="xl177"/>
    <w:basedOn w:val="a"/>
    <w:rsid w:val="0078640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8">
    <w:name w:val="xl178"/>
    <w:basedOn w:val="a"/>
    <w:rsid w:val="00786402"/>
    <w:pP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9">
    <w:name w:val="xl179"/>
    <w:basedOn w:val="a"/>
    <w:rsid w:val="00786402"/>
    <w:pP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80">
    <w:name w:val="xl180"/>
    <w:basedOn w:val="a"/>
    <w:rsid w:val="007864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81">
    <w:name w:val="xl181"/>
    <w:basedOn w:val="a"/>
    <w:rsid w:val="007864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82">
    <w:name w:val="xl182"/>
    <w:basedOn w:val="a"/>
    <w:rsid w:val="007864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8077</Words>
  <Characters>46041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2014-11-03T06:16:00Z</cp:lastPrinted>
  <dcterms:created xsi:type="dcterms:W3CDTF">2020-07-02T07:09:00Z</dcterms:created>
  <dcterms:modified xsi:type="dcterms:W3CDTF">2020-07-06T06:47:00Z</dcterms:modified>
</cp:coreProperties>
</file>