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A1" w:rsidRPr="00020C5A" w:rsidRDefault="006D29A1" w:rsidP="007D35D3">
      <w:pPr>
        <w:spacing w:after="0" w:line="240" w:lineRule="auto"/>
        <w:jc w:val="center"/>
        <w:rPr>
          <w:rFonts w:ascii="Times New Roman" w:hAnsi="Times New Roman"/>
          <w:b/>
          <w:sz w:val="28"/>
          <w:szCs w:val="28"/>
          <w:lang w:val="ru-RU"/>
        </w:rPr>
      </w:pPr>
    </w:p>
    <w:p w:rsidR="00140120" w:rsidRPr="00020C5A" w:rsidRDefault="00140120" w:rsidP="007D35D3">
      <w:pPr>
        <w:spacing w:after="0" w:line="240" w:lineRule="auto"/>
        <w:jc w:val="center"/>
        <w:rPr>
          <w:rFonts w:ascii="Times New Roman" w:hAnsi="Times New Roman"/>
          <w:b/>
          <w:sz w:val="28"/>
          <w:szCs w:val="28"/>
          <w:lang w:val="ru-RU"/>
        </w:rPr>
      </w:pPr>
      <w:r w:rsidRPr="00020C5A">
        <w:rPr>
          <w:rFonts w:ascii="Times New Roman" w:hAnsi="Times New Roman"/>
          <w:b/>
          <w:sz w:val="28"/>
          <w:szCs w:val="28"/>
          <w:lang w:val="ru-RU"/>
        </w:rPr>
        <w:t>АДМИНИСТРАЦИЯ МУНИЦИПАЛЬНОГО ОБРАЗОВАНИЯ</w:t>
      </w:r>
    </w:p>
    <w:p w:rsidR="00140120" w:rsidRDefault="00140120" w:rsidP="007D35D3">
      <w:pPr>
        <w:spacing w:after="0" w:line="240" w:lineRule="auto"/>
        <w:jc w:val="center"/>
        <w:rPr>
          <w:rFonts w:ascii="Times New Roman" w:hAnsi="Times New Roman"/>
          <w:b/>
          <w:sz w:val="28"/>
          <w:szCs w:val="28"/>
          <w:lang w:val="ru-RU"/>
        </w:rPr>
      </w:pPr>
      <w:r w:rsidRPr="00020C5A">
        <w:rPr>
          <w:rFonts w:ascii="Times New Roman" w:hAnsi="Times New Roman"/>
          <w:b/>
          <w:sz w:val="28"/>
          <w:szCs w:val="28"/>
          <w:lang w:val="ru-RU"/>
        </w:rPr>
        <w:t>«ЛЕНСКИЙ МУНИЦИПАЛЬНЫЙ РАЙОН»</w:t>
      </w:r>
    </w:p>
    <w:p w:rsidR="00020938" w:rsidRPr="00020C5A" w:rsidRDefault="00020938" w:rsidP="007D35D3">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АРХАНГЕЛЬСКОЙ ОБЛАСТИ</w:t>
      </w:r>
    </w:p>
    <w:p w:rsidR="00140120" w:rsidRPr="00020C5A" w:rsidRDefault="007D35D3" w:rsidP="007D35D3">
      <w:pPr>
        <w:spacing w:after="0" w:line="240" w:lineRule="auto"/>
        <w:jc w:val="center"/>
        <w:rPr>
          <w:rFonts w:ascii="Times New Roman" w:hAnsi="Times New Roman"/>
          <w:b/>
          <w:sz w:val="28"/>
          <w:szCs w:val="28"/>
          <w:lang w:val="ru-RU"/>
        </w:rPr>
      </w:pPr>
      <w:r w:rsidRPr="00020C5A">
        <w:rPr>
          <w:rFonts w:ascii="Times New Roman" w:hAnsi="Times New Roman"/>
          <w:b/>
          <w:sz w:val="28"/>
          <w:szCs w:val="28"/>
          <w:lang w:val="ru-RU"/>
        </w:rPr>
        <w:t xml:space="preserve">ФИНАНСОВЫЙ ОТДЕЛ </w:t>
      </w:r>
    </w:p>
    <w:p w:rsidR="00C14D31" w:rsidRPr="00020C5A" w:rsidRDefault="00C14D31" w:rsidP="007D35D3">
      <w:pPr>
        <w:spacing w:after="0" w:line="240" w:lineRule="auto"/>
        <w:jc w:val="center"/>
        <w:rPr>
          <w:rFonts w:ascii="Times New Roman" w:hAnsi="Times New Roman"/>
          <w:sz w:val="28"/>
          <w:szCs w:val="28"/>
          <w:lang w:val="ru-RU"/>
        </w:rPr>
      </w:pPr>
    </w:p>
    <w:p w:rsidR="00976B33" w:rsidRPr="00020C5A" w:rsidRDefault="000438F0" w:rsidP="007D35D3">
      <w:pPr>
        <w:spacing w:after="0" w:line="240" w:lineRule="auto"/>
        <w:jc w:val="center"/>
        <w:rPr>
          <w:rFonts w:ascii="Times New Roman" w:hAnsi="Times New Roman"/>
          <w:b/>
          <w:sz w:val="28"/>
          <w:szCs w:val="28"/>
          <w:lang w:val="ru-RU"/>
        </w:rPr>
      </w:pPr>
      <w:proofErr w:type="gramStart"/>
      <w:r w:rsidRPr="00020C5A">
        <w:rPr>
          <w:rFonts w:ascii="Times New Roman" w:hAnsi="Times New Roman"/>
          <w:b/>
          <w:sz w:val="28"/>
          <w:szCs w:val="28"/>
          <w:lang w:val="ru-RU"/>
        </w:rPr>
        <w:t>Р</w:t>
      </w:r>
      <w:proofErr w:type="gramEnd"/>
      <w:r w:rsidRPr="00020C5A">
        <w:rPr>
          <w:rFonts w:ascii="Times New Roman" w:hAnsi="Times New Roman"/>
          <w:b/>
          <w:sz w:val="28"/>
          <w:szCs w:val="28"/>
          <w:lang w:val="ru-RU"/>
        </w:rPr>
        <w:t xml:space="preserve"> А С П</w:t>
      </w:r>
      <w:r w:rsidR="008B489C" w:rsidRPr="00020C5A">
        <w:rPr>
          <w:rFonts w:ascii="Times New Roman" w:hAnsi="Times New Roman"/>
          <w:b/>
          <w:sz w:val="28"/>
          <w:szCs w:val="28"/>
          <w:lang w:val="ru-RU"/>
        </w:rPr>
        <w:t xml:space="preserve"> О</w:t>
      </w:r>
      <w:r w:rsidRPr="00020C5A">
        <w:rPr>
          <w:rFonts w:ascii="Times New Roman" w:hAnsi="Times New Roman"/>
          <w:b/>
          <w:sz w:val="28"/>
          <w:szCs w:val="28"/>
          <w:lang w:val="ru-RU"/>
        </w:rPr>
        <w:t xml:space="preserve"> Р Я Ж Е Н И Е</w:t>
      </w:r>
    </w:p>
    <w:p w:rsidR="0095639F" w:rsidRPr="00020C5A" w:rsidRDefault="0095639F" w:rsidP="007D35D3">
      <w:pPr>
        <w:spacing w:after="0" w:line="240" w:lineRule="auto"/>
        <w:jc w:val="center"/>
        <w:rPr>
          <w:rFonts w:ascii="Times New Roman" w:hAnsi="Times New Roman"/>
          <w:sz w:val="28"/>
          <w:szCs w:val="28"/>
          <w:lang w:val="ru-RU"/>
        </w:rPr>
      </w:pPr>
    </w:p>
    <w:p w:rsidR="00976B33" w:rsidRPr="00020C5A" w:rsidRDefault="000438F0" w:rsidP="007D35D3">
      <w:pPr>
        <w:spacing w:after="0" w:line="240" w:lineRule="auto"/>
        <w:jc w:val="center"/>
        <w:rPr>
          <w:rFonts w:ascii="Times New Roman" w:hAnsi="Times New Roman"/>
          <w:sz w:val="28"/>
          <w:szCs w:val="28"/>
          <w:lang w:val="ru-RU"/>
        </w:rPr>
      </w:pPr>
      <w:r w:rsidRPr="00020C5A">
        <w:rPr>
          <w:rFonts w:ascii="Times New Roman" w:hAnsi="Times New Roman"/>
          <w:sz w:val="28"/>
          <w:szCs w:val="28"/>
          <w:lang w:val="ru-RU"/>
        </w:rPr>
        <w:t xml:space="preserve">от </w:t>
      </w:r>
      <w:r w:rsidR="001C12F6">
        <w:rPr>
          <w:rFonts w:ascii="Times New Roman" w:hAnsi="Times New Roman"/>
          <w:sz w:val="28"/>
          <w:szCs w:val="28"/>
          <w:lang w:val="ru-RU"/>
        </w:rPr>
        <w:t>12</w:t>
      </w:r>
      <w:r w:rsidR="004B7918">
        <w:rPr>
          <w:rFonts w:ascii="Times New Roman" w:hAnsi="Times New Roman"/>
          <w:sz w:val="28"/>
          <w:szCs w:val="28"/>
          <w:lang w:val="ru-RU"/>
        </w:rPr>
        <w:t xml:space="preserve"> июля</w:t>
      </w:r>
      <w:r w:rsidR="0095639F" w:rsidRPr="00020C5A">
        <w:rPr>
          <w:rFonts w:ascii="Times New Roman" w:hAnsi="Times New Roman"/>
          <w:sz w:val="28"/>
          <w:szCs w:val="28"/>
          <w:lang w:val="ru-RU"/>
        </w:rPr>
        <w:t xml:space="preserve"> </w:t>
      </w:r>
      <w:r w:rsidR="00B64309" w:rsidRPr="00020C5A">
        <w:rPr>
          <w:rFonts w:ascii="Times New Roman" w:hAnsi="Times New Roman"/>
          <w:sz w:val="28"/>
          <w:szCs w:val="28"/>
          <w:lang w:val="ru-RU"/>
        </w:rPr>
        <w:t>202</w:t>
      </w:r>
      <w:r w:rsidR="00E305BE">
        <w:rPr>
          <w:rFonts w:ascii="Times New Roman" w:hAnsi="Times New Roman"/>
          <w:sz w:val="28"/>
          <w:szCs w:val="28"/>
          <w:lang w:val="ru-RU"/>
        </w:rPr>
        <w:t>3</w:t>
      </w:r>
      <w:r w:rsidR="00976B33" w:rsidRPr="00020C5A">
        <w:rPr>
          <w:rFonts w:ascii="Times New Roman" w:hAnsi="Times New Roman"/>
          <w:sz w:val="28"/>
          <w:szCs w:val="28"/>
          <w:lang w:val="ru-RU"/>
        </w:rPr>
        <w:t xml:space="preserve"> </w:t>
      </w:r>
      <w:r w:rsidRPr="00020C5A">
        <w:rPr>
          <w:rFonts w:ascii="Times New Roman" w:hAnsi="Times New Roman"/>
          <w:sz w:val="28"/>
          <w:szCs w:val="28"/>
          <w:lang w:val="ru-RU"/>
        </w:rPr>
        <w:t>года №</w:t>
      </w:r>
      <w:r w:rsidR="00B64309" w:rsidRPr="00020C5A">
        <w:rPr>
          <w:rFonts w:ascii="Times New Roman" w:hAnsi="Times New Roman"/>
          <w:sz w:val="28"/>
          <w:szCs w:val="28"/>
          <w:lang w:val="ru-RU"/>
        </w:rPr>
        <w:t xml:space="preserve"> </w:t>
      </w:r>
      <w:r w:rsidR="001C12F6">
        <w:rPr>
          <w:rFonts w:ascii="Times New Roman" w:hAnsi="Times New Roman"/>
          <w:sz w:val="28"/>
          <w:szCs w:val="28"/>
          <w:lang w:val="ru-RU"/>
        </w:rPr>
        <w:t>280</w:t>
      </w:r>
    </w:p>
    <w:p w:rsidR="000438F0" w:rsidRPr="00020C5A" w:rsidRDefault="000438F0" w:rsidP="007D35D3">
      <w:pPr>
        <w:jc w:val="center"/>
        <w:rPr>
          <w:rFonts w:ascii="Times New Roman" w:hAnsi="Times New Roman"/>
          <w:b/>
          <w:sz w:val="28"/>
          <w:szCs w:val="28"/>
          <w:lang w:val="ru-RU"/>
        </w:rPr>
      </w:pPr>
      <w:r w:rsidRPr="00020C5A">
        <w:rPr>
          <w:rFonts w:ascii="Times New Roman" w:hAnsi="Times New Roman"/>
          <w:sz w:val="28"/>
          <w:szCs w:val="28"/>
          <w:lang w:val="ru-RU"/>
        </w:rPr>
        <w:t>с</w:t>
      </w:r>
      <w:proofErr w:type="gramStart"/>
      <w:r w:rsidRPr="00020C5A">
        <w:rPr>
          <w:rFonts w:ascii="Times New Roman" w:hAnsi="Times New Roman"/>
          <w:sz w:val="28"/>
          <w:szCs w:val="28"/>
          <w:lang w:val="ru-RU"/>
        </w:rPr>
        <w:t>.Я</w:t>
      </w:r>
      <w:proofErr w:type="gramEnd"/>
      <w:r w:rsidRPr="00020C5A">
        <w:rPr>
          <w:rFonts w:ascii="Times New Roman" w:hAnsi="Times New Roman"/>
          <w:sz w:val="28"/>
          <w:szCs w:val="28"/>
          <w:lang w:val="ru-RU"/>
        </w:rPr>
        <w:t>ренск</w:t>
      </w:r>
    </w:p>
    <w:p w:rsidR="00AD67FE" w:rsidRPr="00020C5A" w:rsidRDefault="00976B33">
      <w:pPr>
        <w:widowControl w:val="0"/>
        <w:autoSpaceDE w:val="0"/>
        <w:autoSpaceDN w:val="0"/>
        <w:adjustRightInd w:val="0"/>
        <w:spacing w:after="0" w:line="200" w:lineRule="exact"/>
        <w:rPr>
          <w:rFonts w:ascii="Times New Roman" w:hAnsi="Times New Roman"/>
          <w:sz w:val="28"/>
          <w:szCs w:val="28"/>
          <w:lang w:val="ru-RU"/>
        </w:rPr>
      </w:pPr>
      <w:r w:rsidRPr="00020C5A">
        <w:rPr>
          <w:rFonts w:ascii="Times New Roman" w:hAnsi="Times New Roman"/>
          <w:sz w:val="28"/>
          <w:szCs w:val="28"/>
          <w:lang w:val="ru-RU"/>
        </w:rPr>
        <w:t xml:space="preserve"> </w:t>
      </w:r>
    </w:p>
    <w:p w:rsidR="00020938" w:rsidRDefault="00B64309" w:rsidP="00B64309">
      <w:pPr>
        <w:widowControl w:val="0"/>
        <w:overflowPunct w:val="0"/>
        <w:autoSpaceDE w:val="0"/>
        <w:autoSpaceDN w:val="0"/>
        <w:adjustRightInd w:val="0"/>
        <w:spacing w:after="0" w:line="240" w:lineRule="auto"/>
        <w:jc w:val="center"/>
        <w:rPr>
          <w:rFonts w:ascii="Times New Roman" w:hAnsi="Times New Roman"/>
          <w:b/>
          <w:bCs/>
          <w:sz w:val="28"/>
          <w:szCs w:val="28"/>
          <w:lang w:val="ru-RU"/>
        </w:rPr>
      </w:pPr>
      <w:r w:rsidRPr="00020C5A">
        <w:rPr>
          <w:rFonts w:ascii="Times New Roman" w:hAnsi="Times New Roman"/>
          <w:b/>
          <w:bCs/>
          <w:sz w:val="28"/>
          <w:szCs w:val="28"/>
          <w:lang w:val="ru-RU"/>
        </w:rPr>
        <w:t xml:space="preserve">Об утверждении Порядка санкционирования </w:t>
      </w:r>
      <w:r w:rsidR="00020938">
        <w:rPr>
          <w:rFonts w:ascii="Times New Roman" w:hAnsi="Times New Roman"/>
          <w:b/>
          <w:bCs/>
          <w:sz w:val="28"/>
          <w:szCs w:val="28"/>
          <w:lang w:val="ru-RU"/>
        </w:rPr>
        <w:t xml:space="preserve">расходов </w:t>
      </w:r>
    </w:p>
    <w:p w:rsidR="00020938" w:rsidRDefault="00020938" w:rsidP="00B64309">
      <w:pPr>
        <w:widowControl w:val="0"/>
        <w:overflowPunct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муниципальных бюджетных  учреждений Ленского муниципального района  Архангельской области, источником финансового обеспечения которых являются субсидии, полученные в соответствии с абзацем вторым пункта 1 статьи 78.1 и пунктом 1 статьи 78.2 </w:t>
      </w:r>
    </w:p>
    <w:p w:rsidR="00AD67FE" w:rsidRPr="00020C5A" w:rsidRDefault="00020938" w:rsidP="00B64309">
      <w:pPr>
        <w:widowControl w:val="0"/>
        <w:overflowPunct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Бюджетного кодекса Российской Федерации</w:t>
      </w:r>
    </w:p>
    <w:p w:rsidR="00AD67FE" w:rsidRPr="00020C5A" w:rsidRDefault="00AD67FE" w:rsidP="00C14D31">
      <w:pPr>
        <w:widowControl w:val="0"/>
        <w:autoSpaceDE w:val="0"/>
        <w:autoSpaceDN w:val="0"/>
        <w:adjustRightInd w:val="0"/>
        <w:spacing w:after="0" w:line="240" w:lineRule="auto"/>
        <w:rPr>
          <w:rFonts w:ascii="Times New Roman" w:hAnsi="Times New Roman"/>
          <w:sz w:val="28"/>
          <w:szCs w:val="28"/>
          <w:lang w:val="ru-RU"/>
        </w:rPr>
      </w:pPr>
    </w:p>
    <w:p w:rsidR="00AD67FE" w:rsidRPr="00020C5A" w:rsidRDefault="00AD67FE">
      <w:pPr>
        <w:widowControl w:val="0"/>
        <w:autoSpaceDE w:val="0"/>
        <w:autoSpaceDN w:val="0"/>
        <w:adjustRightInd w:val="0"/>
        <w:spacing w:after="0" w:line="200" w:lineRule="exact"/>
        <w:rPr>
          <w:rFonts w:ascii="Times New Roman" w:hAnsi="Times New Roman"/>
          <w:sz w:val="28"/>
          <w:szCs w:val="28"/>
          <w:lang w:val="ru-RU"/>
        </w:rPr>
      </w:pPr>
    </w:p>
    <w:p w:rsidR="00B64309" w:rsidRPr="00020C5A" w:rsidRDefault="00C14D31" w:rsidP="00B64309">
      <w:pPr>
        <w:spacing w:after="0" w:line="240" w:lineRule="auto"/>
        <w:ind w:firstLine="708"/>
        <w:jc w:val="both"/>
        <w:rPr>
          <w:rFonts w:ascii="Times New Roman" w:hAnsi="Times New Roman"/>
          <w:sz w:val="28"/>
          <w:szCs w:val="28"/>
          <w:lang w:val="ru-RU"/>
        </w:rPr>
      </w:pPr>
      <w:proofErr w:type="gramStart"/>
      <w:r w:rsidRPr="00020C5A">
        <w:rPr>
          <w:rFonts w:ascii="Times New Roman" w:hAnsi="Times New Roman"/>
          <w:sz w:val="28"/>
          <w:szCs w:val="28"/>
          <w:lang w:val="ru-RU"/>
        </w:rPr>
        <w:t>В соот</w:t>
      </w:r>
      <w:r w:rsidR="00B64309" w:rsidRPr="00020C5A">
        <w:rPr>
          <w:rFonts w:ascii="Times New Roman" w:hAnsi="Times New Roman"/>
          <w:sz w:val="28"/>
          <w:szCs w:val="28"/>
          <w:lang w:val="ru-RU"/>
        </w:rPr>
        <w:t xml:space="preserve">ветствии со статьями </w:t>
      </w:r>
      <w:r w:rsidR="00020938">
        <w:rPr>
          <w:rFonts w:ascii="Times New Roman" w:hAnsi="Times New Roman"/>
          <w:sz w:val="28"/>
          <w:szCs w:val="28"/>
          <w:lang w:val="ru-RU"/>
        </w:rPr>
        <w:t xml:space="preserve">78.1 </w:t>
      </w:r>
      <w:r w:rsidR="00B64309" w:rsidRPr="00020C5A">
        <w:rPr>
          <w:rFonts w:ascii="Times New Roman" w:hAnsi="Times New Roman"/>
          <w:sz w:val="28"/>
          <w:szCs w:val="28"/>
          <w:lang w:val="ru-RU"/>
        </w:rPr>
        <w:t xml:space="preserve">и </w:t>
      </w:r>
      <w:r w:rsidR="00020938">
        <w:rPr>
          <w:rFonts w:ascii="Times New Roman" w:hAnsi="Times New Roman"/>
          <w:sz w:val="28"/>
          <w:szCs w:val="28"/>
          <w:lang w:val="ru-RU"/>
        </w:rPr>
        <w:t>78.2</w:t>
      </w:r>
      <w:r w:rsidRPr="00020C5A">
        <w:rPr>
          <w:rFonts w:ascii="Times New Roman" w:hAnsi="Times New Roman"/>
          <w:sz w:val="28"/>
          <w:szCs w:val="28"/>
          <w:lang w:val="ru-RU"/>
        </w:rPr>
        <w:t xml:space="preserve"> Бюджетног</w:t>
      </w:r>
      <w:r w:rsidR="007D35D3" w:rsidRPr="00020C5A">
        <w:rPr>
          <w:rFonts w:ascii="Times New Roman" w:hAnsi="Times New Roman"/>
          <w:sz w:val="28"/>
          <w:szCs w:val="28"/>
          <w:lang w:val="ru-RU"/>
        </w:rPr>
        <w:t>о кодекса Российской Феде</w:t>
      </w:r>
      <w:r w:rsidR="00B64309" w:rsidRPr="00020C5A">
        <w:rPr>
          <w:rFonts w:ascii="Times New Roman" w:hAnsi="Times New Roman"/>
          <w:sz w:val="28"/>
          <w:szCs w:val="28"/>
          <w:lang w:val="ru-RU"/>
        </w:rPr>
        <w:t>рации и  пункта 4 статьи 6 Положения</w:t>
      </w:r>
      <w:r w:rsidR="00B64309" w:rsidRPr="00020C5A">
        <w:rPr>
          <w:rFonts w:ascii="Times New Roman" w:hAnsi="Times New Roman"/>
          <w:b/>
          <w:sz w:val="28"/>
          <w:szCs w:val="28"/>
          <w:lang w:val="ru-RU"/>
        </w:rPr>
        <w:t xml:space="preserve"> </w:t>
      </w:r>
      <w:r w:rsidR="00B64309" w:rsidRPr="00020C5A">
        <w:rPr>
          <w:rFonts w:ascii="Times New Roman" w:hAnsi="Times New Roman"/>
          <w:sz w:val="28"/>
          <w:szCs w:val="28"/>
          <w:lang w:val="ru-RU"/>
        </w:rPr>
        <w:t>о бюджетном процессе в МО «Ленский муниципальный район», утвержденного решением Собрания депутатов МО «Ленский муниципальный район» от 18.06.2014 № 34-н (</w:t>
      </w:r>
      <w:r w:rsidR="00B64309" w:rsidRPr="00020C5A">
        <w:rPr>
          <w:rFonts w:ascii="Times New Roman" w:hAnsi="Times New Roman"/>
          <w:bCs/>
          <w:sz w:val="28"/>
          <w:szCs w:val="28"/>
          <w:lang w:val="ru-RU"/>
        </w:rPr>
        <w:t>в редакции от 28.10.2015 № 109-н, от 14.09.2016 № 149-н, от 25.10.2017 № 5-н, от  30.09.2020 № 94-н</w:t>
      </w:r>
      <w:r w:rsidR="0027386C">
        <w:rPr>
          <w:rFonts w:ascii="Times New Roman" w:hAnsi="Times New Roman"/>
          <w:bCs/>
          <w:sz w:val="28"/>
          <w:szCs w:val="28"/>
          <w:lang w:val="ru-RU"/>
        </w:rPr>
        <w:t>, от 21.06.2023 № 34-н</w:t>
      </w:r>
      <w:r w:rsidR="00B64309" w:rsidRPr="00020C5A">
        <w:rPr>
          <w:rFonts w:ascii="Times New Roman" w:hAnsi="Times New Roman"/>
          <w:bCs/>
          <w:sz w:val="28"/>
          <w:szCs w:val="28"/>
          <w:lang w:val="ru-RU"/>
        </w:rPr>
        <w:t>):</w:t>
      </w:r>
      <w:proofErr w:type="gramEnd"/>
    </w:p>
    <w:p w:rsidR="00AD67FE" w:rsidRPr="00020C5A" w:rsidRDefault="00351680" w:rsidP="00817AFB">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020C5A">
        <w:rPr>
          <w:rFonts w:ascii="Times New Roman" w:hAnsi="Times New Roman"/>
          <w:sz w:val="28"/>
          <w:szCs w:val="28"/>
          <w:lang w:val="ru-RU"/>
        </w:rPr>
        <w:t xml:space="preserve">  </w:t>
      </w:r>
      <w:r w:rsidR="00032492" w:rsidRPr="00020C5A">
        <w:rPr>
          <w:rFonts w:ascii="Times New Roman" w:hAnsi="Times New Roman"/>
          <w:sz w:val="28"/>
          <w:szCs w:val="28"/>
          <w:lang w:val="ru-RU"/>
        </w:rPr>
        <w:t>1. Ут</w:t>
      </w:r>
      <w:r w:rsidR="00B64309" w:rsidRPr="00020C5A">
        <w:rPr>
          <w:rFonts w:ascii="Times New Roman" w:hAnsi="Times New Roman"/>
          <w:sz w:val="28"/>
          <w:szCs w:val="28"/>
          <w:lang w:val="ru-RU"/>
        </w:rPr>
        <w:t xml:space="preserve">вердить Порядок </w:t>
      </w:r>
      <w:r w:rsidR="0027386C" w:rsidRPr="0027386C">
        <w:rPr>
          <w:rFonts w:ascii="Times New Roman" w:hAnsi="Times New Roman"/>
          <w:bCs/>
          <w:sz w:val="28"/>
          <w:szCs w:val="28"/>
          <w:lang w:val="ru-RU"/>
        </w:rPr>
        <w:t>санкционирования расходов муниципальных бюджетных учреждений Ленского муниципального района  Архангельской области,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sidR="00C1619C" w:rsidRPr="00020C5A">
        <w:rPr>
          <w:rFonts w:ascii="Times New Roman" w:hAnsi="Times New Roman"/>
          <w:sz w:val="28"/>
          <w:szCs w:val="28"/>
          <w:lang w:val="ru-RU"/>
        </w:rPr>
        <w:t xml:space="preserve"> согласно приложению к настоящему распоряжению</w:t>
      </w:r>
      <w:r w:rsidR="00057F68" w:rsidRPr="00020C5A">
        <w:rPr>
          <w:rFonts w:ascii="Times New Roman" w:hAnsi="Times New Roman"/>
          <w:sz w:val="28"/>
          <w:szCs w:val="28"/>
          <w:lang w:val="ru-RU"/>
        </w:rPr>
        <w:t>.</w:t>
      </w:r>
    </w:p>
    <w:p w:rsidR="00AB7D1C" w:rsidRPr="00020C5A" w:rsidRDefault="00492C52" w:rsidP="00351680">
      <w:pPr>
        <w:spacing w:after="0" w:line="240" w:lineRule="auto"/>
        <w:jc w:val="both"/>
        <w:rPr>
          <w:rFonts w:ascii="Times New Roman" w:hAnsi="Times New Roman"/>
          <w:bCs/>
          <w:sz w:val="28"/>
          <w:szCs w:val="28"/>
          <w:lang w:val="ru-RU"/>
        </w:rPr>
      </w:pPr>
      <w:r w:rsidRPr="00020C5A">
        <w:rPr>
          <w:rFonts w:ascii="Times New Roman" w:hAnsi="Times New Roman"/>
          <w:bCs/>
          <w:sz w:val="28"/>
          <w:szCs w:val="28"/>
          <w:lang w:val="ru-RU"/>
        </w:rPr>
        <w:t xml:space="preserve">         </w:t>
      </w:r>
      <w:r w:rsidR="00351680" w:rsidRPr="00020C5A">
        <w:rPr>
          <w:rFonts w:ascii="Times New Roman" w:hAnsi="Times New Roman"/>
          <w:bCs/>
          <w:sz w:val="28"/>
          <w:szCs w:val="28"/>
          <w:lang w:val="ru-RU"/>
        </w:rPr>
        <w:t xml:space="preserve">   </w:t>
      </w:r>
      <w:r w:rsidRPr="00020C5A">
        <w:rPr>
          <w:rFonts w:ascii="Times New Roman" w:hAnsi="Times New Roman"/>
          <w:bCs/>
          <w:sz w:val="28"/>
          <w:szCs w:val="28"/>
          <w:lang w:val="ru-RU"/>
        </w:rPr>
        <w:t xml:space="preserve"> 2. Признать утратившим</w:t>
      </w:r>
      <w:r w:rsidR="00351680" w:rsidRPr="00020C5A">
        <w:rPr>
          <w:rFonts w:ascii="Times New Roman" w:hAnsi="Times New Roman"/>
          <w:bCs/>
          <w:sz w:val="28"/>
          <w:szCs w:val="28"/>
          <w:lang w:val="ru-RU"/>
        </w:rPr>
        <w:t xml:space="preserve"> силу распоряжение Финансового отдела Администрации МО «Ленский муниципальный район» от </w:t>
      </w:r>
      <w:r w:rsidR="00817AFB">
        <w:rPr>
          <w:rFonts w:ascii="Times New Roman" w:hAnsi="Times New Roman"/>
          <w:bCs/>
          <w:sz w:val="28"/>
          <w:szCs w:val="28"/>
          <w:lang w:val="ru-RU"/>
        </w:rPr>
        <w:t>18</w:t>
      </w:r>
      <w:r w:rsidR="00351680" w:rsidRPr="00020C5A">
        <w:rPr>
          <w:rFonts w:ascii="Times New Roman" w:hAnsi="Times New Roman"/>
          <w:bCs/>
          <w:sz w:val="28"/>
          <w:szCs w:val="28"/>
          <w:lang w:val="ru-RU"/>
        </w:rPr>
        <w:t>.</w:t>
      </w:r>
      <w:r w:rsidR="00817AFB">
        <w:rPr>
          <w:rFonts w:ascii="Times New Roman" w:hAnsi="Times New Roman"/>
          <w:bCs/>
          <w:sz w:val="28"/>
          <w:szCs w:val="28"/>
          <w:lang w:val="ru-RU"/>
        </w:rPr>
        <w:t>08</w:t>
      </w:r>
      <w:r w:rsidR="00351680" w:rsidRPr="00020C5A">
        <w:rPr>
          <w:rFonts w:ascii="Times New Roman" w:hAnsi="Times New Roman"/>
          <w:bCs/>
          <w:sz w:val="28"/>
          <w:szCs w:val="28"/>
          <w:lang w:val="ru-RU"/>
        </w:rPr>
        <w:t>.20</w:t>
      </w:r>
      <w:r w:rsidR="00817AFB">
        <w:rPr>
          <w:rFonts w:ascii="Times New Roman" w:hAnsi="Times New Roman"/>
          <w:bCs/>
          <w:sz w:val="28"/>
          <w:szCs w:val="28"/>
          <w:lang w:val="ru-RU"/>
        </w:rPr>
        <w:t>21</w:t>
      </w:r>
      <w:r w:rsidR="00351680" w:rsidRPr="00020C5A">
        <w:rPr>
          <w:rFonts w:ascii="Times New Roman" w:hAnsi="Times New Roman"/>
          <w:bCs/>
          <w:sz w:val="28"/>
          <w:szCs w:val="28"/>
          <w:lang w:val="ru-RU"/>
        </w:rPr>
        <w:t xml:space="preserve"> № </w:t>
      </w:r>
      <w:r w:rsidR="00817AFB">
        <w:rPr>
          <w:rFonts w:ascii="Times New Roman" w:hAnsi="Times New Roman"/>
          <w:bCs/>
          <w:sz w:val="28"/>
          <w:szCs w:val="28"/>
          <w:lang w:val="ru-RU"/>
        </w:rPr>
        <w:t>331</w:t>
      </w:r>
      <w:r w:rsidR="00351680" w:rsidRPr="00020C5A">
        <w:rPr>
          <w:rFonts w:ascii="Times New Roman" w:hAnsi="Times New Roman"/>
          <w:bCs/>
          <w:sz w:val="28"/>
          <w:szCs w:val="28"/>
          <w:lang w:val="ru-RU"/>
        </w:rPr>
        <w:t xml:space="preserve">  «Об утверждении </w:t>
      </w:r>
      <w:r w:rsidR="00817AFB" w:rsidRPr="00020C5A">
        <w:rPr>
          <w:rFonts w:ascii="Times New Roman" w:hAnsi="Times New Roman"/>
          <w:sz w:val="28"/>
          <w:szCs w:val="28"/>
          <w:lang w:val="ru-RU"/>
        </w:rPr>
        <w:t xml:space="preserve">Порядок </w:t>
      </w:r>
      <w:r w:rsidR="00817AFB" w:rsidRPr="0027386C">
        <w:rPr>
          <w:rFonts w:ascii="Times New Roman" w:hAnsi="Times New Roman"/>
          <w:bCs/>
          <w:sz w:val="28"/>
          <w:szCs w:val="28"/>
          <w:lang w:val="ru-RU"/>
        </w:rPr>
        <w:t>санкционирования расходов</w:t>
      </w:r>
      <w:r w:rsidR="00817AFB">
        <w:rPr>
          <w:rFonts w:ascii="Times New Roman" w:hAnsi="Times New Roman"/>
          <w:bCs/>
          <w:sz w:val="28"/>
          <w:szCs w:val="28"/>
          <w:lang w:val="ru-RU"/>
        </w:rPr>
        <w:t xml:space="preserve"> </w:t>
      </w:r>
      <w:r w:rsidR="00817AFB" w:rsidRPr="0027386C">
        <w:rPr>
          <w:rFonts w:ascii="Times New Roman" w:hAnsi="Times New Roman"/>
          <w:bCs/>
          <w:sz w:val="28"/>
          <w:szCs w:val="28"/>
          <w:lang w:val="ru-RU"/>
        </w:rPr>
        <w:t xml:space="preserve">бюджетных учреждений </w:t>
      </w:r>
      <w:r w:rsidR="00817AFB">
        <w:rPr>
          <w:rFonts w:ascii="Times New Roman" w:hAnsi="Times New Roman"/>
          <w:bCs/>
          <w:sz w:val="28"/>
          <w:szCs w:val="28"/>
          <w:lang w:val="ru-RU"/>
        </w:rPr>
        <w:t>МО «Ленский муниципальный</w:t>
      </w:r>
      <w:r w:rsidR="00817AFB" w:rsidRPr="0027386C">
        <w:rPr>
          <w:rFonts w:ascii="Times New Roman" w:hAnsi="Times New Roman"/>
          <w:bCs/>
          <w:sz w:val="28"/>
          <w:szCs w:val="28"/>
          <w:lang w:val="ru-RU"/>
        </w:rPr>
        <w:t xml:space="preserve"> район</w:t>
      </w:r>
      <w:r w:rsidR="00817AFB">
        <w:rPr>
          <w:rFonts w:ascii="Times New Roman" w:hAnsi="Times New Roman"/>
          <w:bCs/>
          <w:sz w:val="28"/>
          <w:szCs w:val="28"/>
          <w:lang w:val="ru-RU"/>
        </w:rPr>
        <w:t>»</w:t>
      </w:r>
      <w:r w:rsidR="00817AFB" w:rsidRPr="0027386C">
        <w:rPr>
          <w:rFonts w:ascii="Times New Roman" w:hAnsi="Times New Roman"/>
          <w:bCs/>
          <w:sz w:val="28"/>
          <w:szCs w:val="28"/>
          <w:lang w:val="ru-RU"/>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sidR="00817AFB">
        <w:rPr>
          <w:rFonts w:ascii="Times New Roman" w:hAnsi="Times New Roman"/>
          <w:bCs/>
          <w:sz w:val="28"/>
          <w:szCs w:val="28"/>
          <w:lang w:val="ru-RU"/>
        </w:rPr>
        <w:t>»</w:t>
      </w:r>
      <w:r w:rsidR="00351680" w:rsidRPr="00020C5A">
        <w:rPr>
          <w:rFonts w:ascii="Times New Roman" w:hAnsi="Times New Roman"/>
          <w:sz w:val="28"/>
          <w:szCs w:val="28"/>
          <w:lang w:val="ru-RU"/>
        </w:rPr>
        <w:t>.</w:t>
      </w:r>
    </w:p>
    <w:p w:rsidR="005C1121" w:rsidRPr="00020C5A" w:rsidRDefault="005C1121" w:rsidP="00C14D31">
      <w:pPr>
        <w:spacing w:after="0" w:line="240" w:lineRule="auto"/>
        <w:ind w:firstLine="708"/>
        <w:jc w:val="both"/>
        <w:rPr>
          <w:rFonts w:ascii="Times New Roman" w:hAnsi="Times New Roman"/>
          <w:sz w:val="28"/>
          <w:szCs w:val="28"/>
          <w:lang w:val="ru-RU"/>
        </w:rPr>
      </w:pPr>
      <w:r w:rsidRPr="00020C5A">
        <w:rPr>
          <w:rFonts w:ascii="Times New Roman" w:hAnsi="Times New Roman"/>
          <w:sz w:val="28"/>
          <w:szCs w:val="28"/>
          <w:lang w:val="ru-RU"/>
        </w:rPr>
        <w:t xml:space="preserve"> </w:t>
      </w:r>
      <w:r w:rsidR="001C12F6">
        <w:rPr>
          <w:rFonts w:ascii="Times New Roman" w:hAnsi="Times New Roman"/>
          <w:sz w:val="28"/>
          <w:szCs w:val="28"/>
          <w:lang w:val="ru-RU"/>
        </w:rPr>
        <w:t xml:space="preserve"> </w:t>
      </w:r>
      <w:r w:rsidRPr="001C12F6">
        <w:rPr>
          <w:rFonts w:ascii="Times New Roman" w:hAnsi="Times New Roman"/>
          <w:sz w:val="28"/>
          <w:szCs w:val="28"/>
          <w:lang w:val="ru-RU"/>
        </w:rPr>
        <w:t xml:space="preserve">3. </w:t>
      </w:r>
      <w:proofErr w:type="gramStart"/>
      <w:r w:rsidRPr="001C12F6">
        <w:rPr>
          <w:rFonts w:ascii="Times New Roman" w:hAnsi="Times New Roman"/>
          <w:sz w:val="28"/>
          <w:szCs w:val="28"/>
          <w:lang w:val="ru-RU"/>
        </w:rPr>
        <w:t>Настоящее распоряжение</w:t>
      </w:r>
      <w:r w:rsidR="00351680" w:rsidRPr="001C12F6">
        <w:rPr>
          <w:rFonts w:ascii="Times New Roman" w:hAnsi="Times New Roman"/>
          <w:sz w:val="28"/>
          <w:szCs w:val="28"/>
          <w:lang w:val="ru-RU"/>
        </w:rPr>
        <w:t xml:space="preserve"> вступает в силу с 01</w:t>
      </w:r>
      <w:r w:rsidR="00817AFB" w:rsidRPr="001C12F6">
        <w:rPr>
          <w:rFonts w:ascii="Times New Roman" w:hAnsi="Times New Roman"/>
          <w:sz w:val="28"/>
          <w:szCs w:val="28"/>
          <w:lang w:val="ru-RU"/>
        </w:rPr>
        <w:t xml:space="preserve"> августа</w:t>
      </w:r>
      <w:r w:rsidR="00351680" w:rsidRPr="001C12F6">
        <w:rPr>
          <w:rFonts w:ascii="Times New Roman" w:hAnsi="Times New Roman"/>
          <w:sz w:val="28"/>
          <w:szCs w:val="28"/>
          <w:lang w:val="ru-RU"/>
        </w:rPr>
        <w:t xml:space="preserve"> 202</w:t>
      </w:r>
      <w:r w:rsidR="00817AFB" w:rsidRPr="001C12F6">
        <w:rPr>
          <w:rFonts w:ascii="Times New Roman" w:hAnsi="Times New Roman"/>
          <w:sz w:val="28"/>
          <w:szCs w:val="28"/>
          <w:lang w:val="ru-RU"/>
        </w:rPr>
        <w:t>3</w:t>
      </w:r>
      <w:r w:rsidR="00351680" w:rsidRPr="001C12F6">
        <w:rPr>
          <w:rFonts w:ascii="Times New Roman" w:hAnsi="Times New Roman"/>
          <w:sz w:val="28"/>
          <w:szCs w:val="28"/>
          <w:lang w:val="ru-RU"/>
        </w:rPr>
        <w:t xml:space="preserve"> года</w:t>
      </w:r>
      <w:r w:rsidR="00492C52" w:rsidRPr="001C12F6">
        <w:rPr>
          <w:rFonts w:ascii="Times New Roman" w:hAnsi="Times New Roman"/>
          <w:sz w:val="28"/>
          <w:szCs w:val="28"/>
          <w:lang w:val="ru-RU"/>
        </w:rPr>
        <w:t>.</w:t>
      </w:r>
      <w:proofErr w:type="gramEnd"/>
    </w:p>
    <w:p w:rsidR="00492C52" w:rsidRPr="00020C5A" w:rsidRDefault="00492C52" w:rsidP="00C14D31">
      <w:pPr>
        <w:spacing w:after="0" w:line="240" w:lineRule="auto"/>
        <w:ind w:firstLine="708"/>
        <w:jc w:val="both"/>
        <w:rPr>
          <w:rFonts w:ascii="Times New Roman" w:hAnsi="Times New Roman"/>
          <w:sz w:val="28"/>
          <w:szCs w:val="28"/>
          <w:lang w:val="ru-RU"/>
        </w:rPr>
      </w:pPr>
      <w:r w:rsidRPr="00020C5A">
        <w:rPr>
          <w:rFonts w:ascii="Times New Roman" w:hAnsi="Times New Roman"/>
          <w:sz w:val="28"/>
          <w:szCs w:val="28"/>
          <w:lang w:val="ru-RU"/>
        </w:rPr>
        <w:t>4.</w:t>
      </w:r>
      <w:r w:rsidR="005C1121" w:rsidRPr="00020C5A">
        <w:rPr>
          <w:rFonts w:ascii="Times New Roman" w:hAnsi="Times New Roman"/>
          <w:sz w:val="28"/>
          <w:szCs w:val="28"/>
          <w:lang w:val="ru-RU"/>
        </w:rPr>
        <w:t xml:space="preserve"> Настоящее распоряжение</w:t>
      </w:r>
      <w:r w:rsidRPr="00020C5A">
        <w:rPr>
          <w:rFonts w:ascii="Times New Roman" w:hAnsi="Times New Roman"/>
          <w:sz w:val="28"/>
          <w:szCs w:val="28"/>
          <w:lang w:val="ru-RU"/>
        </w:rPr>
        <w:t xml:space="preserve"> раз</w:t>
      </w:r>
      <w:r w:rsidR="005C1121" w:rsidRPr="00020C5A">
        <w:rPr>
          <w:rFonts w:ascii="Times New Roman" w:hAnsi="Times New Roman"/>
          <w:sz w:val="28"/>
          <w:szCs w:val="28"/>
          <w:lang w:val="ru-RU"/>
        </w:rPr>
        <w:t xml:space="preserve">местить на официальном </w:t>
      </w:r>
      <w:r w:rsidRPr="00020C5A">
        <w:rPr>
          <w:rFonts w:ascii="Times New Roman" w:hAnsi="Times New Roman"/>
          <w:sz w:val="28"/>
          <w:szCs w:val="28"/>
          <w:lang w:val="ru-RU"/>
        </w:rPr>
        <w:t>сайте Администрации МО «Ленский муниципальный район»</w:t>
      </w:r>
      <w:r w:rsidR="005C1121" w:rsidRPr="00020C5A">
        <w:rPr>
          <w:rFonts w:ascii="Times New Roman" w:hAnsi="Times New Roman"/>
          <w:sz w:val="28"/>
          <w:szCs w:val="28"/>
          <w:lang w:val="ru-RU"/>
        </w:rPr>
        <w:t xml:space="preserve"> в информационно-телекоммуникационной сети «Интернет»</w:t>
      </w:r>
      <w:r w:rsidRPr="00020C5A">
        <w:rPr>
          <w:rFonts w:ascii="Times New Roman" w:hAnsi="Times New Roman"/>
          <w:sz w:val="28"/>
          <w:szCs w:val="28"/>
          <w:lang w:val="ru-RU"/>
        </w:rPr>
        <w:t xml:space="preserve">. </w:t>
      </w:r>
    </w:p>
    <w:p w:rsidR="00492C52" w:rsidRPr="00020C5A" w:rsidRDefault="00492C52" w:rsidP="00C14D31">
      <w:pPr>
        <w:spacing w:after="0" w:line="240" w:lineRule="auto"/>
        <w:jc w:val="both"/>
        <w:rPr>
          <w:rFonts w:ascii="Times New Roman" w:hAnsi="Times New Roman"/>
          <w:sz w:val="28"/>
          <w:szCs w:val="28"/>
          <w:lang w:val="ru-RU"/>
        </w:rPr>
      </w:pPr>
      <w:r w:rsidRPr="00020C5A">
        <w:rPr>
          <w:rFonts w:ascii="Times New Roman" w:hAnsi="Times New Roman"/>
          <w:sz w:val="28"/>
          <w:szCs w:val="28"/>
          <w:lang w:val="ru-RU"/>
        </w:rPr>
        <w:t xml:space="preserve">        5. </w:t>
      </w:r>
      <w:proofErr w:type="gramStart"/>
      <w:r w:rsidRPr="00020C5A">
        <w:rPr>
          <w:rFonts w:ascii="Times New Roman" w:hAnsi="Times New Roman"/>
          <w:sz w:val="28"/>
          <w:szCs w:val="28"/>
          <w:lang w:val="ru-RU"/>
        </w:rPr>
        <w:t>Контроль за</w:t>
      </w:r>
      <w:proofErr w:type="gramEnd"/>
      <w:r w:rsidRPr="00020C5A">
        <w:rPr>
          <w:rFonts w:ascii="Times New Roman" w:hAnsi="Times New Roman"/>
          <w:sz w:val="28"/>
          <w:szCs w:val="28"/>
          <w:lang w:val="ru-RU"/>
        </w:rPr>
        <w:t xml:space="preserve"> испо</w:t>
      </w:r>
      <w:r w:rsidR="005C1121" w:rsidRPr="00020C5A">
        <w:rPr>
          <w:rFonts w:ascii="Times New Roman" w:hAnsi="Times New Roman"/>
          <w:sz w:val="28"/>
          <w:szCs w:val="28"/>
          <w:lang w:val="ru-RU"/>
        </w:rPr>
        <w:t>лнением настоящего распоряжения</w:t>
      </w:r>
      <w:r w:rsidR="00351680" w:rsidRPr="00020C5A">
        <w:rPr>
          <w:rFonts w:ascii="Times New Roman" w:hAnsi="Times New Roman"/>
          <w:sz w:val="28"/>
          <w:szCs w:val="28"/>
          <w:lang w:val="ru-RU"/>
        </w:rPr>
        <w:t xml:space="preserve"> оставляю за собой</w:t>
      </w:r>
      <w:r w:rsidR="000C4F13" w:rsidRPr="00020C5A">
        <w:rPr>
          <w:rFonts w:ascii="Times New Roman" w:hAnsi="Times New Roman"/>
          <w:sz w:val="28"/>
          <w:szCs w:val="28"/>
          <w:lang w:val="ru-RU"/>
        </w:rPr>
        <w:t>.</w:t>
      </w:r>
    </w:p>
    <w:p w:rsidR="00C1619C" w:rsidRPr="00020C5A" w:rsidRDefault="00C1619C" w:rsidP="00C14D31">
      <w:pPr>
        <w:widowControl w:val="0"/>
        <w:autoSpaceDE w:val="0"/>
        <w:autoSpaceDN w:val="0"/>
        <w:adjustRightInd w:val="0"/>
        <w:spacing w:after="0" w:line="240" w:lineRule="auto"/>
        <w:jc w:val="both"/>
        <w:rPr>
          <w:rFonts w:ascii="Times New Roman" w:hAnsi="Times New Roman"/>
          <w:bCs/>
          <w:sz w:val="28"/>
          <w:szCs w:val="28"/>
          <w:lang w:val="ru-RU"/>
        </w:rPr>
      </w:pPr>
    </w:p>
    <w:p w:rsidR="00C1619C" w:rsidRPr="00020C5A" w:rsidRDefault="00C1619C" w:rsidP="00C14D31">
      <w:pPr>
        <w:widowControl w:val="0"/>
        <w:autoSpaceDE w:val="0"/>
        <w:autoSpaceDN w:val="0"/>
        <w:adjustRightInd w:val="0"/>
        <w:spacing w:after="0" w:line="240" w:lineRule="auto"/>
        <w:jc w:val="both"/>
        <w:rPr>
          <w:rFonts w:ascii="Times New Roman" w:hAnsi="Times New Roman"/>
          <w:bCs/>
          <w:sz w:val="28"/>
          <w:szCs w:val="28"/>
          <w:lang w:val="ru-RU"/>
        </w:rPr>
      </w:pPr>
    </w:p>
    <w:p w:rsidR="000438F0" w:rsidRPr="00020C5A" w:rsidRDefault="000438F0" w:rsidP="00C14D31">
      <w:pPr>
        <w:widowControl w:val="0"/>
        <w:autoSpaceDE w:val="0"/>
        <w:autoSpaceDN w:val="0"/>
        <w:adjustRightInd w:val="0"/>
        <w:spacing w:after="0" w:line="240" w:lineRule="auto"/>
        <w:jc w:val="both"/>
        <w:rPr>
          <w:rFonts w:ascii="Times New Roman" w:hAnsi="Times New Roman"/>
          <w:sz w:val="28"/>
          <w:szCs w:val="28"/>
          <w:lang w:val="ru-RU"/>
        </w:rPr>
      </w:pPr>
      <w:r w:rsidRPr="00020C5A">
        <w:rPr>
          <w:rFonts w:ascii="Times New Roman" w:hAnsi="Times New Roman"/>
          <w:sz w:val="28"/>
          <w:szCs w:val="28"/>
          <w:lang w:val="ru-RU"/>
        </w:rPr>
        <w:t>Заведующий Финансовым отделом</w:t>
      </w:r>
    </w:p>
    <w:p w:rsidR="00351680" w:rsidRPr="00020C5A" w:rsidRDefault="000438F0" w:rsidP="00C14D31">
      <w:pPr>
        <w:widowControl w:val="0"/>
        <w:autoSpaceDE w:val="0"/>
        <w:autoSpaceDN w:val="0"/>
        <w:adjustRightInd w:val="0"/>
        <w:spacing w:after="0" w:line="240" w:lineRule="auto"/>
        <w:jc w:val="both"/>
        <w:rPr>
          <w:rFonts w:ascii="Times New Roman" w:hAnsi="Times New Roman"/>
          <w:sz w:val="28"/>
          <w:szCs w:val="28"/>
          <w:lang w:val="ru-RU"/>
        </w:rPr>
      </w:pPr>
      <w:r w:rsidRPr="00020C5A">
        <w:rPr>
          <w:rFonts w:ascii="Times New Roman" w:hAnsi="Times New Roman"/>
          <w:sz w:val="28"/>
          <w:szCs w:val="28"/>
          <w:lang w:val="ru-RU"/>
        </w:rPr>
        <w:t>Администрации МО</w:t>
      </w:r>
    </w:p>
    <w:p w:rsidR="000438F0" w:rsidRPr="00020C5A" w:rsidRDefault="000438F0" w:rsidP="00C14D31">
      <w:pPr>
        <w:widowControl w:val="0"/>
        <w:autoSpaceDE w:val="0"/>
        <w:autoSpaceDN w:val="0"/>
        <w:adjustRightInd w:val="0"/>
        <w:spacing w:after="0" w:line="240" w:lineRule="auto"/>
        <w:jc w:val="both"/>
        <w:rPr>
          <w:rFonts w:ascii="Times New Roman" w:hAnsi="Times New Roman"/>
          <w:sz w:val="28"/>
          <w:szCs w:val="28"/>
          <w:lang w:val="ru-RU"/>
        </w:rPr>
      </w:pPr>
      <w:r w:rsidRPr="00020C5A">
        <w:rPr>
          <w:rFonts w:ascii="Times New Roman" w:hAnsi="Times New Roman"/>
          <w:sz w:val="28"/>
          <w:szCs w:val="28"/>
          <w:lang w:val="ru-RU"/>
        </w:rPr>
        <w:t xml:space="preserve"> «Ленский муниципальный район»              </w:t>
      </w:r>
      <w:r w:rsidR="00C1619C" w:rsidRPr="00020C5A">
        <w:rPr>
          <w:rFonts w:ascii="Times New Roman" w:hAnsi="Times New Roman"/>
          <w:sz w:val="28"/>
          <w:szCs w:val="28"/>
          <w:lang w:val="ru-RU"/>
        </w:rPr>
        <w:t xml:space="preserve">                                   </w:t>
      </w:r>
      <w:r w:rsidRPr="00020C5A">
        <w:rPr>
          <w:rFonts w:ascii="Times New Roman" w:hAnsi="Times New Roman"/>
          <w:sz w:val="28"/>
          <w:szCs w:val="28"/>
          <w:lang w:val="ru-RU"/>
        </w:rPr>
        <w:t xml:space="preserve"> </w:t>
      </w:r>
      <w:proofErr w:type="spellStart"/>
      <w:r w:rsidRPr="00020C5A">
        <w:rPr>
          <w:rFonts w:ascii="Times New Roman" w:hAnsi="Times New Roman"/>
          <w:sz w:val="28"/>
          <w:szCs w:val="28"/>
          <w:lang w:val="ru-RU"/>
        </w:rPr>
        <w:t>Т.Н.Пятиева</w:t>
      </w:r>
      <w:proofErr w:type="spellEnd"/>
    </w:p>
    <w:p w:rsidR="00020C5A" w:rsidRPr="00020C5A" w:rsidRDefault="00020C5A" w:rsidP="00C14D31">
      <w:pPr>
        <w:widowControl w:val="0"/>
        <w:autoSpaceDE w:val="0"/>
        <w:autoSpaceDN w:val="0"/>
        <w:adjustRightInd w:val="0"/>
        <w:spacing w:after="0" w:line="240" w:lineRule="auto"/>
        <w:jc w:val="both"/>
        <w:rPr>
          <w:rFonts w:ascii="Times New Roman" w:hAnsi="Times New Roman"/>
          <w:sz w:val="28"/>
          <w:szCs w:val="28"/>
          <w:lang w:val="ru-RU"/>
        </w:rPr>
      </w:pPr>
    </w:p>
    <w:p w:rsidR="00020C5A" w:rsidRPr="00020C5A" w:rsidRDefault="00C774D5" w:rsidP="0016574D">
      <w:pPr>
        <w:pStyle w:val="ConsPlusNormal"/>
        <w:tabs>
          <w:tab w:val="left" w:pos="1134"/>
        </w:tabs>
        <w:jc w:val="right"/>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00020C5A" w:rsidRPr="00020C5A">
        <w:rPr>
          <w:rFonts w:ascii="Times New Roman" w:hAnsi="Times New Roman" w:cs="Times New Roman"/>
          <w:bCs/>
          <w:sz w:val="28"/>
          <w:szCs w:val="28"/>
        </w:rPr>
        <w:t>Приложение</w:t>
      </w:r>
    </w:p>
    <w:p w:rsidR="00020C5A" w:rsidRPr="00020C5A" w:rsidRDefault="00020C5A" w:rsidP="0016574D">
      <w:pPr>
        <w:pStyle w:val="ConsPlusNormal"/>
        <w:tabs>
          <w:tab w:val="left" w:pos="1134"/>
        </w:tabs>
        <w:jc w:val="right"/>
        <w:rPr>
          <w:rFonts w:ascii="Times New Roman" w:hAnsi="Times New Roman" w:cs="Times New Roman"/>
          <w:bCs/>
          <w:sz w:val="28"/>
          <w:szCs w:val="28"/>
        </w:rPr>
      </w:pP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t>УТВЕРЖДЕН</w:t>
      </w:r>
    </w:p>
    <w:p w:rsidR="00817AFB" w:rsidRDefault="0016574D" w:rsidP="0016574D">
      <w:pPr>
        <w:pStyle w:val="ConsPlusNormal"/>
        <w:tabs>
          <w:tab w:val="left" w:pos="1134"/>
        </w:tabs>
        <w:ind w:left="4320"/>
        <w:jc w:val="right"/>
        <w:rPr>
          <w:rFonts w:ascii="Times New Roman" w:hAnsi="Times New Roman" w:cs="Times New Roman"/>
          <w:bCs/>
          <w:sz w:val="28"/>
          <w:szCs w:val="28"/>
        </w:rPr>
      </w:pPr>
      <w:r>
        <w:rPr>
          <w:rFonts w:ascii="Times New Roman" w:hAnsi="Times New Roman" w:cs="Times New Roman"/>
          <w:bCs/>
          <w:sz w:val="28"/>
          <w:szCs w:val="28"/>
        </w:rPr>
        <w:tab/>
        <w:t>р</w:t>
      </w:r>
      <w:r w:rsidR="00020C5A" w:rsidRPr="00020C5A">
        <w:rPr>
          <w:rFonts w:ascii="Times New Roman" w:hAnsi="Times New Roman" w:cs="Times New Roman"/>
          <w:bCs/>
          <w:sz w:val="28"/>
          <w:szCs w:val="28"/>
        </w:rPr>
        <w:t xml:space="preserve">аспоряжением Финансового  </w:t>
      </w:r>
      <w:r w:rsidR="00817AFB">
        <w:rPr>
          <w:rFonts w:ascii="Times New Roman" w:hAnsi="Times New Roman" w:cs="Times New Roman"/>
          <w:bCs/>
          <w:sz w:val="28"/>
          <w:szCs w:val="28"/>
        </w:rPr>
        <w:t>от</w:t>
      </w:r>
      <w:r w:rsidR="00020C5A" w:rsidRPr="00020C5A">
        <w:rPr>
          <w:rFonts w:ascii="Times New Roman" w:hAnsi="Times New Roman" w:cs="Times New Roman"/>
          <w:bCs/>
          <w:sz w:val="28"/>
          <w:szCs w:val="28"/>
        </w:rPr>
        <w:t xml:space="preserve">дела </w:t>
      </w:r>
      <w:r>
        <w:rPr>
          <w:rFonts w:ascii="Times New Roman" w:hAnsi="Times New Roman" w:cs="Times New Roman"/>
          <w:bCs/>
          <w:sz w:val="28"/>
          <w:szCs w:val="28"/>
        </w:rPr>
        <w:t xml:space="preserve">                    </w:t>
      </w:r>
      <w:r w:rsidR="00020C5A" w:rsidRPr="00020C5A">
        <w:rPr>
          <w:rFonts w:ascii="Times New Roman" w:hAnsi="Times New Roman" w:cs="Times New Roman"/>
          <w:bCs/>
          <w:sz w:val="28"/>
          <w:szCs w:val="28"/>
        </w:rPr>
        <w:t>Администрации МО «Ленский</w:t>
      </w:r>
      <w:r w:rsidR="00817AFB">
        <w:rPr>
          <w:rFonts w:ascii="Times New Roman" w:hAnsi="Times New Roman" w:cs="Times New Roman"/>
          <w:bCs/>
          <w:sz w:val="28"/>
          <w:szCs w:val="28"/>
        </w:rPr>
        <w:t xml:space="preserve"> </w:t>
      </w:r>
      <w:r w:rsidR="00020C5A" w:rsidRPr="00020C5A">
        <w:rPr>
          <w:rFonts w:ascii="Times New Roman" w:hAnsi="Times New Roman" w:cs="Times New Roman"/>
          <w:bCs/>
          <w:sz w:val="28"/>
          <w:szCs w:val="28"/>
        </w:rPr>
        <w:t xml:space="preserve">                                                                 муниципальный район»</w:t>
      </w:r>
      <w:r w:rsidR="00817AFB">
        <w:rPr>
          <w:rFonts w:ascii="Times New Roman" w:hAnsi="Times New Roman" w:cs="Times New Roman"/>
          <w:bCs/>
          <w:sz w:val="28"/>
          <w:szCs w:val="28"/>
        </w:rPr>
        <w:t xml:space="preserve"> </w:t>
      </w:r>
    </w:p>
    <w:p w:rsidR="00020C5A" w:rsidRPr="00020C5A" w:rsidRDefault="00817AFB" w:rsidP="0016574D">
      <w:pPr>
        <w:pStyle w:val="ConsPlusNormal"/>
        <w:tabs>
          <w:tab w:val="left" w:pos="1134"/>
        </w:tabs>
        <w:jc w:val="right"/>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Архангельской области</w:t>
      </w:r>
    </w:p>
    <w:p w:rsidR="00020C5A" w:rsidRPr="00020C5A" w:rsidRDefault="00020C5A" w:rsidP="0016574D">
      <w:pPr>
        <w:pStyle w:val="ConsPlusNormal"/>
        <w:tabs>
          <w:tab w:val="left" w:pos="1134"/>
        </w:tabs>
        <w:jc w:val="right"/>
        <w:rPr>
          <w:rFonts w:ascii="Times New Roman" w:hAnsi="Times New Roman" w:cs="Times New Roman"/>
          <w:bCs/>
          <w:sz w:val="28"/>
          <w:szCs w:val="28"/>
        </w:rPr>
      </w:pP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r>
      <w:r w:rsidRPr="00020C5A">
        <w:rPr>
          <w:rFonts w:ascii="Times New Roman" w:hAnsi="Times New Roman" w:cs="Times New Roman"/>
          <w:bCs/>
          <w:sz w:val="28"/>
          <w:szCs w:val="28"/>
        </w:rPr>
        <w:tab/>
        <w:t xml:space="preserve">от </w:t>
      </w:r>
      <w:r w:rsidR="001C12F6">
        <w:rPr>
          <w:rFonts w:ascii="Times New Roman" w:hAnsi="Times New Roman" w:cs="Times New Roman"/>
          <w:bCs/>
          <w:sz w:val="28"/>
          <w:szCs w:val="28"/>
        </w:rPr>
        <w:t>12</w:t>
      </w:r>
      <w:r w:rsidR="004B7918">
        <w:rPr>
          <w:rFonts w:ascii="Times New Roman" w:hAnsi="Times New Roman" w:cs="Times New Roman"/>
          <w:bCs/>
          <w:sz w:val="28"/>
          <w:szCs w:val="28"/>
        </w:rPr>
        <w:t xml:space="preserve"> июля </w:t>
      </w:r>
      <w:r w:rsidRPr="00020C5A">
        <w:rPr>
          <w:rFonts w:ascii="Times New Roman" w:hAnsi="Times New Roman" w:cs="Times New Roman"/>
          <w:bCs/>
          <w:sz w:val="28"/>
          <w:szCs w:val="28"/>
        </w:rPr>
        <w:t>202</w:t>
      </w:r>
      <w:r w:rsidR="00817AFB">
        <w:rPr>
          <w:rFonts w:ascii="Times New Roman" w:hAnsi="Times New Roman" w:cs="Times New Roman"/>
          <w:bCs/>
          <w:sz w:val="28"/>
          <w:szCs w:val="28"/>
        </w:rPr>
        <w:t>3</w:t>
      </w:r>
      <w:r w:rsidR="00C774D5">
        <w:rPr>
          <w:rFonts w:ascii="Times New Roman" w:hAnsi="Times New Roman" w:cs="Times New Roman"/>
          <w:bCs/>
          <w:sz w:val="28"/>
          <w:szCs w:val="28"/>
        </w:rPr>
        <w:t xml:space="preserve"> года</w:t>
      </w:r>
      <w:r w:rsidRPr="00020C5A">
        <w:rPr>
          <w:rFonts w:ascii="Times New Roman" w:hAnsi="Times New Roman" w:cs="Times New Roman"/>
          <w:bCs/>
          <w:sz w:val="28"/>
          <w:szCs w:val="28"/>
        </w:rPr>
        <w:t xml:space="preserve"> №</w:t>
      </w:r>
      <w:r w:rsidR="001C12F6">
        <w:rPr>
          <w:rFonts w:ascii="Times New Roman" w:hAnsi="Times New Roman" w:cs="Times New Roman"/>
          <w:bCs/>
          <w:sz w:val="28"/>
          <w:szCs w:val="28"/>
        </w:rPr>
        <w:t xml:space="preserve"> 280</w:t>
      </w:r>
      <w:r w:rsidR="004B7918">
        <w:rPr>
          <w:rFonts w:ascii="Times New Roman" w:hAnsi="Times New Roman" w:cs="Times New Roman"/>
          <w:bCs/>
          <w:sz w:val="28"/>
          <w:szCs w:val="28"/>
        </w:rPr>
        <w:t xml:space="preserve"> </w:t>
      </w:r>
      <w:r w:rsidRPr="00020C5A">
        <w:rPr>
          <w:rFonts w:ascii="Times New Roman" w:hAnsi="Times New Roman" w:cs="Times New Roman"/>
          <w:bCs/>
          <w:sz w:val="28"/>
          <w:szCs w:val="28"/>
        </w:rPr>
        <w:t xml:space="preserve"> </w:t>
      </w:r>
    </w:p>
    <w:p w:rsidR="00020C5A" w:rsidRPr="00020C5A" w:rsidRDefault="00020C5A" w:rsidP="0016574D">
      <w:pPr>
        <w:pStyle w:val="ConsPlusNormal"/>
        <w:tabs>
          <w:tab w:val="left" w:pos="1134"/>
        </w:tabs>
        <w:jc w:val="right"/>
        <w:rPr>
          <w:rFonts w:ascii="Times New Roman" w:hAnsi="Times New Roman" w:cs="Times New Roman"/>
          <w:b/>
          <w:bCs/>
          <w:sz w:val="28"/>
          <w:szCs w:val="28"/>
        </w:rPr>
      </w:pPr>
    </w:p>
    <w:p w:rsidR="00E305BE" w:rsidRPr="00E305BE" w:rsidRDefault="00E305BE" w:rsidP="00E305BE">
      <w:pPr>
        <w:spacing w:after="0" w:line="240" w:lineRule="auto"/>
        <w:jc w:val="center"/>
        <w:rPr>
          <w:rFonts w:ascii="Times New Roman" w:hAnsi="Times New Roman"/>
          <w:b/>
          <w:sz w:val="28"/>
          <w:szCs w:val="28"/>
          <w:lang w:val="ru-RU"/>
        </w:rPr>
      </w:pPr>
      <w:r w:rsidRPr="00E305BE">
        <w:rPr>
          <w:rFonts w:ascii="Times New Roman" w:hAnsi="Times New Roman"/>
          <w:b/>
          <w:sz w:val="28"/>
          <w:szCs w:val="28"/>
          <w:lang w:val="ru-RU"/>
        </w:rPr>
        <w:t>Порядок</w:t>
      </w:r>
    </w:p>
    <w:p w:rsidR="00E305BE" w:rsidRPr="00E305BE" w:rsidRDefault="00E305BE" w:rsidP="00E305BE">
      <w:pPr>
        <w:spacing w:after="0" w:line="240" w:lineRule="auto"/>
        <w:jc w:val="center"/>
        <w:rPr>
          <w:rFonts w:ascii="Times New Roman" w:hAnsi="Times New Roman"/>
          <w:b/>
          <w:sz w:val="28"/>
          <w:szCs w:val="28"/>
          <w:lang w:val="ru-RU"/>
        </w:rPr>
      </w:pPr>
      <w:r w:rsidRPr="00E305BE">
        <w:rPr>
          <w:rStyle w:val="fontstyle01"/>
          <w:lang w:val="ru-RU"/>
        </w:rPr>
        <w:t xml:space="preserve">санкционирования расходов муниципальных бюджетных учреждений </w:t>
      </w:r>
      <w:r w:rsidR="00817AFB">
        <w:rPr>
          <w:rStyle w:val="fontstyle01"/>
          <w:lang w:val="ru-RU"/>
        </w:rPr>
        <w:t xml:space="preserve">Ленского муниципального района </w:t>
      </w:r>
      <w:r w:rsidRPr="00E305BE">
        <w:rPr>
          <w:rStyle w:val="fontstyle01"/>
          <w:lang w:val="ru-RU"/>
        </w:rPr>
        <w:t>Архангельской области,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E305BE" w:rsidRPr="00E305BE" w:rsidRDefault="00E305BE" w:rsidP="00E305BE">
      <w:pPr>
        <w:spacing w:after="0"/>
        <w:jc w:val="both"/>
        <w:rPr>
          <w:rFonts w:ascii="Times New Roman" w:hAnsi="Times New Roman"/>
          <w:sz w:val="28"/>
          <w:szCs w:val="28"/>
          <w:lang w:val="ru-RU"/>
        </w:rPr>
      </w:pP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1. </w:t>
      </w:r>
      <w:proofErr w:type="gramStart"/>
      <w:r w:rsidRPr="00E305BE">
        <w:rPr>
          <w:rFonts w:ascii="Times New Roman" w:hAnsi="Times New Roman"/>
          <w:sz w:val="28"/>
          <w:szCs w:val="28"/>
          <w:lang w:val="ru-RU"/>
        </w:rPr>
        <w:t xml:space="preserve">Настоящий Порядок разработан в соответствии </w:t>
      </w:r>
      <w:r w:rsidRPr="00817AFB">
        <w:rPr>
          <w:rFonts w:ascii="Times New Roman" w:hAnsi="Times New Roman"/>
          <w:sz w:val="28"/>
          <w:szCs w:val="28"/>
          <w:lang w:val="ru-RU"/>
        </w:rPr>
        <w:t xml:space="preserve">с </w:t>
      </w:r>
      <w:hyperlink r:id="rId6" w:history="1">
        <w:r w:rsidRPr="00817AFB">
          <w:rPr>
            <w:rStyle w:val="a6"/>
            <w:rFonts w:ascii="Times New Roman" w:hAnsi="Times New Roman"/>
            <w:color w:val="auto"/>
            <w:sz w:val="28"/>
            <w:szCs w:val="28"/>
            <w:u w:val="none"/>
            <w:lang w:val="ru-RU"/>
          </w:rPr>
          <w:t>абзацем вторым пункта 1 статьи 78.1</w:t>
        </w:r>
      </w:hyperlink>
      <w:r w:rsidRPr="00817AFB">
        <w:rPr>
          <w:rFonts w:ascii="Times New Roman" w:hAnsi="Times New Roman"/>
          <w:sz w:val="28"/>
          <w:szCs w:val="28"/>
          <w:lang w:val="ru-RU"/>
        </w:rPr>
        <w:t xml:space="preserve"> и пунктом 1 статьи 78.2 Бюджетного кодекса Российской Федерации, </w:t>
      </w:r>
      <w:hyperlink r:id="rId7" w:history="1">
        <w:r w:rsidRPr="00817AFB">
          <w:rPr>
            <w:rStyle w:val="a6"/>
            <w:rFonts w:ascii="Times New Roman" w:hAnsi="Times New Roman"/>
            <w:color w:val="auto"/>
            <w:sz w:val="28"/>
            <w:szCs w:val="28"/>
            <w:u w:val="none"/>
            <w:lang w:val="ru-RU"/>
          </w:rPr>
          <w:t>частью 16 статьи 30</w:t>
        </w:r>
      </w:hyperlink>
      <w:r w:rsidRPr="00817AFB">
        <w:rPr>
          <w:rFonts w:ascii="Times New Roman" w:hAnsi="Times New Roman"/>
          <w:sz w:val="28"/>
          <w:szCs w:val="28"/>
          <w:lang w:val="ru-RU"/>
        </w:rPr>
        <w:t xml:space="preserve"> Федерального закона от 8 мая 2010 года </w:t>
      </w:r>
      <w:r w:rsidRPr="00817AFB">
        <w:rPr>
          <w:rFonts w:ascii="Times New Roman" w:hAnsi="Times New Roman"/>
          <w:sz w:val="28"/>
          <w:szCs w:val="28"/>
        </w:rPr>
        <w:t>N</w:t>
      </w:r>
      <w:r w:rsidRPr="00817AFB">
        <w:rPr>
          <w:rFonts w:ascii="Times New Roman" w:hAnsi="Times New Roman"/>
          <w:sz w:val="28"/>
          <w:szCs w:val="28"/>
          <w:lang w:val="ru-RU"/>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8" w:history="1">
        <w:r w:rsidRPr="00817AFB">
          <w:rPr>
            <w:rStyle w:val="a6"/>
            <w:rFonts w:ascii="Times New Roman" w:hAnsi="Times New Roman"/>
            <w:color w:val="auto"/>
            <w:sz w:val="28"/>
            <w:szCs w:val="28"/>
            <w:u w:val="none"/>
            <w:lang w:val="ru-RU"/>
          </w:rPr>
          <w:t xml:space="preserve">частью 3.10 статьи </w:t>
        </w:r>
      </w:hyperlink>
      <w:r w:rsidRPr="00817AFB">
        <w:rPr>
          <w:rFonts w:ascii="Times New Roman" w:hAnsi="Times New Roman"/>
          <w:sz w:val="28"/>
          <w:szCs w:val="28"/>
          <w:lang w:val="ru-RU"/>
        </w:rPr>
        <w:t>2 Федеральног</w:t>
      </w:r>
      <w:r w:rsidRPr="00E305BE">
        <w:rPr>
          <w:rFonts w:ascii="Times New Roman" w:hAnsi="Times New Roman"/>
          <w:sz w:val="28"/>
          <w:szCs w:val="28"/>
          <w:lang w:val="ru-RU"/>
        </w:rPr>
        <w:t>о закона от 3</w:t>
      </w:r>
      <w:proofErr w:type="gramEnd"/>
      <w:r w:rsidRPr="00E305BE">
        <w:rPr>
          <w:rFonts w:ascii="Times New Roman" w:hAnsi="Times New Roman"/>
          <w:sz w:val="28"/>
          <w:szCs w:val="28"/>
          <w:lang w:val="ru-RU"/>
        </w:rPr>
        <w:t xml:space="preserve"> </w:t>
      </w:r>
      <w:proofErr w:type="gramStart"/>
      <w:r w:rsidRPr="00E305BE">
        <w:rPr>
          <w:rFonts w:ascii="Times New Roman" w:hAnsi="Times New Roman"/>
          <w:sz w:val="28"/>
          <w:szCs w:val="28"/>
          <w:lang w:val="ru-RU"/>
        </w:rPr>
        <w:t xml:space="preserve">ноября 2006 года </w:t>
      </w:r>
      <w:r w:rsidRPr="00E305BE">
        <w:rPr>
          <w:rFonts w:ascii="Times New Roman" w:hAnsi="Times New Roman"/>
          <w:sz w:val="28"/>
          <w:szCs w:val="28"/>
        </w:rPr>
        <w:t>N</w:t>
      </w:r>
      <w:r w:rsidRPr="00E305BE">
        <w:rPr>
          <w:rFonts w:ascii="Times New Roman" w:hAnsi="Times New Roman"/>
          <w:sz w:val="28"/>
          <w:szCs w:val="28"/>
          <w:lang w:val="ru-RU"/>
        </w:rPr>
        <w:t xml:space="preserve"> 174-ФЗ «Об автономных учреждениях» и устанавливает порядок санкционирования Управлением Федерального казначейства по Архангельской области  и Ненецкому автономному округу (далее – орган Федерального казначейства) расходов муниципальных бюджетных учреждений </w:t>
      </w:r>
      <w:r w:rsidR="0016574D">
        <w:rPr>
          <w:rFonts w:ascii="Times New Roman" w:hAnsi="Times New Roman"/>
          <w:sz w:val="28"/>
          <w:szCs w:val="28"/>
          <w:lang w:val="ru-RU"/>
        </w:rPr>
        <w:t xml:space="preserve">Ленского муниципального района </w:t>
      </w:r>
      <w:r w:rsidRPr="00E305BE">
        <w:rPr>
          <w:rFonts w:ascii="Times New Roman" w:hAnsi="Times New Roman"/>
          <w:sz w:val="28"/>
          <w:szCs w:val="28"/>
          <w:lang w:val="ru-RU"/>
        </w:rPr>
        <w:t>Архангельской области (далее - учреждения), источником финансового обеспечения которых являются субсидии, представленные учреждениям на основании  решения о бюджете</w:t>
      </w:r>
      <w:r w:rsidR="0016574D">
        <w:rPr>
          <w:rFonts w:ascii="Times New Roman" w:hAnsi="Times New Roman"/>
          <w:sz w:val="28"/>
          <w:szCs w:val="28"/>
          <w:lang w:val="ru-RU"/>
        </w:rPr>
        <w:t xml:space="preserve"> МО «Ленский муниципальный район»</w:t>
      </w:r>
      <w:r w:rsidRPr="00E305BE">
        <w:rPr>
          <w:rFonts w:ascii="Times New Roman" w:hAnsi="Times New Roman"/>
          <w:sz w:val="28"/>
          <w:szCs w:val="28"/>
          <w:lang w:val="ru-RU"/>
        </w:rPr>
        <w:t xml:space="preserve"> в соответствии с абзацем вторым пункта</w:t>
      </w:r>
      <w:proofErr w:type="gramEnd"/>
      <w:r w:rsidRPr="00E305BE">
        <w:rPr>
          <w:rFonts w:ascii="Times New Roman" w:hAnsi="Times New Roman"/>
          <w:sz w:val="28"/>
          <w:szCs w:val="28"/>
          <w:lang w:val="ru-RU"/>
        </w:rPr>
        <w:t xml:space="preserve"> 1 статьи 78.1 Бюджетного кодекса Российской Федерации, а также на осуществление капитальных вложений в объекты капитального строительства муниципальной собственности </w:t>
      </w:r>
      <w:r w:rsidR="0016574D">
        <w:rPr>
          <w:rFonts w:ascii="Times New Roman" w:hAnsi="Times New Roman"/>
          <w:sz w:val="28"/>
          <w:szCs w:val="28"/>
          <w:lang w:val="ru-RU"/>
        </w:rPr>
        <w:t xml:space="preserve">МО «Ленский муниципальный район» </w:t>
      </w:r>
      <w:r w:rsidRPr="00E305BE">
        <w:rPr>
          <w:rFonts w:ascii="Times New Roman" w:hAnsi="Times New Roman"/>
          <w:sz w:val="28"/>
          <w:szCs w:val="28"/>
          <w:lang w:val="ru-RU"/>
        </w:rPr>
        <w:t xml:space="preserve">Архангельской области или приобретение объектов недвижимого имущества в муниципальную собственность </w:t>
      </w:r>
      <w:r w:rsidR="0016574D">
        <w:rPr>
          <w:rFonts w:ascii="Times New Roman" w:hAnsi="Times New Roman"/>
          <w:sz w:val="28"/>
          <w:szCs w:val="28"/>
          <w:lang w:val="ru-RU"/>
        </w:rPr>
        <w:t>МО «Ленский муниципальный район» Ар</w:t>
      </w:r>
      <w:r w:rsidRPr="00E305BE">
        <w:rPr>
          <w:rFonts w:ascii="Times New Roman" w:hAnsi="Times New Roman"/>
          <w:sz w:val="28"/>
          <w:szCs w:val="28"/>
          <w:lang w:val="ru-RU"/>
        </w:rPr>
        <w:t>хангельской области (далее – целевые субсидии).</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2. </w:t>
      </w:r>
      <w:proofErr w:type="gramStart"/>
      <w:r w:rsidRPr="00E305BE">
        <w:rPr>
          <w:rFonts w:ascii="Times New Roman" w:hAnsi="Times New Roman"/>
          <w:sz w:val="28"/>
          <w:szCs w:val="28"/>
          <w:lang w:val="ru-RU"/>
        </w:rPr>
        <w:t>Операции с целевыми субсидиями, поступающими учреждению, учитываются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органе</w:t>
      </w:r>
      <w:proofErr w:type="gramEnd"/>
      <w:r w:rsidRPr="00E305BE">
        <w:rPr>
          <w:rFonts w:ascii="Times New Roman" w:hAnsi="Times New Roman"/>
          <w:sz w:val="28"/>
          <w:szCs w:val="28"/>
          <w:lang w:val="ru-RU"/>
        </w:rPr>
        <w:t xml:space="preserve"> Федерального казначейства в порядке, установленном Федеральным казначейством.</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0" w:name="Par148"/>
      <w:bookmarkEnd w:id="0"/>
      <w:r w:rsidRPr="00E305BE">
        <w:rPr>
          <w:rFonts w:ascii="Times New Roman" w:hAnsi="Times New Roman"/>
          <w:sz w:val="28"/>
          <w:szCs w:val="28"/>
          <w:lang w:val="ru-RU"/>
        </w:rPr>
        <w:t xml:space="preserve">3. </w:t>
      </w:r>
      <w:proofErr w:type="gramStart"/>
      <w:r w:rsidRPr="00E305BE">
        <w:rPr>
          <w:rFonts w:ascii="Times New Roman" w:hAnsi="Times New Roman"/>
          <w:sz w:val="28"/>
          <w:szCs w:val="28"/>
          <w:lang w:val="ru-RU"/>
        </w:rPr>
        <w:t>Администрация</w:t>
      </w:r>
      <w:r w:rsidR="0016574D">
        <w:rPr>
          <w:rFonts w:ascii="Times New Roman" w:hAnsi="Times New Roman"/>
          <w:sz w:val="28"/>
          <w:szCs w:val="28"/>
          <w:lang w:val="ru-RU"/>
        </w:rPr>
        <w:t xml:space="preserve"> МО «Ленский муниципальный район»</w:t>
      </w:r>
      <w:r w:rsidRPr="00E305BE">
        <w:rPr>
          <w:rFonts w:ascii="Times New Roman" w:hAnsi="Times New Roman"/>
          <w:sz w:val="28"/>
          <w:szCs w:val="28"/>
          <w:lang w:val="ru-RU"/>
        </w:rPr>
        <w:t xml:space="preserve"> Архангельской области, органы администрации </w:t>
      </w:r>
      <w:r w:rsidR="0016574D">
        <w:rPr>
          <w:rFonts w:ascii="Times New Roman" w:hAnsi="Times New Roman"/>
          <w:sz w:val="28"/>
          <w:szCs w:val="28"/>
          <w:lang w:val="ru-RU"/>
        </w:rPr>
        <w:t xml:space="preserve">МО «Ленский муниципальный район» </w:t>
      </w:r>
      <w:r w:rsidRPr="00E305BE">
        <w:rPr>
          <w:rFonts w:ascii="Times New Roman" w:hAnsi="Times New Roman"/>
          <w:sz w:val="28"/>
          <w:szCs w:val="28"/>
          <w:lang w:val="ru-RU"/>
        </w:rPr>
        <w:t xml:space="preserve">Архангельской области, осуществляющие функции и полномочия учредителя в </w:t>
      </w:r>
      <w:r w:rsidRPr="00E305BE">
        <w:rPr>
          <w:rFonts w:ascii="Times New Roman" w:hAnsi="Times New Roman"/>
          <w:sz w:val="28"/>
          <w:szCs w:val="28"/>
          <w:lang w:val="ru-RU"/>
        </w:rPr>
        <w:lastRenderedPageBreak/>
        <w:t>отношении учреждения (далее - орган, осуществляющий функции и полномочия учредителя), в течение 10 рабочих дней с начала соответствующего финансового года</w:t>
      </w:r>
      <w:r w:rsidRPr="00E305BE">
        <w:rPr>
          <w:rFonts w:ascii="Times New Roman" w:hAnsi="Times New Roman"/>
          <w:color w:val="FF0000"/>
          <w:sz w:val="28"/>
          <w:szCs w:val="28"/>
          <w:lang w:val="ru-RU"/>
        </w:rPr>
        <w:t xml:space="preserve"> </w:t>
      </w:r>
      <w:r w:rsidRPr="00E305BE">
        <w:rPr>
          <w:rFonts w:ascii="Times New Roman" w:hAnsi="Times New Roman"/>
          <w:sz w:val="28"/>
          <w:szCs w:val="28"/>
          <w:lang w:val="ru-RU"/>
        </w:rPr>
        <w:t xml:space="preserve">представляют в орган Федерального казначейства в электронном виде с применением электронной подписи </w:t>
      </w:r>
      <w:hyperlink r:id="rId9" w:history="1">
        <w:r w:rsidRPr="0016574D">
          <w:rPr>
            <w:rStyle w:val="a6"/>
            <w:rFonts w:ascii="Times New Roman" w:hAnsi="Times New Roman"/>
            <w:color w:val="auto"/>
            <w:sz w:val="28"/>
            <w:szCs w:val="28"/>
            <w:u w:val="none"/>
            <w:lang w:val="ru-RU"/>
          </w:rPr>
          <w:t>Перечень</w:t>
        </w:r>
      </w:hyperlink>
      <w:r w:rsidRPr="0016574D">
        <w:rPr>
          <w:rFonts w:ascii="Times New Roman" w:hAnsi="Times New Roman"/>
          <w:sz w:val="28"/>
          <w:szCs w:val="28"/>
          <w:lang w:val="ru-RU"/>
        </w:rPr>
        <w:t xml:space="preserve"> </w:t>
      </w:r>
      <w:r w:rsidRPr="00E305BE">
        <w:rPr>
          <w:rFonts w:ascii="Times New Roman" w:hAnsi="Times New Roman"/>
          <w:sz w:val="28"/>
          <w:szCs w:val="28"/>
          <w:lang w:val="ru-RU"/>
        </w:rPr>
        <w:t>целевых субсидий на очередной год (код формы</w:t>
      </w:r>
      <w:proofErr w:type="gramEnd"/>
      <w:r w:rsidRPr="00E305BE">
        <w:rPr>
          <w:rFonts w:ascii="Times New Roman" w:hAnsi="Times New Roman"/>
          <w:sz w:val="28"/>
          <w:szCs w:val="28"/>
          <w:lang w:val="ru-RU"/>
        </w:rPr>
        <w:t xml:space="preserve"> по Общероссийскому классификатору управленческой документации 0501015)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органа Федерального казначейства. При этом одной целевой субсидии, соответствующей одному коду субсидии, может быть присвоено несколько кодов бюджетной классификации расходов бюджета </w:t>
      </w:r>
      <w:r w:rsidR="0016574D">
        <w:rPr>
          <w:rFonts w:ascii="Times New Roman" w:hAnsi="Times New Roman"/>
          <w:sz w:val="28"/>
          <w:szCs w:val="28"/>
          <w:lang w:val="ru-RU"/>
        </w:rPr>
        <w:t xml:space="preserve">МО «Ленский муниципальный район» </w:t>
      </w:r>
      <w:r w:rsidRPr="00E305BE">
        <w:rPr>
          <w:rFonts w:ascii="Times New Roman" w:hAnsi="Times New Roman"/>
          <w:sz w:val="28"/>
          <w:szCs w:val="28"/>
          <w:lang w:val="ru-RU"/>
        </w:rPr>
        <w:t>только в рамках одной программы, подпрограммы и направления расходов.</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3.1. Структура кода субсидии включает девять знаков:</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984"/>
        <w:gridCol w:w="985"/>
        <w:gridCol w:w="985"/>
        <w:gridCol w:w="985"/>
        <w:gridCol w:w="985"/>
        <w:gridCol w:w="985"/>
        <w:gridCol w:w="985"/>
        <w:gridCol w:w="877"/>
      </w:tblGrid>
      <w:tr w:rsidR="00E305BE" w:rsidRPr="001C12F6" w:rsidTr="00E305BE">
        <w:trPr>
          <w:trHeight w:val="547"/>
        </w:trPr>
        <w:tc>
          <w:tcPr>
            <w:tcW w:w="8755" w:type="dxa"/>
            <w:gridSpan w:val="9"/>
            <w:tcBorders>
              <w:top w:val="single" w:sz="4" w:space="0" w:color="auto"/>
              <w:left w:val="single" w:sz="4" w:space="0" w:color="auto"/>
              <w:bottom w:val="single" w:sz="4" w:space="0" w:color="auto"/>
              <w:right w:val="single" w:sz="4" w:space="0" w:color="auto"/>
            </w:tcBorders>
            <w:vAlign w:val="center"/>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lang w:val="ru-RU"/>
              </w:rPr>
            </w:pPr>
            <w:r w:rsidRPr="00E305BE">
              <w:rPr>
                <w:rFonts w:ascii="Times New Roman" w:hAnsi="Times New Roman"/>
                <w:sz w:val="28"/>
                <w:szCs w:val="28"/>
                <w:lang w:val="ru-RU"/>
              </w:rPr>
              <w:t>Номер целевой субсидии, присваиваемый для каждой субсидии</w:t>
            </w:r>
          </w:p>
        </w:tc>
      </w:tr>
      <w:tr w:rsidR="00E305BE" w:rsidRPr="00E305BE" w:rsidTr="00E305BE">
        <w:tc>
          <w:tcPr>
            <w:tcW w:w="984"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2</w:t>
            </w:r>
          </w:p>
        </w:tc>
        <w:tc>
          <w:tcPr>
            <w:tcW w:w="985"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3</w:t>
            </w:r>
          </w:p>
        </w:tc>
        <w:tc>
          <w:tcPr>
            <w:tcW w:w="985"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4</w:t>
            </w:r>
          </w:p>
        </w:tc>
        <w:tc>
          <w:tcPr>
            <w:tcW w:w="985"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5</w:t>
            </w:r>
          </w:p>
        </w:tc>
        <w:tc>
          <w:tcPr>
            <w:tcW w:w="985"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6</w:t>
            </w:r>
          </w:p>
        </w:tc>
        <w:tc>
          <w:tcPr>
            <w:tcW w:w="985"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7</w:t>
            </w:r>
          </w:p>
        </w:tc>
        <w:tc>
          <w:tcPr>
            <w:tcW w:w="985"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8</w:t>
            </w:r>
          </w:p>
        </w:tc>
        <w:tc>
          <w:tcPr>
            <w:tcW w:w="877" w:type="dxa"/>
            <w:tcBorders>
              <w:top w:val="single" w:sz="4" w:space="0" w:color="auto"/>
              <w:left w:val="single" w:sz="4" w:space="0" w:color="auto"/>
              <w:bottom w:val="single" w:sz="4" w:space="0" w:color="auto"/>
              <w:right w:val="single" w:sz="4" w:space="0" w:color="auto"/>
            </w:tcBorders>
            <w:hideMark/>
          </w:tcPr>
          <w:p w:rsidR="00E305BE" w:rsidRPr="00E305BE" w:rsidRDefault="00E305BE" w:rsidP="00E305BE">
            <w:pPr>
              <w:autoSpaceDE w:val="0"/>
              <w:autoSpaceDN w:val="0"/>
              <w:adjustRightInd w:val="0"/>
              <w:snapToGrid w:val="0"/>
              <w:spacing w:after="0" w:line="240" w:lineRule="auto"/>
              <w:jc w:val="both"/>
              <w:rPr>
                <w:rFonts w:ascii="Times New Roman" w:hAnsi="Times New Roman"/>
                <w:sz w:val="28"/>
                <w:szCs w:val="28"/>
              </w:rPr>
            </w:pPr>
            <w:r w:rsidRPr="00E305BE">
              <w:rPr>
                <w:rFonts w:ascii="Times New Roman" w:hAnsi="Times New Roman"/>
                <w:sz w:val="28"/>
                <w:szCs w:val="28"/>
              </w:rPr>
              <w:t>9</w:t>
            </w:r>
          </w:p>
        </w:tc>
      </w:tr>
    </w:tbl>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В случае</w:t>
      </w:r>
      <w:proofErr w:type="gramStart"/>
      <w:r w:rsidRPr="00E305BE">
        <w:rPr>
          <w:rFonts w:ascii="Times New Roman" w:hAnsi="Times New Roman"/>
          <w:sz w:val="28"/>
          <w:szCs w:val="28"/>
          <w:lang w:val="ru-RU"/>
        </w:rPr>
        <w:t>,</w:t>
      </w:r>
      <w:proofErr w:type="gramEnd"/>
      <w:r w:rsidRPr="00E305BE">
        <w:rPr>
          <w:rFonts w:ascii="Times New Roman" w:hAnsi="Times New Roman"/>
          <w:sz w:val="28"/>
          <w:szCs w:val="28"/>
          <w:lang w:val="ru-RU"/>
        </w:rPr>
        <w:t xml:space="preserve"> если источником финансового обеспечения целевой субсидии, предоставляемой учреждению, является целевой межбюджетный трансферт из федерального бюджета,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rsidR="00E305BE" w:rsidRPr="0016574D"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4. При внесении в течение финансового года изменений в Перечень целевых субсидий, в части его дополнения, орган, осуществляющий функции и полномочия учредителя, представляет в соответствии с настоящим Порядком в орган Федерального казначейства дополнение в </w:t>
      </w:r>
      <w:hyperlink r:id="rId10" w:history="1">
        <w:r w:rsidRPr="0016574D">
          <w:rPr>
            <w:rStyle w:val="a6"/>
            <w:rFonts w:ascii="Times New Roman" w:hAnsi="Times New Roman"/>
            <w:color w:val="auto"/>
            <w:sz w:val="28"/>
            <w:szCs w:val="28"/>
            <w:u w:val="none"/>
            <w:lang w:val="ru-RU"/>
          </w:rPr>
          <w:t>Перечень</w:t>
        </w:r>
      </w:hyperlink>
      <w:r w:rsidRPr="0016574D">
        <w:rPr>
          <w:rFonts w:ascii="Times New Roman" w:hAnsi="Times New Roman"/>
          <w:sz w:val="28"/>
          <w:szCs w:val="28"/>
          <w:lang w:val="ru-RU"/>
        </w:rPr>
        <w:t xml:space="preserve"> целевых субсидий.</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1" w:name="Par154"/>
      <w:bookmarkEnd w:id="1"/>
      <w:r w:rsidRPr="0016574D">
        <w:rPr>
          <w:rFonts w:ascii="Times New Roman" w:hAnsi="Times New Roman"/>
          <w:sz w:val="28"/>
          <w:szCs w:val="28"/>
          <w:lang w:val="ru-RU"/>
        </w:rPr>
        <w:t xml:space="preserve">5. Для осуществления санкционирования расходов учреждений, источником финансового обеспечения которых являются целевые субсидии (далее - целевые расходы), учреждением в орган Федерального казначейства представляются </w:t>
      </w:r>
      <w:hyperlink r:id="rId11" w:history="1">
        <w:r w:rsidRPr="0016574D">
          <w:rPr>
            <w:rStyle w:val="a6"/>
            <w:rFonts w:ascii="Times New Roman" w:hAnsi="Times New Roman"/>
            <w:color w:val="auto"/>
            <w:sz w:val="28"/>
            <w:szCs w:val="28"/>
            <w:u w:val="none"/>
            <w:lang w:val="ru-RU"/>
          </w:rPr>
          <w:t>Сведения</w:t>
        </w:r>
      </w:hyperlink>
      <w:r w:rsidRPr="0016574D">
        <w:rPr>
          <w:rFonts w:ascii="Times New Roman" w:hAnsi="Times New Roman"/>
          <w:sz w:val="28"/>
          <w:szCs w:val="28"/>
          <w:lang w:val="ru-RU"/>
        </w:rPr>
        <w:t xml:space="preserve"> об операциях с целе</w:t>
      </w:r>
      <w:r w:rsidRPr="00E305BE">
        <w:rPr>
          <w:rFonts w:ascii="Times New Roman" w:hAnsi="Times New Roman"/>
          <w:sz w:val="28"/>
          <w:szCs w:val="28"/>
          <w:lang w:val="ru-RU"/>
        </w:rPr>
        <w:t>выми субсидиями, предоставленными государственному (муниципальному) учреждению на текущий финансовый год (код формы по ОКУД 0501016) (далее - Сведения), утвержденные органом, осуществляющим функции и полномочия учредителя.</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При наличии между учреждением и органом Федерального казначейства электронного документооборота с применением электронной подписи Сведения представляются в электронном виде с применением электронной подписи (далее - электронный вид).</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съемном носителе. 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Сведений на </w:t>
      </w:r>
      <w:r w:rsidRPr="00E305BE">
        <w:rPr>
          <w:rFonts w:ascii="Times New Roman" w:hAnsi="Times New Roman"/>
          <w:sz w:val="28"/>
          <w:szCs w:val="28"/>
          <w:lang w:val="ru-RU"/>
        </w:rPr>
        <w:lastRenderedPageBreak/>
        <w:t>бумажном носителе, проверяет их на идентичность Сведениям, представленным на съемном носителе.</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6. В Сведениях указываются по кодам аналитической группы подвида доходов бюджетов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бюджетов (далее – код вида расходов) соответствующие им планируемые суммы целевых расходов учреждения без подведения </w:t>
      </w:r>
      <w:proofErr w:type="spellStart"/>
      <w:r w:rsidRPr="00E305BE">
        <w:rPr>
          <w:rFonts w:ascii="Times New Roman" w:hAnsi="Times New Roman"/>
          <w:sz w:val="28"/>
          <w:szCs w:val="28"/>
          <w:lang w:val="ru-RU"/>
        </w:rPr>
        <w:t>группировочных</w:t>
      </w:r>
      <w:proofErr w:type="spellEnd"/>
      <w:r w:rsidRPr="00E305BE">
        <w:rPr>
          <w:rFonts w:ascii="Times New Roman" w:hAnsi="Times New Roman"/>
          <w:sz w:val="28"/>
          <w:szCs w:val="28"/>
          <w:lang w:val="ru-RU"/>
        </w:rPr>
        <w:t xml:space="preserve"> итогов.</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указанной в Перечне целевых субсидий.</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7. При внесении изменений в Сведения учреждения представляют в соответствии с настоящим Порядком в орган Федерального казначейства Сведения, в которых указываются показатели с учетом внесенных в Сведения изменений.</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Сведений, предусмотренных настоящим пунктом, проверяет их на соответствие установленной форме, а также на не превышение фактических поступлений и выплат, отраженных на отдельном лицевом счете учреждения, показателям, содержащимся в Сведениях.</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E305BE" w:rsidRPr="00E305BE" w:rsidRDefault="00E305BE" w:rsidP="00E305BE">
      <w:pPr>
        <w:spacing w:after="0" w:line="240" w:lineRule="auto"/>
        <w:ind w:firstLine="709"/>
        <w:jc w:val="both"/>
        <w:rPr>
          <w:rFonts w:ascii="Times New Roman" w:hAnsi="Times New Roman"/>
          <w:sz w:val="28"/>
          <w:szCs w:val="28"/>
          <w:lang w:val="ru-RU"/>
        </w:rPr>
      </w:pPr>
      <w:r w:rsidRPr="00E305BE">
        <w:rPr>
          <w:rFonts w:ascii="Times New Roman" w:hAnsi="Times New Roman"/>
          <w:sz w:val="28"/>
          <w:szCs w:val="28"/>
          <w:lang w:val="ru-RU"/>
        </w:rPr>
        <w:t xml:space="preserve">8. </w:t>
      </w:r>
      <w:proofErr w:type="gramStart"/>
      <w:r w:rsidRPr="00E305BE">
        <w:rPr>
          <w:rFonts w:ascii="Times New Roman" w:hAnsi="Times New Roman"/>
          <w:sz w:val="28"/>
          <w:szCs w:val="28"/>
          <w:lang w:val="ru-RU"/>
        </w:rPr>
        <w:t>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w:t>
      </w:r>
      <w:r w:rsidRPr="00E305BE">
        <w:rPr>
          <w:rFonts w:ascii="Times New Roman" w:hAnsi="Times New Roman"/>
          <w:sz w:val="28"/>
          <w:szCs w:val="28"/>
        </w:rPr>
        <w:t> </w:t>
      </w:r>
      <w:r w:rsidRPr="00E305BE">
        <w:rPr>
          <w:rFonts w:ascii="Times New Roman" w:hAnsi="Times New Roman"/>
          <w:sz w:val="28"/>
          <w:szCs w:val="28"/>
          <w:lang w:val="ru-RU"/>
        </w:rPr>
        <w:t>– разрешенный к использованию остаток целевой субсидии), учреждениями представляются в орган Федерального казначейства Сведения, в которых сумма разрешенного к использованию</w:t>
      </w:r>
      <w:proofErr w:type="gramEnd"/>
      <w:r w:rsidRPr="00E305BE">
        <w:rPr>
          <w:rFonts w:ascii="Times New Roman" w:hAnsi="Times New Roman"/>
          <w:sz w:val="28"/>
          <w:szCs w:val="28"/>
          <w:lang w:val="ru-RU"/>
        </w:rPr>
        <w:t xml:space="preserve"> остатка целевой субсидии прошлых лет указывается в графе 8 Сведений. </w:t>
      </w:r>
    </w:p>
    <w:p w:rsidR="00E305BE" w:rsidRPr="00E305BE" w:rsidRDefault="00E305BE" w:rsidP="00E305BE">
      <w:pPr>
        <w:autoSpaceDE w:val="0"/>
        <w:autoSpaceDN w:val="0"/>
        <w:adjustRightInd w:val="0"/>
        <w:spacing w:after="0" w:line="240" w:lineRule="auto"/>
        <w:ind w:firstLine="539"/>
        <w:jc w:val="both"/>
        <w:rPr>
          <w:rFonts w:ascii="Times New Roman" w:hAnsi="Times New Roman"/>
          <w:sz w:val="28"/>
          <w:szCs w:val="28"/>
          <w:lang w:val="ru-RU"/>
        </w:rPr>
      </w:pPr>
      <w:proofErr w:type="gramStart"/>
      <w:r w:rsidRPr="00E305BE">
        <w:rPr>
          <w:rFonts w:ascii="Times New Roman" w:hAnsi="Times New Roman"/>
          <w:sz w:val="28"/>
          <w:szCs w:val="28"/>
          <w:lang w:val="ru-RU"/>
        </w:rPr>
        <w:t>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главного распорядителя средств бюджетных средств подтверждена в течение текущего финансового года потребность в направлении их на те же цели, учреждением представляются в орган Федерального казначейства Сведения, в которых сумма возврата дебиторской задолженности прошлых лет, разрешенная к использованию, указывается в графе</w:t>
      </w:r>
      <w:proofErr w:type="gramEnd"/>
      <w:r w:rsidRPr="00E305BE">
        <w:rPr>
          <w:rFonts w:ascii="Times New Roman" w:hAnsi="Times New Roman"/>
          <w:sz w:val="28"/>
          <w:szCs w:val="28"/>
          <w:lang w:val="ru-RU"/>
        </w:rPr>
        <w:t xml:space="preserve"> 9 Сведений.</w:t>
      </w:r>
    </w:p>
    <w:p w:rsidR="00E305BE" w:rsidRPr="00E305BE" w:rsidRDefault="00E305BE" w:rsidP="00E305BE">
      <w:pPr>
        <w:autoSpaceDE w:val="0"/>
        <w:autoSpaceDN w:val="0"/>
        <w:adjustRightInd w:val="0"/>
        <w:spacing w:after="0" w:line="240" w:lineRule="auto"/>
        <w:ind w:firstLine="539"/>
        <w:jc w:val="both"/>
        <w:rPr>
          <w:rFonts w:ascii="Times New Roman" w:hAnsi="Times New Roman"/>
          <w:sz w:val="28"/>
          <w:szCs w:val="28"/>
          <w:lang w:val="ru-RU"/>
        </w:rPr>
      </w:pPr>
      <w:bookmarkStart w:id="2" w:name="Par163"/>
      <w:bookmarkEnd w:id="2"/>
      <w:r w:rsidRPr="00E305BE">
        <w:rPr>
          <w:rFonts w:ascii="Times New Roman" w:hAnsi="Times New Roman"/>
          <w:sz w:val="28"/>
          <w:szCs w:val="28"/>
          <w:lang w:val="ru-RU"/>
        </w:rPr>
        <w:t xml:space="preserve">9. </w:t>
      </w:r>
      <w:proofErr w:type="gramStart"/>
      <w:r w:rsidRPr="00E305BE">
        <w:rPr>
          <w:rFonts w:ascii="Times New Roman" w:hAnsi="Times New Roman"/>
          <w:sz w:val="28"/>
          <w:szCs w:val="28"/>
          <w:lang w:val="ru-RU"/>
        </w:rPr>
        <w:t xml:space="preserve">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Сведений, проверяет их на не превышение суммы разрешенного к использованию остатка целевой субсидии прошлых лет, код которой указан в Сведениях, над суммой соответствующего остатка целевой </w:t>
      </w:r>
      <w:r w:rsidRPr="00E305BE">
        <w:rPr>
          <w:rFonts w:ascii="Times New Roman" w:hAnsi="Times New Roman"/>
          <w:sz w:val="28"/>
          <w:szCs w:val="28"/>
          <w:lang w:val="ru-RU"/>
        </w:rPr>
        <w:lastRenderedPageBreak/>
        <w:t>субсидии прошлых лет, учтенной по состоянию на начало текущего финансового года на отдельном лицевом счете учреждения в</w:t>
      </w:r>
      <w:proofErr w:type="gramEnd"/>
      <w:r w:rsidRPr="00E305BE">
        <w:rPr>
          <w:rFonts w:ascii="Times New Roman" w:hAnsi="Times New Roman"/>
          <w:sz w:val="28"/>
          <w:szCs w:val="28"/>
          <w:lang w:val="ru-RU"/>
        </w:rPr>
        <w:t xml:space="preserve"> </w:t>
      </w:r>
      <w:proofErr w:type="gramStart"/>
      <w:r w:rsidRPr="00E305BE">
        <w:rPr>
          <w:rFonts w:ascii="Times New Roman" w:hAnsi="Times New Roman"/>
          <w:sz w:val="28"/>
          <w:szCs w:val="28"/>
          <w:lang w:val="ru-RU"/>
        </w:rPr>
        <w:t>органе</w:t>
      </w:r>
      <w:proofErr w:type="gramEnd"/>
      <w:r w:rsidRPr="00E305BE">
        <w:rPr>
          <w:rFonts w:ascii="Times New Roman" w:hAnsi="Times New Roman"/>
          <w:sz w:val="28"/>
          <w:szCs w:val="28"/>
          <w:lang w:val="ru-RU"/>
        </w:rPr>
        <w:t xml:space="preserve"> Федерального казначейства.</w:t>
      </w:r>
    </w:p>
    <w:p w:rsidR="00E305BE" w:rsidRPr="00E305BE" w:rsidRDefault="00E305BE" w:rsidP="00E305BE">
      <w:pPr>
        <w:autoSpaceDE w:val="0"/>
        <w:autoSpaceDN w:val="0"/>
        <w:adjustRightInd w:val="0"/>
        <w:spacing w:after="0" w:line="240" w:lineRule="auto"/>
        <w:ind w:firstLine="539"/>
        <w:jc w:val="both"/>
        <w:rPr>
          <w:rFonts w:ascii="Times New Roman" w:hAnsi="Times New Roman"/>
          <w:sz w:val="28"/>
          <w:szCs w:val="28"/>
          <w:lang w:val="ru-RU"/>
        </w:rPr>
      </w:pPr>
      <w:r w:rsidRPr="00E305BE">
        <w:rPr>
          <w:rFonts w:ascii="Times New Roman" w:hAnsi="Times New Roman"/>
          <w:sz w:val="28"/>
          <w:szCs w:val="28"/>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органом Федерального казначейства на отдельном лицевом счете учреждения без права расходования.</w:t>
      </w:r>
    </w:p>
    <w:p w:rsidR="00E305BE" w:rsidRPr="0016574D" w:rsidRDefault="00E305BE" w:rsidP="00E305BE">
      <w:pPr>
        <w:autoSpaceDE w:val="0"/>
        <w:autoSpaceDN w:val="0"/>
        <w:adjustRightInd w:val="0"/>
        <w:spacing w:after="0" w:line="240" w:lineRule="auto"/>
        <w:ind w:firstLine="539"/>
        <w:jc w:val="both"/>
        <w:rPr>
          <w:rFonts w:ascii="Times New Roman" w:hAnsi="Times New Roman"/>
          <w:sz w:val="28"/>
          <w:szCs w:val="28"/>
          <w:lang w:val="ru-RU"/>
        </w:rPr>
      </w:pPr>
      <w:r w:rsidRPr="00E305BE">
        <w:rPr>
          <w:rFonts w:ascii="Times New Roman" w:hAnsi="Times New Roman"/>
          <w:sz w:val="28"/>
          <w:szCs w:val="28"/>
          <w:lang w:val="ru-RU"/>
        </w:rPr>
        <w:t xml:space="preserve">10. </w:t>
      </w:r>
      <w:proofErr w:type="gramStart"/>
      <w:r w:rsidRPr="00E305BE">
        <w:rPr>
          <w:rFonts w:ascii="Times New Roman" w:hAnsi="Times New Roman"/>
          <w:sz w:val="28"/>
          <w:szCs w:val="28"/>
          <w:lang w:val="ru-RU"/>
        </w:rPr>
        <w:t xml:space="preserve">В случае если форма или информация, указанная в Сведениях, не соответствуют требованиям, установленным </w:t>
      </w:r>
      <w:r w:rsidRPr="0016574D">
        <w:rPr>
          <w:rFonts w:ascii="Times New Roman" w:hAnsi="Times New Roman"/>
          <w:sz w:val="28"/>
          <w:szCs w:val="28"/>
          <w:lang w:val="ru-RU"/>
        </w:rPr>
        <w:t xml:space="preserve">пунктами </w:t>
      </w:r>
      <w:hyperlink r:id="rId12" w:anchor="Par154" w:history="1">
        <w:r w:rsidRPr="0016574D">
          <w:rPr>
            <w:rStyle w:val="a6"/>
            <w:rFonts w:ascii="Times New Roman" w:hAnsi="Times New Roman"/>
            <w:color w:val="auto"/>
            <w:sz w:val="28"/>
            <w:szCs w:val="28"/>
            <w:u w:val="none"/>
            <w:lang w:val="ru-RU"/>
          </w:rPr>
          <w:t>5</w:t>
        </w:r>
      </w:hyperlink>
      <w:r w:rsidRPr="0016574D">
        <w:rPr>
          <w:rFonts w:ascii="Times New Roman" w:hAnsi="Times New Roman"/>
          <w:sz w:val="28"/>
          <w:szCs w:val="28"/>
          <w:lang w:val="ru-RU"/>
        </w:rPr>
        <w:t xml:space="preserve"> - 9 настоящего Порядка, орган Федерального казначейства не позднее рабочего дня, следующего за днем представления Сведений, регистрирует их в </w:t>
      </w:r>
      <w:hyperlink r:id="rId13" w:history="1">
        <w:r w:rsidRPr="0016574D">
          <w:rPr>
            <w:rStyle w:val="a6"/>
            <w:rFonts w:ascii="Times New Roman" w:hAnsi="Times New Roman"/>
            <w:color w:val="auto"/>
            <w:sz w:val="28"/>
            <w:szCs w:val="28"/>
            <w:u w:val="none"/>
            <w:lang w:val="ru-RU"/>
          </w:rPr>
          <w:t>Журнале</w:t>
        </w:r>
      </w:hyperlink>
      <w:r w:rsidRPr="0016574D">
        <w:rPr>
          <w:rFonts w:ascii="Times New Roman" w:hAnsi="Times New Roman"/>
          <w:sz w:val="28"/>
          <w:szCs w:val="28"/>
          <w:lang w:val="ru-RU"/>
        </w:rPr>
        <w:t xml:space="preserve">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w:t>
      </w:r>
      <w:proofErr w:type="gramEnd"/>
      <w:r w:rsidRPr="0016574D">
        <w:rPr>
          <w:rFonts w:ascii="Times New Roman" w:hAnsi="Times New Roman"/>
          <w:sz w:val="28"/>
          <w:szCs w:val="28"/>
          <w:lang w:val="ru-RU"/>
        </w:rPr>
        <w:t xml:space="preserve"> прилагаемом </w:t>
      </w:r>
      <w:hyperlink r:id="rId14" w:history="1">
        <w:proofErr w:type="gramStart"/>
        <w:r w:rsidRPr="0016574D">
          <w:rPr>
            <w:rStyle w:val="a6"/>
            <w:rFonts w:ascii="Times New Roman" w:hAnsi="Times New Roman"/>
            <w:color w:val="auto"/>
            <w:sz w:val="28"/>
            <w:szCs w:val="28"/>
            <w:u w:val="none"/>
            <w:lang w:val="ru-RU"/>
          </w:rPr>
          <w:t>Протоколе</w:t>
        </w:r>
        <w:proofErr w:type="gramEnd"/>
      </w:hyperlink>
      <w:r w:rsidRPr="0016574D">
        <w:rPr>
          <w:rFonts w:ascii="Times New Roman" w:hAnsi="Times New Roman"/>
          <w:sz w:val="28"/>
          <w:szCs w:val="28"/>
          <w:lang w:val="ru-RU"/>
        </w:rPr>
        <w:t xml:space="preserve"> (код формы по КФД 0531805) причины возврата.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В случае соответствия представленных Сведений требованиям, установленным </w:t>
      </w:r>
      <w:r w:rsidRPr="0016574D">
        <w:rPr>
          <w:rFonts w:ascii="Times New Roman" w:hAnsi="Times New Roman"/>
          <w:sz w:val="28"/>
          <w:szCs w:val="28"/>
          <w:lang w:val="ru-RU"/>
        </w:rPr>
        <w:t xml:space="preserve">пунктами </w:t>
      </w:r>
      <w:hyperlink r:id="rId15" w:anchor="Par154" w:history="1">
        <w:r w:rsidRPr="0016574D">
          <w:rPr>
            <w:rStyle w:val="a6"/>
            <w:rFonts w:ascii="Times New Roman" w:hAnsi="Times New Roman"/>
            <w:color w:val="auto"/>
            <w:sz w:val="28"/>
            <w:szCs w:val="28"/>
            <w:u w:val="none"/>
            <w:lang w:val="ru-RU"/>
          </w:rPr>
          <w:t>5</w:t>
        </w:r>
      </w:hyperlink>
      <w:r w:rsidRPr="0016574D">
        <w:rPr>
          <w:rFonts w:ascii="Times New Roman" w:hAnsi="Times New Roman"/>
          <w:sz w:val="28"/>
          <w:szCs w:val="28"/>
          <w:lang w:val="ru-RU"/>
        </w:rPr>
        <w:t xml:space="preserve"> - 9 настоящего Порядка, показатели Сведений отражаются органом Федерального казначейства</w:t>
      </w:r>
      <w:r w:rsidRPr="00E305BE">
        <w:rPr>
          <w:rFonts w:ascii="Times New Roman" w:hAnsi="Times New Roman"/>
          <w:sz w:val="28"/>
          <w:szCs w:val="28"/>
          <w:lang w:val="ru-RU"/>
        </w:rPr>
        <w:t xml:space="preserve"> на отдельном лицевом счете учреждения.</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3" w:name="Par168"/>
      <w:bookmarkEnd w:id="3"/>
      <w:r w:rsidRPr="00E305BE">
        <w:rPr>
          <w:rFonts w:ascii="Times New Roman" w:hAnsi="Times New Roman"/>
          <w:sz w:val="28"/>
          <w:szCs w:val="28"/>
          <w:lang w:val="ru-RU"/>
        </w:rPr>
        <w:t xml:space="preserve">11. Операции по целевым расходам осуществляется в пределах средств, отраженных по соответствующему коду субсидии на отдельном лицевом счете. Суммы, зачисленные на </w:t>
      </w:r>
      <w:r w:rsidRPr="00E305BE">
        <w:rPr>
          <w:rFonts w:ascii="Times New Roman" w:hAnsi="Times New Roman"/>
          <w:color w:val="000000"/>
          <w:sz w:val="28"/>
          <w:szCs w:val="28"/>
          <w:lang w:val="ru-RU"/>
        </w:rPr>
        <w:t xml:space="preserve">казначейский счет для осуществления и отражения операций с денежными средствами бюджетных и автономных учреждений № 03234 (далее – счет № 03234) на основании расчетных документов, в которых не указан или указан несуществующий код субсидии, учитываются органом Федерального казначейства на отдельном лицевом счете учреждения без права расходования. </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12. </w:t>
      </w:r>
      <w:r w:rsidRPr="00E305BE">
        <w:rPr>
          <w:rFonts w:ascii="Times New Roman" w:hAnsi="Times New Roman"/>
          <w:color w:val="000000"/>
          <w:sz w:val="28"/>
          <w:szCs w:val="28"/>
          <w:lang w:val="ru-RU"/>
        </w:rPr>
        <w:t xml:space="preserve">Целевые расходы осуществляются на основании представленных учреждением в орган Федерального казначейства распоряжений о совершении казначейских платежей (далее – Распоряжение), </w:t>
      </w:r>
      <w:r w:rsidRPr="00E305BE">
        <w:rPr>
          <w:rFonts w:ascii="Times New Roman" w:hAnsi="Times New Roman"/>
          <w:sz w:val="28"/>
          <w:szCs w:val="28"/>
          <w:lang w:val="ru-RU"/>
        </w:rPr>
        <w:t>оформленных в порядке, установленном Федеральным казначейством.</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13. В одном Распоряжении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4" w:name="Par172"/>
      <w:bookmarkEnd w:id="4"/>
      <w:r w:rsidRPr="00E305BE">
        <w:rPr>
          <w:rFonts w:ascii="Times New Roman" w:hAnsi="Times New Roman"/>
          <w:sz w:val="28"/>
          <w:szCs w:val="28"/>
          <w:lang w:val="ru-RU"/>
        </w:rPr>
        <w:t xml:space="preserve">14. </w:t>
      </w:r>
      <w:proofErr w:type="gramStart"/>
      <w:r w:rsidRPr="00E305BE">
        <w:rPr>
          <w:rFonts w:ascii="Times New Roman" w:hAnsi="Times New Roman"/>
          <w:sz w:val="28"/>
          <w:szCs w:val="28"/>
          <w:lang w:val="ru-RU"/>
        </w:rPr>
        <w:t>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Распоряжений, проверяет их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отдельного лицевого счета.</w:t>
      </w:r>
      <w:proofErr w:type="gramEnd"/>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5" w:name="Par175"/>
      <w:bookmarkEnd w:id="5"/>
      <w:r w:rsidRPr="00E305BE">
        <w:rPr>
          <w:rFonts w:ascii="Times New Roman" w:hAnsi="Times New Roman"/>
          <w:sz w:val="28"/>
          <w:szCs w:val="28"/>
          <w:lang w:val="ru-RU"/>
        </w:rPr>
        <w:t xml:space="preserve">15. </w:t>
      </w:r>
      <w:proofErr w:type="gramStart"/>
      <w:r w:rsidRPr="00E305BE">
        <w:rPr>
          <w:rFonts w:ascii="Times New Roman" w:hAnsi="Times New Roman"/>
          <w:sz w:val="28"/>
          <w:szCs w:val="28"/>
          <w:lang w:val="ru-RU"/>
        </w:rPr>
        <w:t xml:space="preserve">В случае санкционирования целевых расходов, связанных с поставкой товаров, выполнением работ, оказанием услуг, учреждение представляет в орган Федерального казначейства вместе с Распоряжением копии указанных в ней договора (соглашения, договора аренды), а также иных документов, подтверждающих факт поставки товаров, выполнения работ, оказания услуг, предусмотренных порядком санкционирования оплаты денежных обязательств </w:t>
      </w:r>
      <w:r w:rsidRPr="00E305BE">
        <w:rPr>
          <w:rFonts w:ascii="Times New Roman" w:hAnsi="Times New Roman"/>
          <w:sz w:val="28"/>
          <w:szCs w:val="28"/>
          <w:lang w:val="ru-RU"/>
        </w:rPr>
        <w:lastRenderedPageBreak/>
        <w:t xml:space="preserve">получателей средств бюджета </w:t>
      </w:r>
      <w:r w:rsidR="0016574D">
        <w:rPr>
          <w:rFonts w:ascii="Times New Roman" w:hAnsi="Times New Roman"/>
          <w:sz w:val="28"/>
          <w:szCs w:val="28"/>
          <w:lang w:val="ru-RU"/>
        </w:rPr>
        <w:t>МО «Ленский муниципальный район»</w:t>
      </w:r>
      <w:r w:rsidRPr="00E305BE">
        <w:rPr>
          <w:rFonts w:ascii="Times New Roman" w:hAnsi="Times New Roman"/>
          <w:sz w:val="28"/>
          <w:szCs w:val="28"/>
          <w:lang w:val="ru-RU"/>
        </w:rPr>
        <w:t>, утвержденным финансовым органом (далее − документ-основание).</w:t>
      </w:r>
      <w:proofErr w:type="gramEnd"/>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Учреждения представляют в орган Федерального казначейства документ-основание на бумажном носителе, или копию документа основания на бумажном носителе, или в форме электронной копии бумажного документа, созданной посредством его сканирования, или копии электронного документа, </w:t>
      </w:r>
      <w:proofErr w:type="gramStart"/>
      <w:r w:rsidRPr="00E305BE">
        <w:rPr>
          <w:rFonts w:ascii="Times New Roman" w:hAnsi="Times New Roman"/>
          <w:sz w:val="28"/>
          <w:szCs w:val="28"/>
          <w:lang w:val="ru-RU"/>
        </w:rPr>
        <w:t>подтвержденных</w:t>
      </w:r>
      <w:proofErr w:type="gramEnd"/>
      <w:r w:rsidRPr="00E305BE">
        <w:rPr>
          <w:rFonts w:ascii="Times New Roman" w:hAnsi="Times New Roman"/>
          <w:sz w:val="28"/>
          <w:szCs w:val="28"/>
          <w:lang w:val="ru-RU"/>
        </w:rPr>
        <w:t xml:space="preserve"> электронной подписью уполномоченного лица учреждения.</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Прилагаемый к Распоряжению документ-основание на бумажном носителе подлежит возврату учреждению.</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6" w:name="Par183"/>
      <w:bookmarkEnd w:id="6"/>
      <w:r w:rsidRPr="00E305BE">
        <w:rPr>
          <w:rFonts w:ascii="Times New Roman" w:hAnsi="Times New Roman"/>
          <w:sz w:val="28"/>
          <w:szCs w:val="28"/>
          <w:lang w:val="ru-RU"/>
        </w:rPr>
        <w:t>16. При санкционировании целевых расходов органом Федерального казначейства осуществляется проверка Распоряжения по следующим направлениям:</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1) наличие в Распоряжении кода (кодов) вида расходов и кода субсидии, указанных в Сведениях;</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2) соответствие указанного в Распоряжении кода вида расходов, коду вида расходов, указанному в Сведениях по соответствующему коду субсидии;</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3) соответствие указанного в Распоряжении кода вида расходов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4) соответствие содержания операции по целевым расходам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bookmarkStart w:id="7" w:name="Par188"/>
      <w:bookmarkEnd w:id="7"/>
      <w:r w:rsidRPr="00E305BE">
        <w:rPr>
          <w:rFonts w:ascii="Times New Roman" w:hAnsi="Times New Roman"/>
          <w:sz w:val="28"/>
          <w:szCs w:val="28"/>
          <w:lang w:val="ru-RU"/>
        </w:rPr>
        <w:t xml:space="preserve">5) </w:t>
      </w:r>
      <w:proofErr w:type="spellStart"/>
      <w:r w:rsidRPr="00E305BE">
        <w:rPr>
          <w:rFonts w:ascii="Times New Roman" w:hAnsi="Times New Roman"/>
          <w:sz w:val="28"/>
          <w:szCs w:val="28"/>
          <w:lang w:val="ru-RU"/>
        </w:rPr>
        <w:t>непревышение</w:t>
      </w:r>
      <w:proofErr w:type="spellEnd"/>
      <w:r w:rsidRPr="00E305BE">
        <w:rPr>
          <w:rFonts w:ascii="Times New Roman" w:hAnsi="Times New Roman"/>
          <w:sz w:val="28"/>
          <w:szCs w:val="28"/>
          <w:lang w:val="ru-RU"/>
        </w:rPr>
        <w:t xml:space="preserve"> суммы, указанной в Распоряжении, над суммой остатка средств по соответствующему коду вида расходов и соответствующему коду субсидии, </w:t>
      </w:r>
      <w:proofErr w:type="gramStart"/>
      <w:r w:rsidRPr="00E305BE">
        <w:rPr>
          <w:rFonts w:ascii="Times New Roman" w:hAnsi="Times New Roman"/>
          <w:sz w:val="28"/>
          <w:szCs w:val="28"/>
          <w:lang w:val="ru-RU"/>
        </w:rPr>
        <w:t>учтенным</w:t>
      </w:r>
      <w:proofErr w:type="gramEnd"/>
      <w:r w:rsidRPr="00E305BE">
        <w:rPr>
          <w:rFonts w:ascii="Times New Roman" w:hAnsi="Times New Roman"/>
          <w:sz w:val="28"/>
          <w:szCs w:val="28"/>
          <w:lang w:val="ru-RU"/>
        </w:rPr>
        <w:t xml:space="preserve"> на отдельном лицевом счете;</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6) соответствие информации, указанной в Распоряжении, Сведениям;</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7) наличие в Распоряжении реквизитов и показателей, предусмотренных в подпункте 8 пункта 4 (с учетом положений абзацев 15-23 пункта 4) порядка </w:t>
      </w:r>
      <w:proofErr w:type="gramStart"/>
      <w:r w:rsidRPr="00E305BE">
        <w:rPr>
          <w:rFonts w:ascii="Times New Roman" w:hAnsi="Times New Roman"/>
          <w:sz w:val="28"/>
          <w:szCs w:val="28"/>
          <w:lang w:val="ru-RU"/>
        </w:rPr>
        <w:t>санкционирования оплаты денежных обязательств получателей средств бюджета</w:t>
      </w:r>
      <w:proofErr w:type="gramEnd"/>
      <w:r w:rsidRPr="00E305BE">
        <w:rPr>
          <w:rFonts w:ascii="Times New Roman" w:hAnsi="Times New Roman"/>
          <w:sz w:val="28"/>
          <w:szCs w:val="28"/>
          <w:lang w:val="ru-RU"/>
        </w:rPr>
        <w:t xml:space="preserve"> </w:t>
      </w:r>
      <w:r w:rsidR="0016574D">
        <w:rPr>
          <w:rFonts w:ascii="Times New Roman" w:hAnsi="Times New Roman"/>
          <w:sz w:val="28"/>
          <w:szCs w:val="28"/>
          <w:lang w:val="ru-RU"/>
        </w:rPr>
        <w:t xml:space="preserve">МО «Ленский муниципальный район» </w:t>
      </w:r>
      <w:r w:rsidRPr="00E305BE">
        <w:rPr>
          <w:rFonts w:ascii="Times New Roman" w:hAnsi="Times New Roman"/>
          <w:sz w:val="28"/>
          <w:szCs w:val="28"/>
          <w:lang w:val="ru-RU"/>
        </w:rPr>
        <w:t xml:space="preserve">и администраторов источников финансирования дефицита бюджета </w:t>
      </w:r>
      <w:r w:rsidR="0016574D">
        <w:rPr>
          <w:rFonts w:ascii="Times New Roman" w:hAnsi="Times New Roman"/>
          <w:sz w:val="28"/>
          <w:szCs w:val="28"/>
          <w:lang w:val="ru-RU"/>
        </w:rPr>
        <w:t>МО «Ленский муниципальный район»</w:t>
      </w:r>
      <w:r w:rsidRPr="00E305BE">
        <w:rPr>
          <w:rFonts w:ascii="Times New Roman" w:hAnsi="Times New Roman"/>
          <w:sz w:val="28"/>
          <w:szCs w:val="28"/>
          <w:lang w:val="ru-RU"/>
        </w:rPr>
        <w:t>, утвержденного финансовым органом;</w:t>
      </w:r>
    </w:p>
    <w:p w:rsidR="00E305BE" w:rsidRPr="00E305BE" w:rsidRDefault="00E305BE" w:rsidP="00E305BE">
      <w:pPr>
        <w:autoSpaceDE w:val="0"/>
        <w:autoSpaceDN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8) </w:t>
      </w:r>
      <w:proofErr w:type="spellStart"/>
      <w:r w:rsidRPr="00E305BE">
        <w:rPr>
          <w:rFonts w:ascii="Times New Roman" w:hAnsi="Times New Roman"/>
          <w:sz w:val="28"/>
          <w:szCs w:val="28"/>
          <w:lang w:val="ru-RU"/>
        </w:rPr>
        <w:t>непревышение</w:t>
      </w:r>
      <w:proofErr w:type="spellEnd"/>
      <w:r w:rsidRPr="00E305BE">
        <w:rPr>
          <w:rFonts w:ascii="Times New Roman" w:hAnsi="Times New Roman"/>
          <w:sz w:val="28"/>
          <w:szCs w:val="28"/>
          <w:lang w:val="ru-RU"/>
        </w:rPr>
        <w:t xml:space="preserve"> указанного в Распоряжении размера авансового платежа по целевым расходам по муниципальному контракту (договору), иному документу-основанию в сфере закупок товаров, выполнения работ, оказания услуг над предельным размером авансового платежа, установленного нормативно-правовыми актами </w:t>
      </w:r>
      <w:r w:rsidR="00647128">
        <w:rPr>
          <w:rFonts w:ascii="Times New Roman" w:hAnsi="Times New Roman"/>
          <w:sz w:val="28"/>
          <w:szCs w:val="28"/>
          <w:lang w:val="ru-RU"/>
        </w:rPr>
        <w:t xml:space="preserve">МО «Ленский муниципальный район» </w:t>
      </w:r>
      <w:r w:rsidRPr="00E305BE">
        <w:rPr>
          <w:rFonts w:ascii="Times New Roman" w:hAnsi="Times New Roman"/>
          <w:sz w:val="28"/>
          <w:szCs w:val="28"/>
          <w:lang w:val="ru-RU"/>
        </w:rPr>
        <w:t>Архангельской области;</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9) реквизиты документов (номер, дата), указанных в абзаце 1 пункта 15 настоящего порядка и в Распоряжении, должны соответствовать друг другу во всех разделах Распоряжения;</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10) соответствие наименования, ИНН контрагента, его банковских реквизитов, указанных в Распоряжении, содержащимся в представленных документах-основаниях;</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proofErr w:type="gramStart"/>
      <w:r w:rsidRPr="00E305BE">
        <w:rPr>
          <w:rFonts w:ascii="Times New Roman" w:hAnsi="Times New Roman"/>
          <w:sz w:val="28"/>
          <w:szCs w:val="28"/>
          <w:lang w:val="ru-RU"/>
        </w:rPr>
        <w:t xml:space="preserve">11) наличие и соответствие номера лицевого счета и соответствующего аналитического номера раздела на лицевом счете (при наличии), открытого </w:t>
      </w:r>
      <w:r w:rsidRPr="00E305BE">
        <w:rPr>
          <w:rFonts w:ascii="Times New Roman" w:hAnsi="Times New Roman"/>
          <w:sz w:val="28"/>
          <w:szCs w:val="28"/>
          <w:lang w:val="ru-RU"/>
        </w:rPr>
        <w:lastRenderedPageBreak/>
        <w:t>поставщику (подрядчику, исполнителю, получателю денежных средств) в органе Федерального казначейства для казначейского сопровождения, а также идентификатора государственного (муниципального) контракта, договора (соглашения), указанного в Распоряжении, номеру лицевого счета и соответствующего аналитического номера раздела на лицевом счете (при наличии), указанному в муниципальном контракте (контракте</w:t>
      </w:r>
      <w:proofErr w:type="gramEnd"/>
      <w:r w:rsidRPr="00E305BE">
        <w:rPr>
          <w:rFonts w:ascii="Times New Roman" w:hAnsi="Times New Roman"/>
          <w:sz w:val="28"/>
          <w:szCs w:val="28"/>
          <w:lang w:val="ru-RU"/>
        </w:rPr>
        <w:t xml:space="preserve">), </w:t>
      </w:r>
      <w:proofErr w:type="gramStart"/>
      <w:r w:rsidRPr="00E305BE">
        <w:rPr>
          <w:rFonts w:ascii="Times New Roman" w:hAnsi="Times New Roman"/>
          <w:sz w:val="28"/>
          <w:szCs w:val="28"/>
          <w:lang w:val="ru-RU"/>
        </w:rPr>
        <w:t>договоре, соглашении, идентификатору государственного (муниципального) контракта, договора (соглашения), присвоенного муниципальному контракту (контракту), договору, соглашению - в случае, если средства по муниципальному контракту (контракту), договору, соглашению подлежат казначейскому сопровождению в соответствии с законодательством Российской Федерации;</w:t>
      </w:r>
      <w:proofErr w:type="gramEnd"/>
    </w:p>
    <w:p w:rsidR="00E305BE" w:rsidRPr="00E305BE" w:rsidRDefault="00E305BE" w:rsidP="00647128">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12) наличие в Распоряжении кода источника поступления целевых средств, согласно приложению </w:t>
      </w:r>
      <w:r w:rsidRPr="00E305BE">
        <w:rPr>
          <w:rFonts w:ascii="Times New Roman" w:hAnsi="Times New Roman"/>
          <w:sz w:val="28"/>
          <w:szCs w:val="28"/>
        </w:rPr>
        <w:t>N</w:t>
      </w:r>
      <w:r w:rsidRPr="00E305BE">
        <w:rPr>
          <w:rFonts w:ascii="Times New Roman" w:hAnsi="Times New Roman"/>
          <w:sz w:val="28"/>
          <w:szCs w:val="28"/>
          <w:lang w:val="ru-RU"/>
        </w:rPr>
        <w:t xml:space="preserve"> 2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при казначейском сопровождении целевых средств и применения мер реагирования при проведении бюджетного мониторинга в системе казначейских платежей.</w:t>
      </w:r>
    </w:p>
    <w:p w:rsidR="00E305BE" w:rsidRPr="00647128" w:rsidRDefault="00E305BE" w:rsidP="00647128">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17. В случае если форма или информация, указанная в Распоряжении, не соответствуют требованиям, установленным пунктами 11 - 16 настоящего Порядка, орган Федерального казначейства регистрирует представленное Распоряжение в Журнале регистрации неисполненных документов и возвращает учреждению не позднее срока, </w:t>
      </w:r>
      <w:r w:rsidRPr="00647128">
        <w:rPr>
          <w:rFonts w:ascii="Times New Roman" w:hAnsi="Times New Roman"/>
          <w:sz w:val="28"/>
          <w:szCs w:val="28"/>
          <w:lang w:val="ru-RU"/>
        </w:rPr>
        <w:t xml:space="preserve">установленного </w:t>
      </w:r>
      <w:hyperlink r:id="rId16" w:anchor="Par172" w:history="1">
        <w:r w:rsidRPr="00647128">
          <w:rPr>
            <w:rStyle w:val="a6"/>
            <w:rFonts w:ascii="Times New Roman" w:hAnsi="Times New Roman"/>
            <w:color w:val="auto"/>
            <w:sz w:val="28"/>
            <w:szCs w:val="28"/>
            <w:u w:val="none"/>
            <w:lang w:val="ru-RU"/>
          </w:rPr>
          <w:t>пунктом 1</w:t>
        </w:r>
      </w:hyperlink>
      <w:r w:rsidRPr="00647128">
        <w:rPr>
          <w:rFonts w:ascii="Times New Roman" w:hAnsi="Times New Roman"/>
          <w:sz w:val="28"/>
          <w:szCs w:val="28"/>
          <w:lang w:val="ru-RU"/>
        </w:rPr>
        <w:t>4 настоящего Порядка:</w:t>
      </w:r>
    </w:p>
    <w:p w:rsidR="00E305BE" w:rsidRPr="00647128"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647128">
        <w:rPr>
          <w:rFonts w:ascii="Times New Roman" w:hAnsi="Times New Roman"/>
          <w:sz w:val="28"/>
          <w:szCs w:val="28"/>
          <w:lang w:val="ru-RU"/>
        </w:rPr>
        <w:t>- Распоряжение, представленное на бумажном носителе, со штампом «Отклонено» с указанием в прилагаемом Протоколе причины возврата;</w:t>
      </w:r>
    </w:p>
    <w:p w:rsidR="00E305BE" w:rsidRPr="00647128"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647128">
        <w:rPr>
          <w:rFonts w:ascii="Times New Roman" w:hAnsi="Times New Roman"/>
          <w:sz w:val="28"/>
          <w:szCs w:val="28"/>
          <w:lang w:val="ru-RU"/>
        </w:rPr>
        <w:t>- при предоставлении Распоряжения в электронном виде направляет Протокол в электронном виде, в котором указывается причина возврата.</w:t>
      </w:r>
    </w:p>
    <w:p w:rsidR="00E305BE" w:rsidRPr="00647128"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647128">
        <w:rPr>
          <w:rFonts w:ascii="Times New Roman" w:hAnsi="Times New Roman"/>
          <w:sz w:val="28"/>
          <w:szCs w:val="28"/>
          <w:lang w:val="ru-RU"/>
        </w:rPr>
        <w:t>18. При положительном результате проверки в соответствии с требованиями, установленными настоящим Порядком, Распоряжение принимается к исполнению.</w:t>
      </w:r>
    </w:p>
    <w:p w:rsidR="00E305BE" w:rsidRPr="00647128"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647128">
        <w:rPr>
          <w:rFonts w:ascii="Times New Roman" w:hAnsi="Times New Roman"/>
          <w:sz w:val="28"/>
          <w:szCs w:val="28"/>
          <w:lang w:val="ru-RU"/>
        </w:rPr>
        <w:t>В Распоряжении, представленном на бумажном носителе, уполномоченным работником органа Федерального казначейства проставляется отметка, подтверждающая санкционирование целевых расходов учреждения с указанием даты, подписи, расшифровки подписи, содержащей фамилию, инициалы указанного работника.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647128">
        <w:rPr>
          <w:rFonts w:ascii="Times New Roman" w:hAnsi="Times New Roman"/>
          <w:sz w:val="28"/>
          <w:szCs w:val="28"/>
          <w:lang w:val="ru-RU"/>
        </w:rPr>
        <w:t xml:space="preserve">19. Положения </w:t>
      </w:r>
      <w:hyperlink r:id="rId17" w:anchor="Par188" w:history="1">
        <w:r w:rsidRPr="00647128">
          <w:rPr>
            <w:rStyle w:val="a6"/>
            <w:rFonts w:ascii="Times New Roman" w:hAnsi="Times New Roman"/>
            <w:color w:val="auto"/>
            <w:sz w:val="28"/>
            <w:szCs w:val="28"/>
            <w:u w:val="none"/>
            <w:lang w:val="ru-RU"/>
          </w:rPr>
          <w:t>подпункта 5 пункта</w:t>
        </w:r>
        <w:r w:rsidR="00647128">
          <w:rPr>
            <w:rStyle w:val="a6"/>
            <w:rFonts w:ascii="Times New Roman" w:hAnsi="Times New Roman"/>
            <w:color w:val="auto"/>
            <w:sz w:val="28"/>
            <w:szCs w:val="28"/>
            <w:u w:val="none"/>
            <w:lang w:val="ru-RU"/>
          </w:rPr>
          <w:t xml:space="preserve"> </w:t>
        </w:r>
      </w:hyperlink>
      <w:r w:rsidR="00647128">
        <w:rPr>
          <w:sz w:val="28"/>
          <w:szCs w:val="28"/>
          <w:lang w:val="ru-RU"/>
        </w:rPr>
        <w:t>1</w:t>
      </w:r>
      <w:r w:rsidRPr="00E305BE">
        <w:rPr>
          <w:rFonts w:ascii="Times New Roman" w:hAnsi="Times New Roman"/>
          <w:sz w:val="28"/>
          <w:szCs w:val="28"/>
          <w:lang w:val="ru-RU"/>
        </w:rPr>
        <w:t>6 настоящего Порядка не распространяются на санкционирование целевых расходов учреждения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решений налоговых органов за счет целевых субсидий, на основании Распоряжения на перечисление.</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20. </w:t>
      </w:r>
      <w:proofErr w:type="gramStart"/>
      <w:r w:rsidRPr="00E305BE">
        <w:rPr>
          <w:rFonts w:ascii="Times New Roman" w:hAnsi="Times New Roman"/>
          <w:sz w:val="28"/>
          <w:szCs w:val="28"/>
          <w:lang w:val="ru-RU"/>
        </w:rPr>
        <w:t xml:space="preserve">В случае осуществления расходов с лицевого счета, предназначенного для учета операций со средствами бюджетного (автономного) учреждения (далее - лицевой счет учреждения), подлежащих уплате с отдельного лицевого счета учреждения, бюджетное (автономное) учреждение в течение финансового года </w:t>
      </w:r>
      <w:r w:rsidRPr="00E305BE">
        <w:rPr>
          <w:rFonts w:ascii="Times New Roman" w:hAnsi="Times New Roman"/>
          <w:sz w:val="28"/>
          <w:szCs w:val="28"/>
          <w:lang w:val="ru-RU"/>
        </w:rPr>
        <w:lastRenderedPageBreak/>
        <w:t>представляет в органы Федерального казначейства Распоряжение для перечисления средств с отдельного лицевого счета на лицевой счет учреждения, оформленное в порядке, установленном Федеральным казначейством, с учетом следующих</w:t>
      </w:r>
      <w:proofErr w:type="gramEnd"/>
      <w:r w:rsidRPr="00E305BE">
        <w:rPr>
          <w:rFonts w:ascii="Times New Roman" w:hAnsi="Times New Roman"/>
          <w:sz w:val="28"/>
          <w:szCs w:val="28"/>
          <w:lang w:val="ru-RU"/>
        </w:rPr>
        <w:t xml:space="preserve"> особенностей.</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В назначении платежа Распоряжения указывается: о восстановлении (возмещении) ошибочных выплат, реквизиты и содержание операции платежного документа по ранее проведенной ошибочной выплате с лицевого счета учреждения, наименование и реквизиты документов-оснований, соответствующий код субсидии.</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В реквизите 8.25 Распоряжения указывается код бюджетной классификации Российской Федерации, на который будут зачислены указанные средства.</w:t>
      </w:r>
    </w:p>
    <w:p w:rsidR="00E305BE" w:rsidRPr="00647128"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 xml:space="preserve">Документы-основания в данном случае в орган Федерального казначейства представляются в </w:t>
      </w:r>
      <w:r w:rsidRPr="00647128">
        <w:rPr>
          <w:rFonts w:ascii="Times New Roman" w:hAnsi="Times New Roman"/>
          <w:sz w:val="28"/>
          <w:szCs w:val="28"/>
          <w:lang w:val="ru-RU"/>
        </w:rPr>
        <w:t xml:space="preserve">соответствии с </w:t>
      </w:r>
      <w:hyperlink r:id="rId18" w:anchor="Par175" w:history="1">
        <w:r w:rsidRPr="00647128">
          <w:rPr>
            <w:rStyle w:val="a6"/>
            <w:rFonts w:ascii="Times New Roman" w:hAnsi="Times New Roman"/>
            <w:color w:val="auto"/>
            <w:sz w:val="28"/>
            <w:szCs w:val="28"/>
            <w:u w:val="none"/>
            <w:lang w:val="ru-RU"/>
          </w:rPr>
          <w:t>пунктом 1</w:t>
        </w:r>
      </w:hyperlink>
      <w:r w:rsidRPr="00647128">
        <w:rPr>
          <w:rFonts w:ascii="Times New Roman" w:hAnsi="Times New Roman"/>
          <w:sz w:val="28"/>
          <w:szCs w:val="28"/>
          <w:lang w:val="ru-RU"/>
        </w:rPr>
        <w:t>5 настоящего Порядка.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647128">
        <w:rPr>
          <w:rFonts w:ascii="Times New Roman" w:hAnsi="Times New Roman"/>
          <w:sz w:val="28"/>
          <w:szCs w:val="28"/>
          <w:lang w:val="ru-RU"/>
        </w:rPr>
        <w:t xml:space="preserve">При оформлении Распоряжений с отклонениями от установленного порядка орган Федерального казначейства возвращает их без исполнения с указанием причины возврата не позднее срока, установленного </w:t>
      </w:r>
      <w:hyperlink r:id="rId19" w:anchor="Par175" w:history="1">
        <w:r w:rsidRPr="00647128">
          <w:rPr>
            <w:rStyle w:val="a6"/>
            <w:rFonts w:ascii="Times New Roman" w:hAnsi="Times New Roman"/>
            <w:color w:val="auto"/>
            <w:sz w:val="28"/>
            <w:szCs w:val="28"/>
            <w:u w:val="none"/>
            <w:lang w:val="ru-RU"/>
          </w:rPr>
          <w:t>пунктом 1</w:t>
        </w:r>
      </w:hyperlink>
      <w:r w:rsidRPr="00647128">
        <w:rPr>
          <w:rFonts w:ascii="Times New Roman" w:hAnsi="Times New Roman"/>
          <w:sz w:val="28"/>
          <w:szCs w:val="28"/>
          <w:lang w:val="ru-RU"/>
        </w:rPr>
        <w:t>4 настоящего</w:t>
      </w:r>
      <w:r w:rsidRPr="00E305BE">
        <w:rPr>
          <w:rFonts w:ascii="Times New Roman" w:hAnsi="Times New Roman"/>
          <w:sz w:val="28"/>
          <w:szCs w:val="28"/>
          <w:lang w:val="ru-RU"/>
        </w:rPr>
        <w:t xml:space="preserve"> Порядка.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В случае если форма или информация, указанная в Распоряжении, не соответствуют требованиям, установленным настоящим пунктом и пунктами 11 - 16 настоящего Порядка, орган Федерального казначейства регистрирует представленное Распоряжение в Журнале регистрации неисполненных документов и возвращает учреждению не позднее срока, установленного пунктом 14 настоящего Порядка: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Распоряжение, представленное на бумажном носителе, со штампом «Отклонено» с указанием в прилагаемом Протоколе причины возврата;</w:t>
      </w:r>
    </w:p>
    <w:p w:rsidR="00E305BE" w:rsidRPr="00E305BE" w:rsidRDefault="00E305BE" w:rsidP="00E305BE">
      <w:pPr>
        <w:autoSpaceDE w:val="0"/>
        <w:autoSpaceDN w:val="0"/>
        <w:adjustRightInd w:val="0"/>
        <w:spacing w:after="0" w:line="240" w:lineRule="auto"/>
        <w:ind w:firstLine="540"/>
        <w:jc w:val="both"/>
        <w:rPr>
          <w:rFonts w:ascii="Times New Roman" w:hAnsi="Times New Roman"/>
          <w:sz w:val="28"/>
          <w:szCs w:val="28"/>
          <w:lang w:val="ru-RU"/>
        </w:rPr>
      </w:pPr>
      <w:r w:rsidRPr="00E305BE">
        <w:rPr>
          <w:rFonts w:ascii="Times New Roman" w:hAnsi="Times New Roman"/>
          <w:sz w:val="28"/>
          <w:szCs w:val="28"/>
          <w:lang w:val="ru-RU"/>
        </w:rPr>
        <w:t>при предоставлении Распоряжения в электронном виде направляет Протокол в электронном виде, в котором указывается причина возврата.</w:t>
      </w:r>
    </w:p>
    <w:p w:rsidR="00E305BE" w:rsidRPr="00E305BE" w:rsidRDefault="00E305BE" w:rsidP="00E305BE">
      <w:pPr>
        <w:autoSpaceDE w:val="0"/>
        <w:autoSpaceDN w:val="0"/>
        <w:adjustRightInd w:val="0"/>
        <w:spacing w:after="0" w:line="240" w:lineRule="auto"/>
        <w:ind w:firstLine="540"/>
        <w:rPr>
          <w:rFonts w:ascii="PT Astra Serif" w:hAnsi="PT Astra Serif"/>
          <w:sz w:val="24"/>
          <w:szCs w:val="24"/>
          <w:lang w:val="ru-RU"/>
        </w:rPr>
      </w:pPr>
    </w:p>
    <w:p w:rsidR="00FF0358" w:rsidRPr="00C14D31" w:rsidRDefault="00FF0358" w:rsidP="00351680">
      <w:pPr>
        <w:widowControl w:val="0"/>
        <w:overflowPunct w:val="0"/>
        <w:autoSpaceDE w:val="0"/>
        <w:autoSpaceDN w:val="0"/>
        <w:adjustRightInd w:val="0"/>
        <w:spacing w:after="0" w:line="240" w:lineRule="auto"/>
        <w:jc w:val="right"/>
        <w:rPr>
          <w:rFonts w:ascii="Times New Roman" w:hAnsi="Times New Roman"/>
          <w:color w:val="000000"/>
          <w:sz w:val="28"/>
          <w:szCs w:val="28"/>
          <w:lang w:val="ru-RU"/>
        </w:rPr>
      </w:pPr>
      <w:bookmarkStart w:id="8" w:name="page3"/>
      <w:bookmarkEnd w:id="8"/>
    </w:p>
    <w:sectPr w:rsidR="00FF0358" w:rsidRPr="00C14D31" w:rsidSect="00817AFB">
      <w:pgSz w:w="11906" w:h="16838"/>
      <w:pgMar w:top="709" w:right="707" w:bottom="851" w:left="993" w:header="720" w:footer="720" w:gutter="0"/>
      <w:cols w:space="720" w:equalWidth="0">
        <w:col w:w="10206"/>
      </w:cols>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4"/>
      <w:numFmt w:val="decimal"/>
      <w:lvlText w:val="%1."/>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00005AF1"/>
    <w:lvl w:ilvl="0" w:tplc="000041BB">
      <w:start w:val="1"/>
      <w:numFmt w:val="bullet"/>
      <w:lvlText w:val="и"/>
      <w:lvlJc w:val="left"/>
      <w:pPr>
        <w:tabs>
          <w:tab w:val="num" w:pos="720"/>
        </w:tabs>
        <w:ind w:left="720" w:hanging="360"/>
      </w:pPr>
    </w:lvl>
    <w:lvl w:ilvl="1" w:tplc="000026E9">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bullet"/>
      <w:lvlText w:val="и"/>
      <w:lvlJc w:val="left"/>
      <w:pPr>
        <w:tabs>
          <w:tab w:val="num" w:pos="720"/>
        </w:tabs>
        <w:ind w:left="720" w:hanging="360"/>
      </w:pPr>
    </w:lvl>
    <w:lvl w:ilvl="1" w:tplc="00001649">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C02065"/>
    <w:multiLevelType w:val="multilevel"/>
    <w:tmpl w:val="A984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C70E2F"/>
    <w:multiLevelType w:val="singleLevel"/>
    <w:tmpl w:val="A30C758C"/>
    <w:lvl w:ilvl="0">
      <w:start w:val="1"/>
      <w:numFmt w:val="decimal"/>
      <w:lvlText w:val="%1."/>
      <w:legacy w:legacy="1" w:legacySpace="0" w:legacyIndent="235"/>
      <w:lvlJc w:val="left"/>
      <w:rPr>
        <w:rFonts w:ascii="Arial" w:hAnsi="Arial" w:cs="Arial" w:hint="default"/>
      </w:rPr>
    </w:lvl>
  </w:abstractNum>
  <w:abstractNum w:abstractNumId="6">
    <w:nsid w:val="1C174FE4"/>
    <w:multiLevelType w:val="singleLevel"/>
    <w:tmpl w:val="3CACECE8"/>
    <w:lvl w:ilvl="0">
      <w:start w:val="2"/>
      <w:numFmt w:val="decimal"/>
      <w:lvlText w:val="%1."/>
      <w:legacy w:legacy="1" w:legacySpace="0" w:legacyIndent="240"/>
      <w:lvlJc w:val="left"/>
      <w:rPr>
        <w:rFonts w:ascii="Times New Roman" w:hAnsi="Times New Roman" w:cs="Times New Roman" w:hint="default"/>
      </w:rPr>
    </w:lvl>
  </w:abstractNum>
  <w:abstractNum w:abstractNumId="7">
    <w:nsid w:val="37C66260"/>
    <w:multiLevelType w:val="multilevel"/>
    <w:tmpl w:val="C316A9E4"/>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1F663D6"/>
    <w:multiLevelType w:val="multilevel"/>
    <w:tmpl w:val="920A111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83277AB"/>
    <w:multiLevelType w:val="hybridMultilevel"/>
    <w:tmpl w:val="751E8F00"/>
    <w:lvl w:ilvl="0" w:tplc="86503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FAC428F"/>
    <w:multiLevelType w:val="singleLevel"/>
    <w:tmpl w:val="6CB27134"/>
    <w:lvl w:ilvl="0">
      <w:start w:val="3"/>
      <w:numFmt w:val="decimal"/>
      <w:lvlText w:val="%1."/>
      <w:legacy w:legacy="1" w:legacySpace="0" w:legacyIndent="235"/>
      <w:lvlJc w:val="left"/>
      <w:rPr>
        <w:rFonts w:ascii="Times New Roman" w:hAnsi="Times New Roman" w:cs="Times New Roman"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5"/>
    <w:lvlOverride w:ilvl="0">
      <w:lvl w:ilvl="0">
        <w:start w:val="1"/>
        <w:numFmt w:val="decimal"/>
        <w:lvlText w:val="%1."/>
        <w:legacy w:legacy="1" w:legacySpace="0" w:legacyIndent="235"/>
        <w:lvlJc w:val="left"/>
        <w:rPr>
          <w:rFonts w:ascii="Times New Roman" w:hAnsi="Times New Roman" w:cs="Times New Roman" w:hint="default"/>
        </w:rPr>
      </w:lvl>
    </w:lvlOverride>
  </w:num>
  <w:num w:numId="8">
    <w:abstractNumId w:val="10"/>
  </w:num>
  <w:num w:numId="9">
    <w:abstractNumId w:val="6"/>
  </w:num>
  <w:num w:numId="10">
    <w:abstractNumId w:val="8"/>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492"/>
    <w:rsid w:val="000129D9"/>
    <w:rsid w:val="00020938"/>
    <w:rsid w:val="00020C5A"/>
    <w:rsid w:val="00032492"/>
    <w:rsid w:val="00032CE0"/>
    <w:rsid w:val="00036618"/>
    <w:rsid w:val="00037AC0"/>
    <w:rsid w:val="000438F0"/>
    <w:rsid w:val="00057BE5"/>
    <w:rsid w:val="00057F68"/>
    <w:rsid w:val="0006307F"/>
    <w:rsid w:val="0007794D"/>
    <w:rsid w:val="000844D7"/>
    <w:rsid w:val="000A0733"/>
    <w:rsid w:val="000C4F13"/>
    <w:rsid w:val="000F3A43"/>
    <w:rsid w:val="0010525B"/>
    <w:rsid w:val="00106AA1"/>
    <w:rsid w:val="00120045"/>
    <w:rsid w:val="001343BB"/>
    <w:rsid w:val="00140120"/>
    <w:rsid w:val="001417FE"/>
    <w:rsid w:val="0016574D"/>
    <w:rsid w:val="00186D0C"/>
    <w:rsid w:val="00191CF8"/>
    <w:rsid w:val="001A1A1E"/>
    <w:rsid w:val="001C12F6"/>
    <w:rsid w:val="001C77CF"/>
    <w:rsid w:val="001D0B83"/>
    <w:rsid w:val="001D5B31"/>
    <w:rsid w:val="001E0726"/>
    <w:rsid w:val="001E154F"/>
    <w:rsid w:val="0020551D"/>
    <w:rsid w:val="00220DB0"/>
    <w:rsid w:val="00225702"/>
    <w:rsid w:val="002312BF"/>
    <w:rsid w:val="0027386C"/>
    <w:rsid w:val="002A04FD"/>
    <w:rsid w:val="002C37A8"/>
    <w:rsid w:val="002E3F6F"/>
    <w:rsid w:val="002E68C3"/>
    <w:rsid w:val="00314460"/>
    <w:rsid w:val="00314E25"/>
    <w:rsid w:val="00320ACF"/>
    <w:rsid w:val="00322CDE"/>
    <w:rsid w:val="003257DB"/>
    <w:rsid w:val="00334D01"/>
    <w:rsid w:val="00345508"/>
    <w:rsid w:val="003502AD"/>
    <w:rsid w:val="00350FAC"/>
    <w:rsid w:val="00351680"/>
    <w:rsid w:val="003520AA"/>
    <w:rsid w:val="00365742"/>
    <w:rsid w:val="003916F9"/>
    <w:rsid w:val="003C1887"/>
    <w:rsid w:val="003F321C"/>
    <w:rsid w:val="003F4785"/>
    <w:rsid w:val="00415EC2"/>
    <w:rsid w:val="00425D53"/>
    <w:rsid w:val="00426FA5"/>
    <w:rsid w:val="00444293"/>
    <w:rsid w:val="00480701"/>
    <w:rsid w:val="00481E02"/>
    <w:rsid w:val="00492C52"/>
    <w:rsid w:val="004A1ECC"/>
    <w:rsid w:val="004B3721"/>
    <w:rsid w:val="004B60F5"/>
    <w:rsid w:val="004B7918"/>
    <w:rsid w:val="004C1CE1"/>
    <w:rsid w:val="004C7B13"/>
    <w:rsid w:val="004D65B0"/>
    <w:rsid w:val="00512965"/>
    <w:rsid w:val="00520E98"/>
    <w:rsid w:val="005477A8"/>
    <w:rsid w:val="005921F0"/>
    <w:rsid w:val="0059510C"/>
    <w:rsid w:val="005A5573"/>
    <w:rsid w:val="005C0CCA"/>
    <w:rsid w:val="005C1121"/>
    <w:rsid w:val="005C6205"/>
    <w:rsid w:val="005D23AB"/>
    <w:rsid w:val="005D6C02"/>
    <w:rsid w:val="005D77CE"/>
    <w:rsid w:val="005F03CA"/>
    <w:rsid w:val="006006C9"/>
    <w:rsid w:val="00607AAC"/>
    <w:rsid w:val="00610430"/>
    <w:rsid w:val="00647128"/>
    <w:rsid w:val="0067647E"/>
    <w:rsid w:val="006808F0"/>
    <w:rsid w:val="006900AF"/>
    <w:rsid w:val="006B19FB"/>
    <w:rsid w:val="006D29A1"/>
    <w:rsid w:val="006D35F1"/>
    <w:rsid w:val="006D7D2C"/>
    <w:rsid w:val="006E00A2"/>
    <w:rsid w:val="006F072E"/>
    <w:rsid w:val="006F1B9F"/>
    <w:rsid w:val="00703F02"/>
    <w:rsid w:val="00713645"/>
    <w:rsid w:val="007304FF"/>
    <w:rsid w:val="00742B5C"/>
    <w:rsid w:val="00755916"/>
    <w:rsid w:val="007624C4"/>
    <w:rsid w:val="007654AA"/>
    <w:rsid w:val="00787383"/>
    <w:rsid w:val="007A644F"/>
    <w:rsid w:val="007A7AA0"/>
    <w:rsid w:val="007C1A75"/>
    <w:rsid w:val="007D1DF2"/>
    <w:rsid w:val="007D35D3"/>
    <w:rsid w:val="007E24D9"/>
    <w:rsid w:val="00817AFB"/>
    <w:rsid w:val="00840EEC"/>
    <w:rsid w:val="0084395B"/>
    <w:rsid w:val="0087046E"/>
    <w:rsid w:val="008A66FE"/>
    <w:rsid w:val="008B489C"/>
    <w:rsid w:val="008F6883"/>
    <w:rsid w:val="009132E3"/>
    <w:rsid w:val="0095639F"/>
    <w:rsid w:val="009601A9"/>
    <w:rsid w:val="00976B33"/>
    <w:rsid w:val="00994407"/>
    <w:rsid w:val="00A11038"/>
    <w:rsid w:val="00A110FC"/>
    <w:rsid w:val="00A2412E"/>
    <w:rsid w:val="00A2653A"/>
    <w:rsid w:val="00A368F1"/>
    <w:rsid w:val="00A57AD7"/>
    <w:rsid w:val="00A673D8"/>
    <w:rsid w:val="00A826CA"/>
    <w:rsid w:val="00A91263"/>
    <w:rsid w:val="00A9785E"/>
    <w:rsid w:val="00AA52C6"/>
    <w:rsid w:val="00AB6A52"/>
    <w:rsid w:val="00AB7C13"/>
    <w:rsid w:val="00AB7D1C"/>
    <w:rsid w:val="00AD67FE"/>
    <w:rsid w:val="00AF7105"/>
    <w:rsid w:val="00B07358"/>
    <w:rsid w:val="00B11B95"/>
    <w:rsid w:val="00B45275"/>
    <w:rsid w:val="00B5365B"/>
    <w:rsid w:val="00B540E8"/>
    <w:rsid w:val="00B64309"/>
    <w:rsid w:val="00B7280E"/>
    <w:rsid w:val="00B83E13"/>
    <w:rsid w:val="00B86132"/>
    <w:rsid w:val="00BA7834"/>
    <w:rsid w:val="00BD6028"/>
    <w:rsid w:val="00BE27FB"/>
    <w:rsid w:val="00C14D31"/>
    <w:rsid w:val="00C1619C"/>
    <w:rsid w:val="00C27133"/>
    <w:rsid w:val="00C41970"/>
    <w:rsid w:val="00C56418"/>
    <w:rsid w:val="00C67B56"/>
    <w:rsid w:val="00C7183E"/>
    <w:rsid w:val="00C774D5"/>
    <w:rsid w:val="00CC7E93"/>
    <w:rsid w:val="00CD1238"/>
    <w:rsid w:val="00CD2C06"/>
    <w:rsid w:val="00D04B5C"/>
    <w:rsid w:val="00D7384E"/>
    <w:rsid w:val="00DA58FC"/>
    <w:rsid w:val="00DF3640"/>
    <w:rsid w:val="00E305BE"/>
    <w:rsid w:val="00E71246"/>
    <w:rsid w:val="00E77062"/>
    <w:rsid w:val="00E804E1"/>
    <w:rsid w:val="00E94E71"/>
    <w:rsid w:val="00ED6F6E"/>
    <w:rsid w:val="00EF5012"/>
    <w:rsid w:val="00EF63D9"/>
    <w:rsid w:val="00F37DDE"/>
    <w:rsid w:val="00F40EDA"/>
    <w:rsid w:val="00F47C8A"/>
    <w:rsid w:val="00F525EF"/>
    <w:rsid w:val="00F74CC0"/>
    <w:rsid w:val="00F80188"/>
    <w:rsid w:val="00F942A3"/>
    <w:rsid w:val="00F943C4"/>
    <w:rsid w:val="00FA1A57"/>
    <w:rsid w:val="00FA529A"/>
    <w:rsid w:val="00FB42F4"/>
    <w:rsid w:val="00FD5A8B"/>
    <w:rsid w:val="00FD7DE7"/>
    <w:rsid w:val="00FF0358"/>
    <w:rsid w:val="00FF7B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FE"/>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AA0"/>
    <w:pPr>
      <w:widowControl w:val="0"/>
      <w:autoSpaceDE w:val="0"/>
      <w:autoSpaceDN w:val="0"/>
    </w:pPr>
    <w:rPr>
      <w:rFonts w:cs="Calibri"/>
      <w:sz w:val="22"/>
    </w:rPr>
  </w:style>
  <w:style w:type="character" w:customStyle="1" w:styleId="2">
    <w:name w:val="Основной текст (2)_"/>
    <w:basedOn w:val="a0"/>
    <w:link w:val="20"/>
    <w:rsid w:val="007A7AA0"/>
    <w:rPr>
      <w:shd w:val="clear" w:color="auto" w:fill="FFFFFF"/>
    </w:rPr>
  </w:style>
  <w:style w:type="paragraph" w:customStyle="1" w:styleId="20">
    <w:name w:val="Основной текст (2)"/>
    <w:basedOn w:val="a"/>
    <w:link w:val="2"/>
    <w:rsid w:val="007A7AA0"/>
    <w:pPr>
      <w:widowControl w:val="0"/>
      <w:shd w:val="clear" w:color="auto" w:fill="FFFFFF"/>
      <w:spacing w:after="240" w:line="0" w:lineRule="atLeast"/>
    </w:pPr>
    <w:rPr>
      <w:sz w:val="20"/>
      <w:szCs w:val="20"/>
      <w:lang w:val="ru-RU" w:eastAsia="ru-RU"/>
    </w:rPr>
  </w:style>
  <w:style w:type="paragraph" w:customStyle="1" w:styleId="ConsPlusNonformat">
    <w:name w:val="ConsPlusNonformat"/>
    <w:uiPriority w:val="99"/>
    <w:rsid w:val="00037AC0"/>
    <w:pPr>
      <w:autoSpaceDE w:val="0"/>
      <w:autoSpaceDN w:val="0"/>
      <w:adjustRightInd w:val="0"/>
    </w:pPr>
    <w:rPr>
      <w:rFonts w:ascii="Courier New" w:hAnsi="Courier New" w:cs="Courier New"/>
    </w:rPr>
  </w:style>
  <w:style w:type="paragraph" w:styleId="a3">
    <w:name w:val="Body Text"/>
    <w:basedOn w:val="a"/>
    <w:link w:val="a4"/>
    <w:rsid w:val="00B64309"/>
    <w:pPr>
      <w:spacing w:after="0" w:line="240" w:lineRule="auto"/>
    </w:pPr>
    <w:rPr>
      <w:rFonts w:ascii="Garamond" w:hAnsi="Garamond"/>
      <w:b/>
      <w:sz w:val="28"/>
      <w:szCs w:val="24"/>
      <w:lang w:val="ru-RU" w:eastAsia="ru-RU"/>
    </w:rPr>
  </w:style>
  <w:style w:type="character" w:customStyle="1" w:styleId="a4">
    <w:name w:val="Основной текст Знак"/>
    <w:basedOn w:val="a0"/>
    <w:link w:val="a3"/>
    <w:rsid w:val="00B64309"/>
    <w:rPr>
      <w:rFonts w:ascii="Garamond" w:hAnsi="Garamond"/>
      <w:b/>
      <w:sz w:val="28"/>
      <w:szCs w:val="24"/>
    </w:rPr>
  </w:style>
  <w:style w:type="paragraph" w:styleId="a5">
    <w:name w:val="List Paragraph"/>
    <w:basedOn w:val="a"/>
    <w:qFormat/>
    <w:rsid w:val="00020C5A"/>
    <w:pPr>
      <w:ind w:left="720"/>
      <w:contextualSpacing/>
    </w:pPr>
    <w:rPr>
      <w:rFonts w:eastAsia="Calibri"/>
      <w:lang w:val="ru-RU"/>
    </w:rPr>
  </w:style>
  <w:style w:type="character" w:customStyle="1" w:styleId="fontstyle01">
    <w:name w:val="fontstyle01"/>
    <w:rsid w:val="00E305BE"/>
    <w:rPr>
      <w:rFonts w:ascii="Times New Roman" w:hAnsi="Times New Roman" w:cs="Times New Roman" w:hint="default"/>
      <w:b/>
      <w:bCs/>
      <w:i w:val="0"/>
      <w:iCs w:val="0"/>
      <w:color w:val="000000"/>
      <w:sz w:val="28"/>
      <w:szCs w:val="28"/>
    </w:rPr>
  </w:style>
  <w:style w:type="character" w:styleId="a6">
    <w:name w:val="Hyperlink"/>
    <w:basedOn w:val="a0"/>
    <w:uiPriority w:val="99"/>
    <w:semiHidden/>
    <w:unhideWhenUsed/>
    <w:rsid w:val="00E305BE"/>
    <w:rPr>
      <w:color w:val="0000FF"/>
      <w:u w:val="single"/>
    </w:rPr>
  </w:style>
</w:styles>
</file>

<file path=word/webSettings.xml><?xml version="1.0" encoding="utf-8"?>
<w:webSettings xmlns:r="http://schemas.openxmlformats.org/officeDocument/2006/relationships" xmlns:w="http://schemas.openxmlformats.org/wordprocessingml/2006/main">
  <w:divs>
    <w:div w:id="398358325">
      <w:bodyDiv w:val="1"/>
      <w:marLeft w:val="0"/>
      <w:marRight w:val="0"/>
      <w:marTop w:val="0"/>
      <w:marBottom w:val="0"/>
      <w:divBdr>
        <w:top w:val="none" w:sz="0" w:space="0" w:color="auto"/>
        <w:left w:val="none" w:sz="0" w:space="0" w:color="auto"/>
        <w:bottom w:val="none" w:sz="0" w:space="0" w:color="auto"/>
        <w:right w:val="none" w:sz="0" w:space="0" w:color="auto"/>
      </w:divBdr>
    </w:div>
    <w:div w:id="1464226331">
      <w:bodyDiv w:val="1"/>
      <w:marLeft w:val="0"/>
      <w:marRight w:val="0"/>
      <w:marTop w:val="0"/>
      <w:marBottom w:val="0"/>
      <w:divBdr>
        <w:top w:val="none" w:sz="0" w:space="0" w:color="auto"/>
        <w:left w:val="none" w:sz="0" w:space="0" w:color="auto"/>
        <w:bottom w:val="none" w:sz="0" w:space="0" w:color="auto"/>
        <w:right w:val="none" w:sz="0" w:space="0" w:color="auto"/>
      </w:divBdr>
    </w:div>
    <w:div w:id="1610115658">
      <w:bodyDiv w:val="1"/>
      <w:marLeft w:val="0"/>
      <w:marRight w:val="0"/>
      <w:marTop w:val="0"/>
      <w:marBottom w:val="0"/>
      <w:divBdr>
        <w:top w:val="none" w:sz="0" w:space="0" w:color="auto"/>
        <w:left w:val="none" w:sz="0" w:space="0" w:color="auto"/>
        <w:bottom w:val="none" w:sz="0" w:space="0" w:color="auto"/>
        <w:right w:val="none" w:sz="0" w:space="0" w:color="auto"/>
      </w:divBdr>
    </w:div>
    <w:div w:id="19010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784D6C8C0B51A34A519F48F113B1F587EE1E19DC6BFEF9204DD8379771D71AD4D423P0m6M" TargetMode="External"/><Relationship Id="rId13" Type="http://schemas.openxmlformats.org/officeDocument/2006/relationships/hyperlink" Target="consultantplus://offline/ref=D1784D6C8C0B51A34A519F48F113B1F587E8181CDD69FEF9204DD8379771D71AD4D42300CCAA3A06P7mAM" TargetMode="External"/><Relationship Id="rId18" Type="http://schemas.openxmlformats.org/officeDocument/2006/relationships/hyperlink" Target="file:///\\feuserver\&#1054;&#1073;&#1097;&#1080;&#1077;\&#1053;&#1054;&#1056;&#1052;&#1040;&#1058;&#1048;&#1042;&#1053;&#1067;&#1045;%20&#1076;&#1086;&#1082;&#1091;&#1084;&#1077;&#1085;&#1090;&#1099;%20&#1080;%20&#1087;&#1080;&#1089;&#1100;&#1084;&#1072;%20&#1055;&#1054;%20&#1048;&#1057;&#1055;&#1054;&#1051;&#1053;&#1045;&#1053;&#1048;&#1070;%20&#1041;&#1070;&#1044;&#1046;&#1045;&#1058;&#1040;\&#1055;&#1088;&#1086;&#1077;&#1082;&#1090;%20&#1055;&#1086;&#1088;&#1103;&#1076;&#1082;&#1072;%20&#1089;&#1072;&#1085;&#1082;&#1094;-&#1103;%20&#1041;&#1059;%20&#1080;%20&#1040;&#1059;.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1784D6C8C0B51A34A519F48F113B1F587EE1E19DC6BFEF9204DD8379771D71AD4D423P0m6M" TargetMode="External"/><Relationship Id="rId12" Type="http://schemas.openxmlformats.org/officeDocument/2006/relationships/hyperlink" Target="file:///\\feuserver\&#1054;&#1073;&#1097;&#1080;&#1077;\&#1053;&#1054;&#1056;&#1052;&#1040;&#1058;&#1048;&#1042;&#1053;&#1067;&#1045;%20&#1076;&#1086;&#1082;&#1091;&#1084;&#1077;&#1085;&#1090;&#1099;%20&#1080;%20&#1087;&#1080;&#1089;&#1100;&#1084;&#1072;%20&#1055;&#1054;%20&#1048;&#1057;&#1055;&#1054;&#1051;&#1053;&#1045;&#1053;&#1048;&#1070;%20&#1041;&#1070;&#1044;&#1046;&#1045;&#1058;&#1040;\&#1055;&#1088;&#1086;&#1077;&#1082;&#1090;%20&#1055;&#1086;&#1088;&#1103;&#1076;&#1082;&#1072;%20&#1089;&#1072;&#1085;&#1082;&#1094;-&#1103;%20&#1041;&#1059;%20&#1080;%20&#1040;&#1059;.doc" TargetMode="External"/><Relationship Id="rId17" Type="http://schemas.openxmlformats.org/officeDocument/2006/relationships/hyperlink" Target="file:///\\feuserver\&#1054;&#1073;&#1097;&#1080;&#1077;\&#1053;&#1054;&#1056;&#1052;&#1040;&#1058;&#1048;&#1042;&#1053;&#1067;&#1045;%20&#1076;&#1086;&#1082;&#1091;&#1084;&#1077;&#1085;&#1090;&#1099;%20&#1080;%20&#1087;&#1080;&#1089;&#1100;&#1084;&#1072;%20&#1055;&#1054;%20&#1048;&#1057;&#1055;&#1054;&#1051;&#1053;&#1045;&#1053;&#1048;&#1070;%20&#1041;&#1070;&#1044;&#1046;&#1045;&#1058;&#1040;\&#1055;&#1088;&#1086;&#1077;&#1082;&#1090;%20&#1055;&#1086;&#1088;&#1103;&#1076;&#1082;&#1072;%20&#1089;&#1072;&#1085;&#1082;&#1094;-&#1103;%20&#1041;&#1059;%20&#1080;%20&#1040;&#1059;.doc" TargetMode="External"/><Relationship Id="rId2" Type="http://schemas.openxmlformats.org/officeDocument/2006/relationships/numbering" Target="numbering.xml"/><Relationship Id="rId16" Type="http://schemas.openxmlformats.org/officeDocument/2006/relationships/hyperlink" Target="file:///\\feuserver\&#1054;&#1073;&#1097;&#1080;&#1077;\&#1053;&#1054;&#1056;&#1052;&#1040;&#1058;&#1048;&#1042;&#1053;&#1067;&#1045;%20&#1076;&#1086;&#1082;&#1091;&#1084;&#1077;&#1085;&#1090;&#1099;%20&#1080;%20&#1087;&#1080;&#1089;&#1100;&#1084;&#1072;%20&#1055;&#1054;%20&#1048;&#1057;&#1055;&#1054;&#1051;&#1053;&#1045;&#1053;&#1048;&#1070;%20&#1041;&#1070;&#1044;&#1046;&#1045;&#1058;&#1040;\&#1055;&#1088;&#1086;&#1077;&#1082;&#1090;%20&#1055;&#1086;&#1088;&#1103;&#1076;&#1082;&#1072;%20&#1089;&#1072;&#1085;&#1082;&#1094;-&#1103;%20&#1041;&#1059;%20&#1080;%20&#1040;&#1059;.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1784D6C8C0B51A34A519F48F113B1F587EF1D15D86DFEF9204DD8379771D71AD4D42302CDAFP3mBM" TargetMode="External"/><Relationship Id="rId11" Type="http://schemas.openxmlformats.org/officeDocument/2006/relationships/hyperlink" Target="consultantplus://offline/ref=D1784D6C8C0B51A34A519F48F113B1F587EE1A19DA69FEF9204DD8379771D71AD4D42300CCAB3D0DP7m9M" TargetMode="External"/><Relationship Id="rId5" Type="http://schemas.openxmlformats.org/officeDocument/2006/relationships/webSettings" Target="webSettings.xml"/><Relationship Id="rId15" Type="http://schemas.openxmlformats.org/officeDocument/2006/relationships/hyperlink" Target="file:///\\feuserver\&#1054;&#1073;&#1097;&#1080;&#1077;\&#1053;&#1054;&#1056;&#1052;&#1040;&#1058;&#1048;&#1042;&#1053;&#1067;&#1045;%20&#1076;&#1086;&#1082;&#1091;&#1084;&#1077;&#1085;&#1090;&#1099;%20&#1080;%20&#1087;&#1080;&#1089;&#1100;&#1084;&#1072;%20&#1055;&#1054;%20&#1048;&#1057;&#1055;&#1054;&#1051;&#1053;&#1045;&#1053;&#1048;&#1070;%20&#1041;&#1070;&#1044;&#1046;&#1045;&#1058;&#1040;\&#1055;&#1088;&#1086;&#1077;&#1082;&#1090;%20&#1055;&#1086;&#1088;&#1103;&#1076;&#1082;&#1072;%20&#1089;&#1072;&#1085;&#1082;&#1094;-&#1103;%20&#1041;&#1059;%20&#1080;%20&#1040;&#1059;.doc" TargetMode="External"/><Relationship Id="rId10" Type="http://schemas.openxmlformats.org/officeDocument/2006/relationships/hyperlink" Target="consultantplus://offline/ref=D1784D6C8C0B51A34A519F48F113B1F587E9171DDD65FEF9204DD8379771D71AD4D42300CCAB3D00P7mFM" TargetMode="External"/><Relationship Id="rId19" Type="http://schemas.openxmlformats.org/officeDocument/2006/relationships/hyperlink" Target="file:///\\feuserver\&#1054;&#1073;&#1097;&#1080;&#1077;\&#1053;&#1054;&#1056;&#1052;&#1040;&#1058;&#1048;&#1042;&#1053;&#1067;&#1045;%20&#1076;&#1086;&#1082;&#1091;&#1084;&#1077;&#1085;&#1090;&#1099;%20&#1080;%20&#1087;&#1080;&#1089;&#1100;&#1084;&#1072;%20&#1055;&#1054;%20&#1048;&#1057;&#1055;&#1054;&#1051;&#1053;&#1045;&#1053;&#1048;&#1070;%20&#1041;&#1070;&#1044;&#1046;&#1045;&#1058;&#1040;\&#1055;&#1088;&#1086;&#1077;&#1082;&#1090;%20&#1055;&#1086;&#1088;&#1103;&#1076;&#1082;&#1072;%20&#1089;&#1072;&#1085;&#1082;&#1094;-&#1103;%20&#1041;&#1059;%20&#1080;%20&#1040;&#1059;.doc" TargetMode="External"/><Relationship Id="rId4" Type="http://schemas.openxmlformats.org/officeDocument/2006/relationships/settings" Target="settings.xml"/><Relationship Id="rId9" Type="http://schemas.openxmlformats.org/officeDocument/2006/relationships/hyperlink" Target="consultantplus://offline/ref=D1784D6C8C0B51A34A519F48F113B1F587E9171DDD65FEF9204DD8379771D71AD4D42300CCAB3D00P7mFM" TargetMode="External"/><Relationship Id="rId14" Type="http://schemas.openxmlformats.org/officeDocument/2006/relationships/hyperlink" Target="consultantplus://offline/ref=D1784D6C8C0B51A34A519F48F113B1F587E8181CDD69FEF9204DD8379771D71AD4D42300CCAA3A01P7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187C4-04E5-4E9C-84C1-84FEA3B9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8</Pages>
  <Words>2573</Words>
  <Characters>21306</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Пятиева</cp:lastModifiedBy>
  <cp:revision>90</cp:revision>
  <cp:lastPrinted>2023-07-13T12:34:00Z</cp:lastPrinted>
  <dcterms:created xsi:type="dcterms:W3CDTF">2016-06-24T08:31:00Z</dcterms:created>
  <dcterms:modified xsi:type="dcterms:W3CDTF">2023-07-13T12:38:00Z</dcterms:modified>
</cp:coreProperties>
</file>