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6B2AAE" w:rsidRDefault="006B2AAE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6B2AA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1B240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D61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76E95">
        <w:rPr>
          <w:b/>
          <w:sz w:val="28"/>
          <w:szCs w:val="28"/>
        </w:rPr>
        <w:t xml:space="preserve">Р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</w:t>
      </w:r>
      <w:r w:rsidR="00156F37">
        <w:rPr>
          <w:sz w:val="28"/>
          <w:szCs w:val="28"/>
        </w:rPr>
        <w:t xml:space="preserve">       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1A1CF0">
        <w:rPr>
          <w:sz w:val="28"/>
          <w:szCs w:val="28"/>
        </w:rPr>
        <w:t xml:space="preserve"> </w:t>
      </w:r>
      <w:r w:rsidR="00156F37">
        <w:rPr>
          <w:sz w:val="28"/>
          <w:szCs w:val="28"/>
        </w:rPr>
        <w:t xml:space="preserve"> 1</w:t>
      </w:r>
      <w:r w:rsidR="00950735">
        <w:rPr>
          <w:sz w:val="28"/>
          <w:szCs w:val="28"/>
        </w:rPr>
        <w:t>4</w:t>
      </w:r>
      <w:r w:rsidR="00156F37">
        <w:rPr>
          <w:sz w:val="28"/>
          <w:szCs w:val="28"/>
        </w:rPr>
        <w:t xml:space="preserve"> марта </w:t>
      </w:r>
      <w:r w:rsidR="00DE1A9C">
        <w:rPr>
          <w:sz w:val="28"/>
          <w:szCs w:val="28"/>
        </w:rPr>
        <w:t>2024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950735">
        <w:rPr>
          <w:sz w:val="28"/>
          <w:szCs w:val="28"/>
        </w:rPr>
        <w:t xml:space="preserve">  95</w:t>
      </w:r>
      <w:r w:rsidR="00AF298A">
        <w:rPr>
          <w:sz w:val="28"/>
          <w:szCs w:val="28"/>
        </w:rPr>
        <w:t xml:space="preserve"> </w:t>
      </w:r>
      <w:r w:rsidR="005D5CCE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1A1CF0">
        <w:rPr>
          <w:rFonts w:ascii="Times New Roman" w:hAnsi="Times New Roman"/>
          <w:b w:val="0"/>
          <w:szCs w:val="28"/>
        </w:rPr>
        <w:t>В соответствии с</w:t>
      </w:r>
      <w:r w:rsidR="00A57A1C" w:rsidRPr="001A1CF0">
        <w:rPr>
          <w:rFonts w:ascii="Times New Roman" w:hAnsi="Times New Roman"/>
          <w:b w:val="0"/>
          <w:szCs w:val="28"/>
        </w:rPr>
        <w:t xml:space="preserve"> </w:t>
      </w:r>
      <w:r w:rsidR="00F35BE8" w:rsidRPr="001A1CF0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1A1CF0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1A1CF0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1A1CF0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1A1CF0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1A1CF0">
        <w:rPr>
          <w:rFonts w:ascii="Times New Roman" w:hAnsi="Times New Roman"/>
          <w:b w:val="0"/>
          <w:bCs/>
        </w:rPr>
        <w:t xml:space="preserve">в </w:t>
      </w:r>
      <w:r w:rsidR="002D42CE" w:rsidRPr="001A1CF0">
        <w:rPr>
          <w:rFonts w:ascii="Times New Roman" w:hAnsi="Times New Roman"/>
          <w:b w:val="0"/>
          <w:bCs/>
        </w:rPr>
        <w:t>редакции от</w:t>
      </w:r>
      <w:r w:rsidR="00B03D8E" w:rsidRPr="001A1CF0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1A1CF0">
        <w:rPr>
          <w:rFonts w:ascii="Times New Roman" w:hAnsi="Times New Roman"/>
          <w:b w:val="0"/>
          <w:bCs/>
        </w:rPr>
        <w:t>14</w:t>
      </w:r>
      <w:r w:rsidR="006A11E7" w:rsidRPr="001A1CF0">
        <w:rPr>
          <w:rFonts w:ascii="Times New Roman" w:hAnsi="Times New Roman"/>
          <w:b w:val="0"/>
          <w:bCs/>
        </w:rPr>
        <w:t>9-н</w:t>
      </w:r>
      <w:r w:rsidR="00BC4BDE" w:rsidRPr="001A1CF0">
        <w:rPr>
          <w:rFonts w:ascii="Times New Roman" w:hAnsi="Times New Roman"/>
          <w:b w:val="0"/>
          <w:bCs/>
        </w:rPr>
        <w:t>, от 25.10.2017 № 5-н</w:t>
      </w:r>
      <w:r w:rsidR="00937D4E" w:rsidRPr="001A1CF0">
        <w:rPr>
          <w:rFonts w:ascii="Times New Roman" w:hAnsi="Times New Roman"/>
          <w:b w:val="0"/>
          <w:bCs/>
        </w:rPr>
        <w:t>, от  30.09.2020 № 94-н</w:t>
      </w:r>
      <w:r w:rsidR="002D1DF9" w:rsidRPr="001A1CF0">
        <w:rPr>
          <w:rFonts w:ascii="Times New Roman" w:hAnsi="Times New Roman"/>
          <w:b w:val="0"/>
          <w:bCs/>
        </w:rPr>
        <w:t>;</w:t>
      </w:r>
      <w:proofErr w:type="gramEnd"/>
      <w:r w:rsidR="002D1DF9" w:rsidRPr="001A1CF0">
        <w:rPr>
          <w:rFonts w:ascii="Times New Roman" w:hAnsi="Times New Roman"/>
          <w:b w:val="0"/>
          <w:bCs/>
        </w:rPr>
        <w:t xml:space="preserve"> от 15.09.2021 № 125-н</w:t>
      </w:r>
      <w:r w:rsidR="00F677E7" w:rsidRPr="001A1CF0">
        <w:rPr>
          <w:rFonts w:ascii="Times New Roman" w:hAnsi="Times New Roman"/>
          <w:b w:val="0"/>
          <w:bCs/>
        </w:rPr>
        <w:t>, от 21.06.2023 № 34-н</w:t>
      </w:r>
      <w:r w:rsidR="00463821" w:rsidRPr="001A1CF0">
        <w:rPr>
          <w:rFonts w:ascii="Times New Roman" w:hAnsi="Times New Roman"/>
          <w:b w:val="0"/>
          <w:bCs/>
        </w:rPr>
        <w:t>)</w:t>
      </w:r>
      <w:r w:rsidR="00CA3A6E" w:rsidRPr="001A1CF0">
        <w:rPr>
          <w:rFonts w:ascii="Times New Roman" w:hAnsi="Times New Roman"/>
          <w:b w:val="0"/>
          <w:bCs/>
        </w:rPr>
        <w:t>:</w:t>
      </w:r>
    </w:p>
    <w:p w:rsidR="00110B03" w:rsidRPr="00285C13" w:rsidRDefault="00110B03" w:rsidP="00110B03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285C13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285C13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285C13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10B03" w:rsidRPr="00285C13" w:rsidRDefault="00132279" w:rsidP="00110B03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15 ноября 2023 № 499</w:t>
      </w:r>
      <w:r w:rsidR="00110B03" w:rsidRPr="00285C13">
        <w:rPr>
          <w:rFonts w:ascii="Times New Roman" w:hAnsi="Times New Roman"/>
          <w:b w:val="0"/>
          <w:bCs/>
        </w:rPr>
        <w:t>) следующие  изменения и дополнения:</w:t>
      </w:r>
    </w:p>
    <w:p w:rsidR="00110B03" w:rsidRDefault="00110B03" w:rsidP="00110B03">
      <w:pPr>
        <w:pStyle w:val="a3"/>
        <w:numPr>
          <w:ilvl w:val="1"/>
          <w:numId w:val="13"/>
        </w:numPr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>В  пункте 2.:</w:t>
      </w:r>
    </w:p>
    <w:p w:rsidR="00FF7527" w:rsidRDefault="00FF7527" w:rsidP="00FF752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2.3:</w:t>
      </w:r>
    </w:p>
    <w:p w:rsidR="00950735" w:rsidRDefault="00FF7527" w:rsidP="00FF7527">
      <w:pPr>
        <w:pStyle w:val="a3"/>
        <w:ind w:left="750"/>
        <w:jc w:val="both"/>
        <w:rPr>
          <w:rFonts w:ascii="Times New Roman" w:hAnsi="Times New Roman"/>
          <w:b w:val="0"/>
          <w:bCs/>
          <w:szCs w:val="28"/>
        </w:rPr>
      </w:pPr>
      <w:r w:rsidRPr="00FF7527">
        <w:rPr>
          <w:rFonts w:ascii="Times New Roman" w:hAnsi="Times New Roman"/>
          <w:b w:val="0"/>
          <w:bCs/>
          <w:szCs w:val="28"/>
        </w:rPr>
        <w:t xml:space="preserve">а) после направления расходов </w:t>
      </w:r>
      <w:r w:rsidR="00950735">
        <w:rPr>
          <w:rFonts w:ascii="Times New Roman" w:hAnsi="Times New Roman"/>
          <w:b w:val="0"/>
          <w:bCs/>
          <w:szCs w:val="28"/>
        </w:rPr>
        <w:t xml:space="preserve">88470 </w:t>
      </w:r>
      <w:r w:rsidRPr="00FF7527">
        <w:rPr>
          <w:rFonts w:ascii="Times New Roman" w:hAnsi="Times New Roman"/>
          <w:b w:val="0"/>
          <w:bCs/>
          <w:szCs w:val="28"/>
        </w:rPr>
        <w:t>дополнить</w:t>
      </w:r>
      <w:r w:rsidR="00950735">
        <w:rPr>
          <w:rFonts w:ascii="Times New Roman" w:hAnsi="Times New Roman"/>
          <w:b w:val="0"/>
          <w:bCs/>
          <w:szCs w:val="28"/>
        </w:rPr>
        <w:t xml:space="preserve"> </w:t>
      </w:r>
      <w:proofErr w:type="gramStart"/>
      <w:r w:rsidR="00950735">
        <w:rPr>
          <w:rFonts w:ascii="Times New Roman" w:hAnsi="Times New Roman"/>
          <w:b w:val="0"/>
          <w:bCs/>
          <w:szCs w:val="28"/>
        </w:rPr>
        <w:t>следующими</w:t>
      </w:r>
      <w:proofErr w:type="gramEnd"/>
    </w:p>
    <w:p w:rsidR="00765E1F" w:rsidRPr="00950735" w:rsidRDefault="00950735" w:rsidP="00950735">
      <w:pPr>
        <w:pStyle w:val="a3"/>
        <w:jc w:val="both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t>направлениями</w:t>
      </w:r>
      <w:r w:rsidR="00FF7527" w:rsidRPr="00FF7527">
        <w:rPr>
          <w:rFonts w:ascii="Times New Roman" w:hAnsi="Times New Roman"/>
          <w:b w:val="0"/>
          <w:bCs/>
          <w:szCs w:val="28"/>
        </w:rPr>
        <w:t xml:space="preserve"> </w:t>
      </w:r>
      <w:r>
        <w:rPr>
          <w:rFonts w:ascii="Times New Roman" w:hAnsi="Times New Roman"/>
          <w:b w:val="0"/>
          <w:bCs/>
          <w:szCs w:val="28"/>
        </w:rPr>
        <w:t>расходов</w:t>
      </w:r>
      <w:r w:rsidR="00765E1F" w:rsidRPr="00950735">
        <w:rPr>
          <w:rFonts w:ascii="Times New Roman" w:hAnsi="Times New Roman"/>
          <w:b w:val="0"/>
          <w:bCs/>
          <w:szCs w:val="28"/>
        </w:rPr>
        <w:t>:</w:t>
      </w:r>
    </w:p>
    <w:p w:rsidR="00765E1F" w:rsidRPr="00FF7527" w:rsidRDefault="00765E1F" w:rsidP="00765E1F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</w:rPr>
        <w:t>«88</w:t>
      </w:r>
      <w:r w:rsidR="00950735">
        <w:rPr>
          <w:bCs/>
          <w:sz w:val="28"/>
          <w:szCs w:val="28"/>
        </w:rPr>
        <w:t>47</w:t>
      </w:r>
      <w:r w:rsidRPr="00765E1F">
        <w:rPr>
          <w:bCs/>
          <w:sz w:val="28"/>
          <w:szCs w:val="28"/>
        </w:rPr>
        <w:t>А</w:t>
      </w:r>
      <w:r>
        <w:rPr>
          <w:b/>
          <w:bCs/>
        </w:rPr>
        <w:t xml:space="preserve"> </w:t>
      </w:r>
      <w:r w:rsidR="00950735">
        <w:rPr>
          <w:color w:val="000000"/>
          <w:sz w:val="28"/>
          <w:szCs w:val="28"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 w:rsidR="00950735">
        <w:rPr>
          <w:color w:val="000000"/>
          <w:sz w:val="28"/>
          <w:szCs w:val="28"/>
        </w:rPr>
        <w:t>оморье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 «Нет бор</w:t>
      </w:r>
      <w:r w:rsidR="00AC20CE">
        <w:rPr>
          <w:color w:val="000000"/>
          <w:sz w:val="28"/>
          <w:szCs w:val="28"/>
        </w:rPr>
        <w:t>щевику на родине моей» с</w:t>
      </w:r>
      <w:proofErr w:type="gramStart"/>
      <w:r w:rsidR="00AC20CE">
        <w:rPr>
          <w:color w:val="000000"/>
          <w:sz w:val="28"/>
          <w:szCs w:val="28"/>
        </w:rPr>
        <w:t>.Я</w:t>
      </w:r>
      <w:proofErr w:type="gramEnd"/>
      <w:r w:rsidR="00AC20CE">
        <w:rPr>
          <w:color w:val="000000"/>
          <w:sz w:val="28"/>
          <w:szCs w:val="28"/>
        </w:rPr>
        <w:t>ренск»</w:t>
      </w:r>
      <w:r>
        <w:rPr>
          <w:color w:val="000000"/>
          <w:sz w:val="28"/>
          <w:szCs w:val="28"/>
        </w:rPr>
        <w:t>);</w:t>
      </w:r>
    </w:p>
    <w:p w:rsidR="00765E1F" w:rsidRDefault="00105F2E" w:rsidP="00765E1F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765E1F">
        <w:rPr>
          <w:bCs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 (М</w:t>
      </w:r>
      <w:proofErr w:type="gramStart"/>
      <w:r>
        <w:rPr>
          <w:color w:val="000000"/>
          <w:sz w:val="28"/>
          <w:szCs w:val="28"/>
        </w:rPr>
        <w:t>О</w:t>
      </w:r>
      <w:r w:rsidR="00765E1F">
        <w:rPr>
          <w:color w:val="000000"/>
          <w:sz w:val="28"/>
          <w:szCs w:val="28"/>
        </w:rPr>
        <w:t>«</w:t>
      </w:r>
      <w:proofErr w:type="spellStart"/>
      <w:proofErr w:type="gramEnd"/>
      <w:r w:rsidR="00765E1F">
        <w:rPr>
          <w:color w:val="000000"/>
          <w:sz w:val="28"/>
          <w:szCs w:val="28"/>
        </w:rPr>
        <w:t>Сафроно</w:t>
      </w:r>
      <w:r w:rsidR="00AC20CE">
        <w:rPr>
          <w:color w:val="000000"/>
          <w:sz w:val="28"/>
          <w:szCs w:val="28"/>
        </w:rPr>
        <w:t>вское</w:t>
      </w:r>
      <w:proofErr w:type="spellEnd"/>
      <w:r w:rsidR="00AC20CE">
        <w:rPr>
          <w:color w:val="000000"/>
          <w:sz w:val="28"/>
          <w:szCs w:val="28"/>
        </w:rPr>
        <w:t>» «Светлая деревенька моя»</w:t>
      </w:r>
      <w:r w:rsidR="00765E1F">
        <w:rPr>
          <w:color w:val="000000"/>
          <w:sz w:val="28"/>
          <w:szCs w:val="28"/>
        </w:rPr>
        <w:t xml:space="preserve"> д.</w:t>
      </w:r>
      <w:r w:rsidR="00AC20CE">
        <w:rPr>
          <w:color w:val="000000"/>
          <w:sz w:val="28"/>
          <w:szCs w:val="28"/>
        </w:rPr>
        <w:t xml:space="preserve"> </w:t>
      </w:r>
      <w:proofErr w:type="spellStart"/>
      <w:r w:rsidR="00765E1F">
        <w:rPr>
          <w:color w:val="000000"/>
          <w:sz w:val="28"/>
          <w:szCs w:val="28"/>
        </w:rPr>
        <w:t>Паладино</w:t>
      </w:r>
      <w:proofErr w:type="spellEnd"/>
      <w:r w:rsidR="00765E1F">
        <w:rPr>
          <w:color w:val="000000"/>
          <w:sz w:val="28"/>
          <w:szCs w:val="28"/>
        </w:rPr>
        <w:t>»);</w:t>
      </w:r>
    </w:p>
    <w:p w:rsidR="00AC20CE" w:rsidRPr="00FF7527" w:rsidRDefault="00105F2E" w:rsidP="002973C4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В</w:t>
      </w:r>
      <w:r w:rsidR="00AC20CE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AC20CE">
        <w:rPr>
          <w:color w:val="000000"/>
          <w:sz w:val="28"/>
          <w:szCs w:val="28"/>
        </w:rPr>
        <w:t xml:space="preserve"> (МО «</w:t>
      </w:r>
      <w:proofErr w:type="spellStart"/>
      <w:r w:rsidR="00AC20CE">
        <w:rPr>
          <w:color w:val="000000"/>
          <w:sz w:val="28"/>
          <w:szCs w:val="28"/>
        </w:rPr>
        <w:t>Сафроновское</w:t>
      </w:r>
      <w:proofErr w:type="spellEnd"/>
      <w:r w:rsidR="00AC20CE">
        <w:rPr>
          <w:color w:val="000000"/>
          <w:sz w:val="28"/>
          <w:szCs w:val="28"/>
        </w:rPr>
        <w:t>» «Уютный парк для всех поколений» с. Яренск»);</w:t>
      </w: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Г</w:t>
      </w:r>
      <w:r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 xml:space="preserve">оморье </w:t>
      </w:r>
      <w:r w:rsidR="00AC20CE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МО </w:t>
      </w:r>
      <w:r w:rsidR="00AC20CE">
        <w:rPr>
          <w:color w:val="000000"/>
          <w:sz w:val="28"/>
          <w:szCs w:val="28"/>
        </w:rPr>
        <w:t>«</w:t>
      </w:r>
      <w:proofErr w:type="spellStart"/>
      <w:r w:rsidR="00AC20CE">
        <w:rPr>
          <w:color w:val="000000"/>
          <w:sz w:val="28"/>
          <w:szCs w:val="28"/>
        </w:rPr>
        <w:t>Сафроновское</w:t>
      </w:r>
      <w:proofErr w:type="spellEnd"/>
      <w:r w:rsidR="00AC20CE">
        <w:rPr>
          <w:color w:val="000000"/>
          <w:sz w:val="28"/>
          <w:szCs w:val="28"/>
        </w:rPr>
        <w:t xml:space="preserve">» «Важный треугольник» с. </w:t>
      </w:r>
      <w:proofErr w:type="spellStart"/>
      <w:r w:rsidR="00AC20CE">
        <w:rPr>
          <w:color w:val="000000"/>
          <w:sz w:val="28"/>
          <w:szCs w:val="28"/>
        </w:rPr>
        <w:t>Ирта</w:t>
      </w:r>
      <w:proofErr w:type="spellEnd"/>
      <w:r w:rsidR="00AC20CE">
        <w:rPr>
          <w:color w:val="000000"/>
          <w:sz w:val="28"/>
          <w:szCs w:val="28"/>
        </w:rPr>
        <w:t>»);</w:t>
      </w: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Д</w:t>
      </w:r>
      <w:r w:rsidR="00AC20CE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AC20CE">
        <w:rPr>
          <w:color w:val="000000"/>
          <w:sz w:val="28"/>
          <w:szCs w:val="28"/>
        </w:rPr>
        <w:t xml:space="preserve"> (МО «</w:t>
      </w:r>
      <w:proofErr w:type="spellStart"/>
      <w:r w:rsidR="00AC20CE">
        <w:rPr>
          <w:color w:val="000000"/>
          <w:sz w:val="28"/>
          <w:szCs w:val="28"/>
        </w:rPr>
        <w:t>Козьминское</w:t>
      </w:r>
      <w:proofErr w:type="spellEnd"/>
      <w:r w:rsidR="00AC20CE">
        <w:rPr>
          <w:color w:val="000000"/>
          <w:sz w:val="28"/>
          <w:szCs w:val="28"/>
        </w:rPr>
        <w:t>» «Возрождение» с. Лена»);</w:t>
      </w: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Е</w:t>
      </w:r>
      <w:r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AC20CE">
        <w:rPr>
          <w:color w:val="000000"/>
          <w:sz w:val="28"/>
          <w:szCs w:val="28"/>
        </w:rPr>
        <w:t xml:space="preserve"> (МО «</w:t>
      </w:r>
      <w:proofErr w:type="spellStart"/>
      <w:r w:rsidR="00AC20CE">
        <w:rPr>
          <w:color w:val="000000"/>
          <w:sz w:val="28"/>
          <w:szCs w:val="28"/>
        </w:rPr>
        <w:t>Козьминское</w:t>
      </w:r>
      <w:proofErr w:type="spellEnd"/>
      <w:r w:rsidR="00AC20CE">
        <w:rPr>
          <w:color w:val="000000"/>
          <w:sz w:val="28"/>
          <w:szCs w:val="28"/>
        </w:rPr>
        <w:t xml:space="preserve">» «Усадьба у </w:t>
      </w:r>
      <w:proofErr w:type="spellStart"/>
      <w:r w:rsidR="00AC20CE">
        <w:rPr>
          <w:color w:val="000000"/>
          <w:sz w:val="28"/>
          <w:szCs w:val="28"/>
        </w:rPr>
        <w:t>Козьминки</w:t>
      </w:r>
      <w:proofErr w:type="spellEnd"/>
      <w:r w:rsidR="00AC20CE">
        <w:rPr>
          <w:color w:val="000000"/>
          <w:sz w:val="28"/>
          <w:szCs w:val="28"/>
        </w:rPr>
        <w:t xml:space="preserve">» </w:t>
      </w:r>
      <w:proofErr w:type="gramStart"/>
      <w:r w:rsidR="00AC20CE">
        <w:rPr>
          <w:color w:val="000000"/>
          <w:sz w:val="28"/>
          <w:szCs w:val="28"/>
        </w:rPr>
        <w:t>с</w:t>
      </w:r>
      <w:proofErr w:type="gramEnd"/>
      <w:r w:rsidR="00AC20CE">
        <w:rPr>
          <w:color w:val="000000"/>
          <w:sz w:val="28"/>
          <w:szCs w:val="28"/>
        </w:rPr>
        <w:t>. Козьмино»);</w:t>
      </w: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Ж</w:t>
      </w:r>
      <w:r w:rsidR="00AC20CE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AC20CE">
        <w:rPr>
          <w:color w:val="000000"/>
          <w:sz w:val="28"/>
          <w:szCs w:val="28"/>
        </w:rPr>
        <w:t xml:space="preserve"> (МО «</w:t>
      </w:r>
      <w:proofErr w:type="spellStart"/>
      <w:r w:rsidR="00AC20CE">
        <w:rPr>
          <w:color w:val="000000"/>
          <w:sz w:val="28"/>
          <w:szCs w:val="28"/>
        </w:rPr>
        <w:t>Козьминское</w:t>
      </w:r>
      <w:proofErr w:type="spellEnd"/>
      <w:r w:rsidR="00AC20CE">
        <w:rPr>
          <w:color w:val="000000"/>
          <w:sz w:val="28"/>
          <w:szCs w:val="28"/>
        </w:rPr>
        <w:t xml:space="preserve">» «Сельский ДК </w:t>
      </w:r>
      <w:proofErr w:type="gramStart"/>
      <w:r w:rsidR="00AC20CE">
        <w:rPr>
          <w:color w:val="000000"/>
          <w:sz w:val="28"/>
          <w:szCs w:val="28"/>
        </w:rPr>
        <w:t>-п</w:t>
      </w:r>
      <w:proofErr w:type="gramEnd"/>
      <w:r w:rsidR="00AC20CE">
        <w:rPr>
          <w:color w:val="000000"/>
          <w:sz w:val="28"/>
          <w:szCs w:val="28"/>
        </w:rPr>
        <w:t>ерезагрузка» с. Лена»);</w:t>
      </w:r>
    </w:p>
    <w:p w:rsidR="00105F2E" w:rsidRDefault="00105F2E" w:rsidP="00AC20CE">
      <w:pPr>
        <w:ind w:firstLine="708"/>
        <w:jc w:val="both"/>
        <w:rPr>
          <w:bCs/>
          <w:sz w:val="28"/>
          <w:szCs w:val="28"/>
        </w:rPr>
      </w:pP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И</w:t>
      </w:r>
      <w:r w:rsidR="00AC20CE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AC20CE">
        <w:rPr>
          <w:color w:val="000000"/>
          <w:sz w:val="28"/>
          <w:szCs w:val="28"/>
        </w:rPr>
        <w:t xml:space="preserve"> (МО «</w:t>
      </w:r>
      <w:proofErr w:type="spellStart"/>
      <w:r w:rsidR="00AC20CE">
        <w:rPr>
          <w:color w:val="000000"/>
          <w:sz w:val="28"/>
          <w:szCs w:val="28"/>
        </w:rPr>
        <w:t>Сойгинское</w:t>
      </w:r>
      <w:proofErr w:type="spellEnd"/>
      <w:r w:rsidR="00AC20CE">
        <w:rPr>
          <w:color w:val="000000"/>
          <w:sz w:val="28"/>
          <w:szCs w:val="28"/>
        </w:rPr>
        <w:t xml:space="preserve">» «Пусть светит ярко поселок родной» п. </w:t>
      </w:r>
      <w:proofErr w:type="spellStart"/>
      <w:r w:rsidR="00AC20CE">
        <w:rPr>
          <w:color w:val="000000"/>
          <w:sz w:val="28"/>
          <w:szCs w:val="28"/>
        </w:rPr>
        <w:t>Литвино</w:t>
      </w:r>
      <w:proofErr w:type="spellEnd"/>
      <w:r w:rsidR="00AC20CE">
        <w:rPr>
          <w:color w:val="000000"/>
          <w:sz w:val="28"/>
          <w:szCs w:val="28"/>
        </w:rPr>
        <w:t>»);</w:t>
      </w:r>
    </w:p>
    <w:p w:rsidR="00AC20CE" w:rsidRPr="00FF7527" w:rsidRDefault="00105F2E" w:rsidP="00AC20CE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8847</w:t>
      </w:r>
      <w:r w:rsidR="00AC20CE">
        <w:rPr>
          <w:bCs/>
          <w:sz w:val="28"/>
          <w:szCs w:val="28"/>
        </w:rPr>
        <w:t>К</w:t>
      </w:r>
      <w:r w:rsidR="00AC20CE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156F37">
        <w:rPr>
          <w:color w:val="000000"/>
          <w:sz w:val="28"/>
          <w:szCs w:val="28"/>
        </w:rPr>
        <w:t xml:space="preserve"> (МО «</w:t>
      </w:r>
      <w:proofErr w:type="spellStart"/>
      <w:r w:rsidR="00156F37">
        <w:rPr>
          <w:color w:val="000000"/>
          <w:sz w:val="28"/>
          <w:szCs w:val="28"/>
        </w:rPr>
        <w:t>Урдомское</w:t>
      </w:r>
      <w:proofErr w:type="spellEnd"/>
      <w:r w:rsidR="00AC20CE">
        <w:rPr>
          <w:color w:val="000000"/>
          <w:sz w:val="28"/>
          <w:szCs w:val="28"/>
        </w:rPr>
        <w:t>» «</w:t>
      </w:r>
      <w:r w:rsidR="00156F37">
        <w:rPr>
          <w:color w:val="000000"/>
          <w:sz w:val="28"/>
          <w:szCs w:val="28"/>
        </w:rPr>
        <w:t>Доброе дело (Безопасное движение пешеходов.</w:t>
      </w:r>
      <w:proofErr w:type="gramEnd"/>
      <w:r w:rsidR="00156F37">
        <w:rPr>
          <w:color w:val="000000"/>
          <w:sz w:val="28"/>
          <w:szCs w:val="28"/>
        </w:rPr>
        <w:t xml:space="preserve"> </w:t>
      </w:r>
      <w:proofErr w:type="gramStart"/>
      <w:r w:rsidR="00156F37">
        <w:rPr>
          <w:color w:val="000000"/>
          <w:sz w:val="28"/>
          <w:szCs w:val="28"/>
        </w:rPr>
        <w:t>Продолжение)</w:t>
      </w:r>
      <w:r w:rsidR="00AC20CE">
        <w:rPr>
          <w:color w:val="000000"/>
          <w:sz w:val="28"/>
          <w:szCs w:val="28"/>
        </w:rPr>
        <w:t>»</w:t>
      </w:r>
      <w:r w:rsidR="00156F37">
        <w:rPr>
          <w:color w:val="000000"/>
          <w:sz w:val="28"/>
          <w:szCs w:val="28"/>
        </w:rPr>
        <w:t xml:space="preserve"> п. Урдома</w:t>
      </w:r>
      <w:r w:rsidR="00AC20CE">
        <w:rPr>
          <w:color w:val="000000"/>
          <w:sz w:val="28"/>
          <w:szCs w:val="28"/>
        </w:rPr>
        <w:t>»);</w:t>
      </w:r>
      <w:proofErr w:type="gramEnd"/>
    </w:p>
    <w:p w:rsidR="00156F37" w:rsidRDefault="00105F2E" w:rsidP="00156F37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8847</w:t>
      </w:r>
      <w:r w:rsidR="00156F37">
        <w:rPr>
          <w:bCs/>
          <w:sz w:val="28"/>
          <w:szCs w:val="28"/>
        </w:rPr>
        <w:t>М</w:t>
      </w:r>
      <w:r w:rsidR="00156F37">
        <w:rPr>
          <w:b/>
          <w:bCs/>
        </w:rPr>
        <w:t xml:space="preserve"> </w:t>
      </w:r>
      <w:r w:rsidR="00D80B05">
        <w:rPr>
          <w:color w:val="000000"/>
          <w:sz w:val="28"/>
          <w:szCs w:val="28"/>
        </w:rPr>
        <w:t>Комфортное П</w:t>
      </w:r>
      <w:r>
        <w:rPr>
          <w:color w:val="000000"/>
          <w:sz w:val="28"/>
          <w:szCs w:val="28"/>
        </w:rPr>
        <w:t>оморье</w:t>
      </w:r>
      <w:r w:rsidR="00156F37">
        <w:rPr>
          <w:color w:val="000000"/>
          <w:sz w:val="28"/>
          <w:szCs w:val="28"/>
        </w:rPr>
        <w:t xml:space="preserve"> (МО «</w:t>
      </w:r>
      <w:proofErr w:type="spellStart"/>
      <w:r w:rsidR="00156F37">
        <w:rPr>
          <w:color w:val="000000"/>
          <w:sz w:val="28"/>
          <w:szCs w:val="28"/>
        </w:rPr>
        <w:t>Урдомское</w:t>
      </w:r>
      <w:proofErr w:type="spellEnd"/>
      <w:r w:rsidR="00156F37">
        <w:rPr>
          <w:color w:val="000000"/>
          <w:sz w:val="28"/>
          <w:szCs w:val="28"/>
        </w:rPr>
        <w:t>»</w:t>
      </w:r>
      <w:r w:rsidR="00AC4BB1">
        <w:rPr>
          <w:color w:val="000000"/>
          <w:sz w:val="28"/>
          <w:szCs w:val="28"/>
        </w:rPr>
        <w:t xml:space="preserve"> «А у нас во дворе» п. Урдома»)</w:t>
      </w:r>
      <w:proofErr w:type="gramStart"/>
      <w:r w:rsidR="00AC4BB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proofErr w:type="gramEnd"/>
      <w:r>
        <w:rPr>
          <w:color w:val="000000"/>
          <w:sz w:val="28"/>
          <w:szCs w:val="28"/>
        </w:rPr>
        <w:t>.</w:t>
      </w:r>
    </w:p>
    <w:p w:rsidR="00B61458" w:rsidRPr="001A1CF0" w:rsidRDefault="00105F2E" w:rsidP="00105F2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61458" w:rsidRPr="001A1CF0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1A1CF0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Pr="001A1CF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1A1CF0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85015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A03300"/>
    <w:multiLevelType w:val="multilevel"/>
    <w:tmpl w:val="AE1A9AC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43C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2A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1F8E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099"/>
    <w:rsid w:val="001054F7"/>
    <w:rsid w:val="001057E6"/>
    <w:rsid w:val="00105F2E"/>
    <w:rsid w:val="00106E81"/>
    <w:rsid w:val="00107551"/>
    <w:rsid w:val="00107CD5"/>
    <w:rsid w:val="00110641"/>
    <w:rsid w:val="00110B03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9FA"/>
    <w:rsid w:val="00123A01"/>
    <w:rsid w:val="001243D7"/>
    <w:rsid w:val="00125B30"/>
    <w:rsid w:val="00126BEE"/>
    <w:rsid w:val="00131C5B"/>
    <w:rsid w:val="00132279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64B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56F3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1CF0"/>
    <w:rsid w:val="001A2180"/>
    <w:rsid w:val="001A2D51"/>
    <w:rsid w:val="001A37A5"/>
    <w:rsid w:val="001A6DE9"/>
    <w:rsid w:val="001A7011"/>
    <w:rsid w:val="001B2408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726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5A1D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85C13"/>
    <w:rsid w:val="00290208"/>
    <w:rsid w:val="00290E33"/>
    <w:rsid w:val="002917E2"/>
    <w:rsid w:val="002920A5"/>
    <w:rsid w:val="0029238B"/>
    <w:rsid w:val="002937DB"/>
    <w:rsid w:val="00295E3A"/>
    <w:rsid w:val="002973C4"/>
    <w:rsid w:val="002A018D"/>
    <w:rsid w:val="002A021A"/>
    <w:rsid w:val="002A09AD"/>
    <w:rsid w:val="002A38A0"/>
    <w:rsid w:val="002A4BE8"/>
    <w:rsid w:val="002A65AA"/>
    <w:rsid w:val="002A703D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892"/>
    <w:rsid w:val="002C7F55"/>
    <w:rsid w:val="002D1566"/>
    <w:rsid w:val="002D1DF9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029"/>
    <w:rsid w:val="002E7284"/>
    <w:rsid w:val="002F09FE"/>
    <w:rsid w:val="002F0A06"/>
    <w:rsid w:val="002F2B5A"/>
    <w:rsid w:val="002F3DDC"/>
    <w:rsid w:val="002F565A"/>
    <w:rsid w:val="002F5D7B"/>
    <w:rsid w:val="002F6D3C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4DC5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C71EB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52EF"/>
    <w:rsid w:val="003E6A47"/>
    <w:rsid w:val="003F153D"/>
    <w:rsid w:val="003F274C"/>
    <w:rsid w:val="003F3478"/>
    <w:rsid w:val="003F4FDA"/>
    <w:rsid w:val="003F5673"/>
    <w:rsid w:val="003F5E42"/>
    <w:rsid w:val="003F66E1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191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60DC"/>
    <w:rsid w:val="00427057"/>
    <w:rsid w:val="004270C3"/>
    <w:rsid w:val="00427612"/>
    <w:rsid w:val="00430ACD"/>
    <w:rsid w:val="0043231F"/>
    <w:rsid w:val="00432F6C"/>
    <w:rsid w:val="004336E5"/>
    <w:rsid w:val="00434FD0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677C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0FA0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6C0C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0E0"/>
    <w:rsid w:val="00500474"/>
    <w:rsid w:val="00501953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369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3691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0187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5CCE"/>
    <w:rsid w:val="005D6999"/>
    <w:rsid w:val="005D6D44"/>
    <w:rsid w:val="005D74FE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842"/>
    <w:rsid w:val="006169B8"/>
    <w:rsid w:val="00617C40"/>
    <w:rsid w:val="0062185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59F2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2AAE"/>
    <w:rsid w:val="006B3BF9"/>
    <w:rsid w:val="006B46D8"/>
    <w:rsid w:val="006B6098"/>
    <w:rsid w:val="006C4A9B"/>
    <w:rsid w:val="006C5132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0BB8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3AC8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1F52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5E1F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8636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3B19"/>
    <w:rsid w:val="007C4472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9F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17063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015C"/>
    <w:rsid w:val="00851791"/>
    <w:rsid w:val="00853481"/>
    <w:rsid w:val="0085711A"/>
    <w:rsid w:val="008617CA"/>
    <w:rsid w:val="00866FBE"/>
    <w:rsid w:val="00867AFA"/>
    <w:rsid w:val="00873282"/>
    <w:rsid w:val="00875068"/>
    <w:rsid w:val="008812A9"/>
    <w:rsid w:val="00882F2C"/>
    <w:rsid w:val="008846F0"/>
    <w:rsid w:val="00885B36"/>
    <w:rsid w:val="00885B68"/>
    <w:rsid w:val="00886FF6"/>
    <w:rsid w:val="00887259"/>
    <w:rsid w:val="008878E6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B10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2E61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60"/>
    <w:rsid w:val="008F7AAC"/>
    <w:rsid w:val="0090008A"/>
    <w:rsid w:val="00901957"/>
    <w:rsid w:val="00901A7B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3FD3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0735"/>
    <w:rsid w:val="0095075A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331F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87A7B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67A6D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87097"/>
    <w:rsid w:val="00A9052A"/>
    <w:rsid w:val="00A90A88"/>
    <w:rsid w:val="00A91B0A"/>
    <w:rsid w:val="00A944F6"/>
    <w:rsid w:val="00A94BD3"/>
    <w:rsid w:val="00A956E0"/>
    <w:rsid w:val="00A96260"/>
    <w:rsid w:val="00A976DA"/>
    <w:rsid w:val="00A97DC4"/>
    <w:rsid w:val="00AA1135"/>
    <w:rsid w:val="00AA113D"/>
    <w:rsid w:val="00AA1D29"/>
    <w:rsid w:val="00AA23D8"/>
    <w:rsid w:val="00AA3164"/>
    <w:rsid w:val="00AA3CD6"/>
    <w:rsid w:val="00AA4296"/>
    <w:rsid w:val="00AA6A03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0CE"/>
    <w:rsid w:val="00AC2DF0"/>
    <w:rsid w:val="00AC4BB1"/>
    <w:rsid w:val="00AC4F30"/>
    <w:rsid w:val="00AC5C9F"/>
    <w:rsid w:val="00AC638D"/>
    <w:rsid w:val="00AD11F3"/>
    <w:rsid w:val="00AD2F91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E7FC8"/>
    <w:rsid w:val="00AF036F"/>
    <w:rsid w:val="00AF1AF0"/>
    <w:rsid w:val="00AF255F"/>
    <w:rsid w:val="00AF2945"/>
    <w:rsid w:val="00AF298A"/>
    <w:rsid w:val="00AF2DD8"/>
    <w:rsid w:val="00AF40ED"/>
    <w:rsid w:val="00AF4324"/>
    <w:rsid w:val="00AF6929"/>
    <w:rsid w:val="00B00282"/>
    <w:rsid w:val="00B00415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24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ADE"/>
    <w:rsid w:val="00C07D42"/>
    <w:rsid w:val="00C1016C"/>
    <w:rsid w:val="00C10B09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4D73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38EF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4F8E"/>
    <w:rsid w:val="00CF53F2"/>
    <w:rsid w:val="00CF5EAC"/>
    <w:rsid w:val="00CF6DE5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3EF3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1901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0B05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4E54"/>
    <w:rsid w:val="00DA6459"/>
    <w:rsid w:val="00DB0F7B"/>
    <w:rsid w:val="00DB1D78"/>
    <w:rsid w:val="00DB1F88"/>
    <w:rsid w:val="00DB2840"/>
    <w:rsid w:val="00DB410B"/>
    <w:rsid w:val="00DB57E9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1A9C"/>
    <w:rsid w:val="00DE31B1"/>
    <w:rsid w:val="00DE4306"/>
    <w:rsid w:val="00DE4602"/>
    <w:rsid w:val="00DE471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0746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5382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DBB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B6B5F"/>
    <w:rsid w:val="00EC22A6"/>
    <w:rsid w:val="00EC30C3"/>
    <w:rsid w:val="00EC3E4B"/>
    <w:rsid w:val="00EC486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1EFA"/>
    <w:rsid w:val="00F3289B"/>
    <w:rsid w:val="00F35097"/>
    <w:rsid w:val="00F35BE8"/>
    <w:rsid w:val="00F363C2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4BD1"/>
    <w:rsid w:val="00F65B9E"/>
    <w:rsid w:val="00F677E7"/>
    <w:rsid w:val="00F716D5"/>
    <w:rsid w:val="00F75D93"/>
    <w:rsid w:val="00F80837"/>
    <w:rsid w:val="00F8187F"/>
    <w:rsid w:val="00F820C6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06E"/>
    <w:rsid w:val="00FA6B88"/>
    <w:rsid w:val="00FA7138"/>
    <w:rsid w:val="00FA72EB"/>
    <w:rsid w:val="00FA7821"/>
    <w:rsid w:val="00FA7A64"/>
    <w:rsid w:val="00FB03D6"/>
    <w:rsid w:val="00FB0911"/>
    <w:rsid w:val="00FB134E"/>
    <w:rsid w:val="00FB29C6"/>
    <w:rsid w:val="00FC17F3"/>
    <w:rsid w:val="00FC2129"/>
    <w:rsid w:val="00FC2C20"/>
    <w:rsid w:val="00FC3401"/>
    <w:rsid w:val="00FC5D9E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66AE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488"/>
    <w:rsid w:val="00FF3DF6"/>
    <w:rsid w:val="00FF3E6F"/>
    <w:rsid w:val="00FF4B99"/>
    <w:rsid w:val="00FF50EE"/>
    <w:rsid w:val="00FF53FA"/>
    <w:rsid w:val="00FF6785"/>
    <w:rsid w:val="00FF6AF4"/>
    <w:rsid w:val="00FF7527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60E7-D80A-41F6-A579-D8161017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4349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377</cp:revision>
  <cp:lastPrinted>2024-03-15T12:11:00Z</cp:lastPrinted>
  <dcterms:created xsi:type="dcterms:W3CDTF">2014-09-30T06:05:00Z</dcterms:created>
  <dcterms:modified xsi:type="dcterms:W3CDTF">2024-03-15T12:13:00Z</dcterms:modified>
</cp:coreProperties>
</file>