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F190B">
        <w:tc>
          <w:tcPr>
            <w:tcW w:w="4677" w:type="dxa"/>
            <w:tcBorders>
              <w:top w:val="nil"/>
              <w:left w:val="nil"/>
              <w:bottom w:val="nil"/>
              <w:right w:val="nil"/>
            </w:tcBorders>
          </w:tcPr>
          <w:p w:rsidR="00AF190B" w:rsidRDefault="00AF190B">
            <w:pPr>
              <w:spacing w:after="1" w:line="220" w:lineRule="atLeast"/>
            </w:pPr>
            <w:r>
              <w:rPr>
                <w:rFonts w:ascii="Calibri" w:hAnsi="Calibri" w:cs="Calibri"/>
              </w:rPr>
              <w:t>15 декабря 2009 года</w:t>
            </w:r>
          </w:p>
        </w:tc>
        <w:tc>
          <w:tcPr>
            <w:tcW w:w="4677" w:type="dxa"/>
            <w:tcBorders>
              <w:top w:val="nil"/>
              <w:left w:val="nil"/>
              <w:bottom w:val="nil"/>
              <w:right w:val="nil"/>
            </w:tcBorders>
          </w:tcPr>
          <w:p w:rsidR="00AF190B" w:rsidRDefault="00AF190B">
            <w:pPr>
              <w:spacing w:after="1" w:line="220" w:lineRule="atLeast"/>
              <w:jc w:val="right"/>
            </w:pPr>
            <w:r>
              <w:rPr>
                <w:rFonts w:ascii="Calibri" w:hAnsi="Calibri" w:cs="Calibri"/>
              </w:rPr>
              <w:t>N 113-9-ОЗ</w:t>
            </w:r>
          </w:p>
        </w:tc>
      </w:tr>
    </w:tbl>
    <w:p w:rsidR="00AF190B" w:rsidRDefault="00AF190B">
      <w:pPr>
        <w:pBdr>
          <w:top w:val="single" w:sz="6" w:space="0" w:color="auto"/>
        </w:pBdr>
        <w:spacing w:before="100" w:after="100"/>
        <w:jc w:val="both"/>
        <w:rPr>
          <w:sz w:val="2"/>
          <w:szCs w:val="2"/>
        </w:rPr>
      </w:pPr>
    </w:p>
    <w:p w:rsidR="00AF190B" w:rsidRDefault="00AF190B">
      <w:pPr>
        <w:spacing w:after="1" w:line="220" w:lineRule="atLeast"/>
        <w:jc w:val="both"/>
      </w:pPr>
    </w:p>
    <w:p w:rsidR="00AF190B" w:rsidRDefault="00AF190B">
      <w:pPr>
        <w:spacing w:after="1" w:line="220" w:lineRule="atLeast"/>
        <w:jc w:val="center"/>
      </w:pPr>
      <w:r>
        <w:rPr>
          <w:rFonts w:ascii="Calibri" w:hAnsi="Calibri" w:cs="Calibri"/>
          <w:b/>
        </w:rPr>
        <w:t>АРХАНГЕЛЬСКАЯ ОБЛАСТЬ</w:t>
      </w:r>
    </w:p>
    <w:p w:rsidR="00AF190B" w:rsidRDefault="00AF190B">
      <w:pPr>
        <w:spacing w:after="1" w:line="220" w:lineRule="atLeast"/>
        <w:jc w:val="center"/>
      </w:pPr>
    </w:p>
    <w:p w:rsidR="00AF190B" w:rsidRDefault="00AF190B">
      <w:pPr>
        <w:spacing w:after="1" w:line="220" w:lineRule="atLeast"/>
        <w:jc w:val="center"/>
      </w:pPr>
      <w:r>
        <w:rPr>
          <w:rFonts w:ascii="Calibri" w:hAnsi="Calibri" w:cs="Calibri"/>
          <w:b/>
        </w:rPr>
        <w:t>ОБЛАСТНОЙ ЗАКОН</w:t>
      </w:r>
    </w:p>
    <w:p w:rsidR="00AF190B" w:rsidRDefault="00AF190B">
      <w:pPr>
        <w:spacing w:after="1" w:line="220" w:lineRule="atLeast"/>
        <w:jc w:val="center"/>
      </w:pPr>
    </w:p>
    <w:p w:rsidR="00AF190B" w:rsidRDefault="00AF190B">
      <w:pPr>
        <w:spacing w:after="1" w:line="220" w:lineRule="atLeast"/>
        <w:jc w:val="center"/>
      </w:pPr>
      <w:r>
        <w:rPr>
          <w:rFonts w:ascii="Calibri" w:hAnsi="Calibri" w:cs="Calibri"/>
          <w:b/>
        </w:rPr>
        <w:t>ОБ ОТДЕЛЬНЫХ МЕРАХ ПО ЗАЩИТЕ НРАВСТВЕННОСТИ И ЗДОРОВЬЯ</w:t>
      </w:r>
    </w:p>
    <w:p w:rsidR="00AF190B" w:rsidRDefault="00AF190B">
      <w:pPr>
        <w:spacing w:after="1" w:line="220" w:lineRule="atLeast"/>
        <w:jc w:val="center"/>
      </w:pPr>
      <w:r>
        <w:rPr>
          <w:rFonts w:ascii="Calibri" w:hAnsi="Calibri" w:cs="Calibri"/>
          <w:b/>
        </w:rPr>
        <w:t>ДЕТЕЙ В АРХАНГЕЛЬСКОЙ ОБЛАСТИ</w:t>
      </w:r>
    </w:p>
    <w:p w:rsidR="00AF190B" w:rsidRDefault="00AF190B">
      <w:pPr>
        <w:spacing w:after="1" w:line="220" w:lineRule="atLeast"/>
        <w:jc w:val="both"/>
      </w:pPr>
    </w:p>
    <w:p w:rsidR="00AF190B" w:rsidRDefault="00AF190B">
      <w:pPr>
        <w:spacing w:after="1" w:line="220" w:lineRule="atLeast"/>
        <w:jc w:val="right"/>
      </w:pPr>
      <w:proofErr w:type="gramStart"/>
      <w:r>
        <w:rPr>
          <w:rFonts w:ascii="Calibri" w:hAnsi="Calibri" w:cs="Calibri"/>
        </w:rPr>
        <w:t>Принят</w:t>
      </w:r>
      <w:proofErr w:type="gramEnd"/>
    </w:p>
    <w:p w:rsidR="00AF190B" w:rsidRDefault="00AF190B">
      <w:pPr>
        <w:spacing w:after="1" w:line="220" w:lineRule="atLeast"/>
        <w:jc w:val="right"/>
      </w:pPr>
      <w:r>
        <w:rPr>
          <w:rFonts w:ascii="Calibri" w:hAnsi="Calibri" w:cs="Calibri"/>
        </w:rPr>
        <w:t>Архангельским областным</w:t>
      </w:r>
    </w:p>
    <w:p w:rsidR="00AF190B" w:rsidRDefault="00AF190B">
      <w:pPr>
        <w:spacing w:after="1" w:line="220" w:lineRule="atLeast"/>
        <w:jc w:val="right"/>
      </w:pPr>
      <w:r>
        <w:rPr>
          <w:rFonts w:ascii="Calibri" w:hAnsi="Calibri" w:cs="Calibri"/>
        </w:rPr>
        <w:t>Собранием депутатов</w:t>
      </w:r>
    </w:p>
    <w:p w:rsidR="00AF190B" w:rsidRDefault="00AF190B">
      <w:pPr>
        <w:spacing w:after="1" w:line="220" w:lineRule="atLeast"/>
        <w:jc w:val="right"/>
      </w:pPr>
      <w:r>
        <w:rPr>
          <w:rFonts w:ascii="Calibri" w:hAnsi="Calibri" w:cs="Calibri"/>
        </w:rPr>
        <w:t>(</w:t>
      </w:r>
      <w:hyperlink r:id="rId4" w:history="1">
        <w:r>
          <w:rPr>
            <w:rFonts w:ascii="Calibri" w:hAnsi="Calibri" w:cs="Calibri"/>
            <w:color w:val="0000FF"/>
          </w:rPr>
          <w:t>Постановление</w:t>
        </w:r>
      </w:hyperlink>
      <w:r>
        <w:rPr>
          <w:rFonts w:ascii="Calibri" w:hAnsi="Calibri" w:cs="Calibri"/>
        </w:rPr>
        <w:t xml:space="preserve"> от 9 декабря 2009 года N 330)</w:t>
      </w:r>
    </w:p>
    <w:p w:rsidR="00AF190B" w:rsidRDefault="00AF1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F190B">
        <w:trPr>
          <w:jc w:val="center"/>
        </w:trPr>
        <w:tc>
          <w:tcPr>
            <w:tcW w:w="9294" w:type="dxa"/>
            <w:tcBorders>
              <w:top w:val="nil"/>
              <w:left w:val="single" w:sz="24" w:space="0" w:color="CED3F1"/>
              <w:bottom w:val="nil"/>
              <w:right w:val="single" w:sz="24" w:space="0" w:color="F4F3F8"/>
            </w:tcBorders>
            <w:shd w:val="clear" w:color="auto" w:fill="F4F3F8"/>
          </w:tcPr>
          <w:p w:rsidR="00AF190B" w:rsidRDefault="00AF190B">
            <w:pPr>
              <w:spacing w:after="1" w:line="220" w:lineRule="atLeast"/>
              <w:jc w:val="center"/>
            </w:pPr>
            <w:r>
              <w:rPr>
                <w:rFonts w:ascii="Calibri" w:hAnsi="Calibri" w:cs="Calibri"/>
                <w:color w:val="392C69"/>
              </w:rPr>
              <w:t>Список изменяющих документов</w:t>
            </w:r>
          </w:p>
          <w:p w:rsidR="00AF190B" w:rsidRDefault="00AF190B">
            <w:pPr>
              <w:spacing w:after="1" w:line="220" w:lineRule="atLeast"/>
              <w:jc w:val="center"/>
            </w:pPr>
            <w:proofErr w:type="gramStart"/>
            <w:r>
              <w:rPr>
                <w:rFonts w:ascii="Calibri" w:hAnsi="Calibri" w:cs="Calibri"/>
                <w:color w:val="392C69"/>
              </w:rPr>
              <w:t>(в ред. законов Архангельской области</w:t>
            </w:r>
            <w:proofErr w:type="gramEnd"/>
          </w:p>
          <w:p w:rsidR="00AF190B" w:rsidRDefault="00AF190B">
            <w:pPr>
              <w:spacing w:after="1" w:line="220" w:lineRule="atLeast"/>
              <w:jc w:val="center"/>
            </w:pPr>
            <w:r>
              <w:rPr>
                <w:rFonts w:ascii="Calibri" w:hAnsi="Calibri" w:cs="Calibri"/>
                <w:color w:val="392C69"/>
              </w:rPr>
              <w:t xml:space="preserve">от 30.09.2011 </w:t>
            </w:r>
            <w:hyperlink r:id="rId5" w:history="1">
              <w:r>
                <w:rPr>
                  <w:rFonts w:ascii="Calibri" w:hAnsi="Calibri" w:cs="Calibri"/>
                  <w:color w:val="0000FF"/>
                </w:rPr>
                <w:t>N 336-24-ОЗ</w:t>
              </w:r>
            </w:hyperlink>
            <w:r>
              <w:rPr>
                <w:rFonts w:ascii="Calibri" w:hAnsi="Calibri" w:cs="Calibri"/>
                <w:color w:val="392C69"/>
              </w:rPr>
              <w:t xml:space="preserve">, от 24.10.2011 </w:t>
            </w:r>
            <w:hyperlink r:id="rId6" w:history="1">
              <w:r>
                <w:rPr>
                  <w:rFonts w:ascii="Calibri" w:hAnsi="Calibri" w:cs="Calibri"/>
                  <w:color w:val="0000FF"/>
                </w:rPr>
                <w:t>N 368-25-ОЗ</w:t>
              </w:r>
            </w:hyperlink>
            <w:r>
              <w:rPr>
                <w:rFonts w:ascii="Calibri" w:hAnsi="Calibri" w:cs="Calibri"/>
                <w:color w:val="392C69"/>
              </w:rPr>
              <w:t>,</w:t>
            </w:r>
          </w:p>
          <w:p w:rsidR="00AF190B" w:rsidRDefault="00AF190B">
            <w:pPr>
              <w:spacing w:after="1" w:line="220" w:lineRule="atLeast"/>
              <w:jc w:val="center"/>
            </w:pPr>
            <w:r>
              <w:rPr>
                <w:rFonts w:ascii="Calibri" w:hAnsi="Calibri" w:cs="Calibri"/>
                <w:color w:val="392C69"/>
              </w:rPr>
              <w:t xml:space="preserve">от 13.02.2012 </w:t>
            </w:r>
            <w:hyperlink r:id="rId7" w:history="1">
              <w:r>
                <w:rPr>
                  <w:rFonts w:ascii="Calibri" w:hAnsi="Calibri" w:cs="Calibri"/>
                  <w:color w:val="0000FF"/>
                </w:rPr>
                <w:t>N 435-28-ОЗ</w:t>
              </w:r>
            </w:hyperlink>
            <w:r>
              <w:rPr>
                <w:rFonts w:ascii="Calibri" w:hAnsi="Calibri" w:cs="Calibri"/>
                <w:color w:val="392C69"/>
              </w:rPr>
              <w:t xml:space="preserve">, от 02.07.2013 </w:t>
            </w:r>
            <w:hyperlink r:id="rId8" w:history="1">
              <w:r>
                <w:rPr>
                  <w:rFonts w:ascii="Calibri" w:hAnsi="Calibri" w:cs="Calibri"/>
                  <w:color w:val="0000FF"/>
                </w:rPr>
                <w:t>N 713-41-ОЗ</w:t>
              </w:r>
            </w:hyperlink>
            <w:r>
              <w:rPr>
                <w:rFonts w:ascii="Calibri" w:hAnsi="Calibri" w:cs="Calibri"/>
                <w:color w:val="392C69"/>
              </w:rPr>
              <w:t>,</w:t>
            </w:r>
          </w:p>
          <w:p w:rsidR="00AF190B" w:rsidRDefault="00AF190B">
            <w:pPr>
              <w:spacing w:after="1" w:line="220" w:lineRule="atLeast"/>
              <w:jc w:val="center"/>
            </w:pPr>
            <w:r>
              <w:rPr>
                <w:rFonts w:ascii="Calibri" w:hAnsi="Calibri" w:cs="Calibri"/>
                <w:color w:val="392C69"/>
              </w:rPr>
              <w:t xml:space="preserve">от 17.10.2013 </w:t>
            </w:r>
            <w:hyperlink r:id="rId9" w:history="1">
              <w:r>
                <w:rPr>
                  <w:rFonts w:ascii="Calibri" w:hAnsi="Calibri" w:cs="Calibri"/>
                  <w:color w:val="0000FF"/>
                </w:rPr>
                <w:t>N 17-2-ОЗ</w:t>
              </w:r>
            </w:hyperlink>
            <w:r>
              <w:rPr>
                <w:rFonts w:ascii="Calibri" w:hAnsi="Calibri" w:cs="Calibri"/>
                <w:color w:val="392C69"/>
              </w:rPr>
              <w:t xml:space="preserve">, от 17.10.2013 </w:t>
            </w:r>
            <w:hyperlink r:id="rId10" w:history="1">
              <w:r>
                <w:rPr>
                  <w:rFonts w:ascii="Calibri" w:hAnsi="Calibri" w:cs="Calibri"/>
                  <w:color w:val="0000FF"/>
                </w:rPr>
                <w:t>N 13-2-ОЗ</w:t>
              </w:r>
            </w:hyperlink>
            <w:r>
              <w:rPr>
                <w:rFonts w:ascii="Calibri" w:hAnsi="Calibri" w:cs="Calibri"/>
                <w:color w:val="392C69"/>
              </w:rPr>
              <w:t>,</w:t>
            </w:r>
          </w:p>
          <w:p w:rsidR="00AF190B" w:rsidRDefault="00AF190B">
            <w:pPr>
              <w:spacing w:after="1" w:line="220" w:lineRule="atLeast"/>
              <w:jc w:val="center"/>
            </w:pPr>
            <w:r>
              <w:rPr>
                <w:rFonts w:ascii="Calibri" w:hAnsi="Calibri" w:cs="Calibri"/>
                <w:color w:val="392C69"/>
              </w:rPr>
              <w:t xml:space="preserve">от 24.02.2015 </w:t>
            </w:r>
            <w:hyperlink r:id="rId11" w:history="1">
              <w:r>
                <w:rPr>
                  <w:rFonts w:ascii="Calibri" w:hAnsi="Calibri" w:cs="Calibri"/>
                  <w:color w:val="0000FF"/>
                </w:rPr>
                <w:t>N 244-14-ОЗ</w:t>
              </w:r>
            </w:hyperlink>
            <w:r>
              <w:rPr>
                <w:rFonts w:ascii="Calibri" w:hAnsi="Calibri" w:cs="Calibri"/>
                <w:color w:val="392C69"/>
              </w:rPr>
              <w:t xml:space="preserve">, от 26.10.2015 </w:t>
            </w:r>
            <w:hyperlink r:id="rId12" w:history="1">
              <w:r>
                <w:rPr>
                  <w:rFonts w:ascii="Calibri" w:hAnsi="Calibri" w:cs="Calibri"/>
                  <w:color w:val="0000FF"/>
                </w:rPr>
                <w:t>N 345-20-ОЗ</w:t>
              </w:r>
            </w:hyperlink>
            <w:r>
              <w:rPr>
                <w:rFonts w:ascii="Calibri" w:hAnsi="Calibri" w:cs="Calibri"/>
                <w:color w:val="392C69"/>
              </w:rPr>
              <w:t>)</w:t>
            </w:r>
          </w:p>
        </w:tc>
      </w:tr>
    </w:tbl>
    <w:p w:rsidR="00AF190B" w:rsidRDefault="00AF190B">
      <w:pPr>
        <w:spacing w:after="1" w:line="220" w:lineRule="atLeast"/>
        <w:jc w:val="both"/>
      </w:pPr>
    </w:p>
    <w:p w:rsidR="00AF190B" w:rsidRDefault="00AF190B">
      <w:pPr>
        <w:spacing w:after="1" w:line="220" w:lineRule="atLeast"/>
        <w:jc w:val="center"/>
        <w:outlineLvl w:val="0"/>
      </w:pPr>
      <w:r>
        <w:rPr>
          <w:rFonts w:ascii="Calibri" w:hAnsi="Calibri" w:cs="Calibri"/>
          <w:b/>
        </w:rPr>
        <w:t>Глава I. ОБЩИЕ ПОЛОЖЕНИЯ</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Настоящий закон принят в целях предупреждения причинения вреда здоровью детей, их физическому, интеллектуальному, психическому, духовному и нравственному развитию.</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1. Предмет правового регулирования настоящего закона</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Настоящий закон в соответствии со </w:t>
      </w:r>
      <w:hyperlink r:id="rId13" w:history="1">
        <w:r>
          <w:rPr>
            <w:rFonts w:ascii="Calibri" w:hAnsi="Calibri" w:cs="Calibri"/>
            <w:color w:val="0000FF"/>
          </w:rPr>
          <w:t>статьей 14.1</w:t>
        </w:r>
      </w:hyperlink>
      <w:r>
        <w:rPr>
          <w:rFonts w:ascii="Calibri" w:hAnsi="Calibri" w:cs="Calibri"/>
        </w:rPr>
        <w:t xml:space="preserve"> Федерального закона от 24 июля 1998 года N 124-ФЗ "Об основных гарантиях прав ребенка в Российской Федерации" определяет отдельные меры по содействию физическому, интеллектуальному, психическому, духовному и нравственному развитию детей в Архангельской области.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2. Понятия, используемые в настоящем законе</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В настоящем законе под ночным временем понимается время с 22 часов 00 минут до 6 часов 00 минут следующих суток в период с 1 октября по 30 апреля, с 23 часов 00 минут до 6 часов 00 минут следующих суток в период с 1 мая </w:t>
      </w:r>
      <w:proofErr w:type="gramStart"/>
      <w:r>
        <w:rPr>
          <w:rFonts w:ascii="Calibri" w:hAnsi="Calibri" w:cs="Calibri"/>
        </w:rPr>
        <w:t>по</w:t>
      </w:r>
      <w:proofErr w:type="gramEnd"/>
      <w:r>
        <w:rPr>
          <w:rFonts w:ascii="Calibri" w:hAnsi="Calibri" w:cs="Calibri"/>
        </w:rPr>
        <w:t xml:space="preserve"> 30 сентября.</w:t>
      </w:r>
    </w:p>
    <w:p w:rsidR="00AF190B" w:rsidRDefault="00AF190B">
      <w:pPr>
        <w:spacing w:before="220" w:after="1" w:line="220" w:lineRule="atLeast"/>
        <w:ind w:firstLine="540"/>
        <w:jc w:val="both"/>
      </w:pPr>
      <w:proofErr w:type="gramStart"/>
      <w:r>
        <w:rPr>
          <w:rFonts w:ascii="Calibri" w:hAnsi="Calibri" w:cs="Calibri"/>
        </w:rPr>
        <w:t xml:space="preserve">Иные понятия используются в настоящем законе в значениях, определенных Федеральным </w:t>
      </w:r>
      <w:hyperlink r:id="rId14" w:history="1">
        <w:r>
          <w:rPr>
            <w:rFonts w:ascii="Calibri" w:hAnsi="Calibri" w:cs="Calibri"/>
            <w:color w:val="0000FF"/>
          </w:rPr>
          <w:t>законом</w:t>
        </w:r>
      </w:hyperlink>
      <w:r>
        <w:rPr>
          <w:rFonts w:ascii="Calibri" w:hAnsi="Calibri" w:cs="Calibri"/>
        </w:rPr>
        <w:t xml:space="preserve"> от 24 июля 1998 года N 124-ФЗ "Об основных гарантиях прав ребенка в Российской Федерации", Федеральным </w:t>
      </w:r>
      <w:hyperlink r:id="rId15"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 Федеральным </w:t>
      </w:r>
      <w:hyperlink r:id="rId16" w:history="1">
        <w:r>
          <w:rPr>
            <w:rFonts w:ascii="Calibri" w:hAnsi="Calibri" w:cs="Calibri"/>
            <w:color w:val="0000FF"/>
          </w:rPr>
          <w:t>законом</w:t>
        </w:r>
      </w:hyperlink>
      <w:r>
        <w:rPr>
          <w:rFonts w:ascii="Calibri" w:hAnsi="Calibri" w:cs="Calibri"/>
        </w:rPr>
        <w:t xml:space="preserve"> от 29 декабря 2010 года N 436-ФЗ "О защите детей от информации, причиняющей вред их</w:t>
      </w:r>
      <w:proofErr w:type="gramEnd"/>
      <w:r>
        <w:rPr>
          <w:rFonts w:ascii="Calibri" w:hAnsi="Calibri" w:cs="Calibri"/>
        </w:rPr>
        <w:t xml:space="preserve"> здоровью и развитию", Семейным </w:t>
      </w:r>
      <w:hyperlink r:id="rId17" w:history="1">
        <w:r>
          <w:rPr>
            <w:rFonts w:ascii="Calibri" w:hAnsi="Calibri" w:cs="Calibri"/>
            <w:color w:val="0000FF"/>
          </w:rPr>
          <w:t>кодексом</w:t>
        </w:r>
      </w:hyperlink>
      <w:r>
        <w:rPr>
          <w:rFonts w:ascii="Calibri" w:hAnsi="Calibri" w:cs="Calibri"/>
        </w:rPr>
        <w:t xml:space="preserve"> Российской Федерации и Гражданским </w:t>
      </w:r>
      <w:hyperlink r:id="rId18" w:history="1">
        <w:r>
          <w:rPr>
            <w:rFonts w:ascii="Calibri" w:hAnsi="Calibri" w:cs="Calibri"/>
            <w:color w:val="0000FF"/>
          </w:rPr>
          <w:t>кодексом</w:t>
        </w:r>
      </w:hyperlink>
      <w:r>
        <w:rPr>
          <w:rFonts w:ascii="Calibri" w:hAnsi="Calibri" w:cs="Calibri"/>
        </w:rPr>
        <w:t xml:space="preserve"> Российской Федерации.</w:t>
      </w:r>
    </w:p>
    <w:p w:rsidR="00AF190B" w:rsidRDefault="00AF190B">
      <w:pPr>
        <w:spacing w:after="1" w:line="220" w:lineRule="atLeast"/>
        <w:jc w:val="both"/>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3. Правовое регулирование в сфере защиты нравственности и здоровья детей в Архангельской области</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lastRenderedPageBreak/>
        <w:t xml:space="preserve">Правовое регулирование в сфере защиты нравственности и здоровья детей в Архангельской области осуществляется в соответствии с </w:t>
      </w:r>
      <w:hyperlink r:id="rId20" w:history="1">
        <w:r>
          <w:rPr>
            <w:rFonts w:ascii="Calibri" w:hAnsi="Calibri" w:cs="Calibri"/>
            <w:color w:val="0000FF"/>
          </w:rPr>
          <w:t>Конституцией</w:t>
        </w:r>
      </w:hyperlink>
      <w:r>
        <w:rPr>
          <w:rFonts w:ascii="Calibri" w:hAnsi="Calibri" w:cs="Calibri"/>
        </w:rPr>
        <w:t xml:space="preserve"> Российской Федерации, международными договорами Российской Федерации, федеральными законами и иными нормативными правовыми актами Российской Федерации, настоящим законом и иными нормативными правовыми актами Архангельской области.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4. Полномочия органов государственной власти Архангельской области и органов местного самоуправления муниципальных образований Архангельской области по содействию физическому, интеллектуальному, психическому, духовному и нравственному развитию детей</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1. </w:t>
      </w:r>
      <w:proofErr w:type="gramStart"/>
      <w:r>
        <w:rPr>
          <w:rFonts w:ascii="Calibri" w:hAnsi="Calibri" w:cs="Calibri"/>
        </w:rPr>
        <w:t>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Архангельской области и органы местного самоуправления муниципальных образований Архангельской области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информационно-телекоммуникационной</w:t>
      </w:r>
      <w:proofErr w:type="gramEnd"/>
      <w:r>
        <w:rPr>
          <w:rFonts w:ascii="Calibri" w:hAnsi="Calibri" w:cs="Calibri"/>
        </w:rPr>
        <w:t xml:space="preserve"> сети "Интернет").</w:t>
      </w:r>
    </w:p>
    <w:p w:rsidR="00AF190B" w:rsidRDefault="00AF190B">
      <w:pPr>
        <w:spacing w:after="1" w:line="220" w:lineRule="atLeast"/>
        <w:jc w:val="both"/>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Архангельской области от 24.10.2011 N 368-25-ОЗ)</w:t>
      </w:r>
    </w:p>
    <w:p w:rsidR="00AF190B" w:rsidRDefault="00AF190B">
      <w:pPr>
        <w:spacing w:before="220" w:after="1" w:line="220" w:lineRule="atLeast"/>
        <w:ind w:firstLine="540"/>
        <w:jc w:val="both"/>
      </w:pPr>
      <w:r>
        <w:rPr>
          <w:rFonts w:ascii="Calibri" w:hAnsi="Calibri" w:cs="Calibri"/>
        </w:rPr>
        <w:t>2. Правительство Архангельской области утверждает государственные программы Архангельской области по оказанию содействия физическому, интеллектуальному, психическому, духовному и нравственному развитию детей.</w:t>
      </w:r>
    </w:p>
    <w:p w:rsidR="00AF190B" w:rsidRDefault="00AF190B">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закона</w:t>
        </w:r>
      </w:hyperlink>
      <w:r>
        <w:rPr>
          <w:rFonts w:ascii="Calibri" w:hAnsi="Calibri" w:cs="Calibri"/>
        </w:rPr>
        <w:t xml:space="preserve"> Архангельской области от 17.10.2013 N 13-2-ОЗ)</w:t>
      </w:r>
    </w:p>
    <w:p w:rsidR="00AF190B" w:rsidRDefault="00AF190B">
      <w:pPr>
        <w:spacing w:after="1" w:line="220" w:lineRule="atLeast"/>
        <w:jc w:val="both"/>
      </w:pPr>
    </w:p>
    <w:p w:rsidR="00AF190B" w:rsidRDefault="00AF190B">
      <w:pPr>
        <w:spacing w:after="1" w:line="220" w:lineRule="atLeast"/>
        <w:jc w:val="center"/>
        <w:outlineLvl w:val="0"/>
      </w:pPr>
      <w:r>
        <w:rPr>
          <w:rFonts w:ascii="Calibri" w:hAnsi="Calibri" w:cs="Calibri"/>
          <w:b/>
        </w:rPr>
        <w:t>Глава II. МЕРЫ ПО НЕДОПУЩЕНИЮ ПРИЧИНЕНИЯ ВРЕДА ЗДОРОВЬЮ,</w:t>
      </w:r>
    </w:p>
    <w:p w:rsidR="00AF190B" w:rsidRDefault="00AF190B">
      <w:pPr>
        <w:spacing w:after="1" w:line="220" w:lineRule="atLeast"/>
        <w:jc w:val="center"/>
      </w:pPr>
      <w:r>
        <w:rPr>
          <w:rFonts w:ascii="Calibri" w:hAnsi="Calibri" w:cs="Calibri"/>
          <w:b/>
        </w:rPr>
        <w:t>ФИЗИЧЕСКОМУ, ИНТЕЛЛЕКТУАЛЬНОМУ, ПСИХИЧЕСКОМУ, ДУХОВНОМУ</w:t>
      </w:r>
    </w:p>
    <w:p w:rsidR="00AF190B" w:rsidRDefault="00AF190B">
      <w:pPr>
        <w:spacing w:after="1" w:line="220" w:lineRule="atLeast"/>
        <w:jc w:val="center"/>
      </w:pPr>
      <w:r>
        <w:rPr>
          <w:rFonts w:ascii="Calibri" w:hAnsi="Calibri" w:cs="Calibri"/>
          <w:b/>
        </w:rPr>
        <w:t>И НРАВСТВЕННОМУ РАЗВИТИЮ ДЕТЕЙ</w:t>
      </w:r>
    </w:p>
    <w:p w:rsidR="00AF190B" w:rsidRDefault="00AF190B">
      <w:pPr>
        <w:spacing w:after="1" w:line="220" w:lineRule="atLeast"/>
        <w:jc w:val="both"/>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Архангельской области от 30.09.2011 N 336-24-ОЗ)</w:t>
      </w:r>
    </w:p>
    <w:p w:rsidR="00AF190B" w:rsidRDefault="00AF190B">
      <w:pPr>
        <w:spacing w:after="1" w:line="220" w:lineRule="atLeast"/>
        <w:jc w:val="both"/>
      </w:pPr>
    </w:p>
    <w:p w:rsidR="00AF190B" w:rsidRDefault="00AF190B">
      <w:pPr>
        <w:spacing w:after="1" w:line="220" w:lineRule="atLeast"/>
        <w:ind w:firstLine="540"/>
        <w:jc w:val="both"/>
        <w:outlineLvl w:val="1"/>
      </w:pPr>
      <w:bookmarkStart w:id="0" w:name="P52"/>
      <w:bookmarkEnd w:id="0"/>
      <w:r>
        <w:rPr>
          <w:rFonts w:ascii="Calibri" w:hAnsi="Calibri" w:cs="Calibri"/>
          <w:b/>
        </w:rPr>
        <w:t>Статья 5. Меры по недопущению нахождения детей в местах реализации товаров только сексуального характера,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AF190B" w:rsidRDefault="00AF190B">
      <w:pPr>
        <w:spacing w:after="1" w:line="220" w:lineRule="atLeast"/>
        <w:jc w:val="both"/>
      </w:pPr>
      <w:r>
        <w:rPr>
          <w:rFonts w:ascii="Calibri" w:hAnsi="Calibri" w:cs="Calibri"/>
        </w:rPr>
        <w:t xml:space="preserve">(в ред. </w:t>
      </w:r>
      <w:hyperlink r:id="rId24" w:history="1">
        <w:r>
          <w:rPr>
            <w:rFonts w:ascii="Calibri" w:hAnsi="Calibri" w:cs="Calibri"/>
            <w:color w:val="0000FF"/>
          </w:rPr>
          <w:t>закона</w:t>
        </w:r>
      </w:hyperlink>
      <w:r>
        <w:rPr>
          <w:rFonts w:ascii="Calibri" w:hAnsi="Calibri" w:cs="Calibri"/>
        </w:rPr>
        <w:t xml:space="preserve"> Архангельской области от 26.10.2015 N 345-20-ОЗ)</w:t>
      </w:r>
    </w:p>
    <w:p w:rsidR="00AF190B" w:rsidRDefault="00AF190B">
      <w:pPr>
        <w:spacing w:after="1" w:line="220" w:lineRule="atLeast"/>
        <w:jc w:val="both"/>
      </w:pPr>
    </w:p>
    <w:p w:rsidR="00AF190B" w:rsidRDefault="00AF190B">
      <w:pPr>
        <w:spacing w:after="1" w:line="220" w:lineRule="atLeast"/>
        <w:ind w:firstLine="540"/>
        <w:jc w:val="both"/>
      </w:pPr>
      <w:bookmarkStart w:id="1" w:name="P55"/>
      <w:bookmarkEnd w:id="1"/>
      <w:r>
        <w:rPr>
          <w:rFonts w:ascii="Calibri" w:hAnsi="Calibri" w:cs="Calibri"/>
        </w:rPr>
        <w:t>1. Не допускается нахождение детей:</w:t>
      </w:r>
    </w:p>
    <w:p w:rsidR="00AF190B" w:rsidRDefault="00AF190B">
      <w:pPr>
        <w:spacing w:before="220" w:after="1" w:line="220" w:lineRule="atLeast"/>
        <w:ind w:firstLine="540"/>
        <w:jc w:val="both"/>
      </w:pPr>
      <w:proofErr w:type="gramStart"/>
      <w:r>
        <w:rPr>
          <w:rFonts w:ascii="Calibri" w:hAnsi="Calibri" w:cs="Calibri"/>
        </w:rPr>
        <w:t>1)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иных местах, которые предназначены для реализации только алкогольной продукции;</w:t>
      </w:r>
      <w:proofErr w:type="gramEnd"/>
    </w:p>
    <w:p w:rsidR="00AF190B" w:rsidRDefault="00AF190B">
      <w:pPr>
        <w:spacing w:after="1" w:line="220" w:lineRule="atLeast"/>
        <w:jc w:val="both"/>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Архангельской области от 26.10.2015 N 345-20-ОЗ)</w:t>
      </w:r>
    </w:p>
    <w:p w:rsidR="00AF190B" w:rsidRDefault="00AF190B">
      <w:pPr>
        <w:spacing w:before="220" w:after="1" w:line="220" w:lineRule="atLeast"/>
        <w:ind w:firstLine="540"/>
        <w:jc w:val="both"/>
      </w:pPr>
      <w:r>
        <w:rPr>
          <w:rFonts w:ascii="Calibri" w:hAnsi="Calibri" w:cs="Calibri"/>
        </w:rPr>
        <w:t xml:space="preserve">2)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определенных представительными органами муниципальных районов и городских округов Архангельской области в порядке, предусмотренном </w:t>
      </w:r>
      <w:hyperlink w:anchor="P108" w:history="1">
        <w:r>
          <w:rPr>
            <w:rFonts w:ascii="Calibri" w:hAnsi="Calibri" w:cs="Calibri"/>
            <w:color w:val="0000FF"/>
          </w:rPr>
          <w:t>статьей 7</w:t>
        </w:r>
      </w:hyperlink>
      <w:r>
        <w:rPr>
          <w:rFonts w:ascii="Calibri" w:hAnsi="Calibri" w:cs="Calibri"/>
        </w:rPr>
        <w:t xml:space="preserve"> настоящего закона.</w:t>
      </w:r>
    </w:p>
    <w:p w:rsidR="00AF190B" w:rsidRDefault="00AF190B">
      <w:pPr>
        <w:spacing w:before="220" w:after="1" w:line="220" w:lineRule="atLeast"/>
        <w:ind w:firstLine="540"/>
        <w:jc w:val="both"/>
      </w:pPr>
      <w:bookmarkStart w:id="2" w:name="P59"/>
      <w:bookmarkEnd w:id="2"/>
      <w:r>
        <w:rPr>
          <w:rFonts w:ascii="Calibri" w:hAnsi="Calibri" w:cs="Calibri"/>
        </w:rPr>
        <w:t>1.1.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могут быть определены настоящим законом путем внесения в него изменений.</w:t>
      </w:r>
    </w:p>
    <w:p w:rsidR="00AF190B" w:rsidRDefault="00AF190B">
      <w:pPr>
        <w:spacing w:before="220" w:after="1" w:line="220" w:lineRule="atLeast"/>
        <w:ind w:firstLine="540"/>
        <w:jc w:val="both"/>
      </w:pPr>
      <w:r>
        <w:rPr>
          <w:rFonts w:ascii="Calibri" w:hAnsi="Calibri" w:cs="Calibri"/>
        </w:rPr>
        <w:t xml:space="preserve">Указанные в </w:t>
      </w:r>
      <w:hyperlink w:anchor="P59" w:history="1">
        <w:r>
          <w:rPr>
            <w:rFonts w:ascii="Calibri" w:hAnsi="Calibri" w:cs="Calibri"/>
            <w:color w:val="0000FF"/>
          </w:rPr>
          <w:t>абзаце первом</w:t>
        </w:r>
      </w:hyperlink>
      <w:r>
        <w:rPr>
          <w:rFonts w:ascii="Calibri" w:hAnsi="Calibri" w:cs="Calibri"/>
        </w:rPr>
        <w:t xml:space="preserve"> настоящего пункта места определяются с учетом заключения экспертной комиссии, предусмотренной </w:t>
      </w:r>
      <w:hyperlink w:anchor="P101" w:history="1">
        <w:r>
          <w:rPr>
            <w:rFonts w:ascii="Calibri" w:hAnsi="Calibri" w:cs="Calibri"/>
            <w:color w:val="0000FF"/>
          </w:rPr>
          <w:t>статьей 6.1</w:t>
        </w:r>
      </w:hyperlink>
      <w:r>
        <w:rPr>
          <w:rFonts w:ascii="Calibri" w:hAnsi="Calibri" w:cs="Calibri"/>
        </w:rPr>
        <w:t xml:space="preserve"> настоящего закона.</w:t>
      </w:r>
    </w:p>
    <w:p w:rsidR="00AF190B" w:rsidRDefault="00AF190B">
      <w:pPr>
        <w:spacing w:after="1" w:line="220" w:lineRule="atLeast"/>
        <w:jc w:val="both"/>
      </w:pPr>
      <w:r>
        <w:rPr>
          <w:rFonts w:ascii="Calibri" w:hAnsi="Calibri" w:cs="Calibri"/>
        </w:rPr>
        <w:lastRenderedPageBreak/>
        <w:t xml:space="preserve">(п. 1.1 </w:t>
      </w:r>
      <w:proofErr w:type="gramStart"/>
      <w:r>
        <w:rPr>
          <w:rFonts w:ascii="Calibri" w:hAnsi="Calibri" w:cs="Calibri"/>
        </w:rPr>
        <w:t>введен</w:t>
      </w:r>
      <w:proofErr w:type="gramEnd"/>
      <w:r>
        <w:rPr>
          <w:rFonts w:ascii="Calibri" w:hAnsi="Calibri" w:cs="Calibri"/>
        </w:rPr>
        <w:t xml:space="preserve"> </w:t>
      </w:r>
      <w:hyperlink r:id="rId26"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before="220" w:after="1" w:line="220" w:lineRule="atLeast"/>
        <w:ind w:firstLine="540"/>
        <w:jc w:val="both"/>
      </w:pPr>
      <w:r>
        <w:rPr>
          <w:rFonts w:ascii="Calibri" w:hAnsi="Calibri" w:cs="Calibri"/>
        </w:rPr>
        <w:t xml:space="preserve">2. При исполнении обязанностей по воспитанию детей родители и лица, их заменяющие, обязаны принять меры по недопущению нахождения детей на объектах (на территориях, в помещениях), указанных в </w:t>
      </w:r>
      <w:hyperlink w:anchor="P55" w:history="1">
        <w:r>
          <w:rPr>
            <w:rFonts w:ascii="Calibri" w:hAnsi="Calibri" w:cs="Calibri"/>
            <w:color w:val="0000FF"/>
          </w:rPr>
          <w:t>пункте 1</w:t>
        </w:r>
      </w:hyperlink>
      <w:r>
        <w:rPr>
          <w:rFonts w:ascii="Calibri" w:hAnsi="Calibri" w:cs="Calibri"/>
        </w:rPr>
        <w:t xml:space="preserve"> настоящей статьи.</w:t>
      </w:r>
    </w:p>
    <w:p w:rsidR="00AF190B" w:rsidRDefault="00AF190B">
      <w:pPr>
        <w:spacing w:before="220" w:after="1" w:line="220" w:lineRule="atLeast"/>
        <w:ind w:firstLine="540"/>
        <w:jc w:val="both"/>
      </w:pPr>
      <w:r>
        <w:rPr>
          <w:rFonts w:ascii="Calibri" w:hAnsi="Calibri" w:cs="Calibri"/>
        </w:rPr>
        <w:t xml:space="preserve">3. При осуществлении образовательной деятельности образовательные организации на территории Архангельской области обеспечивают информирование обучающихся, их родителей (лиц, их заменяющих) о запретах, установленных </w:t>
      </w:r>
      <w:hyperlink w:anchor="P55" w:history="1">
        <w:r>
          <w:rPr>
            <w:rFonts w:ascii="Calibri" w:hAnsi="Calibri" w:cs="Calibri"/>
            <w:color w:val="0000FF"/>
          </w:rPr>
          <w:t>пунктом 1</w:t>
        </w:r>
      </w:hyperlink>
      <w:r>
        <w:rPr>
          <w:rFonts w:ascii="Calibri" w:hAnsi="Calibri" w:cs="Calibri"/>
        </w:rPr>
        <w:t xml:space="preserve"> настоящей статьи.</w:t>
      </w:r>
    </w:p>
    <w:p w:rsidR="00AF190B" w:rsidRDefault="00AF190B">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закона</w:t>
        </w:r>
      </w:hyperlink>
      <w:r>
        <w:rPr>
          <w:rFonts w:ascii="Calibri" w:hAnsi="Calibri" w:cs="Calibri"/>
        </w:rPr>
        <w:t xml:space="preserve"> Архангельской области от 02.07.2013 N 713-41-ОЗ)</w:t>
      </w:r>
    </w:p>
    <w:p w:rsidR="00AF190B" w:rsidRDefault="00AF190B">
      <w:pPr>
        <w:spacing w:before="220" w:after="1" w:line="220" w:lineRule="atLeast"/>
        <w:ind w:firstLine="540"/>
        <w:jc w:val="both"/>
      </w:pPr>
      <w:r>
        <w:rPr>
          <w:rFonts w:ascii="Calibri" w:hAnsi="Calibri" w:cs="Calibri"/>
        </w:rPr>
        <w:t xml:space="preserve">4. Юридические лица и граждане, осуществляющие предпринимательскую деятельность без образования юридического лица, обязаны принимать меры по недопущению нахождения детей на объектах (на территориях, в помещениях), указанных в </w:t>
      </w:r>
      <w:hyperlink w:anchor="P55" w:history="1">
        <w:r>
          <w:rPr>
            <w:rFonts w:ascii="Calibri" w:hAnsi="Calibri" w:cs="Calibri"/>
            <w:color w:val="0000FF"/>
          </w:rPr>
          <w:t>пункте 1</w:t>
        </w:r>
      </w:hyperlink>
      <w:r>
        <w:rPr>
          <w:rFonts w:ascii="Calibri" w:hAnsi="Calibri" w:cs="Calibri"/>
        </w:rPr>
        <w:t xml:space="preserve"> настоящей статьи, в том числе информировать посетителей о недопустимости нахождения детей на таких объектах (на территориях, в помещениях).</w:t>
      </w:r>
    </w:p>
    <w:p w:rsidR="00AF190B" w:rsidRDefault="00AF190B">
      <w:pPr>
        <w:spacing w:before="220" w:after="1" w:line="220" w:lineRule="atLeast"/>
        <w:ind w:firstLine="540"/>
        <w:jc w:val="both"/>
      </w:pPr>
      <w:r>
        <w:rPr>
          <w:rFonts w:ascii="Calibri" w:hAnsi="Calibri" w:cs="Calibri"/>
        </w:rPr>
        <w:t xml:space="preserve">5. Исполнительный орган государственной власти Архангельской области, уполномоченный Правительством Архангельской области, органы местного самоуправления муниципальных районов и городских округов Архангельской области осуществляют меры по информированию населения, в том числе через средства массовой информации, о запретах, установленных </w:t>
      </w:r>
      <w:hyperlink w:anchor="P55" w:history="1">
        <w:r>
          <w:rPr>
            <w:rFonts w:ascii="Calibri" w:hAnsi="Calibri" w:cs="Calibri"/>
            <w:color w:val="0000FF"/>
          </w:rPr>
          <w:t>пунктом 1</w:t>
        </w:r>
      </w:hyperlink>
      <w:r>
        <w:rPr>
          <w:rFonts w:ascii="Calibri" w:hAnsi="Calibri" w:cs="Calibri"/>
        </w:rPr>
        <w:t xml:space="preserve"> настоящей статьи.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5.1. Меры по противодействию торговле детьми и эксплуатации детей в Архангельской области</w:t>
      </w:r>
    </w:p>
    <w:p w:rsidR="00AF190B" w:rsidRDefault="00AF190B">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8"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1. Органы государственной власти Архангельской области, органы местного самоуправления муниципальных образований Архангельской области в пределах своих полномочий принимают меры по противодействию торговле детьми и эксплуатации детей в Архангельской области.</w:t>
      </w:r>
    </w:p>
    <w:p w:rsidR="00AF190B" w:rsidRDefault="00AF190B">
      <w:pPr>
        <w:spacing w:before="220" w:after="1" w:line="220" w:lineRule="atLeast"/>
        <w:ind w:firstLine="540"/>
        <w:jc w:val="both"/>
      </w:pPr>
      <w:r>
        <w:rPr>
          <w:rFonts w:ascii="Calibri" w:hAnsi="Calibri" w:cs="Calibri"/>
        </w:rPr>
        <w:t>2.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 принимаются Правительством Архангельской области, исполнительными органами государственной власти Архангельской области в соответствии с их компетенцией.</w:t>
      </w:r>
    </w:p>
    <w:p w:rsidR="00AF190B" w:rsidRDefault="00AF190B">
      <w:pPr>
        <w:spacing w:before="220" w:after="1" w:line="220" w:lineRule="atLeast"/>
        <w:ind w:firstLine="540"/>
        <w:jc w:val="both"/>
      </w:pPr>
      <w:r>
        <w:rPr>
          <w:rFonts w:ascii="Calibri" w:hAnsi="Calibri" w:cs="Calibri"/>
        </w:rPr>
        <w:t xml:space="preserve">3. Жертвы торговли детьми и (или) эксплуатации детей, их родители (лица, их заменяющие) имеют право на получение бесплатной юридической помощи в порядке и на условиях, предусмотренных областным </w:t>
      </w:r>
      <w:hyperlink r:id="rId29" w:history="1">
        <w:r>
          <w:rPr>
            <w:rFonts w:ascii="Calibri" w:hAnsi="Calibri" w:cs="Calibri"/>
            <w:color w:val="0000FF"/>
          </w:rPr>
          <w:t>законом</w:t>
        </w:r>
      </w:hyperlink>
      <w:r>
        <w:rPr>
          <w:rFonts w:ascii="Calibri" w:hAnsi="Calibri" w:cs="Calibri"/>
        </w:rPr>
        <w:t xml:space="preserve"> от 24 сентября 2012 года N 536-33-ОЗ "О бесплатной юридической помощи, правовом информировании и правовом просвещении в Архангельской области".</w:t>
      </w:r>
    </w:p>
    <w:p w:rsidR="00AF190B" w:rsidRDefault="00AF190B">
      <w:pPr>
        <w:spacing w:after="1" w:line="220" w:lineRule="atLeast"/>
        <w:jc w:val="both"/>
      </w:pPr>
    </w:p>
    <w:p w:rsidR="00AF190B" w:rsidRDefault="00AF190B">
      <w:pPr>
        <w:spacing w:after="1" w:line="220" w:lineRule="atLeast"/>
        <w:ind w:firstLine="540"/>
        <w:jc w:val="both"/>
        <w:outlineLvl w:val="1"/>
      </w:pPr>
      <w:bookmarkStart w:id="3" w:name="P75"/>
      <w:bookmarkEnd w:id="3"/>
      <w:r>
        <w:rPr>
          <w:rFonts w:ascii="Calibri" w:hAnsi="Calibri" w:cs="Calibri"/>
          <w:b/>
        </w:rPr>
        <w:t>Статья 6. Меры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с участием детей</w:t>
      </w:r>
    </w:p>
    <w:p w:rsidR="00AF190B" w:rsidRDefault="00AF190B">
      <w:pPr>
        <w:spacing w:after="1" w:line="220" w:lineRule="atLeast"/>
        <w:jc w:val="both"/>
      </w:pPr>
    </w:p>
    <w:p w:rsidR="00AF190B" w:rsidRDefault="00AF190B">
      <w:pPr>
        <w:spacing w:after="1" w:line="220" w:lineRule="atLeast"/>
        <w:ind w:firstLine="540"/>
        <w:jc w:val="both"/>
      </w:pPr>
      <w:bookmarkStart w:id="4" w:name="P77"/>
      <w:bookmarkEnd w:id="4"/>
      <w:r>
        <w:rPr>
          <w:rFonts w:ascii="Calibri" w:hAnsi="Calibri" w:cs="Calibri"/>
        </w:rPr>
        <w:t>1. Не допускается без сопровождения родителей (лиц, их заменяющих) или лиц, осуществляющих мероприятия с участием детей, нахождение детей в возрасте до 16 лет в ночное время:</w:t>
      </w:r>
    </w:p>
    <w:p w:rsidR="00AF190B" w:rsidRDefault="00AF190B">
      <w:pPr>
        <w:spacing w:before="220" w:after="1" w:line="220" w:lineRule="atLeast"/>
        <w:ind w:firstLine="540"/>
        <w:jc w:val="both"/>
      </w:pPr>
      <w:bookmarkStart w:id="5" w:name="P78"/>
      <w:bookmarkEnd w:id="5"/>
      <w:proofErr w:type="gramStart"/>
      <w:r>
        <w:rPr>
          <w:rFonts w:ascii="Calibri" w:hAnsi="Calibri" w:cs="Calibri"/>
        </w:rPr>
        <w:t xml:space="preserve">1)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для </w:t>
      </w:r>
      <w:r>
        <w:rPr>
          <w:rFonts w:ascii="Calibri" w:hAnsi="Calibri" w:cs="Calibri"/>
        </w:rPr>
        <w:lastRenderedPageBreak/>
        <w:t>развлечений, досуга, где в установленном законом порядке предусмотрена розничная продажа алкогольной продукции;</w:t>
      </w:r>
      <w:proofErr w:type="gramEnd"/>
    </w:p>
    <w:p w:rsidR="00AF190B" w:rsidRDefault="00AF190B">
      <w:pPr>
        <w:spacing w:after="1" w:line="220" w:lineRule="atLeast"/>
        <w:jc w:val="both"/>
      </w:pPr>
      <w:r>
        <w:rPr>
          <w:rFonts w:ascii="Calibri" w:hAnsi="Calibri" w:cs="Calibri"/>
        </w:rPr>
        <w:t xml:space="preserve">(в ред. законов Архангельской области от 24.10.2011 </w:t>
      </w:r>
      <w:hyperlink r:id="rId30" w:history="1">
        <w:r>
          <w:rPr>
            <w:rFonts w:ascii="Calibri" w:hAnsi="Calibri" w:cs="Calibri"/>
            <w:color w:val="0000FF"/>
          </w:rPr>
          <w:t>N 368-25-ОЗ</w:t>
        </w:r>
      </w:hyperlink>
      <w:r>
        <w:rPr>
          <w:rFonts w:ascii="Calibri" w:hAnsi="Calibri" w:cs="Calibri"/>
        </w:rPr>
        <w:t xml:space="preserve">, от 26.10.2015 </w:t>
      </w:r>
      <w:hyperlink r:id="rId31" w:history="1">
        <w:r>
          <w:rPr>
            <w:rFonts w:ascii="Calibri" w:hAnsi="Calibri" w:cs="Calibri"/>
            <w:color w:val="0000FF"/>
          </w:rPr>
          <w:t>N 345-20-ОЗ</w:t>
        </w:r>
      </w:hyperlink>
      <w:r>
        <w:rPr>
          <w:rFonts w:ascii="Calibri" w:hAnsi="Calibri" w:cs="Calibri"/>
        </w:rPr>
        <w:t>)</w:t>
      </w:r>
    </w:p>
    <w:p w:rsidR="00AF190B" w:rsidRDefault="00AF190B">
      <w:pPr>
        <w:spacing w:before="220" w:after="1" w:line="220" w:lineRule="atLeast"/>
        <w:ind w:firstLine="540"/>
        <w:jc w:val="both"/>
      </w:pPr>
      <w:bookmarkStart w:id="6" w:name="P80"/>
      <w:bookmarkEnd w:id="6"/>
      <w:r>
        <w:rPr>
          <w:rFonts w:ascii="Calibri" w:hAnsi="Calibri" w:cs="Calibri"/>
        </w:rPr>
        <w:t xml:space="preserve">2) на улицах, стадионах, в парках, скверах, транспортных средствах общего пользования и в иных общественных местах, определенных представительными органами муниципальных районов и городских округов Архангельской области в порядке, предусмотренном </w:t>
      </w:r>
      <w:hyperlink w:anchor="P108" w:history="1">
        <w:r>
          <w:rPr>
            <w:rFonts w:ascii="Calibri" w:hAnsi="Calibri" w:cs="Calibri"/>
            <w:color w:val="0000FF"/>
          </w:rPr>
          <w:t>статьей 7</w:t>
        </w:r>
      </w:hyperlink>
      <w:r>
        <w:rPr>
          <w:rFonts w:ascii="Calibri" w:hAnsi="Calibri" w:cs="Calibri"/>
        </w:rPr>
        <w:t xml:space="preserve"> настоящего закона.</w:t>
      </w:r>
    </w:p>
    <w:p w:rsidR="00AF190B" w:rsidRDefault="00AF190B">
      <w:pPr>
        <w:spacing w:after="1" w:line="220" w:lineRule="atLeast"/>
        <w:jc w:val="both"/>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Архангельской области от 24.02.2015 N 244-14-ОЗ)</w:t>
      </w:r>
    </w:p>
    <w:p w:rsidR="00AF190B" w:rsidRDefault="00AF190B">
      <w:pPr>
        <w:spacing w:before="220" w:after="1" w:line="220" w:lineRule="atLeast"/>
        <w:ind w:firstLine="540"/>
        <w:jc w:val="both"/>
      </w:pPr>
      <w:r>
        <w:rPr>
          <w:rFonts w:ascii="Calibri" w:hAnsi="Calibri" w:cs="Calibri"/>
        </w:rPr>
        <w:t>1.1.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могут быть определены настоящим законом путем внесения в него изменений.</w:t>
      </w:r>
    </w:p>
    <w:p w:rsidR="00AF190B" w:rsidRDefault="00AF190B">
      <w:pPr>
        <w:spacing w:before="220" w:after="1" w:line="220" w:lineRule="atLeast"/>
        <w:ind w:firstLine="540"/>
        <w:jc w:val="both"/>
      </w:pPr>
      <w:r>
        <w:rPr>
          <w:rFonts w:ascii="Calibri" w:hAnsi="Calibri" w:cs="Calibri"/>
        </w:rPr>
        <w:t xml:space="preserve">Указанные в абзаце первом настоящего пункта общественные места определяются с учетом заключения экспертной комиссии, предусмотренной </w:t>
      </w:r>
      <w:hyperlink w:anchor="P101" w:history="1">
        <w:r>
          <w:rPr>
            <w:rFonts w:ascii="Calibri" w:hAnsi="Calibri" w:cs="Calibri"/>
            <w:color w:val="0000FF"/>
          </w:rPr>
          <w:t>статьей 6.1</w:t>
        </w:r>
      </w:hyperlink>
      <w:r>
        <w:rPr>
          <w:rFonts w:ascii="Calibri" w:hAnsi="Calibri" w:cs="Calibri"/>
        </w:rPr>
        <w:t xml:space="preserve"> настоящего закона.</w:t>
      </w:r>
    </w:p>
    <w:p w:rsidR="00AF190B" w:rsidRDefault="00AF190B">
      <w:pPr>
        <w:spacing w:before="220" w:after="1" w:line="220" w:lineRule="atLeast"/>
        <w:ind w:firstLine="540"/>
        <w:jc w:val="both"/>
      </w:pPr>
      <w:r>
        <w:rPr>
          <w:rFonts w:ascii="Calibri" w:hAnsi="Calibri" w:cs="Calibri"/>
        </w:rPr>
        <w:t xml:space="preserve">2. Предусмотренные </w:t>
      </w:r>
      <w:hyperlink w:anchor="P77" w:history="1">
        <w:r>
          <w:rPr>
            <w:rFonts w:ascii="Calibri" w:hAnsi="Calibri" w:cs="Calibri"/>
            <w:color w:val="0000FF"/>
          </w:rPr>
          <w:t>пунктом 1</w:t>
        </w:r>
      </w:hyperlink>
      <w:r>
        <w:rPr>
          <w:rFonts w:ascii="Calibri" w:hAnsi="Calibri" w:cs="Calibri"/>
        </w:rPr>
        <w:t xml:space="preserve"> настоящей статьи ограничения по нахождению детей в ночное время в общественных местах без сопровождения родителей (лиц, их заменяющих) или лиц, осуществляющих мероприятия с участием детей, не применяются в следующих случаях:</w:t>
      </w:r>
    </w:p>
    <w:p w:rsidR="00AF190B" w:rsidRDefault="00AF190B">
      <w:pPr>
        <w:spacing w:before="220" w:after="1" w:line="220" w:lineRule="atLeast"/>
        <w:ind w:firstLine="540"/>
        <w:jc w:val="both"/>
      </w:pPr>
      <w:r>
        <w:rPr>
          <w:rFonts w:ascii="Calibri" w:hAnsi="Calibri" w:cs="Calibri"/>
        </w:rPr>
        <w:t>1) в ночь с 31 декабря на 1 января;</w:t>
      </w:r>
    </w:p>
    <w:p w:rsidR="00AF190B" w:rsidRDefault="00AF190B">
      <w:pPr>
        <w:spacing w:before="220" w:after="1" w:line="220" w:lineRule="atLeast"/>
        <w:ind w:firstLine="540"/>
        <w:jc w:val="both"/>
      </w:pPr>
      <w:r>
        <w:rPr>
          <w:rFonts w:ascii="Calibri" w:hAnsi="Calibri" w:cs="Calibri"/>
        </w:rPr>
        <w:t xml:space="preserve">2) во время проведения в общеобразовательных организациях и профессиональных образовательных организациях торжественных мероприятий, посвященных завершению </w:t>
      </w:r>
      <w:proofErr w:type="gramStart"/>
      <w:r>
        <w:rPr>
          <w:rFonts w:ascii="Calibri" w:hAnsi="Calibri" w:cs="Calibri"/>
        </w:rPr>
        <w:t>обучения по программам</w:t>
      </w:r>
      <w:proofErr w:type="gramEnd"/>
      <w:r>
        <w:rPr>
          <w:rFonts w:ascii="Calibri" w:hAnsi="Calibri" w:cs="Calibri"/>
        </w:rPr>
        <w:t xml:space="preserve"> основного общего и среднего общего образования, среднего профессионального образования в указанных организациях, в отношении выпускников таких образовательных организаций;</w:t>
      </w:r>
    </w:p>
    <w:p w:rsidR="00AF190B" w:rsidRDefault="00AF190B">
      <w:pPr>
        <w:spacing w:after="1" w:line="220" w:lineRule="atLeast"/>
        <w:jc w:val="both"/>
      </w:pPr>
      <w:r>
        <w:rPr>
          <w:rFonts w:ascii="Calibri" w:hAnsi="Calibri" w:cs="Calibri"/>
        </w:rPr>
        <w:t xml:space="preserve">(в ред. законов Архангельской области от 02.07.2013 </w:t>
      </w:r>
      <w:hyperlink r:id="rId33" w:history="1">
        <w:r>
          <w:rPr>
            <w:rFonts w:ascii="Calibri" w:hAnsi="Calibri" w:cs="Calibri"/>
            <w:color w:val="0000FF"/>
          </w:rPr>
          <w:t>N 713-41-ОЗ</w:t>
        </w:r>
      </w:hyperlink>
      <w:r>
        <w:rPr>
          <w:rFonts w:ascii="Calibri" w:hAnsi="Calibri" w:cs="Calibri"/>
        </w:rPr>
        <w:t xml:space="preserve">, от 24.02.2015 </w:t>
      </w:r>
      <w:hyperlink r:id="rId34" w:history="1">
        <w:r>
          <w:rPr>
            <w:rFonts w:ascii="Calibri" w:hAnsi="Calibri" w:cs="Calibri"/>
            <w:color w:val="0000FF"/>
          </w:rPr>
          <w:t>N 244-14-ОЗ</w:t>
        </w:r>
      </w:hyperlink>
      <w:r>
        <w:rPr>
          <w:rFonts w:ascii="Calibri" w:hAnsi="Calibri" w:cs="Calibri"/>
        </w:rPr>
        <w:t>)</w:t>
      </w:r>
    </w:p>
    <w:p w:rsidR="00AF190B" w:rsidRDefault="00AF190B">
      <w:pPr>
        <w:spacing w:before="220" w:after="1" w:line="220" w:lineRule="atLeast"/>
        <w:ind w:firstLine="540"/>
        <w:jc w:val="both"/>
      </w:pPr>
      <w:r>
        <w:rPr>
          <w:rFonts w:ascii="Calibri" w:hAnsi="Calibri" w:cs="Calibri"/>
        </w:rPr>
        <w:t>3) во время проведения праздничных мероприятий, организуемых местными администрациями муниципальных образований Архангельской области;</w:t>
      </w:r>
    </w:p>
    <w:p w:rsidR="00AF190B" w:rsidRDefault="00AF190B">
      <w:pPr>
        <w:spacing w:before="220" w:after="1" w:line="220" w:lineRule="atLeast"/>
        <w:ind w:firstLine="540"/>
        <w:jc w:val="both"/>
      </w:pPr>
      <w:proofErr w:type="gramStart"/>
      <w:r>
        <w:rPr>
          <w:rFonts w:ascii="Calibri" w:hAnsi="Calibri" w:cs="Calibri"/>
        </w:rPr>
        <w:t>4) во время нахождения детей в транспортных средствах общего пользования городского, пригородного и межмуниципального сообщения, на территориях железнодорожных вокзалов, автовокзалов (станций), остановочных пунктов, расположенных на территории Архангельской области, в целях совершения ребенком поездки в иной населенный пункт к месту жительства или учебы, к месту прохождения учебной или производственной практики, к месту отдыха и оздоровления.</w:t>
      </w:r>
      <w:proofErr w:type="gramEnd"/>
    </w:p>
    <w:p w:rsidR="00AF190B" w:rsidRDefault="00AF190B">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4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before="220" w:after="1" w:line="220" w:lineRule="atLeast"/>
        <w:ind w:firstLine="540"/>
        <w:jc w:val="both"/>
      </w:pPr>
      <w:r>
        <w:rPr>
          <w:rFonts w:ascii="Calibri" w:hAnsi="Calibri" w:cs="Calibri"/>
        </w:rPr>
        <w:t>3. К лицам, заменяющим родителей, относятся усыновители, опекуны, попечители и приемные родители.</w:t>
      </w:r>
    </w:p>
    <w:p w:rsidR="00AF190B" w:rsidRDefault="00AF190B">
      <w:pPr>
        <w:spacing w:before="220" w:after="1" w:line="220" w:lineRule="atLeast"/>
        <w:ind w:firstLine="540"/>
        <w:jc w:val="both"/>
      </w:pPr>
      <w:r>
        <w:rPr>
          <w:rFonts w:ascii="Calibri" w:hAnsi="Calibri" w:cs="Calibri"/>
        </w:rPr>
        <w:t>4. К лицам, осуществляющим мероприятия с участием детей, относятся:</w:t>
      </w:r>
    </w:p>
    <w:p w:rsidR="00AF190B" w:rsidRDefault="00AF190B">
      <w:pPr>
        <w:spacing w:before="220" w:after="1" w:line="220" w:lineRule="atLeast"/>
        <w:ind w:firstLine="540"/>
        <w:jc w:val="both"/>
      </w:pPr>
      <w:r>
        <w:rPr>
          <w:rFonts w:ascii="Calibri" w:hAnsi="Calibri" w:cs="Calibri"/>
        </w:rPr>
        <w:t>1) близкие родственники, включая совершеннолетних братьев и сестер, дедушки, бабушки, братья и сестры родителей;</w:t>
      </w:r>
    </w:p>
    <w:p w:rsidR="00AF190B" w:rsidRDefault="00AF190B">
      <w:pPr>
        <w:spacing w:before="220" w:after="1" w:line="220" w:lineRule="atLeast"/>
        <w:ind w:firstLine="540"/>
        <w:jc w:val="both"/>
      </w:pPr>
      <w:r>
        <w:rPr>
          <w:rFonts w:ascii="Calibri" w:hAnsi="Calibri" w:cs="Calibri"/>
        </w:rPr>
        <w:t>2) иные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AF190B" w:rsidRDefault="00AF190B">
      <w:pPr>
        <w:spacing w:before="220" w:after="1" w:line="220" w:lineRule="atLeast"/>
        <w:ind w:firstLine="540"/>
        <w:jc w:val="both"/>
      </w:pPr>
      <w:r>
        <w:rPr>
          <w:rFonts w:ascii="Calibri" w:hAnsi="Calibri" w:cs="Calibri"/>
        </w:rPr>
        <w:t xml:space="preserve">5. Родители (лица, их заменяющие), лица, осуществляющие мероприятия с участием детей, обязаны принимать меры по недопущению нахождения детей в ночное время без </w:t>
      </w:r>
      <w:r>
        <w:rPr>
          <w:rFonts w:ascii="Calibri" w:hAnsi="Calibri" w:cs="Calibri"/>
        </w:rPr>
        <w:lastRenderedPageBreak/>
        <w:t xml:space="preserve">сопровождения на объектах (на территориях, в помещениях) и в общественных местах, указанных в </w:t>
      </w:r>
      <w:hyperlink w:anchor="P77" w:history="1">
        <w:r>
          <w:rPr>
            <w:rFonts w:ascii="Calibri" w:hAnsi="Calibri" w:cs="Calibri"/>
            <w:color w:val="0000FF"/>
          </w:rPr>
          <w:t>пункте 1</w:t>
        </w:r>
      </w:hyperlink>
      <w:r>
        <w:rPr>
          <w:rFonts w:ascii="Calibri" w:hAnsi="Calibri" w:cs="Calibri"/>
        </w:rPr>
        <w:t xml:space="preserve"> настоящей статьи.</w:t>
      </w:r>
    </w:p>
    <w:p w:rsidR="00AF190B" w:rsidRDefault="00AF190B">
      <w:pPr>
        <w:spacing w:before="220" w:after="1" w:line="220" w:lineRule="atLeast"/>
        <w:ind w:firstLine="540"/>
        <w:jc w:val="both"/>
      </w:pPr>
      <w:r>
        <w:rPr>
          <w:rFonts w:ascii="Calibri" w:hAnsi="Calibri" w:cs="Calibri"/>
        </w:rPr>
        <w:t xml:space="preserve">6. При осуществлении образовательной деятельности образовательные организации на территории Архангельской области обеспечивают информирование обучающихся, их родителей (лиц, их заменяющих) об ограничениях, установленных </w:t>
      </w:r>
      <w:hyperlink w:anchor="P77" w:history="1">
        <w:r>
          <w:rPr>
            <w:rFonts w:ascii="Calibri" w:hAnsi="Calibri" w:cs="Calibri"/>
            <w:color w:val="0000FF"/>
          </w:rPr>
          <w:t>пунктом 1</w:t>
        </w:r>
      </w:hyperlink>
      <w:r>
        <w:rPr>
          <w:rFonts w:ascii="Calibri" w:hAnsi="Calibri" w:cs="Calibri"/>
        </w:rPr>
        <w:t xml:space="preserve"> настоящей статьи.</w:t>
      </w:r>
    </w:p>
    <w:p w:rsidR="00AF190B" w:rsidRDefault="00AF190B">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 w:history="1">
        <w:r>
          <w:rPr>
            <w:rFonts w:ascii="Calibri" w:hAnsi="Calibri" w:cs="Calibri"/>
            <w:color w:val="0000FF"/>
          </w:rPr>
          <w:t>закона</w:t>
        </w:r>
      </w:hyperlink>
      <w:r>
        <w:rPr>
          <w:rFonts w:ascii="Calibri" w:hAnsi="Calibri" w:cs="Calibri"/>
        </w:rPr>
        <w:t xml:space="preserve"> Архангельской области от 02.07.2013 N 713-41-ОЗ)</w:t>
      </w:r>
    </w:p>
    <w:p w:rsidR="00AF190B" w:rsidRDefault="00AF190B">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Юридические лица и граждане, осуществляющие предпринимательскую деятельность без образования юридического лица, обязаны принять меры по недопущению нахождения детей без сопровождения родителей (лиц, их заменяющих) или лиц, осуществляющих мероприятия с участием детей, в ночное время на объектах (на территориях, в помещениях), указанных в </w:t>
      </w:r>
      <w:hyperlink w:anchor="P78" w:history="1">
        <w:r>
          <w:rPr>
            <w:rFonts w:ascii="Calibri" w:hAnsi="Calibri" w:cs="Calibri"/>
            <w:color w:val="0000FF"/>
          </w:rPr>
          <w:t>подпункте 1 пункта 1</w:t>
        </w:r>
      </w:hyperlink>
      <w:r>
        <w:rPr>
          <w:rFonts w:ascii="Calibri" w:hAnsi="Calibri" w:cs="Calibri"/>
        </w:rPr>
        <w:t xml:space="preserve"> настоящей статьи, в том числе информировать посетителей о недопустимости нахождения детей на таких объектах</w:t>
      </w:r>
      <w:proofErr w:type="gramEnd"/>
      <w:r>
        <w:rPr>
          <w:rFonts w:ascii="Calibri" w:hAnsi="Calibri" w:cs="Calibri"/>
        </w:rPr>
        <w:t xml:space="preserve"> (на территориях, в помещениях) в ночное время.</w:t>
      </w:r>
    </w:p>
    <w:p w:rsidR="00AF190B" w:rsidRDefault="00AF190B">
      <w:pPr>
        <w:spacing w:before="220" w:after="1" w:line="220" w:lineRule="atLeast"/>
        <w:ind w:firstLine="540"/>
        <w:jc w:val="both"/>
      </w:pPr>
      <w:r>
        <w:rPr>
          <w:rFonts w:ascii="Calibri" w:hAnsi="Calibri" w:cs="Calibri"/>
        </w:rPr>
        <w:t xml:space="preserve">8. Исполнительный орган государственной власти Архангельской области, уполномоченный Правительством Архангельской области, органы местного самоуправления муниципальных районов и городских округов Архангельской области осуществляют меры по информированию населения, в том числе через средства массовой информации, об ограничениях, установленных </w:t>
      </w:r>
      <w:hyperlink w:anchor="P77" w:history="1">
        <w:r>
          <w:rPr>
            <w:rFonts w:ascii="Calibri" w:hAnsi="Calibri" w:cs="Calibri"/>
            <w:color w:val="0000FF"/>
          </w:rPr>
          <w:t>пунктом 1</w:t>
        </w:r>
      </w:hyperlink>
      <w:r>
        <w:rPr>
          <w:rFonts w:ascii="Calibri" w:hAnsi="Calibri" w:cs="Calibri"/>
        </w:rPr>
        <w:t xml:space="preserve"> настоящей статьи.</w:t>
      </w:r>
    </w:p>
    <w:p w:rsidR="00AF190B" w:rsidRDefault="00AF190B">
      <w:pPr>
        <w:spacing w:after="1" w:line="220" w:lineRule="atLeast"/>
        <w:jc w:val="both"/>
      </w:pPr>
    </w:p>
    <w:p w:rsidR="00AF190B" w:rsidRDefault="00AF190B">
      <w:pPr>
        <w:spacing w:after="1" w:line="220" w:lineRule="atLeast"/>
        <w:ind w:firstLine="540"/>
        <w:jc w:val="both"/>
        <w:outlineLvl w:val="1"/>
      </w:pPr>
      <w:bookmarkStart w:id="7" w:name="P101"/>
      <w:bookmarkEnd w:id="7"/>
      <w:r>
        <w:rPr>
          <w:rFonts w:ascii="Calibri" w:hAnsi="Calibri" w:cs="Calibri"/>
          <w:b/>
        </w:rPr>
        <w:t>Статья 6.1. Экспертная комиссия по вопросам защиты нравственности и здоровья детей при Губернаторе Архангельской области</w:t>
      </w:r>
    </w:p>
    <w:p w:rsidR="00AF190B" w:rsidRDefault="00AF190B">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7"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pPr>
      <w:bookmarkStart w:id="8" w:name="P104"/>
      <w:bookmarkEnd w:id="8"/>
      <w:r>
        <w:rPr>
          <w:rFonts w:ascii="Calibri" w:hAnsi="Calibri" w:cs="Calibri"/>
        </w:rPr>
        <w:t xml:space="preserve">1. </w:t>
      </w:r>
      <w:proofErr w:type="gramStart"/>
      <w:r>
        <w:rPr>
          <w:rFonts w:ascii="Calibri" w:hAnsi="Calibri" w:cs="Calibri"/>
        </w:rPr>
        <w:t>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территории Архангельской области, создается экспертная комиссия по вопросам защиты нравственности и здоровья</w:t>
      </w:r>
      <w:proofErr w:type="gramEnd"/>
      <w:r>
        <w:rPr>
          <w:rFonts w:ascii="Calibri" w:hAnsi="Calibri" w:cs="Calibri"/>
        </w:rPr>
        <w:t xml:space="preserve"> детей при Губернаторе Архангельской области (далее в настоящей статье - экспертная комиссия).</w:t>
      </w:r>
    </w:p>
    <w:p w:rsidR="00AF190B" w:rsidRDefault="00AF190B">
      <w:pPr>
        <w:spacing w:before="220" w:after="1" w:line="220" w:lineRule="atLeast"/>
        <w:ind w:firstLine="540"/>
        <w:jc w:val="both"/>
      </w:pPr>
      <w:r>
        <w:rPr>
          <w:rFonts w:ascii="Calibri" w:hAnsi="Calibri" w:cs="Calibri"/>
        </w:rPr>
        <w:t>2. Экспертная комиссия действует на основании положения, утвержденного указом Губернатора Архангельской области. Состав экспертной комиссии утверждается распоряжением Губернатора Архангельской области.</w:t>
      </w:r>
    </w:p>
    <w:p w:rsidR="00AF190B" w:rsidRDefault="00AF190B">
      <w:pPr>
        <w:spacing w:before="220" w:after="1" w:line="220" w:lineRule="atLeast"/>
        <w:ind w:firstLine="540"/>
        <w:jc w:val="both"/>
      </w:pPr>
      <w:r>
        <w:rPr>
          <w:rFonts w:ascii="Calibri" w:hAnsi="Calibri" w:cs="Calibri"/>
        </w:rPr>
        <w:t xml:space="preserve">3. Заключения экспертной комиссии по оценке предложений об определении мест, указанных в </w:t>
      </w:r>
      <w:hyperlink w:anchor="P104" w:history="1">
        <w:r>
          <w:rPr>
            <w:rFonts w:ascii="Calibri" w:hAnsi="Calibri" w:cs="Calibri"/>
            <w:color w:val="0000FF"/>
          </w:rPr>
          <w:t>пункте 1</w:t>
        </w:r>
      </w:hyperlink>
      <w:r>
        <w:rPr>
          <w:rFonts w:ascii="Calibri" w:hAnsi="Calibri" w:cs="Calibri"/>
        </w:rPr>
        <w:t xml:space="preserve"> настоящей статьи, носят рекомендательный характер, оформляются в письменной форме, подписываются председателем и секретарем экспертной комиссии.</w:t>
      </w:r>
    </w:p>
    <w:p w:rsidR="00AF190B" w:rsidRDefault="00AF190B">
      <w:pPr>
        <w:spacing w:after="1" w:line="220" w:lineRule="atLeast"/>
        <w:jc w:val="both"/>
      </w:pPr>
    </w:p>
    <w:p w:rsidR="00AF190B" w:rsidRDefault="00AF190B">
      <w:pPr>
        <w:spacing w:after="1" w:line="220" w:lineRule="atLeast"/>
        <w:ind w:firstLine="540"/>
        <w:jc w:val="both"/>
        <w:outlineLvl w:val="1"/>
      </w:pPr>
      <w:bookmarkStart w:id="9" w:name="P108"/>
      <w:bookmarkEnd w:id="9"/>
      <w:r>
        <w:rPr>
          <w:rFonts w:ascii="Calibri" w:hAnsi="Calibri" w:cs="Calibri"/>
          <w:b/>
        </w:rPr>
        <w:t>Статья 7. Порядок определения представительными органами муниципальных районов и городских округов Архангельской области мест, в которых не допускается нахождение детей</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1. Представительные органы муниципальных районов и городских округов Архангельской области на основании заключений экспертных комиссий, порядок формирования и деятельности которых устанавливается </w:t>
      </w:r>
      <w:hyperlink w:anchor="P115" w:history="1">
        <w:r>
          <w:rPr>
            <w:rFonts w:ascii="Calibri" w:hAnsi="Calibri" w:cs="Calibri"/>
            <w:color w:val="0000FF"/>
          </w:rPr>
          <w:t>статьей 8</w:t>
        </w:r>
      </w:hyperlink>
      <w:r>
        <w:rPr>
          <w:rFonts w:ascii="Calibri" w:hAnsi="Calibri" w:cs="Calibri"/>
        </w:rPr>
        <w:t xml:space="preserve"> настоящего закона, определяют на территории соответствующего муниципального образования Архангельской области:</w:t>
      </w:r>
    </w:p>
    <w:p w:rsidR="00AF190B" w:rsidRDefault="00AF190B">
      <w:pPr>
        <w:spacing w:before="220" w:after="1" w:line="220" w:lineRule="atLeast"/>
        <w:ind w:firstLine="540"/>
        <w:jc w:val="both"/>
      </w:pPr>
      <w:bookmarkStart w:id="10" w:name="P111"/>
      <w:bookmarkEnd w:id="10"/>
      <w:r>
        <w:rPr>
          <w:rFonts w:ascii="Calibri" w:hAnsi="Calibri" w:cs="Calibri"/>
        </w:rPr>
        <w:t>1) места, нахождение в которых может причинить вред здоровью детей, их физическому, интеллектуальному, психическому, духовному и нравственному развитию, в которых не допускается нахождение детей;</w:t>
      </w:r>
    </w:p>
    <w:p w:rsidR="00AF190B" w:rsidRDefault="00AF190B">
      <w:pPr>
        <w:spacing w:before="220" w:after="1" w:line="220" w:lineRule="atLeast"/>
        <w:ind w:firstLine="540"/>
        <w:jc w:val="both"/>
      </w:pPr>
      <w:bookmarkStart w:id="11" w:name="P112"/>
      <w:bookmarkEnd w:id="11"/>
      <w:r>
        <w:rPr>
          <w:rFonts w:ascii="Calibri" w:hAnsi="Calibri" w:cs="Calibri"/>
        </w:rPr>
        <w:lastRenderedPageBreak/>
        <w:t xml:space="preserve">2) общественные места, в которых в ночное время в случаях, указанных в </w:t>
      </w:r>
      <w:hyperlink w:anchor="P80" w:history="1">
        <w:r>
          <w:rPr>
            <w:rFonts w:ascii="Calibri" w:hAnsi="Calibri" w:cs="Calibri"/>
            <w:color w:val="0000FF"/>
          </w:rPr>
          <w:t>подпункте 2 пункта 1 статьи 6</w:t>
        </w:r>
      </w:hyperlink>
      <w:r>
        <w:rPr>
          <w:rFonts w:ascii="Calibri" w:hAnsi="Calibri" w:cs="Calibri"/>
        </w:rPr>
        <w:t xml:space="preserve"> настоящего закона, не допускается нахождение детей без сопровождения родителей (лиц, их заменяющих), а также лиц, осуществляющих мероприятия с участием детей.</w:t>
      </w:r>
    </w:p>
    <w:p w:rsidR="00AF190B" w:rsidRDefault="00AF190B">
      <w:pPr>
        <w:spacing w:before="220" w:after="1" w:line="220" w:lineRule="atLeast"/>
        <w:ind w:firstLine="540"/>
        <w:jc w:val="both"/>
      </w:pPr>
      <w:r>
        <w:rPr>
          <w:rFonts w:ascii="Calibri" w:hAnsi="Calibri" w:cs="Calibri"/>
        </w:rPr>
        <w:t xml:space="preserve">2. Предложения об определении мест, указанных в </w:t>
      </w:r>
      <w:hyperlink w:anchor="P111" w:history="1">
        <w:r>
          <w:rPr>
            <w:rFonts w:ascii="Calibri" w:hAnsi="Calibri" w:cs="Calibri"/>
            <w:color w:val="0000FF"/>
          </w:rPr>
          <w:t>подпунктах 1</w:t>
        </w:r>
      </w:hyperlink>
      <w:r>
        <w:rPr>
          <w:rFonts w:ascii="Calibri" w:hAnsi="Calibri" w:cs="Calibri"/>
        </w:rPr>
        <w:t xml:space="preserve"> и </w:t>
      </w:r>
      <w:hyperlink w:anchor="P112" w:history="1">
        <w:r>
          <w:rPr>
            <w:rFonts w:ascii="Calibri" w:hAnsi="Calibri" w:cs="Calibri"/>
            <w:color w:val="0000FF"/>
          </w:rPr>
          <w:t>2 пункта 1</w:t>
        </w:r>
      </w:hyperlink>
      <w:r>
        <w:rPr>
          <w:rFonts w:ascii="Calibri" w:hAnsi="Calibri" w:cs="Calibri"/>
        </w:rPr>
        <w:t xml:space="preserve"> настоящей статьи, вправе вносить в экспертные комиссии органы государственной власти Архангельской области и иные государственные органы Архангельской области, органы местного самоуправления муниципальных образований Архангельской области, заинтересованные организации и граждане.</w:t>
      </w:r>
    </w:p>
    <w:p w:rsidR="00AF190B" w:rsidRDefault="00AF190B">
      <w:pPr>
        <w:spacing w:after="1" w:line="220" w:lineRule="atLeast"/>
        <w:jc w:val="both"/>
      </w:pPr>
    </w:p>
    <w:p w:rsidR="00AF190B" w:rsidRDefault="00AF190B">
      <w:pPr>
        <w:spacing w:after="1" w:line="220" w:lineRule="atLeast"/>
        <w:ind w:firstLine="540"/>
        <w:jc w:val="both"/>
        <w:outlineLvl w:val="1"/>
      </w:pPr>
      <w:bookmarkStart w:id="12" w:name="P115"/>
      <w:bookmarkEnd w:id="12"/>
      <w:r>
        <w:rPr>
          <w:rFonts w:ascii="Calibri" w:hAnsi="Calibri" w:cs="Calibri"/>
          <w:b/>
        </w:rPr>
        <w:t>Статья 8. Порядок формирования и деятельности экспертных комиссий при местных администрациях муниципальных районов и городских округов Архангельской области</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1. </w:t>
      </w:r>
      <w:proofErr w:type="gramStart"/>
      <w:r>
        <w:rPr>
          <w:rFonts w:ascii="Calibri" w:hAnsi="Calibri" w:cs="Calibri"/>
        </w:rPr>
        <w:t>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при местных администрациях муниципальных районов и городских округов Архангельской области</w:t>
      </w:r>
      <w:proofErr w:type="gramEnd"/>
      <w:r>
        <w:rPr>
          <w:rFonts w:ascii="Calibri" w:hAnsi="Calibri" w:cs="Calibri"/>
        </w:rPr>
        <w:t xml:space="preserve"> (далее - экспертные комиссии).</w:t>
      </w:r>
    </w:p>
    <w:p w:rsidR="00AF190B" w:rsidRDefault="00AF190B">
      <w:pPr>
        <w:spacing w:before="220" w:after="1" w:line="220" w:lineRule="atLeast"/>
        <w:ind w:firstLine="540"/>
        <w:jc w:val="both"/>
      </w:pPr>
      <w:r>
        <w:rPr>
          <w:rFonts w:ascii="Calibri" w:hAnsi="Calibri" w:cs="Calibri"/>
        </w:rPr>
        <w:t>2. Основными задачами экспертных комиссий являются:</w:t>
      </w:r>
    </w:p>
    <w:p w:rsidR="00AF190B" w:rsidRDefault="00AF190B">
      <w:pPr>
        <w:spacing w:before="220" w:after="1" w:line="220" w:lineRule="atLeast"/>
        <w:ind w:firstLine="540"/>
        <w:jc w:val="both"/>
      </w:pPr>
      <w:proofErr w:type="gramStart"/>
      <w:r>
        <w:rPr>
          <w:rFonts w:ascii="Calibri" w:hAnsi="Calibri" w:cs="Calibri"/>
        </w:rPr>
        <w:t>1) рассмотрение поступивших от органов государственной власти Архангельской области и иных государственных органов Архангельской области, органов местного самоуправления муниципальных образований Архангельской области, заинтересованных организаций и граждан предложений об определении мест на территориях соответствующих муниципальных образований Архангельской области, нахождение в которых может причинить вред здоровью детей, их физическому, интеллектуальному, психическому, духовному и нравственному развитию, в которых не допускается нахождение детей, а</w:t>
      </w:r>
      <w:proofErr w:type="gramEnd"/>
      <w:r>
        <w:rPr>
          <w:rFonts w:ascii="Calibri" w:hAnsi="Calibri" w:cs="Calibri"/>
        </w:rPr>
        <w:t xml:space="preserve"> также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(далее - места, нахождение в которых детей не допускается);</w:t>
      </w:r>
    </w:p>
    <w:p w:rsidR="00AF190B" w:rsidRDefault="00AF190B">
      <w:pPr>
        <w:spacing w:before="220" w:after="1" w:line="220" w:lineRule="atLeast"/>
        <w:ind w:firstLine="540"/>
        <w:jc w:val="both"/>
      </w:pPr>
      <w:r>
        <w:rPr>
          <w:rFonts w:ascii="Calibri" w:hAnsi="Calibri" w:cs="Calibri"/>
        </w:rPr>
        <w:t>2) подготовка заключений, содержащих оценку предложений об определении мест, нахождение в которых детей не допускается (далее - заключения);</w:t>
      </w:r>
    </w:p>
    <w:p w:rsidR="00AF190B" w:rsidRDefault="00AF190B">
      <w:pPr>
        <w:spacing w:before="220" w:after="1" w:line="220" w:lineRule="atLeast"/>
        <w:ind w:firstLine="540"/>
        <w:jc w:val="both"/>
      </w:pPr>
      <w:r>
        <w:rPr>
          <w:rFonts w:ascii="Calibri" w:hAnsi="Calibri" w:cs="Calibri"/>
        </w:rPr>
        <w:t xml:space="preserve">3) направление в представительные органы муниципальных районов и городских округов Архангельской </w:t>
      </w:r>
      <w:proofErr w:type="gramStart"/>
      <w:r>
        <w:rPr>
          <w:rFonts w:ascii="Calibri" w:hAnsi="Calibri" w:cs="Calibri"/>
        </w:rPr>
        <w:t>области</w:t>
      </w:r>
      <w:proofErr w:type="gramEnd"/>
      <w:r>
        <w:rPr>
          <w:rFonts w:ascii="Calibri" w:hAnsi="Calibri" w:cs="Calibri"/>
        </w:rPr>
        <w:t xml:space="preserve"> поступивших в экспертную комиссию предложений об определении мест, нахождение в которых детей не допускается, и заключений экспертной комиссии.</w:t>
      </w:r>
    </w:p>
    <w:p w:rsidR="00AF190B" w:rsidRDefault="00AF190B">
      <w:pPr>
        <w:spacing w:before="220" w:after="1" w:line="220" w:lineRule="atLeast"/>
        <w:ind w:firstLine="540"/>
        <w:jc w:val="both"/>
      </w:pPr>
      <w:r>
        <w:rPr>
          <w:rFonts w:ascii="Calibri" w:hAnsi="Calibri" w:cs="Calibri"/>
        </w:rPr>
        <w:t>3. Экспертные комиссии формируются главами муниципальных районов и городских округов Архангельской области.</w:t>
      </w:r>
    </w:p>
    <w:p w:rsidR="00AF190B" w:rsidRDefault="00AF190B">
      <w:pPr>
        <w:spacing w:before="220" w:after="1" w:line="220" w:lineRule="atLeast"/>
        <w:ind w:firstLine="540"/>
        <w:jc w:val="both"/>
      </w:pPr>
      <w:r>
        <w:rPr>
          <w:rFonts w:ascii="Calibri" w:hAnsi="Calibri" w:cs="Calibri"/>
        </w:rPr>
        <w:t>4. Экспертная комиссия состоит не менее чем из пяти человек. Количество членов экспертной комиссии должно быть нечетным.</w:t>
      </w:r>
    </w:p>
    <w:p w:rsidR="00AF190B" w:rsidRDefault="00AF190B">
      <w:pPr>
        <w:spacing w:before="220" w:after="1" w:line="220" w:lineRule="atLeast"/>
        <w:ind w:firstLine="540"/>
        <w:jc w:val="both"/>
      </w:pPr>
      <w:r>
        <w:rPr>
          <w:rFonts w:ascii="Calibri" w:hAnsi="Calibri" w:cs="Calibri"/>
        </w:rPr>
        <w:t>5. В состав экспертной комиссии могут входить специалисты в области педагогики, психологии и права, а также представители органов государственной власти Архангельской области и иных государственных органов Архангельской области, органов местного самоуправления муниципальных образований Архангельской области, общественных объединений.</w:t>
      </w:r>
    </w:p>
    <w:p w:rsidR="00AF190B" w:rsidRDefault="00AF190B">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 w:history="1">
        <w:r>
          <w:rPr>
            <w:rFonts w:ascii="Calibri" w:hAnsi="Calibri" w:cs="Calibri"/>
            <w:color w:val="0000FF"/>
          </w:rPr>
          <w:t>закона</w:t>
        </w:r>
      </w:hyperlink>
      <w:r>
        <w:rPr>
          <w:rFonts w:ascii="Calibri" w:hAnsi="Calibri" w:cs="Calibri"/>
        </w:rPr>
        <w:t xml:space="preserve"> Архангельской области от 24.02.2015 N 244-14-ОЗ)</w:t>
      </w:r>
    </w:p>
    <w:p w:rsidR="00AF190B" w:rsidRDefault="00AF190B">
      <w:pPr>
        <w:spacing w:before="220" w:after="1" w:line="220" w:lineRule="atLeast"/>
        <w:ind w:firstLine="540"/>
        <w:jc w:val="both"/>
      </w:pPr>
      <w:r>
        <w:rPr>
          <w:rFonts w:ascii="Calibri" w:hAnsi="Calibri" w:cs="Calibri"/>
        </w:rPr>
        <w:lastRenderedPageBreak/>
        <w:t>В состав экспертной комиссии не могут входить лица, имеющие неснятую или непогашенную судимость.</w:t>
      </w:r>
    </w:p>
    <w:p w:rsidR="00AF190B" w:rsidRDefault="00AF190B">
      <w:pPr>
        <w:spacing w:before="220" w:after="1" w:line="220" w:lineRule="atLeast"/>
        <w:ind w:firstLine="540"/>
        <w:jc w:val="both"/>
      </w:pPr>
      <w:r>
        <w:rPr>
          <w:rFonts w:ascii="Calibri" w:hAnsi="Calibri" w:cs="Calibri"/>
        </w:rPr>
        <w:t>Члены экспертной комиссии принимают участие в ее работе на общественных началах.</w:t>
      </w:r>
    </w:p>
    <w:p w:rsidR="00AF190B" w:rsidRDefault="00AF190B">
      <w:pPr>
        <w:spacing w:before="220" w:after="1" w:line="220" w:lineRule="atLeast"/>
        <w:ind w:firstLine="540"/>
        <w:jc w:val="both"/>
      </w:pPr>
      <w:r>
        <w:rPr>
          <w:rFonts w:ascii="Calibri" w:hAnsi="Calibri" w:cs="Calibri"/>
        </w:rPr>
        <w:t>6. В состав экспертной комиссии входят председатель экспертной комиссии, секретарь экспертной комиссии, иные члены экспертной комиссии. Председатель экспертной комисс</w:t>
      </w:r>
      <w:proofErr w:type="gramStart"/>
      <w:r>
        <w:rPr>
          <w:rFonts w:ascii="Calibri" w:hAnsi="Calibri" w:cs="Calibri"/>
        </w:rPr>
        <w:t>ии и ее</w:t>
      </w:r>
      <w:proofErr w:type="gramEnd"/>
      <w:r>
        <w:rPr>
          <w:rFonts w:ascii="Calibri" w:hAnsi="Calibri" w:cs="Calibri"/>
        </w:rPr>
        <w:t xml:space="preserve"> секретарь избираются экспертной комиссией открытым голосованием простым большинством голосов от общего числа членов экспертной комиссии.</w:t>
      </w:r>
    </w:p>
    <w:p w:rsidR="00AF190B" w:rsidRDefault="00AF190B">
      <w:pPr>
        <w:spacing w:before="220" w:after="1" w:line="220" w:lineRule="atLeast"/>
        <w:ind w:firstLine="540"/>
        <w:jc w:val="both"/>
      </w:pPr>
      <w:r>
        <w:rPr>
          <w:rFonts w:ascii="Calibri" w:hAnsi="Calibri" w:cs="Calibri"/>
        </w:rPr>
        <w:t>7. Регламент работы экспертной комиссии утверждается председателем экспертной комиссии.</w:t>
      </w:r>
    </w:p>
    <w:p w:rsidR="00AF190B" w:rsidRDefault="00AF190B">
      <w:pPr>
        <w:spacing w:before="220" w:after="1" w:line="220" w:lineRule="atLeast"/>
        <w:ind w:firstLine="540"/>
        <w:jc w:val="both"/>
      </w:pPr>
      <w:r>
        <w:rPr>
          <w:rFonts w:ascii="Calibri" w:hAnsi="Calibri" w:cs="Calibri"/>
        </w:rPr>
        <w:t>8. Заседания экспертной комиссии проводятся по мере необходимости.</w:t>
      </w:r>
    </w:p>
    <w:p w:rsidR="00AF190B" w:rsidRDefault="00AF190B">
      <w:pPr>
        <w:spacing w:before="220" w:after="1" w:line="220" w:lineRule="atLeast"/>
        <w:ind w:firstLine="540"/>
        <w:jc w:val="both"/>
      </w:pPr>
      <w:r>
        <w:rPr>
          <w:rFonts w:ascii="Calibri" w:hAnsi="Calibri" w:cs="Calibri"/>
        </w:rPr>
        <w:t>Заседание экспертной комиссии считается правомочным при участии в нем не менее двух третей состава экспертной комиссии.</w:t>
      </w:r>
    </w:p>
    <w:p w:rsidR="00AF190B" w:rsidRDefault="00AF190B">
      <w:pPr>
        <w:spacing w:before="220" w:after="1" w:line="220" w:lineRule="atLeast"/>
        <w:ind w:firstLine="540"/>
        <w:jc w:val="both"/>
      </w:pPr>
      <w:r>
        <w:rPr>
          <w:rFonts w:ascii="Calibri" w:hAnsi="Calibri" w:cs="Calibri"/>
        </w:rPr>
        <w:t>На заседании экспертной комиссии ведется протокол, который подписывается председателем и секретарем экспертной комиссии. Заседание экспертной комиссии является открытым.</w:t>
      </w:r>
    </w:p>
    <w:p w:rsidR="00AF190B" w:rsidRDefault="00AF190B">
      <w:pPr>
        <w:spacing w:before="220" w:after="1" w:line="220" w:lineRule="atLeast"/>
        <w:ind w:firstLine="540"/>
        <w:jc w:val="both"/>
      </w:pPr>
      <w:r>
        <w:rPr>
          <w:rFonts w:ascii="Calibri" w:hAnsi="Calibri" w:cs="Calibri"/>
        </w:rPr>
        <w:t>9. Экспертная комиссия имеет право:</w:t>
      </w:r>
    </w:p>
    <w:p w:rsidR="00AF190B" w:rsidRDefault="00AF190B">
      <w:pPr>
        <w:spacing w:before="220" w:after="1" w:line="220" w:lineRule="atLeast"/>
        <w:ind w:firstLine="540"/>
        <w:jc w:val="both"/>
      </w:pPr>
      <w:r>
        <w:rPr>
          <w:rFonts w:ascii="Calibri" w:hAnsi="Calibri" w:cs="Calibri"/>
        </w:rPr>
        <w:t>1) запрашивать в установленном порядке информацию по вопросам, отнесенным к компетенции экспертной комиссии;</w:t>
      </w:r>
    </w:p>
    <w:p w:rsidR="00AF190B" w:rsidRDefault="00AF190B">
      <w:pPr>
        <w:spacing w:before="220" w:after="1" w:line="220" w:lineRule="atLeast"/>
        <w:ind w:firstLine="540"/>
        <w:jc w:val="both"/>
      </w:pPr>
      <w:r>
        <w:rPr>
          <w:rFonts w:ascii="Calibri" w:hAnsi="Calibri" w:cs="Calibri"/>
        </w:rPr>
        <w:t>2) привлекать для обсуждения поступивших предложений физических лиц либо представителей юридических лиц, не входящих в состав экспертной комиссии;</w:t>
      </w:r>
    </w:p>
    <w:p w:rsidR="00AF190B" w:rsidRDefault="00AF190B">
      <w:pPr>
        <w:spacing w:before="220" w:after="1" w:line="220" w:lineRule="atLeast"/>
        <w:ind w:firstLine="540"/>
        <w:jc w:val="both"/>
      </w:pPr>
      <w:r>
        <w:rPr>
          <w:rFonts w:ascii="Calibri" w:hAnsi="Calibri" w:cs="Calibri"/>
        </w:rPr>
        <w:t>3) обращаться к главе муниципального района или городского округа Архангельской области с предложением о проведении собрания граждан, опроса граждан по вопросам, поставленным перед экспертной комиссией.</w:t>
      </w:r>
    </w:p>
    <w:p w:rsidR="00AF190B" w:rsidRDefault="00AF190B">
      <w:pPr>
        <w:spacing w:before="220" w:after="1" w:line="220" w:lineRule="atLeast"/>
        <w:ind w:firstLine="540"/>
        <w:jc w:val="both"/>
      </w:pPr>
      <w:r>
        <w:rPr>
          <w:rFonts w:ascii="Calibri" w:hAnsi="Calibri" w:cs="Calibri"/>
        </w:rPr>
        <w:t>10. Срок подготовки заключения экспертной комиссии составляет не более одного месяца со дня регистрации поступившего в экспертную комиссию предложения об определении мест, нахождение в которых детей не допускается.</w:t>
      </w:r>
    </w:p>
    <w:p w:rsidR="00AF190B" w:rsidRDefault="00AF190B">
      <w:pPr>
        <w:spacing w:before="220" w:after="1" w:line="220" w:lineRule="atLeast"/>
        <w:ind w:firstLine="540"/>
        <w:jc w:val="both"/>
      </w:pPr>
      <w:r>
        <w:rPr>
          <w:rFonts w:ascii="Calibri" w:hAnsi="Calibri" w:cs="Calibri"/>
        </w:rPr>
        <w:t xml:space="preserve">11. </w:t>
      </w:r>
      <w:proofErr w:type="gramStart"/>
      <w:r>
        <w:rPr>
          <w:rFonts w:ascii="Calibri" w:hAnsi="Calibri" w:cs="Calibri"/>
        </w:rPr>
        <w:t>Члены экспертной комиссии, несогласные с принятым экспертной комиссией заключением, имеют право в письменной форме изложить свое особое мнение, которое прилагается к заключению экспертной комиссии.</w:t>
      </w:r>
      <w:proofErr w:type="gramEnd"/>
    </w:p>
    <w:p w:rsidR="00AF190B" w:rsidRDefault="00AF190B">
      <w:pPr>
        <w:spacing w:before="220" w:after="1" w:line="220" w:lineRule="atLeast"/>
        <w:ind w:firstLine="540"/>
        <w:jc w:val="both"/>
      </w:pPr>
      <w:r>
        <w:rPr>
          <w:rFonts w:ascii="Calibri" w:hAnsi="Calibri" w:cs="Calibri"/>
        </w:rPr>
        <w:t>12. Экспертная комиссия утверждает заключения открытым голосованием простым большинством голосов от общего числа присутствующих на заседании членов экспертной комиссии.</w:t>
      </w:r>
    </w:p>
    <w:p w:rsidR="00AF190B" w:rsidRDefault="00AF190B">
      <w:pPr>
        <w:spacing w:before="220" w:after="1" w:line="220" w:lineRule="atLeast"/>
        <w:ind w:firstLine="540"/>
        <w:jc w:val="both"/>
      </w:pPr>
      <w:r>
        <w:rPr>
          <w:rFonts w:ascii="Calibri" w:hAnsi="Calibri" w:cs="Calibri"/>
        </w:rPr>
        <w:t>Заключения экспертной комиссии носят рекомендательный характер, оформляются в письменной форме, подписываются председателем и секретарем экспертной комиссии и направляются в представительные органы муниципальных районов и городских округов Архангельской области.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8.1. Выявление детей в местах, в которых их нахождение не допускается</w:t>
      </w:r>
    </w:p>
    <w:p w:rsidR="00AF190B" w:rsidRDefault="00AF190B">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9"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pPr>
      <w:bookmarkStart w:id="13" w:name="P145"/>
      <w:bookmarkEnd w:id="13"/>
      <w:r>
        <w:rPr>
          <w:rFonts w:ascii="Calibri" w:hAnsi="Calibri" w:cs="Calibri"/>
        </w:rPr>
        <w:t xml:space="preserve">1. Выявление детей в местах, в которых их нахождение не допускается, осуществляется органами и учреждениями системы профилактики безнадзорности и правонарушений </w:t>
      </w:r>
      <w:r>
        <w:rPr>
          <w:rFonts w:ascii="Calibri" w:hAnsi="Calibri" w:cs="Calibri"/>
        </w:rPr>
        <w:lastRenderedPageBreak/>
        <w:t>несовершеннолетних Архангельской области, другими органами, учреждениями и организациями, принимающими участие в деятельности по профилактике безнадзорности и правонарушений несовершеннолетних, в пределах своей компетенции.</w:t>
      </w:r>
    </w:p>
    <w:p w:rsidR="00AF190B" w:rsidRDefault="00AF190B">
      <w:pPr>
        <w:spacing w:before="220" w:after="1" w:line="220" w:lineRule="atLeast"/>
        <w:ind w:firstLine="540"/>
        <w:jc w:val="both"/>
      </w:pPr>
      <w:r>
        <w:rPr>
          <w:rFonts w:ascii="Calibri" w:hAnsi="Calibri" w:cs="Calibri"/>
        </w:rPr>
        <w:t xml:space="preserve">2. Граждане и юридические лица оказывают содействие органам, учреждениям и организациям, указанным в </w:t>
      </w:r>
      <w:hyperlink w:anchor="P145" w:history="1">
        <w:r>
          <w:rPr>
            <w:rFonts w:ascii="Calibri" w:hAnsi="Calibri" w:cs="Calibri"/>
            <w:color w:val="0000FF"/>
          </w:rPr>
          <w:t>пункте 1</w:t>
        </w:r>
      </w:hyperlink>
      <w:r>
        <w:rPr>
          <w:rFonts w:ascii="Calibri" w:hAnsi="Calibri" w:cs="Calibri"/>
        </w:rPr>
        <w:t xml:space="preserve"> настоящей статьи, в выявлении детей в местах, в которых их нахождение не допускается.</w:t>
      </w:r>
    </w:p>
    <w:p w:rsidR="00AF190B" w:rsidRDefault="00AF190B">
      <w:pPr>
        <w:spacing w:before="220" w:after="1" w:line="220" w:lineRule="atLeast"/>
        <w:ind w:firstLine="540"/>
        <w:jc w:val="both"/>
      </w:pPr>
      <w:r>
        <w:rPr>
          <w:rFonts w:ascii="Calibri" w:hAnsi="Calibri" w:cs="Calibri"/>
        </w:rPr>
        <w:t xml:space="preserve">3. </w:t>
      </w:r>
      <w:proofErr w:type="gramStart"/>
      <w:r>
        <w:rPr>
          <w:rFonts w:ascii="Calibri" w:hAnsi="Calibri" w:cs="Calibri"/>
        </w:rPr>
        <w:t>Граждане, обнаружившие ребенка в местах, в которых нахождение детей не допускается, уведомляют об этом руководителей (работников) юридических лиц либо граждан, осуществляющих предпринимательскую деятельность без образования юридического лица, либо лиц, обеспечивающих порядок на используемых юридическими лицами и гражданами, осуществляющими предпринимательскую деятельность без образования юридического лица, объектах (на территориях, в помещениях), либо органы внутренних дел.</w:t>
      </w:r>
      <w:proofErr w:type="gramEnd"/>
    </w:p>
    <w:p w:rsidR="00AF190B" w:rsidRDefault="00AF190B">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Работники (сотрудники) юридических лиц, граждане, осуществляющие предпринимательскую деятельность без образования юридического лица, лица, обеспечивающие порядок на используемых юридическими лицами и гражданами, осуществляющими предпринимательскую деятельность без образования юридического лица, местах, предусмотренных </w:t>
      </w:r>
      <w:hyperlink w:anchor="P52" w:history="1">
        <w:r>
          <w:rPr>
            <w:rFonts w:ascii="Calibri" w:hAnsi="Calibri" w:cs="Calibri"/>
            <w:color w:val="0000FF"/>
          </w:rPr>
          <w:t>статьями 5</w:t>
        </w:r>
      </w:hyperlink>
      <w:r>
        <w:rPr>
          <w:rFonts w:ascii="Calibri" w:hAnsi="Calibri" w:cs="Calibri"/>
        </w:rPr>
        <w:t xml:space="preserve"> и </w:t>
      </w:r>
      <w:hyperlink w:anchor="P75" w:history="1">
        <w:r>
          <w:rPr>
            <w:rFonts w:ascii="Calibri" w:hAnsi="Calibri" w:cs="Calibri"/>
            <w:color w:val="0000FF"/>
          </w:rPr>
          <w:t>6</w:t>
        </w:r>
      </w:hyperlink>
      <w:r>
        <w:rPr>
          <w:rFonts w:ascii="Calibri" w:hAnsi="Calibri" w:cs="Calibri"/>
        </w:rPr>
        <w:t xml:space="preserve"> настоящего закона, при наличии сомнений в факте достижения лицом возраста 16 лет вправе потребовать от него предъявления паспорта или иного документа, удостоверяющего личность.</w:t>
      </w:r>
      <w:proofErr w:type="gramEnd"/>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9. Порядок уведомления родителей (лиц, их заменяющих), лиц, осуществляющих мероприятия с участием детей, органов внутренних дел об обнаружении детей в местах, в которых их нахождение не допускается</w:t>
      </w:r>
    </w:p>
    <w:p w:rsidR="00AF190B" w:rsidRDefault="00AF190B">
      <w:pPr>
        <w:spacing w:after="1" w:line="220" w:lineRule="atLeast"/>
        <w:ind w:firstLine="540"/>
        <w:jc w:val="both"/>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1. </w:t>
      </w:r>
      <w:proofErr w:type="gramStart"/>
      <w:r>
        <w:rPr>
          <w:rFonts w:ascii="Calibri" w:hAnsi="Calibri" w:cs="Calibri"/>
        </w:rPr>
        <w:t xml:space="preserve">Работники (сотрудники) юридического лица, гражданина, осуществляющего предпринимательскую деятельность без образования юридического лица, обнаружившие детей на принадлежащих им на праве собственности или ином праве объектах (на территориях, в помещениях), предусмотренных </w:t>
      </w:r>
      <w:hyperlink w:anchor="P52" w:history="1">
        <w:r>
          <w:rPr>
            <w:rFonts w:ascii="Calibri" w:hAnsi="Calibri" w:cs="Calibri"/>
            <w:color w:val="0000FF"/>
          </w:rPr>
          <w:t>статьями 5</w:t>
        </w:r>
      </w:hyperlink>
      <w:r>
        <w:rPr>
          <w:rFonts w:ascii="Calibri" w:hAnsi="Calibri" w:cs="Calibri"/>
        </w:rPr>
        <w:t xml:space="preserve"> и </w:t>
      </w:r>
      <w:hyperlink w:anchor="P75" w:history="1">
        <w:r>
          <w:rPr>
            <w:rFonts w:ascii="Calibri" w:hAnsi="Calibri" w:cs="Calibri"/>
            <w:color w:val="0000FF"/>
          </w:rPr>
          <w:t>6</w:t>
        </w:r>
      </w:hyperlink>
      <w:r>
        <w:rPr>
          <w:rFonts w:ascii="Calibri" w:hAnsi="Calibri" w:cs="Calibri"/>
        </w:rPr>
        <w:t xml:space="preserve"> настоящего закона, обязаны:</w:t>
      </w:r>
      <w:proofErr w:type="gramEnd"/>
    </w:p>
    <w:p w:rsidR="00AF190B" w:rsidRDefault="00AF190B">
      <w:pPr>
        <w:spacing w:before="220" w:after="1" w:line="220" w:lineRule="atLeast"/>
        <w:ind w:firstLine="540"/>
        <w:jc w:val="both"/>
      </w:pPr>
      <w:r>
        <w:rPr>
          <w:rFonts w:ascii="Calibri" w:hAnsi="Calibri" w:cs="Calibri"/>
        </w:rPr>
        <w:t>1) обеспечить ребенку условия безопасного пребывания на объекте (на территории, в помещении), на котором обнаружен ребенок, до передачи его родителям (лицам, их заменяющим), лицам, осуществляющим мероприятия с участием детей, или сотрудникам органов внутренних дел;</w:t>
      </w:r>
    </w:p>
    <w:p w:rsidR="00AF190B" w:rsidRDefault="00AF190B">
      <w:pPr>
        <w:spacing w:before="220" w:after="1" w:line="220" w:lineRule="atLeast"/>
        <w:ind w:firstLine="540"/>
        <w:jc w:val="both"/>
      </w:pPr>
      <w:r>
        <w:rPr>
          <w:rFonts w:ascii="Calibri" w:hAnsi="Calibri" w:cs="Calibri"/>
        </w:rPr>
        <w:t>2) предложить ребенку назвать свои имя и фамилию, возраст, адрес места жительства, а также фамилии, имена и отчества родителей (лиц, их заменяющих), лиц, осуществляющих мероприятия с участием детей, их контактные телефоны, причину нахождения в местах, в которых настоящим законом не допускается нахождение детей;</w:t>
      </w:r>
    </w:p>
    <w:p w:rsidR="00AF190B" w:rsidRDefault="00AF190B">
      <w:pPr>
        <w:spacing w:before="220" w:after="1" w:line="220" w:lineRule="atLeast"/>
        <w:ind w:firstLine="540"/>
        <w:jc w:val="both"/>
      </w:pPr>
      <w:proofErr w:type="gramStart"/>
      <w:r>
        <w:rPr>
          <w:rFonts w:ascii="Calibri" w:hAnsi="Calibri" w:cs="Calibri"/>
        </w:rPr>
        <w:t>3) незамедлительно уведомить органы внутренних дел о факте нахождения ребенка в месте, в котором настоящим законом не допускается нахождение детей, сообщив информацию о месте и времени обнаружения ребенка, имеющиеся данные о его личности, имеющуюся информацию о его родителях (лицах, их заменяющих), данные, позволяющие идентифицировать ребенка (примерный возраст, цвет волос, описание одежды, особые приметы (если имеются), наличие либо отсутствие признаков алкогольного</w:t>
      </w:r>
      <w:proofErr w:type="gramEnd"/>
      <w:r>
        <w:rPr>
          <w:rFonts w:ascii="Calibri" w:hAnsi="Calibri" w:cs="Calibri"/>
        </w:rPr>
        <w:t>, наркотического, токсического опьянения), данные о совершеннолетних лицах, с которыми обнаружен ребенок (если имеются), а также фамилию, имя, отчество и должность лица, передавшего сообщение, его контактный телефон.</w:t>
      </w:r>
    </w:p>
    <w:p w:rsidR="00AF190B" w:rsidRDefault="00AF190B">
      <w:pPr>
        <w:spacing w:before="220" w:after="1" w:line="220" w:lineRule="atLeast"/>
        <w:ind w:firstLine="540"/>
        <w:jc w:val="both"/>
      </w:pPr>
      <w:r>
        <w:rPr>
          <w:rFonts w:ascii="Calibri" w:hAnsi="Calibri" w:cs="Calibri"/>
        </w:rPr>
        <w:t xml:space="preserve">2. Сотрудники органов внутренних дел, обнаружившие детей в местах, в которых их нахождение не допускается, незамедлительно уведомляют родителей (лиц, их заменяющих) или лиц, осуществляющих мероприятия с участием детей, о местонахождении ребенка по </w:t>
      </w:r>
      <w:r>
        <w:rPr>
          <w:rFonts w:ascii="Calibri" w:hAnsi="Calibri" w:cs="Calibri"/>
        </w:rPr>
        <w:lastRenderedPageBreak/>
        <w:t>контактному телефону, сообщенному ребенком, и согласовывают с ними действия по доставлению им ребенка.</w:t>
      </w:r>
    </w:p>
    <w:p w:rsidR="00AF190B" w:rsidRDefault="00AF190B">
      <w:pPr>
        <w:spacing w:before="220" w:after="1" w:line="220" w:lineRule="atLeast"/>
        <w:ind w:firstLine="540"/>
        <w:jc w:val="both"/>
      </w:pPr>
      <w:r>
        <w:rPr>
          <w:rFonts w:ascii="Calibri" w:hAnsi="Calibri" w:cs="Calibri"/>
        </w:rPr>
        <w:t>3. Иные лица, обнаружившие детей в местах, в которых не допускается нахождение детей, вправе сообщить об этом родителям (лицам, их заменяющим), лицам, осуществляющим мероприятия с участием детей, и (или) в органы внутренних дел.</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9.1. Порядок доставления детей родителям (лицам, их заменяющим), лицам, осуществляющим мероприятия с участием детей, или в специализированные учреждения для несовершеннолетних, нуждающихся в социальной реабилитации</w:t>
      </w:r>
    </w:p>
    <w:p w:rsidR="00AF190B" w:rsidRDefault="00AF190B">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41"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1. Дети, обнаруженные в местах, в которых их нахождение не допускается, незамедлительно доставляются сотрудниками органов внутренних дел их родителям (лицам, их заменяющим) или лицам, осуществляющим мероприятия с участием детей.</w:t>
      </w:r>
    </w:p>
    <w:p w:rsidR="00AF190B" w:rsidRDefault="00AF190B">
      <w:pPr>
        <w:spacing w:before="220" w:after="1" w:line="220" w:lineRule="atLeast"/>
        <w:ind w:firstLine="540"/>
        <w:jc w:val="both"/>
      </w:pPr>
      <w:bookmarkStart w:id="14" w:name="P164"/>
      <w:bookmarkEnd w:id="14"/>
      <w:r>
        <w:rPr>
          <w:rFonts w:ascii="Calibri" w:hAnsi="Calibri" w:cs="Calibri"/>
        </w:rPr>
        <w:t xml:space="preserve">2. </w:t>
      </w:r>
      <w:proofErr w:type="gramStart"/>
      <w:r>
        <w:rPr>
          <w:rFonts w:ascii="Calibri" w:hAnsi="Calibri" w:cs="Calibri"/>
        </w:rPr>
        <w:t>Дети, обучающиеся в профессиональных образовательных организациях и проживающие в общежитии образовательной организации, обнаруженные в местах, в которых их нахождение не допускается, незамедлительно доставляются сотрудниками органов внутренних дел их родителям (лицам, их заменяющим) или лицам, осуществляющим мероприятия с участием детей, или в общежитие по месту их фактического проживания, если указанное общежитие находится в границах населенного пункта и (или) района Архангельской области</w:t>
      </w:r>
      <w:proofErr w:type="gramEnd"/>
      <w:r>
        <w:rPr>
          <w:rFonts w:ascii="Calibri" w:hAnsi="Calibri" w:cs="Calibri"/>
        </w:rPr>
        <w:t xml:space="preserve">, где </w:t>
      </w:r>
      <w:proofErr w:type="gramStart"/>
      <w:r>
        <w:rPr>
          <w:rFonts w:ascii="Calibri" w:hAnsi="Calibri" w:cs="Calibri"/>
        </w:rPr>
        <w:t>обнаружен</w:t>
      </w:r>
      <w:proofErr w:type="gramEnd"/>
      <w:r>
        <w:rPr>
          <w:rFonts w:ascii="Calibri" w:hAnsi="Calibri" w:cs="Calibri"/>
        </w:rPr>
        <w:t xml:space="preserve"> обучающийся.</w:t>
      </w:r>
    </w:p>
    <w:p w:rsidR="00AF190B" w:rsidRDefault="00AF190B">
      <w:pPr>
        <w:spacing w:before="220" w:after="1" w:line="220" w:lineRule="atLeast"/>
        <w:ind w:firstLine="540"/>
        <w:jc w:val="both"/>
      </w:pPr>
      <w:bookmarkStart w:id="15" w:name="P165"/>
      <w:bookmarkEnd w:id="15"/>
      <w:r>
        <w:rPr>
          <w:rFonts w:ascii="Calibri" w:hAnsi="Calibri" w:cs="Calibri"/>
        </w:rPr>
        <w:t xml:space="preserve">3. </w:t>
      </w:r>
      <w:proofErr w:type="gramStart"/>
      <w:r>
        <w:rPr>
          <w:rFonts w:ascii="Calibri" w:hAnsi="Calibri" w:cs="Calibri"/>
        </w:rPr>
        <w:t xml:space="preserve">При наличии обстоятельств, препятствующих незамедлительному доставлению ребенка лицам, указанным в </w:t>
      </w:r>
      <w:hyperlink w:anchor="P164" w:history="1">
        <w:r>
          <w:rPr>
            <w:rFonts w:ascii="Calibri" w:hAnsi="Calibri" w:cs="Calibri"/>
            <w:color w:val="0000FF"/>
          </w:rPr>
          <w:t>пункте 2</w:t>
        </w:r>
      </w:hyperlink>
      <w:r>
        <w:rPr>
          <w:rFonts w:ascii="Calibri" w:hAnsi="Calibri" w:cs="Calibri"/>
        </w:rPr>
        <w:t xml:space="preserve"> настоящей статьи (отсутствия указанных лиц, невозможности установления их местонахождения или иных обстоятельств, препятствующих незамедлительному доставлению ребенка указанным лицам), ребенок доставляется в помещение органа внутренних дел, где может находиться не более трех часов, в течение которых сотрудники органов внутренних дел обязаны принять меры по уведомлению родителей (лиц, их заменяющих</w:t>
      </w:r>
      <w:proofErr w:type="gramEnd"/>
      <w:r>
        <w:rPr>
          <w:rFonts w:ascii="Calibri" w:hAnsi="Calibri" w:cs="Calibri"/>
        </w:rPr>
        <w:t>) или лиц, осуществляющих мероприятия с участием детей, и согласовать с ними действия по доставлению им ребенка.</w:t>
      </w:r>
    </w:p>
    <w:p w:rsidR="00AF190B" w:rsidRDefault="00AF190B">
      <w:pPr>
        <w:spacing w:before="220" w:after="1" w:line="220" w:lineRule="atLeast"/>
        <w:ind w:firstLine="540"/>
        <w:jc w:val="both"/>
      </w:pPr>
      <w:r>
        <w:rPr>
          <w:rFonts w:ascii="Calibri" w:hAnsi="Calibri" w:cs="Calibri"/>
        </w:rPr>
        <w:t xml:space="preserve">4. По истечении срока, предусмотренного </w:t>
      </w:r>
      <w:hyperlink w:anchor="P165" w:history="1">
        <w:r>
          <w:rPr>
            <w:rFonts w:ascii="Calibri" w:hAnsi="Calibri" w:cs="Calibri"/>
            <w:color w:val="0000FF"/>
          </w:rPr>
          <w:t>пунктом 3</w:t>
        </w:r>
      </w:hyperlink>
      <w:r>
        <w:rPr>
          <w:rFonts w:ascii="Calibri" w:hAnsi="Calibri" w:cs="Calibri"/>
        </w:rPr>
        <w:t xml:space="preserve"> настоящей статьи, ребенок доставляется сотрудниками органов внутренних дел в ближайшее к месту обнаружения ребенка специализированное учреждение для несовершеннолетних, нуждающихся в социальной реабилитации.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 xml:space="preserve">Статья 9.2. Соглашения </w:t>
      </w:r>
      <w:proofErr w:type="gramStart"/>
      <w:r>
        <w:rPr>
          <w:rFonts w:ascii="Calibri" w:hAnsi="Calibri" w:cs="Calibri"/>
          <w:b/>
        </w:rPr>
        <w:t>с иными субъектами Российской Федерации о порядке применения мер по недопущению нахождения детей в ночное время без сопровождения</w:t>
      </w:r>
      <w:proofErr w:type="gramEnd"/>
      <w:r>
        <w:rPr>
          <w:rFonts w:ascii="Calibri" w:hAnsi="Calibri" w:cs="Calibri"/>
          <w:b/>
        </w:rPr>
        <w:t xml:space="preserve"> родителей (лиц, их заменяющих) или лиц, осуществляющих мероприятия с участием детей</w:t>
      </w:r>
    </w:p>
    <w:p w:rsidR="00AF190B" w:rsidRDefault="00AF190B">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42" w:history="1">
        <w:r>
          <w:rPr>
            <w:rFonts w:ascii="Calibri" w:hAnsi="Calibri" w:cs="Calibri"/>
            <w:color w:val="0000FF"/>
          </w:rPr>
          <w:t>законом</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Правительство Архангельской области заключает соглашения с иными субъектами Российской Федерации о порядке применения мер по недопущению нахождения детей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w:t>
      </w:r>
      <w:proofErr w:type="gramStart"/>
      <w:r>
        <w:rPr>
          <w:rFonts w:ascii="Calibri" w:hAnsi="Calibri" w:cs="Calibri"/>
        </w:rPr>
        <w:t>маршруты</w:t>
      </w:r>
      <w:proofErr w:type="gramEnd"/>
      <w:r>
        <w:rPr>
          <w:rFonts w:ascii="Calibri" w:hAnsi="Calibri" w:cs="Calibri"/>
        </w:rPr>
        <w:t xml:space="preserve"> следования которых проходят по территориям Архангельской области и иного субъекта (иных субъектов) Российской Федерации.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 xml:space="preserve">Статья 10. Исключена. - </w:t>
      </w:r>
      <w:hyperlink r:id="rId43" w:history="1">
        <w:r>
          <w:rPr>
            <w:rFonts w:ascii="Calibri" w:hAnsi="Calibri" w:cs="Calibri"/>
            <w:b/>
            <w:color w:val="0000FF"/>
          </w:rPr>
          <w:t>Закон</w:t>
        </w:r>
      </w:hyperlink>
      <w:r>
        <w:rPr>
          <w:rFonts w:ascii="Calibri" w:hAnsi="Calibri" w:cs="Calibri"/>
          <w:b/>
        </w:rPr>
        <w:t xml:space="preserve"> Архангельской области от 17.10.2013 N 17-2-ОЗ.</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lastRenderedPageBreak/>
        <w:t xml:space="preserve">Статья </w:t>
      </w:r>
      <w:hyperlink r:id="rId44" w:history="1">
        <w:r>
          <w:rPr>
            <w:rFonts w:ascii="Calibri" w:hAnsi="Calibri" w:cs="Calibri"/>
            <w:b/>
            <w:color w:val="0000FF"/>
          </w:rPr>
          <w:t>11</w:t>
        </w:r>
      </w:hyperlink>
      <w:r>
        <w:rPr>
          <w:rFonts w:ascii="Calibri" w:hAnsi="Calibri" w:cs="Calibri"/>
          <w:b/>
        </w:rPr>
        <w:t>. Ответственность за допущение нахождения детей в местах, нахождение в которых может причинить вред их здоровью, физическому, интеллектуальному, психическому, духовному и нравственному развитию</w:t>
      </w:r>
    </w:p>
    <w:p w:rsidR="00AF190B" w:rsidRDefault="00AF190B">
      <w:pPr>
        <w:spacing w:after="1" w:line="220" w:lineRule="atLeast"/>
        <w:jc w:val="both"/>
      </w:pPr>
    </w:p>
    <w:p w:rsidR="00AF190B" w:rsidRDefault="00AF190B">
      <w:pPr>
        <w:spacing w:after="1" w:line="220" w:lineRule="atLeast"/>
        <w:ind w:firstLine="540"/>
        <w:jc w:val="both"/>
      </w:pPr>
      <w:proofErr w:type="gramStart"/>
      <w:r>
        <w:rPr>
          <w:rFonts w:ascii="Calibri" w:hAnsi="Calibri" w:cs="Calibri"/>
        </w:rPr>
        <w:t xml:space="preserve">Родители (лица, их заменяющие), лица, осуществляющие мероприятия с участием детей, а также юридические лица и граждане, осуществляющие предпринимательскую деятельность без образования юридического лица, за допущение нахождения детей в местах, нахождение в которых может причинить вред их здоровью, физическому, интеллектуальному, психическому, духовному и нравственному развитию, несут ответственность, установленную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roofErr w:type="gramEnd"/>
    </w:p>
    <w:p w:rsidR="00AF190B" w:rsidRDefault="00AF190B">
      <w:pPr>
        <w:spacing w:after="1" w:line="220" w:lineRule="atLeast"/>
        <w:jc w:val="both"/>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jc w:val="center"/>
        <w:outlineLvl w:val="0"/>
      </w:pPr>
      <w:r>
        <w:rPr>
          <w:rFonts w:ascii="Calibri" w:hAnsi="Calibri" w:cs="Calibri"/>
          <w:b/>
        </w:rPr>
        <w:t>Глава III. ЗАЩИТА ДЕТЕЙ ОТ ИНФОРМАЦИИ, ПРОПАГАНДЫ</w:t>
      </w:r>
    </w:p>
    <w:p w:rsidR="00AF190B" w:rsidRDefault="00AF190B">
      <w:pPr>
        <w:spacing w:after="1" w:line="220" w:lineRule="atLeast"/>
        <w:jc w:val="center"/>
      </w:pPr>
      <w:r>
        <w:rPr>
          <w:rFonts w:ascii="Calibri" w:hAnsi="Calibri" w:cs="Calibri"/>
          <w:b/>
        </w:rPr>
        <w:t xml:space="preserve">И АГИТАЦИИ, </w:t>
      </w:r>
      <w:proofErr w:type="gramStart"/>
      <w:r>
        <w:rPr>
          <w:rFonts w:ascii="Calibri" w:hAnsi="Calibri" w:cs="Calibri"/>
          <w:b/>
        </w:rPr>
        <w:t>НАНОСЯЩИХ</w:t>
      </w:r>
      <w:proofErr w:type="gramEnd"/>
      <w:r>
        <w:rPr>
          <w:rFonts w:ascii="Calibri" w:hAnsi="Calibri" w:cs="Calibri"/>
          <w:b/>
        </w:rPr>
        <w:t xml:space="preserve"> ВРЕД ЗДОРОВЬЮ, НРАВСТВЕННОМУ</w:t>
      </w:r>
    </w:p>
    <w:p w:rsidR="00AF190B" w:rsidRDefault="00AF190B">
      <w:pPr>
        <w:spacing w:after="1" w:line="220" w:lineRule="atLeast"/>
        <w:jc w:val="center"/>
      </w:pPr>
      <w:r>
        <w:rPr>
          <w:rFonts w:ascii="Calibri" w:hAnsi="Calibri" w:cs="Calibri"/>
          <w:b/>
        </w:rPr>
        <w:t>И ДУХОВНОМУ РАЗВИТИЮ ДЕТЕЙ</w:t>
      </w:r>
    </w:p>
    <w:p w:rsidR="00AF190B" w:rsidRDefault="00AF190B">
      <w:pPr>
        <w:spacing w:after="1" w:line="220" w:lineRule="atLeast"/>
        <w:jc w:val="center"/>
      </w:pPr>
      <w:proofErr w:type="gramStart"/>
      <w:r>
        <w:rPr>
          <w:rFonts w:ascii="Calibri" w:hAnsi="Calibri" w:cs="Calibri"/>
        </w:rPr>
        <w:t xml:space="preserve">(введена </w:t>
      </w:r>
      <w:hyperlink r:id="rId47" w:history="1">
        <w:r>
          <w:rPr>
            <w:rFonts w:ascii="Calibri" w:hAnsi="Calibri" w:cs="Calibri"/>
            <w:color w:val="0000FF"/>
          </w:rPr>
          <w:t>законом</w:t>
        </w:r>
      </w:hyperlink>
      <w:r>
        <w:rPr>
          <w:rFonts w:ascii="Calibri" w:hAnsi="Calibri" w:cs="Calibri"/>
        </w:rPr>
        <w:t xml:space="preserve"> Архангельской области</w:t>
      </w:r>
      <w:proofErr w:type="gramEnd"/>
    </w:p>
    <w:p w:rsidR="00AF190B" w:rsidRDefault="00AF190B">
      <w:pPr>
        <w:spacing w:after="1" w:line="220" w:lineRule="atLeast"/>
        <w:jc w:val="center"/>
      </w:pPr>
      <w:r>
        <w:rPr>
          <w:rFonts w:ascii="Calibri" w:hAnsi="Calibri" w:cs="Calibri"/>
        </w:rPr>
        <w:t>от 24.02.2015 N 244-14-ОЗ)</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12. Защита детей от информации, пропаганды и агитации, наносящих вред здоровью, нравственному и духовному развитию детей</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 xml:space="preserve">1. </w:t>
      </w:r>
      <w:proofErr w:type="gramStart"/>
      <w:r>
        <w:rPr>
          <w:rFonts w:ascii="Calibri" w:hAnsi="Calibri" w:cs="Calibri"/>
        </w:rPr>
        <w:t>В Архангельской области в соответствии с законодательством Российской Федерации принимаются меры по защите детей от информации, пропаганды и агитации, наносящих вред здоровью, нравственному и духовному развитию детей, в том числе от пропаганды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w:t>
      </w:r>
      <w:proofErr w:type="gramEnd"/>
      <w:r>
        <w:rPr>
          <w:rFonts w:ascii="Calibri" w:hAnsi="Calibri" w:cs="Calibri"/>
        </w:rPr>
        <w:t xml:space="preserve">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AF190B" w:rsidRDefault="00AF190B">
      <w:pPr>
        <w:spacing w:before="220" w:after="1" w:line="220" w:lineRule="atLeast"/>
        <w:ind w:firstLine="540"/>
        <w:jc w:val="both"/>
      </w:pPr>
      <w:r>
        <w:rPr>
          <w:rFonts w:ascii="Calibri" w:hAnsi="Calibri" w:cs="Calibri"/>
        </w:rPr>
        <w:t>2. Уполномоченные Правительством Архангельской области исполнительные органы государственной власти Архангельской области в сфере защиты детей от информации, наносящей вред их здоровью и (или) развитию, разрабатывают и реализуют программы обеспечения информационной безопасности детей, а также программы производства информационной продукции для детей и оборота информационной продукции.</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Статья 13. Основания заключения договоров на проведение экспертизы информационной продукции</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1. Экспертиза информационной продукции проводится на договорной основе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Архангельской области, органов местного самоуправления муниципальных образований Архангельской области, юридических лиц, индивидуальных предпринимателей, общественных объединений, граждан.</w:t>
      </w:r>
    </w:p>
    <w:p w:rsidR="00AF190B" w:rsidRDefault="00AF190B">
      <w:pPr>
        <w:spacing w:before="220" w:after="1" w:line="220" w:lineRule="atLeast"/>
        <w:ind w:firstLine="540"/>
        <w:jc w:val="both"/>
      </w:pPr>
      <w:r>
        <w:rPr>
          <w:rFonts w:ascii="Calibri" w:hAnsi="Calibri" w:cs="Calibri"/>
        </w:rPr>
        <w:t>2. Порядок и сроки заключения договоров на проведение экспертизы информационной продукции, заключаемых по инициативе органов государственной власти Архангельской области, устанавливается постановлением Правительства Архангельской области.</w:t>
      </w:r>
    </w:p>
    <w:p w:rsidR="00AF190B" w:rsidRDefault="00AF190B">
      <w:pPr>
        <w:spacing w:before="220" w:after="1" w:line="220" w:lineRule="atLeast"/>
        <w:ind w:firstLine="540"/>
        <w:jc w:val="both"/>
      </w:pPr>
      <w:r>
        <w:rPr>
          <w:rFonts w:ascii="Calibri" w:hAnsi="Calibri" w:cs="Calibri"/>
        </w:rPr>
        <w:t>3. Не допускается заключение органами государственной власти Архангельской области договоров на проведение экспертизы информационной продукции, распространяемой исключительно за пределами территории Архангельской области.</w:t>
      </w:r>
    </w:p>
    <w:p w:rsidR="00AF190B" w:rsidRDefault="00AF190B">
      <w:pPr>
        <w:spacing w:before="220" w:after="1" w:line="220" w:lineRule="atLeast"/>
        <w:ind w:firstLine="540"/>
        <w:jc w:val="both"/>
      </w:pPr>
      <w:r>
        <w:rPr>
          <w:rFonts w:ascii="Calibri" w:hAnsi="Calibri" w:cs="Calibri"/>
        </w:rPr>
        <w:lastRenderedPageBreak/>
        <w:t>4. Финансирование расходов, связанных с заключением и исполнением договоров на проведение экспертизы информационной продукции, проводимой по инициативе органов государственной власти Архангельской области, осуществляется в пределах средств, предусмотренных на данные цели областным законом об областном бюджете.</w:t>
      </w:r>
    </w:p>
    <w:p w:rsidR="00AF190B" w:rsidRDefault="00AF190B">
      <w:pPr>
        <w:spacing w:after="1" w:line="220" w:lineRule="atLeast"/>
        <w:jc w:val="both"/>
      </w:pPr>
    </w:p>
    <w:p w:rsidR="00AF190B" w:rsidRDefault="00AF190B">
      <w:pPr>
        <w:spacing w:after="1" w:line="220" w:lineRule="atLeast"/>
        <w:jc w:val="center"/>
        <w:outlineLvl w:val="0"/>
      </w:pPr>
      <w:r>
        <w:rPr>
          <w:rFonts w:ascii="Calibri" w:hAnsi="Calibri" w:cs="Calibri"/>
          <w:b/>
        </w:rPr>
        <w:t xml:space="preserve">Глава </w:t>
      </w:r>
      <w:hyperlink r:id="rId48" w:history="1">
        <w:r>
          <w:rPr>
            <w:rFonts w:ascii="Calibri" w:hAnsi="Calibri" w:cs="Calibri"/>
            <w:b/>
            <w:color w:val="0000FF"/>
          </w:rPr>
          <w:t>IV</w:t>
        </w:r>
      </w:hyperlink>
      <w:r>
        <w:rPr>
          <w:rFonts w:ascii="Calibri" w:hAnsi="Calibri" w:cs="Calibri"/>
          <w:b/>
        </w:rPr>
        <w:t>. ЗАКЛЮЧИТЕЛЬНЫЕ ПОЛОЖЕНИЯ</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 xml:space="preserve">Статья </w:t>
      </w:r>
      <w:hyperlink r:id="rId49" w:history="1">
        <w:r>
          <w:rPr>
            <w:rFonts w:ascii="Calibri" w:hAnsi="Calibri" w:cs="Calibri"/>
            <w:b/>
            <w:color w:val="0000FF"/>
          </w:rPr>
          <w:t>14</w:t>
        </w:r>
      </w:hyperlink>
      <w:r>
        <w:rPr>
          <w:rFonts w:ascii="Calibri" w:hAnsi="Calibri" w:cs="Calibri"/>
          <w:b/>
        </w:rPr>
        <w:t>. Вступление в силу настоящего закона</w:t>
      </w:r>
    </w:p>
    <w:p w:rsidR="00AF190B" w:rsidRDefault="00AF190B">
      <w:pPr>
        <w:spacing w:after="1" w:line="220" w:lineRule="atLeast"/>
        <w:jc w:val="both"/>
      </w:pPr>
    </w:p>
    <w:p w:rsidR="00AF190B" w:rsidRDefault="00AF190B">
      <w:pPr>
        <w:spacing w:after="1" w:line="220" w:lineRule="atLeast"/>
        <w:ind w:firstLine="540"/>
        <w:jc w:val="both"/>
      </w:pPr>
      <w:r>
        <w:rPr>
          <w:rFonts w:ascii="Calibri" w:hAnsi="Calibri" w:cs="Calibri"/>
        </w:rPr>
        <w:t>Настоящий закон вступает в силу через 10 дней со дня его официального опубликования.</w:t>
      </w:r>
    </w:p>
    <w:p w:rsidR="00AF190B" w:rsidRDefault="00AF190B">
      <w:pPr>
        <w:spacing w:after="1" w:line="220" w:lineRule="atLeast"/>
        <w:jc w:val="both"/>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Архангельской области от 24.02.2015 N 244-14-ОЗ)</w:t>
      </w:r>
    </w:p>
    <w:p w:rsidR="00AF190B" w:rsidRDefault="00AF190B">
      <w:pPr>
        <w:spacing w:before="220" w:after="1" w:line="220" w:lineRule="atLeast"/>
        <w:ind w:firstLine="540"/>
        <w:jc w:val="both"/>
      </w:pPr>
      <w:r>
        <w:rPr>
          <w:rFonts w:ascii="Calibri" w:hAnsi="Calibri" w:cs="Calibri"/>
        </w:rPr>
        <w:t xml:space="preserve">2. Исключен. - </w:t>
      </w:r>
      <w:hyperlink r:id="rId51" w:history="1">
        <w:r>
          <w:rPr>
            <w:rFonts w:ascii="Calibri" w:hAnsi="Calibri" w:cs="Calibri"/>
            <w:color w:val="0000FF"/>
          </w:rPr>
          <w:t>Закон</w:t>
        </w:r>
      </w:hyperlink>
      <w:r>
        <w:rPr>
          <w:rFonts w:ascii="Calibri" w:hAnsi="Calibri" w:cs="Calibri"/>
        </w:rPr>
        <w:t xml:space="preserve"> Архангельской области от 24.02.2015 N 244-14-ОЗ.</w:t>
      </w:r>
    </w:p>
    <w:p w:rsidR="00AF190B" w:rsidRDefault="00AF190B">
      <w:pPr>
        <w:spacing w:after="1" w:line="220" w:lineRule="atLeast"/>
        <w:jc w:val="both"/>
      </w:pPr>
    </w:p>
    <w:p w:rsidR="00AF190B" w:rsidRDefault="00AF190B">
      <w:pPr>
        <w:spacing w:after="1" w:line="220" w:lineRule="atLeast"/>
        <w:ind w:firstLine="540"/>
        <w:jc w:val="both"/>
        <w:outlineLvl w:val="1"/>
      </w:pPr>
      <w:r>
        <w:rPr>
          <w:rFonts w:ascii="Calibri" w:hAnsi="Calibri" w:cs="Calibri"/>
          <w:b/>
        </w:rPr>
        <w:t xml:space="preserve">Статья </w:t>
      </w:r>
      <w:hyperlink r:id="rId52" w:history="1">
        <w:r>
          <w:rPr>
            <w:rFonts w:ascii="Calibri" w:hAnsi="Calibri" w:cs="Calibri"/>
            <w:b/>
            <w:color w:val="0000FF"/>
          </w:rPr>
          <w:t>13</w:t>
        </w:r>
      </w:hyperlink>
      <w:r>
        <w:rPr>
          <w:rFonts w:ascii="Calibri" w:hAnsi="Calibri" w:cs="Calibri"/>
          <w:b/>
        </w:rPr>
        <w:t xml:space="preserve">. Исключена. - </w:t>
      </w:r>
      <w:hyperlink r:id="rId53" w:history="1">
        <w:r>
          <w:rPr>
            <w:rFonts w:ascii="Calibri" w:hAnsi="Calibri" w:cs="Calibri"/>
            <w:b/>
            <w:color w:val="0000FF"/>
          </w:rPr>
          <w:t>Закон</w:t>
        </w:r>
      </w:hyperlink>
      <w:r>
        <w:rPr>
          <w:rFonts w:ascii="Calibri" w:hAnsi="Calibri" w:cs="Calibri"/>
          <w:b/>
        </w:rPr>
        <w:t xml:space="preserve"> Архангельской области от 13.02.2012 N 435-28-ОЗ.</w:t>
      </w:r>
    </w:p>
    <w:p w:rsidR="00AF190B" w:rsidRDefault="00AF190B">
      <w:pPr>
        <w:spacing w:after="1" w:line="220" w:lineRule="atLeast"/>
        <w:jc w:val="both"/>
      </w:pPr>
    </w:p>
    <w:p w:rsidR="00AF190B" w:rsidRDefault="00AF190B">
      <w:pPr>
        <w:spacing w:after="1" w:line="220" w:lineRule="atLeast"/>
        <w:jc w:val="right"/>
      </w:pPr>
      <w:r>
        <w:rPr>
          <w:rFonts w:ascii="Calibri" w:hAnsi="Calibri" w:cs="Calibri"/>
        </w:rPr>
        <w:t>Губернатор</w:t>
      </w:r>
    </w:p>
    <w:p w:rsidR="00AF190B" w:rsidRDefault="00AF190B">
      <w:pPr>
        <w:spacing w:after="1" w:line="220" w:lineRule="atLeast"/>
        <w:jc w:val="right"/>
      </w:pPr>
      <w:r>
        <w:rPr>
          <w:rFonts w:ascii="Calibri" w:hAnsi="Calibri" w:cs="Calibri"/>
        </w:rPr>
        <w:t>Архангельской области</w:t>
      </w:r>
    </w:p>
    <w:p w:rsidR="00AF190B" w:rsidRDefault="00AF190B">
      <w:pPr>
        <w:spacing w:after="1" w:line="220" w:lineRule="atLeast"/>
        <w:jc w:val="right"/>
      </w:pPr>
      <w:r>
        <w:rPr>
          <w:rFonts w:ascii="Calibri" w:hAnsi="Calibri" w:cs="Calibri"/>
        </w:rPr>
        <w:t>И.Ф.МИХАЛЬЧУК</w:t>
      </w:r>
    </w:p>
    <w:p w:rsidR="00AF190B" w:rsidRDefault="00AF190B">
      <w:pPr>
        <w:spacing w:after="1" w:line="220" w:lineRule="atLeast"/>
      </w:pPr>
      <w:r>
        <w:rPr>
          <w:rFonts w:ascii="Calibri" w:hAnsi="Calibri" w:cs="Calibri"/>
        </w:rPr>
        <w:t>г. Архангельск</w:t>
      </w:r>
    </w:p>
    <w:p w:rsidR="00AF190B" w:rsidRDefault="00AF190B">
      <w:pPr>
        <w:spacing w:before="220" w:after="1" w:line="220" w:lineRule="atLeast"/>
      </w:pPr>
      <w:r>
        <w:rPr>
          <w:rFonts w:ascii="Calibri" w:hAnsi="Calibri" w:cs="Calibri"/>
        </w:rPr>
        <w:t>15 декабря 2009 года</w:t>
      </w:r>
    </w:p>
    <w:p w:rsidR="00AF190B" w:rsidRDefault="00AF190B">
      <w:pPr>
        <w:spacing w:before="220" w:after="1" w:line="220" w:lineRule="atLeast"/>
      </w:pPr>
      <w:r>
        <w:rPr>
          <w:rFonts w:ascii="Calibri" w:hAnsi="Calibri" w:cs="Calibri"/>
        </w:rPr>
        <w:t>N 113-9-ОЗ</w:t>
      </w:r>
    </w:p>
    <w:p w:rsidR="00AF190B" w:rsidRDefault="00AF190B">
      <w:pPr>
        <w:spacing w:after="1" w:line="220" w:lineRule="atLeast"/>
        <w:jc w:val="both"/>
      </w:pPr>
    </w:p>
    <w:p w:rsidR="00AF190B" w:rsidRDefault="00AF190B">
      <w:pPr>
        <w:spacing w:after="1" w:line="220" w:lineRule="atLeast"/>
        <w:jc w:val="both"/>
      </w:pPr>
    </w:p>
    <w:p w:rsidR="00AF190B" w:rsidRDefault="00AF190B">
      <w:pPr>
        <w:pBdr>
          <w:top w:val="single" w:sz="6" w:space="0" w:color="auto"/>
        </w:pBdr>
        <w:spacing w:before="100" w:after="100"/>
        <w:jc w:val="both"/>
        <w:rPr>
          <w:sz w:val="2"/>
          <w:szCs w:val="2"/>
        </w:rPr>
      </w:pPr>
    </w:p>
    <w:p w:rsidR="00181AEA" w:rsidRDefault="00181AEA"/>
    <w:sectPr w:rsidR="00181AEA" w:rsidSect="005D3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190B"/>
    <w:rsid w:val="0002411A"/>
    <w:rsid w:val="00096F0D"/>
    <w:rsid w:val="00181AEA"/>
    <w:rsid w:val="0034682E"/>
    <w:rsid w:val="003C3DF0"/>
    <w:rsid w:val="00413005"/>
    <w:rsid w:val="00491FF8"/>
    <w:rsid w:val="007B3D59"/>
    <w:rsid w:val="00852047"/>
    <w:rsid w:val="00AF190B"/>
    <w:rsid w:val="00D21821"/>
    <w:rsid w:val="00DF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A379AC059319CBC12E618E9637AC3E8DAD79DE34BEC5AD85A0CED082F2757A05AEFF4D4F002E8D527EC90108F8AA7BF23B73280E164D51y2Z0N" TargetMode="External"/><Relationship Id="rId18" Type="http://schemas.openxmlformats.org/officeDocument/2006/relationships/hyperlink" Target="consultantplus://offline/ref=75A379AC059319CBC12E618E9637AC3E8DAD74DD3DBFC5AD85A0CED082F2757A17AEA7414C00318B5A6B9F504DyAZ5N" TargetMode="External"/><Relationship Id="rId26" Type="http://schemas.openxmlformats.org/officeDocument/2006/relationships/hyperlink" Target="consultantplus://offline/ref=75A379AC059319CBC12E6198955BF2328CAF2ED632BACAF8DEFF958DD5FB7F2D42E1A60F0B0D2E8A5A759C5047F9F63CA72871280E154D4E2A228ByDZ8N" TargetMode="External"/><Relationship Id="rId39" Type="http://schemas.openxmlformats.org/officeDocument/2006/relationships/hyperlink" Target="consultantplus://offline/ref=75A379AC059319CBC12E6198955BF2328CAF2ED632BACAF8DEFF958DD5FB7F2D42E1A60F0B0D2E8A5A759E5347F9F63CA72871280E154D4E2A228ByDZ8N" TargetMode="External"/><Relationship Id="rId21" Type="http://schemas.openxmlformats.org/officeDocument/2006/relationships/hyperlink" Target="consultantplus://offline/ref=75A379AC059319CBC12E6198955BF2328CAF2ED630B9C8F2D1FF958DD5FB7F2D42E1A60F0B0D2E8A5A75985647F9F63CA72871280E154D4E2A228ByDZ8N" TargetMode="External"/><Relationship Id="rId34" Type="http://schemas.openxmlformats.org/officeDocument/2006/relationships/hyperlink" Target="consultantplus://offline/ref=75A379AC059319CBC12E6198955BF2328CAF2ED632BACAF8DEFF958DD5FB7F2D42E1A60F0B0D2E8A5A759F5447F9F63CA72871280E154D4E2A228ByDZ8N" TargetMode="External"/><Relationship Id="rId42" Type="http://schemas.openxmlformats.org/officeDocument/2006/relationships/hyperlink" Target="consultantplus://offline/ref=75A379AC059319CBC12E6198955BF2328CAF2ED632BACAF8DEFF958DD5FB7F2D42E1A60F0B0D2E8A5A75985347F9F63CA72871280E154D4E2A228ByDZ8N" TargetMode="External"/><Relationship Id="rId47" Type="http://schemas.openxmlformats.org/officeDocument/2006/relationships/hyperlink" Target="consultantplus://offline/ref=75A379AC059319CBC12E6198955BF2328CAF2ED632BACAF8DEFF958DD5FB7F2D42E1A60F0B0D2E8A5A75985647F9F63CA72871280E154D4E2A228ByDZ8N" TargetMode="External"/><Relationship Id="rId50" Type="http://schemas.openxmlformats.org/officeDocument/2006/relationships/hyperlink" Target="consultantplus://offline/ref=75A379AC059319CBC12E6198955BF2328CAF2ED632BACAF8DEFF958DD5FB7F2D42E1A60F0B0D2E8A5A759B5847F9F63CA72871280E154D4E2A228ByDZ8N" TargetMode="External"/><Relationship Id="rId55" Type="http://schemas.openxmlformats.org/officeDocument/2006/relationships/theme" Target="theme/theme1.xml"/><Relationship Id="rId7" Type="http://schemas.openxmlformats.org/officeDocument/2006/relationships/hyperlink" Target="consultantplus://offline/ref=75A379AC059319CBC12E6198955BF2328CAF2ED630BBCDFBDCFF958DD5FB7F2D42E1A60F0B0D2E8A5A759D5847F9F63CA72871280E154D4E2A228ByDZ8N" TargetMode="External"/><Relationship Id="rId12" Type="http://schemas.openxmlformats.org/officeDocument/2006/relationships/hyperlink" Target="consultantplus://offline/ref=75A379AC059319CBC12E6198955BF2328CAF2ED633BECBFBD9FF958DD5FB7F2D42E1A60F0B0D2E8A5A749D5547F9F63CA72871280E154D4E2A228ByDZ8N" TargetMode="External"/><Relationship Id="rId17" Type="http://schemas.openxmlformats.org/officeDocument/2006/relationships/hyperlink" Target="consultantplus://offline/ref=75A379AC059319CBC12E618E9637AC3E8CA474DA32B4C5AD85A0CED082F2757A17AEA7414C00318B5A6B9F504DyAZ5N" TargetMode="External"/><Relationship Id="rId25" Type="http://schemas.openxmlformats.org/officeDocument/2006/relationships/hyperlink" Target="consultantplus://offline/ref=75A379AC059319CBC12E6198955BF2328CAF2ED633BECBFBD9FF958DD5FB7F2D42E1A60F0B0D2E8A5A749D5847F9F63CA72871280E154D4E2A228ByDZ8N" TargetMode="External"/><Relationship Id="rId33" Type="http://schemas.openxmlformats.org/officeDocument/2006/relationships/hyperlink" Target="consultantplus://offline/ref=75A379AC059319CBC12E6198955BF2328CAF2ED631B8CBF2DCFF958DD5FB7F2D42E1A60F0B0D2E8A5A769B5447F9F63CA72871280E154D4E2A228ByDZ8N" TargetMode="External"/><Relationship Id="rId38" Type="http://schemas.openxmlformats.org/officeDocument/2006/relationships/hyperlink" Target="consultantplus://offline/ref=75A379AC059319CBC12E6198955BF2328CAF2ED632BACAF8DEFF958DD5FB7F2D42E1A60F0B0D2E8A5A759E5247F9F63CA72871280E154D4E2A228ByDZ8N" TargetMode="External"/><Relationship Id="rId46" Type="http://schemas.openxmlformats.org/officeDocument/2006/relationships/hyperlink" Target="consultantplus://offline/ref=75A379AC059319CBC12E6198955BF2328CAF2ED632BACAF8DEFF958DD5FB7F2D42E1A60F0B0D2E8A5A75985547F9F63CA72871280E154D4E2A228ByDZ8N" TargetMode="External"/><Relationship Id="rId2" Type="http://schemas.openxmlformats.org/officeDocument/2006/relationships/settings" Target="settings.xml"/><Relationship Id="rId16" Type="http://schemas.openxmlformats.org/officeDocument/2006/relationships/hyperlink" Target="consultantplus://offline/ref=75A379AC059319CBC12E618E9637AC3E8CA473DF32BBC5AD85A0CED082F2757A17AEA7414C00318B5A6B9F504DyAZ5N" TargetMode="External"/><Relationship Id="rId20" Type="http://schemas.openxmlformats.org/officeDocument/2006/relationships/hyperlink" Target="consultantplus://offline/ref=75A379AC059319CBC12E618E9637AC3E8DAC77DE3FEB92AFD4F5C0D58AA22F6A13E7F14C51012F9458759Cy5Z8N" TargetMode="External"/><Relationship Id="rId29" Type="http://schemas.openxmlformats.org/officeDocument/2006/relationships/hyperlink" Target="consultantplus://offline/ref=75A379AC059319CBC12E6198955BF2328CAF2ED63DB9CDFED8FF958DD5FB7F2D42E1A61D0B5522895A6B9C5052AFA779yFZAN" TargetMode="External"/><Relationship Id="rId41" Type="http://schemas.openxmlformats.org/officeDocument/2006/relationships/hyperlink" Target="consultantplus://offline/ref=75A379AC059319CBC12E6198955BF2328CAF2ED632BACAF8DEFF958DD5FB7F2D42E1A60F0B0D2E8A5A75995747F9F63CA72871280E154D4E2A228ByDZ8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A379AC059319CBC12E6198955BF2328CAF2ED630B9C8F2D1FF958DD5FB7F2D42E1A60F0B0D2E8A5A75985547F9F63CA72871280E154D4E2A228ByDZ8N" TargetMode="External"/><Relationship Id="rId11" Type="http://schemas.openxmlformats.org/officeDocument/2006/relationships/hyperlink" Target="consultantplus://offline/ref=75A379AC059319CBC12E6198955BF2328CAF2ED632BACAF8DEFF958DD5FB7F2D42E1A60F0B0D2E8A5A759D5847F9F63CA72871280E154D4E2A228ByDZ8N" TargetMode="External"/><Relationship Id="rId24" Type="http://schemas.openxmlformats.org/officeDocument/2006/relationships/hyperlink" Target="consultantplus://offline/ref=75A379AC059319CBC12E6198955BF2328CAF2ED633BECBFBD9FF958DD5FB7F2D42E1A60F0B0D2E8A5A749D5747F9F63CA72871280E154D4E2A228ByDZ8N" TargetMode="External"/><Relationship Id="rId32" Type="http://schemas.openxmlformats.org/officeDocument/2006/relationships/hyperlink" Target="consultantplus://offline/ref=75A379AC059319CBC12E6198955BF2328CAF2ED632BACAF8DEFF958DD5FB7F2D42E1A60F0B0D2E8A5A759C5947F9F63CA72871280E154D4E2A228ByDZ8N" TargetMode="External"/><Relationship Id="rId37" Type="http://schemas.openxmlformats.org/officeDocument/2006/relationships/hyperlink" Target="consultantplus://offline/ref=75A379AC059319CBC12E6198955BF2328CAF2ED632BACAF8DEFF958DD5FB7F2D42E1A60F0B0D2E8A5A759F5747F9F63CA72871280E154D4E2A228ByDZ8N" TargetMode="External"/><Relationship Id="rId40" Type="http://schemas.openxmlformats.org/officeDocument/2006/relationships/hyperlink" Target="consultantplus://offline/ref=75A379AC059319CBC12E6198955BF2328CAF2ED632BACAF8DEFF958DD5FB7F2D42E1A60F0B0D2E8A5A759E5947F9F63CA72871280E154D4E2A228ByDZ8N" TargetMode="External"/><Relationship Id="rId45" Type="http://schemas.openxmlformats.org/officeDocument/2006/relationships/hyperlink" Target="consultantplus://offline/ref=75A379AC059319CBC12E618E9637AC3E8CA478D331B4C5AD85A0CED082F2757A05AEFF4D4F002D83587EC90108F8AA7BF23B73280E164D51y2Z0N" TargetMode="External"/><Relationship Id="rId53" Type="http://schemas.openxmlformats.org/officeDocument/2006/relationships/hyperlink" Target="consultantplus://offline/ref=75A379AC059319CBC12E6198955BF2328CAF2ED630BBCDFBDCFF958DD5FB7F2D42E1A60F0B0D2E8A5A759D5847F9F63CA72871280E154D4E2A228ByDZ8N" TargetMode="External"/><Relationship Id="rId5" Type="http://schemas.openxmlformats.org/officeDocument/2006/relationships/hyperlink" Target="consultantplus://offline/ref=75A379AC059319CBC12E6198955BF2328CAF2ED630B9CBFBDBFF958DD5FB7F2D42E1A60F0B0D2E8A5A759D5847F9F63CA72871280E154D4E2A228ByDZ8N" TargetMode="External"/><Relationship Id="rId15" Type="http://schemas.openxmlformats.org/officeDocument/2006/relationships/hyperlink" Target="consultantplus://offline/ref=75A379AC059319CBC12E618E9637AC3E8CA471D934B4C5AD85A0CED082F2757A17AEA7414C00318B5A6B9F504DyAZ5N" TargetMode="External"/><Relationship Id="rId23" Type="http://schemas.openxmlformats.org/officeDocument/2006/relationships/hyperlink" Target="consultantplus://offline/ref=75A379AC059319CBC12E6198955BF2328CAF2ED630B9CBFBDBFF958DD5FB7F2D42E1A60F0B0D2E8A5A759D5947F9F63CA72871280E154D4E2A228ByDZ8N" TargetMode="External"/><Relationship Id="rId28" Type="http://schemas.openxmlformats.org/officeDocument/2006/relationships/hyperlink" Target="consultantplus://offline/ref=75A379AC059319CBC12E6198955BF2328CAF2ED632BACAF8DEFF958DD5FB7F2D42E1A60F0B0D2E8A5A759C5347F9F63CA72871280E154D4E2A228ByDZ8N" TargetMode="External"/><Relationship Id="rId36" Type="http://schemas.openxmlformats.org/officeDocument/2006/relationships/hyperlink" Target="consultantplus://offline/ref=75A379AC059319CBC12E6198955BF2328CAF2ED631B8CBF2DCFF958DD5FB7F2D42E1A60F0B0D2E8A5A769B5647F9F63CA72871280E154D4E2A228ByDZ8N" TargetMode="External"/><Relationship Id="rId49" Type="http://schemas.openxmlformats.org/officeDocument/2006/relationships/hyperlink" Target="consultantplus://offline/ref=75A379AC059319CBC12E6198955BF2328CAF2ED632BACAF8DEFF958DD5FB7F2D42E1A60F0B0D2E8A5A759B5747F9F63CA72871280E154D4E2A228ByDZ8N" TargetMode="External"/><Relationship Id="rId10" Type="http://schemas.openxmlformats.org/officeDocument/2006/relationships/hyperlink" Target="consultantplus://offline/ref=75A379AC059319CBC12E6198955BF2328CAF2ED631B5C8F3D9FF958DD5FB7F2D42E1A60F0B0D2E8A5A74985847F9F63CA72871280E154D4E2A228ByDZ8N" TargetMode="External"/><Relationship Id="rId19" Type="http://schemas.openxmlformats.org/officeDocument/2006/relationships/hyperlink" Target="consultantplus://offline/ref=75A379AC059319CBC12E6198955BF2328CAF2ED632BACAF8DEFF958DD5FB7F2D42E1A60F0B0D2E8A5A759D5947F9F63CA72871280E154D4E2A228ByDZ8N" TargetMode="External"/><Relationship Id="rId31" Type="http://schemas.openxmlformats.org/officeDocument/2006/relationships/hyperlink" Target="consultantplus://offline/ref=75A379AC059319CBC12E6198955BF2328CAF2ED633BECBFBD9FF958DD5FB7F2D42E1A60F0B0D2E8A5A749D5947F9F63CA72871280E154D4E2A228ByDZ8N" TargetMode="External"/><Relationship Id="rId44" Type="http://schemas.openxmlformats.org/officeDocument/2006/relationships/hyperlink" Target="consultantplus://offline/ref=75A379AC059319CBC12E6198955BF2328CAF2ED630B9CBFBDBFF958DD5FB7F2D42E1A60F0B0D2E8A5A759C5447F9F63CA72871280E154D4E2A228ByDZ8N" TargetMode="External"/><Relationship Id="rId52" Type="http://schemas.openxmlformats.org/officeDocument/2006/relationships/hyperlink" Target="consultantplus://offline/ref=75A379AC059319CBC12E6198955BF2328CAF2ED630B9CBFBDBFF958DD5FB7F2D42E1A60F0B0D2E8A5A759C5447F9F63CA72871280E154D4E2A228ByDZ8N" TargetMode="External"/><Relationship Id="rId4" Type="http://schemas.openxmlformats.org/officeDocument/2006/relationships/hyperlink" Target="consultantplus://offline/ref=75A379AC059319CBC12E6198955BF2328CAF2ED637B8CEF8DFFF958DD5FB7F2D42E1A61D0B5522895A6B9C5052AFA779yFZAN" TargetMode="External"/><Relationship Id="rId9" Type="http://schemas.openxmlformats.org/officeDocument/2006/relationships/hyperlink" Target="consultantplus://offline/ref=75A379AC059319CBC12E6198955BF2328CAF2ED631B5C8F3DDFF958DD5FB7F2D42E1A60F0B0D2E8A5A759C5547F9F63CA72871280E154D4E2A228ByDZ8N" TargetMode="External"/><Relationship Id="rId14" Type="http://schemas.openxmlformats.org/officeDocument/2006/relationships/hyperlink" Target="consultantplus://offline/ref=75A379AC059319CBC12E618E9637AC3E8DAD79DE34BEC5AD85A0CED082F2757A17AEA7414C00318B5A6B9F504DyAZ5N" TargetMode="External"/><Relationship Id="rId22" Type="http://schemas.openxmlformats.org/officeDocument/2006/relationships/hyperlink" Target="consultantplus://offline/ref=75A379AC059319CBC12E6198955BF2328CAF2ED631B5C8F3D9FF958DD5FB7F2D42E1A60F0B0D2E8A5A74985847F9F63CA72871280E154D4E2A228ByDZ8N" TargetMode="External"/><Relationship Id="rId27" Type="http://schemas.openxmlformats.org/officeDocument/2006/relationships/hyperlink" Target="consultantplus://offline/ref=75A379AC059319CBC12E6198955BF2328CAF2ED631B8CBF2DCFF958DD5FB7F2D42E1A60F0B0D2E8A5A769B5247F9F63CA72871280E154D4E2A228ByDZ8N" TargetMode="External"/><Relationship Id="rId30" Type="http://schemas.openxmlformats.org/officeDocument/2006/relationships/hyperlink" Target="consultantplus://offline/ref=75A379AC059319CBC12E6198955BF2328CAF2ED630B9C8F2D1FF958DD5FB7F2D42E1A60F0B0D2E8A5A75985747F9F63CA72871280E154D4E2A228ByDZ8N" TargetMode="External"/><Relationship Id="rId35" Type="http://schemas.openxmlformats.org/officeDocument/2006/relationships/hyperlink" Target="consultantplus://offline/ref=75A379AC059319CBC12E6198955BF2328CAF2ED632BACAF8DEFF958DD5FB7F2D42E1A60F0B0D2E8A5A759F5547F9F63CA72871280E154D4E2A228ByDZ8N" TargetMode="External"/><Relationship Id="rId43" Type="http://schemas.openxmlformats.org/officeDocument/2006/relationships/hyperlink" Target="consultantplus://offline/ref=75A379AC059319CBC12E6198955BF2328CAF2ED631B5C8F3DDFF958DD5FB7F2D42E1A60F0B0D2E8A5A759C5547F9F63CA72871280E154D4E2A228ByDZ8N" TargetMode="External"/><Relationship Id="rId48" Type="http://schemas.openxmlformats.org/officeDocument/2006/relationships/hyperlink" Target="consultantplus://offline/ref=75A379AC059319CBC12E6198955BF2328CAF2ED632BACAF8DEFF958DD5FB7F2D42E1A60F0B0D2E8A5A759B5647F9F63CA72871280E154D4E2A228ByDZ8N" TargetMode="External"/><Relationship Id="rId8" Type="http://schemas.openxmlformats.org/officeDocument/2006/relationships/hyperlink" Target="consultantplus://offline/ref=75A379AC059319CBC12E6198955BF2328CAF2ED631B8CBF2DCFF958DD5FB7F2D42E1A60F0B0D2E8A5A769B5147F9F63CA72871280E154D4E2A228ByDZ8N" TargetMode="External"/><Relationship Id="rId51" Type="http://schemas.openxmlformats.org/officeDocument/2006/relationships/hyperlink" Target="consultantplus://offline/ref=75A379AC059319CBC12E6198955BF2328CAF2ED632BACAF8DEFF958DD5FB7F2D42E1A60F0B0D2E8A5A759B5847F9F63CA72871280E154D4E2A228ByDZ8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5948</Words>
  <Characters>33904</Characters>
  <Application>Microsoft Office Word</Application>
  <DocSecurity>0</DocSecurity>
  <Lines>282</Lines>
  <Paragraphs>79</Paragraphs>
  <ScaleCrop>false</ScaleCrop>
  <Company/>
  <LinksUpToDate>false</LinksUpToDate>
  <CharactersWithSpaces>39773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ОВ</dc:creator>
  <cp:keywords/>
  <dc:description/>
  <cp:lastModifiedBy>Петрова ОВ</cp:lastModifiedBy>
  <cp:revision>2</cp:revision>
  <dcterms:created xsi:type="dcterms:W3CDTF">2018-10-30T13:25:00Z</dcterms:created>
  <dcterms:modified xsi:type="dcterms:W3CDTF">2018-10-30T13:26:00Z</dcterms:modified>
</cp:coreProperties>
</file>