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9BF" w:rsidRDefault="00A549BF" w:rsidP="009C0584">
      <w:pPr>
        <w:shd w:val="clear" w:color="auto" w:fill="FFFFFF"/>
        <w:spacing w:line="322" w:lineRule="exact"/>
        <w:ind w:left="9984"/>
        <w:jc w:val="right"/>
      </w:pPr>
      <w:r>
        <w:rPr>
          <w:rFonts w:eastAsia="Times New Roman"/>
          <w:color w:val="000000"/>
          <w:spacing w:val="-3"/>
          <w:sz w:val="28"/>
          <w:szCs w:val="28"/>
        </w:rPr>
        <w:t>Приложение</w:t>
      </w:r>
    </w:p>
    <w:p w:rsidR="00A549BF" w:rsidRDefault="00A549BF" w:rsidP="009C0584">
      <w:pPr>
        <w:shd w:val="clear" w:color="auto" w:fill="FFFFFF"/>
        <w:spacing w:line="322" w:lineRule="exact"/>
        <w:ind w:left="9984"/>
        <w:jc w:val="right"/>
      </w:pPr>
      <w:r>
        <w:rPr>
          <w:rFonts w:eastAsia="Times New Roman"/>
          <w:color w:val="000000"/>
          <w:spacing w:val="-3"/>
          <w:sz w:val="28"/>
          <w:szCs w:val="28"/>
        </w:rPr>
        <w:t>к Положению</w:t>
      </w:r>
    </w:p>
    <w:p w:rsidR="00A549BF" w:rsidRDefault="00A549BF" w:rsidP="009C0584">
      <w:pPr>
        <w:shd w:val="clear" w:color="auto" w:fill="FFFFFF"/>
        <w:spacing w:line="322" w:lineRule="exact"/>
        <w:ind w:left="9984"/>
        <w:jc w:val="right"/>
      </w:pPr>
      <w:r>
        <w:rPr>
          <w:rFonts w:eastAsia="Times New Roman"/>
          <w:color w:val="000000"/>
          <w:spacing w:val="-2"/>
          <w:sz w:val="28"/>
          <w:szCs w:val="28"/>
        </w:rPr>
        <w:t>о порядке формирования</w:t>
      </w:r>
    </w:p>
    <w:p w:rsidR="00A549BF" w:rsidRDefault="00A549BF" w:rsidP="009C0584">
      <w:pPr>
        <w:shd w:val="clear" w:color="auto" w:fill="FFFFFF"/>
        <w:spacing w:line="322" w:lineRule="exact"/>
        <w:ind w:left="9974"/>
        <w:jc w:val="right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кадрового резерва для замещения вакантных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должностей муниципальной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службы </w:t>
      </w:r>
    </w:p>
    <w:p w:rsidR="00A549BF" w:rsidRDefault="00A549BF" w:rsidP="009C0584">
      <w:pPr>
        <w:shd w:val="clear" w:color="auto" w:fill="FFFFFF"/>
        <w:spacing w:line="322" w:lineRule="exact"/>
        <w:ind w:left="9974"/>
        <w:jc w:val="right"/>
      </w:pPr>
      <w:r>
        <w:rPr>
          <w:rFonts w:eastAsia="Times New Roman"/>
          <w:color w:val="000000"/>
          <w:spacing w:val="-2"/>
          <w:sz w:val="28"/>
          <w:szCs w:val="28"/>
        </w:rPr>
        <w:t>в администрации</w:t>
      </w:r>
    </w:p>
    <w:p w:rsidR="00A549BF" w:rsidRPr="00A549BF" w:rsidRDefault="00A549BF" w:rsidP="009C0584">
      <w:pPr>
        <w:shd w:val="clear" w:color="auto" w:fill="FFFFFF"/>
        <w:spacing w:line="322" w:lineRule="exact"/>
        <w:ind w:left="9965"/>
        <w:jc w:val="right"/>
      </w:pPr>
      <w:r w:rsidRPr="00A549BF">
        <w:rPr>
          <w:rFonts w:eastAsia="Times New Roman"/>
          <w:iCs/>
          <w:color w:val="000000"/>
          <w:spacing w:val="-2"/>
          <w:sz w:val="28"/>
          <w:szCs w:val="28"/>
        </w:rPr>
        <w:t>муниципального образования</w:t>
      </w:r>
    </w:p>
    <w:p w:rsidR="00A549BF" w:rsidRPr="00A549BF" w:rsidRDefault="00A549BF" w:rsidP="009C0584">
      <w:pPr>
        <w:shd w:val="clear" w:color="auto" w:fill="FFFFFF"/>
        <w:spacing w:line="322" w:lineRule="exact"/>
        <w:ind w:left="10003"/>
        <w:jc w:val="right"/>
      </w:pPr>
      <w:r w:rsidRPr="00A549BF">
        <w:rPr>
          <w:rFonts w:eastAsia="Times New Roman"/>
          <w:iCs/>
          <w:color w:val="000000"/>
          <w:spacing w:val="-10"/>
          <w:sz w:val="28"/>
          <w:szCs w:val="28"/>
        </w:rPr>
        <w:t>«</w:t>
      </w:r>
      <w:r>
        <w:rPr>
          <w:rFonts w:eastAsia="Times New Roman"/>
          <w:iCs/>
          <w:color w:val="000000"/>
          <w:spacing w:val="-10"/>
          <w:sz w:val="28"/>
          <w:szCs w:val="28"/>
        </w:rPr>
        <w:t>Ленский муниципальный район»</w:t>
      </w:r>
    </w:p>
    <w:p w:rsidR="00A549BF" w:rsidRDefault="00A549BF" w:rsidP="00A549BF">
      <w:pPr>
        <w:shd w:val="clear" w:color="auto" w:fill="FFFFFF"/>
        <w:spacing w:before="504"/>
        <w:jc w:val="center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Кадровый резерв администрации </w:t>
      </w:r>
      <w:r w:rsidRPr="00A549BF">
        <w:rPr>
          <w:rFonts w:eastAsia="Times New Roman"/>
          <w:b/>
          <w:bCs/>
          <w:iCs/>
          <w:color w:val="000000"/>
          <w:spacing w:val="-1"/>
          <w:sz w:val="28"/>
          <w:szCs w:val="28"/>
        </w:rPr>
        <w:t>муниципального образования «</w:t>
      </w:r>
      <w:r>
        <w:rPr>
          <w:rFonts w:eastAsia="Times New Roman"/>
          <w:b/>
          <w:bCs/>
          <w:iCs/>
          <w:color w:val="000000"/>
          <w:spacing w:val="-1"/>
          <w:sz w:val="28"/>
          <w:szCs w:val="28"/>
        </w:rPr>
        <w:t>Ленский муниципальный район»</w:t>
      </w:r>
    </w:p>
    <w:p w:rsidR="00A549BF" w:rsidRDefault="00A549BF" w:rsidP="00A549BF">
      <w:pPr>
        <w:shd w:val="clear" w:color="auto" w:fill="FFFFFF"/>
        <w:tabs>
          <w:tab w:val="left" w:leader="underscore" w:pos="13272"/>
        </w:tabs>
        <w:spacing w:before="226"/>
        <w:ind w:left="72"/>
      </w:pPr>
      <w:r>
        <w:rPr>
          <w:rFonts w:eastAsia="Times New Roman"/>
          <w:color w:val="000000"/>
          <w:spacing w:val="-13"/>
          <w:sz w:val="24"/>
          <w:szCs w:val="24"/>
        </w:rPr>
        <w:t>Группа должностей муниципальной службы:</w:t>
      </w:r>
      <w:r>
        <w:rPr>
          <w:rFonts w:eastAsia="Times New Roman"/>
          <w:color w:val="000000"/>
          <w:sz w:val="24"/>
          <w:szCs w:val="24"/>
        </w:rPr>
        <w:tab/>
      </w:r>
    </w:p>
    <w:p w:rsidR="00A549BF" w:rsidRDefault="00A549BF" w:rsidP="00A549BF">
      <w:pPr>
        <w:shd w:val="clear" w:color="auto" w:fill="FFFFFF"/>
        <w:tabs>
          <w:tab w:val="left" w:leader="underscore" w:pos="12110"/>
        </w:tabs>
        <w:spacing w:before="211"/>
        <w:ind w:left="72"/>
      </w:pPr>
      <w:r>
        <w:rPr>
          <w:rFonts w:eastAsia="Times New Roman"/>
          <w:color w:val="000000"/>
          <w:spacing w:val="-12"/>
          <w:sz w:val="24"/>
          <w:szCs w:val="24"/>
        </w:rPr>
        <w:t>Наименование должности:</w:t>
      </w:r>
      <w:r>
        <w:rPr>
          <w:rFonts w:eastAsia="Times New Roman"/>
          <w:color w:val="000000"/>
          <w:sz w:val="24"/>
          <w:szCs w:val="24"/>
        </w:rPr>
        <w:tab/>
      </w:r>
    </w:p>
    <w:p w:rsidR="00A549BF" w:rsidRDefault="00A549BF" w:rsidP="00A549BF">
      <w:pPr>
        <w:spacing w:after="47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0"/>
        <w:gridCol w:w="1411"/>
        <w:gridCol w:w="1814"/>
        <w:gridCol w:w="1690"/>
        <w:gridCol w:w="1973"/>
        <w:gridCol w:w="1819"/>
        <w:gridCol w:w="1685"/>
        <w:gridCol w:w="1282"/>
        <w:gridCol w:w="1253"/>
        <w:gridCol w:w="1450"/>
      </w:tblGrid>
      <w:tr w:rsidR="00A549BF" w:rsidTr="00A549BF">
        <w:trPr>
          <w:trHeight w:hRule="exact" w:val="206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color w:val="000000"/>
                <w:sz w:val="22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/</w:t>
            </w:r>
            <w:proofErr w:type="spellStart"/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Фамилия,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имя, отчество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proofErr w:type="gramStart"/>
            <w:r>
              <w:rPr>
                <w:color w:val="000000"/>
                <w:sz w:val="22"/>
                <w:szCs w:val="22"/>
              </w:rPr>
              <w:t>(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при</w:t>
            </w:r>
            <w:proofErr w:type="gramEnd"/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proofErr w:type="gram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наличии</w:t>
            </w:r>
            <w:proofErr w:type="gram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),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дата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рождения,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замещаемая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должность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proofErr w:type="gramStart"/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Образование (что</w:t>
            </w:r>
            <w:proofErr w:type="gramEnd"/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и когда закончил,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специальность,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квалификация, N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диплома)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0" w:lineRule="exact"/>
              <w:ind w:left="77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Опыт работы</w:t>
            </w:r>
          </w:p>
          <w:p w:rsidR="00A549BF" w:rsidRDefault="00A549BF" w:rsidP="00A549BF">
            <w:pPr>
              <w:shd w:val="clear" w:color="auto" w:fill="FFFFFF"/>
              <w:spacing w:line="250" w:lineRule="exact"/>
              <w:ind w:left="77" w:right="82"/>
              <w:jc w:val="center"/>
            </w:pPr>
            <w:r>
              <w:rPr>
                <w:color w:val="000000"/>
                <w:sz w:val="22"/>
                <w:szCs w:val="22"/>
              </w:rPr>
              <w:t>(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трудовая 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деятельность)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4" w:lineRule="exact"/>
              <w:ind w:left="72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Стаж работы 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</w:rPr>
              <w:t>на</w:t>
            </w:r>
            <w:proofErr w:type="gramEnd"/>
          </w:p>
          <w:p w:rsidR="00A549BF" w:rsidRDefault="00A549BF" w:rsidP="00A549BF">
            <w:pPr>
              <w:shd w:val="clear" w:color="auto" w:fill="FFFFFF"/>
              <w:spacing w:line="254" w:lineRule="exact"/>
              <w:ind w:left="72" w:right="86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должностях 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государственной</w:t>
            </w:r>
            <w:proofErr w:type="gramEnd"/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службы,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муниципальной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службы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Повышение</w:t>
            </w:r>
          </w:p>
          <w:p w:rsidR="00A549BF" w:rsidRDefault="00A549BF" w:rsidP="00A549BF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квалификации</w:t>
            </w:r>
          </w:p>
          <w:p w:rsidR="00A549BF" w:rsidRDefault="00A549BF" w:rsidP="00A549BF">
            <w:pPr>
              <w:shd w:val="clear" w:color="auto" w:fill="FFFFFF"/>
              <w:spacing w:line="250" w:lineRule="exact"/>
              <w:jc w:val="center"/>
            </w:pPr>
            <w:r>
              <w:rPr>
                <w:color w:val="000000"/>
                <w:spacing w:val="-3"/>
                <w:sz w:val="22"/>
                <w:szCs w:val="22"/>
              </w:rPr>
              <w:t>(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год, место, вид)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Награды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Российской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Федерации и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Архангельской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области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Дата включения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в </w:t>
            </w:r>
            <w:proofErr w:type="gramStart"/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кадровый</w:t>
            </w:r>
            <w:proofErr w:type="gramEnd"/>
          </w:p>
          <w:p w:rsidR="00A549BF" w:rsidRDefault="00A549BF" w:rsidP="00A549BF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резерв,</w:t>
            </w:r>
          </w:p>
          <w:p w:rsidR="00A549BF" w:rsidRDefault="00A549BF" w:rsidP="00A549BF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реквизиты</w:t>
            </w:r>
          </w:p>
          <w:p w:rsidR="00A549BF" w:rsidRDefault="00A549BF" w:rsidP="00A549BF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правового</w:t>
            </w:r>
          </w:p>
          <w:p w:rsidR="00A549BF" w:rsidRDefault="00A549BF" w:rsidP="00A549BF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акта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Дата </w:t>
            </w:r>
            <w:r>
              <w:rPr>
                <w:rFonts w:eastAsia="Times New Roman"/>
                <w:color w:val="000000"/>
                <w:spacing w:val="-5"/>
                <w:sz w:val="22"/>
                <w:szCs w:val="22"/>
              </w:rPr>
              <w:t>исключения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кадрового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резерва,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реквизиты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правового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акта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Примечание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proofErr w:type="gramStart"/>
            <w:r>
              <w:rPr>
                <w:color w:val="000000"/>
                <w:spacing w:val="-1"/>
                <w:sz w:val="22"/>
                <w:szCs w:val="22"/>
              </w:rPr>
              <w:t>(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основание</w:t>
            </w:r>
            <w:proofErr w:type="gramEnd"/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исключения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из кадрового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резерва и</w:t>
            </w:r>
          </w:p>
          <w:p w:rsidR="00A549BF" w:rsidRDefault="00A549BF" w:rsidP="00A549BF">
            <w:pPr>
              <w:shd w:val="clear" w:color="auto" w:fill="FFFFFF"/>
              <w:spacing w:line="254" w:lineRule="exact"/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>прочее)</w:t>
            </w:r>
          </w:p>
        </w:tc>
      </w:tr>
      <w:tr w:rsidR="00A549BF" w:rsidTr="00A549BF">
        <w:trPr>
          <w:trHeight w:hRule="exact" w:val="27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A549BF" w:rsidTr="00AC1E1F">
        <w:trPr>
          <w:trHeight w:hRule="exact" w:val="47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</w:tr>
      <w:tr w:rsidR="00A549BF" w:rsidTr="00AC1E1F">
        <w:trPr>
          <w:trHeight w:hRule="exact" w:val="48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9BF" w:rsidRDefault="00A549BF" w:rsidP="00AC1E1F">
            <w:pPr>
              <w:shd w:val="clear" w:color="auto" w:fill="FFFFFF"/>
            </w:pPr>
          </w:p>
        </w:tc>
      </w:tr>
    </w:tbl>
    <w:p w:rsidR="004F177F" w:rsidRDefault="004F177F"/>
    <w:sectPr w:rsidR="004F177F" w:rsidSect="00A549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49BF"/>
    <w:rsid w:val="004F177F"/>
    <w:rsid w:val="004F64FA"/>
    <w:rsid w:val="009C0584"/>
    <w:rsid w:val="00A02D11"/>
    <w:rsid w:val="00A5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Company>office 2007 rus ent: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2022-10-26T12:49:00Z</cp:lastPrinted>
  <dcterms:created xsi:type="dcterms:W3CDTF">2022-10-26T12:50:00Z</dcterms:created>
  <dcterms:modified xsi:type="dcterms:W3CDTF">2022-10-26T12:50:00Z</dcterms:modified>
</cp:coreProperties>
</file>