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58D" w:rsidRDefault="00CB758D" w:rsidP="00CB758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12B913A7">
            <wp:extent cx="4666615" cy="13346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911" cy="1377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758D" w:rsidRPr="00CB758D" w:rsidRDefault="00CB758D" w:rsidP="00CB758D">
      <w:pPr>
        <w:jc w:val="both"/>
        <w:rPr>
          <w:rFonts w:ascii="Times New Roman" w:hAnsi="Times New Roman" w:cs="Times New Roman"/>
          <w:sz w:val="32"/>
          <w:szCs w:val="32"/>
        </w:rPr>
      </w:pPr>
      <w:r w:rsidRPr="00CB758D">
        <w:rPr>
          <w:rFonts w:ascii="Times New Roman" w:hAnsi="Times New Roman" w:cs="Times New Roman"/>
          <w:sz w:val="32"/>
          <w:szCs w:val="32"/>
        </w:rPr>
        <w:t>О руководстве по разработке, внедрению и оценке эффективности корпоративных программ и практик укрепления здоровья работающих</w:t>
      </w:r>
    </w:p>
    <w:p w:rsidR="00CB758D" w:rsidRDefault="00CB758D" w:rsidP="00CB758D"/>
    <w:p w:rsidR="00CB758D" w:rsidRPr="00CB758D" w:rsidRDefault="00CB758D" w:rsidP="00CB758D">
      <w:pPr>
        <w:jc w:val="both"/>
        <w:rPr>
          <w:rFonts w:ascii="Times New Roman" w:hAnsi="Times New Roman" w:cs="Times New Roman"/>
          <w:sz w:val="28"/>
          <w:szCs w:val="28"/>
        </w:rPr>
      </w:pPr>
      <w:r w:rsidRPr="00CB758D">
        <w:rPr>
          <w:rFonts w:ascii="Times New Roman" w:hAnsi="Times New Roman" w:cs="Times New Roman"/>
          <w:sz w:val="28"/>
          <w:szCs w:val="28"/>
        </w:rPr>
        <w:t>В целях реализации федерального проекта «Здоровье для каждого» национального проекта «Продолжительная и активная жизнь» на период 2025-2030 годы, Федеральным государственным бюджетным учреждением «Национальный медицинский исследовательский центр терапии и профилактической медицины» Минздрава России (ФГБУ «НМИЦ ТПМ» Минздрава России) разработано руководство по разработке, внедрению и оценке эффективности корпоративных программ и практик укрепления здоровья работающих» (часть 2), содержащее Лучшие практики реализации мероприятий, направленных на сохранение и укрепление репродуктивного здоровья.</w:t>
      </w:r>
    </w:p>
    <w:p w:rsidR="00CB758D" w:rsidRDefault="00CB758D" w:rsidP="00CB758D"/>
    <w:p w:rsidR="00CB758D" w:rsidRPr="00CB758D" w:rsidRDefault="00CB758D" w:rsidP="00CB758D">
      <w:pPr>
        <w:rPr>
          <w:rFonts w:ascii="Times New Roman" w:hAnsi="Times New Roman" w:cs="Times New Roman"/>
        </w:rPr>
      </w:pPr>
      <w:r w:rsidRPr="00CB758D">
        <w:rPr>
          <w:rFonts w:ascii="Times New Roman" w:hAnsi="Times New Roman" w:cs="Times New Roman"/>
        </w:rPr>
        <w:t>Руководство, доступное для скачивания</w:t>
      </w:r>
    </w:p>
    <w:p w:rsidR="00CB758D" w:rsidRDefault="00CB758D" w:rsidP="00CB758D">
      <w:hyperlink r:id="rId5" w:history="1">
        <w:r w:rsidRPr="00787024">
          <w:rPr>
            <w:rStyle w:val="a3"/>
          </w:rPr>
          <w:t>https://nsaldago.ru/media/project_mo_95/44/f7/96/b1/0e/dd/luchshiepraktikireproduktivnoezdorove.pdf</w:t>
        </w:r>
      </w:hyperlink>
      <w:r>
        <w:t xml:space="preserve">  </w:t>
      </w:r>
      <w:bookmarkStart w:id="0" w:name="_GoBack"/>
      <w:bookmarkEnd w:id="0"/>
    </w:p>
    <w:sectPr w:rsidR="00CB7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8D"/>
    <w:rsid w:val="00CB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65B3A"/>
  <w15:chartTrackingRefBased/>
  <w15:docId w15:val="{64EE8BF3-8B44-4894-8C68-1345C8FF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758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B7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aldago.ru/media/project_mo_95/44/f7/96/b1/0e/dd/luchshiepraktikireproduktivnoezdorove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УвароваЛГ</dc:creator>
  <cp:keywords/>
  <dc:description/>
  <cp:lastModifiedBy>УвароваЛГ</cp:lastModifiedBy>
  <cp:revision>1</cp:revision>
  <dcterms:created xsi:type="dcterms:W3CDTF">2025-06-24T08:23:00Z</dcterms:created>
  <dcterms:modified xsi:type="dcterms:W3CDTF">2025-06-24T08:27:00Z</dcterms:modified>
</cp:coreProperties>
</file>