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A6" w:rsidRDefault="00BD19A6" w:rsidP="00BD1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BD19A6" w:rsidRDefault="00BD19A6" w:rsidP="00BD19A6">
      <w:pPr>
        <w:jc w:val="center"/>
        <w:rPr>
          <w:sz w:val="28"/>
          <w:szCs w:val="28"/>
        </w:rPr>
      </w:pPr>
    </w:p>
    <w:p w:rsidR="00BD19A6" w:rsidRDefault="00BD19A6" w:rsidP="00BD1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D19A6" w:rsidRDefault="00BD19A6" w:rsidP="00BD1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BD19A6" w:rsidRDefault="00BD19A6" w:rsidP="00BD19A6">
      <w:pPr>
        <w:jc w:val="center"/>
        <w:rPr>
          <w:sz w:val="28"/>
          <w:szCs w:val="28"/>
        </w:rPr>
      </w:pPr>
    </w:p>
    <w:p w:rsidR="00BD19A6" w:rsidRDefault="00BD19A6" w:rsidP="00BD1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D19A6" w:rsidRDefault="00BD19A6" w:rsidP="00BD19A6">
      <w:pPr>
        <w:jc w:val="center"/>
        <w:rPr>
          <w:sz w:val="28"/>
          <w:szCs w:val="28"/>
        </w:rPr>
      </w:pPr>
    </w:p>
    <w:p w:rsidR="00BD19A6" w:rsidRDefault="00E2065A" w:rsidP="00BD19A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0794E">
        <w:rPr>
          <w:sz w:val="28"/>
          <w:szCs w:val="28"/>
        </w:rPr>
        <w:t xml:space="preserve">т 14 ноября </w:t>
      </w:r>
      <w:r w:rsidR="00BD19A6">
        <w:rPr>
          <w:sz w:val="28"/>
          <w:szCs w:val="28"/>
        </w:rPr>
        <w:t xml:space="preserve">2024 года № </w:t>
      </w:r>
      <w:r w:rsidRPr="00E2065A">
        <w:rPr>
          <w:sz w:val="28"/>
          <w:szCs w:val="28"/>
        </w:rPr>
        <w:t>721-н</w:t>
      </w:r>
    </w:p>
    <w:p w:rsidR="00BD19A6" w:rsidRDefault="00BD19A6" w:rsidP="00BD19A6">
      <w:pPr>
        <w:jc w:val="center"/>
        <w:rPr>
          <w:sz w:val="28"/>
          <w:szCs w:val="28"/>
        </w:rPr>
      </w:pPr>
    </w:p>
    <w:p w:rsidR="00BD19A6" w:rsidRDefault="00BD19A6" w:rsidP="00BD19A6">
      <w:pPr>
        <w:jc w:val="center"/>
        <w:rPr>
          <w:sz w:val="22"/>
          <w:szCs w:val="28"/>
        </w:rPr>
      </w:pPr>
      <w:r>
        <w:rPr>
          <w:sz w:val="22"/>
          <w:szCs w:val="28"/>
        </w:rPr>
        <w:t>с. Яренск</w:t>
      </w:r>
    </w:p>
    <w:p w:rsidR="00BD19A6" w:rsidRDefault="00BD19A6" w:rsidP="00BD19A6">
      <w:pPr>
        <w:jc w:val="center"/>
        <w:rPr>
          <w:sz w:val="28"/>
          <w:szCs w:val="28"/>
        </w:rPr>
      </w:pPr>
    </w:p>
    <w:p w:rsidR="00BD19A6" w:rsidRPr="00BD19A6" w:rsidRDefault="00BD19A6" w:rsidP="00BD19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E2065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r w:rsidRPr="00BD19A6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ый</w:t>
      </w:r>
      <w:r w:rsidRPr="00BD19A6">
        <w:rPr>
          <w:b/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 на территории муниципального образования «Ленский муниципальный район»</w:t>
      </w:r>
    </w:p>
    <w:p w:rsidR="00BD19A6" w:rsidRDefault="00BD19A6" w:rsidP="00BD19A6">
      <w:pPr>
        <w:jc w:val="center"/>
        <w:rPr>
          <w:sz w:val="28"/>
          <w:szCs w:val="28"/>
        </w:rPr>
      </w:pPr>
    </w:p>
    <w:p w:rsidR="00BD19A6" w:rsidRDefault="00BD19A6" w:rsidP="00BD1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A03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13 Федерального закона </w:t>
      </w:r>
      <w:r>
        <w:rPr>
          <w:sz w:val="28"/>
          <w:szCs w:val="28"/>
        </w:rPr>
        <w:br/>
        <w:t>от 27</w:t>
      </w:r>
      <w:r w:rsidR="00B13DC8">
        <w:rPr>
          <w:sz w:val="28"/>
          <w:szCs w:val="28"/>
        </w:rPr>
        <w:t>.07.2010</w:t>
      </w:r>
      <w:r>
        <w:rPr>
          <w:sz w:val="28"/>
          <w:szCs w:val="28"/>
        </w:rPr>
        <w:t xml:space="preserve"> № 210-ФЗ «Об организации предоставления государственных </w:t>
      </w:r>
      <w:r w:rsidR="00B13DC8">
        <w:rPr>
          <w:sz w:val="28"/>
          <w:szCs w:val="28"/>
        </w:rPr>
        <w:br/>
      </w:r>
      <w:r>
        <w:rPr>
          <w:sz w:val="28"/>
          <w:szCs w:val="28"/>
        </w:rPr>
        <w:t xml:space="preserve">и муниципальных услуг», </w:t>
      </w:r>
      <w:r w:rsidR="00622BED" w:rsidRPr="00622BED">
        <w:rPr>
          <w:sz w:val="28"/>
          <w:szCs w:val="28"/>
        </w:rPr>
        <w:t xml:space="preserve">статьей 39 Градостроительного кодекса Российской Федерации, </w:t>
      </w:r>
      <w:r>
        <w:rPr>
          <w:sz w:val="28"/>
          <w:szCs w:val="28"/>
        </w:rPr>
        <w:t xml:space="preserve">подпунктом 4 пункта 2 статьи 7 областного закона </w:t>
      </w:r>
      <w:r w:rsidR="00B13DC8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B13DC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13DC8">
        <w:rPr>
          <w:sz w:val="28"/>
          <w:szCs w:val="28"/>
        </w:rPr>
        <w:t>.07.</w:t>
      </w:r>
      <w:r>
        <w:rPr>
          <w:sz w:val="28"/>
          <w:szCs w:val="28"/>
        </w:rPr>
        <w:t xml:space="preserve">2012 </w:t>
      </w:r>
      <w:r w:rsidR="00B13DC8">
        <w:rPr>
          <w:sz w:val="28"/>
          <w:szCs w:val="28"/>
        </w:rPr>
        <w:t xml:space="preserve">№ 508-32-ОЗ «О государственных </w:t>
      </w:r>
      <w:r>
        <w:rPr>
          <w:sz w:val="28"/>
          <w:szCs w:val="28"/>
        </w:rPr>
        <w:t xml:space="preserve">и муниципальных услугах </w:t>
      </w:r>
      <w:r w:rsidR="00B13DC8">
        <w:rPr>
          <w:sz w:val="28"/>
          <w:szCs w:val="28"/>
        </w:rPr>
        <w:br/>
      </w:r>
      <w:r>
        <w:rPr>
          <w:sz w:val="28"/>
          <w:szCs w:val="28"/>
        </w:rPr>
        <w:t xml:space="preserve">в Архангельской области и дополнительных мерах по защите прав </w:t>
      </w:r>
      <w:r w:rsidR="00B13DC8">
        <w:rPr>
          <w:sz w:val="28"/>
          <w:szCs w:val="28"/>
        </w:rPr>
        <w:br/>
      </w:r>
      <w:r>
        <w:rPr>
          <w:sz w:val="28"/>
          <w:szCs w:val="28"/>
        </w:rPr>
        <w:t xml:space="preserve">человека и гражданина при их предоставлении», </w:t>
      </w:r>
      <w:r w:rsidR="00B13DC8">
        <w:rPr>
          <w:sz w:val="28"/>
          <w:szCs w:val="28"/>
        </w:rPr>
        <w:br/>
      </w:r>
      <w:r>
        <w:rPr>
          <w:sz w:val="28"/>
          <w:szCs w:val="28"/>
        </w:rPr>
        <w:t>руководствуясь Уставом МО «Ленский муниципальный район</w:t>
      </w:r>
      <w:proofErr w:type="gramEnd"/>
      <w:r>
        <w:rPr>
          <w:sz w:val="28"/>
          <w:szCs w:val="28"/>
        </w:rPr>
        <w:t xml:space="preserve">», Администрация МО «Ленский муниципальный район» </w:t>
      </w:r>
      <w:r w:rsidRPr="00B13DC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425A2" w:rsidRDefault="006425A2" w:rsidP="006425A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425A2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6425A2">
        <w:rPr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 на территории муниципального образования «Ленский муниципальный район»</w:t>
      </w:r>
      <w:r>
        <w:rPr>
          <w:sz w:val="28"/>
          <w:szCs w:val="28"/>
        </w:rPr>
        <w:t>, утверждённый постановлением</w:t>
      </w:r>
      <w:r w:rsidR="006F4364">
        <w:rPr>
          <w:sz w:val="28"/>
          <w:szCs w:val="28"/>
        </w:rPr>
        <w:t xml:space="preserve"> Администрации </w:t>
      </w:r>
      <w:r w:rsidR="00E2065A">
        <w:rPr>
          <w:sz w:val="28"/>
          <w:szCs w:val="28"/>
        </w:rPr>
        <w:t>МО</w:t>
      </w:r>
      <w:r w:rsidR="006F4364">
        <w:rPr>
          <w:sz w:val="28"/>
          <w:szCs w:val="28"/>
        </w:rPr>
        <w:t xml:space="preserve"> «Ленский муниципальный район» от 02.02.2022 № 57-н, следующ</w:t>
      </w:r>
      <w:r w:rsidR="002C24E9">
        <w:rPr>
          <w:sz w:val="28"/>
          <w:szCs w:val="28"/>
        </w:rPr>
        <w:t>е</w:t>
      </w:r>
      <w:r w:rsidR="006F4364">
        <w:rPr>
          <w:sz w:val="28"/>
          <w:szCs w:val="28"/>
        </w:rPr>
        <w:t>е изменени</w:t>
      </w:r>
      <w:r w:rsidR="002C24E9">
        <w:rPr>
          <w:sz w:val="28"/>
          <w:szCs w:val="28"/>
        </w:rPr>
        <w:t>е</w:t>
      </w:r>
      <w:r w:rsidR="006F4364">
        <w:rPr>
          <w:sz w:val="28"/>
          <w:szCs w:val="28"/>
        </w:rPr>
        <w:t>:</w:t>
      </w:r>
    </w:p>
    <w:p w:rsidR="006F4364" w:rsidRPr="004410CC" w:rsidRDefault="004410CC" w:rsidP="004410CC">
      <w:pPr>
        <w:pStyle w:val="a3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исключить </w:t>
      </w:r>
      <w:r w:rsidR="00173C2A" w:rsidRPr="004410CC">
        <w:rPr>
          <w:sz w:val="28"/>
          <w:szCs w:val="28"/>
        </w:rPr>
        <w:t>подпункты 2 и 3 пункта 2.11 раздела 2.6 «</w:t>
      </w:r>
      <w:r w:rsidR="00173C2A" w:rsidRPr="004410CC">
        <w:rPr>
          <w:bCs/>
          <w:sz w:val="28"/>
          <w:szCs w:val="28"/>
        </w:rPr>
        <w:t xml:space="preserve">Исчерпывающий перечень документов и сведений, </w:t>
      </w:r>
      <w:r w:rsidR="00E2065A">
        <w:rPr>
          <w:bCs/>
          <w:sz w:val="28"/>
          <w:szCs w:val="28"/>
        </w:rPr>
        <w:br/>
      </w:r>
      <w:r w:rsidR="00173C2A" w:rsidRPr="004410CC">
        <w:rPr>
          <w:bCs/>
          <w:sz w:val="28"/>
          <w:szCs w:val="28"/>
        </w:rPr>
        <w:t xml:space="preserve">необходимых в соответствии нормативными правовыми актами </w:t>
      </w:r>
      <w:r w:rsidR="00E2065A">
        <w:rPr>
          <w:bCs/>
          <w:sz w:val="28"/>
          <w:szCs w:val="28"/>
        </w:rPr>
        <w:br/>
      </w:r>
      <w:r w:rsidR="00173C2A" w:rsidRPr="004410CC">
        <w:rPr>
          <w:bCs/>
          <w:sz w:val="28"/>
          <w:szCs w:val="28"/>
        </w:rPr>
        <w:t xml:space="preserve">для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="00E2065A">
        <w:rPr>
          <w:bCs/>
          <w:sz w:val="28"/>
          <w:szCs w:val="28"/>
        </w:rPr>
        <w:br/>
      </w:r>
      <w:r w:rsidR="00173C2A" w:rsidRPr="004410CC">
        <w:rPr>
          <w:bCs/>
          <w:sz w:val="28"/>
          <w:szCs w:val="28"/>
        </w:rPr>
        <w:t>подлежащих представлению заявителем, способы их получения</w:t>
      </w:r>
      <w:r w:rsidRPr="004410CC">
        <w:rPr>
          <w:bCs/>
          <w:sz w:val="28"/>
          <w:szCs w:val="28"/>
        </w:rPr>
        <w:t xml:space="preserve"> </w:t>
      </w:r>
      <w:r w:rsidR="00173C2A" w:rsidRPr="004410CC">
        <w:rPr>
          <w:bCs/>
          <w:sz w:val="28"/>
          <w:szCs w:val="28"/>
        </w:rPr>
        <w:t>заявителем,</w:t>
      </w:r>
      <w:r w:rsidRPr="004410CC">
        <w:rPr>
          <w:bCs/>
          <w:sz w:val="28"/>
          <w:szCs w:val="28"/>
        </w:rPr>
        <w:t xml:space="preserve"> </w:t>
      </w:r>
      <w:r w:rsidR="00E2065A">
        <w:rPr>
          <w:bCs/>
          <w:sz w:val="28"/>
          <w:szCs w:val="28"/>
        </w:rPr>
        <w:br/>
      </w:r>
      <w:r w:rsidR="00173C2A" w:rsidRPr="004410CC">
        <w:rPr>
          <w:bCs/>
          <w:sz w:val="28"/>
          <w:szCs w:val="28"/>
        </w:rPr>
        <w:t>в том числе в электронной форме, порядок их представления</w:t>
      </w:r>
      <w:r w:rsidRPr="004410CC">
        <w:rPr>
          <w:bCs/>
          <w:sz w:val="28"/>
          <w:szCs w:val="28"/>
        </w:rPr>
        <w:t>»</w:t>
      </w:r>
      <w:r w:rsidR="00173C2A" w:rsidRPr="004410CC">
        <w:rPr>
          <w:sz w:val="28"/>
          <w:szCs w:val="28"/>
        </w:rPr>
        <w:t>.</w:t>
      </w:r>
      <w:proofErr w:type="gramEnd"/>
    </w:p>
    <w:p w:rsidR="00BD19A6" w:rsidRDefault="00BD19A6" w:rsidP="00BD19A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установленном порядке </w:t>
      </w:r>
      <w:r>
        <w:rPr>
          <w:sz w:val="28"/>
          <w:szCs w:val="28"/>
        </w:rPr>
        <w:br/>
        <w:t>и разместить на Интернет-сайте Администрации МО «Ленский муниципальный район».</w:t>
      </w:r>
    </w:p>
    <w:p w:rsidR="00E2065A" w:rsidRDefault="00E2065A" w:rsidP="00E2065A">
      <w:pPr>
        <w:ind w:left="709"/>
        <w:jc w:val="both"/>
        <w:rPr>
          <w:sz w:val="28"/>
          <w:szCs w:val="28"/>
        </w:rPr>
      </w:pPr>
    </w:p>
    <w:p w:rsidR="00BD19A6" w:rsidRDefault="00BD19A6" w:rsidP="00BD19A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BD19A6" w:rsidRDefault="00BD19A6" w:rsidP="00BD19A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>
        <w:rPr>
          <w:sz w:val="28"/>
          <w:szCs w:val="28"/>
        </w:rPr>
        <w:t>Чукичеву</w:t>
      </w:r>
      <w:proofErr w:type="spellEnd"/>
      <w:r>
        <w:rPr>
          <w:sz w:val="28"/>
          <w:szCs w:val="28"/>
        </w:rPr>
        <w:t xml:space="preserve"> И.Е.</w:t>
      </w:r>
    </w:p>
    <w:p w:rsidR="00BD19A6" w:rsidRDefault="00BD19A6" w:rsidP="00BD19A6">
      <w:pPr>
        <w:rPr>
          <w:sz w:val="28"/>
          <w:szCs w:val="28"/>
        </w:rPr>
      </w:pPr>
    </w:p>
    <w:p w:rsidR="00BD19A6" w:rsidRDefault="00BD19A6" w:rsidP="00BD19A6">
      <w:pPr>
        <w:rPr>
          <w:sz w:val="28"/>
          <w:szCs w:val="28"/>
        </w:rPr>
      </w:pPr>
    </w:p>
    <w:p w:rsidR="00E2065A" w:rsidRDefault="00E2065A" w:rsidP="00BD19A6">
      <w:pPr>
        <w:rPr>
          <w:sz w:val="28"/>
          <w:szCs w:val="28"/>
        </w:rPr>
      </w:pPr>
    </w:p>
    <w:p w:rsidR="000A430B" w:rsidRPr="00E2065A" w:rsidRDefault="00BD19A6" w:rsidP="00E20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«Ленский муниципальный район»                        </w:t>
      </w:r>
      <w:r w:rsidR="00E206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А.Е. Посохов</w:t>
      </w:r>
      <w:bookmarkStart w:id="0" w:name="_GoBack"/>
      <w:bookmarkEnd w:id="0"/>
    </w:p>
    <w:sectPr w:rsidR="000A430B" w:rsidRPr="00E2065A" w:rsidSect="00B13DC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DC8" w:rsidRDefault="00B13DC8" w:rsidP="00B13DC8">
      <w:r>
        <w:separator/>
      </w:r>
    </w:p>
  </w:endnote>
  <w:endnote w:type="continuationSeparator" w:id="0">
    <w:p w:rsidR="00B13DC8" w:rsidRDefault="00B13DC8" w:rsidP="00B1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DC8" w:rsidRDefault="00B13DC8" w:rsidP="00B13DC8">
      <w:r>
        <w:separator/>
      </w:r>
    </w:p>
  </w:footnote>
  <w:footnote w:type="continuationSeparator" w:id="0">
    <w:p w:rsidR="00B13DC8" w:rsidRDefault="00B13DC8" w:rsidP="00B13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60472"/>
      <w:docPartObj>
        <w:docPartGallery w:val="Page Numbers (Top of Page)"/>
        <w:docPartUnique/>
      </w:docPartObj>
    </w:sdtPr>
    <w:sdtContent>
      <w:p w:rsidR="00B13DC8" w:rsidRDefault="00B13DC8" w:rsidP="00B13DC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DB1"/>
    <w:multiLevelType w:val="hybridMultilevel"/>
    <w:tmpl w:val="B3F4056C"/>
    <w:lvl w:ilvl="0" w:tplc="68F287CA">
      <w:start w:val="1"/>
      <w:numFmt w:val="decimal"/>
      <w:suff w:val="space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47126A"/>
    <w:multiLevelType w:val="hybridMultilevel"/>
    <w:tmpl w:val="63FC109C"/>
    <w:lvl w:ilvl="0" w:tplc="90BA9C9A">
      <w:start w:val="1"/>
      <w:numFmt w:val="decimal"/>
      <w:suff w:val="space"/>
      <w:lvlText w:val="%1."/>
      <w:lvlJc w:val="left"/>
      <w:pPr>
        <w:ind w:left="2942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34202"/>
    <w:multiLevelType w:val="hybridMultilevel"/>
    <w:tmpl w:val="93FA4C66"/>
    <w:lvl w:ilvl="0" w:tplc="F9FE0E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8A8"/>
    <w:rsid w:val="000A430B"/>
    <w:rsid w:val="00173C2A"/>
    <w:rsid w:val="002C24E9"/>
    <w:rsid w:val="004410CC"/>
    <w:rsid w:val="00523283"/>
    <w:rsid w:val="00622BED"/>
    <w:rsid w:val="006425A2"/>
    <w:rsid w:val="006F4364"/>
    <w:rsid w:val="00757D43"/>
    <w:rsid w:val="00A038A0"/>
    <w:rsid w:val="00B13DC8"/>
    <w:rsid w:val="00BD19A6"/>
    <w:rsid w:val="00DB28A8"/>
    <w:rsid w:val="00E2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3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3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13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3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BelogolovaIV</dc:creator>
  <cp:keywords/>
  <dc:description/>
  <cp:lastModifiedBy>Пользователь Windows</cp:lastModifiedBy>
  <cp:revision>6</cp:revision>
  <cp:lastPrinted>2024-11-14T12:19:00Z</cp:lastPrinted>
  <dcterms:created xsi:type="dcterms:W3CDTF">2024-11-07T12:11:00Z</dcterms:created>
  <dcterms:modified xsi:type="dcterms:W3CDTF">2024-11-14T12:20:00Z</dcterms:modified>
</cp:coreProperties>
</file>