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03C" w:rsidRDefault="004E68B7" w:rsidP="004E68B7">
      <w:pPr>
        <w:pStyle w:val="ConsPlusNormal"/>
        <w:jc w:val="right"/>
        <w:rPr>
          <w:rFonts w:ascii="Times New Roman" w:hAnsi="Times New Roman" w:cs="Times New Roman"/>
          <w:sz w:val="24"/>
          <w:szCs w:val="24"/>
        </w:rPr>
      </w:pPr>
      <w:r w:rsidRPr="00193B6B">
        <w:rPr>
          <w:rFonts w:ascii="Times New Roman" w:hAnsi="Times New Roman" w:cs="Times New Roman"/>
          <w:sz w:val="24"/>
          <w:szCs w:val="24"/>
        </w:rPr>
        <w:t xml:space="preserve">Приложение № 4 </w:t>
      </w:r>
    </w:p>
    <w:p w:rsidR="004E68B7" w:rsidRPr="00193B6B" w:rsidRDefault="004E68B7" w:rsidP="004E68B7">
      <w:pPr>
        <w:pStyle w:val="ConsPlusNormal"/>
        <w:jc w:val="right"/>
        <w:rPr>
          <w:rFonts w:ascii="Times New Roman" w:hAnsi="Times New Roman" w:cs="Times New Roman"/>
          <w:sz w:val="24"/>
          <w:szCs w:val="24"/>
        </w:rPr>
      </w:pPr>
      <w:r w:rsidRPr="00193B6B">
        <w:rPr>
          <w:rFonts w:ascii="Times New Roman" w:hAnsi="Times New Roman" w:cs="Times New Roman"/>
          <w:sz w:val="24"/>
          <w:szCs w:val="24"/>
        </w:rPr>
        <w:t>к  распоряжению Администрации</w:t>
      </w:r>
    </w:p>
    <w:p w:rsidR="004E68B7" w:rsidRPr="00193B6B" w:rsidRDefault="004E68B7" w:rsidP="004E68B7">
      <w:pPr>
        <w:pStyle w:val="ConsPlusNormal"/>
        <w:jc w:val="right"/>
        <w:rPr>
          <w:rFonts w:ascii="Times New Roman" w:hAnsi="Times New Roman" w:cs="Times New Roman"/>
          <w:sz w:val="24"/>
          <w:szCs w:val="24"/>
        </w:rPr>
      </w:pPr>
      <w:r w:rsidRPr="00193B6B">
        <w:rPr>
          <w:rFonts w:ascii="Times New Roman" w:hAnsi="Times New Roman" w:cs="Times New Roman"/>
          <w:sz w:val="24"/>
          <w:szCs w:val="24"/>
        </w:rPr>
        <w:t xml:space="preserve"> МО «Ленский муниципальный район» </w:t>
      </w:r>
    </w:p>
    <w:p w:rsidR="004C003C" w:rsidRPr="004C003C" w:rsidRDefault="004C003C" w:rsidP="004C003C">
      <w:pPr>
        <w:spacing w:after="0" w:line="240" w:lineRule="auto"/>
        <w:jc w:val="right"/>
        <w:rPr>
          <w:rFonts w:ascii="Times New Roman" w:hAnsi="Times New Roman" w:cs="Times New Roman"/>
          <w:sz w:val="24"/>
          <w:szCs w:val="24"/>
        </w:rPr>
      </w:pPr>
      <w:r w:rsidRPr="004C003C">
        <w:rPr>
          <w:rFonts w:ascii="Times New Roman" w:hAnsi="Times New Roman" w:cs="Times New Roman"/>
          <w:sz w:val="24"/>
          <w:szCs w:val="24"/>
        </w:rPr>
        <w:t>от 23 мая 2024 года № 151</w:t>
      </w:r>
    </w:p>
    <w:p w:rsidR="009166C1" w:rsidRPr="00193B6B" w:rsidRDefault="009166C1" w:rsidP="009166C1">
      <w:pPr>
        <w:pStyle w:val="ConsPlusNormal"/>
        <w:jc w:val="right"/>
        <w:rPr>
          <w:rFonts w:ascii="Times New Roman" w:hAnsi="Times New Roman" w:cs="Times New Roman"/>
          <w:sz w:val="24"/>
          <w:szCs w:val="24"/>
        </w:rPr>
      </w:pPr>
    </w:p>
    <w:p w:rsidR="009166C1" w:rsidRPr="00193B6B" w:rsidRDefault="009166C1" w:rsidP="009166C1">
      <w:pPr>
        <w:pStyle w:val="ConsPlusNormal"/>
        <w:jc w:val="right"/>
        <w:rPr>
          <w:rFonts w:ascii="Times New Roman" w:hAnsi="Times New Roman" w:cs="Times New Roman"/>
          <w:sz w:val="24"/>
          <w:szCs w:val="24"/>
        </w:rPr>
      </w:pPr>
      <w:r w:rsidRPr="00193B6B">
        <w:rPr>
          <w:rFonts w:ascii="Times New Roman" w:hAnsi="Times New Roman" w:cs="Times New Roman"/>
          <w:sz w:val="24"/>
          <w:szCs w:val="24"/>
        </w:rPr>
        <w:t>ПРОЕКТ</w:t>
      </w:r>
    </w:p>
    <w:p w:rsidR="00496F57" w:rsidRPr="00193B6B" w:rsidRDefault="00905742" w:rsidP="009166C1">
      <w:pPr>
        <w:pStyle w:val="ConsPlusNormal"/>
        <w:jc w:val="center"/>
        <w:rPr>
          <w:rFonts w:ascii="Times New Roman" w:hAnsi="Times New Roman" w:cs="Times New Roman"/>
          <w:sz w:val="24"/>
          <w:szCs w:val="24"/>
        </w:rPr>
      </w:pPr>
      <w:r w:rsidRPr="00193B6B">
        <w:rPr>
          <w:rFonts w:ascii="Times New Roman" w:hAnsi="Times New Roman" w:cs="Times New Roman"/>
          <w:sz w:val="24"/>
          <w:szCs w:val="24"/>
        </w:rPr>
        <w:t xml:space="preserve">Муниципальный </w:t>
      </w:r>
      <w:r w:rsidR="00496F57" w:rsidRPr="00193B6B">
        <w:rPr>
          <w:rFonts w:ascii="Times New Roman" w:hAnsi="Times New Roman" w:cs="Times New Roman"/>
          <w:sz w:val="24"/>
          <w:szCs w:val="24"/>
        </w:rPr>
        <w:t xml:space="preserve">контракт  </w:t>
      </w:r>
    </w:p>
    <w:p w:rsidR="00496F57" w:rsidRPr="00193B6B" w:rsidRDefault="00496F57" w:rsidP="009166C1">
      <w:pPr>
        <w:pStyle w:val="ConsPlusNormal"/>
        <w:jc w:val="center"/>
        <w:rPr>
          <w:rFonts w:ascii="Times New Roman" w:hAnsi="Times New Roman" w:cs="Times New Roman"/>
          <w:sz w:val="24"/>
          <w:szCs w:val="24"/>
        </w:rPr>
      </w:pPr>
      <w:r w:rsidRPr="00193B6B">
        <w:rPr>
          <w:rFonts w:ascii="Times New Roman" w:hAnsi="Times New Roman" w:cs="Times New Roman"/>
          <w:sz w:val="24"/>
          <w:szCs w:val="24"/>
        </w:rPr>
        <w:t xml:space="preserve">на </w:t>
      </w:r>
      <w:r w:rsidR="00C3086B" w:rsidRPr="00193B6B">
        <w:rPr>
          <w:rFonts w:ascii="Times New Roman" w:hAnsi="Times New Roman" w:cs="Times New Roman"/>
          <w:sz w:val="24"/>
          <w:szCs w:val="24"/>
        </w:rPr>
        <w:t>оказание услуг по аттестации объекта информатизации на соответствие требованиям безопасности информации</w:t>
      </w:r>
    </w:p>
    <w:p w:rsidR="00496F57" w:rsidRPr="00193B6B" w:rsidRDefault="00C3086B" w:rsidP="00C3086B">
      <w:pPr>
        <w:pStyle w:val="ConsPlusNormal"/>
        <w:jc w:val="center"/>
        <w:outlineLvl w:val="0"/>
        <w:rPr>
          <w:rFonts w:ascii="Times New Roman" w:hAnsi="Times New Roman" w:cs="Times New Roman"/>
          <w:sz w:val="24"/>
          <w:szCs w:val="24"/>
        </w:rPr>
      </w:pPr>
      <w:r w:rsidRPr="00193B6B">
        <w:rPr>
          <w:rFonts w:ascii="Times New Roman" w:hAnsi="Times New Roman" w:cs="Times New Roman"/>
          <w:sz w:val="24"/>
          <w:szCs w:val="24"/>
        </w:rPr>
        <w:t>Регистрационный № _________</w:t>
      </w:r>
    </w:p>
    <w:p w:rsidR="00496F57" w:rsidRPr="00193B6B" w:rsidRDefault="00496F57" w:rsidP="009166C1">
      <w:pPr>
        <w:pStyle w:val="ConsPlusNormal"/>
        <w:jc w:val="center"/>
        <w:rPr>
          <w:rFonts w:ascii="Times New Roman" w:hAnsi="Times New Roman" w:cs="Times New Roman"/>
          <w:sz w:val="24"/>
          <w:szCs w:val="24"/>
        </w:rPr>
      </w:pPr>
      <w:r w:rsidRPr="00193B6B">
        <w:rPr>
          <w:rFonts w:ascii="Times New Roman" w:hAnsi="Times New Roman" w:cs="Times New Roman"/>
          <w:sz w:val="24"/>
          <w:szCs w:val="24"/>
        </w:rPr>
        <w:t>Идентификационный код закупки N ________</w:t>
      </w:r>
    </w:p>
    <w:p w:rsidR="00C3086B" w:rsidRPr="00193B6B" w:rsidRDefault="00C3086B" w:rsidP="009166C1">
      <w:pPr>
        <w:pStyle w:val="ConsPlusNormal"/>
        <w:jc w:val="center"/>
        <w:rPr>
          <w:rFonts w:ascii="Times New Roman" w:hAnsi="Times New Roman" w:cs="Times New Roman"/>
          <w:sz w:val="24"/>
          <w:szCs w:val="24"/>
        </w:rPr>
      </w:pPr>
    </w:p>
    <w:p w:rsidR="00496F57" w:rsidRPr="00193B6B" w:rsidRDefault="00C3086B" w:rsidP="009166C1">
      <w:pPr>
        <w:pStyle w:val="ConsPlusNonformat"/>
        <w:jc w:val="both"/>
        <w:rPr>
          <w:rFonts w:ascii="Times New Roman" w:hAnsi="Times New Roman" w:cs="Times New Roman"/>
          <w:sz w:val="24"/>
          <w:szCs w:val="24"/>
        </w:rPr>
      </w:pPr>
      <w:r w:rsidRPr="00193B6B">
        <w:rPr>
          <w:rFonts w:ascii="Times New Roman" w:hAnsi="Times New Roman" w:cs="Times New Roman"/>
          <w:sz w:val="24"/>
          <w:szCs w:val="24"/>
        </w:rPr>
        <w:t xml:space="preserve"> </w:t>
      </w:r>
      <w:r w:rsidR="00457ABE">
        <w:rPr>
          <w:rFonts w:ascii="Times New Roman" w:hAnsi="Times New Roman" w:cs="Times New Roman"/>
          <w:sz w:val="24"/>
          <w:szCs w:val="24"/>
        </w:rPr>
        <w:t>с</w:t>
      </w:r>
      <w:proofErr w:type="gramStart"/>
      <w:r w:rsidRPr="00193B6B">
        <w:rPr>
          <w:rFonts w:ascii="Times New Roman" w:hAnsi="Times New Roman" w:cs="Times New Roman"/>
          <w:sz w:val="24"/>
          <w:szCs w:val="24"/>
        </w:rPr>
        <w:t>.Я</w:t>
      </w:r>
      <w:proofErr w:type="gramEnd"/>
      <w:r w:rsidRPr="00193B6B">
        <w:rPr>
          <w:rFonts w:ascii="Times New Roman" w:hAnsi="Times New Roman" w:cs="Times New Roman"/>
          <w:sz w:val="24"/>
          <w:szCs w:val="24"/>
        </w:rPr>
        <w:t xml:space="preserve">ренск                                                                                                           </w:t>
      </w:r>
      <w:r w:rsidR="00496F57" w:rsidRPr="00193B6B">
        <w:rPr>
          <w:rFonts w:ascii="Times New Roman" w:hAnsi="Times New Roman" w:cs="Times New Roman"/>
          <w:sz w:val="24"/>
          <w:szCs w:val="24"/>
        </w:rPr>
        <w:t>________ 20</w:t>
      </w:r>
      <w:r w:rsidR="00116593" w:rsidRPr="00193B6B">
        <w:rPr>
          <w:rFonts w:ascii="Times New Roman" w:hAnsi="Times New Roman" w:cs="Times New Roman"/>
          <w:sz w:val="24"/>
          <w:szCs w:val="24"/>
        </w:rPr>
        <w:t>2</w:t>
      </w:r>
      <w:r w:rsidR="002E7C45" w:rsidRPr="00193B6B">
        <w:rPr>
          <w:rFonts w:ascii="Times New Roman" w:hAnsi="Times New Roman" w:cs="Times New Roman"/>
          <w:sz w:val="24"/>
          <w:szCs w:val="24"/>
        </w:rPr>
        <w:t>4</w:t>
      </w:r>
      <w:r w:rsidR="00496F57" w:rsidRPr="00193B6B">
        <w:rPr>
          <w:rFonts w:ascii="Times New Roman" w:hAnsi="Times New Roman" w:cs="Times New Roman"/>
          <w:sz w:val="24"/>
          <w:szCs w:val="24"/>
        </w:rPr>
        <w:t xml:space="preserve"> г</w:t>
      </w:r>
      <w:r w:rsidR="00457ABE">
        <w:rPr>
          <w:rFonts w:ascii="Times New Roman" w:hAnsi="Times New Roman" w:cs="Times New Roman"/>
          <w:sz w:val="24"/>
          <w:szCs w:val="24"/>
        </w:rPr>
        <w:t>.</w:t>
      </w:r>
    </w:p>
    <w:p w:rsidR="00496F57" w:rsidRPr="00193B6B" w:rsidRDefault="00496F57" w:rsidP="009166C1">
      <w:pPr>
        <w:pStyle w:val="ConsPlusNormal"/>
        <w:jc w:val="both"/>
        <w:rPr>
          <w:rFonts w:ascii="Times New Roman" w:hAnsi="Times New Roman" w:cs="Times New Roman"/>
          <w:sz w:val="24"/>
          <w:szCs w:val="24"/>
        </w:rPr>
      </w:pPr>
    </w:p>
    <w:p w:rsidR="00496F57" w:rsidRPr="00193B6B" w:rsidRDefault="00124237" w:rsidP="00C3086B">
      <w:pPr>
        <w:pStyle w:val="ConsPlusNormal"/>
        <w:ind w:firstLine="540"/>
        <w:jc w:val="both"/>
        <w:rPr>
          <w:rFonts w:ascii="Times New Roman" w:hAnsi="Times New Roman" w:cs="Times New Roman"/>
          <w:sz w:val="24"/>
          <w:szCs w:val="24"/>
        </w:rPr>
      </w:pPr>
      <w:r w:rsidRPr="00193B6B">
        <w:rPr>
          <w:rFonts w:ascii="Times New Roman" w:hAnsi="Times New Roman" w:cs="Times New Roman"/>
          <w:sz w:val="24"/>
          <w:szCs w:val="24"/>
        </w:rPr>
        <w:t>Администрация муниципального образования «Ленский муниципальный район», именуемая</w:t>
      </w:r>
      <w:r w:rsidR="00496F57" w:rsidRPr="00193B6B">
        <w:rPr>
          <w:rFonts w:ascii="Times New Roman" w:hAnsi="Times New Roman" w:cs="Times New Roman"/>
          <w:sz w:val="24"/>
          <w:szCs w:val="24"/>
        </w:rPr>
        <w:t xml:space="preserve"> в дальнейшем "Заказчик", в лице </w:t>
      </w:r>
      <w:r w:rsidRPr="00193B6B">
        <w:rPr>
          <w:rFonts w:ascii="Times New Roman" w:hAnsi="Times New Roman" w:cs="Times New Roman"/>
          <w:sz w:val="24"/>
          <w:szCs w:val="24"/>
        </w:rPr>
        <w:t xml:space="preserve">Главы муниципального образования «Ленский муниципальный район» </w:t>
      </w:r>
      <w:proofErr w:type="spellStart"/>
      <w:r w:rsidRPr="00193B6B">
        <w:rPr>
          <w:rFonts w:ascii="Times New Roman" w:hAnsi="Times New Roman" w:cs="Times New Roman"/>
          <w:sz w:val="24"/>
          <w:szCs w:val="24"/>
        </w:rPr>
        <w:t>Посохова</w:t>
      </w:r>
      <w:proofErr w:type="spellEnd"/>
      <w:r w:rsidRPr="00193B6B">
        <w:rPr>
          <w:rFonts w:ascii="Times New Roman" w:hAnsi="Times New Roman" w:cs="Times New Roman"/>
          <w:sz w:val="24"/>
          <w:szCs w:val="24"/>
        </w:rPr>
        <w:t xml:space="preserve"> Александра Евгеньевича</w:t>
      </w:r>
      <w:bookmarkStart w:id="0" w:name="_GoBack"/>
      <w:bookmarkEnd w:id="0"/>
      <w:r w:rsidR="00496F57" w:rsidRPr="00193B6B">
        <w:rPr>
          <w:rFonts w:ascii="Times New Roman" w:hAnsi="Times New Roman" w:cs="Times New Roman"/>
          <w:sz w:val="24"/>
          <w:szCs w:val="24"/>
        </w:rPr>
        <w:t xml:space="preserve">, действующего на основании </w:t>
      </w:r>
      <w:r w:rsidRPr="00193B6B">
        <w:rPr>
          <w:rFonts w:ascii="Times New Roman" w:hAnsi="Times New Roman" w:cs="Times New Roman"/>
          <w:sz w:val="24"/>
          <w:szCs w:val="24"/>
        </w:rPr>
        <w:t>Устава,</w:t>
      </w:r>
      <w:r w:rsidR="00496F57" w:rsidRPr="00193B6B">
        <w:rPr>
          <w:rFonts w:ascii="Times New Roman" w:hAnsi="Times New Roman" w:cs="Times New Roman"/>
          <w:sz w:val="24"/>
          <w:szCs w:val="24"/>
        </w:rPr>
        <w:t xml:space="preserve"> с одной стороны, и __________________, </w:t>
      </w:r>
      <w:r w:rsidR="00C3086B" w:rsidRPr="00193B6B">
        <w:rPr>
          <w:rFonts w:ascii="Times New Roman" w:hAnsi="Times New Roman" w:cs="Times New Roman"/>
          <w:sz w:val="24"/>
          <w:szCs w:val="24"/>
        </w:rPr>
        <w:t>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по отдельности – «Сторона», руководствуясь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 от «__»__________20__ года №_________, заключили настоящий контракт (далее – Контракт) о нижеследующем:</w:t>
      </w:r>
    </w:p>
    <w:p w:rsidR="00C3086B" w:rsidRPr="00193B6B" w:rsidRDefault="00C3086B" w:rsidP="00C3086B">
      <w:pPr>
        <w:pStyle w:val="ConsPlusNormal"/>
        <w:ind w:firstLine="540"/>
        <w:jc w:val="both"/>
        <w:rPr>
          <w:rFonts w:ascii="Times New Roman" w:hAnsi="Times New Roman" w:cs="Times New Roman"/>
          <w:sz w:val="24"/>
          <w:szCs w:val="24"/>
        </w:rPr>
      </w:pPr>
    </w:p>
    <w:p w:rsidR="00BF1C3C" w:rsidRPr="00193B6B" w:rsidRDefault="00BF1C3C" w:rsidP="00BF1C3C">
      <w:pPr>
        <w:spacing w:after="0"/>
        <w:ind w:firstLine="709"/>
        <w:contextualSpacing/>
        <w:jc w:val="center"/>
        <w:rPr>
          <w:rFonts w:ascii="Times New Roman" w:hAnsi="Times New Roman" w:cs="Times New Roman"/>
          <w:b/>
          <w:sz w:val="24"/>
          <w:szCs w:val="24"/>
        </w:rPr>
      </w:pPr>
      <w:r w:rsidRPr="00193B6B">
        <w:rPr>
          <w:rFonts w:ascii="Times New Roman" w:eastAsia="Times New Roman" w:hAnsi="Times New Roman" w:cs="Times New Roman"/>
          <w:b/>
          <w:sz w:val="24"/>
          <w:szCs w:val="24"/>
          <w:lang w:eastAsia="ru-RU"/>
        </w:rPr>
        <w:t>1. Предмет Контракта, срок, место и условия оказания услуг</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hAnsi="Times New Roman" w:cs="Times New Roman"/>
          <w:color w:val="000000" w:themeColor="text1"/>
          <w:sz w:val="24"/>
          <w:szCs w:val="24"/>
        </w:rPr>
        <w:t xml:space="preserve">1.1. Исполнитель по заданию Заказчика обязуется оказать </w:t>
      </w:r>
      <w:r w:rsidRPr="00193B6B">
        <w:rPr>
          <w:rFonts w:ascii="Times New Roman" w:hAnsi="Times New Roman" w:cs="Times New Roman"/>
          <w:sz w:val="24"/>
          <w:szCs w:val="24"/>
        </w:rPr>
        <w:t xml:space="preserve">оказание услуги по аттестации объекта информатизации на соответствие требованиям безопасности информации </w:t>
      </w:r>
      <w:r w:rsidRPr="00193B6B">
        <w:rPr>
          <w:rFonts w:ascii="Times New Roman" w:hAnsi="Times New Roman" w:cs="Times New Roman"/>
          <w:color w:val="000000" w:themeColor="text1"/>
          <w:sz w:val="24"/>
          <w:szCs w:val="24"/>
        </w:rPr>
        <w:t>(далее – услуги) в соответствии с условиями Контракта, Описанием объекта закупки (Приложение № 1 к Контракту, далее – Приложение № 1).</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t xml:space="preserve">1.2. </w:t>
      </w:r>
      <w:r w:rsidRPr="00193B6B">
        <w:rPr>
          <w:rFonts w:ascii="Times New Roman" w:hAnsi="Times New Roman" w:cs="Times New Roman"/>
          <w:color w:val="000000" w:themeColor="text1"/>
          <w:sz w:val="24"/>
          <w:szCs w:val="24"/>
        </w:rPr>
        <w:t>Заказчик обязуется принять результаты оказанных услуг и оплатить их в порядке и на условиях, предусмотренных Контрактом.</w:t>
      </w:r>
    </w:p>
    <w:p w:rsidR="00BF1C3C" w:rsidRPr="00193B6B" w:rsidRDefault="00BF1C3C" w:rsidP="00BF1C3C">
      <w:pPr>
        <w:tabs>
          <w:tab w:val="left" w:pos="720"/>
        </w:tabs>
        <w:spacing w:after="0"/>
        <w:ind w:firstLine="709"/>
        <w:contextualSpacing/>
        <w:jc w:val="both"/>
        <w:rPr>
          <w:rFonts w:ascii="Times New Roman" w:hAnsi="Times New Roman" w:cs="Times New Roman"/>
          <w:color w:val="000000"/>
          <w:sz w:val="24"/>
          <w:szCs w:val="24"/>
        </w:rPr>
      </w:pPr>
      <w:r w:rsidRPr="00193B6B">
        <w:rPr>
          <w:rFonts w:ascii="Times New Roman" w:hAnsi="Times New Roman" w:cs="Times New Roman"/>
          <w:color w:val="000000" w:themeColor="text1"/>
          <w:sz w:val="24"/>
          <w:szCs w:val="24"/>
        </w:rPr>
        <w:t>1.</w:t>
      </w:r>
      <w:r w:rsidRPr="00193B6B">
        <w:rPr>
          <w:rFonts w:ascii="Times New Roman" w:eastAsia="Calibri" w:hAnsi="Times New Roman" w:cs="Times New Roman"/>
          <w:color w:val="000000" w:themeColor="text1"/>
          <w:sz w:val="24"/>
          <w:szCs w:val="24"/>
        </w:rPr>
        <w:t>3</w:t>
      </w:r>
      <w:r w:rsidRPr="00193B6B">
        <w:rPr>
          <w:rFonts w:ascii="Times New Roman" w:hAnsi="Times New Roman" w:cs="Times New Roman"/>
          <w:color w:val="000000" w:themeColor="text1"/>
          <w:sz w:val="24"/>
          <w:szCs w:val="24"/>
        </w:rPr>
        <w:t xml:space="preserve">. </w:t>
      </w:r>
      <w:r w:rsidRPr="00193B6B">
        <w:rPr>
          <w:rFonts w:ascii="Times New Roman" w:eastAsia="Calibri" w:hAnsi="Times New Roman" w:cs="Times New Roman"/>
          <w:color w:val="000000"/>
          <w:sz w:val="24"/>
          <w:szCs w:val="24"/>
        </w:rPr>
        <w:t xml:space="preserve">Срок оказания услуг: </w:t>
      </w:r>
      <w:r w:rsidRPr="00193B6B">
        <w:rPr>
          <w:rFonts w:ascii="Times New Roman" w:hAnsi="Times New Roman" w:cs="Times New Roman"/>
          <w:color w:val="000000"/>
          <w:sz w:val="24"/>
          <w:szCs w:val="24"/>
        </w:rPr>
        <w:t>в течение 30 (тридцати) календарных дней с даты заключения Контракта.</w:t>
      </w:r>
    </w:p>
    <w:p w:rsidR="00BF1C3C" w:rsidRPr="00193B6B" w:rsidRDefault="00BF1C3C" w:rsidP="00BF1C3C">
      <w:pPr>
        <w:tabs>
          <w:tab w:val="left" w:pos="993"/>
        </w:tabs>
        <w:spacing w:before="60" w:after="0"/>
        <w:ind w:firstLine="567"/>
        <w:jc w:val="both"/>
        <w:rPr>
          <w:rFonts w:ascii="Times New Roman" w:hAnsi="Times New Roman" w:cs="Times New Roman"/>
          <w:snapToGrid w:val="0"/>
          <w:sz w:val="24"/>
          <w:szCs w:val="24"/>
        </w:rPr>
      </w:pPr>
      <w:r w:rsidRPr="00193B6B">
        <w:rPr>
          <w:rFonts w:ascii="Times New Roman" w:hAnsi="Times New Roman" w:cs="Times New Roman"/>
          <w:snapToGrid w:val="0"/>
          <w:sz w:val="24"/>
          <w:szCs w:val="24"/>
        </w:rPr>
        <w:t xml:space="preserve">   1.4. </w:t>
      </w:r>
      <w:proofErr w:type="gramStart"/>
      <w:r w:rsidRPr="00193B6B">
        <w:rPr>
          <w:rFonts w:ascii="Times New Roman" w:hAnsi="Times New Roman" w:cs="Times New Roman"/>
          <w:snapToGrid w:val="0"/>
          <w:sz w:val="24"/>
          <w:szCs w:val="24"/>
        </w:rPr>
        <w:t xml:space="preserve">Место оказания услуг: 165780 , </w:t>
      </w:r>
      <w:r w:rsidRPr="00193B6B">
        <w:rPr>
          <w:rFonts w:ascii="Times New Roman" w:eastAsia="Calibri" w:hAnsi="Times New Roman" w:cs="Times New Roman"/>
          <w:kern w:val="2"/>
          <w:sz w:val="24"/>
          <w:szCs w:val="24"/>
        </w:rPr>
        <w:t xml:space="preserve">Архангельская область, Ленский район, с. Яренск, ул. Братьев Покровских, д.55, </w:t>
      </w:r>
      <w:r w:rsidRPr="00193B6B">
        <w:rPr>
          <w:rFonts w:ascii="Times New Roman" w:hAnsi="Times New Roman" w:cs="Times New Roman"/>
          <w:snapToGrid w:val="0"/>
          <w:sz w:val="24"/>
          <w:szCs w:val="24"/>
        </w:rPr>
        <w:t>2 этаж.</w:t>
      </w:r>
      <w:proofErr w:type="gramEnd"/>
    </w:p>
    <w:p w:rsidR="00BF1C3C" w:rsidRPr="00193B6B" w:rsidRDefault="00BF1C3C" w:rsidP="00BF1C3C">
      <w:pPr>
        <w:tabs>
          <w:tab w:val="left" w:pos="993"/>
        </w:tabs>
        <w:spacing w:before="60" w:after="0"/>
        <w:ind w:firstLine="567"/>
        <w:jc w:val="both"/>
        <w:rPr>
          <w:rFonts w:ascii="Times New Roman" w:hAnsi="Times New Roman" w:cs="Times New Roman"/>
          <w:snapToGrid w:val="0"/>
          <w:sz w:val="24"/>
          <w:szCs w:val="24"/>
        </w:rPr>
      </w:pPr>
      <w:r w:rsidRPr="00193B6B">
        <w:rPr>
          <w:rFonts w:ascii="Times New Roman" w:hAnsi="Times New Roman" w:cs="Times New Roman"/>
          <w:snapToGrid w:val="0"/>
          <w:sz w:val="24"/>
          <w:szCs w:val="24"/>
        </w:rPr>
        <w:t xml:space="preserve">   1.5 Объем оказанных услуг: 1 условная единица.</w:t>
      </w:r>
    </w:p>
    <w:p w:rsidR="00BF1C3C" w:rsidRPr="00193B6B" w:rsidRDefault="00BF1C3C" w:rsidP="00BF1C3C">
      <w:pPr>
        <w:tabs>
          <w:tab w:val="left" w:pos="993"/>
        </w:tabs>
        <w:spacing w:before="60" w:after="0"/>
        <w:ind w:firstLine="567"/>
        <w:jc w:val="both"/>
        <w:rPr>
          <w:rFonts w:ascii="Times New Roman" w:eastAsia="Calibri" w:hAnsi="Times New Roman" w:cs="Times New Roman"/>
          <w:kern w:val="2"/>
          <w:sz w:val="24"/>
          <w:szCs w:val="24"/>
        </w:rPr>
      </w:pPr>
    </w:p>
    <w:p w:rsidR="00BF1C3C" w:rsidRPr="00193B6B" w:rsidRDefault="00BF1C3C" w:rsidP="00BF1C3C">
      <w:pPr>
        <w:spacing w:after="0"/>
        <w:ind w:left="-142" w:right="-141"/>
        <w:contextualSpacing/>
        <w:jc w:val="center"/>
        <w:rPr>
          <w:rFonts w:ascii="Times New Roman" w:hAnsi="Times New Roman" w:cs="Times New Roman"/>
          <w:b/>
          <w:sz w:val="24"/>
          <w:szCs w:val="24"/>
        </w:rPr>
      </w:pPr>
      <w:r w:rsidRPr="00193B6B">
        <w:rPr>
          <w:rFonts w:ascii="Times New Roman" w:eastAsia="Times New Roman" w:hAnsi="Times New Roman" w:cs="Times New Roman"/>
          <w:b/>
          <w:sz w:val="24"/>
          <w:szCs w:val="24"/>
          <w:lang w:eastAsia="ru-RU"/>
        </w:rPr>
        <w:t>2. Качество оказываемых услуг</w:t>
      </w:r>
    </w:p>
    <w:p w:rsidR="00BF1C3C" w:rsidRPr="00193B6B" w:rsidRDefault="00BF1C3C" w:rsidP="00BF1C3C">
      <w:pPr>
        <w:tabs>
          <w:tab w:val="left" w:pos="993"/>
        </w:tabs>
        <w:ind w:firstLine="709"/>
        <w:contextualSpacing/>
        <w:jc w:val="both"/>
        <w:rPr>
          <w:rFonts w:ascii="Times New Roman" w:hAnsi="Times New Roman" w:cs="Times New Roman"/>
          <w:color w:val="000000"/>
          <w:spacing w:val="-4"/>
          <w:sz w:val="24"/>
          <w:szCs w:val="24"/>
        </w:rPr>
      </w:pPr>
      <w:r w:rsidRPr="00193B6B">
        <w:rPr>
          <w:rStyle w:val="FontStyle54"/>
          <w:sz w:val="24"/>
          <w:szCs w:val="24"/>
        </w:rPr>
        <w:t xml:space="preserve">2.1. </w:t>
      </w:r>
      <w:r w:rsidRPr="00193B6B">
        <w:rPr>
          <w:rFonts w:ascii="Times New Roman" w:hAnsi="Times New Roman" w:cs="Times New Roman"/>
          <w:color w:val="000000"/>
          <w:spacing w:val="-4"/>
          <w:sz w:val="24"/>
          <w:szCs w:val="24"/>
        </w:rPr>
        <w:t>Качество оказываемых услуг должно соответствовать требованиям Контракта</w:t>
      </w:r>
      <w:r w:rsidR="00FC62DC">
        <w:rPr>
          <w:rFonts w:ascii="Times New Roman" w:hAnsi="Times New Roman" w:cs="Times New Roman"/>
          <w:color w:val="000000"/>
          <w:spacing w:val="-4"/>
          <w:sz w:val="24"/>
          <w:szCs w:val="24"/>
        </w:rPr>
        <w:t xml:space="preserve"> и </w:t>
      </w:r>
      <w:r w:rsidRPr="00193B6B">
        <w:rPr>
          <w:rFonts w:ascii="Times New Roman" w:hAnsi="Times New Roman" w:cs="Times New Roman"/>
          <w:color w:val="000000"/>
          <w:spacing w:val="-4"/>
          <w:sz w:val="24"/>
          <w:szCs w:val="24"/>
        </w:rPr>
        <w:t>Приложению №</w:t>
      </w:r>
      <w:r w:rsidR="00FC62DC">
        <w:rPr>
          <w:rFonts w:ascii="Times New Roman" w:hAnsi="Times New Roman" w:cs="Times New Roman"/>
          <w:color w:val="000000"/>
          <w:spacing w:val="-4"/>
          <w:sz w:val="24"/>
          <w:szCs w:val="24"/>
        </w:rPr>
        <w:t xml:space="preserve">1 </w:t>
      </w:r>
      <w:r w:rsidRPr="00193B6B">
        <w:rPr>
          <w:rFonts w:ascii="Times New Roman" w:hAnsi="Times New Roman" w:cs="Times New Roman"/>
          <w:color w:val="000000"/>
          <w:spacing w:val="-4"/>
          <w:sz w:val="24"/>
          <w:szCs w:val="24"/>
        </w:rPr>
        <w:t>к Контракту, требованиям, установленным законодательством Российской Федерации, действующими на территории Российской Федерации межгосударственными стандартами (ГОСТ), техническими регламентами и национальными стандартами Российской Федерации (ГОСТ Р), обязательными нормами и правилами, установленными и применяемыми для оказания данного вида услуг.</w:t>
      </w:r>
    </w:p>
    <w:p w:rsidR="00BF1C3C" w:rsidRPr="00193B6B" w:rsidRDefault="00BF1C3C" w:rsidP="00BF1C3C">
      <w:pPr>
        <w:tabs>
          <w:tab w:val="left" w:pos="993"/>
        </w:tabs>
        <w:ind w:firstLine="709"/>
        <w:contextualSpacing/>
        <w:jc w:val="both"/>
        <w:rPr>
          <w:rStyle w:val="FontStyle54"/>
          <w:rFonts w:eastAsia="Tahoma"/>
          <w:kern w:val="2"/>
          <w:sz w:val="24"/>
          <w:szCs w:val="24"/>
          <w:lang w:eastAsia="zh-CN" w:bidi="hi-IN"/>
        </w:rPr>
      </w:pPr>
      <w:r w:rsidRPr="00193B6B">
        <w:rPr>
          <w:rStyle w:val="FontStyle54"/>
          <w:rFonts w:eastAsia="Tahoma"/>
          <w:kern w:val="2"/>
          <w:sz w:val="24"/>
          <w:szCs w:val="24"/>
          <w:lang w:eastAsia="zh-CN" w:bidi="hi-IN"/>
        </w:rPr>
        <w:t>2.2. Услуги должны быть оказаны своевременно и надлежащим образом в полном объеме и в установленные сроки. Исполнитель обязан своевременно устранить недостатки, выявленные при приемке оказанных услуг.</w:t>
      </w:r>
    </w:p>
    <w:p w:rsidR="00BF1C3C" w:rsidRPr="00193B6B" w:rsidRDefault="00BF1C3C" w:rsidP="00BF1C3C">
      <w:pPr>
        <w:tabs>
          <w:tab w:val="left" w:pos="993"/>
        </w:tabs>
        <w:ind w:firstLine="709"/>
        <w:contextualSpacing/>
        <w:jc w:val="both"/>
        <w:rPr>
          <w:rStyle w:val="FontStyle54"/>
          <w:rFonts w:eastAsia="Tahoma"/>
          <w:kern w:val="2"/>
          <w:sz w:val="24"/>
          <w:szCs w:val="24"/>
          <w:lang w:eastAsia="zh-CN" w:bidi="hi-IN"/>
        </w:rPr>
      </w:pPr>
      <w:r w:rsidRPr="00193B6B">
        <w:rPr>
          <w:rStyle w:val="FontStyle54"/>
          <w:rFonts w:eastAsia="Tahoma"/>
          <w:kern w:val="2"/>
          <w:sz w:val="24"/>
          <w:szCs w:val="24"/>
          <w:lang w:eastAsia="zh-CN" w:bidi="hi-IN"/>
        </w:rPr>
        <w:lastRenderedPageBreak/>
        <w:t xml:space="preserve">2.3. Гарантийный срок на результаты оказанных Услуг составляет 12 (Двенадцать) месяцев с даты подписания Заказчиком документа о приёмке. </w:t>
      </w:r>
    </w:p>
    <w:p w:rsidR="00BF1C3C" w:rsidRPr="00193B6B" w:rsidRDefault="00BF1C3C" w:rsidP="00BF1C3C">
      <w:pPr>
        <w:tabs>
          <w:tab w:val="left" w:pos="993"/>
        </w:tabs>
        <w:ind w:firstLine="709"/>
        <w:contextualSpacing/>
        <w:jc w:val="both"/>
        <w:rPr>
          <w:rStyle w:val="FontStyle54"/>
          <w:rFonts w:eastAsia="Tahoma"/>
          <w:kern w:val="2"/>
          <w:sz w:val="24"/>
          <w:szCs w:val="24"/>
          <w:lang w:eastAsia="zh-CN" w:bidi="hi-IN"/>
        </w:rPr>
      </w:pPr>
      <w:r w:rsidRPr="00193B6B">
        <w:rPr>
          <w:rStyle w:val="FontStyle54"/>
          <w:rFonts w:eastAsia="Tahoma"/>
          <w:kern w:val="2"/>
          <w:sz w:val="24"/>
          <w:szCs w:val="24"/>
          <w:lang w:eastAsia="zh-CN" w:bidi="hi-IN"/>
        </w:rPr>
        <w:t>В ходе гарантийного обслуживания предусмотрено:</w:t>
      </w:r>
    </w:p>
    <w:p w:rsidR="00BF1C3C" w:rsidRPr="00193B6B" w:rsidRDefault="00BF1C3C" w:rsidP="00BF1C3C">
      <w:pPr>
        <w:tabs>
          <w:tab w:val="left" w:pos="993"/>
        </w:tabs>
        <w:ind w:firstLine="709"/>
        <w:contextualSpacing/>
        <w:jc w:val="both"/>
        <w:rPr>
          <w:rStyle w:val="FontStyle54"/>
          <w:rFonts w:eastAsia="Tahoma"/>
          <w:kern w:val="2"/>
          <w:sz w:val="24"/>
          <w:szCs w:val="24"/>
          <w:lang w:eastAsia="zh-CN" w:bidi="hi-IN"/>
        </w:rPr>
      </w:pPr>
      <w:r w:rsidRPr="00193B6B">
        <w:rPr>
          <w:rStyle w:val="FontStyle54"/>
          <w:rFonts w:eastAsia="Tahoma"/>
          <w:kern w:val="2"/>
          <w:sz w:val="24"/>
          <w:szCs w:val="24"/>
          <w:lang w:eastAsia="zh-CN" w:bidi="hi-IN"/>
        </w:rPr>
        <w:t>-  Время реагирования на возникшую проблему не более 2 часов с даты и времени поступления заявки Заказчика;</w:t>
      </w:r>
    </w:p>
    <w:p w:rsidR="00BF1C3C" w:rsidRPr="00193B6B" w:rsidRDefault="00BF1C3C" w:rsidP="00BF1C3C">
      <w:pPr>
        <w:tabs>
          <w:tab w:val="left" w:pos="993"/>
        </w:tabs>
        <w:ind w:firstLine="709"/>
        <w:contextualSpacing/>
        <w:jc w:val="both"/>
        <w:rPr>
          <w:rStyle w:val="FontStyle54"/>
          <w:rFonts w:eastAsia="Tahoma"/>
          <w:kern w:val="2"/>
          <w:sz w:val="24"/>
          <w:szCs w:val="24"/>
          <w:lang w:eastAsia="zh-CN" w:bidi="hi-IN"/>
        </w:rPr>
      </w:pPr>
      <w:r w:rsidRPr="00193B6B">
        <w:rPr>
          <w:rStyle w:val="FontStyle54"/>
          <w:rFonts w:eastAsia="Tahoma"/>
          <w:kern w:val="2"/>
          <w:sz w:val="24"/>
          <w:szCs w:val="24"/>
          <w:lang w:eastAsia="zh-CN" w:bidi="hi-IN"/>
        </w:rPr>
        <w:t>-  Консультации по вопросам организационно-распорядительной документации;</w:t>
      </w:r>
    </w:p>
    <w:p w:rsidR="00BF1C3C" w:rsidRPr="00193B6B" w:rsidRDefault="00BF1C3C" w:rsidP="00BF1C3C">
      <w:pPr>
        <w:tabs>
          <w:tab w:val="left" w:pos="993"/>
        </w:tabs>
        <w:ind w:firstLine="709"/>
        <w:contextualSpacing/>
        <w:jc w:val="both"/>
        <w:rPr>
          <w:rStyle w:val="FontStyle54"/>
          <w:rFonts w:eastAsia="Tahoma"/>
          <w:kern w:val="2"/>
          <w:sz w:val="24"/>
          <w:szCs w:val="24"/>
          <w:lang w:eastAsia="zh-CN" w:bidi="hi-IN"/>
        </w:rPr>
      </w:pPr>
      <w:r w:rsidRPr="00193B6B">
        <w:rPr>
          <w:rStyle w:val="FontStyle54"/>
          <w:rFonts w:eastAsia="Tahoma"/>
          <w:kern w:val="2"/>
          <w:sz w:val="24"/>
          <w:szCs w:val="24"/>
          <w:lang w:eastAsia="zh-CN" w:bidi="hi-IN"/>
        </w:rPr>
        <w:t xml:space="preserve"> - Наличие технической поддержки со стороны Исполнителя.</w:t>
      </w:r>
    </w:p>
    <w:p w:rsidR="00BF1C3C" w:rsidRPr="00193B6B" w:rsidRDefault="00BF1C3C" w:rsidP="00BF1C3C">
      <w:pPr>
        <w:spacing w:after="0"/>
        <w:contextualSpacing/>
        <w:jc w:val="center"/>
        <w:rPr>
          <w:rFonts w:ascii="Times New Roman" w:eastAsia="Calibri" w:hAnsi="Times New Roman" w:cs="Times New Roman"/>
          <w:b/>
          <w:sz w:val="24"/>
          <w:szCs w:val="24"/>
          <w:lang w:eastAsia="ru-RU"/>
        </w:rPr>
      </w:pPr>
    </w:p>
    <w:p w:rsidR="00BF1C3C" w:rsidRPr="00193B6B" w:rsidRDefault="00BF1C3C" w:rsidP="00BF1C3C">
      <w:pPr>
        <w:spacing w:after="0"/>
        <w:contextualSpacing/>
        <w:jc w:val="center"/>
        <w:rPr>
          <w:rFonts w:ascii="Times New Roman" w:hAnsi="Times New Roman" w:cs="Times New Roman"/>
          <w:b/>
          <w:sz w:val="24"/>
          <w:szCs w:val="24"/>
        </w:rPr>
      </w:pPr>
      <w:r w:rsidRPr="00193B6B">
        <w:rPr>
          <w:rFonts w:ascii="Times New Roman" w:eastAsia="Calibri" w:hAnsi="Times New Roman" w:cs="Times New Roman"/>
          <w:b/>
          <w:sz w:val="24"/>
          <w:szCs w:val="24"/>
          <w:lang w:eastAsia="ru-RU"/>
        </w:rPr>
        <w:t>3. Цена Контракта</w:t>
      </w:r>
    </w:p>
    <w:p w:rsidR="00BF1C3C" w:rsidRPr="00193B6B" w:rsidRDefault="00BF1C3C" w:rsidP="00BF1C3C">
      <w:pPr>
        <w:tabs>
          <w:tab w:val="left" w:pos="993"/>
        </w:tabs>
        <w:spacing w:after="0"/>
        <w:ind w:firstLine="709"/>
        <w:contextualSpacing/>
        <w:jc w:val="both"/>
        <w:rPr>
          <w:rFonts w:ascii="Times New Roman" w:eastAsia="Times New Roman" w:hAnsi="Times New Roman" w:cs="Times New Roman"/>
          <w:sz w:val="24"/>
          <w:szCs w:val="24"/>
          <w:lang w:eastAsia="ru-RU"/>
        </w:rPr>
      </w:pPr>
      <w:r w:rsidRPr="00193B6B">
        <w:rPr>
          <w:rFonts w:ascii="Times New Roman" w:eastAsia="Times New Roman" w:hAnsi="Times New Roman" w:cs="Times New Roman"/>
          <w:sz w:val="24"/>
          <w:szCs w:val="24"/>
          <w:lang w:eastAsia="ru-RU"/>
        </w:rPr>
        <w:t>3.1. Цена Контракта составляет ____ (___сумма прописью___) руб. ____ коп. в том числе НДС: ____ (___сумма прописью___) руб. ____ коп. (или НДС не облагается).</w:t>
      </w:r>
    </w:p>
    <w:p w:rsidR="00BF1C3C" w:rsidRPr="00193B6B" w:rsidRDefault="00BF1C3C" w:rsidP="00BF1C3C">
      <w:pPr>
        <w:tabs>
          <w:tab w:val="left" w:pos="993"/>
        </w:tabs>
        <w:spacing w:after="0"/>
        <w:ind w:firstLine="709"/>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t>3.2. 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BF1C3C" w:rsidRPr="00193B6B" w:rsidRDefault="00BF1C3C" w:rsidP="00BF1C3C">
      <w:pPr>
        <w:tabs>
          <w:tab w:val="left" w:pos="993"/>
        </w:tabs>
        <w:spacing w:after="0"/>
        <w:ind w:firstLine="709"/>
        <w:contextualSpacing/>
        <w:jc w:val="both"/>
        <w:rPr>
          <w:rFonts w:ascii="Times New Roman" w:eastAsia="Times New Roman" w:hAnsi="Times New Roman" w:cs="Times New Roman"/>
          <w:sz w:val="24"/>
          <w:szCs w:val="24"/>
          <w:lang w:eastAsia="ru-RU"/>
        </w:rPr>
      </w:pPr>
      <w:r w:rsidRPr="00193B6B">
        <w:rPr>
          <w:rFonts w:ascii="Times New Roman" w:eastAsia="Times New Roman" w:hAnsi="Times New Roman" w:cs="Times New Roman"/>
          <w:sz w:val="24"/>
          <w:szCs w:val="24"/>
          <w:lang w:eastAsia="ru-RU"/>
        </w:rPr>
        <w:t>3.3. Цена Контракта включает в себя стоимость услуг, в том числе расходы, связанные с выездом специалистов Исполнителя по месту оказания услуг, включая транспортные, командировочные, расходы на проживание, другие расходы, связанные с исполнением Контракта, а также налоги, сборы и другие обязательные платежи.</w:t>
      </w:r>
    </w:p>
    <w:p w:rsidR="00BF1C3C" w:rsidRPr="00193B6B" w:rsidRDefault="00BF1C3C" w:rsidP="00BF1C3C">
      <w:pPr>
        <w:tabs>
          <w:tab w:val="left" w:pos="993"/>
        </w:tabs>
        <w:spacing w:after="0"/>
        <w:ind w:firstLine="709"/>
        <w:contextualSpacing/>
        <w:jc w:val="both"/>
        <w:rPr>
          <w:rFonts w:ascii="Times New Roman" w:eastAsia="Times New Roman" w:hAnsi="Times New Roman" w:cs="Times New Roman"/>
          <w:sz w:val="24"/>
          <w:szCs w:val="24"/>
          <w:lang w:eastAsia="ru-RU"/>
        </w:rPr>
      </w:pPr>
      <w:r w:rsidRPr="00193B6B">
        <w:rPr>
          <w:rFonts w:ascii="Times New Roman" w:eastAsia="Times New Roman" w:hAnsi="Times New Roman" w:cs="Times New Roman"/>
          <w:sz w:val="24"/>
          <w:szCs w:val="24"/>
          <w:lang w:eastAsia="ru-RU"/>
        </w:rPr>
        <w:t xml:space="preserve">3.4.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Федеральным законом № 44-ФЗ и Контрактом. </w:t>
      </w:r>
    </w:p>
    <w:p w:rsidR="00BF1C3C" w:rsidRPr="00193B6B" w:rsidRDefault="00BF1C3C" w:rsidP="007A4BD7">
      <w:pPr>
        <w:tabs>
          <w:tab w:val="left" w:pos="993"/>
        </w:tabs>
        <w:spacing w:after="0"/>
        <w:contextualSpacing/>
        <w:jc w:val="both"/>
        <w:rPr>
          <w:rFonts w:ascii="Times New Roman" w:hAnsi="Times New Roman" w:cs="Times New Roman"/>
          <w:sz w:val="24"/>
          <w:szCs w:val="24"/>
        </w:rPr>
      </w:pPr>
    </w:p>
    <w:p w:rsidR="00BF1C3C" w:rsidRPr="00193B6B" w:rsidRDefault="00BF1C3C" w:rsidP="00BF1C3C">
      <w:pPr>
        <w:tabs>
          <w:tab w:val="left" w:pos="284"/>
          <w:tab w:val="left" w:pos="1134"/>
        </w:tabs>
        <w:spacing w:after="0"/>
        <w:contextualSpacing/>
        <w:jc w:val="center"/>
        <w:rPr>
          <w:rFonts w:ascii="Times New Roman" w:hAnsi="Times New Roman" w:cs="Times New Roman"/>
          <w:b/>
          <w:sz w:val="24"/>
          <w:szCs w:val="24"/>
        </w:rPr>
      </w:pPr>
      <w:r w:rsidRPr="00193B6B">
        <w:rPr>
          <w:rFonts w:ascii="Times New Roman" w:eastAsia="Times New Roman" w:hAnsi="Times New Roman" w:cs="Times New Roman"/>
          <w:b/>
          <w:sz w:val="24"/>
          <w:szCs w:val="24"/>
          <w:lang w:eastAsia="ru-RU"/>
        </w:rPr>
        <w:t>4. Порядок и сроки оплаты услуг</w:t>
      </w:r>
    </w:p>
    <w:p w:rsidR="00BF1C3C" w:rsidRPr="00193B6B" w:rsidRDefault="00BF1C3C" w:rsidP="00BF1C3C">
      <w:pPr>
        <w:tabs>
          <w:tab w:val="left" w:pos="1134"/>
        </w:tabs>
        <w:spacing w:after="0"/>
        <w:ind w:firstLine="709"/>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t xml:space="preserve">4.1. Оплата оказанных услуг по Контракту производится на основании счета и/или счета-фактуры путем перечисления денежных средств на расчетный счет Исполнителя в срок </w:t>
      </w:r>
      <w:r w:rsidRPr="00193B6B">
        <w:rPr>
          <w:rFonts w:ascii="Times New Roman" w:hAnsi="Times New Roman" w:cs="Times New Roman"/>
          <w:sz w:val="24"/>
          <w:szCs w:val="24"/>
        </w:rPr>
        <w:t xml:space="preserve">не более 7 (семи) рабочих дней с даты подписания Заказчиком </w:t>
      </w:r>
      <w:r w:rsidRPr="00193B6B">
        <w:rPr>
          <w:rFonts w:ascii="Times New Roman" w:hAnsi="Times New Roman" w:cs="Times New Roman"/>
          <w:sz w:val="24"/>
          <w:szCs w:val="24"/>
          <w:lang w:eastAsia="ru-RU"/>
        </w:rPr>
        <w:t xml:space="preserve">документа о приемке, предусмотренного частью 7 статьи 94 </w:t>
      </w:r>
      <w:r w:rsidRPr="00193B6B">
        <w:rPr>
          <w:rFonts w:ascii="Times New Roman" w:eastAsia="Times New Roman" w:hAnsi="Times New Roman" w:cs="Times New Roman"/>
          <w:sz w:val="24"/>
          <w:szCs w:val="24"/>
          <w:lang w:eastAsia="ru-RU"/>
        </w:rPr>
        <w:t xml:space="preserve">Федерального закона </w:t>
      </w:r>
      <w:r w:rsidRPr="00193B6B">
        <w:rPr>
          <w:rFonts w:ascii="Times New Roman" w:hAnsi="Times New Roman" w:cs="Times New Roman"/>
          <w:sz w:val="24"/>
          <w:szCs w:val="24"/>
          <w:lang w:eastAsia="ru-RU"/>
        </w:rPr>
        <w:t xml:space="preserve">№ 44-ФЗ, и содержащего информацию, предусмотренную пунктом 1 части 13 статьи 94 </w:t>
      </w:r>
      <w:r w:rsidRPr="00193B6B">
        <w:rPr>
          <w:rFonts w:ascii="Times New Roman" w:eastAsia="Times New Roman" w:hAnsi="Times New Roman" w:cs="Times New Roman"/>
          <w:sz w:val="24"/>
          <w:szCs w:val="24"/>
          <w:lang w:eastAsia="ru-RU"/>
        </w:rPr>
        <w:t xml:space="preserve">Федерального закона </w:t>
      </w:r>
      <w:r w:rsidRPr="00193B6B">
        <w:rPr>
          <w:rFonts w:ascii="Times New Roman" w:hAnsi="Times New Roman" w:cs="Times New Roman"/>
          <w:sz w:val="24"/>
          <w:szCs w:val="24"/>
          <w:lang w:eastAsia="ru-RU"/>
        </w:rPr>
        <w:t>№ 44-ФЗ (далее – документ о приемке).</w:t>
      </w:r>
    </w:p>
    <w:p w:rsidR="00BF1C3C" w:rsidRPr="00193B6B" w:rsidRDefault="00BF1C3C" w:rsidP="00BF1C3C">
      <w:pPr>
        <w:tabs>
          <w:tab w:val="left" w:pos="1134"/>
        </w:tabs>
        <w:spacing w:after="0"/>
        <w:ind w:firstLine="709"/>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t>4.2. Оплата по Контракту производится в безналичной форме в рублях Российской Федерации.</w:t>
      </w:r>
    </w:p>
    <w:p w:rsidR="00BF1C3C" w:rsidRPr="00193B6B" w:rsidRDefault="00BF1C3C" w:rsidP="007A4BD7">
      <w:pPr>
        <w:spacing w:after="0"/>
        <w:ind w:firstLine="709"/>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t>4.3. Обязательства Заказчика по оплате оказанных услуг считаются исполненными с даты списания денежных средств с расчетного счета Заказчика, указанного в разделе 14 настоящего Контракта.</w:t>
      </w:r>
      <w:r w:rsidR="007A4BD7" w:rsidRPr="00193B6B">
        <w:rPr>
          <w:rFonts w:ascii="Times New Roman" w:hAnsi="Times New Roman" w:cs="Times New Roman"/>
          <w:sz w:val="24"/>
          <w:szCs w:val="24"/>
        </w:rPr>
        <w:t xml:space="preserve"> В случае изменения расчетного счета Исполнитель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Исполнителя, несет Исполнитель. </w:t>
      </w:r>
    </w:p>
    <w:p w:rsidR="007A4BD7" w:rsidRPr="00193B6B" w:rsidRDefault="007A4BD7" w:rsidP="007A4BD7">
      <w:pPr>
        <w:spacing w:after="0"/>
        <w:ind w:firstLine="709"/>
        <w:contextualSpacing/>
        <w:jc w:val="both"/>
        <w:rPr>
          <w:rFonts w:ascii="Times New Roman" w:hAnsi="Times New Roman" w:cs="Times New Roman"/>
          <w:sz w:val="24"/>
          <w:szCs w:val="24"/>
        </w:rPr>
      </w:pPr>
      <w:r w:rsidRPr="00193B6B">
        <w:rPr>
          <w:rFonts w:ascii="Times New Roman" w:hAnsi="Times New Roman" w:cs="Times New Roman"/>
          <w:sz w:val="24"/>
          <w:szCs w:val="24"/>
        </w:rPr>
        <w:t>4.4. Источник финансирования Контракта - муниципальный бюджет МО «Ленский муниципальный район».</w:t>
      </w:r>
    </w:p>
    <w:p w:rsidR="007A4BD7" w:rsidRPr="00193B6B" w:rsidRDefault="007A4BD7" w:rsidP="007A4BD7">
      <w:pPr>
        <w:spacing w:after="0"/>
        <w:ind w:firstLine="709"/>
        <w:contextualSpacing/>
        <w:jc w:val="both"/>
        <w:rPr>
          <w:rFonts w:ascii="Times New Roman" w:hAnsi="Times New Roman" w:cs="Times New Roman"/>
          <w:sz w:val="24"/>
          <w:szCs w:val="24"/>
        </w:rPr>
      </w:pPr>
      <w:r w:rsidRPr="00193B6B">
        <w:rPr>
          <w:rFonts w:ascii="Times New Roman" w:hAnsi="Times New Roman" w:cs="Times New Roman"/>
          <w:sz w:val="24"/>
          <w:szCs w:val="24"/>
        </w:rPr>
        <w:t xml:space="preserve">4.5. Авансовый платеж не предусмотрен. </w:t>
      </w:r>
    </w:p>
    <w:p w:rsidR="00BF1C3C" w:rsidRPr="00193B6B" w:rsidRDefault="00BF1C3C" w:rsidP="00BF1C3C">
      <w:pPr>
        <w:spacing w:after="0"/>
        <w:ind w:firstLine="709"/>
        <w:contextualSpacing/>
        <w:jc w:val="both"/>
        <w:rPr>
          <w:rFonts w:ascii="Times New Roman" w:hAnsi="Times New Roman" w:cs="Times New Roman"/>
          <w:snapToGrid w:val="0"/>
          <w:sz w:val="24"/>
          <w:szCs w:val="24"/>
        </w:rPr>
      </w:pPr>
    </w:p>
    <w:p w:rsidR="00BF1C3C" w:rsidRPr="00193B6B" w:rsidRDefault="00BF1C3C" w:rsidP="00BF1C3C">
      <w:pPr>
        <w:spacing w:after="0"/>
        <w:ind w:left="480" w:firstLine="567"/>
        <w:contextualSpacing/>
        <w:jc w:val="center"/>
        <w:rPr>
          <w:rFonts w:ascii="Times New Roman" w:hAnsi="Times New Roman" w:cs="Times New Roman"/>
          <w:b/>
          <w:sz w:val="24"/>
          <w:szCs w:val="24"/>
        </w:rPr>
      </w:pPr>
      <w:r w:rsidRPr="00193B6B">
        <w:rPr>
          <w:rFonts w:ascii="Times New Roman" w:eastAsia="Times New Roman" w:hAnsi="Times New Roman" w:cs="Times New Roman"/>
          <w:b/>
          <w:sz w:val="24"/>
          <w:szCs w:val="24"/>
          <w:lang w:eastAsia="ru-RU"/>
        </w:rPr>
        <w:t>5. Права и обязанности Сторон</w:t>
      </w:r>
    </w:p>
    <w:p w:rsidR="00BF1C3C" w:rsidRPr="00193B6B" w:rsidRDefault="00BF1C3C" w:rsidP="00BF1C3C">
      <w:pPr>
        <w:tabs>
          <w:tab w:val="left" w:pos="0"/>
        </w:tabs>
        <w:spacing w:after="0"/>
        <w:ind w:firstLine="709"/>
        <w:contextualSpacing/>
        <w:jc w:val="both"/>
        <w:rPr>
          <w:rFonts w:ascii="Times New Roman" w:hAnsi="Times New Roman" w:cs="Times New Roman"/>
          <w:b/>
          <w:sz w:val="24"/>
          <w:szCs w:val="24"/>
        </w:rPr>
      </w:pPr>
      <w:r w:rsidRPr="00193B6B">
        <w:rPr>
          <w:rFonts w:ascii="Times New Roman" w:eastAsia="Times New Roman" w:hAnsi="Times New Roman" w:cs="Times New Roman"/>
          <w:b/>
          <w:sz w:val="24"/>
          <w:szCs w:val="24"/>
          <w:lang w:eastAsia="ru-RU"/>
        </w:rPr>
        <w:t>5.1. Заказчик обязан:</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lastRenderedPageBreak/>
        <w:t xml:space="preserve">5.1.1. </w:t>
      </w:r>
      <w:r w:rsidRPr="00193B6B">
        <w:rPr>
          <w:rFonts w:ascii="Times New Roman" w:hAnsi="Times New Roman" w:cs="Times New Roman"/>
          <w:sz w:val="24"/>
          <w:szCs w:val="24"/>
        </w:rPr>
        <w:t>принять оказанные услуги, провести их экспертизу, а также оплатить оказанные услуги в соответствии с Контрактом;</w:t>
      </w:r>
    </w:p>
    <w:p w:rsidR="00BF1C3C" w:rsidRPr="00193B6B" w:rsidRDefault="00BF1C3C" w:rsidP="00BF1C3C">
      <w:pPr>
        <w:pStyle w:val="a5"/>
        <w:numPr>
          <w:ilvl w:val="2"/>
          <w:numId w:val="1"/>
        </w:numPr>
        <w:spacing w:after="0"/>
        <w:ind w:left="0" w:firstLine="709"/>
        <w:jc w:val="both"/>
        <w:rPr>
          <w:rFonts w:cs="Times New Roman"/>
        </w:rPr>
      </w:pPr>
      <w:r w:rsidRPr="00193B6B">
        <w:rPr>
          <w:rFonts w:cs="Times New Roman"/>
          <w:color w:val="000000"/>
        </w:rPr>
        <w:t>передать Исполнителю информацию, необходимую для выполнения обязательств по Контракту;</w:t>
      </w:r>
    </w:p>
    <w:p w:rsidR="00BF1C3C" w:rsidRPr="00193B6B" w:rsidRDefault="00BF1C3C" w:rsidP="00BF1C3C">
      <w:pPr>
        <w:pStyle w:val="a5"/>
        <w:numPr>
          <w:ilvl w:val="2"/>
          <w:numId w:val="1"/>
        </w:numPr>
        <w:spacing w:after="0"/>
        <w:ind w:hanging="11"/>
        <w:jc w:val="both"/>
        <w:rPr>
          <w:rFonts w:cs="Times New Roman"/>
        </w:rPr>
      </w:pPr>
      <w:r w:rsidRPr="00193B6B">
        <w:rPr>
          <w:rFonts w:cs="Times New Roman"/>
          <w:color w:val="000000"/>
        </w:rPr>
        <w:t>надлежаще исполнять иные принятые на себя обязательства.</w:t>
      </w:r>
    </w:p>
    <w:p w:rsidR="00BF1C3C" w:rsidRPr="00193B6B" w:rsidRDefault="00BF1C3C" w:rsidP="00BF1C3C">
      <w:pPr>
        <w:tabs>
          <w:tab w:val="left" w:pos="0"/>
        </w:tabs>
        <w:spacing w:after="0"/>
        <w:ind w:firstLine="709"/>
        <w:contextualSpacing/>
        <w:jc w:val="both"/>
        <w:rPr>
          <w:rFonts w:ascii="Times New Roman" w:hAnsi="Times New Roman" w:cs="Times New Roman"/>
          <w:b/>
          <w:sz w:val="24"/>
          <w:szCs w:val="24"/>
        </w:rPr>
      </w:pPr>
      <w:r w:rsidRPr="00193B6B">
        <w:rPr>
          <w:rStyle w:val="FontStyle54"/>
          <w:b/>
          <w:sz w:val="24"/>
          <w:szCs w:val="24"/>
        </w:rPr>
        <w:t>5.2. Заказчик имеет право:</w:t>
      </w:r>
    </w:p>
    <w:p w:rsidR="00BF1C3C" w:rsidRPr="00193B6B" w:rsidRDefault="00BF1C3C" w:rsidP="00BF1C3C">
      <w:pPr>
        <w:pStyle w:val="a5"/>
        <w:numPr>
          <w:ilvl w:val="2"/>
          <w:numId w:val="2"/>
        </w:numPr>
        <w:tabs>
          <w:tab w:val="left" w:pos="0"/>
        </w:tabs>
        <w:spacing w:after="0"/>
        <w:ind w:left="0" w:firstLine="709"/>
        <w:jc w:val="both"/>
        <w:rPr>
          <w:rFonts w:cs="Times New Roman"/>
        </w:rPr>
      </w:pPr>
      <w:r w:rsidRPr="00193B6B">
        <w:rPr>
          <w:rFonts w:cs="Times New Roman"/>
        </w:rPr>
        <w:t xml:space="preserve">осуществлять </w:t>
      </w:r>
      <w:proofErr w:type="gramStart"/>
      <w:r w:rsidRPr="00193B6B">
        <w:rPr>
          <w:rFonts w:cs="Times New Roman"/>
        </w:rPr>
        <w:t>контроль за</w:t>
      </w:r>
      <w:proofErr w:type="gramEnd"/>
      <w:r w:rsidRPr="00193B6B">
        <w:rPr>
          <w:rFonts w:cs="Times New Roman"/>
        </w:rPr>
        <w:t xml:space="preserve"> оказанием услуг Исполнителем в рамках принятых им обязательств, установленных Контрактом</w:t>
      </w:r>
      <w:r w:rsidR="00157D31" w:rsidRPr="00193B6B">
        <w:rPr>
          <w:rFonts w:cs="Times New Roman"/>
        </w:rPr>
        <w:t xml:space="preserve"> и </w:t>
      </w:r>
      <w:r w:rsidRPr="00193B6B">
        <w:rPr>
          <w:rFonts w:cs="Times New Roman"/>
        </w:rPr>
        <w:t xml:space="preserve"> Приложением №1</w:t>
      </w:r>
      <w:r w:rsidR="00157D31" w:rsidRPr="00193B6B">
        <w:rPr>
          <w:rFonts w:cs="Times New Roman"/>
        </w:rPr>
        <w:t xml:space="preserve"> </w:t>
      </w:r>
      <w:r w:rsidRPr="00193B6B">
        <w:rPr>
          <w:rFonts w:cs="Times New Roman"/>
        </w:rPr>
        <w:t xml:space="preserve">к Контракту; </w:t>
      </w:r>
    </w:p>
    <w:p w:rsidR="00BF1C3C" w:rsidRPr="00193B6B" w:rsidRDefault="00BF1C3C" w:rsidP="00BF1C3C">
      <w:pPr>
        <w:pStyle w:val="a5"/>
        <w:numPr>
          <w:ilvl w:val="2"/>
          <w:numId w:val="2"/>
        </w:numPr>
        <w:tabs>
          <w:tab w:val="left" w:pos="0"/>
        </w:tabs>
        <w:spacing w:after="0"/>
        <w:ind w:left="0" w:firstLine="709"/>
        <w:jc w:val="both"/>
        <w:rPr>
          <w:rFonts w:cs="Times New Roman"/>
        </w:rPr>
      </w:pPr>
      <w:r w:rsidRPr="00193B6B">
        <w:rPr>
          <w:rFonts w:cs="Times New Roman"/>
        </w:rPr>
        <w:t>требовать от Исполнителя надлежащего исполнения обязательств в соответствии с условиями Контракта</w:t>
      </w:r>
      <w:r w:rsidR="00157D31" w:rsidRPr="00193B6B">
        <w:rPr>
          <w:rFonts w:cs="Times New Roman"/>
        </w:rPr>
        <w:t xml:space="preserve"> и</w:t>
      </w:r>
      <w:r w:rsidRPr="00193B6B">
        <w:rPr>
          <w:rFonts w:cs="Times New Roman"/>
        </w:rPr>
        <w:t xml:space="preserve"> Приложения №1 к Контракту, а также требовать своевременного устранения выявленных недостатков;</w:t>
      </w:r>
    </w:p>
    <w:p w:rsidR="003B2542" w:rsidRPr="00193B6B" w:rsidRDefault="003B2542" w:rsidP="003B2542">
      <w:pPr>
        <w:pStyle w:val="a5"/>
        <w:widowControl w:val="0"/>
        <w:numPr>
          <w:ilvl w:val="2"/>
          <w:numId w:val="3"/>
        </w:numPr>
        <w:spacing w:after="0"/>
        <w:ind w:left="0" w:firstLine="709"/>
        <w:jc w:val="both"/>
        <w:rPr>
          <w:rFonts w:cs="Times New Roman"/>
        </w:rPr>
      </w:pPr>
      <w:r w:rsidRPr="00193B6B">
        <w:rPr>
          <w:rFonts w:cs="Times New Roman"/>
        </w:rPr>
        <w:t xml:space="preserve">требовать от Исполнителя представления надлежащим образом </w:t>
      </w:r>
      <w:proofErr w:type="gramStart"/>
      <w:r w:rsidRPr="00193B6B">
        <w:rPr>
          <w:rFonts w:cs="Times New Roman"/>
        </w:rPr>
        <w:t>оформленной</w:t>
      </w:r>
      <w:proofErr w:type="gramEnd"/>
      <w:r w:rsidRPr="00193B6B">
        <w:rPr>
          <w:rFonts w:cs="Times New Roman"/>
        </w:rPr>
        <w:t xml:space="preserve"> отчетных документов и материалов, подтверждающих исполнение обязательств в соответствии с условиями Контракта и Приложением №1  к Контракту;</w:t>
      </w:r>
    </w:p>
    <w:p w:rsidR="00BF1C3C" w:rsidRPr="00193B6B" w:rsidRDefault="00BF1C3C" w:rsidP="00BF1C3C">
      <w:pPr>
        <w:pStyle w:val="a5"/>
        <w:numPr>
          <w:ilvl w:val="2"/>
          <w:numId w:val="2"/>
        </w:numPr>
        <w:tabs>
          <w:tab w:val="left" w:pos="0"/>
        </w:tabs>
        <w:spacing w:after="0"/>
        <w:ind w:left="0" w:firstLine="709"/>
        <w:jc w:val="both"/>
        <w:rPr>
          <w:rFonts w:cs="Times New Roman"/>
        </w:rPr>
      </w:pPr>
      <w:r w:rsidRPr="00193B6B">
        <w:rPr>
          <w:rFonts w:cs="Times New Roman"/>
        </w:rPr>
        <w:t>запрашивать у Исполнителя информацию о ходе и состоянии исполнения обязательств по Контракту;</w:t>
      </w:r>
    </w:p>
    <w:p w:rsidR="00BF1C3C" w:rsidRPr="00193B6B" w:rsidRDefault="00BF1C3C" w:rsidP="00BF1C3C">
      <w:pPr>
        <w:pStyle w:val="a5"/>
        <w:numPr>
          <w:ilvl w:val="2"/>
          <w:numId w:val="2"/>
        </w:numPr>
        <w:tabs>
          <w:tab w:val="left" w:pos="0"/>
        </w:tabs>
        <w:spacing w:after="0"/>
        <w:ind w:left="0" w:firstLine="709"/>
        <w:jc w:val="both"/>
        <w:rPr>
          <w:rFonts w:cs="Times New Roman"/>
        </w:rPr>
      </w:pPr>
      <w:r w:rsidRPr="00193B6B">
        <w:rPr>
          <w:rFonts w:cs="Times New Roman"/>
        </w:rPr>
        <w:t>привлекать независимых экспертов для проверки соответствия качества оказываемых услуг требованиям, установленным Контрактом</w:t>
      </w:r>
      <w:r w:rsidR="00157D31" w:rsidRPr="00193B6B">
        <w:rPr>
          <w:rFonts w:cs="Times New Roman"/>
        </w:rPr>
        <w:t xml:space="preserve"> и</w:t>
      </w:r>
      <w:r w:rsidRPr="00193B6B">
        <w:rPr>
          <w:rFonts w:cs="Times New Roman"/>
        </w:rPr>
        <w:t xml:space="preserve"> Приложением №1</w:t>
      </w:r>
      <w:r w:rsidR="00157D31" w:rsidRPr="00193B6B">
        <w:rPr>
          <w:rFonts w:cs="Times New Roman"/>
        </w:rPr>
        <w:t xml:space="preserve"> </w:t>
      </w:r>
      <w:r w:rsidRPr="00193B6B">
        <w:rPr>
          <w:rFonts w:cs="Times New Roman"/>
        </w:rPr>
        <w:t xml:space="preserve"> к Контракту;</w:t>
      </w:r>
    </w:p>
    <w:p w:rsidR="00BF1C3C" w:rsidRPr="00193B6B" w:rsidRDefault="00BF1C3C" w:rsidP="00BF1C3C">
      <w:pPr>
        <w:pStyle w:val="a5"/>
        <w:numPr>
          <w:ilvl w:val="2"/>
          <w:numId w:val="2"/>
        </w:numPr>
        <w:tabs>
          <w:tab w:val="left" w:pos="0"/>
        </w:tabs>
        <w:spacing w:after="0"/>
        <w:ind w:left="0" w:firstLine="709"/>
        <w:jc w:val="both"/>
        <w:rPr>
          <w:rFonts w:cs="Times New Roman"/>
        </w:rPr>
      </w:pPr>
      <w:r w:rsidRPr="00193B6B">
        <w:rPr>
          <w:rFonts w:cs="Times New Roman"/>
        </w:rPr>
        <w:t>не отказывать в приемке результатов оказанных услуг в случае выявления несоответствия этих результатов либо этих услуг условиям Контракта</w:t>
      </w:r>
      <w:r w:rsidR="00157D31" w:rsidRPr="00193B6B">
        <w:rPr>
          <w:rFonts w:cs="Times New Roman"/>
        </w:rPr>
        <w:t xml:space="preserve"> и</w:t>
      </w:r>
      <w:r w:rsidRPr="00193B6B">
        <w:rPr>
          <w:rFonts w:cs="Times New Roman"/>
        </w:rPr>
        <w:t xml:space="preserve"> Приложения №1 к Контракту, если выявленное несоответствие не препятствует приемке этих результатов либо этих услуг и устранено Исполнителем;</w:t>
      </w:r>
    </w:p>
    <w:p w:rsidR="00BF1C3C" w:rsidRPr="00193B6B" w:rsidRDefault="00BF1C3C" w:rsidP="00BF1C3C">
      <w:pPr>
        <w:pStyle w:val="a5"/>
        <w:numPr>
          <w:ilvl w:val="2"/>
          <w:numId w:val="2"/>
        </w:numPr>
        <w:tabs>
          <w:tab w:val="left" w:pos="0"/>
        </w:tabs>
        <w:spacing w:after="0"/>
        <w:ind w:left="0" w:firstLine="709"/>
        <w:jc w:val="both"/>
        <w:rPr>
          <w:rFonts w:cs="Times New Roman"/>
        </w:rPr>
      </w:pPr>
      <w:r w:rsidRPr="00193B6B">
        <w:rPr>
          <w:rFonts w:cs="Times New Roman"/>
        </w:rPr>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BF1C3C" w:rsidRPr="00193B6B" w:rsidRDefault="00BF1C3C" w:rsidP="00BF1C3C">
      <w:pPr>
        <w:pStyle w:val="a5"/>
        <w:numPr>
          <w:ilvl w:val="2"/>
          <w:numId w:val="2"/>
        </w:numPr>
        <w:tabs>
          <w:tab w:val="left" w:pos="0"/>
        </w:tabs>
        <w:spacing w:after="0"/>
        <w:ind w:left="0" w:firstLine="709"/>
        <w:jc w:val="both"/>
        <w:rPr>
          <w:rFonts w:cs="Times New Roman"/>
        </w:rPr>
      </w:pPr>
      <w:r w:rsidRPr="00193B6B">
        <w:rPr>
          <w:rFonts w:cs="Times New Roman"/>
        </w:rPr>
        <w:t>провести экспертизу оказанных услуг с привлечением экспертов, экспертных организаций до принятия решения об одностороннем отказе от исполнения Контракта;</w:t>
      </w:r>
    </w:p>
    <w:p w:rsidR="00BF1C3C" w:rsidRPr="00193B6B" w:rsidRDefault="00BF1C3C" w:rsidP="00BF1C3C">
      <w:pPr>
        <w:pStyle w:val="a5"/>
        <w:numPr>
          <w:ilvl w:val="2"/>
          <w:numId w:val="2"/>
        </w:numPr>
        <w:tabs>
          <w:tab w:val="left" w:pos="0"/>
        </w:tabs>
        <w:spacing w:after="0"/>
        <w:ind w:left="0" w:firstLine="709"/>
        <w:jc w:val="both"/>
        <w:rPr>
          <w:rFonts w:cs="Times New Roman"/>
        </w:rPr>
      </w:pPr>
      <w:r w:rsidRPr="00193B6B">
        <w:rPr>
          <w:rFonts w:cs="Times New Roman"/>
        </w:rPr>
        <w:t>осуществлять иные права в соответствии с действующим законодательством Российской Федерации.</w:t>
      </w:r>
    </w:p>
    <w:p w:rsidR="00BF1C3C" w:rsidRPr="00193B6B" w:rsidRDefault="00BF1C3C" w:rsidP="00BF1C3C">
      <w:pPr>
        <w:widowControl w:val="0"/>
        <w:spacing w:after="0"/>
        <w:contextualSpacing/>
        <w:jc w:val="both"/>
        <w:rPr>
          <w:rFonts w:ascii="Times New Roman" w:hAnsi="Times New Roman" w:cs="Times New Roman"/>
          <w:b/>
          <w:sz w:val="24"/>
          <w:szCs w:val="24"/>
        </w:rPr>
      </w:pPr>
      <w:r w:rsidRPr="00193B6B">
        <w:rPr>
          <w:rFonts w:ascii="Times New Roman" w:eastAsia="Times New Roman" w:hAnsi="Times New Roman" w:cs="Times New Roman"/>
          <w:sz w:val="24"/>
          <w:szCs w:val="24"/>
          <w:lang w:eastAsia="ru-RU"/>
        </w:rPr>
        <w:tab/>
      </w:r>
      <w:r w:rsidRPr="00193B6B">
        <w:rPr>
          <w:rFonts w:ascii="Times New Roman" w:eastAsia="Times New Roman" w:hAnsi="Times New Roman" w:cs="Times New Roman"/>
          <w:b/>
          <w:sz w:val="24"/>
          <w:szCs w:val="24"/>
          <w:lang w:eastAsia="ru-RU"/>
        </w:rPr>
        <w:t>5.3. Исполнитель обязан:</w:t>
      </w:r>
    </w:p>
    <w:p w:rsidR="00BF1C3C" w:rsidRPr="00193B6B" w:rsidRDefault="00BF1C3C" w:rsidP="00BF1C3C">
      <w:pPr>
        <w:pStyle w:val="a5"/>
        <w:widowControl w:val="0"/>
        <w:numPr>
          <w:ilvl w:val="2"/>
          <w:numId w:val="3"/>
        </w:numPr>
        <w:spacing w:after="0"/>
        <w:ind w:left="0" w:firstLine="709"/>
        <w:jc w:val="both"/>
        <w:rPr>
          <w:rFonts w:cs="Times New Roman"/>
        </w:rPr>
      </w:pPr>
      <w:r w:rsidRPr="00193B6B">
        <w:rPr>
          <w:rFonts w:cs="Times New Roman"/>
        </w:rPr>
        <w:t xml:space="preserve">оказать услуги в </w:t>
      </w:r>
      <w:bookmarkStart w:id="1" w:name="_Hlk167282926"/>
      <w:r w:rsidRPr="00193B6B">
        <w:rPr>
          <w:rFonts w:cs="Times New Roman"/>
        </w:rPr>
        <w:t xml:space="preserve">соответствии с </w:t>
      </w:r>
      <w:bookmarkStart w:id="2" w:name="_Hlk167282709"/>
      <w:r w:rsidRPr="00193B6B">
        <w:rPr>
          <w:rFonts w:cs="Times New Roman"/>
        </w:rPr>
        <w:t>условиями Контракта</w:t>
      </w:r>
      <w:r w:rsidR="00161A72" w:rsidRPr="00193B6B">
        <w:rPr>
          <w:rFonts w:cs="Times New Roman"/>
        </w:rPr>
        <w:t xml:space="preserve"> и </w:t>
      </w:r>
      <w:r w:rsidRPr="00193B6B">
        <w:rPr>
          <w:rFonts w:cs="Times New Roman"/>
        </w:rPr>
        <w:t>Приложением №1</w:t>
      </w:r>
      <w:r w:rsidR="00161A72" w:rsidRPr="00193B6B">
        <w:rPr>
          <w:rFonts w:cs="Times New Roman"/>
        </w:rPr>
        <w:t xml:space="preserve"> </w:t>
      </w:r>
      <w:r w:rsidRPr="00193B6B">
        <w:rPr>
          <w:rFonts w:cs="Times New Roman"/>
        </w:rPr>
        <w:t xml:space="preserve"> к Контракту</w:t>
      </w:r>
      <w:bookmarkEnd w:id="1"/>
      <w:bookmarkEnd w:id="2"/>
      <w:r w:rsidRPr="00193B6B">
        <w:rPr>
          <w:rFonts w:cs="Times New Roman"/>
        </w:rPr>
        <w:t>, техническими регламентами, стандартами, обязательными нормами и правилами, установленными или обычно применяемыми для оказания данных услуг;</w:t>
      </w:r>
    </w:p>
    <w:p w:rsidR="0058335B" w:rsidRPr="00193B6B" w:rsidRDefault="0058335B" w:rsidP="00BF1C3C">
      <w:pPr>
        <w:pStyle w:val="a5"/>
        <w:widowControl w:val="0"/>
        <w:numPr>
          <w:ilvl w:val="2"/>
          <w:numId w:val="3"/>
        </w:numPr>
        <w:spacing w:after="0"/>
        <w:ind w:left="0" w:firstLine="709"/>
        <w:jc w:val="both"/>
        <w:rPr>
          <w:rFonts w:cs="Times New Roman"/>
        </w:rPr>
      </w:pPr>
      <w:proofErr w:type="gramStart"/>
      <w:r w:rsidRPr="00193B6B">
        <w:rPr>
          <w:rFonts w:cs="Times New Roman"/>
        </w:rPr>
        <w:t>предоставить отчетные документы</w:t>
      </w:r>
      <w:proofErr w:type="gramEnd"/>
      <w:r w:rsidRPr="00193B6B">
        <w:rPr>
          <w:rFonts w:cs="Times New Roman"/>
        </w:rPr>
        <w:t xml:space="preserve"> в соответствии </w:t>
      </w:r>
      <w:bookmarkStart w:id="3" w:name="_Hlk167282994"/>
      <w:r w:rsidRPr="00193B6B">
        <w:rPr>
          <w:rFonts w:cs="Times New Roman"/>
        </w:rPr>
        <w:t>с условиями Контракта и Приложением №1  к Контракту;</w:t>
      </w:r>
    </w:p>
    <w:bookmarkEnd w:id="3"/>
    <w:p w:rsidR="00BF1C3C" w:rsidRPr="00193B6B" w:rsidRDefault="00BF1C3C" w:rsidP="00BF1C3C">
      <w:pPr>
        <w:pStyle w:val="a5"/>
        <w:widowControl w:val="0"/>
        <w:numPr>
          <w:ilvl w:val="2"/>
          <w:numId w:val="3"/>
        </w:numPr>
        <w:spacing w:after="0"/>
        <w:ind w:left="0" w:firstLine="709"/>
        <w:jc w:val="both"/>
        <w:rPr>
          <w:rFonts w:cs="Times New Roman"/>
        </w:rPr>
      </w:pPr>
      <w:r w:rsidRPr="00193B6B">
        <w:rPr>
          <w:rFonts w:cs="Times New Roman"/>
        </w:rPr>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оказания услуг, предусмотренные Контрактом;</w:t>
      </w:r>
    </w:p>
    <w:p w:rsidR="00BF1C3C" w:rsidRPr="00193B6B" w:rsidRDefault="00BF1C3C" w:rsidP="00BF1C3C">
      <w:pPr>
        <w:pStyle w:val="a5"/>
        <w:widowControl w:val="0"/>
        <w:numPr>
          <w:ilvl w:val="2"/>
          <w:numId w:val="3"/>
        </w:numPr>
        <w:spacing w:after="0"/>
        <w:ind w:left="0" w:firstLine="709"/>
        <w:jc w:val="both"/>
        <w:rPr>
          <w:rFonts w:cs="Times New Roman"/>
        </w:rPr>
      </w:pPr>
      <w:r w:rsidRPr="00193B6B">
        <w:rPr>
          <w:rFonts w:cs="Times New Roman"/>
        </w:rPr>
        <w:t>незамедлительно в письменной форме информировать Заказчика в случае невозможности исполнения обязательств по Контракту;</w:t>
      </w:r>
      <w:r w:rsidRPr="00193B6B">
        <w:rPr>
          <w:rFonts w:eastAsia="Arial Unicode MS" w:cs="Times New Roman"/>
          <w:lang w:eastAsia="ru-RU"/>
        </w:rPr>
        <w:t xml:space="preserve"> </w:t>
      </w:r>
    </w:p>
    <w:p w:rsidR="00BF1C3C" w:rsidRPr="00193B6B" w:rsidRDefault="00BF1C3C" w:rsidP="00BF1C3C">
      <w:pPr>
        <w:pStyle w:val="a5"/>
        <w:widowControl w:val="0"/>
        <w:numPr>
          <w:ilvl w:val="2"/>
          <w:numId w:val="3"/>
        </w:numPr>
        <w:spacing w:after="0"/>
        <w:ind w:left="0" w:firstLine="709"/>
        <w:jc w:val="both"/>
        <w:rPr>
          <w:rFonts w:cs="Times New Roman"/>
          <w:color w:val="000000"/>
        </w:rPr>
      </w:pPr>
      <w:r w:rsidRPr="00193B6B">
        <w:rPr>
          <w:rFonts w:eastAsia="Times New Roman" w:cs="Times New Roman"/>
          <w:color w:val="000000"/>
          <w:lang w:eastAsia="ru-RU"/>
        </w:rPr>
        <w:t>надлежаще исполнять иные принятые на себя обязательства по Контракту.</w:t>
      </w:r>
    </w:p>
    <w:p w:rsidR="00BF1C3C" w:rsidRPr="00193B6B" w:rsidRDefault="00BF1C3C" w:rsidP="00BF1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632"/>
          <w:tab w:val="left" w:pos="11908"/>
          <w:tab w:val="left" w:pos="12824"/>
          <w:tab w:val="left" w:pos="13740"/>
          <w:tab w:val="left" w:pos="14656"/>
        </w:tabs>
        <w:spacing w:after="0"/>
        <w:ind w:firstLine="709"/>
        <w:contextualSpacing/>
        <w:jc w:val="both"/>
        <w:rPr>
          <w:rFonts w:ascii="Times New Roman" w:hAnsi="Times New Roman" w:cs="Times New Roman"/>
          <w:b/>
          <w:sz w:val="24"/>
          <w:szCs w:val="24"/>
        </w:rPr>
      </w:pPr>
      <w:r w:rsidRPr="00193B6B">
        <w:rPr>
          <w:rFonts w:ascii="Times New Roman" w:eastAsia="Calibri" w:hAnsi="Times New Roman" w:cs="Times New Roman"/>
          <w:b/>
          <w:sz w:val="24"/>
          <w:szCs w:val="24"/>
          <w:lang w:eastAsia="ru-RU"/>
        </w:rPr>
        <w:t>5.4. Исполнитель имеет право:</w:t>
      </w:r>
    </w:p>
    <w:p w:rsidR="00BF1C3C" w:rsidRPr="00193B6B" w:rsidRDefault="00BF1C3C" w:rsidP="00BF1C3C">
      <w:pPr>
        <w:pStyle w:val="a5"/>
        <w:numPr>
          <w:ilvl w:val="2"/>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632"/>
          <w:tab w:val="left" w:pos="11908"/>
          <w:tab w:val="left" w:pos="12824"/>
          <w:tab w:val="left" w:pos="13740"/>
          <w:tab w:val="left" w:pos="14656"/>
        </w:tabs>
        <w:spacing w:after="0"/>
        <w:ind w:left="0" w:firstLine="709"/>
        <w:jc w:val="both"/>
        <w:rPr>
          <w:rFonts w:cs="Times New Roman"/>
        </w:rPr>
      </w:pPr>
      <w:r w:rsidRPr="00193B6B">
        <w:rPr>
          <w:rFonts w:cs="Times New Roman"/>
        </w:rPr>
        <w:t>требовать подписания Заказчиком документа о приемке;</w:t>
      </w:r>
    </w:p>
    <w:p w:rsidR="00BF1C3C" w:rsidRPr="00193B6B" w:rsidRDefault="00BF1C3C" w:rsidP="00BF1C3C">
      <w:pPr>
        <w:pStyle w:val="a5"/>
        <w:numPr>
          <w:ilvl w:val="2"/>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632"/>
          <w:tab w:val="left" w:pos="11908"/>
          <w:tab w:val="left" w:pos="12824"/>
          <w:tab w:val="left" w:pos="13740"/>
          <w:tab w:val="left" w:pos="14656"/>
        </w:tabs>
        <w:spacing w:after="0"/>
        <w:ind w:left="0" w:firstLine="709"/>
        <w:jc w:val="both"/>
        <w:rPr>
          <w:rFonts w:cs="Times New Roman"/>
        </w:rPr>
      </w:pPr>
      <w:r w:rsidRPr="00193B6B">
        <w:rPr>
          <w:rFonts w:eastAsia="Calibri" w:cs="Times New Roman"/>
          <w:lang w:eastAsia="ru-RU"/>
        </w:rPr>
        <w:t xml:space="preserve">требовать своевременной оплаты за оказанные услуги в соответствии </w:t>
      </w:r>
      <w:r w:rsidRPr="00193B6B">
        <w:rPr>
          <w:rFonts w:eastAsia="Calibri" w:cs="Times New Roman"/>
          <w:lang w:eastAsia="ru-RU"/>
        </w:rPr>
        <w:br/>
        <w:t xml:space="preserve">с Контрактом; </w:t>
      </w:r>
    </w:p>
    <w:p w:rsidR="00BF1C3C" w:rsidRPr="00193B6B" w:rsidRDefault="00BF1C3C" w:rsidP="00BF1C3C">
      <w:pPr>
        <w:pStyle w:val="a5"/>
        <w:numPr>
          <w:ilvl w:val="2"/>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632"/>
          <w:tab w:val="left" w:pos="11908"/>
          <w:tab w:val="left" w:pos="12824"/>
          <w:tab w:val="left" w:pos="13740"/>
          <w:tab w:val="left" w:pos="14656"/>
        </w:tabs>
        <w:spacing w:after="0"/>
        <w:ind w:left="0" w:firstLine="709"/>
        <w:jc w:val="both"/>
        <w:rPr>
          <w:rFonts w:cs="Times New Roman"/>
        </w:rPr>
      </w:pPr>
      <w:r w:rsidRPr="00193B6B">
        <w:rPr>
          <w:rFonts w:eastAsia="Calibri" w:cs="Times New Roman"/>
          <w:lang w:eastAsia="ru-RU"/>
        </w:rPr>
        <w:t>запрашивать в письменной форме у Заказчика сведения и документы, необходимые для надлежащего исполнения принятых на себя обязательств по Контракту;</w:t>
      </w:r>
    </w:p>
    <w:p w:rsidR="00BF1C3C" w:rsidRPr="00193B6B" w:rsidRDefault="00BF1C3C" w:rsidP="00BF1C3C">
      <w:pPr>
        <w:pStyle w:val="a5"/>
        <w:numPr>
          <w:ilvl w:val="2"/>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632"/>
          <w:tab w:val="left" w:pos="11908"/>
          <w:tab w:val="left" w:pos="12824"/>
          <w:tab w:val="left" w:pos="13740"/>
          <w:tab w:val="left" w:pos="14656"/>
        </w:tabs>
        <w:spacing w:after="0"/>
        <w:ind w:left="0" w:firstLine="709"/>
        <w:jc w:val="both"/>
        <w:rPr>
          <w:rFonts w:cs="Times New Roman"/>
        </w:rPr>
      </w:pPr>
      <w:r w:rsidRPr="00193B6B">
        <w:rPr>
          <w:rFonts w:eastAsia="Calibri" w:cs="Times New Roman"/>
          <w:lang w:eastAsia="ru-RU"/>
        </w:rPr>
        <w:lastRenderedPageBreak/>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BF1C3C" w:rsidRPr="00193B6B" w:rsidRDefault="00BF1C3C" w:rsidP="00BF1C3C">
      <w:pPr>
        <w:pStyle w:val="a5"/>
        <w:numPr>
          <w:ilvl w:val="2"/>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632"/>
          <w:tab w:val="left" w:pos="11908"/>
          <w:tab w:val="left" w:pos="12824"/>
          <w:tab w:val="left" w:pos="13740"/>
          <w:tab w:val="left" w:pos="14656"/>
        </w:tabs>
        <w:spacing w:after="0"/>
        <w:ind w:left="0" w:firstLine="709"/>
        <w:jc w:val="both"/>
        <w:rPr>
          <w:rFonts w:cs="Times New Roman"/>
        </w:rPr>
      </w:pPr>
      <w:r w:rsidRPr="00193B6B">
        <w:rPr>
          <w:rFonts w:eastAsia="Calibri" w:cs="Times New Roman"/>
          <w:lang w:eastAsia="ru-RU"/>
        </w:rPr>
        <w:t>осуществлять иные права в соответствии с действующим законодательством Российской Федерации.</w:t>
      </w:r>
    </w:p>
    <w:p w:rsidR="00BF1C3C" w:rsidRPr="00193B6B" w:rsidRDefault="00BF1C3C" w:rsidP="00BF1C3C">
      <w:pPr>
        <w:spacing w:after="0"/>
        <w:ind w:left="-142" w:right="-141"/>
        <w:contextualSpacing/>
        <w:jc w:val="center"/>
        <w:rPr>
          <w:rFonts w:ascii="Times New Roman" w:eastAsia="Times New Roman" w:hAnsi="Times New Roman" w:cs="Times New Roman"/>
          <w:sz w:val="24"/>
          <w:szCs w:val="24"/>
          <w:lang w:eastAsia="ru-RU"/>
        </w:rPr>
      </w:pPr>
    </w:p>
    <w:p w:rsidR="00BF1C3C" w:rsidRPr="00193B6B" w:rsidRDefault="00BF1C3C" w:rsidP="00BF1C3C">
      <w:pPr>
        <w:spacing w:after="0"/>
        <w:ind w:left="-142" w:right="-141"/>
        <w:contextualSpacing/>
        <w:jc w:val="center"/>
        <w:rPr>
          <w:rFonts w:ascii="Times New Roman" w:hAnsi="Times New Roman" w:cs="Times New Roman"/>
          <w:b/>
          <w:sz w:val="24"/>
          <w:szCs w:val="24"/>
        </w:rPr>
      </w:pPr>
      <w:r w:rsidRPr="00193B6B">
        <w:rPr>
          <w:rFonts w:ascii="Times New Roman" w:eastAsia="Times New Roman" w:hAnsi="Times New Roman" w:cs="Times New Roman"/>
          <w:b/>
          <w:sz w:val="24"/>
          <w:szCs w:val="24"/>
          <w:lang w:eastAsia="ru-RU"/>
        </w:rPr>
        <w:t>6. Порядок и сроки приемки оказанных услуг</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eastAsia="Times New Roman" w:hAnsi="Times New Roman" w:cs="Times New Roman"/>
          <w:color w:val="000000"/>
          <w:sz w:val="24"/>
          <w:szCs w:val="24"/>
        </w:rPr>
        <w:t xml:space="preserve">6.1. Приемка оказанных услуг осуществляется Заказчиком в соответствии                               с требованиями, указанными в </w:t>
      </w:r>
      <w:r w:rsidRPr="00193B6B">
        <w:rPr>
          <w:rFonts w:ascii="Times New Roman" w:eastAsia="Times New Roman" w:hAnsi="Times New Roman" w:cs="Times New Roman"/>
          <w:color w:val="000000"/>
          <w:sz w:val="24"/>
          <w:szCs w:val="24"/>
          <w:lang w:eastAsia="ru-RU"/>
        </w:rPr>
        <w:t xml:space="preserve">Федеральном законе </w:t>
      </w:r>
      <w:r w:rsidRPr="00193B6B">
        <w:rPr>
          <w:rFonts w:ascii="Times New Roman" w:eastAsia="Segoe UI Symbol" w:hAnsi="Times New Roman" w:cs="Times New Roman"/>
          <w:color w:val="000000"/>
          <w:sz w:val="24"/>
          <w:szCs w:val="24"/>
        </w:rPr>
        <w:t>№</w:t>
      </w:r>
      <w:r w:rsidRPr="00193B6B">
        <w:rPr>
          <w:rFonts w:ascii="Times New Roman" w:eastAsia="Times New Roman" w:hAnsi="Times New Roman" w:cs="Times New Roman"/>
          <w:color w:val="000000"/>
          <w:sz w:val="24"/>
          <w:szCs w:val="24"/>
        </w:rPr>
        <w:t xml:space="preserve"> 44-ФЗ и Контракте.</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eastAsia="Times New Roman" w:hAnsi="Times New Roman" w:cs="Times New Roman"/>
          <w:color w:val="000000"/>
          <w:sz w:val="24"/>
          <w:szCs w:val="24"/>
        </w:rPr>
        <w:t>6.2. Для проверки предоставленных Исполнителем результатов услуг, предусмотренных Контрактом</w:t>
      </w:r>
      <w:r w:rsidR="00161A72" w:rsidRPr="00193B6B">
        <w:rPr>
          <w:rFonts w:ascii="Times New Roman" w:eastAsia="Times New Roman" w:hAnsi="Times New Roman" w:cs="Times New Roman"/>
          <w:color w:val="000000"/>
          <w:sz w:val="24"/>
          <w:szCs w:val="24"/>
        </w:rPr>
        <w:t xml:space="preserve"> и </w:t>
      </w:r>
      <w:r w:rsidRPr="00193B6B">
        <w:rPr>
          <w:rFonts w:ascii="Times New Roman" w:eastAsia="Times New Roman" w:hAnsi="Times New Roman" w:cs="Times New Roman"/>
          <w:color w:val="000000"/>
          <w:sz w:val="24"/>
          <w:szCs w:val="24"/>
        </w:rPr>
        <w:t xml:space="preserve"> Приложением №1</w:t>
      </w:r>
      <w:r w:rsidR="00161A72" w:rsidRPr="00193B6B">
        <w:rPr>
          <w:rFonts w:ascii="Times New Roman" w:eastAsia="Times New Roman" w:hAnsi="Times New Roman" w:cs="Times New Roman"/>
          <w:color w:val="000000"/>
          <w:sz w:val="24"/>
          <w:szCs w:val="24"/>
        </w:rPr>
        <w:t xml:space="preserve"> </w:t>
      </w:r>
      <w:r w:rsidRPr="00193B6B">
        <w:rPr>
          <w:rFonts w:ascii="Times New Roman" w:eastAsia="Times New Roman" w:hAnsi="Times New Roman" w:cs="Times New Roman"/>
          <w:color w:val="000000"/>
          <w:sz w:val="24"/>
          <w:szCs w:val="24"/>
        </w:rPr>
        <w:t xml:space="preserve"> к Контракту,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Федеральным законом </w:t>
      </w:r>
      <w:r w:rsidRPr="00193B6B">
        <w:rPr>
          <w:rFonts w:ascii="Times New Roman" w:eastAsia="Segoe UI Symbol" w:hAnsi="Times New Roman" w:cs="Times New Roman"/>
          <w:color w:val="000000"/>
          <w:sz w:val="24"/>
          <w:szCs w:val="24"/>
        </w:rPr>
        <w:t>№</w:t>
      </w:r>
      <w:r w:rsidRPr="00193B6B">
        <w:rPr>
          <w:rFonts w:ascii="Times New Roman" w:eastAsia="Times New Roman" w:hAnsi="Times New Roman" w:cs="Times New Roman"/>
          <w:color w:val="000000"/>
          <w:sz w:val="24"/>
          <w:szCs w:val="24"/>
        </w:rPr>
        <w:t xml:space="preserve"> 44-ФЗ.</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eastAsia="Times New Roman" w:hAnsi="Times New Roman" w:cs="Times New Roman"/>
          <w:color w:val="000000"/>
          <w:sz w:val="24"/>
          <w:szCs w:val="24"/>
        </w:rPr>
        <w:t>6.3. Для проведения экспертизы оказанных услуг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В случае, если по результатам такой экспертизы установлены нарушения требований Контракта, не препятствующие приемке оказанных услуг, в заключении могут содержаться предложения об устранении данных нарушений, в том числе с указанием срока их устранения.</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eastAsia="Times New Roman" w:hAnsi="Times New Roman" w:cs="Times New Roman"/>
          <w:color w:val="000000"/>
          <w:sz w:val="24"/>
          <w:szCs w:val="24"/>
        </w:rPr>
        <w:t xml:space="preserve">6.4. Приемка </w:t>
      </w:r>
      <w:r w:rsidRPr="00193B6B">
        <w:rPr>
          <w:rFonts w:ascii="Times New Roman" w:hAnsi="Times New Roman" w:cs="Times New Roman"/>
          <w:snapToGrid w:val="0"/>
          <w:sz w:val="24"/>
          <w:szCs w:val="24"/>
          <w:lang w:eastAsia="ru-RU"/>
        </w:rPr>
        <w:t xml:space="preserve">оказанных услуг </w:t>
      </w:r>
      <w:r w:rsidRPr="00193B6B">
        <w:rPr>
          <w:rFonts w:ascii="Times New Roman" w:eastAsia="Times New Roman" w:hAnsi="Times New Roman" w:cs="Times New Roman"/>
          <w:color w:val="000000"/>
          <w:sz w:val="24"/>
          <w:szCs w:val="24"/>
        </w:rPr>
        <w:t>осуществляется Заказчиком и подтверждается подписанием документа о приемке.</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eastAsia="Times New Roman" w:hAnsi="Times New Roman" w:cs="Times New Roman"/>
          <w:color w:val="000000"/>
          <w:sz w:val="24"/>
          <w:szCs w:val="24"/>
        </w:rPr>
        <w:t xml:space="preserve">6.5. Исполнитель формирует с использованием Единой информационной системы (далее – ЕИС), подписывает усиленной электронной подписью лица, имеющего право действовать от имени Исполнителя, и размещает в ЕИС документ о приемке в течение </w:t>
      </w:r>
      <w:r w:rsidR="00161A72" w:rsidRPr="00193B6B">
        <w:rPr>
          <w:rFonts w:ascii="Times New Roman" w:eastAsia="Times New Roman" w:hAnsi="Times New Roman" w:cs="Times New Roman"/>
          <w:color w:val="000000"/>
          <w:sz w:val="24"/>
          <w:szCs w:val="24"/>
        </w:rPr>
        <w:t>3</w:t>
      </w:r>
      <w:r w:rsidRPr="00193B6B">
        <w:rPr>
          <w:rFonts w:ascii="Times New Roman" w:eastAsia="Times New Roman" w:hAnsi="Times New Roman" w:cs="Times New Roman"/>
          <w:color w:val="000000"/>
          <w:sz w:val="24"/>
          <w:szCs w:val="24"/>
        </w:rPr>
        <w:t xml:space="preserve"> (</w:t>
      </w:r>
      <w:r w:rsidR="00161A72" w:rsidRPr="00193B6B">
        <w:rPr>
          <w:rFonts w:ascii="Times New Roman" w:eastAsia="Times New Roman" w:hAnsi="Times New Roman" w:cs="Times New Roman"/>
          <w:color w:val="000000"/>
          <w:sz w:val="24"/>
          <w:szCs w:val="24"/>
        </w:rPr>
        <w:t>трех</w:t>
      </w:r>
      <w:r w:rsidRPr="00193B6B">
        <w:rPr>
          <w:rFonts w:ascii="Times New Roman" w:eastAsia="Times New Roman" w:hAnsi="Times New Roman" w:cs="Times New Roman"/>
          <w:color w:val="000000"/>
          <w:sz w:val="24"/>
          <w:szCs w:val="24"/>
        </w:rPr>
        <w:t xml:space="preserve">) рабочих дней с </w:t>
      </w:r>
      <w:r w:rsidRPr="00193B6B">
        <w:rPr>
          <w:rFonts w:ascii="Times New Roman" w:hAnsi="Times New Roman" w:cs="Times New Roman"/>
          <w:sz w:val="24"/>
          <w:szCs w:val="24"/>
        </w:rPr>
        <w:t>даты окончания оказания услуг Заказчику</w:t>
      </w:r>
      <w:r w:rsidRPr="00193B6B">
        <w:rPr>
          <w:rFonts w:ascii="Times New Roman" w:eastAsia="Times New Roman" w:hAnsi="Times New Roman" w:cs="Times New Roman"/>
          <w:color w:val="000000"/>
          <w:sz w:val="24"/>
          <w:szCs w:val="24"/>
        </w:rPr>
        <w:t>.</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eastAsia="Times New Roman" w:hAnsi="Times New Roman" w:cs="Times New Roman"/>
          <w:color w:val="000000"/>
          <w:sz w:val="24"/>
          <w:szCs w:val="24"/>
        </w:rPr>
        <w:t>6.6.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BF1C3C" w:rsidRPr="00193B6B" w:rsidRDefault="00BF1C3C" w:rsidP="00161A72">
      <w:pPr>
        <w:spacing w:after="0"/>
        <w:ind w:firstLine="709"/>
        <w:contextualSpacing/>
        <w:jc w:val="both"/>
        <w:rPr>
          <w:rFonts w:ascii="Times New Roman" w:hAnsi="Times New Roman" w:cs="Times New Roman"/>
          <w:sz w:val="24"/>
          <w:szCs w:val="24"/>
        </w:rPr>
      </w:pPr>
      <w:r w:rsidRPr="00193B6B">
        <w:rPr>
          <w:rFonts w:ascii="Times New Roman" w:eastAsia="Times New Roman" w:hAnsi="Times New Roman" w:cs="Times New Roman"/>
          <w:color w:val="000000"/>
          <w:sz w:val="24"/>
          <w:szCs w:val="24"/>
        </w:rPr>
        <w:t xml:space="preserve">6.7.  По решению Заказчика для приемки оказанной услуги </w:t>
      </w:r>
      <w:r w:rsidR="00161A72" w:rsidRPr="00193B6B">
        <w:rPr>
          <w:rFonts w:ascii="Times New Roman" w:eastAsia="Times New Roman" w:hAnsi="Times New Roman" w:cs="Times New Roman"/>
          <w:color w:val="000000"/>
          <w:sz w:val="24"/>
          <w:szCs w:val="24"/>
        </w:rPr>
        <w:t xml:space="preserve">создана </w:t>
      </w:r>
      <w:r w:rsidRPr="00193B6B">
        <w:rPr>
          <w:rFonts w:ascii="Times New Roman" w:eastAsia="Times New Roman" w:hAnsi="Times New Roman" w:cs="Times New Roman"/>
          <w:color w:val="000000"/>
          <w:sz w:val="24"/>
          <w:szCs w:val="24"/>
        </w:rPr>
        <w:t xml:space="preserve"> приемочная комиссия, которая состоит не менее чем из пяти человек.</w:t>
      </w:r>
    </w:p>
    <w:p w:rsidR="00BF1C3C" w:rsidRPr="00193B6B" w:rsidRDefault="00BF1C3C" w:rsidP="00BF1C3C">
      <w:pPr>
        <w:spacing w:after="0"/>
        <w:ind w:firstLine="709"/>
        <w:contextualSpacing/>
        <w:jc w:val="both"/>
        <w:rPr>
          <w:rFonts w:ascii="Times New Roman" w:hAnsi="Times New Roman" w:cs="Times New Roman"/>
          <w:b/>
          <w:i/>
          <w:sz w:val="24"/>
          <w:szCs w:val="24"/>
          <w:u w:val="single"/>
        </w:rPr>
      </w:pPr>
      <w:r w:rsidRPr="00193B6B">
        <w:rPr>
          <w:rFonts w:ascii="Times New Roman" w:eastAsia="Times New Roman" w:hAnsi="Times New Roman" w:cs="Times New Roman"/>
          <w:color w:val="000000"/>
          <w:sz w:val="24"/>
          <w:szCs w:val="24"/>
        </w:rPr>
        <w:t>6.</w:t>
      </w:r>
      <w:r w:rsidR="00161A72" w:rsidRPr="00193B6B">
        <w:rPr>
          <w:rFonts w:ascii="Times New Roman" w:eastAsia="Times New Roman" w:hAnsi="Times New Roman" w:cs="Times New Roman"/>
          <w:color w:val="000000"/>
          <w:sz w:val="24"/>
          <w:szCs w:val="24"/>
        </w:rPr>
        <w:t>8</w:t>
      </w:r>
      <w:r w:rsidRPr="00193B6B">
        <w:rPr>
          <w:rFonts w:ascii="Times New Roman" w:eastAsia="Times New Roman" w:hAnsi="Times New Roman" w:cs="Times New Roman"/>
          <w:color w:val="000000"/>
          <w:sz w:val="24"/>
          <w:szCs w:val="24"/>
        </w:rPr>
        <w:t>. В соответствии с пунктом 6.</w:t>
      </w:r>
      <w:r w:rsidR="00161A72" w:rsidRPr="00193B6B">
        <w:rPr>
          <w:rFonts w:ascii="Times New Roman" w:eastAsia="Times New Roman" w:hAnsi="Times New Roman" w:cs="Times New Roman"/>
          <w:color w:val="000000"/>
          <w:sz w:val="24"/>
          <w:szCs w:val="24"/>
        </w:rPr>
        <w:t>7</w:t>
      </w:r>
      <w:r w:rsidRPr="00193B6B">
        <w:rPr>
          <w:rFonts w:ascii="Times New Roman" w:eastAsia="Times New Roman" w:hAnsi="Times New Roman" w:cs="Times New Roman"/>
          <w:color w:val="000000"/>
          <w:sz w:val="24"/>
          <w:szCs w:val="24"/>
        </w:rPr>
        <w:t>. Контракта приемочной комиссии не позднее 1</w:t>
      </w:r>
      <w:r w:rsidR="00161A72" w:rsidRPr="00193B6B">
        <w:rPr>
          <w:rFonts w:ascii="Times New Roman" w:eastAsia="Times New Roman" w:hAnsi="Times New Roman" w:cs="Times New Roman"/>
          <w:color w:val="000000"/>
          <w:sz w:val="24"/>
          <w:szCs w:val="24"/>
        </w:rPr>
        <w:t>0</w:t>
      </w:r>
      <w:r w:rsidRPr="00193B6B">
        <w:rPr>
          <w:rFonts w:ascii="Times New Roman" w:eastAsia="Times New Roman" w:hAnsi="Times New Roman" w:cs="Times New Roman"/>
          <w:color w:val="000000"/>
          <w:sz w:val="24"/>
          <w:szCs w:val="24"/>
        </w:rPr>
        <w:t xml:space="preserve"> (</w:t>
      </w:r>
      <w:r w:rsidR="00161A72" w:rsidRPr="00193B6B">
        <w:rPr>
          <w:rFonts w:ascii="Times New Roman" w:eastAsia="Times New Roman" w:hAnsi="Times New Roman" w:cs="Times New Roman"/>
          <w:color w:val="000000"/>
          <w:sz w:val="24"/>
          <w:szCs w:val="24"/>
        </w:rPr>
        <w:t>десяти</w:t>
      </w:r>
      <w:r w:rsidRPr="00193B6B">
        <w:rPr>
          <w:rFonts w:ascii="Times New Roman" w:eastAsia="Times New Roman" w:hAnsi="Times New Roman" w:cs="Times New Roman"/>
          <w:color w:val="000000"/>
          <w:sz w:val="24"/>
          <w:szCs w:val="24"/>
        </w:rPr>
        <w:t xml:space="preserve">) рабочих дней, следующих за днем поступления Заказчику документа о приемке в соответствии с пунктом 3 части 13 статьи 94 </w:t>
      </w:r>
      <w:r w:rsidRPr="00193B6B">
        <w:rPr>
          <w:rFonts w:ascii="Times New Roman" w:eastAsia="Times New Roman" w:hAnsi="Times New Roman" w:cs="Times New Roman"/>
          <w:color w:val="000000"/>
          <w:sz w:val="24"/>
          <w:szCs w:val="24"/>
          <w:lang w:eastAsia="ru-RU"/>
        </w:rPr>
        <w:t xml:space="preserve">Федерального закона </w:t>
      </w:r>
      <w:r w:rsidRPr="00193B6B">
        <w:rPr>
          <w:rFonts w:ascii="Times New Roman" w:eastAsia="Segoe UI Symbol" w:hAnsi="Times New Roman" w:cs="Times New Roman"/>
          <w:color w:val="000000"/>
          <w:sz w:val="24"/>
          <w:szCs w:val="24"/>
        </w:rPr>
        <w:t>№</w:t>
      </w:r>
      <w:r w:rsidRPr="00193B6B">
        <w:rPr>
          <w:rFonts w:ascii="Times New Roman" w:eastAsia="Times New Roman" w:hAnsi="Times New Roman" w:cs="Times New Roman"/>
          <w:color w:val="000000"/>
          <w:sz w:val="24"/>
          <w:szCs w:val="24"/>
        </w:rPr>
        <w:t xml:space="preserve"> 44-ФЗ: </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eastAsia="Times New Roman" w:hAnsi="Times New Roman" w:cs="Times New Roman"/>
          <w:color w:val="000000"/>
          <w:sz w:val="24"/>
          <w:szCs w:val="24"/>
        </w:rPr>
        <w:t xml:space="preserve">а) члены приемочной комиссии подписывают усиленными электронными подписями поступивший документ о приемке или формируют с использованием </w:t>
      </w:r>
      <w:r w:rsidR="00216384" w:rsidRPr="00193B6B">
        <w:rPr>
          <w:rFonts w:ascii="Times New Roman" w:eastAsia="Times New Roman" w:hAnsi="Times New Roman" w:cs="Times New Roman"/>
          <w:color w:val="000000"/>
          <w:sz w:val="24"/>
          <w:szCs w:val="24"/>
        </w:rPr>
        <w:t>единой информационной системы ( дале</w:t>
      </w:r>
      <w:proofErr w:type="gramStart"/>
      <w:r w:rsidR="00216384" w:rsidRPr="00193B6B">
        <w:rPr>
          <w:rFonts w:ascii="Times New Roman" w:eastAsia="Times New Roman" w:hAnsi="Times New Roman" w:cs="Times New Roman"/>
          <w:color w:val="000000"/>
          <w:sz w:val="24"/>
          <w:szCs w:val="24"/>
        </w:rPr>
        <w:t>е-</w:t>
      </w:r>
      <w:proofErr w:type="gramEnd"/>
      <w:r w:rsidR="00216384" w:rsidRPr="00193B6B">
        <w:rPr>
          <w:rFonts w:ascii="Times New Roman" w:eastAsia="Times New Roman" w:hAnsi="Times New Roman" w:cs="Times New Roman"/>
          <w:color w:val="000000"/>
          <w:sz w:val="24"/>
          <w:szCs w:val="24"/>
        </w:rPr>
        <w:t xml:space="preserve"> ЕИС)</w:t>
      </w:r>
      <w:r w:rsidRPr="00193B6B">
        <w:rPr>
          <w:rFonts w:ascii="Times New Roman" w:eastAsia="Times New Roman" w:hAnsi="Times New Roman" w:cs="Times New Roman"/>
          <w:color w:val="000000"/>
          <w:sz w:val="24"/>
          <w:szCs w:val="24"/>
        </w:rPr>
        <w:t>,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ЕИС;</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eastAsia="Times New Roman" w:hAnsi="Times New Roman" w:cs="Times New Roman"/>
          <w:color w:val="000000"/>
          <w:sz w:val="24"/>
          <w:szCs w:val="24"/>
        </w:rPr>
        <w:t xml:space="preserve">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w:t>
      </w:r>
      <w:r w:rsidRPr="00193B6B">
        <w:rPr>
          <w:rFonts w:ascii="Times New Roman" w:eastAsia="Times New Roman" w:hAnsi="Times New Roman" w:cs="Times New Roman"/>
          <w:color w:val="000000"/>
          <w:sz w:val="24"/>
          <w:szCs w:val="24"/>
        </w:rPr>
        <w:lastRenderedPageBreak/>
        <w:t>отказ от подписания документа о приемке усиленной электронной подписью лица, имеющего право действовать от имени Заказчика, и размещает их в ЕИС. Если члены приемочной комиссии в соответствии с подпунктом «а» настоящего пункта не использовали усиленные электронные подписи и ЕИС, Заказчик прилагает подписанные ими документы в форме электронных образов бумажных документов.</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eastAsia="Times New Roman" w:hAnsi="Times New Roman" w:cs="Times New Roman"/>
          <w:color w:val="000000"/>
          <w:sz w:val="24"/>
          <w:szCs w:val="24"/>
        </w:rPr>
        <w:t>6.</w:t>
      </w:r>
      <w:r w:rsidR="00161A72" w:rsidRPr="00193B6B">
        <w:rPr>
          <w:rFonts w:ascii="Times New Roman" w:eastAsia="Times New Roman" w:hAnsi="Times New Roman" w:cs="Times New Roman"/>
          <w:color w:val="000000"/>
          <w:sz w:val="24"/>
          <w:szCs w:val="24"/>
        </w:rPr>
        <w:t>9</w:t>
      </w:r>
      <w:r w:rsidRPr="00193B6B">
        <w:rPr>
          <w:rFonts w:ascii="Times New Roman" w:eastAsia="Times New Roman" w:hAnsi="Times New Roman" w:cs="Times New Roman"/>
          <w:color w:val="000000"/>
          <w:sz w:val="24"/>
          <w:szCs w:val="24"/>
        </w:rPr>
        <w:t xml:space="preserve">.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w:t>
      </w:r>
      <w:r w:rsidRPr="00193B6B">
        <w:rPr>
          <w:rFonts w:ascii="Times New Roman" w:eastAsia="Times New Roman" w:hAnsi="Times New Roman" w:cs="Times New Roman"/>
          <w:color w:val="000000"/>
          <w:sz w:val="24"/>
          <w:szCs w:val="24"/>
          <w:lang w:eastAsia="ru-RU"/>
        </w:rPr>
        <w:t xml:space="preserve">Федерального закона </w:t>
      </w:r>
      <w:r w:rsidRPr="00193B6B">
        <w:rPr>
          <w:rFonts w:ascii="Times New Roman" w:eastAsia="Segoe UI Symbol" w:hAnsi="Times New Roman" w:cs="Times New Roman"/>
          <w:color w:val="000000"/>
          <w:sz w:val="24"/>
          <w:szCs w:val="24"/>
        </w:rPr>
        <w:t>№</w:t>
      </w:r>
      <w:r w:rsidRPr="00193B6B">
        <w:rPr>
          <w:rFonts w:ascii="Times New Roman" w:eastAsia="Times New Roman" w:hAnsi="Times New Roman" w:cs="Times New Roman"/>
          <w:color w:val="000000"/>
          <w:sz w:val="24"/>
          <w:szCs w:val="24"/>
        </w:rPr>
        <w:t xml:space="preserve"> 44-ФЗ.</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eastAsia="Times New Roman" w:hAnsi="Times New Roman" w:cs="Times New Roman"/>
          <w:color w:val="000000"/>
          <w:sz w:val="24"/>
          <w:szCs w:val="24"/>
        </w:rPr>
        <w:t>6.1</w:t>
      </w:r>
      <w:r w:rsidR="00161A72" w:rsidRPr="00193B6B">
        <w:rPr>
          <w:rFonts w:ascii="Times New Roman" w:eastAsia="Times New Roman" w:hAnsi="Times New Roman" w:cs="Times New Roman"/>
          <w:color w:val="000000"/>
          <w:sz w:val="24"/>
          <w:szCs w:val="24"/>
        </w:rPr>
        <w:t>0</w:t>
      </w:r>
      <w:r w:rsidRPr="00193B6B">
        <w:rPr>
          <w:rFonts w:ascii="Times New Roman" w:eastAsia="Times New Roman" w:hAnsi="Times New Roman" w:cs="Times New Roman"/>
          <w:color w:val="000000"/>
          <w:sz w:val="24"/>
          <w:szCs w:val="24"/>
        </w:rPr>
        <w:t>. Датой приемки оказанных услуг считается дата размещения в ЕИС документа о приемке, подписанного Заказчиком.</w:t>
      </w:r>
    </w:p>
    <w:p w:rsidR="00BF1C3C" w:rsidRPr="00193B6B" w:rsidRDefault="00BF1C3C" w:rsidP="00BF1C3C">
      <w:pPr>
        <w:tabs>
          <w:tab w:val="left" w:pos="0"/>
        </w:tabs>
        <w:spacing w:after="0"/>
        <w:ind w:firstLine="709"/>
        <w:contextualSpacing/>
        <w:jc w:val="both"/>
        <w:rPr>
          <w:rFonts w:ascii="Times New Roman" w:eastAsia="Times New Roman" w:hAnsi="Times New Roman" w:cs="Times New Roman"/>
          <w:color w:val="000000"/>
          <w:sz w:val="24"/>
          <w:szCs w:val="24"/>
          <w:lang w:eastAsia="ru-RU"/>
        </w:rPr>
      </w:pPr>
      <w:r w:rsidRPr="00193B6B">
        <w:rPr>
          <w:rFonts w:ascii="Times New Roman" w:eastAsia="Times New Roman" w:hAnsi="Times New Roman" w:cs="Times New Roman"/>
          <w:color w:val="000000"/>
          <w:sz w:val="24"/>
          <w:szCs w:val="24"/>
          <w:lang w:eastAsia="ru-RU"/>
        </w:rPr>
        <w:t>6.1</w:t>
      </w:r>
      <w:r w:rsidR="00161A72" w:rsidRPr="00193B6B">
        <w:rPr>
          <w:rFonts w:ascii="Times New Roman" w:eastAsia="Times New Roman" w:hAnsi="Times New Roman" w:cs="Times New Roman"/>
          <w:color w:val="000000"/>
          <w:sz w:val="24"/>
          <w:szCs w:val="24"/>
          <w:lang w:eastAsia="ru-RU"/>
        </w:rPr>
        <w:t>1</w:t>
      </w:r>
      <w:r w:rsidRPr="00193B6B">
        <w:rPr>
          <w:rFonts w:ascii="Times New Roman" w:eastAsia="Times New Roman" w:hAnsi="Times New Roman" w:cs="Times New Roman"/>
          <w:color w:val="000000"/>
          <w:sz w:val="24"/>
          <w:szCs w:val="24"/>
          <w:lang w:eastAsia="ru-RU"/>
        </w:rPr>
        <w:t xml:space="preserve">.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ЕИС исправленного документа о приемке. </w:t>
      </w:r>
    </w:p>
    <w:p w:rsidR="00BF1C3C" w:rsidRPr="00193B6B" w:rsidRDefault="00BF1C3C" w:rsidP="00BF1C3C">
      <w:pPr>
        <w:tabs>
          <w:tab w:val="left" w:pos="0"/>
        </w:tabs>
        <w:spacing w:after="0"/>
        <w:ind w:firstLine="709"/>
        <w:contextualSpacing/>
        <w:jc w:val="both"/>
        <w:rPr>
          <w:rFonts w:ascii="Times New Roman" w:hAnsi="Times New Roman" w:cs="Times New Roman"/>
          <w:sz w:val="24"/>
          <w:szCs w:val="24"/>
        </w:rPr>
      </w:pPr>
    </w:p>
    <w:p w:rsidR="00BF1C3C" w:rsidRPr="00193B6B" w:rsidRDefault="00BF1C3C" w:rsidP="00BF1C3C">
      <w:pPr>
        <w:tabs>
          <w:tab w:val="left" w:pos="0"/>
        </w:tabs>
        <w:spacing w:after="0"/>
        <w:ind w:firstLine="709"/>
        <w:contextualSpacing/>
        <w:jc w:val="center"/>
        <w:rPr>
          <w:rFonts w:ascii="Times New Roman" w:hAnsi="Times New Roman" w:cs="Times New Roman"/>
          <w:b/>
          <w:sz w:val="24"/>
          <w:szCs w:val="24"/>
        </w:rPr>
      </w:pPr>
      <w:r w:rsidRPr="00193B6B">
        <w:rPr>
          <w:rFonts w:ascii="Times New Roman" w:eastAsia="Times New Roman" w:hAnsi="Times New Roman" w:cs="Times New Roman"/>
          <w:b/>
          <w:sz w:val="24"/>
          <w:szCs w:val="24"/>
          <w:lang w:eastAsia="ru-RU"/>
        </w:rPr>
        <w:t>7. Ответственность Сторон</w:t>
      </w:r>
    </w:p>
    <w:p w:rsidR="00BF1C3C" w:rsidRPr="00193B6B" w:rsidRDefault="00BF1C3C" w:rsidP="00BF1C3C">
      <w:pPr>
        <w:spacing w:after="0"/>
        <w:ind w:firstLine="567"/>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t xml:space="preserve">7.1. 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 </w:t>
      </w:r>
    </w:p>
    <w:p w:rsidR="00BF1C3C" w:rsidRPr="00193B6B" w:rsidRDefault="00BF1C3C" w:rsidP="00BF1C3C">
      <w:pPr>
        <w:spacing w:after="0"/>
        <w:ind w:firstLine="567"/>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t xml:space="preserve">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 </w:t>
      </w:r>
    </w:p>
    <w:p w:rsidR="00BF1C3C" w:rsidRPr="00193B6B" w:rsidRDefault="00BF1C3C" w:rsidP="00BF1C3C">
      <w:pPr>
        <w:spacing w:after="0"/>
        <w:ind w:firstLine="567"/>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t xml:space="preserve">7.3.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161A72" w:rsidRPr="00193B6B" w:rsidRDefault="00BF1C3C" w:rsidP="00BF1C3C">
      <w:pPr>
        <w:spacing w:after="0"/>
        <w:ind w:firstLine="567"/>
        <w:contextualSpacing/>
        <w:jc w:val="both"/>
        <w:rPr>
          <w:rFonts w:ascii="Times New Roman" w:eastAsia="Times New Roman" w:hAnsi="Times New Roman" w:cs="Times New Roman"/>
          <w:sz w:val="24"/>
          <w:szCs w:val="24"/>
          <w:lang w:eastAsia="ru-RU"/>
        </w:rPr>
      </w:pPr>
      <w:r w:rsidRPr="00193B6B">
        <w:rPr>
          <w:rFonts w:ascii="Times New Roman" w:eastAsia="Times New Roman" w:hAnsi="Times New Roman" w:cs="Times New Roman"/>
          <w:sz w:val="24"/>
          <w:szCs w:val="24"/>
          <w:lang w:eastAsia="ru-RU"/>
        </w:rPr>
        <w:t xml:space="preserve">7.4. </w:t>
      </w:r>
      <w:r w:rsidR="00161A72" w:rsidRPr="00193B6B">
        <w:rPr>
          <w:rFonts w:ascii="Times New Roman" w:eastAsia="Times New Roman" w:hAnsi="Times New Roman" w:cs="Times New Roman"/>
          <w:sz w:val="24"/>
          <w:szCs w:val="24"/>
          <w:lang w:eastAsia="ru-RU"/>
        </w:rPr>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1000 (Одна тысяча) руб. 00 коп.</w:t>
      </w:r>
    </w:p>
    <w:p w:rsidR="00BF1C3C" w:rsidRPr="00193B6B" w:rsidRDefault="00BF1C3C" w:rsidP="00BF1C3C">
      <w:pPr>
        <w:spacing w:after="0"/>
        <w:ind w:firstLine="567"/>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t>7.5. 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BF1C3C" w:rsidRPr="00193B6B" w:rsidRDefault="00BF1C3C" w:rsidP="00BF1C3C">
      <w:pPr>
        <w:spacing w:after="0"/>
        <w:ind w:firstLine="567"/>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t xml:space="preserve">7.6. 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w:t>
      </w:r>
      <w:r w:rsidRPr="00193B6B">
        <w:rPr>
          <w:rFonts w:ascii="Times New Roman" w:eastAsia="Times New Roman" w:hAnsi="Times New Roman" w:cs="Times New Roman"/>
          <w:sz w:val="24"/>
          <w:szCs w:val="24"/>
          <w:lang w:eastAsia="ru-RU"/>
        </w:rPr>
        <w:lastRenderedPageBreak/>
        <w:t>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Исполнителем.</w:t>
      </w:r>
    </w:p>
    <w:p w:rsidR="00BF1C3C" w:rsidRPr="00193B6B" w:rsidRDefault="00BF1C3C" w:rsidP="00BF1C3C">
      <w:pPr>
        <w:spacing w:after="0"/>
        <w:ind w:firstLine="567"/>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t xml:space="preserve">7.7. 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w:t>
      </w:r>
      <w:r w:rsidRPr="00193B6B">
        <w:rPr>
          <w:rFonts w:ascii="Times New Roman" w:hAnsi="Times New Roman" w:cs="Times New Roman"/>
          <w:bCs/>
          <w:sz w:val="24"/>
          <w:szCs w:val="24"/>
        </w:rPr>
        <w:t>в соответствии с Правилами</w:t>
      </w:r>
      <w:r w:rsidRPr="00193B6B">
        <w:rPr>
          <w:rFonts w:ascii="Times New Roman" w:eastAsia="Times New Roman" w:hAnsi="Times New Roman" w:cs="Times New Roman"/>
          <w:sz w:val="24"/>
          <w:szCs w:val="24"/>
          <w:lang w:eastAsia="ru-RU"/>
        </w:rPr>
        <w:t xml:space="preserve"> в размере 1 процента цены Контракта, но не более 5 тыс. рублей и не менее 1 тыс. рублей и составляет ________________ (сумма прописью) рублей ____ копеек. </w:t>
      </w:r>
    </w:p>
    <w:p w:rsidR="00BF1C3C" w:rsidRPr="00193B6B" w:rsidRDefault="00BF1C3C" w:rsidP="00BF1C3C">
      <w:pPr>
        <w:spacing w:after="0"/>
        <w:ind w:firstLine="567"/>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t>7.8. За каждый факт неисполнения или ненадлежащего исполнения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соответствии с Правилами в размере ___________.</w:t>
      </w:r>
    </w:p>
    <w:p w:rsidR="00BF1C3C" w:rsidRPr="00193B6B" w:rsidRDefault="00BF1C3C" w:rsidP="00BF1C3C">
      <w:pPr>
        <w:spacing w:after="0"/>
        <w:ind w:firstLine="567"/>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t>7.9.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BF1C3C" w:rsidRPr="00193B6B" w:rsidRDefault="00BF1C3C" w:rsidP="00BF1C3C">
      <w:pPr>
        <w:spacing w:after="0"/>
        <w:ind w:firstLine="567"/>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t>7.10.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BF1C3C" w:rsidRPr="00193B6B" w:rsidRDefault="00BF1C3C" w:rsidP="00BF1C3C">
      <w:pPr>
        <w:spacing w:after="0"/>
        <w:ind w:firstLine="567"/>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t xml:space="preserve">7.11.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w:t>
      </w:r>
    </w:p>
    <w:p w:rsidR="00BF1C3C" w:rsidRPr="00193B6B" w:rsidRDefault="00BF1C3C" w:rsidP="00BF1C3C">
      <w:pPr>
        <w:spacing w:after="0"/>
        <w:ind w:firstLine="567"/>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t>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977922" w:rsidRPr="00193B6B" w:rsidRDefault="00BF1C3C" w:rsidP="00977922">
      <w:pPr>
        <w:spacing w:after="0"/>
        <w:ind w:firstLine="567"/>
        <w:contextualSpacing/>
        <w:jc w:val="both"/>
        <w:rPr>
          <w:rFonts w:ascii="Times New Roman" w:eastAsia="Times New Roman" w:hAnsi="Times New Roman" w:cs="Times New Roman"/>
          <w:sz w:val="24"/>
          <w:szCs w:val="24"/>
          <w:lang w:eastAsia="ru-RU"/>
        </w:rPr>
      </w:pPr>
      <w:r w:rsidRPr="00193B6B">
        <w:rPr>
          <w:rFonts w:ascii="Times New Roman" w:eastAsia="Times New Roman" w:hAnsi="Times New Roman" w:cs="Times New Roman"/>
          <w:sz w:val="24"/>
          <w:szCs w:val="24"/>
          <w:lang w:eastAsia="ru-RU"/>
        </w:rPr>
        <w:t xml:space="preserve">7.12. </w:t>
      </w:r>
      <w:r w:rsidR="00977922" w:rsidRPr="00193B6B">
        <w:rPr>
          <w:rFonts w:ascii="Times New Roman" w:eastAsia="Times New Roman" w:hAnsi="Times New Roman" w:cs="Times New Roman"/>
          <w:sz w:val="24"/>
          <w:szCs w:val="24"/>
          <w:lang w:eastAsia="ru-RU"/>
        </w:rPr>
        <w:t>Заказчик удерживает сумму неисполненных Исполнителем  требований об уплате неустоек (штрафов, пеней), предъявленных Заказчиком в соответствии с настоящим Контрактом, из суммы, подлежащей оплате Исполнителю.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sidR="00216384" w:rsidRPr="00193B6B">
        <w:rPr>
          <w:rFonts w:ascii="Times New Roman" w:eastAsia="Times New Roman" w:hAnsi="Times New Roman" w:cs="Times New Roman"/>
          <w:sz w:val="24"/>
          <w:szCs w:val="24"/>
          <w:lang w:eastAsia="ru-RU"/>
        </w:rPr>
        <w:t>»</w:t>
      </w:r>
      <w:r w:rsidR="00977922" w:rsidRPr="00193B6B">
        <w:rPr>
          <w:rFonts w:ascii="Times New Roman" w:eastAsia="Times New Roman" w:hAnsi="Times New Roman" w:cs="Times New Roman"/>
          <w:sz w:val="24"/>
          <w:szCs w:val="24"/>
          <w:lang w:eastAsia="ru-RU"/>
        </w:rPr>
        <w:t xml:space="preserve"> л/сч.04243021810)   ИНН 2915000962   КПП 291501001</w:t>
      </w:r>
    </w:p>
    <w:p w:rsidR="00977922" w:rsidRPr="00193B6B" w:rsidRDefault="00977922" w:rsidP="00977922">
      <w:pPr>
        <w:spacing w:after="0"/>
        <w:ind w:firstLine="567"/>
        <w:contextualSpacing/>
        <w:jc w:val="both"/>
        <w:rPr>
          <w:rFonts w:ascii="Times New Roman" w:eastAsia="Times New Roman" w:hAnsi="Times New Roman" w:cs="Times New Roman"/>
          <w:sz w:val="24"/>
          <w:szCs w:val="24"/>
          <w:lang w:eastAsia="ru-RU"/>
        </w:rPr>
      </w:pPr>
      <w:r w:rsidRPr="00193B6B">
        <w:rPr>
          <w:rFonts w:ascii="Times New Roman" w:eastAsia="Times New Roman" w:hAnsi="Times New Roman" w:cs="Times New Roman"/>
          <w:sz w:val="24"/>
          <w:szCs w:val="24"/>
          <w:lang w:eastAsia="ru-RU"/>
        </w:rPr>
        <w:t>Банк: ОТДЕЛЕНИЕ АРХАНГЕЛЬСК БАНКА РОССИИ// УФК по Архангельской области и Ненецкому автономному округу г. Архангельск     БИК 011117401</w:t>
      </w:r>
    </w:p>
    <w:p w:rsidR="00977922" w:rsidRPr="00193B6B" w:rsidRDefault="00977922" w:rsidP="00977922">
      <w:pPr>
        <w:spacing w:after="0"/>
        <w:ind w:firstLine="567"/>
        <w:contextualSpacing/>
        <w:jc w:val="both"/>
        <w:rPr>
          <w:rFonts w:ascii="Times New Roman" w:eastAsia="Times New Roman" w:hAnsi="Times New Roman" w:cs="Times New Roman"/>
          <w:sz w:val="24"/>
          <w:szCs w:val="24"/>
          <w:lang w:eastAsia="ru-RU"/>
        </w:rPr>
      </w:pPr>
      <w:r w:rsidRPr="00193B6B">
        <w:rPr>
          <w:rFonts w:ascii="Times New Roman" w:eastAsia="Times New Roman" w:hAnsi="Times New Roman" w:cs="Times New Roman"/>
          <w:sz w:val="24"/>
          <w:szCs w:val="24"/>
          <w:lang w:eastAsia="ru-RU"/>
        </w:rPr>
        <w:t>Корреспондирующий счет или единый казначейский счет: 40102810045370000016</w:t>
      </w:r>
    </w:p>
    <w:p w:rsidR="00977922" w:rsidRPr="00193B6B" w:rsidRDefault="00977922" w:rsidP="00977922">
      <w:pPr>
        <w:spacing w:after="0"/>
        <w:ind w:firstLine="567"/>
        <w:contextualSpacing/>
        <w:jc w:val="both"/>
        <w:rPr>
          <w:rFonts w:ascii="Times New Roman" w:eastAsia="Times New Roman" w:hAnsi="Times New Roman" w:cs="Times New Roman"/>
          <w:sz w:val="24"/>
          <w:szCs w:val="24"/>
          <w:lang w:eastAsia="ru-RU"/>
        </w:rPr>
      </w:pPr>
      <w:r w:rsidRPr="00193B6B">
        <w:rPr>
          <w:rFonts w:ascii="Times New Roman" w:eastAsia="Times New Roman" w:hAnsi="Times New Roman" w:cs="Times New Roman"/>
          <w:sz w:val="24"/>
          <w:szCs w:val="24"/>
          <w:lang w:eastAsia="ru-RU"/>
        </w:rPr>
        <w:t>Расчетный счет или казначейский: 03100643000000012400</w:t>
      </w:r>
    </w:p>
    <w:p w:rsidR="00977922" w:rsidRPr="00193B6B" w:rsidRDefault="00977922" w:rsidP="00977922">
      <w:pPr>
        <w:spacing w:after="0"/>
        <w:ind w:firstLine="567"/>
        <w:contextualSpacing/>
        <w:jc w:val="both"/>
        <w:rPr>
          <w:rFonts w:ascii="Times New Roman" w:eastAsia="Times New Roman" w:hAnsi="Times New Roman" w:cs="Times New Roman"/>
          <w:sz w:val="24"/>
          <w:szCs w:val="24"/>
          <w:lang w:eastAsia="ru-RU"/>
        </w:rPr>
      </w:pPr>
      <w:r w:rsidRPr="00193B6B">
        <w:rPr>
          <w:rFonts w:ascii="Times New Roman" w:eastAsia="Times New Roman" w:hAnsi="Times New Roman" w:cs="Times New Roman"/>
          <w:sz w:val="24"/>
          <w:szCs w:val="24"/>
          <w:lang w:eastAsia="ru-RU"/>
        </w:rPr>
        <w:t>КБК 312 11607090050000140   ОКТМО 11635420.</w:t>
      </w:r>
    </w:p>
    <w:p w:rsidR="00977922" w:rsidRPr="00193B6B" w:rsidRDefault="00977922" w:rsidP="00977922">
      <w:pPr>
        <w:spacing w:after="0"/>
        <w:ind w:firstLine="567"/>
        <w:contextualSpacing/>
        <w:jc w:val="both"/>
        <w:rPr>
          <w:rFonts w:ascii="Times New Roman" w:eastAsia="Times New Roman" w:hAnsi="Times New Roman" w:cs="Times New Roman"/>
          <w:sz w:val="24"/>
          <w:szCs w:val="24"/>
          <w:lang w:eastAsia="ru-RU"/>
        </w:rPr>
      </w:pPr>
      <w:r w:rsidRPr="00193B6B">
        <w:rPr>
          <w:rFonts w:ascii="Times New Roman" w:eastAsia="Times New Roman" w:hAnsi="Times New Roman" w:cs="Times New Roman"/>
          <w:sz w:val="24"/>
          <w:szCs w:val="24"/>
          <w:lang w:eastAsia="ru-RU"/>
        </w:rPr>
        <w:t xml:space="preserve"> </w:t>
      </w:r>
      <w:r w:rsidR="00216384" w:rsidRPr="00193B6B">
        <w:rPr>
          <w:rFonts w:ascii="Times New Roman" w:eastAsia="Times New Roman" w:hAnsi="Times New Roman" w:cs="Times New Roman"/>
          <w:sz w:val="24"/>
          <w:szCs w:val="24"/>
          <w:lang w:eastAsia="ru-RU"/>
        </w:rPr>
        <w:t>7</w:t>
      </w:r>
      <w:r w:rsidRPr="00193B6B">
        <w:rPr>
          <w:rFonts w:ascii="Times New Roman" w:eastAsia="Times New Roman" w:hAnsi="Times New Roman" w:cs="Times New Roman"/>
          <w:sz w:val="24"/>
          <w:szCs w:val="24"/>
          <w:lang w:eastAsia="ru-RU"/>
        </w:rPr>
        <w:t xml:space="preserve">.13. Обмен документами при применении мер ответственности и совершении иных действий в связи с нарушением </w:t>
      </w:r>
      <w:r w:rsidR="00216384" w:rsidRPr="00193B6B">
        <w:rPr>
          <w:rFonts w:ascii="Times New Roman" w:eastAsia="Times New Roman" w:hAnsi="Times New Roman" w:cs="Times New Roman"/>
          <w:sz w:val="24"/>
          <w:szCs w:val="24"/>
          <w:lang w:eastAsia="ru-RU"/>
        </w:rPr>
        <w:t>Исполнителем</w:t>
      </w:r>
      <w:r w:rsidRPr="00193B6B">
        <w:rPr>
          <w:rFonts w:ascii="Times New Roman" w:eastAsia="Times New Roman" w:hAnsi="Times New Roman" w:cs="Times New Roman"/>
          <w:sz w:val="24"/>
          <w:szCs w:val="24"/>
          <w:lang w:eastAsia="ru-RU"/>
        </w:rPr>
        <w:t xml:space="preserve">  или Заказчиком условий Контракта осуществляется с использованием </w:t>
      </w:r>
      <w:r w:rsidR="00216384" w:rsidRPr="00193B6B">
        <w:rPr>
          <w:rFonts w:ascii="Times New Roman" w:eastAsia="Times New Roman" w:hAnsi="Times New Roman" w:cs="Times New Roman"/>
          <w:sz w:val="24"/>
          <w:szCs w:val="24"/>
          <w:lang w:eastAsia="ru-RU"/>
        </w:rPr>
        <w:t>ЕИС</w:t>
      </w:r>
      <w:r w:rsidRPr="00193B6B">
        <w:rPr>
          <w:rFonts w:ascii="Times New Roman" w:eastAsia="Times New Roman" w:hAnsi="Times New Roman" w:cs="Times New Roman"/>
          <w:sz w:val="24"/>
          <w:szCs w:val="24"/>
          <w:lang w:eastAsia="ru-RU"/>
        </w:rPr>
        <w:t xml:space="preserve"> путем направления электронных уведомлений. Такие уведомления формируются с использованием </w:t>
      </w:r>
      <w:r w:rsidR="00216384" w:rsidRPr="00193B6B">
        <w:rPr>
          <w:rFonts w:ascii="Times New Roman" w:eastAsia="Times New Roman" w:hAnsi="Times New Roman" w:cs="Times New Roman"/>
          <w:sz w:val="24"/>
          <w:szCs w:val="24"/>
          <w:lang w:eastAsia="ru-RU"/>
        </w:rPr>
        <w:t>ЕИС</w:t>
      </w:r>
      <w:r w:rsidRPr="00193B6B">
        <w:rPr>
          <w:rFonts w:ascii="Times New Roman" w:eastAsia="Times New Roman" w:hAnsi="Times New Roman" w:cs="Times New Roman"/>
          <w:sz w:val="24"/>
          <w:szCs w:val="24"/>
          <w:lang w:eastAsia="ru-RU"/>
        </w:rPr>
        <w:t xml:space="preserve">, подписываются усиленной электронной подписью лица, имеющего право действовать от имени Заказчика, </w:t>
      </w:r>
      <w:r w:rsidR="00216384" w:rsidRPr="00193B6B">
        <w:rPr>
          <w:rFonts w:ascii="Times New Roman" w:eastAsia="Times New Roman" w:hAnsi="Times New Roman" w:cs="Times New Roman"/>
          <w:sz w:val="24"/>
          <w:szCs w:val="24"/>
          <w:lang w:eastAsia="ru-RU"/>
        </w:rPr>
        <w:t>Исполнителя</w:t>
      </w:r>
      <w:r w:rsidRPr="00193B6B">
        <w:rPr>
          <w:rFonts w:ascii="Times New Roman" w:eastAsia="Times New Roman" w:hAnsi="Times New Roman" w:cs="Times New Roman"/>
          <w:sz w:val="24"/>
          <w:szCs w:val="24"/>
          <w:lang w:eastAsia="ru-RU"/>
        </w:rPr>
        <w:t xml:space="preserve">, и размещаются в </w:t>
      </w:r>
      <w:r w:rsidR="00216384" w:rsidRPr="00193B6B">
        <w:rPr>
          <w:rFonts w:ascii="Times New Roman" w:eastAsia="Times New Roman" w:hAnsi="Times New Roman" w:cs="Times New Roman"/>
          <w:sz w:val="24"/>
          <w:szCs w:val="24"/>
          <w:lang w:eastAsia="ru-RU"/>
        </w:rPr>
        <w:t>ЕИС</w:t>
      </w:r>
      <w:r w:rsidRPr="00193B6B">
        <w:rPr>
          <w:rFonts w:ascii="Times New Roman" w:eastAsia="Times New Roman" w:hAnsi="Times New Roman" w:cs="Times New Roman"/>
          <w:sz w:val="24"/>
          <w:szCs w:val="24"/>
          <w:lang w:eastAsia="ru-RU"/>
        </w:rPr>
        <w:t xml:space="preserve"> без размещения на официальном сайте </w:t>
      </w:r>
      <w:r w:rsidR="00216384" w:rsidRPr="00193B6B">
        <w:rPr>
          <w:rFonts w:ascii="Times New Roman" w:eastAsia="Times New Roman" w:hAnsi="Times New Roman" w:cs="Times New Roman"/>
          <w:sz w:val="24"/>
          <w:szCs w:val="24"/>
          <w:lang w:eastAsia="ru-RU"/>
        </w:rPr>
        <w:t>ЕИС</w:t>
      </w:r>
      <w:r w:rsidRPr="00193B6B">
        <w:rPr>
          <w:rFonts w:ascii="Times New Roman" w:eastAsia="Times New Roman" w:hAnsi="Times New Roman" w:cs="Times New Roman"/>
          <w:sz w:val="24"/>
          <w:szCs w:val="24"/>
          <w:lang w:eastAsia="ru-RU"/>
        </w:rPr>
        <w:t xml:space="preserve"> в информационно-телекоммуникационной сети «Интернет».</w:t>
      </w:r>
    </w:p>
    <w:p w:rsidR="00977922" w:rsidRPr="00193B6B" w:rsidRDefault="00977922" w:rsidP="00977922">
      <w:pPr>
        <w:spacing w:after="0"/>
        <w:ind w:firstLine="567"/>
        <w:contextualSpacing/>
        <w:jc w:val="both"/>
        <w:rPr>
          <w:rFonts w:ascii="Times New Roman" w:eastAsia="Times New Roman" w:hAnsi="Times New Roman" w:cs="Times New Roman"/>
          <w:sz w:val="24"/>
          <w:szCs w:val="24"/>
          <w:lang w:eastAsia="ru-RU"/>
        </w:rPr>
      </w:pPr>
      <w:r w:rsidRPr="00193B6B">
        <w:rPr>
          <w:rFonts w:ascii="Times New Roman" w:eastAsia="Times New Roman" w:hAnsi="Times New Roman" w:cs="Times New Roman"/>
          <w:sz w:val="24"/>
          <w:szCs w:val="24"/>
          <w:lang w:eastAsia="ru-RU"/>
        </w:rPr>
        <w:lastRenderedPageBreak/>
        <w:t xml:space="preserve"> По полученному электронному уведомлению Сторона должна дать ответ, по существу, в срок не позднее 3 рабочих дней с даты его получения.</w:t>
      </w:r>
    </w:p>
    <w:p w:rsidR="00977922" w:rsidRPr="00193B6B" w:rsidRDefault="00977922" w:rsidP="00977922">
      <w:pPr>
        <w:spacing w:after="0"/>
        <w:ind w:firstLine="567"/>
        <w:contextualSpacing/>
        <w:jc w:val="both"/>
        <w:rPr>
          <w:rFonts w:ascii="Times New Roman" w:eastAsia="Times New Roman" w:hAnsi="Times New Roman" w:cs="Times New Roman"/>
          <w:sz w:val="24"/>
          <w:szCs w:val="24"/>
          <w:lang w:eastAsia="ru-RU"/>
        </w:rPr>
      </w:pPr>
      <w:r w:rsidRPr="00193B6B">
        <w:rPr>
          <w:rFonts w:ascii="Times New Roman" w:eastAsia="Times New Roman" w:hAnsi="Times New Roman" w:cs="Times New Roman"/>
          <w:sz w:val="24"/>
          <w:szCs w:val="24"/>
          <w:lang w:eastAsia="ru-RU"/>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216384" w:rsidRPr="00193B6B" w:rsidRDefault="00977922" w:rsidP="00EF15AF">
      <w:pPr>
        <w:spacing w:after="0"/>
        <w:ind w:firstLine="567"/>
        <w:contextualSpacing/>
        <w:jc w:val="both"/>
        <w:rPr>
          <w:rFonts w:ascii="Times New Roman" w:eastAsia="Times New Roman" w:hAnsi="Times New Roman" w:cs="Times New Roman"/>
          <w:sz w:val="24"/>
          <w:szCs w:val="24"/>
          <w:lang w:eastAsia="ru-RU"/>
        </w:rPr>
      </w:pPr>
      <w:r w:rsidRPr="00193B6B">
        <w:rPr>
          <w:rFonts w:ascii="Times New Roman" w:eastAsia="Times New Roman" w:hAnsi="Times New Roman" w:cs="Times New Roman"/>
          <w:sz w:val="24"/>
          <w:szCs w:val="24"/>
          <w:lang w:eastAsia="ru-RU"/>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BF1C3C" w:rsidRPr="00193B6B" w:rsidRDefault="00BF1C3C" w:rsidP="00BF1C3C">
      <w:pPr>
        <w:spacing w:after="0"/>
        <w:contextualSpacing/>
        <w:jc w:val="center"/>
        <w:rPr>
          <w:rFonts w:ascii="Times New Roman" w:hAnsi="Times New Roman" w:cs="Times New Roman"/>
          <w:b/>
          <w:sz w:val="24"/>
          <w:szCs w:val="24"/>
        </w:rPr>
      </w:pPr>
      <w:r w:rsidRPr="00193B6B">
        <w:rPr>
          <w:rFonts w:ascii="Times New Roman" w:eastAsia="Times New Roman" w:hAnsi="Times New Roman" w:cs="Times New Roman"/>
          <w:b/>
          <w:sz w:val="24"/>
          <w:szCs w:val="24"/>
          <w:lang w:eastAsia="ru-RU"/>
        </w:rPr>
        <w:t>8. Порядок разрешения споров</w:t>
      </w:r>
    </w:p>
    <w:p w:rsidR="00BF1C3C" w:rsidRPr="00193B6B" w:rsidRDefault="00BF1C3C" w:rsidP="00BF1C3C">
      <w:pPr>
        <w:spacing w:after="0"/>
        <w:ind w:firstLine="567"/>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t>8.1. Все споры и разногласия, возникшие в связи с исполнением Контракта, Стороны будут стремиться решить путем переговоров, а достигнутые договоренности оформлять в виде дополнительных соглашений, подписанных уполномоченными представителями Сторон.</w:t>
      </w:r>
    </w:p>
    <w:p w:rsidR="00BF1C3C" w:rsidRPr="00193B6B" w:rsidRDefault="00BF1C3C" w:rsidP="00BF1C3C">
      <w:pPr>
        <w:spacing w:after="0"/>
        <w:ind w:firstLine="567"/>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t>8.2. В случае недостижения взаимного согласия споры по Контракту разрешаются в Арбитражном суде Архангельской области.</w:t>
      </w:r>
    </w:p>
    <w:p w:rsidR="00BF1C3C" w:rsidRPr="00193B6B" w:rsidRDefault="00A105C7" w:rsidP="00A105C7">
      <w:pPr>
        <w:pStyle w:val="ConsPlusNormal"/>
        <w:widowControl/>
        <w:contextualSpacing/>
        <w:jc w:val="both"/>
        <w:rPr>
          <w:rFonts w:ascii="Times New Roman" w:hAnsi="Times New Roman" w:cs="Times New Roman"/>
          <w:sz w:val="24"/>
          <w:szCs w:val="24"/>
        </w:rPr>
      </w:pPr>
      <w:r w:rsidRPr="00193B6B">
        <w:rPr>
          <w:rFonts w:ascii="Times New Roman" w:hAnsi="Times New Roman" w:cs="Times New Roman"/>
          <w:sz w:val="24"/>
          <w:szCs w:val="24"/>
        </w:rPr>
        <w:t xml:space="preserve">          </w:t>
      </w:r>
      <w:r w:rsidR="00BF1C3C" w:rsidRPr="00193B6B">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w:t>
      </w:r>
    </w:p>
    <w:p w:rsidR="00BF1C3C" w:rsidRPr="00193B6B" w:rsidRDefault="00A105C7" w:rsidP="00A105C7">
      <w:pPr>
        <w:pStyle w:val="ConsPlusNormal"/>
        <w:widowControl/>
        <w:contextualSpacing/>
        <w:jc w:val="both"/>
        <w:rPr>
          <w:rFonts w:ascii="Times New Roman" w:hAnsi="Times New Roman" w:cs="Times New Roman"/>
          <w:sz w:val="24"/>
          <w:szCs w:val="24"/>
        </w:rPr>
      </w:pPr>
      <w:r w:rsidRPr="00193B6B">
        <w:rPr>
          <w:rFonts w:ascii="Times New Roman" w:hAnsi="Times New Roman" w:cs="Times New Roman"/>
          <w:sz w:val="24"/>
          <w:szCs w:val="24"/>
        </w:rPr>
        <w:t xml:space="preserve">          </w:t>
      </w:r>
      <w:r w:rsidR="00BF1C3C" w:rsidRPr="00193B6B">
        <w:rPr>
          <w:rFonts w:ascii="Times New Roman" w:hAnsi="Times New Roman" w:cs="Times New Roman"/>
          <w:sz w:val="24"/>
          <w:szCs w:val="24"/>
        </w:rPr>
        <w:t xml:space="preserve">Обмен документами при применении мер ответственности и совершении иных действий в связи с нарушением Исполнителем или Заказчиком условий Контракта осуществляется с использованием </w:t>
      </w:r>
      <w:r w:rsidR="00EF15AF" w:rsidRPr="00193B6B">
        <w:rPr>
          <w:rFonts w:ascii="Times New Roman" w:hAnsi="Times New Roman" w:cs="Times New Roman"/>
          <w:sz w:val="24"/>
          <w:szCs w:val="24"/>
        </w:rPr>
        <w:t>ЕИС</w:t>
      </w:r>
      <w:r w:rsidR="00BF1C3C" w:rsidRPr="00193B6B">
        <w:rPr>
          <w:rFonts w:ascii="Times New Roman" w:hAnsi="Times New Roman" w:cs="Times New Roman"/>
          <w:sz w:val="24"/>
          <w:szCs w:val="24"/>
        </w:rPr>
        <w:t xml:space="preserve"> путем направления электронных уведомлений. Такие уведомления формируются с использованием </w:t>
      </w:r>
      <w:r w:rsidR="00EF15AF" w:rsidRPr="00193B6B">
        <w:rPr>
          <w:rFonts w:ascii="Times New Roman" w:hAnsi="Times New Roman" w:cs="Times New Roman"/>
          <w:sz w:val="24"/>
          <w:szCs w:val="24"/>
        </w:rPr>
        <w:t>ЕИС</w:t>
      </w:r>
      <w:r w:rsidR="00BF1C3C" w:rsidRPr="00193B6B">
        <w:rPr>
          <w:rFonts w:ascii="Times New Roman" w:hAnsi="Times New Roman" w:cs="Times New Roman"/>
          <w:sz w:val="24"/>
          <w:szCs w:val="24"/>
        </w:rPr>
        <w:t xml:space="preserve">, подписываются усиленной электронной подписью лица, имеющего право действовать от имени Заказчика, Исполнителя, и размещаются в </w:t>
      </w:r>
      <w:r w:rsidR="00EF15AF" w:rsidRPr="00193B6B">
        <w:rPr>
          <w:rFonts w:ascii="Times New Roman" w:hAnsi="Times New Roman" w:cs="Times New Roman"/>
          <w:sz w:val="24"/>
          <w:szCs w:val="24"/>
        </w:rPr>
        <w:t>ЕИС</w:t>
      </w:r>
      <w:r w:rsidR="00BF1C3C" w:rsidRPr="00193B6B">
        <w:rPr>
          <w:rFonts w:ascii="Times New Roman" w:hAnsi="Times New Roman" w:cs="Times New Roman"/>
          <w:sz w:val="24"/>
          <w:szCs w:val="24"/>
        </w:rPr>
        <w:t xml:space="preserve"> без размещения на официальном сайте </w:t>
      </w:r>
      <w:r w:rsidR="00EF15AF" w:rsidRPr="00193B6B">
        <w:rPr>
          <w:rFonts w:ascii="Times New Roman" w:eastAsiaTheme="minorHAnsi" w:hAnsi="Times New Roman" w:cs="Times New Roman"/>
          <w:sz w:val="24"/>
          <w:szCs w:val="24"/>
          <w:lang w:eastAsia="en-US"/>
        </w:rPr>
        <w:t>ЕИС</w:t>
      </w:r>
      <w:r w:rsidR="00BF1C3C" w:rsidRPr="00193B6B">
        <w:rPr>
          <w:rFonts w:ascii="Times New Roman" w:eastAsiaTheme="minorHAnsi" w:hAnsi="Times New Roman" w:cs="Times New Roman"/>
          <w:sz w:val="24"/>
          <w:szCs w:val="24"/>
          <w:lang w:eastAsia="en-US"/>
        </w:rPr>
        <w:t xml:space="preserve"> в информационно-телекоммуникационной сети «Интернет».</w:t>
      </w:r>
    </w:p>
    <w:p w:rsidR="00BF1C3C" w:rsidRPr="00193B6B" w:rsidRDefault="00BF1C3C" w:rsidP="00BF1C3C">
      <w:pPr>
        <w:pStyle w:val="ConsPlusNormal"/>
        <w:ind w:firstLine="709"/>
        <w:contextualSpacing/>
        <w:jc w:val="both"/>
        <w:rPr>
          <w:rFonts w:ascii="Times New Roman" w:hAnsi="Times New Roman" w:cs="Times New Roman"/>
          <w:sz w:val="24"/>
          <w:szCs w:val="24"/>
        </w:rPr>
      </w:pPr>
      <w:r w:rsidRPr="00193B6B">
        <w:rPr>
          <w:rFonts w:ascii="Times New Roman" w:hAnsi="Times New Roman" w:cs="Times New Roman"/>
          <w:sz w:val="24"/>
          <w:szCs w:val="24"/>
        </w:rPr>
        <w:t>По полученному электронному уведомлению Сторона должна дать ответ, по существу, в срок не позднее 10 (десяти) рабочих дней с даты его получения.</w:t>
      </w:r>
    </w:p>
    <w:p w:rsidR="00BF1C3C" w:rsidRPr="00193B6B" w:rsidRDefault="00BF1C3C" w:rsidP="00BF1C3C">
      <w:pPr>
        <w:spacing w:after="0"/>
        <w:ind w:firstLine="567"/>
        <w:contextualSpacing/>
        <w:jc w:val="both"/>
        <w:rPr>
          <w:rFonts w:ascii="Times New Roman" w:hAnsi="Times New Roman" w:cs="Times New Roman"/>
          <w:b/>
          <w:sz w:val="24"/>
          <w:szCs w:val="24"/>
        </w:rPr>
      </w:pPr>
    </w:p>
    <w:p w:rsidR="00BF1C3C" w:rsidRPr="00193B6B" w:rsidRDefault="00BF1C3C" w:rsidP="00BF1C3C">
      <w:pPr>
        <w:spacing w:after="0"/>
        <w:ind w:firstLine="567"/>
        <w:contextualSpacing/>
        <w:jc w:val="center"/>
        <w:rPr>
          <w:rFonts w:ascii="Times New Roman" w:hAnsi="Times New Roman" w:cs="Times New Roman"/>
          <w:b/>
          <w:sz w:val="24"/>
          <w:szCs w:val="24"/>
        </w:rPr>
      </w:pPr>
      <w:r w:rsidRPr="00193B6B">
        <w:rPr>
          <w:rFonts w:ascii="Times New Roman" w:hAnsi="Times New Roman" w:cs="Times New Roman"/>
          <w:b/>
          <w:sz w:val="24"/>
          <w:szCs w:val="24"/>
        </w:rPr>
        <w:t>9. Антикоррупционная оговорка</w:t>
      </w:r>
    </w:p>
    <w:p w:rsidR="00BF1C3C" w:rsidRPr="00193B6B" w:rsidRDefault="00BF1C3C" w:rsidP="00BF1C3C">
      <w:pPr>
        <w:widowControl w:val="0"/>
        <w:tabs>
          <w:tab w:val="left" w:pos="851"/>
        </w:tabs>
        <w:ind w:firstLine="539"/>
        <w:contextualSpacing/>
        <w:jc w:val="both"/>
        <w:rPr>
          <w:rFonts w:ascii="Times New Roman" w:hAnsi="Times New Roman" w:cs="Times New Roman"/>
          <w:color w:val="000000"/>
          <w:sz w:val="24"/>
          <w:szCs w:val="24"/>
        </w:rPr>
      </w:pPr>
      <w:r w:rsidRPr="00193B6B">
        <w:rPr>
          <w:rFonts w:ascii="Times New Roman" w:hAnsi="Times New Roman" w:cs="Times New Roman"/>
          <w:color w:val="000000"/>
          <w:sz w:val="24"/>
          <w:szCs w:val="24"/>
        </w:rPr>
        <w:t xml:space="preserve">  9.1. При исполнении своих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BF1C3C" w:rsidRPr="00193B6B" w:rsidRDefault="00BF1C3C" w:rsidP="00BF1C3C">
      <w:pPr>
        <w:widowControl w:val="0"/>
        <w:tabs>
          <w:tab w:val="left" w:pos="851"/>
        </w:tabs>
        <w:ind w:firstLine="539"/>
        <w:contextualSpacing/>
        <w:jc w:val="both"/>
        <w:rPr>
          <w:rFonts w:ascii="Times New Roman" w:hAnsi="Times New Roman" w:cs="Times New Roman"/>
          <w:color w:val="000000"/>
          <w:sz w:val="24"/>
          <w:szCs w:val="24"/>
        </w:rPr>
      </w:pPr>
      <w:r w:rsidRPr="00193B6B">
        <w:rPr>
          <w:rFonts w:ascii="Times New Roman" w:hAnsi="Times New Roman" w:cs="Times New Roman"/>
          <w:color w:val="000000"/>
          <w:sz w:val="24"/>
          <w:szCs w:val="24"/>
        </w:rPr>
        <w:t xml:space="preserve">  9.2. При исполнении своих обязательств по Контракту Стороны, их аффилированные лица, работники или посредники не осуществляют действия, квалифицируемые применимым для целей Контракта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F1C3C" w:rsidRPr="00193B6B" w:rsidRDefault="00BF1C3C" w:rsidP="00BF1C3C">
      <w:pPr>
        <w:widowControl w:val="0"/>
        <w:tabs>
          <w:tab w:val="left" w:pos="851"/>
        </w:tabs>
        <w:contextualSpacing/>
        <w:jc w:val="both"/>
        <w:rPr>
          <w:rFonts w:ascii="Times New Roman" w:hAnsi="Times New Roman" w:cs="Times New Roman"/>
          <w:color w:val="000000"/>
          <w:sz w:val="24"/>
          <w:szCs w:val="24"/>
        </w:rPr>
      </w:pPr>
      <w:r w:rsidRPr="00193B6B">
        <w:rPr>
          <w:rFonts w:ascii="Times New Roman" w:hAnsi="Times New Roman" w:cs="Times New Roman"/>
          <w:color w:val="000000"/>
          <w:sz w:val="24"/>
          <w:szCs w:val="24"/>
        </w:rPr>
        <w:t xml:space="preserve">           9.3. В случае возникновения у одной из Сторон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BF1C3C" w:rsidRPr="00193B6B" w:rsidRDefault="00BF1C3C" w:rsidP="00BF1C3C">
      <w:pPr>
        <w:widowControl w:val="0"/>
        <w:tabs>
          <w:tab w:val="left" w:pos="851"/>
        </w:tabs>
        <w:contextualSpacing/>
        <w:jc w:val="both"/>
        <w:rPr>
          <w:rFonts w:ascii="Times New Roman" w:hAnsi="Times New Roman" w:cs="Times New Roman"/>
          <w:color w:val="000000"/>
          <w:sz w:val="24"/>
          <w:szCs w:val="24"/>
        </w:rPr>
      </w:pPr>
      <w:r w:rsidRPr="00193B6B">
        <w:rPr>
          <w:rFonts w:ascii="Times New Roman" w:hAnsi="Times New Roman" w:cs="Times New Roman"/>
          <w:color w:val="000000"/>
          <w:sz w:val="24"/>
          <w:szCs w:val="24"/>
        </w:rPr>
        <w:t xml:space="preserve">           9.4. В письменном уведомлении соответствующая Сторона обязана сослаться на </w:t>
      </w:r>
      <w:r w:rsidRPr="00193B6B">
        <w:rPr>
          <w:rFonts w:ascii="Times New Roman" w:hAnsi="Times New Roman" w:cs="Times New Roman"/>
          <w:color w:val="000000"/>
          <w:sz w:val="24"/>
          <w:szCs w:val="24"/>
        </w:rPr>
        <w:lastRenderedPageBreak/>
        <w:t>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BF1C3C" w:rsidRPr="00193B6B" w:rsidRDefault="00BF1C3C" w:rsidP="00BF1C3C">
      <w:pPr>
        <w:widowControl w:val="0"/>
        <w:tabs>
          <w:tab w:val="left" w:pos="851"/>
        </w:tabs>
        <w:contextualSpacing/>
        <w:jc w:val="both"/>
        <w:rPr>
          <w:rFonts w:ascii="Times New Roman" w:hAnsi="Times New Roman" w:cs="Times New Roman"/>
          <w:color w:val="000000"/>
          <w:sz w:val="24"/>
          <w:szCs w:val="24"/>
        </w:rPr>
      </w:pPr>
      <w:r w:rsidRPr="00193B6B">
        <w:rPr>
          <w:rFonts w:ascii="Times New Roman" w:hAnsi="Times New Roman" w:cs="Times New Roman"/>
          <w:color w:val="000000"/>
          <w:sz w:val="24"/>
          <w:szCs w:val="24"/>
        </w:rPr>
        <w:t xml:space="preserve">           9.5. В случае нарушения Сторонами обязательств, предусмотренных настоящим разделом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Контракт в одностороннем порядке полностью или в части, путем направления письменного уведомления о расторжении Контракта. Сторона, являющаяся инициатором расторжения Контракта в соответствии с положениями настоящего раздела, вправе требовать возмещения реального ущерба, возникшего в результате такого расторжения.</w:t>
      </w:r>
    </w:p>
    <w:p w:rsidR="00BF1C3C" w:rsidRPr="00193B6B" w:rsidRDefault="00BF1C3C" w:rsidP="00BF1C3C">
      <w:pPr>
        <w:spacing w:after="0"/>
        <w:ind w:firstLine="709"/>
        <w:contextualSpacing/>
        <w:jc w:val="both"/>
        <w:rPr>
          <w:rFonts w:ascii="Times New Roman" w:eastAsia="Times New Roman" w:hAnsi="Times New Roman" w:cs="Times New Roman"/>
          <w:sz w:val="24"/>
          <w:szCs w:val="24"/>
          <w:lang w:eastAsia="ru-RU"/>
        </w:rPr>
      </w:pPr>
    </w:p>
    <w:p w:rsidR="00BF1C3C" w:rsidRPr="00193B6B" w:rsidRDefault="00BF1C3C" w:rsidP="00BF1C3C">
      <w:pPr>
        <w:pStyle w:val="ConsPlusNormal"/>
        <w:ind w:left="-567" w:firstLine="709"/>
        <w:contextualSpacing/>
        <w:jc w:val="center"/>
        <w:outlineLvl w:val="1"/>
        <w:rPr>
          <w:rFonts w:ascii="Times New Roman" w:hAnsi="Times New Roman" w:cs="Times New Roman"/>
          <w:b/>
          <w:sz w:val="24"/>
          <w:szCs w:val="24"/>
        </w:rPr>
      </w:pPr>
      <w:r w:rsidRPr="00193B6B">
        <w:rPr>
          <w:rFonts w:ascii="Times New Roman" w:hAnsi="Times New Roman" w:cs="Times New Roman"/>
          <w:b/>
          <w:sz w:val="24"/>
          <w:szCs w:val="24"/>
        </w:rPr>
        <w:t>10. Срок действия Контракта</w:t>
      </w:r>
    </w:p>
    <w:p w:rsidR="00BF1C3C" w:rsidRPr="00193B6B" w:rsidRDefault="00BF1C3C" w:rsidP="00BF1C3C">
      <w:pPr>
        <w:pStyle w:val="ConsPlusNormal"/>
        <w:ind w:firstLine="709"/>
        <w:contextualSpacing/>
        <w:jc w:val="both"/>
        <w:outlineLvl w:val="1"/>
        <w:rPr>
          <w:rFonts w:ascii="Times New Roman" w:hAnsi="Times New Roman" w:cs="Times New Roman"/>
          <w:snapToGrid w:val="0"/>
          <w:sz w:val="24"/>
          <w:szCs w:val="24"/>
        </w:rPr>
      </w:pPr>
      <w:r w:rsidRPr="00193B6B">
        <w:rPr>
          <w:rFonts w:ascii="Times New Roman" w:hAnsi="Times New Roman" w:cs="Times New Roman"/>
          <w:snapToGrid w:val="0"/>
          <w:sz w:val="24"/>
          <w:szCs w:val="24"/>
        </w:rPr>
        <w:t xml:space="preserve">10.1. Контракт вступает в силу с </w:t>
      </w:r>
      <w:r w:rsidRPr="00193B6B">
        <w:rPr>
          <w:rFonts w:ascii="Times New Roman" w:hAnsi="Times New Roman" w:cs="Times New Roman"/>
          <w:sz w:val="24"/>
          <w:szCs w:val="24"/>
        </w:rPr>
        <w:t xml:space="preserve">даты его заключения </w:t>
      </w:r>
      <w:r w:rsidRPr="00193B6B">
        <w:rPr>
          <w:rFonts w:ascii="Times New Roman" w:hAnsi="Times New Roman" w:cs="Times New Roman"/>
          <w:snapToGrid w:val="0"/>
          <w:sz w:val="24"/>
          <w:szCs w:val="24"/>
        </w:rPr>
        <w:t>и действует до</w:t>
      </w:r>
      <w:r w:rsidR="00EF15AF" w:rsidRPr="00193B6B">
        <w:rPr>
          <w:rFonts w:ascii="Times New Roman" w:hAnsi="Times New Roman" w:cs="Times New Roman"/>
          <w:snapToGrid w:val="0"/>
          <w:sz w:val="24"/>
          <w:szCs w:val="24"/>
        </w:rPr>
        <w:t xml:space="preserve"> 31.12.2024 г.</w:t>
      </w:r>
      <w:r w:rsidRPr="00193B6B">
        <w:rPr>
          <w:rFonts w:ascii="Times New Roman" w:hAnsi="Times New Roman" w:cs="Times New Roman"/>
          <w:snapToGrid w:val="0"/>
          <w:sz w:val="24"/>
          <w:szCs w:val="24"/>
        </w:rPr>
        <w:t xml:space="preserve"> </w:t>
      </w:r>
      <w:r w:rsidR="003C4B7A" w:rsidRPr="00193B6B">
        <w:rPr>
          <w:rFonts w:ascii="Times New Roman" w:hAnsi="Times New Roman" w:cs="Times New Roman"/>
          <w:snapToGrid w:val="0"/>
          <w:sz w:val="24"/>
          <w:szCs w:val="24"/>
        </w:rPr>
        <w:t xml:space="preserve">или </w:t>
      </w:r>
      <w:r w:rsidRPr="00193B6B">
        <w:rPr>
          <w:rFonts w:ascii="Times New Roman" w:hAnsi="Times New Roman" w:cs="Times New Roman"/>
          <w:snapToGrid w:val="0"/>
          <w:sz w:val="24"/>
          <w:szCs w:val="24"/>
        </w:rPr>
        <w:t>полного исполнения Сторонами принятых на себя обязательств по настоящему Контракту либо до его расторжения.</w:t>
      </w:r>
    </w:p>
    <w:p w:rsidR="00BF1C3C" w:rsidRPr="00193B6B" w:rsidRDefault="00BF1C3C" w:rsidP="00BF1C3C">
      <w:pPr>
        <w:pStyle w:val="ConsPlusNormal"/>
        <w:ind w:firstLine="709"/>
        <w:contextualSpacing/>
        <w:jc w:val="both"/>
        <w:outlineLvl w:val="1"/>
        <w:rPr>
          <w:rFonts w:ascii="Times New Roman" w:hAnsi="Times New Roman" w:cs="Times New Roman"/>
          <w:snapToGrid w:val="0"/>
          <w:sz w:val="24"/>
          <w:szCs w:val="24"/>
        </w:rPr>
      </w:pPr>
      <w:r w:rsidRPr="00193B6B">
        <w:rPr>
          <w:rFonts w:ascii="Times New Roman" w:hAnsi="Times New Roman" w:cs="Times New Roman"/>
          <w:snapToGrid w:val="0"/>
          <w:sz w:val="24"/>
          <w:szCs w:val="24"/>
        </w:rPr>
        <w:t>10.2.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Контракту, если таковые имели место при исполнении Контракта.</w:t>
      </w:r>
    </w:p>
    <w:p w:rsidR="00BF1C3C" w:rsidRPr="00193B6B" w:rsidRDefault="00BF1C3C" w:rsidP="00BF1C3C">
      <w:pPr>
        <w:spacing w:after="0"/>
        <w:ind w:firstLine="709"/>
        <w:contextualSpacing/>
        <w:jc w:val="both"/>
        <w:rPr>
          <w:rFonts w:ascii="Times New Roman" w:eastAsia="Times New Roman" w:hAnsi="Times New Roman" w:cs="Times New Roman"/>
          <w:sz w:val="24"/>
          <w:szCs w:val="24"/>
          <w:lang w:eastAsia="ru-RU"/>
        </w:rPr>
      </w:pPr>
    </w:p>
    <w:p w:rsidR="00BF1C3C" w:rsidRPr="00193B6B" w:rsidRDefault="00BF1C3C" w:rsidP="00BF1C3C">
      <w:pPr>
        <w:spacing w:after="0"/>
        <w:contextualSpacing/>
        <w:jc w:val="center"/>
        <w:rPr>
          <w:rFonts w:ascii="Times New Roman" w:hAnsi="Times New Roman" w:cs="Times New Roman"/>
          <w:b/>
          <w:sz w:val="24"/>
          <w:szCs w:val="24"/>
        </w:rPr>
      </w:pPr>
      <w:r w:rsidRPr="00193B6B">
        <w:rPr>
          <w:rFonts w:ascii="Times New Roman" w:eastAsia="Times New Roman" w:hAnsi="Times New Roman" w:cs="Times New Roman"/>
          <w:b/>
          <w:sz w:val="24"/>
          <w:szCs w:val="24"/>
          <w:lang w:eastAsia="ru-RU"/>
        </w:rPr>
        <w:t>11. Порядок изменения и расторжения Контракта</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t>11.1. При заключении и исполнении Контракта изменение его существенных условий не допускается, за исключением случаев, предусмотренных Федеральным законом № 44-ФЗ и Контрактом.</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t>11.2. При исполнении Контракта (за исключением случаев, которые предусмотрены нормативными правовыми актами, принятыми в соответствии с частью 6 статьи 14 Федерального закона № 44-ФЗ) по согласованию Заказчика с Исполнителем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t>11.3. Все изменения и дополнения к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даты их подписания Сторонами.</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t>11.4. При исполнении Контракта не допускается перемена Исполнителя, за исключением случаев, если новый Исполнитель является правопреемником Исполнителя по Контракту вследствие реорганизации юридического лица в форме преобразования, слияния или присоединения.</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t xml:space="preserve">11.5. При изменении юридического адреса, банковских реквизитов, организационно-правовой формы Исполнитель в течение </w:t>
      </w:r>
      <w:r w:rsidR="00CC1EAB" w:rsidRPr="00193B6B">
        <w:rPr>
          <w:rFonts w:ascii="Times New Roman" w:eastAsia="Times New Roman" w:hAnsi="Times New Roman" w:cs="Times New Roman"/>
          <w:sz w:val="24"/>
          <w:szCs w:val="24"/>
          <w:lang w:eastAsia="ru-RU"/>
        </w:rPr>
        <w:t>3</w:t>
      </w:r>
      <w:r w:rsidRPr="00193B6B">
        <w:rPr>
          <w:rFonts w:ascii="Times New Roman" w:eastAsia="Times New Roman" w:hAnsi="Times New Roman" w:cs="Times New Roman"/>
          <w:sz w:val="24"/>
          <w:szCs w:val="24"/>
          <w:lang w:eastAsia="ru-RU"/>
        </w:rPr>
        <w:t xml:space="preserve"> рабочих дней обязан письменно известить об этом Заказчика. </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lastRenderedPageBreak/>
        <w:t>11.6. 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t>11.7. Расторжение Контракта допуска</w:t>
      </w:r>
      <w:r w:rsidRPr="00193B6B">
        <w:rPr>
          <w:rFonts w:ascii="Times New Roman" w:eastAsia="Times New Roman" w:hAnsi="Times New Roman" w:cs="Times New Roman"/>
          <w:color w:val="000000"/>
          <w:sz w:val="24"/>
          <w:szCs w:val="24"/>
          <w:lang w:eastAsia="ru-RU"/>
        </w:rPr>
        <w:t>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t xml:space="preserve">11.8.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 </w:t>
      </w:r>
    </w:p>
    <w:p w:rsidR="00BF1C3C" w:rsidRPr="00193B6B" w:rsidRDefault="00BF1C3C" w:rsidP="00BF1C3C">
      <w:pPr>
        <w:widowControl w:val="0"/>
        <w:tabs>
          <w:tab w:val="left" w:pos="1276"/>
        </w:tabs>
        <w:spacing w:after="0"/>
        <w:contextualSpacing/>
        <w:jc w:val="both"/>
        <w:rPr>
          <w:rFonts w:ascii="Times New Roman" w:eastAsia="Times New Roman" w:hAnsi="Times New Roman" w:cs="Times New Roman"/>
          <w:sz w:val="24"/>
          <w:szCs w:val="24"/>
          <w:lang w:eastAsia="ru-RU"/>
        </w:rPr>
      </w:pPr>
    </w:p>
    <w:p w:rsidR="00BF1C3C" w:rsidRPr="00193B6B" w:rsidRDefault="00BF1C3C" w:rsidP="00BF1C3C">
      <w:pPr>
        <w:widowControl w:val="0"/>
        <w:shd w:val="clear" w:color="auto" w:fill="FFFFFF"/>
        <w:tabs>
          <w:tab w:val="left" w:pos="1243"/>
        </w:tabs>
        <w:spacing w:after="0"/>
        <w:contextualSpacing/>
        <w:jc w:val="center"/>
        <w:rPr>
          <w:rFonts w:ascii="Times New Roman" w:hAnsi="Times New Roman" w:cs="Times New Roman"/>
          <w:b/>
          <w:sz w:val="24"/>
          <w:szCs w:val="24"/>
        </w:rPr>
      </w:pPr>
      <w:r w:rsidRPr="00193B6B">
        <w:rPr>
          <w:rFonts w:ascii="Times New Roman" w:eastAsia="Times New Roman" w:hAnsi="Times New Roman" w:cs="Times New Roman"/>
          <w:b/>
          <w:sz w:val="24"/>
          <w:szCs w:val="24"/>
          <w:lang w:eastAsia="ru-RU"/>
        </w:rPr>
        <w:t>12. Обеспечение исполнения Контракта</w:t>
      </w:r>
    </w:p>
    <w:p w:rsidR="00BF1C3C" w:rsidRPr="00193B6B" w:rsidRDefault="00BF1C3C" w:rsidP="00BF1C3C">
      <w:pPr>
        <w:spacing w:after="0"/>
        <w:ind w:firstLine="567"/>
        <w:contextualSpacing/>
        <w:jc w:val="both"/>
        <w:rPr>
          <w:rFonts w:ascii="Times New Roman" w:eastAsia="Times New Roman" w:hAnsi="Times New Roman" w:cs="Times New Roman"/>
          <w:sz w:val="24"/>
          <w:szCs w:val="24"/>
          <w:lang w:eastAsia="ru-RU"/>
        </w:rPr>
      </w:pPr>
      <w:r w:rsidRPr="00193B6B">
        <w:rPr>
          <w:rFonts w:ascii="Times New Roman" w:eastAsia="Times New Roman" w:hAnsi="Times New Roman" w:cs="Times New Roman"/>
          <w:sz w:val="24"/>
          <w:szCs w:val="24"/>
          <w:lang w:eastAsia="ru-RU"/>
        </w:rPr>
        <w:t>12.1. Обеспечение исполнения Контракта установлено в размере ___ % от цены, по которой заключается Контракт, что составляет ______ рублей ___ копеек.</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hAnsi="Times New Roman" w:cs="Times New Roman"/>
          <w:color w:val="000000"/>
          <w:sz w:val="24"/>
          <w:szCs w:val="24"/>
        </w:rPr>
        <w:t>В случаях, предусмотренных частью 6.3 статьи 96 Федерального закона № 44-ФЗ, Исполнитель, предоставляет обеспечение исполнения Контракта с учетом положений статьи 37 Федерального закона № 44-ФЗ.</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hAnsi="Times New Roman" w:cs="Times New Roman"/>
          <w:sz w:val="24"/>
          <w:szCs w:val="24"/>
        </w:rPr>
        <w:t xml:space="preserve">12.2. Исполнение Контракта обеспечивается предоставлением независимой гарантии, соответствующей требованиям </w:t>
      </w:r>
      <w:hyperlink r:id="rId5">
        <w:r w:rsidRPr="00193B6B">
          <w:rPr>
            <w:rFonts w:ascii="Times New Roman" w:hAnsi="Times New Roman" w:cs="Times New Roman"/>
            <w:sz w:val="24"/>
            <w:szCs w:val="24"/>
          </w:rPr>
          <w:t>статьи 45</w:t>
        </w:r>
      </w:hyperlink>
      <w:r w:rsidRPr="00193B6B">
        <w:rPr>
          <w:rFonts w:ascii="Times New Roman" w:hAnsi="Times New Roman" w:cs="Times New Roman"/>
          <w:sz w:val="24"/>
          <w:szCs w:val="24"/>
        </w:rPr>
        <w:t xml:space="preserve"> </w:t>
      </w:r>
      <w:r w:rsidRPr="00193B6B">
        <w:rPr>
          <w:rFonts w:ascii="Times New Roman" w:eastAsia="Calibri" w:hAnsi="Times New Roman" w:cs="Times New Roman"/>
          <w:sz w:val="24"/>
          <w:szCs w:val="24"/>
        </w:rPr>
        <w:t>Федерального закона № 44-ФЗ</w:t>
      </w:r>
      <w:r w:rsidRPr="00193B6B">
        <w:rPr>
          <w:rFonts w:ascii="Times New Roman" w:hAnsi="Times New Roman" w:cs="Times New Roman"/>
          <w:sz w:val="24"/>
          <w:szCs w:val="24"/>
        </w:rPr>
        <w:t>,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hAnsi="Times New Roman" w:cs="Times New Roman"/>
          <w:sz w:val="24"/>
          <w:szCs w:val="24"/>
        </w:rPr>
        <w:t>Способ обеспечения исполнения Контракта, срок действия независимой гарантии определяются в соответствии с требованиями Федерального закона № 44-</w:t>
      </w:r>
      <w:r w:rsidR="00CC1EAB" w:rsidRPr="00193B6B">
        <w:rPr>
          <w:rFonts w:ascii="Times New Roman" w:hAnsi="Times New Roman" w:cs="Times New Roman"/>
          <w:sz w:val="24"/>
          <w:szCs w:val="24"/>
        </w:rPr>
        <w:t>ФЗ</w:t>
      </w:r>
      <w:r w:rsidRPr="00193B6B">
        <w:rPr>
          <w:rFonts w:ascii="Times New Roman" w:hAnsi="Times New Roman" w:cs="Times New Roman"/>
          <w:sz w:val="24"/>
          <w:szCs w:val="24"/>
        </w:rPr>
        <w:t xml:space="preserve"> Исполнителем самостоятельно. </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hAnsi="Times New Roman" w:cs="Times New Roman"/>
          <w:color w:val="000000"/>
          <w:sz w:val="24"/>
          <w:szCs w:val="24"/>
        </w:rPr>
        <w:t xml:space="preserve">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6">
        <w:r w:rsidRPr="00193B6B">
          <w:rPr>
            <w:rFonts w:ascii="Times New Roman" w:hAnsi="Times New Roman" w:cs="Times New Roman"/>
            <w:color w:val="000000"/>
            <w:sz w:val="24"/>
            <w:szCs w:val="24"/>
          </w:rPr>
          <w:t>статьей 95</w:t>
        </w:r>
      </w:hyperlink>
      <w:r w:rsidRPr="00193B6B">
        <w:rPr>
          <w:rFonts w:ascii="Times New Roman" w:hAnsi="Times New Roman" w:cs="Times New Roman"/>
          <w:color w:val="000000"/>
          <w:sz w:val="24"/>
          <w:szCs w:val="24"/>
        </w:rPr>
        <w:t xml:space="preserve"> </w:t>
      </w:r>
      <w:r w:rsidRPr="00193B6B">
        <w:rPr>
          <w:rFonts w:ascii="Times New Roman" w:eastAsia="Calibri" w:hAnsi="Times New Roman" w:cs="Times New Roman"/>
          <w:color w:val="000000"/>
          <w:sz w:val="24"/>
          <w:szCs w:val="24"/>
        </w:rPr>
        <w:t>Федерального закона№ 44-ФЗ</w:t>
      </w:r>
      <w:r w:rsidRPr="00193B6B">
        <w:rPr>
          <w:rFonts w:ascii="Times New Roman" w:hAnsi="Times New Roman" w:cs="Times New Roman"/>
          <w:color w:val="000000"/>
          <w:sz w:val="24"/>
          <w:szCs w:val="24"/>
        </w:rPr>
        <w:t>.</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hAnsi="Times New Roman" w:cs="Times New Roman"/>
          <w:color w:val="000000"/>
          <w:sz w:val="24"/>
          <w:szCs w:val="24"/>
        </w:rPr>
        <w:t xml:space="preserve">12.3. Денежные средства, внесенные Исполнителем в качестве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частями </w:t>
      </w:r>
      <w:r w:rsidRPr="00193B6B">
        <w:rPr>
          <w:rFonts w:ascii="Times New Roman" w:hAnsi="Times New Roman" w:cs="Times New Roman"/>
          <w:snapToGrid w:val="0"/>
          <w:sz w:val="24"/>
          <w:szCs w:val="24"/>
        </w:rPr>
        <w:t xml:space="preserve">7, 7.1, и 7.2 </w:t>
      </w:r>
      <w:r w:rsidRPr="00193B6B">
        <w:rPr>
          <w:rFonts w:ascii="Times New Roman" w:hAnsi="Times New Roman" w:cs="Times New Roman"/>
          <w:color w:val="000000"/>
          <w:sz w:val="24"/>
          <w:szCs w:val="24"/>
        </w:rPr>
        <w:t xml:space="preserve">статьи 96 </w:t>
      </w:r>
      <w:r w:rsidRPr="00193B6B">
        <w:rPr>
          <w:rFonts w:ascii="Times New Roman" w:eastAsia="Calibri" w:hAnsi="Times New Roman" w:cs="Times New Roman"/>
          <w:color w:val="000000"/>
          <w:sz w:val="24"/>
          <w:szCs w:val="24"/>
        </w:rPr>
        <w:t xml:space="preserve">Федерального закона № 44-ФЗ, </w:t>
      </w:r>
      <w:r w:rsidRPr="00193B6B">
        <w:rPr>
          <w:rFonts w:ascii="Times New Roman" w:hAnsi="Times New Roman" w:cs="Times New Roman"/>
          <w:color w:val="000000"/>
          <w:sz w:val="24"/>
          <w:szCs w:val="24"/>
        </w:rPr>
        <w:t xml:space="preserve">возвращаются Исполнителю в течение </w:t>
      </w:r>
      <w:r w:rsidRPr="00193B6B">
        <w:rPr>
          <w:rFonts w:ascii="Times New Roman" w:eastAsia="Calibri" w:hAnsi="Times New Roman" w:cs="Times New Roman"/>
          <w:color w:val="000000"/>
          <w:sz w:val="24"/>
          <w:szCs w:val="24"/>
        </w:rPr>
        <w:t>15</w:t>
      </w:r>
      <w:r w:rsidRPr="00193B6B">
        <w:rPr>
          <w:rFonts w:ascii="Times New Roman" w:hAnsi="Times New Roman" w:cs="Times New Roman"/>
          <w:color w:val="000000"/>
          <w:sz w:val="24"/>
          <w:szCs w:val="24"/>
        </w:rPr>
        <w:t xml:space="preserve"> (</w:t>
      </w:r>
      <w:r w:rsidRPr="00193B6B">
        <w:rPr>
          <w:rFonts w:ascii="Times New Roman" w:eastAsia="Calibri" w:hAnsi="Times New Roman" w:cs="Times New Roman"/>
          <w:color w:val="000000"/>
          <w:sz w:val="24"/>
          <w:szCs w:val="24"/>
        </w:rPr>
        <w:t>пятнадцати</w:t>
      </w:r>
      <w:r w:rsidRPr="00193B6B">
        <w:rPr>
          <w:rFonts w:ascii="Times New Roman" w:hAnsi="Times New Roman" w:cs="Times New Roman"/>
          <w:color w:val="000000"/>
          <w:sz w:val="24"/>
          <w:szCs w:val="24"/>
        </w:rPr>
        <w:t>) дней</w:t>
      </w:r>
      <w:r w:rsidRPr="00193B6B">
        <w:rPr>
          <w:rFonts w:ascii="Times New Roman" w:eastAsia="Calibri" w:hAnsi="Times New Roman" w:cs="Times New Roman"/>
          <w:color w:val="000000"/>
          <w:sz w:val="24"/>
          <w:szCs w:val="24"/>
        </w:rPr>
        <w:t xml:space="preserve">, </w:t>
      </w:r>
      <w:r w:rsidRPr="00193B6B">
        <w:rPr>
          <w:rFonts w:ascii="Times New Roman" w:hAnsi="Times New Roman" w:cs="Times New Roman"/>
          <w:color w:val="000000"/>
          <w:sz w:val="24"/>
          <w:szCs w:val="24"/>
        </w:rPr>
        <w:t>с даты исполнения Исполнителем обязательств, предусмотренных Контрактом (если такая форма обеспечения исполнения Контракта применяется Исполнителем).</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hAnsi="Times New Roman" w:cs="Times New Roman"/>
          <w:color w:val="000000"/>
          <w:sz w:val="24"/>
          <w:szCs w:val="24"/>
        </w:rPr>
        <w:t xml:space="preserve">12.4. Независимая гарантия, предоставленная в качестве обеспечения исполнения Контракта, должна содержать </w:t>
      </w:r>
      <w:r w:rsidRPr="00193B6B">
        <w:rPr>
          <w:rFonts w:ascii="Times New Roman" w:hAnsi="Times New Roman" w:cs="Times New Roman"/>
          <w:sz w:val="24"/>
          <w:szCs w:val="24"/>
        </w:rPr>
        <w:t>условие об обязанности гаранта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BF1C3C" w:rsidRPr="00193B6B" w:rsidRDefault="00BF1C3C" w:rsidP="00BF1C3C">
      <w:pPr>
        <w:pStyle w:val="Standard"/>
        <w:ind w:firstLine="709"/>
        <w:contextualSpacing/>
        <w:jc w:val="both"/>
        <w:rPr>
          <w:rFonts w:cs="Times New Roman"/>
          <w:lang w:val="ru-RU"/>
        </w:rPr>
      </w:pPr>
      <w:r w:rsidRPr="00193B6B">
        <w:rPr>
          <w:rFonts w:cs="Times New Roman"/>
          <w:color w:val="000000"/>
          <w:lang w:val="ru-RU"/>
        </w:rPr>
        <w:t xml:space="preserve">12.5. </w:t>
      </w:r>
      <w:r w:rsidRPr="00193B6B">
        <w:rPr>
          <w:rFonts w:eastAsia="SimSun" w:cs="Times New Roman"/>
          <w:color w:val="000000"/>
          <w:kern w:val="2"/>
          <w:lang w:val="ru-RU" w:bidi="hi-IN"/>
        </w:rPr>
        <w:t>В ходе исполнения Контракта Исполнитель вправе изменить способ обеспечения исполнения Контракта и (или) предоставить Заказчику взамен ране</w:t>
      </w:r>
      <w:r w:rsidRPr="00193B6B">
        <w:rPr>
          <w:rFonts w:eastAsia="SimSun" w:cs="Times New Roman"/>
          <w:kern w:val="2"/>
          <w:lang w:val="ru-RU" w:bidi="hi-IN"/>
        </w:rPr>
        <w:t xml:space="preserve">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r w:rsidRPr="00193B6B">
        <w:rPr>
          <w:rFonts w:eastAsia="SimSun" w:cs="Times New Roman"/>
          <w:color w:val="000000"/>
          <w:kern w:val="2"/>
          <w:lang w:val="ru-RU" w:bidi="hi-IN"/>
        </w:rPr>
        <w:t xml:space="preserve">частями 7.2 и 7.3 статьи 96 </w:t>
      </w:r>
      <w:r w:rsidRPr="00193B6B">
        <w:rPr>
          <w:rFonts w:eastAsia="Calibri" w:cs="Times New Roman"/>
          <w:color w:val="000000"/>
          <w:kern w:val="2"/>
          <w:lang w:val="ru-RU" w:bidi="hi-IN"/>
        </w:rPr>
        <w:t>Федеральн</w:t>
      </w:r>
      <w:r w:rsidRPr="00193B6B">
        <w:rPr>
          <w:rFonts w:eastAsia="Calibri" w:cs="Times New Roman"/>
          <w:color w:val="000000"/>
          <w:lang w:val="ru-RU"/>
        </w:rPr>
        <w:t>ого</w:t>
      </w:r>
      <w:r w:rsidRPr="00193B6B">
        <w:rPr>
          <w:rFonts w:eastAsia="Calibri" w:cs="Times New Roman"/>
          <w:color w:val="000000"/>
          <w:kern w:val="2"/>
          <w:lang w:val="ru-RU" w:bidi="hi-IN"/>
        </w:rPr>
        <w:t xml:space="preserve"> закона № 44-ФЗ. </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hAnsi="Times New Roman" w:cs="Times New Roman"/>
          <w:sz w:val="24"/>
          <w:szCs w:val="24"/>
        </w:rPr>
        <w:t xml:space="preserve">12.6. Размер обеспечения исполнения Контракта уменьшается посредством направления Заказчиком информации об исполнении </w:t>
      </w:r>
      <w:r w:rsidRPr="00193B6B">
        <w:rPr>
          <w:rFonts w:ascii="Times New Roman" w:hAnsi="Times New Roman" w:cs="Times New Roman"/>
          <w:color w:val="000000"/>
          <w:sz w:val="24"/>
          <w:szCs w:val="24"/>
        </w:rPr>
        <w:t>Исполнителем</w:t>
      </w:r>
      <w:r w:rsidRPr="00193B6B">
        <w:rPr>
          <w:rFonts w:ascii="Times New Roman" w:hAnsi="Times New Roman" w:cs="Times New Roman"/>
          <w:sz w:val="24"/>
          <w:szCs w:val="24"/>
        </w:rPr>
        <w:t xml:space="preserve"> обязательств по </w:t>
      </w:r>
      <w:r w:rsidRPr="00193B6B">
        <w:rPr>
          <w:rFonts w:ascii="Times New Roman" w:hAnsi="Times New Roman" w:cs="Times New Roman"/>
          <w:color w:val="000000"/>
          <w:sz w:val="24"/>
          <w:szCs w:val="24"/>
        </w:rPr>
        <w:lastRenderedPageBreak/>
        <w:t xml:space="preserve">оказанию услуг </w:t>
      </w:r>
      <w:r w:rsidRPr="00193B6B">
        <w:rPr>
          <w:rFonts w:ascii="Times New Roman" w:hAnsi="Times New Roman" w:cs="Times New Roman"/>
          <w:sz w:val="24"/>
          <w:szCs w:val="24"/>
        </w:rPr>
        <w:t xml:space="preserve">и стоимости исполненных обязательств для включения в реестр контрактов, предусмотренный </w:t>
      </w:r>
      <w:r w:rsidRPr="00193B6B">
        <w:rPr>
          <w:rFonts w:ascii="Times New Roman" w:hAnsi="Times New Roman" w:cs="Times New Roman"/>
          <w:color w:val="000000"/>
          <w:sz w:val="24"/>
          <w:szCs w:val="24"/>
        </w:rPr>
        <w:t>статьей 103</w:t>
      </w:r>
      <w:r w:rsidRPr="00193B6B">
        <w:rPr>
          <w:rFonts w:ascii="Times New Roman" w:hAnsi="Times New Roman" w:cs="Times New Roman"/>
          <w:sz w:val="24"/>
          <w:szCs w:val="24"/>
        </w:rPr>
        <w:t xml:space="preserve"> </w:t>
      </w:r>
      <w:r w:rsidRPr="00193B6B">
        <w:rPr>
          <w:rFonts w:ascii="Times New Roman" w:eastAsia="Calibri" w:hAnsi="Times New Roman" w:cs="Times New Roman"/>
          <w:sz w:val="24"/>
          <w:szCs w:val="24"/>
        </w:rPr>
        <w:t>Федеральн</w:t>
      </w:r>
      <w:r w:rsidRPr="00193B6B">
        <w:rPr>
          <w:rFonts w:ascii="Times New Roman" w:eastAsia="Calibri" w:hAnsi="Times New Roman" w:cs="Times New Roman"/>
          <w:color w:val="000000"/>
          <w:sz w:val="24"/>
          <w:szCs w:val="24"/>
        </w:rPr>
        <w:t>ого</w:t>
      </w:r>
      <w:r w:rsidRPr="00193B6B">
        <w:rPr>
          <w:rFonts w:ascii="Times New Roman" w:eastAsia="Calibri" w:hAnsi="Times New Roman" w:cs="Times New Roman"/>
          <w:sz w:val="24"/>
          <w:szCs w:val="24"/>
        </w:rPr>
        <w:t xml:space="preserve"> закона № 44-ФЗ</w:t>
      </w:r>
      <w:r w:rsidRPr="00193B6B">
        <w:rPr>
          <w:rFonts w:ascii="Times New Roman" w:hAnsi="Times New Roman" w:cs="Times New Roman"/>
          <w:sz w:val="24"/>
          <w:szCs w:val="24"/>
        </w:rPr>
        <w:t xml:space="preserve">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hAnsi="Times New Roman" w:cs="Times New Roman"/>
          <w:sz w:val="24"/>
          <w:szCs w:val="24"/>
        </w:rPr>
        <w:t xml:space="preserve">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w:t>
      </w:r>
      <w:r w:rsidRPr="00193B6B">
        <w:rPr>
          <w:rFonts w:ascii="Times New Roman" w:hAnsi="Times New Roman" w:cs="Times New Roman"/>
          <w:color w:val="000000"/>
          <w:sz w:val="24"/>
          <w:szCs w:val="24"/>
        </w:rPr>
        <w:t xml:space="preserve">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hAnsi="Times New Roman" w:cs="Times New Roman"/>
          <w:color w:val="000000"/>
          <w:sz w:val="24"/>
          <w:szCs w:val="24"/>
        </w:rPr>
        <w:t xml:space="preserve">12.7. Предусмотренное </w:t>
      </w:r>
      <w:r w:rsidRPr="00193B6B">
        <w:rPr>
          <w:rFonts w:ascii="Times New Roman" w:eastAsia="Calibri" w:hAnsi="Times New Roman" w:cs="Times New Roman"/>
          <w:color w:val="000000"/>
          <w:sz w:val="24"/>
          <w:szCs w:val="24"/>
        </w:rPr>
        <w:t>частью 7 статьи 96 Федерального закона № 44-ФЗ</w:t>
      </w:r>
      <w:r w:rsidRPr="00193B6B">
        <w:rPr>
          <w:rFonts w:ascii="Times New Roman" w:hAnsi="Times New Roman" w:cs="Times New Roman"/>
          <w:color w:val="000000"/>
          <w:sz w:val="24"/>
          <w:szCs w:val="24"/>
        </w:rPr>
        <w:t xml:space="preserve"> уменьшение размера обеспечения исполнения Контракта осуществляется при условии отсутствия неисполненных Исполнителем требований об уплате неустоек (штрафов, пеней), предъявленных Заказчиком в соответствии с разделом 7 Контракта. Такое уменьшение не допускается в случаях, определенных Правительством Российской Федерации в соответствии с частью 7.3 статьи 96 </w:t>
      </w:r>
      <w:r w:rsidRPr="00193B6B">
        <w:rPr>
          <w:rFonts w:ascii="Times New Roman" w:eastAsia="Calibri" w:hAnsi="Times New Roman" w:cs="Times New Roman"/>
          <w:color w:val="000000"/>
          <w:sz w:val="24"/>
          <w:szCs w:val="24"/>
        </w:rPr>
        <w:t xml:space="preserve">Федерального закона </w:t>
      </w:r>
      <w:r w:rsidRPr="00193B6B">
        <w:rPr>
          <w:rFonts w:ascii="Times New Roman" w:eastAsia="Calibri" w:hAnsi="Times New Roman" w:cs="Times New Roman"/>
          <w:sz w:val="24"/>
          <w:szCs w:val="24"/>
        </w:rPr>
        <w:t>№ 44-ФЗ</w:t>
      </w:r>
      <w:r w:rsidRPr="00193B6B">
        <w:rPr>
          <w:rFonts w:ascii="Times New Roman" w:hAnsi="Times New Roman" w:cs="Times New Roman"/>
          <w:sz w:val="24"/>
          <w:szCs w:val="24"/>
        </w:rPr>
        <w:t>.</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hAnsi="Times New Roman" w:cs="Times New Roman"/>
          <w:sz w:val="24"/>
          <w:szCs w:val="24"/>
        </w:rPr>
        <w:t>12.8.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w:t>
      </w:r>
      <w:bookmarkStart w:id="4" w:name="__DdeLink__680_1320245857"/>
      <w:r w:rsidRPr="00193B6B">
        <w:rPr>
          <w:rFonts w:ascii="Times New Roman" w:hAnsi="Times New Roman" w:cs="Times New Roman"/>
          <w:sz w:val="24"/>
          <w:szCs w:val="24"/>
        </w:rPr>
        <w:t>азмер такого обеспечения может быть уменьшен в порядке и случаях, которые предусмотрены частями</w:t>
      </w:r>
      <w:bookmarkEnd w:id="4"/>
      <w:r w:rsidRPr="00193B6B">
        <w:rPr>
          <w:rFonts w:ascii="Times New Roman" w:hAnsi="Times New Roman" w:cs="Times New Roman"/>
          <w:sz w:val="24"/>
          <w:szCs w:val="24"/>
        </w:rPr>
        <w:t xml:space="preserve"> 7, 7.2 и 7.3 статьи 96</w:t>
      </w:r>
      <w:r w:rsidRPr="00193B6B">
        <w:rPr>
          <w:rFonts w:ascii="Times New Roman" w:eastAsia="Calibri" w:hAnsi="Times New Roman" w:cs="Times New Roman"/>
          <w:sz w:val="24"/>
          <w:szCs w:val="24"/>
        </w:rPr>
        <w:t xml:space="preserve"> Федеральн</w:t>
      </w:r>
      <w:r w:rsidRPr="00193B6B">
        <w:rPr>
          <w:rFonts w:ascii="Times New Roman" w:eastAsia="Calibri" w:hAnsi="Times New Roman" w:cs="Times New Roman"/>
          <w:color w:val="000000"/>
          <w:sz w:val="24"/>
          <w:szCs w:val="24"/>
        </w:rPr>
        <w:t>ого</w:t>
      </w:r>
      <w:r w:rsidRPr="00193B6B">
        <w:rPr>
          <w:rFonts w:ascii="Times New Roman" w:eastAsia="Calibri" w:hAnsi="Times New Roman" w:cs="Times New Roman"/>
          <w:sz w:val="24"/>
          <w:szCs w:val="24"/>
        </w:rPr>
        <w:t xml:space="preserve"> закона № 44-ФЗ.</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eastAsia="SimSun" w:hAnsi="Times New Roman" w:cs="Times New Roman"/>
          <w:kern w:val="2"/>
          <w:sz w:val="24"/>
          <w:szCs w:val="24"/>
          <w:lang w:bidi="hi-IN"/>
        </w:rPr>
        <w:t xml:space="preserve">За каждый день просрочки исполнения Исполнителем обязательства, </w:t>
      </w:r>
      <w:r w:rsidRPr="00193B6B">
        <w:rPr>
          <w:rFonts w:ascii="Times New Roman" w:hAnsi="Times New Roman" w:cs="Times New Roman"/>
          <w:sz w:val="24"/>
          <w:szCs w:val="24"/>
        </w:rPr>
        <w:t>предусмотренного настоящим пунктом</w:t>
      </w:r>
      <w:r w:rsidRPr="00193B6B">
        <w:rPr>
          <w:rFonts w:ascii="Times New Roman" w:eastAsia="SimSun" w:hAnsi="Times New Roman" w:cs="Times New Roman"/>
          <w:kern w:val="2"/>
          <w:sz w:val="24"/>
          <w:szCs w:val="24"/>
          <w:lang w:bidi="hi-IN"/>
        </w:rPr>
        <w:t xml:space="preserve"> Контракта, начисляется пеня в размере, определенном в порядке, установленном в соответствии с частью 7 статьи 34 Федерального закона № 44-ФЗ и пунктом 7.6. Контракта.</w:t>
      </w:r>
    </w:p>
    <w:p w:rsidR="00BF1C3C" w:rsidRPr="00193B6B" w:rsidRDefault="00BF1C3C" w:rsidP="00BF1C3C">
      <w:pPr>
        <w:widowControl w:val="0"/>
        <w:shd w:val="clear" w:color="auto" w:fill="FFFFFF"/>
        <w:tabs>
          <w:tab w:val="left" w:pos="1243"/>
        </w:tabs>
        <w:spacing w:after="0"/>
        <w:ind w:firstLine="709"/>
        <w:contextualSpacing/>
        <w:jc w:val="both"/>
        <w:rPr>
          <w:rFonts w:ascii="Times New Roman" w:hAnsi="Times New Roman" w:cs="Times New Roman"/>
          <w:sz w:val="24"/>
          <w:szCs w:val="24"/>
        </w:rPr>
      </w:pPr>
      <w:r w:rsidRPr="00193B6B">
        <w:rPr>
          <w:rFonts w:ascii="Times New Roman" w:hAnsi="Times New Roman" w:cs="Times New Roman"/>
          <w:color w:val="000000"/>
          <w:sz w:val="24"/>
          <w:szCs w:val="24"/>
        </w:rPr>
        <w:t>12</w:t>
      </w:r>
      <w:r w:rsidRPr="00193B6B">
        <w:rPr>
          <w:rFonts w:ascii="Times New Roman" w:hAnsi="Times New Roman" w:cs="Times New Roman"/>
          <w:sz w:val="24"/>
          <w:szCs w:val="24"/>
        </w:rPr>
        <w:t>.9.</w:t>
      </w:r>
      <w:bookmarkStart w:id="5" w:name="__DdeLink__2298_1693656527"/>
      <w:r w:rsidRPr="00193B6B">
        <w:rPr>
          <w:rFonts w:ascii="Times New Roman" w:hAnsi="Times New Roman" w:cs="Times New Roman"/>
          <w:sz w:val="24"/>
          <w:szCs w:val="24"/>
        </w:rPr>
        <w:t xml:space="preserve"> Уменьшение в соответствии</w:t>
      </w:r>
      <w:bookmarkEnd w:id="5"/>
      <w:r w:rsidRPr="00193B6B">
        <w:rPr>
          <w:rFonts w:ascii="Times New Roman" w:hAnsi="Times New Roman" w:cs="Times New Roman"/>
          <w:sz w:val="24"/>
          <w:szCs w:val="24"/>
        </w:rPr>
        <w:t xml:space="preserve"> с частью 7 статьи 96 </w:t>
      </w:r>
      <w:r w:rsidRPr="00193B6B">
        <w:rPr>
          <w:rFonts w:ascii="Times New Roman" w:eastAsia="Calibri" w:hAnsi="Times New Roman" w:cs="Times New Roman"/>
          <w:sz w:val="24"/>
          <w:szCs w:val="24"/>
        </w:rPr>
        <w:t>Федерального закона № 44-ФЗ</w:t>
      </w:r>
      <w:r w:rsidRPr="00193B6B">
        <w:rPr>
          <w:rFonts w:ascii="Times New Roman" w:hAnsi="Times New Roman" w:cs="Times New Roman"/>
          <w:sz w:val="24"/>
          <w:szCs w:val="24"/>
        </w:rPr>
        <w:t xml:space="preserve">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частью 7.2 статьи 96 </w:t>
      </w:r>
      <w:r w:rsidRPr="00193B6B">
        <w:rPr>
          <w:rFonts w:ascii="Times New Roman" w:eastAsia="Calibri" w:hAnsi="Times New Roman" w:cs="Times New Roman"/>
          <w:sz w:val="24"/>
          <w:szCs w:val="24"/>
        </w:rPr>
        <w:t>Федерального закона № 44-ФЗ</w:t>
      </w:r>
      <w:r w:rsidRPr="00193B6B">
        <w:rPr>
          <w:rFonts w:ascii="Times New Roman" w:hAnsi="Times New Roman" w:cs="Times New Roman"/>
          <w:sz w:val="24"/>
          <w:szCs w:val="24"/>
        </w:rPr>
        <w:t xml:space="preserve"> информации в реестр контрактов.</w:t>
      </w:r>
    </w:p>
    <w:p w:rsidR="00BF1C3C" w:rsidRPr="00193B6B" w:rsidRDefault="00BF1C3C" w:rsidP="00BF1C3C">
      <w:pPr>
        <w:widowControl w:val="0"/>
        <w:shd w:val="clear" w:color="auto" w:fill="FFFFFF"/>
        <w:tabs>
          <w:tab w:val="left" w:pos="1243"/>
        </w:tabs>
        <w:spacing w:after="0"/>
        <w:ind w:firstLine="709"/>
        <w:contextualSpacing/>
        <w:jc w:val="both"/>
        <w:rPr>
          <w:rFonts w:ascii="Times New Roman" w:hAnsi="Times New Roman" w:cs="Times New Roman"/>
          <w:sz w:val="24"/>
          <w:szCs w:val="24"/>
        </w:rPr>
      </w:pPr>
      <w:r w:rsidRPr="00193B6B">
        <w:rPr>
          <w:rFonts w:ascii="Times New Roman" w:hAnsi="Times New Roman" w:cs="Times New Roman"/>
          <w:color w:val="000000"/>
          <w:sz w:val="24"/>
          <w:szCs w:val="24"/>
        </w:rPr>
        <w:t xml:space="preserve">12.10. В случае предоставления нового обеспечения исполнения Контракта                                        в соответствии с частью 30 статьи 34, частью 7 статьи 96 </w:t>
      </w:r>
      <w:r w:rsidRPr="00193B6B">
        <w:rPr>
          <w:rFonts w:ascii="Times New Roman" w:hAnsi="Times New Roman" w:cs="Times New Roman"/>
          <w:color w:val="000000"/>
          <w:sz w:val="24"/>
          <w:szCs w:val="24"/>
          <w:lang w:eastAsia="ru-RU"/>
        </w:rPr>
        <w:t>Федерального закона № 44-ФЗ</w:t>
      </w:r>
      <w:r w:rsidRPr="00193B6B">
        <w:rPr>
          <w:rFonts w:ascii="Times New Roman" w:hAnsi="Times New Roman" w:cs="Times New Roman"/>
          <w:color w:val="000000"/>
          <w:sz w:val="24"/>
          <w:szCs w:val="24"/>
        </w:rPr>
        <w:t xml:space="preserve"> возврат независимой гарантии Заказчиком гаранту, предоставившему указанную независимую гарантию, не осуществляется, взыскание по </w:t>
      </w:r>
      <w:r w:rsidRPr="00193B6B">
        <w:rPr>
          <w:rFonts w:ascii="Times New Roman" w:hAnsi="Times New Roman" w:cs="Times New Roman"/>
          <w:sz w:val="24"/>
          <w:szCs w:val="24"/>
        </w:rPr>
        <w:t>ней не производится.</w:t>
      </w:r>
    </w:p>
    <w:p w:rsidR="00BF1C3C" w:rsidRPr="00193B6B" w:rsidRDefault="00BF1C3C" w:rsidP="00BF1C3C">
      <w:pPr>
        <w:widowControl w:val="0"/>
        <w:shd w:val="clear" w:color="auto" w:fill="FFFFFF"/>
        <w:tabs>
          <w:tab w:val="left" w:pos="1243"/>
        </w:tabs>
        <w:spacing w:after="0"/>
        <w:ind w:firstLine="709"/>
        <w:contextualSpacing/>
        <w:jc w:val="both"/>
        <w:rPr>
          <w:rFonts w:ascii="Times New Roman" w:hAnsi="Times New Roman" w:cs="Times New Roman"/>
          <w:sz w:val="24"/>
          <w:szCs w:val="24"/>
        </w:rPr>
      </w:pPr>
      <w:r w:rsidRPr="00193B6B">
        <w:rPr>
          <w:rFonts w:ascii="Times New Roman" w:hAnsi="Times New Roman" w:cs="Times New Roman"/>
          <w:bCs/>
          <w:color w:val="000000"/>
          <w:sz w:val="24"/>
          <w:szCs w:val="24"/>
        </w:rPr>
        <w:t xml:space="preserve">12.11. </w:t>
      </w:r>
      <w:r w:rsidRPr="00193B6B">
        <w:rPr>
          <w:rFonts w:ascii="Times New Roman" w:hAnsi="Times New Roman" w:cs="Times New Roman"/>
          <w:sz w:val="24"/>
          <w:szCs w:val="24"/>
        </w:rPr>
        <w:t>Исполнитель</w:t>
      </w:r>
      <w:r w:rsidRPr="00193B6B">
        <w:rPr>
          <w:rFonts w:ascii="Times New Roman" w:hAnsi="Times New Roman" w:cs="Times New Roman"/>
          <w:bCs/>
          <w:color w:val="000000"/>
          <w:sz w:val="24"/>
          <w:szCs w:val="24"/>
        </w:rPr>
        <w:t xml:space="preserve">, с которым заключается Контракт по результатам определения поставщика </w:t>
      </w:r>
      <w:r w:rsidRPr="00193B6B">
        <w:rPr>
          <w:rFonts w:ascii="Times New Roman" w:eastAsia="Times New Roman" w:hAnsi="Times New Roman" w:cs="Times New Roman"/>
          <w:sz w:val="24"/>
          <w:szCs w:val="24"/>
          <w:lang w:eastAsia="ru-RU"/>
        </w:rPr>
        <w:t xml:space="preserve">(подрядчика, исполнителя) </w:t>
      </w:r>
      <w:r w:rsidRPr="00193B6B">
        <w:rPr>
          <w:rFonts w:ascii="Times New Roman" w:hAnsi="Times New Roman" w:cs="Times New Roman"/>
          <w:bCs/>
          <w:color w:val="000000"/>
          <w:sz w:val="24"/>
          <w:szCs w:val="24"/>
        </w:rPr>
        <w:t xml:space="preserve">в соответствии с </w:t>
      </w:r>
      <w:r w:rsidRPr="00193B6B">
        <w:rPr>
          <w:rStyle w:val="-"/>
          <w:rFonts w:ascii="Times New Roman" w:hAnsi="Times New Roman" w:cs="Times New Roman"/>
          <w:bCs/>
          <w:color w:val="000000"/>
          <w:sz w:val="24"/>
          <w:szCs w:val="24"/>
          <w:u w:val="none"/>
        </w:rPr>
        <w:t>пунктом 1 части 1 статьи 30</w:t>
      </w:r>
      <w:r w:rsidRPr="00193B6B">
        <w:rPr>
          <w:rFonts w:ascii="Times New Roman" w:hAnsi="Times New Roman" w:cs="Times New Roman"/>
          <w:bCs/>
          <w:color w:val="000000"/>
          <w:sz w:val="24"/>
          <w:szCs w:val="24"/>
        </w:rPr>
        <w:t xml:space="preserve"> </w:t>
      </w:r>
      <w:r w:rsidRPr="00193B6B">
        <w:rPr>
          <w:rFonts w:ascii="Times New Roman" w:eastAsia="Calibri" w:hAnsi="Times New Roman" w:cs="Times New Roman"/>
          <w:bCs/>
          <w:color w:val="000000"/>
          <w:sz w:val="24"/>
          <w:szCs w:val="24"/>
        </w:rPr>
        <w:t>Федерального закона № 44-ФЗ</w:t>
      </w:r>
      <w:r w:rsidRPr="00193B6B">
        <w:rPr>
          <w:rFonts w:ascii="Times New Roman" w:hAnsi="Times New Roman" w:cs="Times New Roman"/>
          <w:bCs/>
          <w:color w:val="000000"/>
          <w:sz w:val="24"/>
          <w:szCs w:val="24"/>
        </w:rPr>
        <w:t xml:space="preserve">, освобождается от предоставления обеспечения исполнения Контракта, в том числе с учетом положений </w:t>
      </w:r>
      <w:r w:rsidRPr="00193B6B">
        <w:rPr>
          <w:rStyle w:val="-"/>
          <w:rFonts w:ascii="Times New Roman" w:hAnsi="Times New Roman" w:cs="Times New Roman"/>
          <w:bCs/>
          <w:color w:val="000000"/>
          <w:sz w:val="24"/>
          <w:szCs w:val="24"/>
          <w:u w:val="none"/>
        </w:rPr>
        <w:t>статьи 37</w:t>
      </w:r>
      <w:r w:rsidRPr="00193B6B">
        <w:rPr>
          <w:rFonts w:ascii="Times New Roman" w:hAnsi="Times New Roman" w:cs="Times New Roman"/>
          <w:bCs/>
          <w:color w:val="000000"/>
          <w:sz w:val="24"/>
          <w:szCs w:val="24"/>
        </w:rPr>
        <w:t xml:space="preserve"> </w:t>
      </w:r>
      <w:r w:rsidRPr="00193B6B">
        <w:rPr>
          <w:rFonts w:ascii="Times New Roman" w:eastAsia="Calibri" w:hAnsi="Times New Roman" w:cs="Times New Roman"/>
          <w:bCs/>
          <w:color w:val="000000"/>
          <w:sz w:val="24"/>
          <w:szCs w:val="24"/>
        </w:rPr>
        <w:t>Федерального закона № 44-ФЗ</w:t>
      </w:r>
      <w:r w:rsidRPr="00193B6B">
        <w:rPr>
          <w:rFonts w:ascii="Times New Roman" w:hAnsi="Times New Roman" w:cs="Times New Roman"/>
          <w:bCs/>
          <w:color w:val="000000"/>
          <w:sz w:val="24"/>
          <w:szCs w:val="24"/>
        </w:rPr>
        <w:t xml:space="preserve">,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w:t>
      </w:r>
      <w:r w:rsidRPr="00193B6B">
        <w:rPr>
          <w:rFonts w:ascii="Times New Roman" w:eastAsia="Calibri" w:hAnsi="Times New Roman" w:cs="Times New Roman"/>
          <w:bCs/>
          <w:color w:val="000000"/>
          <w:sz w:val="24"/>
          <w:szCs w:val="24"/>
        </w:rPr>
        <w:t>Федеральн</w:t>
      </w:r>
      <w:r w:rsidRPr="00193B6B">
        <w:rPr>
          <w:rFonts w:ascii="Times New Roman" w:eastAsia="Calibri" w:hAnsi="Times New Roman" w:cs="Times New Roman"/>
          <w:bCs/>
          <w:color w:val="000000"/>
          <w:sz w:val="24"/>
          <w:szCs w:val="24"/>
          <w:lang w:eastAsia="ru-RU"/>
        </w:rPr>
        <w:t>ым</w:t>
      </w:r>
      <w:r w:rsidRPr="00193B6B">
        <w:rPr>
          <w:rFonts w:ascii="Times New Roman" w:eastAsia="Calibri" w:hAnsi="Times New Roman" w:cs="Times New Roman"/>
          <w:bCs/>
          <w:color w:val="000000"/>
          <w:sz w:val="24"/>
          <w:szCs w:val="24"/>
        </w:rPr>
        <w:t xml:space="preserve"> законом № 44-ФЗ</w:t>
      </w:r>
      <w:r w:rsidRPr="00193B6B">
        <w:rPr>
          <w:rFonts w:ascii="Times New Roman" w:hAnsi="Times New Roman" w:cs="Times New Roman"/>
          <w:bCs/>
          <w:color w:val="000000"/>
          <w:sz w:val="24"/>
          <w:szCs w:val="24"/>
        </w:rPr>
        <w:t xml:space="preserve"> для предоставления обеспечения исполнения контракта. При этом сумма цен таких </w:t>
      </w:r>
      <w:r w:rsidRPr="00193B6B">
        <w:rPr>
          <w:rFonts w:ascii="Times New Roman" w:hAnsi="Times New Roman" w:cs="Times New Roman"/>
          <w:bCs/>
          <w:color w:val="000000"/>
          <w:sz w:val="24"/>
          <w:szCs w:val="24"/>
        </w:rPr>
        <w:lastRenderedPageBreak/>
        <w:t>контрактов должна составлять не менее начальной (максимальной) цены Контракта, указанной в извещении об осуществлении закупки.</w:t>
      </w:r>
    </w:p>
    <w:p w:rsidR="00BF1C3C" w:rsidRPr="00193B6B" w:rsidRDefault="00BF1C3C" w:rsidP="00BF1C3C">
      <w:pPr>
        <w:widowControl w:val="0"/>
        <w:shd w:val="clear" w:color="auto" w:fill="FFFFFF"/>
        <w:tabs>
          <w:tab w:val="left" w:pos="1243"/>
        </w:tabs>
        <w:spacing w:after="0"/>
        <w:ind w:firstLine="709"/>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t>12</w:t>
      </w:r>
      <w:r w:rsidRPr="00193B6B">
        <w:rPr>
          <w:rFonts w:ascii="Times New Roman" w:eastAsia="Calibri" w:hAnsi="Times New Roman" w:cs="Times New Roman"/>
          <w:sz w:val="24"/>
          <w:szCs w:val="24"/>
          <w:lang w:eastAsia="ru-RU"/>
        </w:rPr>
        <w:t xml:space="preserve">.12. </w:t>
      </w:r>
      <w:bookmarkStart w:id="6" w:name="__DdeLink__1612_723205585"/>
      <w:r w:rsidRPr="00193B6B">
        <w:rPr>
          <w:rFonts w:ascii="Times New Roman" w:hAnsi="Times New Roman" w:cs="Times New Roman"/>
          <w:sz w:val="24"/>
          <w:szCs w:val="24"/>
        </w:rPr>
        <w:t xml:space="preserve">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7" w:history="1">
        <w:r w:rsidRPr="00193B6B">
          <w:rPr>
            <w:rStyle w:val="a7"/>
            <w:rFonts w:ascii="Times New Roman" w:hAnsi="Times New Roman" w:cs="Times New Roman"/>
            <w:color w:val="auto"/>
            <w:sz w:val="24"/>
            <w:szCs w:val="24"/>
            <w:u w:val="none"/>
          </w:rPr>
          <w:t>статьи 37</w:t>
        </w:r>
      </w:hyperlink>
      <w:r w:rsidRPr="00193B6B">
        <w:rPr>
          <w:rFonts w:ascii="Times New Roman" w:hAnsi="Times New Roman" w:cs="Times New Roman"/>
          <w:sz w:val="24"/>
          <w:szCs w:val="24"/>
        </w:rPr>
        <w:t xml:space="preserve"> </w:t>
      </w:r>
      <w:r w:rsidRPr="00193B6B">
        <w:rPr>
          <w:rFonts w:ascii="Times New Roman" w:eastAsia="Calibri" w:hAnsi="Times New Roman" w:cs="Times New Roman"/>
          <w:bCs/>
          <w:color w:val="000000"/>
          <w:sz w:val="24"/>
          <w:szCs w:val="24"/>
        </w:rPr>
        <w:t>Федерального закона № 44-ФЗ</w:t>
      </w:r>
      <w:r w:rsidRPr="00193B6B">
        <w:rPr>
          <w:rFonts w:ascii="Times New Roman" w:hAnsi="Times New Roman" w:cs="Times New Roman"/>
          <w:sz w:val="24"/>
          <w:szCs w:val="24"/>
        </w:rPr>
        <w:t>, не применяются в случае заключения Контракта с Исполнителем, который является казенным учреждением</w:t>
      </w:r>
      <w:r w:rsidRPr="00193B6B">
        <w:rPr>
          <w:rFonts w:ascii="Times New Roman" w:eastAsia="Calibri" w:hAnsi="Times New Roman" w:cs="Times New Roman"/>
          <w:sz w:val="24"/>
          <w:szCs w:val="24"/>
          <w:lang w:eastAsia="ru-RU"/>
        </w:rPr>
        <w:t>.</w:t>
      </w:r>
      <w:bookmarkEnd w:id="6"/>
    </w:p>
    <w:p w:rsidR="00BF1C3C" w:rsidRPr="00193B6B" w:rsidRDefault="00BF1C3C" w:rsidP="00BF1C3C">
      <w:pPr>
        <w:tabs>
          <w:tab w:val="left" w:pos="0"/>
        </w:tabs>
        <w:spacing w:after="0"/>
        <w:contextualSpacing/>
        <w:jc w:val="center"/>
        <w:rPr>
          <w:rFonts w:ascii="Times New Roman" w:eastAsia="Times New Roman" w:hAnsi="Times New Roman" w:cs="Times New Roman"/>
          <w:sz w:val="24"/>
          <w:szCs w:val="24"/>
          <w:lang w:eastAsia="ru-RU"/>
        </w:rPr>
      </w:pPr>
    </w:p>
    <w:p w:rsidR="00BF1C3C" w:rsidRPr="00193B6B" w:rsidRDefault="00BF1C3C" w:rsidP="00BF1C3C">
      <w:pPr>
        <w:tabs>
          <w:tab w:val="left" w:pos="0"/>
        </w:tabs>
        <w:spacing w:after="0"/>
        <w:contextualSpacing/>
        <w:jc w:val="center"/>
        <w:rPr>
          <w:rFonts w:ascii="Times New Roman" w:hAnsi="Times New Roman" w:cs="Times New Roman"/>
          <w:b/>
          <w:sz w:val="24"/>
          <w:szCs w:val="24"/>
        </w:rPr>
      </w:pPr>
      <w:r w:rsidRPr="00193B6B">
        <w:rPr>
          <w:rFonts w:ascii="Times New Roman" w:eastAsia="Times New Roman" w:hAnsi="Times New Roman" w:cs="Times New Roman"/>
          <w:b/>
          <w:sz w:val="24"/>
          <w:szCs w:val="24"/>
          <w:lang w:eastAsia="ru-RU"/>
        </w:rPr>
        <w:t>13. Заключительные положения</w:t>
      </w:r>
    </w:p>
    <w:p w:rsidR="00BF1C3C" w:rsidRPr="00193B6B" w:rsidRDefault="00BF1C3C" w:rsidP="00BF1C3C">
      <w:pPr>
        <w:tabs>
          <w:tab w:val="left" w:pos="936"/>
        </w:tabs>
        <w:spacing w:after="0"/>
        <w:ind w:firstLine="709"/>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t>13.1. Контракт составлен в электронной форме, подписан усиленными электронными подписями Сторон и имеет одинаковую юридическую силу для них. После заключения Контракта каждая из Сторон вправе перенести Контракт на бумажный носитель.</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t>13.2. Все уведомления Сторон, связанные с исполнением Контракта</w:t>
      </w:r>
      <w:r w:rsidRPr="00193B6B">
        <w:rPr>
          <w:rFonts w:ascii="Times New Roman" w:hAnsi="Times New Roman" w:cs="Times New Roman"/>
          <w:sz w:val="24"/>
          <w:szCs w:val="24"/>
        </w:rPr>
        <w:t xml:space="preserve"> за исключением случаев, предусмотренных пунктом 8.3. настоящего Контракта</w:t>
      </w:r>
      <w:r w:rsidRPr="00193B6B">
        <w:rPr>
          <w:rFonts w:ascii="Times New Roman" w:eastAsia="Times New Roman" w:hAnsi="Times New Roman" w:cs="Times New Roman"/>
          <w:sz w:val="24"/>
          <w:szCs w:val="24"/>
          <w:lang w:eastAsia="ru-RU"/>
        </w:rPr>
        <w:t>, направляются в письменной форме заказным письмом по адресу Стороны, указанному в разделе 14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BF1C3C" w:rsidRPr="00193B6B" w:rsidRDefault="00BF1C3C" w:rsidP="00BF1C3C">
      <w:pPr>
        <w:spacing w:after="0"/>
        <w:ind w:firstLine="709"/>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t>13.3. Взаимоотношения Сторон, не урегулированные Контрактом, регламентируются действующим законодательством Российской Федерации.</w:t>
      </w:r>
    </w:p>
    <w:p w:rsidR="00BF1C3C" w:rsidRPr="00193B6B" w:rsidRDefault="00BF1C3C" w:rsidP="00BF1C3C">
      <w:pPr>
        <w:tabs>
          <w:tab w:val="left" w:pos="936"/>
        </w:tabs>
        <w:spacing w:after="0"/>
        <w:ind w:firstLine="709"/>
        <w:contextualSpacing/>
        <w:jc w:val="both"/>
        <w:rPr>
          <w:rFonts w:ascii="Times New Roman" w:hAnsi="Times New Roman" w:cs="Times New Roman"/>
          <w:sz w:val="24"/>
          <w:szCs w:val="24"/>
        </w:rPr>
      </w:pPr>
      <w:r w:rsidRPr="00193B6B">
        <w:rPr>
          <w:rFonts w:ascii="Times New Roman" w:eastAsia="Times New Roman" w:hAnsi="Times New Roman" w:cs="Times New Roman"/>
          <w:sz w:val="24"/>
          <w:szCs w:val="24"/>
          <w:lang w:eastAsia="ru-RU"/>
        </w:rPr>
        <w:t>13.4. Неотъемлем</w:t>
      </w:r>
      <w:r w:rsidR="009B1917">
        <w:rPr>
          <w:rFonts w:ascii="Times New Roman" w:eastAsia="Times New Roman" w:hAnsi="Times New Roman" w:cs="Times New Roman"/>
          <w:sz w:val="24"/>
          <w:szCs w:val="24"/>
          <w:lang w:eastAsia="ru-RU"/>
        </w:rPr>
        <w:t>ой</w:t>
      </w:r>
      <w:r w:rsidRPr="00193B6B">
        <w:rPr>
          <w:rFonts w:ascii="Times New Roman" w:eastAsia="Times New Roman" w:hAnsi="Times New Roman" w:cs="Times New Roman"/>
          <w:sz w:val="24"/>
          <w:szCs w:val="24"/>
          <w:lang w:eastAsia="ru-RU"/>
        </w:rPr>
        <w:t xml:space="preserve"> част</w:t>
      </w:r>
      <w:r w:rsidR="009B1917">
        <w:rPr>
          <w:rFonts w:ascii="Times New Roman" w:eastAsia="Times New Roman" w:hAnsi="Times New Roman" w:cs="Times New Roman"/>
          <w:sz w:val="24"/>
          <w:szCs w:val="24"/>
          <w:lang w:eastAsia="ru-RU"/>
        </w:rPr>
        <w:t>ью</w:t>
      </w:r>
      <w:r w:rsidRPr="00193B6B">
        <w:rPr>
          <w:rFonts w:ascii="Times New Roman" w:eastAsia="Times New Roman" w:hAnsi="Times New Roman" w:cs="Times New Roman"/>
          <w:sz w:val="24"/>
          <w:szCs w:val="24"/>
          <w:lang w:eastAsia="ru-RU"/>
        </w:rPr>
        <w:t xml:space="preserve"> Контракта явля</w:t>
      </w:r>
      <w:r w:rsidR="009B1917">
        <w:rPr>
          <w:rFonts w:ascii="Times New Roman" w:eastAsia="Times New Roman" w:hAnsi="Times New Roman" w:cs="Times New Roman"/>
          <w:sz w:val="24"/>
          <w:szCs w:val="24"/>
          <w:lang w:eastAsia="ru-RU"/>
        </w:rPr>
        <w:t>е</w:t>
      </w:r>
      <w:r w:rsidRPr="00193B6B">
        <w:rPr>
          <w:rFonts w:ascii="Times New Roman" w:eastAsia="Times New Roman" w:hAnsi="Times New Roman" w:cs="Times New Roman"/>
          <w:sz w:val="24"/>
          <w:szCs w:val="24"/>
          <w:lang w:eastAsia="ru-RU"/>
        </w:rPr>
        <w:t>тся следующ</w:t>
      </w:r>
      <w:r w:rsidR="009B1917">
        <w:rPr>
          <w:rFonts w:ascii="Times New Roman" w:eastAsia="Times New Roman" w:hAnsi="Times New Roman" w:cs="Times New Roman"/>
          <w:sz w:val="24"/>
          <w:szCs w:val="24"/>
          <w:lang w:eastAsia="ru-RU"/>
        </w:rPr>
        <w:t>ее</w:t>
      </w:r>
      <w:r w:rsidRPr="00193B6B">
        <w:rPr>
          <w:rFonts w:ascii="Times New Roman" w:eastAsia="Times New Roman" w:hAnsi="Times New Roman" w:cs="Times New Roman"/>
          <w:sz w:val="24"/>
          <w:szCs w:val="24"/>
          <w:lang w:eastAsia="ru-RU"/>
        </w:rPr>
        <w:t xml:space="preserve"> приложени</w:t>
      </w:r>
      <w:r w:rsidR="009B1917">
        <w:rPr>
          <w:rFonts w:ascii="Times New Roman" w:eastAsia="Times New Roman" w:hAnsi="Times New Roman" w:cs="Times New Roman"/>
          <w:sz w:val="24"/>
          <w:szCs w:val="24"/>
          <w:lang w:eastAsia="ru-RU"/>
        </w:rPr>
        <w:t>е</w:t>
      </w:r>
      <w:r w:rsidRPr="00193B6B">
        <w:rPr>
          <w:rFonts w:ascii="Times New Roman" w:eastAsia="Times New Roman" w:hAnsi="Times New Roman" w:cs="Times New Roman"/>
          <w:sz w:val="24"/>
          <w:szCs w:val="24"/>
          <w:lang w:eastAsia="ru-RU"/>
        </w:rPr>
        <w:t xml:space="preserve">: </w:t>
      </w:r>
    </w:p>
    <w:p w:rsidR="00BF1C3C" w:rsidRPr="00193B6B" w:rsidRDefault="00BF1C3C" w:rsidP="00267350">
      <w:pPr>
        <w:tabs>
          <w:tab w:val="left" w:pos="936"/>
        </w:tabs>
        <w:spacing w:after="0"/>
        <w:ind w:firstLine="709"/>
        <w:contextualSpacing/>
        <w:jc w:val="both"/>
        <w:rPr>
          <w:rStyle w:val="a8"/>
          <w:rFonts w:ascii="Times New Roman" w:eastAsia="Times New Roman" w:hAnsi="Times New Roman" w:cs="Times New Roman"/>
          <w:i w:val="0"/>
          <w:iCs w:val="0"/>
          <w:sz w:val="24"/>
          <w:szCs w:val="24"/>
          <w:lang w:eastAsia="ru-RU"/>
        </w:rPr>
      </w:pPr>
      <w:r w:rsidRPr="00193B6B">
        <w:rPr>
          <w:rFonts w:ascii="Times New Roman" w:eastAsia="Times New Roman" w:hAnsi="Times New Roman" w:cs="Times New Roman"/>
          <w:sz w:val="24"/>
          <w:szCs w:val="24"/>
          <w:lang w:eastAsia="ru-RU"/>
        </w:rPr>
        <w:t>«Описание объекта закупки» (приложение № 1)</w:t>
      </w:r>
      <w:r w:rsidR="00267350" w:rsidRPr="00193B6B">
        <w:rPr>
          <w:rFonts w:ascii="Times New Roman" w:eastAsia="Times New Roman" w:hAnsi="Times New Roman" w:cs="Times New Roman"/>
          <w:sz w:val="24"/>
          <w:szCs w:val="24"/>
          <w:lang w:eastAsia="ru-RU"/>
        </w:rPr>
        <w:t>.</w:t>
      </w:r>
    </w:p>
    <w:p w:rsidR="00BF1C3C" w:rsidRPr="00193B6B" w:rsidRDefault="00BF1C3C" w:rsidP="00BF1C3C">
      <w:pPr>
        <w:tabs>
          <w:tab w:val="left" w:pos="936"/>
        </w:tabs>
        <w:spacing w:after="0"/>
        <w:ind w:firstLine="709"/>
        <w:contextualSpacing/>
        <w:jc w:val="both"/>
        <w:rPr>
          <w:rFonts w:ascii="Times New Roman" w:eastAsia="Times New Roman" w:hAnsi="Times New Roman" w:cs="Times New Roman"/>
          <w:sz w:val="24"/>
          <w:szCs w:val="24"/>
          <w:lang w:eastAsia="ru-RU"/>
        </w:rPr>
      </w:pPr>
    </w:p>
    <w:p w:rsidR="00496F57" w:rsidRPr="00193B6B" w:rsidRDefault="00BF1C3C" w:rsidP="007112EC">
      <w:pPr>
        <w:widowControl w:val="0"/>
        <w:tabs>
          <w:tab w:val="left" w:pos="851"/>
        </w:tabs>
        <w:spacing w:after="0"/>
        <w:contextualSpacing/>
        <w:jc w:val="center"/>
        <w:rPr>
          <w:rFonts w:ascii="Times New Roman" w:eastAsia="Calibri" w:hAnsi="Times New Roman" w:cs="Times New Roman"/>
          <w:b/>
          <w:color w:val="000000"/>
          <w:sz w:val="24"/>
          <w:szCs w:val="24"/>
          <w:lang w:eastAsia="ru-RU"/>
        </w:rPr>
      </w:pPr>
      <w:r w:rsidRPr="00193B6B">
        <w:rPr>
          <w:rFonts w:ascii="Times New Roman" w:eastAsia="Calibri" w:hAnsi="Times New Roman" w:cs="Times New Roman"/>
          <w:b/>
          <w:color w:val="000000"/>
          <w:sz w:val="24"/>
          <w:szCs w:val="24"/>
          <w:lang w:eastAsia="ru-RU"/>
        </w:rPr>
        <w:t>14. Юридические адреса и платежные реквизиты</w:t>
      </w:r>
    </w:p>
    <w:tbl>
      <w:tblPr>
        <w:tblW w:w="0" w:type="auto"/>
        <w:tblLayout w:type="fixed"/>
        <w:tblCellMar>
          <w:top w:w="102" w:type="dxa"/>
          <w:left w:w="62" w:type="dxa"/>
          <w:bottom w:w="102" w:type="dxa"/>
          <w:right w:w="62" w:type="dxa"/>
        </w:tblCellMar>
        <w:tblLook w:val="04A0"/>
      </w:tblPr>
      <w:tblGrid>
        <w:gridCol w:w="4479"/>
        <w:gridCol w:w="4550"/>
      </w:tblGrid>
      <w:tr w:rsidR="009166C1" w:rsidRPr="00193B6B">
        <w:tc>
          <w:tcPr>
            <w:tcW w:w="4479" w:type="dxa"/>
            <w:tcBorders>
              <w:top w:val="nil"/>
              <w:left w:val="nil"/>
              <w:bottom w:val="nil"/>
              <w:right w:val="nil"/>
            </w:tcBorders>
          </w:tcPr>
          <w:p w:rsidR="00496F57" w:rsidRPr="00193B6B" w:rsidRDefault="00496F57" w:rsidP="009166C1">
            <w:pPr>
              <w:pStyle w:val="ConsPlusNormal"/>
              <w:jc w:val="center"/>
              <w:rPr>
                <w:rFonts w:ascii="Times New Roman" w:hAnsi="Times New Roman" w:cs="Times New Roman"/>
                <w:sz w:val="24"/>
                <w:szCs w:val="24"/>
              </w:rPr>
            </w:pPr>
            <w:r w:rsidRPr="00193B6B">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193B6B" w:rsidRDefault="007112EC" w:rsidP="009166C1">
            <w:pPr>
              <w:pStyle w:val="ConsPlusNormal"/>
              <w:jc w:val="center"/>
              <w:rPr>
                <w:rFonts w:ascii="Times New Roman" w:hAnsi="Times New Roman" w:cs="Times New Roman"/>
                <w:sz w:val="24"/>
                <w:szCs w:val="24"/>
              </w:rPr>
            </w:pPr>
            <w:r w:rsidRPr="00193B6B">
              <w:rPr>
                <w:rFonts w:ascii="Times New Roman" w:hAnsi="Times New Roman" w:cs="Times New Roman"/>
                <w:sz w:val="24"/>
                <w:szCs w:val="24"/>
              </w:rPr>
              <w:t>ИСПОЛНИТЕЛЬ</w:t>
            </w:r>
            <w:r w:rsidR="00496F57" w:rsidRPr="00193B6B">
              <w:rPr>
                <w:rFonts w:ascii="Times New Roman" w:hAnsi="Times New Roman" w:cs="Times New Roman"/>
                <w:sz w:val="24"/>
                <w:szCs w:val="24"/>
              </w:rPr>
              <w:t>:</w:t>
            </w:r>
          </w:p>
        </w:tc>
      </w:tr>
      <w:tr w:rsidR="009166C1" w:rsidRPr="00193B6B">
        <w:tc>
          <w:tcPr>
            <w:tcW w:w="4479" w:type="dxa"/>
            <w:tcBorders>
              <w:top w:val="nil"/>
              <w:left w:val="nil"/>
              <w:bottom w:val="nil"/>
              <w:right w:val="nil"/>
            </w:tcBorders>
          </w:tcPr>
          <w:p w:rsidR="002A6C57" w:rsidRPr="00193B6B" w:rsidRDefault="002A6C57" w:rsidP="009166C1">
            <w:pPr>
              <w:pStyle w:val="ConsPlusNonformat"/>
              <w:jc w:val="both"/>
              <w:rPr>
                <w:rFonts w:ascii="Times New Roman" w:hAnsi="Times New Roman" w:cs="Times New Roman"/>
                <w:sz w:val="24"/>
                <w:szCs w:val="24"/>
              </w:rPr>
            </w:pPr>
            <w:r w:rsidRPr="00193B6B">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2A6C57" w:rsidRPr="00193B6B" w:rsidRDefault="002A6C57" w:rsidP="009166C1">
            <w:pPr>
              <w:pStyle w:val="ConsPlusNonformat"/>
              <w:jc w:val="both"/>
              <w:rPr>
                <w:rFonts w:ascii="Times New Roman" w:hAnsi="Times New Roman" w:cs="Times New Roman"/>
                <w:sz w:val="24"/>
                <w:szCs w:val="24"/>
              </w:rPr>
            </w:pPr>
            <w:r w:rsidRPr="00193B6B">
              <w:rPr>
                <w:rFonts w:ascii="Times New Roman" w:hAnsi="Times New Roman" w:cs="Times New Roman"/>
                <w:sz w:val="24"/>
                <w:szCs w:val="24"/>
              </w:rPr>
              <w:t>муниципальный район»)</w:t>
            </w:r>
          </w:p>
          <w:p w:rsidR="002A6C57" w:rsidRPr="00193B6B" w:rsidRDefault="002A6C57" w:rsidP="009166C1">
            <w:pPr>
              <w:pStyle w:val="ConsPlusNonformat"/>
              <w:jc w:val="both"/>
              <w:rPr>
                <w:rFonts w:ascii="Times New Roman" w:hAnsi="Times New Roman" w:cs="Times New Roman"/>
                <w:sz w:val="24"/>
                <w:szCs w:val="24"/>
              </w:rPr>
            </w:pPr>
          </w:p>
          <w:p w:rsidR="00800BC4" w:rsidRPr="00193B6B" w:rsidRDefault="002A6C57" w:rsidP="009166C1">
            <w:pPr>
              <w:pStyle w:val="ConsPlusNonformat"/>
              <w:rPr>
                <w:rFonts w:ascii="Times New Roman" w:hAnsi="Times New Roman" w:cs="Times New Roman"/>
                <w:sz w:val="24"/>
                <w:szCs w:val="24"/>
              </w:rPr>
            </w:pPr>
            <w:r w:rsidRPr="00193B6B">
              <w:rPr>
                <w:rFonts w:ascii="Times New Roman" w:hAnsi="Times New Roman" w:cs="Times New Roman"/>
                <w:b/>
                <w:i/>
                <w:sz w:val="24"/>
                <w:szCs w:val="24"/>
              </w:rPr>
              <w:t>Юридический адрес:</w:t>
            </w:r>
            <w:r w:rsidRPr="00193B6B">
              <w:rPr>
                <w:rFonts w:ascii="Times New Roman" w:hAnsi="Times New Roman" w:cs="Times New Roman"/>
                <w:sz w:val="24"/>
                <w:szCs w:val="24"/>
              </w:rPr>
              <w:t xml:space="preserve"> </w:t>
            </w:r>
            <w:r w:rsidR="00376C5C" w:rsidRPr="00193B6B">
              <w:rPr>
                <w:rFonts w:ascii="Times New Roman" w:hAnsi="Times New Roman" w:cs="Times New Roman"/>
                <w:sz w:val="24"/>
                <w:szCs w:val="24"/>
              </w:rPr>
              <w:t xml:space="preserve">165780, Архангельская область, муниципальный район Ленский, сельское поселение </w:t>
            </w:r>
            <w:proofErr w:type="spellStart"/>
            <w:r w:rsidR="00376C5C" w:rsidRPr="00193B6B">
              <w:rPr>
                <w:rFonts w:ascii="Times New Roman" w:hAnsi="Times New Roman" w:cs="Times New Roman"/>
                <w:sz w:val="24"/>
                <w:szCs w:val="24"/>
              </w:rPr>
              <w:t>Сафроновское</w:t>
            </w:r>
            <w:proofErr w:type="spellEnd"/>
            <w:r w:rsidR="00376C5C" w:rsidRPr="00193B6B">
              <w:rPr>
                <w:rFonts w:ascii="Times New Roman" w:hAnsi="Times New Roman" w:cs="Times New Roman"/>
                <w:sz w:val="24"/>
                <w:szCs w:val="24"/>
              </w:rPr>
              <w:t>, с. Яренск, ул. Братьев Покровских, здание 19.</w:t>
            </w:r>
          </w:p>
          <w:p w:rsidR="002A6C57" w:rsidRPr="00193B6B" w:rsidRDefault="00800BC4" w:rsidP="009166C1">
            <w:pPr>
              <w:pStyle w:val="ConsPlusNonformat"/>
              <w:rPr>
                <w:rFonts w:ascii="Times New Roman" w:hAnsi="Times New Roman" w:cs="Times New Roman"/>
                <w:sz w:val="24"/>
                <w:szCs w:val="24"/>
              </w:rPr>
            </w:pPr>
            <w:r w:rsidRPr="00193B6B">
              <w:rPr>
                <w:rFonts w:ascii="Times New Roman" w:hAnsi="Times New Roman" w:cs="Times New Roman"/>
                <w:b/>
                <w:i/>
                <w:sz w:val="24"/>
                <w:szCs w:val="24"/>
              </w:rPr>
              <w:t>Почтовый адрес:</w:t>
            </w:r>
            <w:r w:rsidRPr="00193B6B">
              <w:rPr>
                <w:rFonts w:ascii="Times New Roman" w:hAnsi="Times New Roman" w:cs="Times New Roman"/>
                <w:sz w:val="24"/>
                <w:szCs w:val="24"/>
              </w:rPr>
              <w:t xml:space="preserve"> </w:t>
            </w:r>
            <w:r w:rsidR="002A6C57" w:rsidRPr="00193B6B">
              <w:rPr>
                <w:rFonts w:ascii="Times New Roman" w:hAnsi="Times New Roman" w:cs="Times New Roman"/>
                <w:sz w:val="24"/>
                <w:szCs w:val="24"/>
              </w:rPr>
              <w:t xml:space="preserve">165780, Архангельская область, Ленский район, с.Яренск, ул. </w:t>
            </w:r>
            <w:proofErr w:type="spellStart"/>
            <w:r w:rsidR="002A6C57" w:rsidRPr="00193B6B">
              <w:rPr>
                <w:rFonts w:ascii="Times New Roman" w:hAnsi="Times New Roman" w:cs="Times New Roman"/>
                <w:sz w:val="24"/>
                <w:szCs w:val="24"/>
              </w:rPr>
              <w:t>Бр</w:t>
            </w:r>
            <w:proofErr w:type="spellEnd"/>
            <w:r w:rsidR="002A6C57" w:rsidRPr="00193B6B">
              <w:rPr>
                <w:rFonts w:ascii="Times New Roman" w:hAnsi="Times New Roman" w:cs="Times New Roman"/>
                <w:sz w:val="24"/>
                <w:szCs w:val="24"/>
              </w:rPr>
              <w:t xml:space="preserve">. Покровских, д.19   </w:t>
            </w:r>
          </w:p>
          <w:p w:rsidR="002A6C57" w:rsidRPr="00193B6B" w:rsidRDefault="002A6C57" w:rsidP="009166C1">
            <w:pPr>
              <w:pStyle w:val="ConsPlusNonformat"/>
              <w:rPr>
                <w:rFonts w:ascii="Times New Roman" w:hAnsi="Times New Roman" w:cs="Times New Roman"/>
                <w:sz w:val="24"/>
                <w:szCs w:val="24"/>
              </w:rPr>
            </w:pPr>
            <w:r w:rsidRPr="00193B6B">
              <w:rPr>
                <w:rFonts w:ascii="Times New Roman" w:hAnsi="Times New Roman" w:cs="Times New Roman"/>
                <w:sz w:val="24"/>
                <w:szCs w:val="24"/>
              </w:rPr>
              <w:t>ИНН: 2915000962</w:t>
            </w:r>
          </w:p>
          <w:p w:rsidR="002A6C57" w:rsidRPr="00193B6B" w:rsidRDefault="002A6C57" w:rsidP="009166C1">
            <w:pPr>
              <w:pStyle w:val="ConsPlusNonformat"/>
              <w:rPr>
                <w:rFonts w:ascii="Times New Roman" w:hAnsi="Times New Roman" w:cs="Times New Roman"/>
                <w:sz w:val="24"/>
                <w:szCs w:val="24"/>
              </w:rPr>
            </w:pPr>
            <w:r w:rsidRPr="00193B6B">
              <w:rPr>
                <w:rFonts w:ascii="Times New Roman" w:hAnsi="Times New Roman" w:cs="Times New Roman"/>
                <w:sz w:val="24"/>
                <w:szCs w:val="24"/>
              </w:rPr>
              <w:t>КПП: 291501001</w:t>
            </w:r>
          </w:p>
          <w:p w:rsidR="002A6C57" w:rsidRPr="00193B6B" w:rsidRDefault="002A6C57" w:rsidP="009166C1">
            <w:pPr>
              <w:spacing w:after="0" w:line="240" w:lineRule="auto"/>
              <w:rPr>
                <w:rFonts w:ascii="Times New Roman" w:hAnsi="Times New Roman" w:cs="Times New Roman"/>
                <w:sz w:val="24"/>
                <w:szCs w:val="24"/>
              </w:rPr>
            </w:pPr>
            <w:r w:rsidRPr="00193B6B">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w:t>
            </w:r>
          </w:p>
          <w:p w:rsidR="002A6C57" w:rsidRPr="00193B6B" w:rsidRDefault="002A6C57" w:rsidP="009166C1">
            <w:pPr>
              <w:spacing w:after="0" w:line="240" w:lineRule="auto"/>
              <w:rPr>
                <w:rFonts w:ascii="Times New Roman" w:hAnsi="Times New Roman" w:cs="Times New Roman"/>
                <w:sz w:val="24"/>
                <w:szCs w:val="24"/>
              </w:rPr>
            </w:pPr>
            <w:r w:rsidRPr="00193B6B">
              <w:rPr>
                <w:rFonts w:ascii="Times New Roman" w:hAnsi="Times New Roman" w:cs="Times New Roman"/>
                <w:sz w:val="24"/>
                <w:szCs w:val="24"/>
              </w:rPr>
              <w:t>Казначейский счет: 03231643116350002400</w:t>
            </w:r>
          </w:p>
          <w:p w:rsidR="002A6C57" w:rsidRPr="00193B6B" w:rsidRDefault="002A6C57" w:rsidP="009166C1">
            <w:pPr>
              <w:spacing w:after="0" w:line="240" w:lineRule="auto"/>
              <w:rPr>
                <w:rFonts w:ascii="Times New Roman" w:hAnsi="Times New Roman" w:cs="Times New Roman"/>
                <w:sz w:val="24"/>
                <w:szCs w:val="24"/>
              </w:rPr>
            </w:pPr>
            <w:r w:rsidRPr="00193B6B">
              <w:rPr>
                <w:rFonts w:ascii="Times New Roman" w:hAnsi="Times New Roman" w:cs="Times New Roman"/>
                <w:sz w:val="24"/>
                <w:szCs w:val="24"/>
              </w:rPr>
              <w:lastRenderedPageBreak/>
              <w:t>БИК 011117401</w:t>
            </w:r>
          </w:p>
          <w:p w:rsidR="002A6C57" w:rsidRPr="00193B6B" w:rsidRDefault="002A6C57" w:rsidP="009166C1">
            <w:pPr>
              <w:spacing w:after="0" w:line="240" w:lineRule="auto"/>
              <w:rPr>
                <w:rFonts w:ascii="Times New Roman" w:hAnsi="Times New Roman" w:cs="Times New Roman"/>
                <w:sz w:val="24"/>
                <w:szCs w:val="24"/>
              </w:rPr>
            </w:pPr>
            <w:r w:rsidRPr="00193B6B">
              <w:rPr>
                <w:rFonts w:ascii="Times New Roman" w:hAnsi="Times New Roman" w:cs="Times New Roman"/>
                <w:sz w:val="24"/>
                <w:szCs w:val="24"/>
              </w:rPr>
              <w:t>ЕКС 40102810045370000016</w:t>
            </w:r>
          </w:p>
          <w:p w:rsidR="002A6C57" w:rsidRPr="00193B6B" w:rsidRDefault="002A6C57" w:rsidP="009166C1">
            <w:pPr>
              <w:spacing w:after="0" w:line="240" w:lineRule="auto"/>
              <w:rPr>
                <w:rFonts w:ascii="Times New Roman" w:hAnsi="Times New Roman" w:cs="Times New Roman"/>
                <w:sz w:val="24"/>
                <w:szCs w:val="24"/>
              </w:rPr>
            </w:pPr>
            <w:r w:rsidRPr="00193B6B">
              <w:rPr>
                <w:rFonts w:ascii="Times New Roman" w:hAnsi="Times New Roman" w:cs="Times New Roman"/>
                <w:sz w:val="24"/>
                <w:szCs w:val="24"/>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7112EC" w:rsidRPr="00193B6B">
              <w:rPr>
                <w:rFonts w:ascii="Times New Roman" w:hAnsi="Times New Roman" w:cs="Times New Roman"/>
                <w:sz w:val="24"/>
                <w:szCs w:val="24"/>
              </w:rPr>
              <w:t>»</w:t>
            </w:r>
            <w:r w:rsidRPr="00193B6B">
              <w:rPr>
                <w:rFonts w:ascii="Times New Roman" w:hAnsi="Times New Roman" w:cs="Times New Roman"/>
                <w:sz w:val="24"/>
                <w:szCs w:val="24"/>
              </w:rPr>
              <w:t xml:space="preserve">) </w:t>
            </w:r>
          </w:p>
          <w:p w:rsidR="002A6C57" w:rsidRPr="00193B6B" w:rsidRDefault="002A6C57" w:rsidP="009166C1">
            <w:pPr>
              <w:spacing w:after="0" w:line="240" w:lineRule="auto"/>
              <w:rPr>
                <w:rFonts w:ascii="Times New Roman" w:hAnsi="Times New Roman" w:cs="Times New Roman"/>
                <w:sz w:val="24"/>
                <w:szCs w:val="24"/>
              </w:rPr>
            </w:pPr>
            <w:r w:rsidRPr="00193B6B">
              <w:rPr>
                <w:rFonts w:ascii="Times New Roman" w:hAnsi="Times New Roman" w:cs="Times New Roman"/>
                <w:sz w:val="24"/>
                <w:szCs w:val="24"/>
              </w:rPr>
              <w:t xml:space="preserve"> л/сч.03243021810</w:t>
            </w:r>
          </w:p>
          <w:p w:rsidR="002A6C57" w:rsidRPr="00193B6B" w:rsidRDefault="002A6C57" w:rsidP="009166C1">
            <w:pPr>
              <w:pStyle w:val="ConsPlusNonformat"/>
              <w:rPr>
                <w:rFonts w:ascii="Times New Roman" w:hAnsi="Times New Roman" w:cs="Times New Roman"/>
                <w:sz w:val="24"/>
                <w:szCs w:val="24"/>
              </w:rPr>
            </w:pPr>
            <w:r w:rsidRPr="00193B6B">
              <w:rPr>
                <w:rFonts w:ascii="Times New Roman" w:hAnsi="Times New Roman" w:cs="Times New Roman"/>
                <w:sz w:val="24"/>
                <w:szCs w:val="24"/>
              </w:rPr>
              <w:t>Телефон: (81859) 5-24-01</w:t>
            </w:r>
            <w:r w:rsidRPr="00193B6B">
              <w:rPr>
                <w:rFonts w:ascii="Times New Roman" w:hAnsi="Times New Roman" w:cs="Times New Roman"/>
                <w:sz w:val="24"/>
                <w:szCs w:val="24"/>
              </w:rPr>
              <w:tab/>
            </w:r>
          </w:p>
          <w:p w:rsidR="002A6C57" w:rsidRPr="00193B6B" w:rsidRDefault="002A6C57" w:rsidP="009166C1">
            <w:pPr>
              <w:pStyle w:val="ConsPlusNonformat"/>
              <w:rPr>
                <w:rFonts w:ascii="Times New Roman" w:hAnsi="Times New Roman" w:cs="Times New Roman"/>
                <w:sz w:val="24"/>
                <w:szCs w:val="24"/>
              </w:rPr>
            </w:pPr>
            <w:r w:rsidRPr="00193B6B">
              <w:rPr>
                <w:rFonts w:ascii="Times New Roman" w:hAnsi="Times New Roman" w:cs="Times New Roman"/>
                <w:sz w:val="24"/>
                <w:szCs w:val="24"/>
              </w:rPr>
              <w:t>Факс: (81859) 5-26-45</w:t>
            </w:r>
          </w:p>
          <w:p w:rsidR="007112EC" w:rsidRPr="00BA1641" w:rsidRDefault="002A6C57" w:rsidP="00376C5C">
            <w:pPr>
              <w:pStyle w:val="ConsPlusNormal"/>
              <w:rPr>
                <w:rFonts w:ascii="Times New Roman" w:hAnsi="Times New Roman" w:cs="Times New Roman"/>
                <w:snapToGrid w:val="0"/>
                <w:sz w:val="24"/>
                <w:szCs w:val="24"/>
              </w:rPr>
            </w:pPr>
            <w:r w:rsidRPr="00193B6B">
              <w:rPr>
                <w:rFonts w:ascii="Times New Roman" w:hAnsi="Times New Roman" w:cs="Times New Roman"/>
                <w:snapToGrid w:val="0"/>
                <w:sz w:val="24"/>
                <w:szCs w:val="24"/>
                <w:lang w:val="en-US"/>
              </w:rPr>
              <w:t>E</w:t>
            </w:r>
            <w:r w:rsidRPr="00BA1641">
              <w:rPr>
                <w:rFonts w:ascii="Times New Roman" w:hAnsi="Times New Roman" w:cs="Times New Roman"/>
                <w:snapToGrid w:val="0"/>
                <w:sz w:val="24"/>
                <w:szCs w:val="24"/>
              </w:rPr>
              <w:t>-</w:t>
            </w:r>
            <w:r w:rsidRPr="00193B6B">
              <w:rPr>
                <w:rFonts w:ascii="Times New Roman" w:hAnsi="Times New Roman" w:cs="Times New Roman"/>
                <w:snapToGrid w:val="0"/>
                <w:sz w:val="24"/>
                <w:szCs w:val="24"/>
                <w:lang w:val="en-US"/>
              </w:rPr>
              <w:t>mail</w:t>
            </w:r>
            <w:r w:rsidRPr="00BA1641">
              <w:rPr>
                <w:rFonts w:ascii="Times New Roman" w:hAnsi="Times New Roman" w:cs="Times New Roman"/>
                <w:snapToGrid w:val="0"/>
                <w:sz w:val="24"/>
                <w:szCs w:val="24"/>
              </w:rPr>
              <w:t xml:space="preserve">: </w:t>
            </w:r>
            <w:proofErr w:type="spellStart"/>
            <w:r w:rsidRPr="00193B6B">
              <w:rPr>
                <w:rFonts w:ascii="Times New Roman" w:hAnsi="Times New Roman" w:cs="Times New Roman"/>
                <w:snapToGrid w:val="0"/>
                <w:sz w:val="24"/>
                <w:szCs w:val="24"/>
                <w:lang w:val="en-US"/>
              </w:rPr>
              <w:t>jarensk</w:t>
            </w:r>
            <w:proofErr w:type="spellEnd"/>
            <w:r w:rsidRPr="00BA1641">
              <w:rPr>
                <w:rFonts w:ascii="Times New Roman" w:hAnsi="Times New Roman" w:cs="Times New Roman"/>
                <w:snapToGrid w:val="0"/>
                <w:sz w:val="24"/>
                <w:szCs w:val="24"/>
              </w:rPr>
              <w:t>-29@</w:t>
            </w:r>
            <w:proofErr w:type="spellStart"/>
            <w:r w:rsidRPr="00193B6B">
              <w:rPr>
                <w:rFonts w:ascii="Times New Roman" w:hAnsi="Times New Roman" w:cs="Times New Roman"/>
                <w:snapToGrid w:val="0"/>
                <w:sz w:val="24"/>
                <w:szCs w:val="24"/>
                <w:lang w:val="en-US"/>
              </w:rPr>
              <w:t>yandex</w:t>
            </w:r>
            <w:proofErr w:type="spellEnd"/>
            <w:r w:rsidRPr="00BA1641">
              <w:rPr>
                <w:rFonts w:ascii="Times New Roman" w:hAnsi="Times New Roman" w:cs="Times New Roman"/>
                <w:snapToGrid w:val="0"/>
                <w:sz w:val="24"/>
                <w:szCs w:val="24"/>
              </w:rPr>
              <w:t>.</w:t>
            </w:r>
            <w:proofErr w:type="spellStart"/>
            <w:r w:rsidRPr="00193B6B">
              <w:rPr>
                <w:rFonts w:ascii="Times New Roman" w:hAnsi="Times New Roman" w:cs="Times New Roman"/>
                <w:snapToGrid w:val="0"/>
                <w:sz w:val="24"/>
                <w:szCs w:val="24"/>
                <w:lang w:val="en-US"/>
              </w:rPr>
              <w:t>ru</w:t>
            </w:r>
            <w:proofErr w:type="spellEnd"/>
          </w:p>
        </w:tc>
        <w:tc>
          <w:tcPr>
            <w:tcW w:w="4550" w:type="dxa"/>
            <w:tcBorders>
              <w:top w:val="nil"/>
              <w:left w:val="nil"/>
              <w:bottom w:val="nil"/>
              <w:right w:val="nil"/>
            </w:tcBorders>
          </w:tcPr>
          <w:p w:rsidR="00496F57" w:rsidRPr="00BA1641" w:rsidRDefault="00496F57" w:rsidP="009166C1">
            <w:pPr>
              <w:pStyle w:val="ConsPlusNormal"/>
              <w:jc w:val="center"/>
              <w:rPr>
                <w:rFonts w:ascii="Times New Roman" w:hAnsi="Times New Roman" w:cs="Times New Roman"/>
                <w:sz w:val="24"/>
                <w:szCs w:val="24"/>
              </w:rPr>
            </w:pPr>
          </w:p>
        </w:tc>
      </w:tr>
      <w:tr w:rsidR="009166C1" w:rsidRPr="00193B6B">
        <w:tc>
          <w:tcPr>
            <w:tcW w:w="4479" w:type="dxa"/>
            <w:tcBorders>
              <w:top w:val="nil"/>
              <w:left w:val="nil"/>
              <w:bottom w:val="nil"/>
              <w:right w:val="nil"/>
            </w:tcBorders>
          </w:tcPr>
          <w:p w:rsidR="007112EC" w:rsidRPr="00BA1641" w:rsidRDefault="007112EC" w:rsidP="009166C1">
            <w:pPr>
              <w:pStyle w:val="ConsPlusNormal"/>
              <w:jc w:val="center"/>
              <w:rPr>
                <w:rFonts w:ascii="Times New Roman" w:hAnsi="Times New Roman" w:cs="Times New Roman"/>
                <w:sz w:val="24"/>
                <w:szCs w:val="24"/>
              </w:rPr>
            </w:pPr>
            <w:bookmarkStart w:id="7" w:name="_Hlk149216949"/>
          </w:p>
          <w:p w:rsidR="00496F57" w:rsidRPr="00193B6B" w:rsidRDefault="008157FF" w:rsidP="009166C1">
            <w:pPr>
              <w:pStyle w:val="ConsPlusNormal"/>
              <w:jc w:val="center"/>
              <w:rPr>
                <w:rFonts w:ascii="Times New Roman" w:hAnsi="Times New Roman" w:cs="Times New Roman"/>
                <w:sz w:val="24"/>
                <w:szCs w:val="24"/>
              </w:rPr>
            </w:pPr>
            <w:r w:rsidRPr="00193B6B">
              <w:rPr>
                <w:rFonts w:ascii="Times New Roman" w:hAnsi="Times New Roman" w:cs="Times New Roman"/>
                <w:sz w:val="24"/>
                <w:szCs w:val="24"/>
              </w:rPr>
              <w:t>Глава МО «Ленский муниципальный район»</w:t>
            </w:r>
          </w:p>
          <w:p w:rsidR="00496F57" w:rsidRPr="00193B6B"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7112EC" w:rsidRPr="00193B6B" w:rsidRDefault="007112EC" w:rsidP="009166C1">
            <w:pPr>
              <w:pStyle w:val="ConsPlusNormal"/>
              <w:jc w:val="center"/>
              <w:rPr>
                <w:rFonts w:ascii="Times New Roman" w:hAnsi="Times New Roman" w:cs="Times New Roman"/>
                <w:sz w:val="24"/>
                <w:szCs w:val="24"/>
              </w:rPr>
            </w:pPr>
          </w:p>
          <w:p w:rsidR="00496F57" w:rsidRPr="00193B6B" w:rsidRDefault="00496F57" w:rsidP="009166C1">
            <w:pPr>
              <w:pStyle w:val="ConsPlusNormal"/>
              <w:jc w:val="center"/>
              <w:rPr>
                <w:rFonts w:ascii="Times New Roman" w:hAnsi="Times New Roman" w:cs="Times New Roman"/>
                <w:sz w:val="24"/>
                <w:szCs w:val="24"/>
              </w:rPr>
            </w:pPr>
            <w:r w:rsidRPr="00193B6B">
              <w:rPr>
                <w:rFonts w:ascii="Times New Roman" w:hAnsi="Times New Roman" w:cs="Times New Roman"/>
                <w:sz w:val="24"/>
                <w:szCs w:val="24"/>
              </w:rPr>
              <w:t>_______________________________</w:t>
            </w:r>
          </w:p>
          <w:p w:rsidR="00496F57" w:rsidRPr="00193B6B" w:rsidRDefault="00496F57" w:rsidP="009166C1">
            <w:pPr>
              <w:pStyle w:val="ConsPlusNormal"/>
              <w:jc w:val="center"/>
              <w:rPr>
                <w:rFonts w:ascii="Times New Roman" w:hAnsi="Times New Roman" w:cs="Times New Roman"/>
                <w:sz w:val="24"/>
                <w:szCs w:val="24"/>
              </w:rPr>
            </w:pPr>
            <w:r w:rsidRPr="00193B6B">
              <w:rPr>
                <w:rFonts w:ascii="Times New Roman" w:hAnsi="Times New Roman" w:cs="Times New Roman"/>
                <w:sz w:val="24"/>
                <w:szCs w:val="24"/>
              </w:rPr>
              <w:t>(должность)</w:t>
            </w:r>
          </w:p>
        </w:tc>
      </w:tr>
      <w:tr w:rsidR="009166C1" w:rsidRPr="00193B6B">
        <w:tc>
          <w:tcPr>
            <w:tcW w:w="4479" w:type="dxa"/>
            <w:tcBorders>
              <w:top w:val="nil"/>
              <w:left w:val="nil"/>
              <w:bottom w:val="nil"/>
              <w:right w:val="nil"/>
            </w:tcBorders>
          </w:tcPr>
          <w:p w:rsidR="00496F57" w:rsidRPr="00193B6B" w:rsidRDefault="00496F57" w:rsidP="009166C1">
            <w:pPr>
              <w:pStyle w:val="ConsPlusNormal"/>
              <w:jc w:val="center"/>
              <w:rPr>
                <w:rFonts w:ascii="Times New Roman" w:hAnsi="Times New Roman" w:cs="Times New Roman"/>
                <w:sz w:val="24"/>
                <w:szCs w:val="24"/>
              </w:rPr>
            </w:pPr>
            <w:r w:rsidRPr="00193B6B">
              <w:rPr>
                <w:rFonts w:ascii="Times New Roman" w:hAnsi="Times New Roman" w:cs="Times New Roman"/>
                <w:sz w:val="24"/>
                <w:szCs w:val="24"/>
              </w:rPr>
              <w:t>_____________</w:t>
            </w:r>
            <w:r w:rsidR="008157FF" w:rsidRPr="00193B6B">
              <w:rPr>
                <w:rFonts w:ascii="Times New Roman" w:hAnsi="Times New Roman" w:cs="Times New Roman"/>
                <w:sz w:val="24"/>
                <w:szCs w:val="24"/>
              </w:rPr>
              <w:t xml:space="preserve"> А.Е. Посохов</w:t>
            </w:r>
          </w:p>
          <w:p w:rsidR="00496F57" w:rsidRPr="00193B6B"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193B6B" w:rsidRDefault="00496F57" w:rsidP="009166C1">
            <w:pPr>
              <w:pStyle w:val="ConsPlusNormal"/>
              <w:jc w:val="center"/>
              <w:rPr>
                <w:rFonts w:ascii="Times New Roman" w:hAnsi="Times New Roman" w:cs="Times New Roman"/>
                <w:sz w:val="24"/>
                <w:szCs w:val="24"/>
              </w:rPr>
            </w:pPr>
            <w:r w:rsidRPr="00193B6B">
              <w:rPr>
                <w:rFonts w:ascii="Times New Roman" w:hAnsi="Times New Roman" w:cs="Times New Roman"/>
                <w:sz w:val="24"/>
                <w:szCs w:val="24"/>
              </w:rPr>
              <w:t>_______________________________</w:t>
            </w:r>
          </w:p>
          <w:p w:rsidR="00496F57" w:rsidRPr="00193B6B" w:rsidRDefault="00496F57" w:rsidP="009166C1">
            <w:pPr>
              <w:pStyle w:val="ConsPlusNormal"/>
              <w:jc w:val="center"/>
              <w:rPr>
                <w:rFonts w:ascii="Times New Roman" w:hAnsi="Times New Roman" w:cs="Times New Roman"/>
                <w:sz w:val="24"/>
                <w:szCs w:val="24"/>
              </w:rPr>
            </w:pPr>
            <w:r w:rsidRPr="00193B6B">
              <w:rPr>
                <w:rFonts w:ascii="Times New Roman" w:hAnsi="Times New Roman" w:cs="Times New Roman"/>
                <w:sz w:val="24"/>
                <w:szCs w:val="24"/>
              </w:rPr>
              <w:t>(подпись, фамилия и инициалы)</w:t>
            </w:r>
          </w:p>
        </w:tc>
      </w:tr>
      <w:tr w:rsidR="009166C1" w:rsidRPr="00193B6B">
        <w:tc>
          <w:tcPr>
            <w:tcW w:w="4479" w:type="dxa"/>
            <w:tcBorders>
              <w:top w:val="nil"/>
              <w:left w:val="nil"/>
              <w:bottom w:val="nil"/>
              <w:right w:val="nil"/>
            </w:tcBorders>
          </w:tcPr>
          <w:p w:rsidR="00496F57" w:rsidRPr="00193B6B" w:rsidRDefault="00496F57" w:rsidP="009166C1">
            <w:pPr>
              <w:pStyle w:val="ConsPlusNormal"/>
              <w:jc w:val="center"/>
              <w:rPr>
                <w:rFonts w:ascii="Times New Roman" w:hAnsi="Times New Roman" w:cs="Times New Roman"/>
                <w:sz w:val="24"/>
                <w:szCs w:val="24"/>
              </w:rPr>
            </w:pPr>
            <w:r w:rsidRPr="00193B6B">
              <w:rPr>
                <w:rFonts w:ascii="Times New Roman" w:hAnsi="Times New Roman" w:cs="Times New Roman"/>
                <w:sz w:val="24"/>
                <w:szCs w:val="24"/>
              </w:rPr>
              <w:t>__ _____________ 20__ г.</w:t>
            </w:r>
          </w:p>
        </w:tc>
        <w:tc>
          <w:tcPr>
            <w:tcW w:w="4550" w:type="dxa"/>
            <w:tcBorders>
              <w:top w:val="nil"/>
              <w:left w:val="nil"/>
              <w:bottom w:val="nil"/>
              <w:right w:val="nil"/>
            </w:tcBorders>
          </w:tcPr>
          <w:p w:rsidR="00496F57" w:rsidRPr="00193B6B" w:rsidRDefault="00496F57" w:rsidP="009166C1">
            <w:pPr>
              <w:pStyle w:val="ConsPlusNormal"/>
              <w:jc w:val="center"/>
              <w:rPr>
                <w:rFonts w:ascii="Times New Roman" w:hAnsi="Times New Roman" w:cs="Times New Roman"/>
                <w:sz w:val="24"/>
                <w:szCs w:val="24"/>
              </w:rPr>
            </w:pPr>
            <w:r w:rsidRPr="00193B6B">
              <w:rPr>
                <w:rFonts w:ascii="Times New Roman" w:hAnsi="Times New Roman" w:cs="Times New Roman"/>
                <w:sz w:val="24"/>
                <w:szCs w:val="24"/>
              </w:rPr>
              <w:t>__ _____________ 20__ г.</w:t>
            </w:r>
          </w:p>
        </w:tc>
      </w:tr>
      <w:tr w:rsidR="009166C1" w:rsidRPr="00193B6B">
        <w:tc>
          <w:tcPr>
            <w:tcW w:w="4479" w:type="dxa"/>
            <w:tcBorders>
              <w:top w:val="nil"/>
              <w:left w:val="nil"/>
              <w:bottom w:val="nil"/>
              <w:right w:val="nil"/>
            </w:tcBorders>
          </w:tcPr>
          <w:p w:rsidR="00496F57" w:rsidRPr="00193B6B" w:rsidRDefault="00496F57" w:rsidP="009166C1">
            <w:pPr>
              <w:pStyle w:val="ConsPlusNormal"/>
              <w:jc w:val="center"/>
              <w:rPr>
                <w:rFonts w:ascii="Times New Roman" w:hAnsi="Times New Roman" w:cs="Times New Roman"/>
                <w:sz w:val="24"/>
                <w:szCs w:val="24"/>
              </w:rPr>
            </w:pPr>
            <w:r w:rsidRPr="00193B6B">
              <w:rPr>
                <w:rFonts w:ascii="Times New Roman" w:hAnsi="Times New Roman" w:cs="Times New Roman"/>
                <w:sz w:val="24"/>
                <w:szCs w:val="24"/>
              </w:rPr>
              <w:t xml:space="preserve">М.П. </w:t>
            </w:r>
          </w:p>
        </w:tc>
        <w:tc>
          <w:tcPr>
            <w:tcW w:w="4550" w:type="dxa"/>
            <w:tcBorders>
              <w:top w:val="nil"/>
              <w:left w:val="nil"/>
              <w:bottom w:val="nil"/>
              <w:right w:val="nil"/>
            </w:tcBorders>
          </w:tcPr>
          <w:p w:rsidR="00496F57" w:rsidRPr="00193B6B" w:rsidRDefault="00496F57" w:rsidP="009166C1">
            <w:pPr>
              <w:pStyle w:val="ConsPlusNormal"/>
              <w:jc w:val="center"/>
              <w:rPr>
                <w:rFonts w:ascii="Times New Roman" w:hAnsi="Times New Roman" w:cs="Times New Roman"/>
                <w:sz w:val="24"/>
                <w:szCs w:val="24"/>
              </w:rPr>
            </w:pPr>
            <w:r w:rsidRPr="00193B6B">
              <w:rPr>
                <w:rFonts w:ascii="Times New Roman" w:hAnsi="Times New Roman" w:cs="Times New Roman"/>
                <w:sz w:val="24"/>
                <w:szCs w:val="24"/>
              </w:rPr>
              <w:t>М.П. (при наличии печати)</w:t>
            </w:r>
          </w:p>
        </w:tc>
      </w:tr>
    </w:tbl>
    <w:bookmarkEnd w:id="7"/>
    <w:p w:rsidR="00B0118A" w:rsidRPr="00193B6B" w:rsidRDefault="00B0118A" w:rsidP="009166C1">
      <w:pPr>
        <w:autoSpaceDE w:val="0"/>
        <w:autoSpaceDN w:val="0"/>
        <w:adjustRightInd w:val="0"/>
        <w:spacing w:after="0" w:line="240" w:lineRule="auto"/>
        <w:jc w:val="right"/>
        <w:outlineLvl w:val="0"/>
        <w:rPr>
          <w:rFonts w:ascii="Times New Roman" w:hAnsi="Times New Roman" w:cs="Times New Roman"/>
          <w:sz w:val="24"/>
          <w:szCs w:val="24"/>
        </w:rPr>
      </w:pPr>
      <w:r w:rsidRPr="00193B6B">
        <w:rPr>
          <w:rFonts w:ascii="Times New Roman" w:hAnsi="Times New Roman" w:cs="Times New Roman"/>
          <w:sz w:val="24"/>
          <w:szCs w:val="24"/>
        </w:rPr>
        <w:t xml:space="preserve">Приложение </w:t>
      </w:r>
      <w:r w:rsidR="008157FF" w:rsidRPr="00193B6B">
        <w:rPr>
          <w:rFonts w:ascii="Times New Roman" w:hAnsi="Times New Roman" w:cs="Times New Roman"/>
          <w:sz w:val="24"/>
          <w:szCs w:val="24"/>
        </w:rPr>
        <w:t xml:space="preserve">№ </w:t>
      </w:r>
      <w:hyperlink r:id="rId8" w:history="1">
        <w:r w:rsidR="008157FF" w:rsidRPr="00193B6B">
          <w:rPr>
            <w:rFonts w:ascii="Times New Roman" w:hAnsi="Times New Roman" w:cs="Times New Roman"/>
            <w:sz w:val="24"/>
            <w:szCs w:val="24"/>
          </w:rPr>
          <w:t>1</w:t>
        </w:r>
      </w:hyperlink>
    </w:p>
    <w:p w:rsidR="00070E83" w:rsidRPr="00193B6B"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193B6B">
        <w:rPr>
          <w:rFonts w:ascii="Times New Roman" w:hAnsi="Times New Roman" w:cs="Times New Roman"/>
          <w:sz w:val="24"/>
          <w:szCs w:val="24"/>
        </w:rPr>
        <w:t xml:space="preserve">к </w:t>
      </w:r>
      <w:r w:rsidR="00070E83" w:rsidRPr="00193B6B">
        <w:rPr>
          <w:rFonts w:ascii="Times New Roman" w:hAnsi="Times New Roman" w:cs="Times New Roman"/>
          <w:sz w:val="24"/>
          <w:szCs w:val="24"/>
        </w:rPr>
        <w:t xml:space="preserve">муниципальному </w:t>
      </w:r>
      <w:r w:rsidRPr="00193B6B">
        <w:rPr>
          <w:rFonts w:ascii="Times New Roman" w:hAnsi="Times New Roman" w:cs="Times New Roman"/>
          <w:sz w:val="24"/>
          <w:szCs w:val="24"/>
        </w:rPr>
        <w:t xml:space="preserve">контракту </w:t>
      </w:r>
    </w:p>
    <w:p w:rsidR="00B0118A" w:rsidRPr="00193B6B" w:rsidRDefault="00B0118A" w:rsidP="009166C1">
      <w:pPr>
        <w:autoSpaceDE w:val="0"/>
        <w:autoSpaceDN w:val="0"/>
        <w:adjustRightInd w:val="0"/>
        <w:spacing w:after="0" w:line="240" w:lineRule="auto"/>
        <w:jc w:val="right"/>
        <w:rPr>
          <w:rFonts w:ascii="Times New Roman" w:hAnsi="Times New Roman" w:cs="Times New Roman"/>
          <w:sz w:val="24"/>
          <w:szCs w:val="24"/>
        </w:rPr>
      </w:pPr>
    </w:p>
    <w:p w:rsidR="00B0118A" w:rsidRPr="00193B6B"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193B6B">
        <w:rPr>
          <w:rFonts w:ascii="Times New Roman" w:hAnsi="Times New Roman" w:cs="Times New Roman"/>
          <w:sz w:val="24"/>
          <w:szCs w:val="24"/>
        </w:rPr>
        <w:t>от ________ 20___ г. N ___</w:t>
      </w:r>
    </w:p>
    <w:p w:rsidR="00B0118A" w:rsidRPr="00193B6B" w:rsidRDefault="00B0118A" w:rsidP="009166C1">
      <w:pPr>
        <w:autoSpaceDE w:val="0"/>
        <w:autoSpaceDN w:val="0"/>
        <w:adjustRightInd w:val="0"/>
        <w:spacing w:after="0" w:line="240" w:lineRule="auto"/>
        <w:jc w:val="both"/>
        <w:rPr>
          <w:rFonts w:ascii="Times New Roman" w:hAnsi="Times New Roman" w:cs="Times New Roman"/>
          <w:sz w:val="24"/>
          <w:szCs w:val="24"/>
        </w:rPr>
      </w:pPr>
    </w:p>
    <w:sectPr w:rsidR="00B0118A" w:rsidRPr="00193B6B" w:rsidSect="001165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CC"/>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A65094"/>
    <w:multiLevelType w:val="multilevel"/>
    <w:tmpl w:val="0AD60EEA"/>
    <w:lvl w:ilvl="0">
      <w:start w:val="5"/>
      <w:numFmt w:val="decimal"/>
      <w:lvlText w:val="%1"/>
      <w:lvlJc w:val="left"/>
      <w:pPr>
        <w:tabs>
          <w:tab w:val="num" w:pos="0"/>
        </w:tabs>
        <w:ind w:left="480" w:hanging="480"/>
      </w:pPr>
    </w:lvl>
    <w:lvl w:ilvl="1">
      <w:start w:val="2"/>
      <w:numFmt w:val="decimal"/>
      <w:lvlText w:val="%1.%2"/>
      <w:lvlJc w:val="left"/>
      <w:pPr>
        <w:tabs>
          <w:tab w:val="num" w:pos="0"/>
        </w:tabs>
        <w:ind w:left="480" w:hanging="48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nsid w:val="2C811EA6"/>
    <w:multiLevelType w:val="multilevel"/>
    <w:tmpl w:val="D5BAF9AE"/>
    <w:lvl w:ilvl="0">
      <w:start w:val="5"/>
      <w:numFmt w:val="decimal"/>
      <w:lvlText w:val="%1"/>
      <w:lvlJc w:val="left"/>
      <w:pPr>
        <w:tabs>
          <w:tab w:val="num" w:pos="0"/>
        </w:tabs>
        <w:ind w:left="480" w:hanging="480"/>
      </w:pPr>
      <w:rPr>
        <w:rFonts w:eastAsia="Calibri"/>
      </w:rPr>
    </w:lvl>
    <w:lvl w:ilvl="1">
      <w:start w:val="1"/>
      <w:numFmt w:val="decimal"/>
      <w:lvlText w:val="%1.%2"/>
      <w:lvlJc w:val="left"/>
      <w:pPr>
        <w:tabs>
          <w:tab w:val="num" w:pos="0"/>
        </w:tabs>
        <w:ind w:left="480" w:hanging="480"/>
      </w:pPr>
      <w:rPr>
        <w:rFonts w:eastAsia="Calibri"/>
      </w:rPr>
    </w:lvl>
    <w:lvl w:ilvl="2">
      <w:start w:val="2"/>
      <w:numFmt w:val="decimal"/>
      <w:lvlText w:val="%1.%2.%3"/>
      <w:lvlJc w:val="left"/>
      <w:pPr>
        <w:tabs>
          <w:tab w:val="num" w:pos="0"/>
        </w:tabs>
        <w:ind w:left="720" w:hanging="720"/>
      </w:pPr>
      <w:rPr>
        <w:rFonts w:ascii="Times New Roman" w:eastAsia="Calibri" w:hAnsi="Times New Roman"/>
        <w:sz w:val="24"/>
      </w:rPr>
    </w:lvl>
    <w:lvl w:ilvl="3">
      <w:start w:val="1"/>
      <w:numFmt w:val="decimal"/>
      <w:lvlText w:val="%1.%2.%3.%4"/>
      <w:lvlJc w:val="left"/>
      <w:pPr>
        <w:tabs>
          <w:tab w:val="num" w:pos="0"/>
        </w:tabs>
        <w:ind w:left="720" w:hanging="720"/>
      </w:pPr>
      <w:rPr>
        <w:rFonts w:eastAsia="Calibri"/>
      </w:rPr>
    </w:lvl>
    <w:lvl w:ilvl="4">
      <w:start w:val="1"/>
      <w:numFmt w:val="decimal"/>
      <w:lvlText w:val="%1.%2.%3.%4.%5"/>
      <w:lvlJc w:val="left"/>
      <w:pPr>
        <w:tabs>
          <w:tab w:val="num" w:pos="0"/>
        </w:tabs>
        <w:ind w:left="1080" w:hanging="1080"/>
      </w:pPr>
      <w:rPr>
        <w:rFonts w:eastAsia="Calibri"/>
      </w:rPr>
    </w:lvl>
    <w:lvl w:ilvl="5">
      <w:start w:val="1"/>
      <w:numFmt w:val="decimal"/>
      <w:lvlText w:val="%1.%2.%3.%4.%5.%6"/>
      <w:lvlJc w:val="left"/>
      <w:pPr>
        <w:tabs>
          <w:tab w:val="num" w:pos="0"/>
        </w:tabs>
        <w:ind w:left="1080" w:hanging="1080"/>
      </w:pPr>
      <w:rPr>
        <w:rFonts w:eastAsia="Calibri"/>
      </w:rPr>
    </w:lvl>
    <w:lvl w:ilvl="6">
      <w:start w:val="1"/>
      <w:numFmt w:val="decimal"/>
      <w:lvlText w:val="%1.%2.%3.%4.%5.%6.%7"/>
      <w:lvlJc w:val="left"/>
      <w:pPr>
        <w:tabs>
          <w:tab w:val="num" w:pos="0"/>
        </w:tabs>
        <w:ind w:left="1440" w:hanging="1440"/>
      </w:pPr>
      <w:rPr>
        <w:rFonts w:eastAsia="Calibri"/>
      </w:rPr>
    </w:lvl>
    <w:lvl w:ilvl="7">
      <w:start w:val="1"/>
      <w:numFmt w:val="decimal"/>
      <w:lvlText w:val="%1.%2.%3.%4.%5.%6.%7.%8"/>
      <w:lvlJc w:val="left"/>
      <w:pPr>
        <w:tabs>
          <w:tab w:val="num" w:pos="0"/>
        </w:tabs>
        <w:ind w:left="1440" w:hanging="1440"/>
      </w:pPr>
      <w:rPr>
        <w:rFonts w:eastAsia="Calibri"/>
      </w:rPr>
    </w:lvl>
    <w:lvl w:ilvl="8">
      <w:start w:val="1"/>
      <w:numFmt w:val="decimal"/>
      <w:lvlText w:val="%1.%2.%3.%4.%5.%6.%7.%8.%9"/>
      <w:lvlJc w:val="left"/>
      <w:pPr>
        <w:tabs>
          <w:tab w:val="num" w:pos="0"/>
        </w:tabs>
        <w:ind w:left="1800" w:hanging="1800"/>
      </w:pPr>
      <w:rPr>
        <w:rFonts w:eastAsia="Calibri"/>
      </w:rPr>
    </w:lvl>
  </w:abstractNum>
  <w:abstractNum w:abstractNumId="2">
    <w:nsid w:val="4153551A"/>
    <w:multiLevelType w:val="multilevel"/>
    <w:tmpl w:val="14566C22"/>
    <w:lvl w:ilvl="0">
      <w:start w:val="5"/>
      <w:numFmt w:val="decimal"/>
      <w:lvlText w:val="%1."/>
      <w:lvlJc w:val="left"/>
      <w:pPr>
        <w:tabs>
          <w:tab w:val="num" w:pos="0"/>
        </w:tabs>
        <w:ind w:left="540" w:hanging="540"/>
      </w:pPr>
    </w:lvl>
    <w:lvl w:ilvl="1">
      <w:start w:val="3"/>
      <w:numFmt w:val="decimal"/>
      <w:lvlText w:val="%1.%2."/>
      <w:lvlJc w:val="left"/>
      <w:pPr>
        <w:tabs>
          <w:tab w:val="num" w:pos="0"/>
        </w:tabs>
        <w:ind w:left="540" w:hanging="54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
    <w:nsid w:val="65845169"/>
    <w:multiLevelType w:val="multilevel"/>
    <w:tmpl w:val="E070D0C4"/>
    <w:lvl w:ilvl="0">
      <w:start w:val="5"/>
      <w:numFmt w:val="decimal"/>
      <w:lvlText w:val="%1."/>
      <w:lvlJc w:val="left"/>
      <w:pPr>
        <w:tabs>
          <w:tab w:val="num" w:pos="0"/>
        </w:tabs>
        <w:ind w:left="540" w:hanging="540"/>
      </w:pPr>
    </w:lvl>
    <w:lvl w:ilvl="1">
      <w:start w:val="4"/>
      <w:numFmt w:val="decimal"/>
      <w:lvlText w:val="%1.%2."/>
      <w:lvlJc w:val="left"/>
      <w:pPr>
        <w:tabs>
          <w:tab w:val="num" w:pos="0"/>
        </w:tabs>
        <w:ind w:left="894" w:hanging="540"/>
      </w:pPr>
    </w:lvl>
    <w:lvl w:ilvl="2">
      <w:start w:val="1"/>
      <w:numFmt w:val="decimal"/>
      <w:lvlText w:val="%1.%2.%3."/>
      <w:lvlJc w:val="left"/>
      <w:pPr>
        <w:tabs>
          <w:tab w:val="num" w:pos="0"/>
        </w:tabs>
        <w:ind w:left="1428" w:hanging="720"/>
      </w:pPr>
    </w:lvl>
    <w:lvl w:ilvl="3">
      <w:start w:val="1"/>
      <w:numFmt w:val="decimal"/>
      <w:lvlText w:val="%1.%2.%3.%4."/>
      <w:lvlJc w:val="left"/>
      <w:pPr>
        <w:tabs>
          <w:tab w:val="num" w:pos="0"/>
        </w:tabs>
        <w:ind w:left="1782" w:hanging="720"/>
      </w:pPr>
    </w:lvl>
    <w:lvl w:ilvl="4">
      <w:start w:val="1"/>
      <w:numFmt w:val="decimal"/>
      <w:lvlText w:val="%1.%2.%3.%4.%5."/>
      <w:lvlJc w:val="left"/>
      <w:pPr>
        <w:tabs>
          <w:tab w:val="num" w:pos="0"/>
        </w:tabs>
        <w:ind w:left="2496" w:hanging="1080"/>
      </w:pPr>
    </w:lvl>
    <w:lvl w:ilvl="5">
      <w:start w:val="1"/>
      <w:numFmt w:val="decimal"/>
      <w:lvlText w:val="%1.%2.%3.%4.%5.%6."/>
      <w:lvlJc w:val="left"/>
      <w:pPr>
        <w:tabs>
          <w:tab w:val="num" w:pos="0"/>
        </w:tabs>
        <w:ind w:left="2850" w:hanging="1080"/>
      </w:pPr>
    </w:lvl>
    <w:lvl w:ilvl="6">
      <w:start w:val="1"/>
      <w:numFmt w:val="decimal"/>
      <w:lvlText w:val="%1.%2.%3.%4.%5.%6.%7."/>
      <w:lvlJc w:val="left"/>
      <w:pPr>
        <w:tabs>
          <w:tab w:val="num" w:pos="0"/>
        </w:tabs>
        <w:ind w:left="3564" w:hanging="1440"/>
      </w:pPr>
    </w:lvl>
    <w:lvl w:ilvl="7">
      <w:start w:val="1"/>
      <w:numFmt w:val="decimal"/>
      <w:lvlText w:val="%1.%2.%3.%4.%5.%6.%7.%8."/>
      <w:lvlJc w:val="left"/>
      <w:pPr>
        <w:tabs>
          <w:tab w:val="num" w:pos="0"/>
        </w:tabs>
        <w:ind w:left="3918" w:hanging="1440"/>
      </w:pPr>
    </w:lvl>
    <w:lvl w:ilvl="8">
      <w:start w:val="1"/>
      <w:numFmt w:val="decimal"/>
      <w:lvlText w:val="%1.%2.%3.%4.%5.%6.%7.%8.%9."/>
      <w:lvlJc w:val="left"/>
      <w:pPr>
        <w:tabs>
          <w:tab w:val="num" w:pos="0"/>
        </w:tabs>
        <w:ind w:left="4632" w:hanging="180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6F57"/>
    <w:rsid w:val="00070853"/>
    <w:rsid w:val="00070E83"/>
    <w:rsid w:val="000902D3"/>
    <w:rsid w:val="000D17F5"/>
    <w:rsid w:val="0010661F"/>
    <w:rsid w:val="00116593"/>
    <w:rsid w:val="00124237"/>
    <w:rsid w:val="00157D31"/>
    <w:rsid w:val="00161A72"/>
    <w:rsid w:val="00193B6B"/>
    <w:rsid w:val="001D5ECD"/>
    <w:rsid w:val="00204978"/>
    <w:rsid w:val="00216384"/>
    <w:rsid w:val="002378E6"/>
    <w:rsid w:val="00243166"/>
    <w:rsid w:val="00267350"/>
    <w:rsid w:val="002748CC"/>
    <w:rsid w:val="002A6C57"/>
    <w:rsid w:val="002B35CA"/>
    <w:rsid w:val="002E7C45"/>
    <w:rsid w:val="00376C5C"/>
    <w:rsid w:val="003B2542"/>
    <w:rsid w:val="003B3DB9"/>
    <w:rsid w:val="003C4B7A"/>
    <w:rsid w:val="003E5F5E"/>
    <w:rsid w:val="004370BA"/>
    <w:rsid w:val="00445548"/>
    <w:rsid w:val="0045010D"/>
    <w:rsid w:val="00457ABE"/>
    <w:rsid w:val="00496F57"/>
    <w:rsid w:val="004A5201"/>
    <w:rsid w:val="004C003C"/>
    <w:rsid w:val="004D5701"/>
    <w:rsid w:val="004E68B7"/>
    <w:rsid w:val="005000A2"/>
    <w:rsid w:val="0058335B"/>
    <w:rsid w:val="005B084C"/>
    <w:rsid w:val="005D6B82"/>
    <w:rsid w:val="005E7095"/>
    <w:rsid w:val="0062620F"/>
    <w:rsid w:val="006B0C5F"/>
    <w:rsid w:val="007112EC"/>
    <w:rsid w:val="00744415"/>
    <w:rsid w:val="007A4BD7"/>
    <w:rsid w:val="007B3C17"/>
    <w:rsid w:val="007B43EE"/>
    <w:rsid w:val="007B569F"/>
    <w:rsid w:val="007B5B72"/>
    <w:rsid w:val="007C4734"/>
    <w:rsid w:val="00800BC4"/>
    <w:rsid w:val="008157FF"/>
    <w:rsid w:val="008722F0"/>
    <w:rsid w:val="008E47BA"/>
    <w:rsid w:val="008E4F8C"/>
    <w:rsid w:val="00905742"/>
    <w:rsid w:val="009166C1"/>
    <w:rsid w:val="00956A73"/>
    <w:rsid w:val="00977922"/>
    <w:rsid w:val="009B1917"/>
    <w:rsid w:val="009C7997"/>
    <w:rsid w:val="00A105C7"/>
    <w:rsid w:val="00A204FE"/>
    <w:rsid w:val="00A52932"/>
    <w:rsid w:val="00A63BBC"/>
    <w:rsid w:val="00B0118A"/>
    <w:rsid w:val="00B320C8"/>
    <w:rsid w:val="00B52BB4"/>
    <w:rsid w:val="00B54B0B"/>
    <w:rsid w:val="00B63C00"/>
    <w:rsid w:val="00B77706"/>
    <w:rsid w:val="00BA1641"/>
    <w:rsid w:val="00BF1C3C"/>
    <w:rsid w:val="00C10EAD"/>
    <w:rsid w:val="00C3086B"/>
    <w:rsid w:val="00C855FC"/>
    <w:rsid w:val="00C944BC"/>
    <w:rsid w:val="00CC1EAB"/>
    <w:rsid w:val="00CC31CA"/>
    <w:rsid w:val="00D910EA"/>
    <w:rsid w:val="00E34CF9"/>
    <w:rsid w:val="00E557D0"/>
    <w:rsid w:val="00EA6CE4"/>
    <w:rsid w:val="00EC194F"/>
    <w:rsid w:val="00EF15AF"/>
    <w:rsid w:val="00F156DC"/>
    <w:rsid w:val="00F53EA8"/>
    <w:rsid w:val="00F91B70"/>
    <w:rsid w:val="00FC62DC"/>
    <w:rsid w:val="00FF73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F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496F5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96F57"/>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basedOn w:val="a0"/>
    <w:link w:val="ConsPlusNormal"/>
    <w:locked/>
    <w:rsid w:val="002A6C57"/>
    <w:rPr>
      <w:rFonts w:ascii="Calibri" w:eastAsiaTheme="minorEastAsia" w:hAnsi="Calibri" w:cs="Calibri"/>
      <w:lang w:eastAsia="ru-RU"/>
    </w:rPr>
  </w:style>
  <w:style w:type="paragraph" w:styleId="a3">
    <w:name w:val="Balloon Text"/>
    <w:basedOn w:val="a"/>
    <w:link w:val="a4"/>
    <w:uiPriority w:val="99"/>
    <w:semiHidden/>
    <w:unhideWhenUsed/>
    <w:rsid w:val="004370B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370BA"/>
    <w:rPr>
      <w:rFonts w:ascii="Segoe UI" w:hAnsi="Segoe UI" w:cs="Segoe UI"/>
      <w:sz w:val="18"/>
      <w:szCs w:val="18"/>
    </w:rPr>
  </w:style>
  <w:style w:type="character" w:customStyle="1" w:styleId="FontStyle54">
    <w:name w:val="Font Style54"/>
    <w:basedOn w:val="a0"/>
    <w:uiPriority w:val="99"/>
    <w:qFormat/>
    <w:rsid w:val="00BF1C3C"/>
    <w:rPr>
      <w:rFonts w:ascii="Times New Roman" w:hAnsi="Times New Roman" w:cs="Times New Roman"/>
      <w:sz w:val="20"/>
      <w:szCs w:val="20"/>
    </w:rPr>
  </w:style>
  <w:style w:type="character" w:customStyle="1" w:styleId="-">
    <w:name w:val="Интернет-ссылка"/>
    <w:rsid w:val="00BF1C3C"/>
    <w:rPr>
      <w:color w:val="000080"/>
      <w:u w:val="single"/>
    </w:rPr>
  </w:style>
  <w:style w:type="paragraph" w:styleId="a5">
    <w:name w:val="List Paragraph"/>
    <w:aliases w:val="Bullet List,FooterText,numbered,Цветной список - Акцент 11,Список нумерованный цифры,ТЗ список,it_List1,List Paragraph,Список дефисный,Paragraphe de liste1,lp1,List Paragraph1,Bulletr List Paragraph,Абзац списка литеральный,UL,Table-Normal"/>
    <w:basedOn w:val="a"/>
    <w:link w:val="a6"/>
    <w:uiPriority w:val="34"/>
    <w:qFormat/>
    <w:rsid w:val="00BF1C3C"/>
    <w:pPr>
      <w:suppressAutoHyphens/>
      <w:spacing w:line="240" w:lineRule="auto"/>
      <w:ind w:left="720"/>
      <w:contextualSpacing/>
    </w:pPr>
    <w:rPr>
      <w:rFonts w:ascii="Times New Roman" w:eastAsia="Arial" w:hAnsi="Times New Roman" w:cs="Courier New"/>
      <w:sz w:val="24"/>
      <w:szCs w:val="24"/>
    </w:rPr>
  </w:style>
  <w:style w:type="paragraph" w:customStyle="1" w:styleId="Standard">
    <w:name w:val="Standard"/>
    <w:qFormat/>
    <w:rsid w:val="00BF1C3C"/>
    <w:pPr>
      <w:widowControl w:val="0"/>
      <w:suppressAutoHyphens/>
      <w:spacing w:after="0" w:line="240" w:lineRule="auto"/>
    </w:pPr>
    <w:rPr>
      <w:rFonts w:ascii="Times New Roman" w:eastAsia="Andale Sans UI" w:hAnsi="Times New Roman" w:cs="Tahoma"/>
      <w:sz w:val="24"/>
      <w:szCs w:val="24"/>
      <w:lang w:val="en-US" w:bidi="en-US"/>
    </w:rPr>
  </w:style>
  <w:style w:type="character" w:styleId="a7">
    <w:name w:val="Hyperlink"/>
    <w:basedOn w:val="a0"/>
    <w:uiPriority w:val="99"/>
    <w:rsid w:val="00BF1C3C"/>
    <w:rPr>
      <w:color w:val="0000FF"/>
      <w:u w:val="single"/>
    </w:rPr>
  </w:style>
  <w:style w:type="character" w:styleId="a8">
    <w:name w:val="Emphasis"/>
    <w:basedOn w:val="a0"/>
    <w:qFormat/>
    <w:rsid w:val="00BF1C3C"/>
    <w:rPr>
      <w:i/>
      <w:iCs/>
    </w:rPr>
  </w:style>
  <w:style w:type="character" w:customStyle="1" w:styleId="a6">
    <w:name w:val="Абзац списка Знак"/>
    <w:aliases w:val="Bullet List Знак,FooterText Знак,numbered Знак,Цветной список - Акцент 11 Знак,Список нумерованный цифры Знак,ТЗ список Знак,it_List1 Знак,List Paragraph Знак,Список дефисный Знак,Paragraphe de liste1 Знак,lp1 Знак,List Paragraph1 Знак"/>
    <w:link w:val="a5"/>
    <w:uiPriority w:val="34"/>
    <w:qFormat/>
    <w:locked/>
    <w:rsid w:val="00BF1C3C"/>
    <w:rPr>
      <w:rFonts w:ascii="Times New Roman" w:eastAsia="Arial" w:hAnsi="Times New Roman" w:cs="Courier New"/>
      <w:sz w:val="24"/>
      <w:szCs w:val="24"/>
    </w:rPr>
  </w:style>
  <w:style w:type="character" w:customStyle="1" w:styleId="UnresolvedMention">
    <w:name w:val="Unresolved Mention"/>
    <w:basedOn w:val="a0"/>
    <w:uiPriority w:val="99"/>
    <w:semiHidden/>
    <w:unhideWhenUsed/>
    <w:rsid w:val="007112EC"/>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29402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E621397E3B565DC3C4C6D856EE51AF41126EA82B78C1108FBAF78A6AC165640D3A2A862E569A201BDF4E155B56725131C54E415B751DADJ2vDH"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100437&amp;field=134&amp;date=25.11.2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D059C0356DC0F66C707613C1AC08F71C45202623338783CEB9A21D2A38A2892B8923637BE68779287DED4E43B1443DD69ECADFE9D9D97ADF4FHFH" TargetMode="External"/><Relationship Id="rId5" Type="http://schemas.openxmlformats.org/officeDocument/2006/relationships/hyperlink" Target="consultantplus://offline/ref=B8ED4F257161ADF81367E02D146DD8AEF869A2DFBCE395782CC06FF247DAF5315E3B63AE11664084B16E96968435B628E607E7EAh4jE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1</Pages>
  <Words>5279</Words>
  <Characters>30095</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ГоленеваПВ</cp:lastModifiedBy>
  <cp:revision>78</cp:revision>
  <cp:lastPrinted>2024-02-02T06:12:00Z</cp:lastPrinted>
  <dcterms:created xsi:type="dcterms:W3CDTF">2023-10-26T07:46:00Z</dcterms:created>
  <dcterms:modified xsi:type="dcterms:W3CDTF">2024-05-23T11:29:00Z</dcterms:modified>
</cp:coreProperties>
</file>