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A34" w:rsidRDefault="00D82A34" w:rsidP="00700CE5">
      <w:pPr>
        <w:pStyle w:val="2"/>
        <w:spacing w:before="0"/>
        <w:ind w:firstLine="709"/>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700CE5" w:rsidRDefault="00D82A34" w:rsidP="00D82A34">
      <w:pPr>
        <w:pStyle w:val="2"/>
        <w:spacing w:before="0"/>
        <w:ind w:firstLine="709"/>
        <w:jc w:val="right"/>
        <w:rPr>
          <w:rFonts w:ascii="Times New Roman" w:hAnsi="Times New Roman"/>
          <w:b w:val="0"/>
          <w:bCs w:val="0"/>
          <w:i/>
          <w:color w:val="auto"/>
          <w:sz w:val="24"/>
          <w:szCs w:val="24"/>
        </w:rPr>
      </w:pPr>
      <w:r>
        <w:rPr>
          <w:rFonts w:ascii="Times New Roman" w:hAnsi="Times New Roman"/>
          <w:b w:val="0"/>
          <w:bCs w:val="0"/>
          <w:color w:val="auto"/>
          <w:sz w:val="24"/>
          <w:szCs w:val="24"/>
        </w:rPr>
        <w:t>к</w:t>
      </w:r>
      <w:r w:rsidR="00700CE5" w:rsidRPr="00700CE5">
        <w:rPr>
          <w:rFonts w:ascii="Times New Roman" w:hAnsi="Times New Roman"/>
          <w:b w:val="0"/>
          <w:bCs w:val="0"/>
          <w:color w:val="auto"/>
          <w:sz w:val="24"/>
          <w:szCs w:val="24"/>
        </w:rPr>
        <w:t xml:space="preserve"> распоряжению Администрации</w:t>
      </w:r>
    </w:p>
    <w:p w:rsidR="00700CE5" w:rsidRPr="0036637E" w:rsidRDefault="00700CE5" w:rsidP="0036637E">
      <w:pPr>
        <w:pStyle w:val="2"/>
        <w:spacing w:before="0"/>
        <w:ind w:firstLine="709"/>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D82A34" w:rsidP="00700CE5">
      <w:pPr>
        <w:jc w:val="right"/>
      </w:pPr>
      <w:r w:rsidRPr="00D82A34">
        <w:rPr>
          <w:bCs/>
        </w:rPr>
        <w:t>от 3 июля 2024 года № 217</w:t>
      </w: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D82A34" w:rsidRDefault="00700CE5" w:rsidP="00D82A34">
      <w:pPr>
        <w:shd w:val="clear" w:color="auto" w:fill="FFFFFF"/>
        <w:ind w:left="11"/>
        <w:jc w:val="center"/>
        <w:rPr>
          <w:b/>
          <w:bCs/>
        </w:rPr>
      </w:pPr>
      <w:r w:rsidRPr="00DD0D99">
        <w:rPr>
          <w:b/>
        </w:rPr>
        <w:t xml:space="preserve">на выполнение работ </w:t>
      </w:r>
      <w:r w:rsidR="00DD0D99" w:rsidRPr="00DD0D99">
        <w:rPr>
          <w:b/>
          <w:bCs/>
        </w:rPr>
        <w:t xml:space="preserve">по  содержанию мест (площадок) накопления </w:t>
      </w:r>
    </w:p>
    <w:p w:rsidR="00D82A34" w:rsidRDefault="00DD0D99" w:rsidP="00D82A34">
      <w:pPr>
        <w:shd w:val="clear" w:color="auto" w:fill="FFFFFF"/>
        <w:ind w:left="11"/>
        <w:jc w:val="center"/>
        <w:rPr>
          <w:b/>
          <w:bCs/>
        </w:rPr>
      </w:pPr>
      <w:r w:rsidRPr="00DD0D99">
        <w:rPr>
          <w:b/>
          <w:bCs/>
        </w:rPr>
        <w:t xml:space="preserve">(в том числе раздельного накопления) твердых коммунальных отходов </w:t>
      </w:r>
    </w:p>
    <w:p w:rsidR="00DD0D99" w:rsidRPr="00DD0D99" w:rsidRDefault="00D82A34" w:rsidP="00D82A34">
      <w:pPr>
        <w:shd w:val="clear" w:color="auto" w:fill="FFFFFF"/>
        <w:ind w:left="11"/>
        <w:jc w:val="center"/>
        <w:rPr>
          <w:b/>
          <w:bCs/>
        </w:rPr>
      </w:pPr>
      <w:r>
        <w:rPr>
          <w:b/>
        </w:rPr>
        <w:t>на территории Архангельской области Ленского</w:t>
      </w:r>
      <w:r w:rsidR="00DD0D99" w:rsidRPr="00DD0D99">
        <w:rPr>
          <w:b/>
        </w:rPr>
        <w:t xml:space="preserve"> района </w:t>
      </w:r>
    </w:p>
    <w:p w:rsidR="00700CE5" w:rsidRPr="006316D6" w:rsidRDefault="00700CE5" w:rsidP="00700CE5">
      <w:pPr>
        <w:rPr>
          <w:b/>
        </w:rPr>
      </w:pPr>
    </w:p>
    <w:p w:rsidR="00700CE5" w:rsidRDefault="00700CE5" w:rsidP="00700CE5">
      <w:pPr>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Pr="0092307B" w:rsidRDefault="00700CE5" w:rsidP="00700CE5">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36637E">
        <w:t>__</w:t>
      </w:r>
      <w:r w:rsidRPr="0092307B">
        <w:t xml:space="preserve"> года</w:t>
      </w:r>
    </w:p>
    <w:p w:rsidR="00700CE5" w:rsidRPr="0092307B" w:rsidRDefault="00700CE5" w:rsidP="00700CE5">
      <w:pPr>
        <w:jc w:val="both"/>
      </w:pPr>
      <w:r>
        <w:t xml:space="preserve">       </w:t>
      </w:r>
    </w:p>
    <w:p w:rsidR="00700CE5" w:rsidRPr="0092307B" w:rsidRDefault="00700CE5" w:rsidP="00700CE5">
      <w:pPr>
        <w:pStyle w:val="ConsPlusNormal"/>
        <w:ind w:firstLine="540"/>
        <w:jc w:val="both"/>
        <w:rPr>
          <w:rFonts w:ascii="Times New Roman" w:hAnsi="Times New Roman" w:cs="Times New Roman"/>
          <w:sz w:val="24"/>
          <w:szCs w:val="24"/>
        </w:rPr>
      </w:pPr>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00B9632A">
        <w:rPr>
          <w:rFonts w:ascii="Times New Roman" w:hAnsi="Times New Roman" w:cs="Times New Roman"/>
          <w:sz w:val="24"/>
          <w:szCs w:val="24"/>
        </w:rPr>
        <w:t>Посохова</w:t>
      </w:r>
      <w:proofErr w:type="spellEnd"/>
      <w:r w:rsidR="00B9632A">
        <w:rPr>
          <w:rFonts w:ascii="Times New Roman" w:hAnsi="Times New Roman" w:cs="Times New Roman"/>
          <w:sz w:val="24"/>
          <w:szCs w:val="24"/>
        </w:rPr>
        <w:t xml:space="preserve"> Александра Евгеньевича</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B650A1" w:rsidRDefault="00700CE5" w:rsidP="00B650A1">
      <w:pPr>
        <w:shd w:val="clear" w:color="auto" w:fill="FFFFFF"/>
        <w:ind w:left="11"/>
        <w:jc w:val="both"/>
        <w:rPr>
          <w:bCs/>
        </w:rPr>
      </w:pPr>
      <w:r>
        <w:t xml:space="preserve">           1.2. Подрядчик</w:t>
      </w:r>
      <w:r w:rsidRPr="00515439">
        <w:t xml:space="preserve">  обязуется </w:t>
      </w:r>
      <w:r>
        <w:t>выполнить работу</w:t>
      </w:r>
      <w:r w:rsidRPr="00515439">
        <w:t xml:space="preserve"> </w:t>
      </w:r>
      <w:r w:rsidRPr="00B252D9">
        <w:t xml:space="preserve">по </w:t>
      </w:r>
      <w:r w:rsidR="00B650A1">
        <w:rPr>
          <w:bCs/>
        </w:rPr>
        <w:t>с</w:t>
      </w:r>
      <w:r w:rsidR="00B650A1" w:rsidRPr="002808E1">
        <w:rPr>
          <w:bCs/>
        </w:rPr>
        <w:t>одержани</w:t>
      </w:r>
      <w:r w:rsidR="00B650A1">
        <w:rPr>
          <w:bCs/>
        </w:rPr>
        <w:t>ю</w:t>
      </w:r>
      <w:r w:rsidR="00B650A1" w:rsidRPr="002808E1">
        <w:rPr>
          <w:bCs/>
        </w:rPr>
        <w:t xml:space="preserve"> мест (площадок) накопления (в том числе раздельного накопления) твердых коммунальных отходов </w:t>
      </w:r>
      <w:r w:rsidR="00B650A1" w:rsidRPr="002808E1">
        <w:t xml:space="preserve">на территории  Архангельской области Ленского  района </w:t>
      </w:r>
      <w:r>
        <w:t xml:space="preserve">(далее - Работы) </w:t>
      </w:r>
      <w:r w:rsidRPr="00515439">
        <w:t xml:space="preserve">в соответствии с </w:t>
      </w:r>
      <w:r w:rsidR="00B9632A">
        <w:t>Описание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F95872">
        <w:t xml:space="preserve"> и локальным ресурсным сметным расчет</w:t>
      </w:r>
      <w:r w:rsidR="00D26340">
        <w:t>ом</w:t>
      </w:r>
      <w:r w:rsidR="00F95872">
        <w:t xml:space="preserve"> (Приложение № 2</w:t>
      </w:r>
      <w:r w:rsidR="0036637E">
        <w:t xml:space="preserve">.1 </w:t>
      </w:r>
      <w:r w:rsidR="00F95872">
        <w:t xml:space="preserve"> к Контракту)</w:t>
      </w:r>
      <w:r w:rsidRPr="00515439">
        <w:t>.</w:t>
      </w:r>
    </w:p>
    <w:p w:rsidR="00700CE5" w:rsidRDefault="00700CE5" w:rsidP="00700CE5">
      <w:pPr>
        <w:ind w:firstLine="720"/>
        <w:jc w:val="both"/>
      </w:pPr>
      <w:r>
        <w:t>1.3.</w:t>
      </w:r>
      <w:r w:rsidRPr="00515439">
        <w:t xml:space="preserve">Предусмотренные настоящим Контрактом </w:t>
      </w:r>
      <w:r>
        <w:t>работы</w:t>
      </w:r>
      <w:r w:rsidRPr="00515439">
        <w:t xml:space="preserve"> </w:t>
      </w:r>
      <w:r>
        <w:t>оказываются</w:t>
      </w:r>
      <w:r w:rsidRPr="00515439">
        <w:t xml:space="preserve"> в полном соответствии с </w:t>
      </w:r>
      <w:r w:rsidR="00B9632A">
        <w:t>П</w:t>
      </w:r>
      <w:r>
        <w:t>риложение № 1   к Контракту.</w:t>
      </w:r>
    </w:p>
    <w:p w:rsidR="00700CE5" w:rsidRDefault="00700CE5" w:rsidP="00700CE5">
      <w:pPr>
        <w:jc w:val="both"/>
      </w:pPr>
      <w:r>
        <w:rPr>
          <w:b/>
        </w:rPr>
        <w:t xml:space="preserve">           </w:t>
      </w:r>
      <w:r>
        <w:t>1.4</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B650A1" w:rsidRDefault="00700CE5" w:rsidP="00700CE5">
      <w:pPr>
        <w:widowControl w:val="0"/>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r>
        <w:t xml:space="preserve">с </w:t>
      </w:r>
      <w:r w:rsidR="005C10B4">
        <w:t>даты подписания Контракта</w:t>
      </w:r>
      <w:r w:rsidR="00D26340">
        <w:t xml:space="preserve"> </w:t>
      </w:r>
      <w:proofErr w:type="gramStart"/>
      <w:r w:rsidR="00D26340">
        <w:t xml:space="preserve">( </w:t>
      </w:r>
      <w:proofErr w:type="gramEnd"/>
      <w:r w:rsidR="00D26340">
        <w:t>но не ранее 01 августа 2024 г.)</w:t>
      </w:r>
      <w:r w:rsidR="005C10B4">
        <w:t xml:space="preserve"> </w:t>
      </w:r>
      <w:r w:rsidR="00B650A1">
        <w:t xml:space="preserve">по </w:t>
      </w:r>
      <w:r w:rsidR="00DB3619">
        <w:t xml:space="preserve">31 декабря </w:t>
      </w:r>
      <w:r w:rsidR="006D4306">
        <w:t xml:space="preserve"> </w:t>
      </w:r>
      <w:r w:rsidR="00B650A1">
        <w:t>202</w:t>
      </w:r>
      <w:r w:rsidR="006D4306">
        <w:t>4</w:t>
      </w:r>
      <w:r w:rsidR="009E0D37">
        <w:t xml:space="preserve"> </w:t>
      </w:r>
      <w:r w:rsidR="00B650A1">
        <w:t>года.</w:t>
      </w:r>
    </w:p>
    <w:p w:rsidR="00700CE5" w:rsidRDefault="00700CE5" w:rsidP="00B650A1">
      <w:pPr>
        <w:pStyle w:val="a7"/>
        <w:tabs>
          <w:tab w:val="left" w:pos="709"/>
        </w:tabs>
        <w:ind w:left="0"/>
        <w:jc w:val="both"/>
      </w:pPr>
      <w:r>
        <w:t xml:space="preserve">       </w:t>
      </w:r>
      <w:r w:rsidR="00081F61">
        <w:t xml:space="preserve"> </w:t>
      </w:r>
      <w:r>
        <w:t xml:space="preserve">   1.6. Место </w:t>
      </w:r>
      <w:r w:rsidR="00F4127E">
        <w:t>выполнения р</w:t>
      </w:r>
      <w:r>
        <w:t xml:space="preserve">абот: </w:t>
      </w:r>
      <w:r w:rsidR="0021469E">
        <w:t xml:space="preserve">РФ, </w:t>
      </w:r>
      <w:r w:rsidR="00B650A1">
        <w:t>Архангельская область</w:t>
      </w:r>
      <w:r w:rsidR="0021469E">
        <w:t>,</w:t>
      </w:r>
      <w:r w:rsidR="00B650A1">
        <w:t xml:space="preserve"> Ленский район</w:t>
      </w:r>
      <w:r w:rsidR="00B9632A">
        <w:t>, МО «</w:t>
      </w:r>
      <w:proofErr w:type="spellStart"/>
      <w:r w:rsidR="00B9632A">
        <w:t>Сафроновское</w:t>
      </w:r>
      <w:proofErr w:type="spellEnd"/>
      <w:r w:rsidR="00B9632A">
        <w:t>»</w:t>
      </w:r>
      <w:r w:rsidR="006D4306">
        <w:t>, МО «</w:t>
      </w:r>
      <w:proofErr w:type="spellStart"/>
      <w:r w:rsidR="006D4306">
        <w:t>Козьминское</w:t>
      </w:r>
      <w:proofErr w:type="spellEnd"/>
      <w:r w:rsidR="006D4306">
        <w:t>», МО «</w:t>
      </w:r>
      <w:proofErr w:type="spellStart"/>
      <w:r w:rsidR="006D4306">
        <w:t>Сойгинское</w:t>
      </w:r>
      <w:proofErr w:type="spellEnd"/>
      <w:r w:rsidR="006D4306">
        <w:t>»</w:t>
      </w:r>
      <w:r w:rsidR="00B9632A">
        <w:t xml:space="preserve"> </w:t>
      </w:r>
      <w:r w:rsidR="00B650A1">
        <w:t xml:space="preserve">  </w:t>
      </w:r>
      <w:r>
        <w:t>(</w:t>
      </w:r>
      <w:proofErr w:type="gramStart"/>
      <w:r>
        <w:t xml:space="preserve">согласно </w:t>
      </w:r>
      <w:r w:rsidR="00B9632A">
        <w:t>Приложения</w:t>
      </w:r>
      <w:proofErr w:type="gramEnd"/>
      <w:r w:rsidR="00B9632A">
        <w:t xml:space="preserve"> </w:t>
      </w:r>
      <w:r>
        <w:t xml:space="preserve"> №1).</w:t>
      </w:r>
    </w:p>
    <w:p w:rsidR="00883AB9" w:rsidRPr="004A2690" w:rsidRDefault="00883AB9" w:rsidP="004A2690">
      <w:pPr>
        <w:shd w:val="clear" w:color="auto" w:fill="FFFFFF"/>
        <w:spacing w:line="276" w:lineRule="auto"/>
        <w:ind w:firstLine="709"/>
      </w:pPr>
      <w:r>
        <w:t>1.7. Объем выполненных работ- 1 (одна) условная единица.</w:t>
      </w:r>
    </w:p>
    <w:p w:rsidR="00700CE5" w:rsidRPr="00C9594E" w:rsidRDefault="00700CE5"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Pr="00C506A6">
        <w:rPr>
          <w:snapToGrid w:val="0"/>
        </w:rPr>
        <w:t xml:space="preserve">  составляет </w:t>
      </w:r>
      <w:r w:rsidRPr="00C506A6">
        <w:rPr>
          <w:rStyle w:val="FontStyle54"/>
        </w:rPr>
        <w:t xml:space="preserve">____ (___сумма прописью___) </w:t>
      </w:r>
      <w:r w:rsidRPr="00C506A6">
        <w:rPr>
          <w:snapToGrid w:val="0"/>
        </w:rPr>
        <w:t>руб. ____ коп</w:t>
      </w:r>
      <w:proofErr w:type="gramStart"/>
      <w:r w:rsidRPr="00C506A6">
        <w:rPr>
          <w:snapToGrid w:val="0"/>
        </w:rPr>
        <w:t xml:space="preserve">., </w:t>
      </w:r>
      <w:proofErr w:type="gramEnd"/>
      <w:r w:rsidRPr="00C506A6">
        <w:rPr>
          <w:snapToGrid w:val="0"/>
        </w:rPr>
        <w:t xml:space="preserve">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lastRenderedPageBreak/>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w:t>
      </w:r>
      <w:r w:rsidR="006D4306">
        <w:t>К</w:t>
      </w:r>
      <w:r w:rsidRPr="00515439">
        <w:t xml:space="preserve">онтракту </w:t>
      </w:r>
      <w:r>
        <w:t>–</w:t>
      </w:r>
      <w:r w:rsidRPr="00515439">
        <w:t xml:space="preserve"> Заказчик производит оплату в течение </w:t>
      </w:r>
      <w:r w:rsidR="00DB3619">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Pr="00D30DA7" w:rsidRDefault="00700CE5" w:rsidP="00700CE5">
      <w:pPr>
        <w:tabs>
          <w:tab w:val="left" w:pos="1575"/>
        </w:tabs>
        <w:jc w:val="both"/>
      </w:pPr>
      <w:r w:rsidRPr="00D30DA7">
        <w:t xml:space="preserve">           3.1. Прием </w:t>
      </w:r>
      <w:r w:rsidR="002170FE" w:rsidRPr="00D30DA7">
        <w:t>р</w:t>
      </w:r>
      <w:r w:rsidRPr="00D30DA7">
        <w:t xml:space="preserve">абот по качеству осуществляется в строгом соответствии с Техническим заданием и требованиями действующего законодательства Российской Федерации. </w:t>
      </w:r>
    </w:p>
    <w:p w:rsidR="00700CE5" w:rsidRPr="00D30DA7" w:rsidRDefault="00700CE5" w:rsidP="00700CE5">
      <w:pPr>
        <w:jc w:val="both"/>
      </w:pPr>
      <w:r w:rsidRPr="00D30DA7">
        <w:t xml:space="preserve">           3.2</w:t>
      </w:r>
      <w:r w:rsidR="002170FE" w:rsidRPr="00D30DA7">
        <w:t>. Подрядчик  гарантирует Заказчику</w:t>
      </w:r>
      <w:r w:rsidRPr="00D30DA7">
        <w:t xml:space="preserve"> соответствие качества выполняемых им </w:t>
      </w:r>
      <w:r w:rsidR="002170FE" w:rsidRPr="00D30DA7">
        <w:t>р</w:t>
      </w:r>
      <w:r w:rsidRPr="00D30DA7">
        <w:t xml:space="preserve">абот стандартам и требованиям, предъявляемым к </w:t>
      </w:r>
      <w:r w:rsidR="002170FE" w:rsidRPr="00D30DA7">
        <w:t>р</w:t>
      </w:r>
      <w:r w:rsidRPr="00D30DA7">
        <w:t xml:space="preserve">аботам такого рода на территории Российской Федерации. </w:t>
      </w:r>
    </w:p>
    <w:p w:rsidR="00700CE5" w:rsidRPr="00D30DA7" w:rsidRDefault="00700CE5" w:rsidP="00700CE5">
      <w:pPr>
        <w:jc w:val="both"/>
      </w:pPr>
      <w:r w:rsidRPr="00D30DA7">
        <w:t xml:space="preserve">          3.3.  Работы должны быть выполнены в полном объеме и в установленные Контрактом сроки.</w:t>
      </w:r>
    </w:p>
    <w:p w:rsidR="00700CE5" w:rsidRPr="00D30DA7" w:rsidRDefault="00700CE5" w:rsidP="00700CE5">
      <w:pPr>
        <w:pStyle w:val="ConsPlusNormal"/>
        <w:jc w:val="both"/>
        <w:rPr>
          <w:rFonts w:ascii="Times New Roman" w:hAnsi="Times New Roman" w:cs="Times New Roman"/>
          <w:sz w:val="24"/>
          <w:szCs w:val="24"/>
        </w:rPr>
      </w:pPr>
      <w:r w:rsidRPr="00D30DA7">
        <w:rPr>
          <w:rFonts w:ascii="Times New Roman" w:hAnsi="Times New Roman" w:cs="Times New Roman"/>
          <w:sz w:val="24"/>
          <w:szCs w:val="24"/>
        </w:rPr>
        <w:t xml:space="preserve">            3.4. Риск случайной гибели или случайного повреждения результата выполненных работ до его передачи Заказчику лежит на </w:t>
      </w:r>
      <w:r w:rsidR="002170FE" w:rsidRPr="00D30DA7">
        <w:rPr>
          <w:rFonts w:ascii="Times New Roman" w:hAnsi="Times New Roman" w:cs="Times New Roman"/>
          <w:sz w:val="24"/>
          <w:szCs w:val="24"/>
        </w:rPr>
        <w:t>Подрядчике</w:t>
      </w:r>
      <w:r w:rsidRPr="00D30DA7">
        <w:rPr>
          <w:rFonts w:ascii="Times New Roman" w:hAnsi="Times New Roman" w:cs="Times New Roman"/>
          <w:sz w:val="24"/>
          <w:szCs w:val="24"/>
        </w:rPr>
        <w:t>.</w:t>
      </w:r>
    </w:p>
    <w:p w:rsidR="00700CE5" w:rsidRPr="00D30DA7" w:rsidRDefault="00700CE5" w:rsidP="00700CE5">
      <w:pPr>
        <w:tabs>
          <w:tab w:val="left" w:pos="851"/>
          <w:tab w:val="left" w:pos="993"/>
        </w:tabs>
        <w:ind w:firstLine="709"/>
        <w:jc w:val="both"/>
      </w:pPr>
      <w:r w:rsidRPr="00D30DA7">
        <w:t xml:space="preserve">3.5. В случае нанесения ущерба имуществу МО «Ленский муниципальный район» во время выполнения работ </w:t>
      </w:r>
      <w:r w:rsidR="002170FE" w:rsidRPr="00D30DA7">
        <w:t>Подрядчик</w:t>
      </w:r>
      <w:r w:rsidRPr="00D30DA7">
        <w:t xml:space="preserve"> обязуется возместить причиненный ущерб в полном объеме.</w:t>
      </w:r>
    </w:p>
    <w:p w:rsidR="00700CE5" w:rsidRPr="00D30DA7" w:rsidRDefault="00700CE5" w:rsidP="00700CE5">
      <w:pPr>
        <w:tabs>
          <w:tab w:val="left" w:pos="851"/>
          <w:tab w:val="left" w:pos="993"/>
        </w:tabs>
        <w:ind w:firstLine="709"/>
        <w:jc w:val="both"/>
      </w:pPr>
      <w:r w:rsidRPr="00D30DA7">
        <w:t xml:space="preserve">3.6. Расходы, связанные с исполнением гарантийных обязательств по настоящему Контракту, несет </w:t>
      </w:r>
      <w:r w:rsidR="002170FE" w:rsidRPr="00D30DA7">
        <w:t>Подрядчик</w:t>
      </w:r>
      <w:r w:rsidRPr="00D30DA7">
        <w:t>.</w:t>
      </w:r>
    </w:p>
    <w:p w:rsidR="00700CE5" w:rsidRDefault="00700CE5" w:rsidP="00700CE5">
      <w:pPr>
        <w:jc w:val="both"/>
      </w:pP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w:t>
      </w:r>
      <w:r>
        <w:lastRenderedPageBreak/>
        <w:t xml:space="preserve">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700CE5" w:rsidRPr="00FF3ECA" w:rsidRDefault="00700CE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73334F">
        <w:t xml:space="preserve"> назначается распоряжением Заказчика в течении 3 рабочих дней с даты подписания Контракта в ЕИС Заказчиком.</w:t>
      </w:r>
    </w:p>
    <w:p w:rsidR="004A2690" w:rsidRDefault="00700CE5" w:rsidP="004A2690">
      <w:pPr>
        <w:jc w:val="both"/>
      </w:pPr>
      <w:r w:rsidRPr="009C6139">
        <w:t xml:space="preserve">            5.3. Сдача и приемка </w:t>
      </w:r>
      <w:r w:rsidR="009C6139" w:rsidRPr="009C6139">
        <w:t>выполненных р</w:t>
      </w:r>
      <w:r w:rsidRPr="009C6139">
        <w:t xml:space="preserve">абот оформляются актом приемки выполненных работ. </w:t>
      </w:r>
      <w:r w:rsidR="004A2690">
        <w:t>Ежемесячно после завершения выполнения Работ предусмотренных Контрактом, Подрядчик уведомляет Заказчика о факте завершения выполнения Работ и направляет в адрес Заказчика акт приемки выполненных работ, а также комплект документации, используемые Подрядчиком при выполнении Работ, и иные необходимые документы.</w:t>
      </w:r>
    </w:p>
    <w:p w:rsidR="009C6139" w:rsidRPr="009C6139" w:rsidRDefault="004A2690" w:rsidP="004A2690">
      <w:pPr>
        <w:jc w:val="both"/>
        <w:rPr>
          <w:snapToGrid w:val="0"/>
        </w:rPr>
      </w:pPr>
      <w:r>
        <w:t xml:space="preserve">          </w:t>
      </w:r>
      <w:r w:rsidR="00EF76D8">
        <w:t xml:space="preserve"> 5.4.</w:t>
      </w:r>
      <w:r w:rsidR="009C6139" w:rsidRPr="009C6139">
        <w:rPr>
          <w:snapToGrid w:val="0"/>
        </w:rPr>
        <w:t xml:space="preserve"> Приемка выполненных работ осуществляется Заказчиком в соответствии с требованиями, указанными в </w:t>
      </w:r>
      <w:r w:rsidR="00EF76D8" w:rsidRPr="0092307B">
        <w:t>Федеральны</w:t>
      </w:r>
      <w:r w:rsidR="00EF76D8">
        <w:t xml:space="preserve">м </w:t>
      </w:r>
      <w:r w:rsidR="00EF76D8" w:rsidRPr="0092307B">
        <w:t>закон</w:t>
      </w:r>
      <w:r w:rsidR="00EF76D8">
        <w:t>ом</w:t>
      </w:r>
      <w:r w:rsidR="009C6139" w:rsidRPr="009C6139">
        <w:rPr>
          <w:snapToGrid w:val="0"/>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xml:space="preserve">.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w:t>
      </w:r>
      <w:r w:rsidR="00A13D5E">
        <w:rPr>
          <w:rFonts w:ascii="Times New Roman" w:hAnsi="Times New Roman"/>
          <w:sz w:val="24"/>
          <w:szCs w:val="24"/>
        </w:rPr>
        <w:t xml:space="preserve">создана </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3C1805">
        <w:t>3</w:t>
      </w:r>
      <w:r w:rsidR="009C6139" w:rsidRPr="009C6139">
        <w:t xml:space="preserve"> </w:t>
      </w:r>
      <w:r>
        <w:t>(</w:t>
      </w:r>
      <w:r w:rsidR="003C1805">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0" w:name="p1"/>
      <w:bookmarkEnd w:id="0"/>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w:t>
      </w:r>
      <w:r w:rsidRPr="009C6139">
        <w:lastRenderedPageBreak/>
        <w:t>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A13D5E">
        <w:t>Приложению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Pr="00515439">
        <w:t xml:space="preserve">акт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EF4F91">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FE05E8" w:rsidRDefault="00FE05E8" w:rsidP="00FE05E8">
      <w:pPr>
        <w:pStyle w:val="1"/>
        <w:jc w:val="both"/>
        <w:rPr>
          <w:rFonts w:ascii="Times New Roman" w:hAnsi="Times New Roman"/>
          <w:snapToGrid w:val="0"/>
          <w:sz w:val="24"/>
          <w:szCs w:val="24"/>
          <w:lang w:eastAsia="ru-RU"/>
        </w:rPr>
      </w:pPr>
      <w:r w:rsidRPr="00CB7DC0">
        <w:rPr>
          <w:rFonts w:ascii="Times New Roman" w:hAnsi="Times New Roman"/>
          <w:bCs/>
          <w:sz w:val="24"/>
          <w:szCs w:val="24"/>
        </w:rPr>
        <w:t xml:space="preserve">          6.1. </w:t>
      </w:r>
      <w:r w:rsidRPr="00CB7DC0">
        <w:rPr>
          <w:rFonts w:ascii="Times New Roman" w:hAnsi="Times New Roman"/>
          <w:snapToGrid w:val="0"/>
          <w:sz w:val="24"/>
          <w:szCs w:val="24"/>
          <w:lang w:eastAsia="ru-RU"/>
        </w:rPr>
        <w:t>В случае</w:t>
      </w:r>
      <w:r w:rsidRPr="002E4076">
        <w:rPr>
          <w:rFonts w:ascii="Times New Roman" w:hAnsi="Times New Roman"/>
          <w:snapToGrid w:val="0"/>
          <w:sz w:val="24"/>
          <w:szCs w:val="24"/>
          <w:lang w:eastAsia="ru-RU"/>
        </w:rPr>
        <w:t xml:space="preserve">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243106">
        <w:rPr>
          <w:bCs/>
        </w:rPr>
        <w:t>.</w:t>
      </w:r>
    </w:p>
    <w:p w:rsidR="00FE05E8" w:rsidRPr="00392537" w:rsidRDefault="00FE05E8" w:rsidP="00FE05E8">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w:t>
      </w:r>
      <w:r w:rsidRPr="00243106">
        <w:rPr>
          <w:bCs/>
        </w:rPr>
        <w:t xml:space="preserve"> </w:t>
      </w:r>
      <w:r>
        <w:rPr>
          <w:rFonts w:ascii="Times New Roman" w:hAnsi="Times New Roman"/>
          <w:snapToGrid w:val="0"/>
          <w:sz w:val="24"/>
          <w:szCs w:val="24"/>
          <w:lang w:eastAsia="ru-RU"/>
        </w:rPr>
        <w:t>6</w:t>
      </w:r>
      <w:r w:rsidRPr="002E4076">
        <w:rPr>
          <w:rFonts w:ascii="Times New Roman" w:hAnsi="Times New Roman"/>
          <w:snapToGrid w:val="0"/>
          <w:sz w:val="24"/>
          <w:szCs w:val="24"/>
          <w:lang w:eastAsia="ru-RU"/>
        </w:rPr>
        <w:t>.2</w:t>
      </w:r>
      <w:r w:rsidRPr="002E4076">
        <w:rPr>
          <w:rFonts w:ascii="Times New Roman" w:hAnsi="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Подрядчик</w:t>
      </w:r>
      <w:r w:rsidRPr="002E4076">
        <w:rPr>
          <w:rFonts w:ascii="Times New Roman" w:hAnsi="Times New Roman"/>
          <w:sz w:val="24"/>
          <w:szCs w:val="24"/>
        </w:rPr>
        <w:t xml:space="preserve"> вправе потребовать уплаты неустоек (штрафов, пеней). </w:t>
      </w:r>
    </w:p>
    <w:p w:rsidR="00FE05E8" w:rsidRPr="002E4076" w:rsidRDefault="00485028" w:rsidP="00FE05E8">
      <w:pPr>
        <w:pStyle w:val="1"/>
        <w:jc w:val="both"/>
        <w:rPr>
          <w:rFonts w:ascii="Times New Roman" w:hAnsi="Times New Roman"/>
          <w:sz w:val="24"/>
          <w:szCs w:val="24"/>
        </w:rPr>
      </w:pPr>
      <w:r>
        <w:rPr>
          <w:rFonts w:ascii="Times New Roman" w:hAnsi="Times New Roman"/>
          <w:sz w:val="24"/>
          <w:szCs w:val="24"/>
        </w:rPr>
        <w:t xml:space="preserve">         </w:t>
      </w:r>
      <w:r w:rsidR="00FE05E8">
        <w:rPr>
          <w:rFonts w:ascii="Times New Roman" w:hAnsi="Times New Roman"/>
          <w:sz w:val="24"/>
          <w:szCs w:val="24"/>
        </w:rPr>
        <w:t>6</w:t>
      </w:r>
      <w:r w:rsidR="00FE05E8" w:rsidRPr="002E4076">
        <w:rPr>
          <w:rFonts w:ascii="Times New Roman" w:hAnsi="Times New Roman"/>
          <w:sz w:val="24"/>
          <w:szCs w:val="24"/>
        </w:rPr>
        <w:t xml:space="preserve">.3.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FE05E8" w:rsidRDefault="00FE05E8" w:rsidP="00FE05E8">
      <w:pPr>
        <w:autoSpaceDE w:val="0"/>
        <w:autoSpaceDN w:val="0"/>
        <w:adjustRightInd w:val="0"/>
        <w:jc w:val="both"/>
        <w:rPr>
          <w:b/>
          <w:bCs/>
        </w:rPr>
      </w:pPr>
      <w:r>
        <w:t xml:space="preserve">         6</w:t>
      </w:r>
      <w:r w:rsidRPr="002E4076">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w:t>
      </w:r>
      <w:r w:rsidRPr="002E4076">
        <w:lastRenderedPageBreak/>
        <w:t xml:space="preserve">предусмотренных Контрактом. Размер штрафа устанавливается в соответствии с </w:t>
      </w:r>
      <w:r w:rsidRPr="002E4076">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w:t>
      </w:r>
      <w:r w:rsidRPr="002E4076">
        <w:t xml:space="preserve">, в размере </w:t>
      </w:r>
      <w:r w:rsidRPr="00243106">
        <w:rPr>
          <w:b/>
          <w:bCs/>
        </w:rPr>
        <w:t>1000 (Одна тысяча) руб. 00 коп.</w:t>
      </w:r>
    </w:p>
    <w:p w:rsidR="00FE05E8" w:rsidRPr="002E4076" w:rsidRDefault="00FE05E8" w:rsidP="00FE05E8">
      <w:pPr>
        <w:pStyle w:val="1"/>
        <w:ind w:firstLine="709"/>
        <w:jc w:val="both"/>
        <w:rPr>
          <w:rFonts w:ascii="Times New Roman" w:hAnsi="Times New Roman"/>
          <w:sz w:val="24"/>
          <w:szCs w:val="24"/>
        </w:rPr>
      </w:pPr>
      <w:r>
        <w:rPr>
          <w:rFonts w:ascii="Times New Roman" w:hAnsi="Times New Roman"/>
          <w:sz w:val="24"/>
          <w:szCs w:val="24"/>
        </w:rPr>
        <w:t>6</w:t>
      </w:r>
      <w:r w:rsidRPr="002E4076">
        <w:rPr>
          <w:rFonts w:ascii="Times New Roman" w:hAnsi="Times New Roman"/>
          <w:sz w:val="24"/>
          <w:szCs w:val="24"/>
        </w:rPr>
        <w:t xml:space="preserve">.5. В случае просрочки исполнения </w:t>
      </w:r>
      <w:r>
        <w:rPr>
          <w:rFonts w:ascii="Times New Roman" w:hAnsi="Times New Roman"/>
          <w:sz w:val="24"/>
          <w:szCs w:val="24"/>
        </w:rPr>
        <w:t>Подрядчиком</w:t>
      </w:r>
      <w:r w:rsidRPr="002E4076">
        <w:rPr>
          <w:rFonts w:ascii="Times New Roman" w:hAnsi="Times New Roman"/>
          <w:sz w:val="24"/>
          <w:szCs w:val="24"/>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Pr>
          <w:rFonts w:ascii="Times New Roman" w:hAnsi="Times New Roman"/>
          <w:sz w:val="24"/>
          <w:szCs w:val="24"/>
        </w:rPr>
        <w:t>Подрядчиком</w:t>
      </w:r>
      <w:r w:rsidRPr="002E4076">
        <w:rPr>
          <w:rFonts w:ascii="Times New Roman" w:hAnsi="Times New Roman"/>
          <w:sz w:val="24"/>
          <w:szCs w:val="24"/>
        </w:rPr>
        <w:t xml:space="preserve"> обязательств, предусмотренных Контрактом, Заказчик направляет </w:t>
      </w:r>
      <w:r>
        <w:rPr>
          <w:rFonts w:ascii="Times New Roman" w:hAnsi="Times New Roman"/>
          <w:sz w:val="24"/>
          <w:szCs w:val="24"/>
        </w:rPr>
        <w:t>Подрядчику</w:t>
      </w:r>
      <w:r w:rsidRPr="002E4076">
        <w:rPr>
          <w:rFonts w:ascii="Times New Roman" w:hAnsi="Times New Roman"/>
          <w:sz w:val="24"/>
          <w:szCs w:val="24"/>
        </w:rPr>
        <w:t xml:space="preserve"> требование об уплате неустоек (штрафов, пеней).</w:t>
      </w:r>
    </w:p>
    <w:p w:rsidR="00FE05E8" w:rsidRPr="002E4076" w:rsidRDefault="00FE05E8" w:rsidP="00FE05E8">
      <w:pPr>
        <w:pStyle w:val="1"/>
        <w:ind w:firstLine="709"/>
        <w:jc w:val="both"/>
        <w:rPr>
          <w:rFonts w:ascii="Times New Roman" w:hAnsi="Times New Roman"/>
          <w:sz w:val="24"/>
          <w:szCs w:val="24"/>
        </w:rPr>
      </w:pPr>
      <w:r>
        <w:rPr>
          <w:rFonts w:ascii="Times New Roman" w:hAnsi="Times New Roman"/>
          <w:sz w:val="24"/>
          <w:szCs w:val="24"/>
        </w:rPr>
        <w:t>6</w:t>
      </w:r>
      <w:r w:rsidRPr="002E4076">
        <w:rPr>
          <w:rFonts w:ascii="Times New Roman" w:hAnsi="Times New Roman"/>
          <w:sz w:val="24"/>
          <w:szCs w:val="24"/>
        </w:rPr>
        <w:t xml:space="preserve">.6. Пеня начисляется за каждый день просрочки исполнения </w:t>
      </w:r>
      <w:r>
        <w:rPr>
          <w:rFonts w:ascii="Times New Roman" w:hAnsi="Times New Roman"/>
          <w:sz w:val="24"/>
          <w:szCs w:val="24"/>
        </w:rPr>
        <w:t xml:space="preserve">Подрядчиком </w:t>
      </w:r>
      <w:r w:rsidRPr="002E4076">
        <w:rPr>
          <w:rFonts w:ascii="Times New Roman" w:hAnsi="Times New Roman"/>
          <w:sz w:val="24"/>
          <w:szCs w:val="24"/>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rPr>
          <w:rFonts w:ascii="Times New Roman" w:hAnsi="Times New Roman"/>
          <w:sz w:val="24"/>
          <w:szCs w:val="24"/>
        </w:rPr>
        <w:t>Подрядчиком</w:t>
      </w:r>
      <w:r w:rsidRPr="002E4076">
        <w:rPr>
          <w:rFonts w:ascii="Times New Roman" w:hAnsi="Times New Roman"/>
          <w:sz w:val="24"/>
          <w:szCs w:val="24"/>
        </w:rPr>
        <w:t>.</w:t>
      </w:r>
    </w:p>
    <w:p w:rsidR="00FE05E8" w:rsidRPr="00FE05E8" w:rsidRDefault="00FE05E8" w:rsidP="00FE05E8">
      <w:pPr>
        <w:autoSpaceDE w:val="0"/>
        <w:autoSpaceDN w:val="0"/>
        <w:adjustRightInd w:val="0"/>
        <w:jc w:val="both"/>
        <w:rPr>
          <w:rFonts w:eastAsia="Calibri"/>
        </w:rPr>
      </w:pPr>
      <w:r>
        <w:t xml:space="preserve">           6</w:t>
      </w:r>
      <w:r w:rsidRPr="002E4076">
        <w:t xml:space="preserve">.7. </w:t>
      </w:r>
      <w:r w:rsidRPr="0073360B">
        <w:t xml:space="preserve">За каждый факт неисполнения или ненадлежащего исполнения </w:t>
      </w:r>
      <w:r w:rsidR="00960AD4">
        <w:t xml:space="preserve">Подрядчиком </w:t>
      </w:r>
      <w:r w:rsidRPr="0073360B">
        <w:t xml:space="preserve">обязательств, предусмотренных Контрактом, заключенным по результатам определения </w:t>
      </w:r>
      <w:r w:rsidR="00960AD4">
        <w:t xml:space="preserve">Подрядчика </w:t>
      </w:r>
      <w:r w:rsidRPr="0073360B">
        <w:t xml:space="preserve">в соответствии с </w:t>
      </w:r>
      <w:hyperlink r:id="rId8" w:history="1">
        <w:r w:rsidRPr="0073360B">
          <w:t>пунктом 1 части 1 статьи 30</w:t>
        </w:r>
      </w:hyperlink>
      <w:r w:rsidRPr="0073360B">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w:t>
      </w:r>
      <w:r>
        <w:t>рублей и не менее 1 тыс. рублей, что составляет ______________ (______________) руб.00 коп.</w:t>
      </w:r>
    </w:p>
    <w:p w:rsidR="00FE05E8" w:rsidRPr="00243106" w:rsidRDefault="00FE05E8" w:rsidP="00FE05E8">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Pr="00243106">
        <w:rPr>
          <w:rFonts w:ascii="Times New Roman" w:hAnsi="Times New Roman" w:cs="Times New Roman"/>
          <w:sz w:val="24"/>
          <w:szCs w:val="24"/>
        </w:rPr>
        <w:t>.</w:t>
      </w:r>
      <w:r>
        <w:rPr>
          <w:rFonts w:ascii="Times New Roman" w:hAnsi="Times New Roman" w:cs="Times New Roman"/>
          <w:sz w:val="24"/>
          <w:szCs w:val="24"/>
        </w:rPr>
        <w:t>8</w:t>
      </w:r>
      <w:r w:rsidRPr="00243106">
        <w:rPr>
          <w:rFonts w:ascii="Times New Roman" w:hAnsi="Times New Roman" w:cs="Times New Roman"/>
          <w:sz w:val="24"/>
          <w:szCs w:val="24"/>
        </w:rPr>
        <w:t>. Общая сумма начисленн</w:t>
      </w:r>
      <w:r>
        <w:rPr>
          <w:rFonts w:ascii="Times New Roman" w:hAnsi="Times New Roman" w:cs="Times New Roman"/>
          <w:sz w:val="24"/>
          <w:szCs w:val="24"/>
        </w:rPr>
        <w:t>ых штрафов</w:t>
      </w:r>
      <w:r w:rsidRPr="00243106">
        <w:rPr>
          <w:rFonts w:ascii="Times New Roman" w:hAnsi="Times New Roman" w:cs="Times New Roman"/>
          <w:sz w:val="24"/>
          <w:szCs w:val="24"/>
        </w:rPr>
        <w:t xml:space="preserve"> за неисполнение или ненадлежащее исполнение </w:t>
      </w:r>
      <w:r>
        <w:rPr>
          <w:rFonts w:ascii="Times New Roman" w:hAnsi="Times New Roman" w:cs="Times New Roman"/>
          <w:sz w:val="24"/>
          <w:szCs w:val="24"/>
        </w:rPr>
        <w:t>Подрядчиком</w:t>
      </w:r>
      <w:r w:rsidRPr="00243106">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FE05E8" w:rsidRPr="00243106" w:rsidRDefault="00FE05E8" w:rsidP="00FE05E8">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Pr="00243106">
        <w:rPr>
          <w:rFonts w:ascii="Times New Roman" w:hAnsi="Times New Roman" w:cs="Times New Roman"/>
          <w:sz w:val="24"/>
          <w:szCs w:val="24"/>
        </w:rPr>
        <w:t>.</w:t>
      </w:r>
      <w:r>
        <w:rPr>
          <w:rFonts w:ascii="Times New Roman" w:hAnsi="Times New Roman" w:cs="Times New Roman"/>
          <w:sz w:val="24"/>
          <w:szCs w:val="24"/>
        </w:rPr>
        <w:t>9</w:t>
      </w:r>
      <w:r w:rsidRPr="00243106">
        <w:rPr>
          <w:rFonts w:ascii="Times New Roman" w:hAnsi="Times New Roman" w:cs="Times New Roman"/>
          <w:sz w:val="24"/>
          <w:szCs w:val="24"/>
        </w:rPr>
        <w:t>. Общая сумма начисленн</w:t>
      </w:r>
      <w:r>
        <w:rPr>
          <w:rFonts w:ascii="Times New Roman" w:hAnsi="Times New Roman" w:cs="Times New Roman"/>
          <w:sz w:val="24"/>
          <w:szCs w:val="24"/>
        </w:rPr>
        <w:t>ых штрафов</w:t>
      </w:r>
      <w:r w:rsidRPr="00243106">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FE05E8" w:rsidRPr="00243106" w:rsidRDefault="00FE05E8" w:rsidP="00FE05E8">
      <w:pPr>
        <w:pStyle w:val="1"/>
        <w:contextualSpacing/>
        <w:jc w:val="both"/>
        <w:rPr>
          <w:rFonts w:ascii="Times New Roman" w:hAnsi="Times New Roman"/>
          <w:snapToGrid w:val="0"/>
          <w:sz w:val="24"/>
          <w:szCs w:val="24"/>
          <w:lang w:eastAsia="ru-RU"/>
        </w:rPr>
      </w:pPr>
      <w:r w:rsidRPr="00243106">
        <w:rPr>
          <w:rFonts w:ascii="Times New Roman" w:hAnsi="Times New Roman"/>
          <w:sz w:val="24"/>
          <w:szCs w:val="24"/>
        </w:rPr>
        <w:t xml:space="preserve">         </w:t>
      </w:r>
      <w:r>
        <w:rPr>
          <w:rFonts w:ascii="Times New Roman" w:hAnsi="Times New Roman"/>
          <w:sz w:val="24"/>
          <w:szCs w:val="24"/>
        </w:rPr>
        <w:t>6</w:t>
      </w:r>
      <w:r w:rsidRPr="00243106">
        <w:rPr>
          <w:rFonts w:ascii="Times New Roman" w:hAnsi="Times New Roman"/>
          <w:sz w:val="24"/>
          <w:szCs w:val="24"/>
        </w:rPr>
        <w:t>.</w:t>
      </w:r>
      <w:r>
        <w:rPr>
          <w:rFonts w:ascii="Times New Roman" w:hAnsi="Times New Roman"/>
          <w:sz w:val="24"/>
          <w:szCs w:val="24"/>
        </w:rPr>
        <w:t>10</w:t>
      </w:r>
      <w:r w:rsidRPr="00243106">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FE05E8" w:rsidRPr="00243106" w:rsidRDefault="00FE05E8" w:rsidP="00FE05E8">
      <w:pPr>
        <w:pStyle w:val="1"/>
        <w:jc w:val="both"/>
        <w:rPr>
          <w:rFonts w:ascii="Times New Roman" w:hAnsi="Times New Roman"/>
          <w:snapToGrid w:val="0"/>
          <w:sz w:val="24"/>
          <w:szCs w:val="24"/>
          <w:lang w:eastAsia="ru-RU"/>
        </w:rPr>
      </w:pPr>
      <w:r w:rsidRPr="00243106">
        <w:rPr>
          <w:rFonts w:ascii="Times New Roman" w:hAnsi="Times New Roman"/>
          <w:snapToGrid w:val="0"/>
          <w:sz w:val="24"/>
          <w:szCs w:val="24"/>
          <w:lang w:eastAsia="ru-RU"/>
        </w:rPr>
        <w:t xml:space="preserve">         </w:t>
      </w:r>
      <w:r>
        <w:rPr>
          <w:rFonts w:ascii="Times New Roman" w:hAnsi="Times New Roman"/>
          <w:snapToGrid w:val="0"/>
          <w:sz w:val="24"/>
          <w:szCs w:val="24"/>
          <w:lang w:eastAsia="ru-RU"/>
        </w:rPr>
        <w:t>6</w:t>
      </w:r>
      <w:r w:rsidRPr="00243106">
        <w:rPr>
          <w:rFonts w:ascii="Times New Roman" w:hAnsi="Times New Roman"/>
          <w:snapToGrid w:val="0"/>
          <w:sz w:val="24"/>
          <w:szCs w:val="24"/>
          <w:lang w:eastAsia="ru-RU"/>
        </w:rPr>
        <w:t>.</w:t>
      </w:r>
      <w:r>
        <w:rPr>
          <w:rFonts w:ascii="Times New Roman" w:hAnsi="Times New Roman"/>
          <w:snapToGrid w:val="0"/>
          <w:sz w:val="24"/>
          <w:szCs w:val="24"/>
          <w:lang w:eastAsia="ru-RU"/>
        </w:rPr>
        <w:t>11</w:t>
      </w:r>
      <w:r w:rsidRPr="00243106">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3-дневный срок извещает другую Сторону о невозможности выполнения обязательств по Контракту с указанием причин.</w:t>
      </w:r>
    </w:p>
    <w:p w:rsidR="006771D1" w:rsidRPr="00B4625C" w:rsidRDefault="006771D1" w:rsidP="006771D1">
      <w:pPr>
        <w:pStyle w:val="ConsPlusNormal"/>
        <w:jc w:val="both"/>
        <w:rPr>
          <w:rFonts w:ascii="Times New Roman" w:hAnsi="Times New Roman"/>
          <w:bCs/>
          <w:sz w:val="24"/>
          <w:szCs w:val="24"/>
        </w:rPr>
      </w:pPr>
      <w:r>
        <w:rPr>
          <w:rFonts w:ascii="Times New Roman" w:hAnsi="Times New Roman"/>
          <w:bCs/>
          <w:sz w:val="24"/>
          <w:szCs w:val="24"/>
        </w:rPr>
        <w:t xml:space="preserve">         6.12. </w:t>
      </w:r>
      <w:bookmarkStart w:id="1" w:name="_Hlk158112528"/>
      <w:r w:rsidRPr="00B4625C">
        <w:rPr>
          <w:rFonts w:ascii="Times New Roman" w:hAnsi="Times New Roman"/>
          <w:bCs/>
          <w:sz w:val="24"/>
          <w:szCs w:val="24"/>
        </w:rPr>
        <w:t xml:space="preserve">Заказчик удерживает сумму неисполненных </w:t>
      </w:r>
      <w:r>
        <w:rPr>
          <w:rFonts w:ascii="Times New Roman" w:hAnsi="Times New Roman"/>
          <w:bCs/>
          <w:sz w:val="24"/>
          <w:szCs w:val="24"/>
        </w:rPr>
        <w:t>Подрядчиком</w:t>
      </w:r>
      <w:r w:rsidRPr="00B4625C">
        <w:rPr>
          <w:rFonts w:ascii="Times New Roman" w:hAnsi="Times New Roman"/>
          <w:bCs/>
          <w:sz w:val="24"/>
          <w:szCs w:val="24"/>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Pr>
          <w:rFonts w:ascii="Times New Roman" w:hAnsi="Times New Roman"/>
          <w:bCs/>
          <w:sz w:val="24"/>
          <w:szCs w:val="24"/>
        </w:rPr>
        <w:t>Подрядчику</w:t>
      </w:r>
      <w:r w:rsidRPr="00B4625C">
        <w:rPr>
          <w:rFonts w:ascii="Times New Roman" w:hAnsi="Times New Roman"/>
          <w:bCs/>
          <w:sz w:val="24"/>
          <w:szCs w:val="24"/>
        </w:rPr>
        <w:t>.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3900C7">
        <w:rPr>
          <w:rFonts w:ascii="Times New Roman" w:hAnsi="Times New Roman"/>
          <w:bCs/>
          <w:sz w:val="24"/>
          <w:szCs w:val="24"/>
        </w:rPr>
        <w:t>»</w:t>
      </w:r>
      <w:r w:rsidRPr="00B4625C">
        <w:rPr>
          <w:rFonts w:ascii="Times New Roman" w:hAnsi="Times New Roman"/>
          <w:bCs/>
          <w:sz w:val="24"/>
          <w:szCs w:val="24"/>
        </w:rPr>
        <w:t xml:space="preserve"> л/сч.04243021810)   ИНН 2915000962   КПП 291501001</w:t>
      </w:r>
    </w:p>
    <w:p w:rsidR="006771D1" w:rsidRPr="00B4625C" w:rsidRDefault="006771D1" w:rsidP="006771D1">
      <w:pPr>
        <w:pStyle w:val="ConsPlusNormal"/>
        <w:jc w:val="both"/>
        <w:rPr>
          <w:rFonts w:ascii="Times New Roman" w:hAnsi="Times New Roman"/>
          <w:bCs/>
          <w:sz w:val="24"/>
          <w:szCs w:val="24"/>
        </w:rPr>
      </w:pPr>
      <w:r w:rsidRPr="00B4625C">
        <w:rPr>
          <w:rFonts w:ascii="Times New Roman" w:hAnsi="Times New Roman"/>
          <w:bCs/>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6771D1" w:rsidRPr="00B4625C" w:rsidRDefault="006771D1" w:rsidP="006771D1">
      <w:pPr>
        <w:pStyle w:val="ConsPlusNormal"/>
        <w:jc w:val="both"/>
        <w:rPr>
          <w:rFonts w:ascii="Times New Roman" w:hAnsi="Times New Roman"/>
          <w:bCs/>
          <w:sz w:val="24"/>
          <w:szCs w:val="24"/>
        </w:rPr>
      </w:pPr>
      <w:r w:rsidRPr="00B4625C">
        <w:rPr>
          <w:rFonts w:ascii="Times New Roman" w:hAnsi="Times New Roman"/>
          <w:bCs/>
          <w:sz w:val="24"/>
          <w:szCs w:val="24"/>
        </w:rPr>
        <w:t>Корреспондирующий счет или единый казначейский счет: 40102810045370000016</w:t>
      </w:r>
    </w:p>
    <w:p w:rsidR="006771D1" w:rsidRPr="00B4625C" w:rsidRDefault="006771D1" w:rsidP="006771D1">
      <w:pPr>
        <w:pStyle w:val="ConsPlusNormal"/>
        <w:jc w:val="both"/>
        <w:rPr>
          <w:rFonts w:ascii="Times New Roman" w:hAnsi="Times New Roman"/>
          <w:bCs/>
          <w:sz w:val="24"/>
          <w:szCs w:val="24"/>
        </w:rPr>
      </w:pPr>
      <w:r w:rsidRPr="00B4625C">
        <w:rPr>
          <w:rFonts w:ascii="Times New Roman" w:hAnsi="Times New Roman"/>
          <w:bCs/>
          <w:sz w:val="24"/>
          <w:szCs w:val="24"/>
        </w:rPr>
        <w:t>Расчетный счет или казначейский: 03100643000000012400</w:t>
      </w:r>
    </w:p>
    <w:p w:rsidR="006771D1" w:rsidRDefault="006771D1" w:rsidP="006771D1">
      <w:pPr>
        <w:pStyle w:val="ConsPlusNormal"/>
        <w:jc w:val="both"/>
        <w:rPr>
          <w:rFonts w:ascii="Times New Roman" w:hAnsi="Times New Roman"/>
          <w:bCs/>
          <w:sz w:val="24"/>
          <w:szCs w:val="24"/>
        </w:rPr>
      </w:pPr>
      <w:r w:rsidRPr="00B4625C">
        <w:rPr>
          <w:rFonts w:ascii="Times New Roman" w:hAnsi="Times New Roman"/>
          <w:bCs/>
          <w:sz w:val="24"/>
          <w:szCs w:val="24"/>
        </w:rPr>
        <w:lastRenderedPageBreak/>
        <w:t>КБК 312 11607090050000140   ОКТМО 11635420.</w:t>
      </w:r>
    </w:p>
    <w:p w:rsidR="006771D1" w:rsidRPr="00A6141B" w:rsidRDefault="006771D1" w:rsidP="006771D1">
      <w:pPr>
        <w:autoSpaceDE w:val="0"/>
        <w:autoSpaceDN w:val="0"/>
        <w:adjustRightInd w:val="0"/>
        <w:ind w:firstLine="540"/>
        <w:contextualSpacing/>
        <w:jc w:val="both"/>
        <w:rPr>
          <w:bCs/>
          <w:snapToGrid w:val="0"/>
        </w:rPr>
      </w:pPr>
      <w:r>
        <w:rPr>
          <w:bCs/>
          <w:snapToGrid w:val="0"/>
        </w:rPr>
        <w:t xml:space="preserve">6.13. </w:t>
      </w:r>
      <w:r w:rsidRPr="00A6141B">
        <w:rPr>
          <w:bCs/>
          <w:snapToGrid w:val="0"/>
        </w:rPr>
        <w:t>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6771D1" w:rsidRPr="00A6141B" w:rsidRDefault="006771D1" w:rsidP="006771D1">
      <w:pPr>
        <w:autoSpaceDE w:val="0"/>
        <w:autoSpaceDN w:val="0"/>
        <w:adjustRightInd w:val="0"/>
        <w:ind w:firstLine="540"/>
        <w:contextualSpacing/>
        <w:jc w:val="both"/>
        <w:rPr>
          <w:bCs/>
          <w:snapToGrid w:val="0"/>
        </w:rPr>
      </w:pPr>
      <w:r w:rsidRPr="00A6141B">
        <w:rPr>
          <w:bCs/>
          <w:snapToGrid w:val="0"/>
        </w:rPr>
        <w:t>По полученному электронному уведомлению Сторона должна дать ответ, по существу, в срок не позднее 3 рабочих дней с даты его получения.</w:t>
      </w:r>
    </w:p>
    <w:p w:rsidR="006771D1" w:rsidRPr="00A6141B" w:rsidRDefault="006771D1" w:rsidP="006771D1">
      <w:pPr>
        <w:autoSpaceDE w:val="0"/>
        <w:autoSpaceDN w:val="0"/>
        <w:adjustRightInd w:val="0"/>
        <w:ind w:firstLine="540"/>
        <w:contextualSpacing/>
        <w:jc w:val="both"/>
        <w:rPr>
          <w:bCs/>
          <w:snapToGrid w:val="0"/>
        </w:rPr>
      </w:pPr>
      <w:r w:rsidRPr="00A6141B">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771D1" w:rsidRPr="00A6141B" w:rsidRDefault="006771D1" w:rsidP="006771D1">
      <w:pPr>
        <w:autoSpaceDE w:val="0"/>
        <w:autoSpaceDN w:val="0"/>
        <w:adjustRightInd w:val="0"/>
        <w:ind w:firstLine="540"/>
        <w:contextualSpacing/>
        <w:jc w:val="both"/>
        <w:rPr>
          <w:bCs/>
          <w:snapToGrid w:val="0"/>
        </w:rPr>
      </w:pPr>
      <w:r w:rsidRPr="00A6141B">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bookmarkEnd w:id="1"/>
    <w:p w:rsidR="00700CE5" w:rsidRDefault="00700CE5" w:rsidP="00700CE5">
      <w:pPr>
        <w:jc w:val="center"/>
        <w:rPr>
          <w:b/>
        </w:rPr>
      </w:pPr>
      <w:r>
        <w:rPr>
          <w:b/>
        </w:rPr>
        <w:t>7. Права и обязанности сторон</w:t>
      </w:r>
    </w:p>
    <w:p w:rsidR="00700CE5" w:rsidRPr="001463E8" w:rsidRDefault="00700CE5" w:rsidP="007262C3">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262C3">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C3230D">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7262C3">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7262C3">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sz w:val="24"/>
          <w:szCs w:val="24"/>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7246BD">
        <w:t>документа</w:t>
      </w:r>
      <w:proofErr w:type="gramEnd"/>
      <w:r w:rsidR="007246BD">
        <w:t xml:space="preserve"> о приемке</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lastRenderedPageBreak/>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район» во время выполнения работ Подрядчик обязуется возместить пр</w:t>
      </w:r>
      <w:r>
        <w:t>ичиненный ущерб в полном объеме;</w:t>
      </w:r>
    </w:p>
    <w:p w:rsidR="00700CE5" w:rsidRPr="00106719" w:rsidRDefault="00700CE5" w:rsidP="00700CE5">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106719" w:rsidRDefault="00700CE5" w:rsidP="00700CE5">
      <w:pPr>
        <w:ind w:firstLine="539"/>
        <w:jc w:val="both"/>
        <w:rPr>
          <w:snapToGrid w:val="0"/>
        </w:rPr>
      </w:pP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06719" w:rsidRDefault="00700CE5" w:rsidP="00700CE5">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shd w:val="clear" w:color="auto" w:fill="FFFFFF"/>
        <w:ind w:firstLine="709"/>
        <w:rPr>
          <w:snapToGrid w:val="0"/>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w:t>
      </w:r>
      <w:r w:rsidR="007246BD">
        <w:t>Приложения № 1 Контракта</w:t>
      </w:r>
      <w:r w:rsidRPr="00134DC6">
        <w:t xml:space="preserve">, использования материалов и выполненных работ, качество которых не отвечает требованиям ТУ, </w:t>
      </w:r>
      <w:r w:rsidRPr="00134DC6">
        <w:lastRenderedPageBreak/>
        <w:t>ГОСТов и СНиПов, выдать предписание о приостановке работ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58435E">
        <w:rPr>
          <w:bCs/>
        </w:rPr>
        <w:t xml:space="preserve">по </w:t>
      </w:r>
      <w:r w:rsidR="00D26340">
        <w:rPr>
          <w:bCs/>
        </w:rPr>
        <w:t>06 февраля</w:t>
      </w:r>
      <w:r w:rsidR="0058435E">
        <w:rPr>
          <w:bCs/>
        </w:rPr>
        <w:t xml:space="preserve"> </w:t>
      </w:r>
      <w:r w:rsidR="00F46A80">
        <w:rPr>
          <w:bCs/>
        </w:rPr>
        <w:t xml:space="preserve"> 202</w:t>
      </w:r>
      <w:r w:rsidR="00D26340">
        <w:rPr>
          <w:bCs/>
        </w:rPr>
        <w:t>5</w:t>
      </w:r>
      <w:r w:rsidR="00867771">
        <w:rPr>
          <w:bCs/>
        </w:rPr>
        <w:t xml:space="preserve">  года</w:t>
      </w:r>
      <w:r>
        <w:rPr>
          <w:bCs/>
        </w:rPr>
        <w:t xml:space="preserve">, а в части </w:t>
      </w:r>
      <w:r w:rsidRPr="00DA79B9">
        <w:rPr>
          <w:bCs/>
        </w:rPr>
        <w:t>обязательств</w:t>
      </w:r>
      <w:r w:rsidRPr="00BA2A6C">
        <w:rPr>
          <w:bCs/>
        </w:rPr>
        <w:t xml:space="preserve">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6F2E81" w:rsidRDefault="00700CE5" w:rsidP="006F2E81">
      <w:pPr>
        <w:ind w:firstLine="709"/>
        <w:jc w:val="both"/>
      </w:pPr>
      <w:r>
        <w:t xml:space="preserve">9.1. </w:t>
      </w:r>
      <w:bookmarkStart w:id="2" w:name="_Hlk158112753"/>
      <w:r w:rsidRPr="00AF6D45">
        <w:t xml:space="preserve">Обеспечение исполнения Контракта установлено в размере </w:t>
      </w:r>
      <w:r w:rsidR="00867771">
        <w:t>10</w:t>
      </w:r>
      <w:r>
        <w:t xml:space="preserve"> </w:t>
      </w:r>
      <w:r w:rsidRPr="00AF6D45">
        <w:t xml:space="preserve">%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r w:rsidR="006F2E81" w:rsidRPr="006F2E81">
        <w:t xml:space="preserve"> </w:t>
      </w:r>
      <w:r w:rsidR="006F2E81">
        <w:t>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900C7">
        <w:t>»</w:t>
      </w:r>
      <w:r w:rsidR="006F2E81">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6F2E81" w:rsidRDefault="006F2E81" w:rsidP="006F2E81">
      <w:pPr>
        <w:ind w:firstLine="709"/>
        <w:jc w:val="both"/>
      </w:pPr>
      <w:r>
        <w:t>Казначейский счет 03232643116350002400   БИК 011117401 ЕКС 40102810045370000016</w:t>
      </w:r>
    </w:p>
    <w:p w:rsidR="00700CE5" w:rsidRDefault="006F2E81" w:rsidP="006F2E81">
      <w:pPr>
        <w:ind w:firstLine="709"/>
        <w:jc w:val="both"/>
      </w:pPr>
      <w:r>
        <w:t>В назначении платежа указывается: «Обеспечение исполнения муниципального контракта извещение №     от            202    года.».</w:t>
      </w:r>
    </w:p>
    <w:bookmarkEnd w:id="2"/>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w:t>
      </w:r>
      <w:r w:rsidRPr="00DD47B5">
        <w:lastRenderedPageBreak/>
        <w:t xml:space="preserve">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Изменение существенных условий контракта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lastRenderedPageBreak/>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202929" w:rsidRDefault="00700CE5" w:rsidP="00700CE5">
      <w:pPr>
        <w:jc w:val="both"/>
        <w:rPr>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bookmarkStart w:id="3" w:name="_Hlk158112871"/>
      <w:r w:rsidR="006F2E81">
        <w:t xml:space="preserve">за исключением информации </w:t>
      </w:r>
      <w:r w:rsidR="005B04F1">
        <w:t>указанной</w:t>
      </w:r>
      <w:r w:rsidR="006F2E81">
        <w:t xml:space="preserve"> в пункте</w:t>
      </w:r>
      <w:r w:rsidR="005B04F1">
        <w:t xml:space="preserve"> 6.13</w:t>
      </w:r>
      <w:r w:rsidR="006F2E81">
        <w:t xml:space="preserve">  Контракта,</w:t>
      </w:r>
      <w:r w:rsidR="005B04F1">
        <w:t xml:space="preserve"> </w:t>
      </w:r>
      <w:bookmarkEnd w:id="3"/>
      <w:r>
        <w:t xml:space="preserve">направляются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D41568" w:rsidRDefault="00700CE5" w:rsidP="00700CE5">
      <w:pPr>
        <w:tabs>
          <w:tab w:val="left" w:pos="702"/>
          <w:tab w:val="left" w:pos="936"/>
        </w:tabs>
        <w:ind w:firstLine="709"/>
        <w:jc w:val="both"/>
        <w:rPr>
          <w:snapToGrid w:val="0"/>
        </w:rPr>
      </w:pPr>
      <w:r>
        <w:rPr>
          <w:snapToGrid w:val="0"/>
        </w:rPr>
        <w:t xml:space="preserve">- </w:t>
      </w:r>
      <w:r w:rsidRPr="0092307B">
        <w:rPr>
          <w:snapToGrid w:val="0"/>
        </w:rPr>
        <w:t xml:space="preserve"> «</w:t>
      </w:r>
      <w:r w:rsidR="005B04F1">
        <w:rPr>
          <w:snapToGrid w:val="0"/>
        </w:rPr>
        <w:t>Описание объекта закупки</w:t>
      </w:r>
      <w:r w:rsidRPr="0092307B">
        <w:rPr>
          <w:snapToGrid w:val="0"/>
        </w:rPr>
        <w:t>»</w:t>
      </w:r>
      <w:r w:rsidRPr="0092307B">
        <w:rPr>
          <w:b/>
          <w:snapToGrid w:val="0"/>
        </w:rPr>
        <w:t xml:space="preserve"> </w:t>
      </w:r>
      <w:r w:rsidR="009D0BE0">
        <w:rPr>
          <w:snapToGrid w:val="0"/>
        </w:rPr>
        <w:t>(Приложение № 1)</w:t>
      </w:r>
      <w:r w:rsidR="00D41568">
        <w:rPr>
          <w:snapToGrid w:val="0"/>
        </w:rPr>
        <w:t>,</w:t>
      </w:r>
    </w:p>
    <w:p w:rsidR="00700CE5" w:rsidRDefault="00D41568" w:rsidP="00700CE5">
      <w:pPr>
        <w:tabs>
          <w:tab w:val="left" w:pos="702"/>
          <w:tab w:val="left" w:pos="936"/>
        </w:tabs>
        <w:ind w:firstLine="709"/>
        <w:jc w:val="both"/>
        <w:rPr>
          <w:snapToGrid w:val="0"/>
        </w:rPr>
      </w:pPr>
      <w:r>
        <w:rPr>
          <w:snapToGrid w:val="0"/>
        </w:rPr>
        <w:t>- «Локальный ресурсный сметный расчет» (Приложение №2)</w:t>
      </w:r>
      <w:r w:rsidR="009D0BE0">
        <w:rPr>
          <w:snapToGrid w:val="0"/>
        </w:rPr>
        <w:t>.</w:t>
      </w:r>
    </w:p>
    <w:p w:rsidR="00700CE5" w:rsidRPr="0092307B" w:rsidRDefault="00700CE5" w:rsidP="00700CE5">
      <w:pPr>
        <w:pStyle w:val="ConsPlusNormal"/>
        <w:jc w:val="both"/>
        <w:rPr>
          <w:rFonts w:ascii="Times New Roman" w:hAnsi="Times New Roman" w:cs="Times New Roman"/>
          <w:b/>
          <w:sz w:val="24"/>
          <w:szCs w:val="24"/>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8"/>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A8276E" w:rsidRPr="002447D5" w:rsidRDefault="00A8276E" w:rsidP="00A8276E">
            <w:r w:rsidRPr="002447D5">
              <w:rPr>
                <w:b/>
                <w:i/>
              </w:rPr>
              <w:t>Юридический адрес:</w:t>
            </w:r>
            <w:r w:rsidRPr="002447D5">
              <w:t xml:space="preserve"> 165780, </w:t>
            </w:r>
          </w:p>
          <w:p w:rsidR="00A8276E" w:rsidRDefault="00A8276E" w:rsidP="00A8276E">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B43D66" w:rsidP="00AF5A29">
            <w:pPr>
              <w:pStyle w:val="ConsPlusNonformat"/>
              <w:rPr>
                <w:rFonts w:ascii="Times New Roman" w:hAnsi="Times New Roman" w:cs="Times New Roman"/>
                <w:sz w:val="24"/>
                <w:szCs w:val="24"/>
              </w:rPr>
            </w:pPr>
            <w:r>
              <w:rPr>
                <w:rFonts w:ascii="Times New Roman" w:hAnsi="Times New Roman" w:cs="Times New Roman"/>
                <w:b/>
                <w:i/>
                <w:sz w:val="24"/>
                <w:szCs w:val="24"/>
              </w:rPr>
              <w:t>П</w:t>
            </w:r>
            <w:r w:rsidR="00AF5A29" w:rsidRPr="00EA5C90">
              <w:rPr>
                <w:rFonts w:ascii="Times New Roman" w:hAnsi="Times New Roman" w:cs="Times New Roman"/>
                <w:b/>
                <w:i/>
                <w:sz w:val="24"/>
                <w:szCs w:val="24"/>
              </w:rPr>
              <w:t>очтовый адрес:</w:t>
            </w:r>
            <w:r w:rsidR="00AF5A29" w:rsidRPr="00EA5C90">
              <w:rPr>
                <w:rFonts w:ascii="Times New Roman" w:hAnsi="Times New Roman" w:cs="Times New Roman"/>
                <w:sz w:val="24"/>
                <w:szCs w:val="24"/>
              </w:rPr>
              <w:t xml:space="preserve"> 165780, </w:t>
            </w:r>
            <w:r w:rsidR="00842076">
              <w:rPr>
                <w:rFonts w:ascii="Times New Roman" w:hAnsi="Times New Roman" w:cs="Times New Roman"/>
                <w:sz w:val="24"/>
                <w:szCs w:val="24"/>
              </w:rPr>
              <w:t xml:space="preserve">РФ, </w:t>
            </w:r>
            <w:r w:rsidR="00AF5A29" w:rsidRPr="00EA5C90">
              <w:rPr>
                <w:rFonts w:ascii="Times New Roman" w:hAnsi="Times New Roman" w:cs="Times New Roman"/>
                <w:sz w:val="24"/>
                <w:szCs w:val="24"/>
              </w:rPr>
              <w:t xml:space="preserve">Архангельская область, Ленский район, с.Яренск, ул. </w:t>
            </w:r>
            <w:proofErr w:type="spellStart"/>
            <w:r w:rsidR="00AF5A29" w:rsidRPr="00EA5C90">
              <w:rPr>
                <w:rFonts w:ascii="Times New Roman" w:hAnsi="Times New Roman" w:cs="Times New Roman"/>
                <w:sz w:val="24"/>
                <w:szCs w:val="24"/>
              </w:rPr>
              <w:t>Бр</w:t>
            </w:r>
            <w:proofErr w:type="spellEnd"/>
            <w:r w:rsidR="00AF5A29" w:rsidRPr="00EA5C90">
              <w:rPr>
                <w:rFonts w:ascii="Times New Roman" w:hAnsi="Times New Roman" w:cs="Times New Roman"/>
                <w:sz w:val="24"/>
                <w:szCs w:val="24"/>
              </w:rPr>
              <w:t xml:space="preserve">. Покровских, д.19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w:t>
            </w:r>
            <w:r w:rsidRPr="00EA5C90">
              <w:lastRenderedPageBreak/>
              <w:t xml:space="preserve">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D26340">
              <w:t>»</w:t>
            </w:r>
            <w:bookmarkStart w:id="4" w:name="_GoBack"/>
            <w:bookmarkEnd w:id="4"/>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w:t>
            </w:r>
            <w:r w:rsidR="0045582D">
              <w:rPr>
                <w:rFonts w:ascii="Times New Roman" w:hAnsi="Times New Roman" w:cs="Times New Roman"/>
                <w:snapToGrid w:val="0"/>
                <w:sz w:val="24"/>
                <w:szCs w:val="24"/>
              </w:rPr>
              <w:t>Е. Посохов</w:t>
            </w:r>
          </w:p>
          <w:p w:rsidR="00700CE5" w:rsidRPr="0092307B" w:rsidRDefault="00700CE5" w:rsidP="00621340">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D41568">
              <w:rPr>
                <w:rFonts w:ascii="Times New Roman" w:hAnsi="Times New Roman" w:cs="Times New Roman"/>
                <w:sz w:val="24"/>
                <w:szCs w:val="24"/>
              </w:rPr>
              <w:t>2</w:t>
            </w:r>
            <w:r w:rsidR="00A8276E">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621340">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D41568">
              <w:rPr>
                <w:rFonts w:ascii="Times New Roman" w:hAnsi="Times New Roman" w:cs="Times New Roman"/>
                <w:sz w:val="24"/>
                <w:szCs w:val="24"/>
              </w:rPr>
              <w:t>2</w:t>
            </w:r>
            <w:r w:rsidR="00A8276E">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D82A34" w:rsidRDefault="00D82A34" w:rsidP="00700CE5">
      <w:pPr>
        <w:ind w:left="-426" w:firstLine="426"/>
        <w:jc w:val="right"/>
        <w:rPr>
          <w:bCs/>
        </w:rPr>
        <w:sectPr w:rsidR="00D82A34" w:rsidSect="00456239">
          <w:pgSz w:w="11906" w:h="16838"/>
          <w:pgMar w:top="851" w:right="851" w:bottom="851" w:left="1701" w:header="709" w:footer="709"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D41568">
        <w:rPr>
          <w:bCs/>
        </w:rPr>
        <w:t>2</w:t>
      </w:r>
      <w:r w:rsidR="00A8276E">
        <w:rPr>
          <w:bCs/>
        </w:rPr>
        <w:t>4</w:t>
      </w:r>
      <w:r>
        <w:rPr>
          <w:bCs/>
        </w:rPr>
        <w:t>г.</w:t>
      </w:r>
    </w:p>
    <w:p w:rsidR="00700CE5" w:rsidRDefault="00700CE5" w:rsidP="00700CE5">
      <w:pPr>
        <w:ind w:left="-426" w:firstLine="426"/>
        <w:jc w:val="right"/>
        <w:rPr>
          <w:bCs/>
        </w:rPr>
      </w:pPr>
    </w:p>
    <w:p w:rsidR="00700CE5" w:rsidRDefault="00700CE5" w:rsidP="00700CE5">
      <w:pPr>
        <w:ind w:left="-426" w:firstLine="426"/>
        <w:jc w:val="right"/>
        <w:rPr>
          <w:bCs/>
        </w:rPr>
      </w:pPr>
    </w:p>
    <w:p w:rsidR="00700CE5" w:rsidRDefault="0045582D" w:rsidP="00700CE5">
      <w:pPr>
        <w:jc w:val="center"/>
        <w:rPr>
          <w:b/>
          <w:sz w:val="22"/>
          <w:szCs w:val="22"/>
        </w:rPr>
      </w:pPr>
      <w:r>
        <w:rPr>
          <w:b/>
          <w:sz w:val="22"/>
          <w:szCs w:val="22"/>
        </w:rPr>
        <w:t xml:space="preserve">Описание объекта закупки </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456239">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81F61"/>
    <w:rsid w:val="0011280B"/>
    <w:rsid w:val="0021469E"/>
    <w:rsid w:val="002170FE"/>
    <w:rsid w:val="0036637E"/>
    <w:rsid w:val="003900C7"/>
    <w:rsid w:val="003C1805"/>
    <w:rsid w:val="003E6607"/>
    <w:rsid w:val="0045582D"/>
    <w:rsid w:val="00456239"/>
    <w:rsid w:val="00485028"/>
    <w:rsid w:val="004A2690"/>
    <w:rsid w:val="0058435E"/>
    <w:rsid w:val="005B04F1"/>
    <w:rsid w:val="005C10B4"/>
    <w:rsid w:val="005F5A81"/>
    <w:rsid w:val="006771D1"/>
    <w:rsid w:val="006D4306"/>
    <w:rsid w:val="006D455D"/>
    <w:rsid w:val="006F2E81"/>
    <w:rsid w:val="00700CE5"/>
    <w:rsid w:val="007246BD"/>
    <w:rsid w:val="007262C3"/>
    <w:rsid w:val="0073334F"/>
    <w:rsid w:val="0079156B"/>
    <w:rsid w:val="00794E0E"/>
    <w:rsid w:val="007A0EE2"/>
    <w:rsid w:val="00842076"/>
    <w:rsid w:val="00867771"/>
    <w:rsid w:val="00883AB9"/>
    <w:rsid w:val="00885BD6"/>
    <w:rsid w:val="008B1511"/>
    <w:rsid w:val="00940A0D"/>
    <w:rsid w:val="00960AD4"/>
    <w:rsid w:val="009701FB"/>
    <w:rsid w:val="00990711"/>
    <w:rsid w:val="009C6139"/>
    <w:rsid w:val="009D0BE0"/>
    <w:rsid w:val="009D37C5"/>
    <w:rsid w:val="009E0D37"/>
    <w:rsid w:val="00A13D5E"/>
    <w:rsid w:val="00A36222"/>
    <w:rsid w:val="00A8276E"/>
    <w:rsid w:val="00AF5A29"/>
    <w:rsid w:val="00B43D66"/>
    <w:rsid w:val="00B650A1"/>
    <w:rsid w:val="00B85899"/>
    <w:rsid w:val="00B9632A"/>
    <w:rsid w:val="00BC4E9A"/>
    <w:rsid w:val="00BF583A"/>
    <w:rsid w:val="00C3230D"/>
    <w:rsid w:val="00C476AD"/>
    <w:rsid w:val="00CB7DC0"/>
    <w:rsid w:val="00CE4536"/>
    <w:rsid w:val="00D26340"/>
    <w:rsid w:val="00D30DA7"/>
    <w:rsid w:val="00D41568"/>
    <w:rsid w:val="00D74158"/>
    <w:rsid w:val="00D82A34"/>
    <w:rsid w:val="00DB3619"/>
    <w:rsid w:val="00DD0D99"/>
    <w:rsid w:val="00DD47B5"/>
    <w:rsid w:val="00E73161"/>
    <w:rsid w:val="00EF4F91"/>
    <w:rsid w:val="00EF76D8"/>
    <w:rsid w:val="00F04527"/>
    <w:rsid w:val="00F4127E"/>
    <w:rsid w:val="00F4422E"/>
    <w:rsid w:val="00F46A80"/>
    <w:rsid w:val="00F95872"/>
    <w:rsid w:val="00FE05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qFormat/>
    <w:rsid w:val="00700CE5"/>
    <w:pPr>
      <w:spacing w:line="240" w:lineRule="auto"/>
    </w:pPr>
    <w:rPr>
      <w:rFonts w:ascii="Calibri" w:eastAsia="Times New Roman" w:hAnsi="Calibri" w:cs="Times New Roman"/>
    </w:rPr>
  </w:style>
  <w:style w:type="character" w:customStyle="1" w:styleId="NoSpacingChar">
    <w:name w:val="No Spacing Char"/>
    <w:basedOn w:val="a0"/>
    <w:link w:val="1"/>
    <w:qFormat/>
    <w:locked/>
    <w:rsid w:val="00700CE5"/>
    <w:rPr>
      <w:rFonts w:ascii="Calibri" w:eastAsia="Times New Roman" w:hAnsi="Calibri" w:cs="Times New Roman"/>
    </w:rPr>
  </w:style>
  <w:style w:type="paragraph" w:styleId="a7">
    <w:name w:val="List Paragraph"/>
    <w:aliases w:val="Bullet List,FooterText,numbered,GOST_TableList,Paragraphe de liste1,lp1,Абзац списка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Абзац списка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divs>
    <w:div w:id="645471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12</Pages>
  <Words>5421</Words>
  <Characters>30906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61</cp:revision>
  <dcterms:created xsi:type="dcterms:W3CDTF">2022-02-10T08:51:00Z</dcterms:created>
  <dcterms:modified xsi:type="dcterms:W3CDTF">2024-07-03T12:34:00Z</dcterms:modified>
</cp:coreProperties>
</file>