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2C2" w:rsidRPr="000E62C2" w:rsidRDefault="009B637A" w:rsidP="000E62C2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E62C2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0E62C2" w:rsidRPr="000E62C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0E62C2" w:rsidRPr="000E62C2" w:rsidRDefault="000E62C2" w:rsidP="000E62C2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E62C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0E62C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0E62C2" w:rsidRDefault="009B637A" w:rsidP="000E62C2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E62C2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0E62C2" w:rsidRPr="000E62C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0E62C2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9B637A" w:rsidRPr="000E62C2" w:rsidRDefault="000E62C2" w:rsidP="000E62C2">
      <w:pPr>
        <w:jc w:val="right"/>
        <w:rPr>
          <w:b/>
        </w:rPr>
      </w:pPr>
      <w:r w:rsidRPr="000E62C2">
        <w:rPr>
          <w:bCs/>
        </w:rPr>
        <w:t>от 18 октября 2024 года № 368</w:t>
      </w:r>
    </w:p>
    <w:p w:rsidR="000E62C2" w:rsidRPr="000E62C2" w:rsidRDefault="000E62C2" w:rsidP="000E62C2">
      <w:pPr>
        <w:jc w:val="center"/>
        <w:rPr>
          <w:b/>
        </w:rPr>
      </w:pPr>
    </w:p>
    <w:p w:rsidR="009B637A" w:rsidRPr="000E62C2" w:rsidRDefault="009B637A" w:rsidP="000E62C2">
      <w:pPr>
        <w:jc w:val="center"/>
        <w:rPr>
          <w:b/>
        </w:rPr>
      </w:pPr>
      <w:r w:rsidRPr="000E62C2">
        <w:rPr>
          <w:b/>
        </w:rPr>
        <w:t xml:space="preserve">Описание объекта закупки в соответствии со статьей 33 Федерального закона </w:t>
      </w:r>
      <w:r w:rsidRPr="000E62C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0E62C2">
        <w:rPr>
          <w:b/>
        </w:rPr>
        <w:br/>
        <w:t>(далее - Федеральный закон от 05 апреля 2013 года № 44-ФЗ)</w:t>
      </w:r>
    </w:p>
    <w:p w:rsidR="00BC2BF2" w:rsidRPr="000E62C2" w:rsidRDefault="00BC2BF2" w:rsidP="000E62C2">
      <w:pPr>
        <w:jc w:val="center"/>
        <w:rPr>
          <w:b/>
        </w:rPr>
      </w:pPr>
    </w:p>
    <w:p w:rsidR="00BC2BF2" w:rsidRPr="000E62C2" w:rsidRDefault="00BC2BF2" w:rsidP="000E62C2">
      <w:pPr>
        <w:ind w:firstLine="709"/>
        <w:jc w:val="both"/>
      </w:pPr>
      <w:r w:rsidRPr="000E62C2">
        <w:rPr>
          <w:b/>
        </w:rPr>
        <w:t>1.</w:t>
      </w:r>
      <w:r w:rsidR="000E62C2">
        <w:rPr>
          <w:b/>
        </w:rPr>
        <w:t xml:space="preserve"> </w:t>
      </w:r>
      <w:r w:rsidRPr="000E62C2">
        <w:rPr>
          <w:b/>
        </w:rPr>
        <w:t>Наименование объекта закупки:</w:t>
      </w:r>
      <w:r w:rsidRPr="000E62C2">
        <w:t xml:space="preserve"> приобретение </w:t>
      </w:r>
      <w:r w:rsidR="0080796D" w:rsidRPr="000E62C2">
        <w:rPr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</w:t>
      </w:r>
      <w:r w:rsidRPr="000E62C2">
        <w:t>.</w:t>
      </w:r>
    </w:p>
    <w:p w:rsidR="00BC2BF2" w:rsidRPr="000E62C2" w:rsidRDefault="000E62C2" w:rsidP="000E62C2">
      <w:pPr>
        <w:ind w:firstLine="709"/>
        <w:jc w:val="both"/>
        <w:rPr>
          <w:iCs/>
        </w:rPr>
      </w:pPr>
      <w:r>
        <w:rPr>
          <w:b/>
          <w:iCs/>
        </w:rPr>
        <w:t xml:space="preserve">2. </w:t>
      </w:r>
      <w:r w:rsidR="00BC2BF2" w:rsidRPr="000E62C2">
        <w:rPr>
          <w:b/>
          <w:iCs/>
        </w:rPr>
        <w:t>Цель закупки:</w:t>
      </w:r>
      <w:r>
        <w:rPr>
          <w:iCs/>
        </w:rPr>
        <w:t xml:space="preserve"> исполнения полномочий </w:t>
      </w:r>
      <w:r w:rsidR="00BC2BF2" w:rsidRPr="000E62C2">
        <w:rPr>
          <w:iCs/>
        </w:rPr>
        <w:t>Администрации МО</w:t>
      </w:r>
      <w:r>
        <w:rPr>
          <w:iCs/>
        </w:rPr>
        <w:t xml:space="preserve"> «Ленский муниципальный район» по </w:t>
      </w:r>
      <w:r w:rsidR="00BC2BF2" w:rsidRPr="000E62C2">
        <w:t>приобретение жилого помещения детям</w:t>
      </w:r>
      <w:r>
        <w:t>-</w:t>
      </w:r>
      <w:r w:rsidR="00BC2BF2" w:rsidRPr="000E62C2">
        <w:t>сиротам и детям, оставшимся без попечения родителей, и лицам из их числа на территории Ленского района Архангельской области.</w:t>
      </w:r>
    </w:p>
    <w:p w:rsidR="00BC2BF2" w:rsidRPr="000E62C2" w:rsidRDefault="00BC2BF2" w:rsidP="000E62C2">
      <w:pPr>
        <w:pStyle w:val="ConsTitle"/>
        <w:widowControl/>
        <w:ind w:right="0" w:firstLine="709"/>
        <w:contextualSpacing/>
        <w:jc w:val="both"/>
        <w:rPr>
          <w:rFonts w:ascii="Times New Roman" w:eastAsia="Arial Unicode MS" w:hAnsi="Times New Roman"/>
          <w:sz w:val="24"/>
          <w:szCs w:val="24"/>
        </w:rPr>
      </w:pPr>
      <w:r w:rsidRPr="000E62C2">
        <w:rPr>
          <w:rFonts w:ascii="Times New Roman" w:eastAsia="Arial Unicode MS" w:hAnsi="Times New Roman"/>
          <w:sz w:val="24"/>
          <w:szCs w:val="24"/>
        </w:rPr>
        <w:t>3.</w:t>
      </w:r>
      <w:r w:rsidR="000E62C2">
        <w:rPr>
          <w:rFonts w:ascii="Times New Roman" w:eastAsia="Arial Unicode MS" w:hAnsi="Times New Roman"/>
          <w:sz w:val="24"/>
          <w:szCs w:val="24"/>
        </w:rPr>
        <w:t xml:space="preserve"> </w:t>
      </w:r>
      <w:r w:rsidRPr="000E62C2">
        <w:rPr>
          <w:rFonts w:ascii="Times New Roman" w:eastAsia="Arial Unicode MS" w:hAnsi="Times New Roman"/>
          <w:sz w:val="24"/>
          <w:szCs w:val="24"/>
        </w:rPr>
        <w:t xml:space="preserve">Описание объекта закупки, функциональные технические и качественные характеристики, эксплуатационные характеристики объекта закупки </w:t>
      </w:r>
      <w:r w:rsidR="000E62C2">
        <w:rPr>
          <w:rFonts w:ascii="Times New Roman" w:eastAsia="Arial Unicode MS" w:hAnsi="Times New Roman"/>
          <w:sz w:val="24"/>
          <w:szCs w:val="24"/>
        </w:rPr>
        <w:br/>
      </w:r>
      <w:r w:rsidRPr="000E62C2">
        <w:rPr>
          <w:rFonts w:ascii="Times New Roman" w:eastAsia="Arial Unicode MS" w:hAnsi="Times New Roman"/>
          <w:sz w:val="24"/>
          <w:szCs w:val="24"/>
        </w:rPr>
        <w:t>(при необходимости), стандартные показатели. Пока</w:t>
      </w:r>
      <w:r w:rsidR="000E62C2">
        <w:rPr>
          <w:rFonts w:ascii="Times New Roman" w:eastAsia="Arial Unicode MS" w:hAnsi="Times New Roman"/>
          <w:sz w:val="24"/>
          <w:szCs w:val="24"/>
        </w:rPr>
        <w:t xml:space="preserve">затели, позволяющие определить </w:t>
      </w:r>
      <w:r w:rsidRPr="000E62C2">
        <w:rPr>
          <w:rFonts w:ascii="Times New Roman" w:eastAsia="Arial Unicode MS" w:hAnsi="Times New Roman"/>
          <w:sz w:val="24"/>
          <w:szCs w:val="24"/>
        </w:rPr>
        <w:t>соответствие закупаемого товара установленным заказчиком требованиям.</w:t>
      </w:r>
    </w:p>
    <w:p w:rsidR="002069F3" w:rsidRPr="000E62C2" w:rsidRDefault="002069F3" w:rsidP="002069F3">
      <w:pPr>
        <w:rPr>
          <w:vanish/>
        </w:rPr>
      </w:pPr>
    </w:p>
    <w:tbl>
      <w:tblPr>
        <w:tblW w:w="9289" w:type="dxa"/>
        <w:tblCellMar>
          <w:left w:w="0" w:type="dxa"/>
          <w:right w:w="0" w:type="dxa"/>
        </w:tblCellMar>
        <w:tblLook w:val="04A0"/>
      </w:tblPr>
      <w:tblGrid>
        <w:gridCol w:w="1548"/>
        <w:gridCol w:w="1200"/>
        <w:gridCol w:w="1726"/>
        <w:gridCol w:w="1859"/>
        <w:gridCol w:w="1623"/>
        <w:gridCol w:w="1508"/>
      </w:tblGrid>
      <w:tr w:rsidR="002069F3" w:rsidRPr="000E62C2" w:rsidTr="002069F3">
        <w:tc>
          <w:tcPr>
            <w:tcW w:w="1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2C2">
              <w:rPr>
                <w:b/>
                <w:bCs/>
                <w:color w:val="000000"/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2C2">
              <w:rPr>
                <w:b/>
                <w:bCs/>
                <w:color w:val="000000"/>
                <w:sz w:val="20"/>
                <w:szCs w:val="20"/>
              </w:rPr>
              <w:t>Код позиции</w:t>
            </w:r>
          </w:p>
        </w:tc>
        <w:tc>
          <w:tcPr>
            <w:tcW w:w="68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2C2">
              <w:rPr>
                <w:b/>
                <w:bCs/>
                <w:color w:val="000000"/>
                <w:sz w:val="20"/>
                <w:szCs w:val="20"/>
              </w:rPr>
              <w:t>Характеристики товара, работы, услуги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2C2">
              <w:rPr>
                <w:b/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2C2">
              <w:rPr>
                <w:b/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2C2">
              <w:rPr>
                <w:b/>
                <w:bCs/>
                <w:color w:val="000000"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2C2">
              <w:rPr>
                <w:b/>
                <w:bCs/>
                <w:color w:val="000000"/>
                <w:sz w:val="20"/>
                <w:szCs w:val="20"/>
              </w:rPr>
              <w:t>Инструкция по заполнению характеристик в заявке</w:t>
            </w:r>
          </w:p>
        </w:tc>
      </w:tr>
      <w:tr w:rsidR="002069F3" w:rsidRPr="000E62C2" w:rsidTr="002069F3">
        <w:tc>
          <w:tcPr>
            <w:tcW w:w="1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</w:t>
            </w:r>
            <w:r w:rsidR="000E62C2">
              <w:rPr>
                <w:color w:val="000000"/>
                <w:sz w:val="20"/>
                <w:szCs w:val="20"/>
              </w:rPr>
              <w:t>ия родителей, лицам из их числа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68.10.11.000</w:t>
            </w: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благоустроенное жилое помещение (квартира)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жилые комнаты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 xml:space="preserve">≥ </w:t>
            </w:r>
            <w:r w:rsidR="00792442" w:rsidRPr="000E62C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место расположения объекта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 xml:space="preserve">РФ, Архангельская область, Ленский район, </w:t>
            </w:r>
            <w:r w:rsidR="00792442" w:rsidRPr="000E62C2">
              <w:rPr>
                <w:color w:val="000000"/>
                <w:sz w:val="20"/>
                <w:szCs w:val="20"/>
              </w:rPr>
              <w:t>р.п. Урдома</w:t>
            </w:r>
            <w:r w:rsidRPr="000E62C2">
              <w:rPr>
                <w:color w:val="000000"/>
                <w:sz w:val="20"/>
                <w:szCs w:val="20"/>
              </w:rPr>
              <w:t>, ул. _______ д.____ кв.____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конкретное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общая площадь объекта (без учета лоджии, балкона)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6C5BEB" w:rsidP="006C5BEB">
            <w:pPr>
              <w:numPr>
                <w:ilvl w:val="0"/>
                <w:numId w:val="45"/>
              </w:num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Квадратный метр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 xml:space="preserve">Участник закупки указывает в </w:t>
            </w:r>
            <w:r w:rsidRPr="000E62C2">
              <w:rPr>
                <w:color w:val="000000"/>
                <w:sz w:val="20"/>
                <w:szCs w:val="20"/>
              </w:rPr>
              <w:lastRenderedPageBreak/>
              <w:t>заявке конкретное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отопление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радиаторы отопления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стальные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чугунные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алюминиевые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биметаллические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холодное водоснабжение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proofErr w:type="gramStart"/>
            <w:r w:rsidRPr="000E62C2">
              <w:rPr>
                <w:color w:val="000000"/>
                <w:sz w:val="20"/>
                <w:szCs w:val="20"/>
              </w:rPr>
              <w:t>автономное</w:t>
            </w:r>
            <w:proofErr w:type="gramEnd"/>
            <w:r w:rsidRPr="000E62C2">
              <w:rPr>
                <w:color w:val="000000"/>
                <w:sz w:val="20"/>
                <w:szCs w:val="20"/>
              </w:rPr>
              <w:t xml:space="preserve"> (скважина)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горячее водоснабжение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электрический накопительный водонагреватель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proofErr w:type="gramStart"/>
            <w:r w:rsidRPr="000E62C2">
              <w:rPr>
                <w:color w:val="000000"/>
                <w:sz w:val="20"/>
                <w:szCs w:val="20"/>
              </w:rPr>
              <w:t>автономное</w:t>
            </w:r>
            <w:proofErr w:type="gramEnd"/>
            <w:r w:rsidRPr="000E62C2">
              <w:rPr>
                <w:color w:val="000000"/>
                <w:sz w:val="20"/>
                <w:szCs w:val="20"/>
              </w:rPr>
              <w:t xml:space="preserve"> от газового котла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газоиспользующее водонагревательное оборудование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водоотведение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автономное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вентиляция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в исправном состоянии, с вентиляционными решетками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электроснабжение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централизованное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потолков в 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 xml:space="preserve">Участник закупки указывает в заявке одно или несколько </w:t>
            </w:r>
            <w:r w:rsidRPr="000E62C2">
              <w:rPr>
                <w:color w:val="000000"/>
                <w:sz w:val="20"/>
                <w:szCs w:val="20"/>
              </w:rPr>
              <w:lastRenderedPageBreak/>
              <w:t>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потолочные плинтуса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полиуретан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полистирол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потолков в нежилых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потолков на кухне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потолков в санузле и ванной комнате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натяжные потолки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пластиковые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стен в 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стен в нежилых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панелями МДФ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стен в санузле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стен на кухне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оклейка обоями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облицовка панелями МДФ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 xml:space="preserve">облицовка </w:t>
            </w:r>
            <w:r w:rsidRPr="000E62C2">
              <w:rPr>
                <w:color w:val="000000"/>
                <w:sz w:val="20"/>
                <w:szCs w:val="20"/>
              </w:rPr>
              <w:lastRenderedPageBreak/>
              <w:t>керамической плиткой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способ отделки стен в ванной комнате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комбинированная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облицовка панелями 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 кухне у мойки влагостойкий фартук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покрытие полов в нежилых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покрытие полов в жилых комнатах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линолеум на теплоизоляционной основе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покрытие полов на кухне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ламинат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паркет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покрытие полов в санузле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покрытие полов в ванной комнате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напольная керамическая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линолеум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напольные плинтуса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деревянные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дверь входная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 xml:space="preserve">металлическая с </w:t>
            </w:r>
            <w:r w:rsidRPr="000E62C2">
              <w:rPr>
                <w:color w:val="000000"/>
                <w:sz w:val="20"/>
                <w:szCs w:val="20"/>
              </w:rPr>
              <w:lastRenderedPageBreak/>
              <w:t>ручками и исправным замком</w:t>
            </w:r>
            <w:proofErr w:type="gramStart"/>
            <w:r w:rsidRPr="000E62C2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E62C2">
              <w:rPr>
                <w:color w:val="000000"/>
                <w:sz w:val="20"/>
                <w:szCs w:val="20"/>
              </w:rPr>
              <w:t xml:space="preserve"> без механических повреждений на дверях и дверных проемах.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 xml:space="preserve">Значение </w:t>
            </w:r>
            <w:r w:rsidRPr="000E62C2">
              <w:rPr>
                <w:color w:val="000000"/>
                <w:sz w:val="20"/>
                <w:szCs w:val="20"/>
              </w:rPr>
              <w:lastRenderedPageBreak/>
              <w:t>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межкомнатные двери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МДФ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ПВХ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E62C2">
              <w:rPr>
                <w:color w:val="000000"/>
                <w:sz w:val="20"/>
                <w:szCs w:val="20"/>
              </w:rPr>
              <w:t>Шпонированная</w:t>
            </w:r>
            <w:proofErr w:type="spellEnd"/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ламинированная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влагостойкий фартук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6C5BEB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керамическая</w:t>
            </w:r>
            <w:r w:rsidR="002069F3" w:rsidRPr="000E62C2">
              <w:rPr>
                <w:color w:val="000000"/>
                <w:sz w:val="20"/>
                <w:szCs w:val="20"/>
              </w:rPr>
              <w:t xml:space="preserve"> плитка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панели ПФХ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окна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Пластиковые окна с цельными стеклами с подоконной доской. Наличие установленной фурнитуры (петли, ручки, запоры).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санузел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раздельный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совмещенный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оборудование санузла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исправный унитаз и сливной бачок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все значения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Санитарно-технические приборы стационарно закреплены, в исправном состоянии и не требуют замены.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Не допускается вход в помещение, оборудованное унитазом, непосредственно из кухни и жилых комнат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оборудование ванной комнаты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ванная со смесителем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душевая кабинка со смесителем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душевой поддон со смесителем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proofErr w:type="gramStart"/>
            <w:r w:rsidRPr="000E62C2">
              <w:rPr>
                <w:color w:val="000000"/>
                <w:sz w:val="20"/>
                <w:szCs w:val="20"/>
              </w:rPr>
              <w:t>- подсоединенная раковина с разводкой системы горячего/холодного водоснабжения и установленными смесителем и сифоном</w:t>
            </w:r>
            <w:proofErr w:type="gramEnd"/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оборудование кухни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подключенная стационарная газовая кухонная плита с духовым шкафом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электрическая кухонная плита с духовым шкафом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proofErr w:type="gramStart"/>
            <w:r w:rsidRPr="000E62C2">
              <w:rPr>
                <w:color w:val="000000"/>
                <w:sz w:val="20"/>
                <w:szCs w:val="20"/>
              </w:rPr>
              <w:t>подсоединенная раковина с разводкой системы горячего/холодного водоснабжения и установленными смесителем и сифоном</w:t>
            </w:r>
            <w:proofErr w:type="gramEnd"/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Обустройство лоджии, балкона (при наличии)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отсутствие лоджии (балкон)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одно или несколько значений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деревянные окрашенные окна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пластиковые окна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почтовый ящик в исправном состоянии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1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фундамент дома, в котором располагается жилое помещение (квартира)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фундаментные блоки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ленточный железобетонный фундамент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стены дома, в котором располагается жилое помещение (квартира)</w:t>
            </w: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кирпичные</w:t>
            </w:r>
          </w:p>
        </w:tc>
        <w:tc>
          <w:tcPr>
            <w:tcW w:w="144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jc w:val="center"/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Участник закупки указывает в заявке только одно значение характеристики</w:t>
            </w: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монолитные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E62C2">
              <w:rPr>
                <w:color w:val="000000"/>
                <w:sz w:val="20"/>
                <w:szCs w:val="20"/>
              </w:rPr>
              <w:t>арболитовые</w:t>
            </w:r>
            <w:proofErr w:type="spellEnd"/>
            <w:r w:rsidRPr="000E62C2">
              <w:rPr>
                <w:color w:val="000000"/>
                <w:sz w:val="20"/>
                <w:szCs w:val="20"/>
              </w:rPr>
              <w:t xml:space="preserve">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ячеистый бетон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керамзитобетонные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  <w:tr w:rsidR="002069F3" w:rsidRPr="000E62C2" w:rsidTr="002069F3">
        <w:tc>
          <w:tcPr>
            <w:tcW w:w="14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  <w:r w:rsidRPr="000E62C2">
              <w:rPr>
                <w:color w:val="000000"/>
                <w:sz w:val="20"/>
                <w:szCs w:val="20"/>
              </w:rPr>
              <w:t>железобетонные панели</w:t>
            </w:r>
          </w:p>
        </w:tc>
        <w:tc>
          <w:tcPr>
            <w:tcW w:w="14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69F3" w:rsidRPr="000E62C2" w:rsidRDefault="002069F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61040" w:rsidRDefault="00261040" w:rsidP="00BC2BF2">
      <w:pPr>
        <w:jc w:val="both"/>
        <w:rPr>
          <w:b/>
        </w:rPr>
      </w:pPr>
    </w:p>
    <w:p w:rsidR="000E62C2" w:rsidRPr="000E62C2" w:rsidRDefault="000E62C2" w:rsidP="00BC2BF2">
      <w:pPr>
        <w:jc w:val="both"/>
        <w:rPr>
          <w:b/>
        </w:rPr>
      </w:pPr>
    </w:p>
    <w:p w:rsidR="00BC2BF2" w:rsidRPr="000E62C2" w:rsidRDefault="00BC2BF2" w:rsidP="000E62C2">
      <w:pPr>
        <w:numPr>
          <w:ilvl w:val="0"/>
          <w:numId w:val="44"/>
        </w:numPr>
        <w:ind w:left="0" w:firstLine="709"/>
        <w:jc w:val="both"/>
      </w:pPr>
      <w:r w:rsidRPr="000E62C2">
        <w:lastRenderedPageBreak/>
        <w:t xml:space="preserve">В соответствии с частью 5 статьи 15 Жилищного кодекса РФ в состав </w:t>
      </w:r>
      <w:r w:rsidRPr="000E62C2">
        <w:rPr>
          <w:b/>
        </w:rPr>
        <w:t>общей</w:t>
      </w:r>
      <w:r w:rsidR="000E62C2">
        <w:t xml:space="preserve"> </w:t>
      </w:r>
      <w:r w:rsidRPr="000E62C2">
        <w:rPr>
          <w:b/>
        </w:rPr>
        <w:t xml:space="preserve">площади </w:t>
      </w:r>
      <w:r w:rsidRPr="000E62C2">
        <w:t xml:space="preserve">жилого помещения  </w:t>
      </w:r>
      <w:r w:rsidRPr="000E62C2">
        <w:rPr>
          <w:b/>
        </w:rPr>
        <w:t xml:space="preserve">не входит </w:t>
      </w:r>
      <w:r w:rsidRPr="000E62C2">
        <w:t xml:space="preserve">площадь балконов, лоджий, веранд и террас </w:t>
      </w:r>
      <w:r w:rsidR="000E62C2">
        <w:br/>
      </w:r>
      <w:r w:rsidRPr="000E62C2">
        <w:t>(при их наличии).</w:t>
      </w:r>
    </w:p>
    <w:p w:rsidR="00BC2BF2" w:rsidRPr="000E62C2" w:rsidRDefault="00BC2BF2" w:rsidP="000E62C2">
      <w:pPr>
        <w:tabs>
          <w:tab w:val="left" w:pos="993"/>
        </w:tabs>
        <w:ind w:firstLine="709"/>
        <w:jc w:val="both"/>
        <w:rPr>
          <w:b/>
          <w:bCs/>
        </w:rPr>
      </w:pPr>
      <w:r w:rsidRPr="000E62C2">
        <w:rPr>
          <w:b/>
        </w:rPr>
        <w:t>Приобретаемое жилое помещение не должно находиться</w:t>
      </w:r>
      <w:r w:rsidRPr="000E62C2">
        <w:t xml:space="preserve"> </w:t>
      </w:r>
      <w:r w:rsidRPr="000E62C2">
        <w:rPr>
          <w:b/>
        </w:rPr>
        <w:t>в ветхом и аварийном фонде.</w:t>
      </w:r>
    </w:p>
    <w:p w:rsidR="00BC2BF2" w:rsidRPr="000E62C2" w:rsidRDefault="00BC2BF2" w:rsidP="000E62C2">
      <w:pPr>
        <w:tabs>
          <w:tab w:val="left" w:pos="993"/>
        </w:tabs>
        <w:ind w:firstLine="709"/>
        <w:jc w:val="both"/>
        <w:rPr>
          <w:b/>
          <w:bCs/>
        </w:rPr>
      </w:pPr>
      <w:r w:rsidRPr="000E62C2">
        <w:rPr>
          <w:b/>
          <w:bCs/>
        </w:rPr>
        <w:t xml:space="preserve">Физический износ  домов каменных, </w:t>
      </w:r>
      <w:proofErr w:type="spellStart"/>
      <w:r w:rsidRPr="000E62C2">
        <w:rPr>
          <w:b/>
          <w:bCs/>
        </w:rPr>
        <w:t>арболитовых</w:t>
      </w:r>
      <w:proofErr w:type="spellEnd"/>
      <w:r w:rsidRPr="000E62C2">
        <w:rPr>
          <w:b/>
          <w:bCs/>
        </w:rPr>
        <w:t>, панельных – не более 55 %.</w:t>
      </w:r>
    </w:p>
    <w:p w:rsidR="00BC2BF2" w:rsidRPr="000E62C2" w:rsidRDefault="00BC2BF2" w:rsidP="000E62C2">
      <w:pPr>
        <w:tabs>
          <w:tab w:val="left" w:pos="993"/>
        </w:tabs>
        <w:ind w:firstLine="709"/>
        <w:jc w:val="both"/>
        <w:rPr>
          <w:b/>
          <w:bCs/>
        </w:rPr>
      </w:pPr>
    </w:p>
    <w:p w:rsidR="00BC2BF2" w:rsidRPr="000E62C2" w:rsidRDefault="00BC2BF2" w:rsidP="000E62C2">
      <w:pPr>
        <w:numPr>
          <w:ilvl w:val="0"/>
          <w:numId w:val="44"/>
        </w:numPr>
        <w:ind w:left="0" w:firstLine="709"/>
        <w:jc w:val="both"/>
      </w:pPr>
      <w:r w:rsidRPr="000E62C2">
        <w:rPr>
          <w:b/>
        </w:rPr>
        <w:t>Требование к качеству товара:</w:t>
      </w:r>
    </w:p>
    <w:p w:rsidR="00BC2BF2" w:rsidRPr="000E62C2" w:rsidRDefault="00BC2BF2" w:rsidP="000E62C2">
      <w:pPr>
        <w:pStyle w:val="a3"/>
        <w:ind w:firstLine="709"/>
        <w:jc w:val="both"/>
        <w:rPr>
          <w:szCs w:val="24"/>
        </w:rPr>
      </w:pPr>
      <w:r w:rsidRPr="000E62C2">
        <w:rPr>
          <w:szCs w:val="24"/>
        </w:rPr>
        <w:t>Основания, фундамент, несущие конструкции и стены жилого дома не должны иметь разрушения, повреждения, деформации, трещин в кладке или выпадения кирпичей, смещения плит одной относительно другой, следов протечек или промерзаний (на плитах стенах кровле, потолке и др.), надлежащее состояние кровл</w:t>
      </w:r>
      <w:r w:rsidR="000E62C2">
        <w:rPr>
          <w:szCs w:val="24"/>
        </w:rPr>
        <w:t>и и помещений подвалов, каких</w:t>
      </w:r>
      <w:r w:rsidR="000E62C2">
        <w:rPr>
          <w:szCs w:val="24"/>
          <w:lang w:val="ru-RU"/>
        </w:rPr>
        <w:t>-</w:t>
      </w:r>
      <w:r w:rsidRPr="000E62C2">
        <w:rPr>
          <w:szCs w:val="24"/>
        </w:rPr>
        <w:t>либо других визуально определяемых дефектов и иных недостатков технического состояния общего имущества жилого дома.</w:t>
      </w:r>
    </w:p>
    <w:p w:rsidR="00BC2BF2" w:rsidRPr="000E62C2" w:rsidRDefault="00BC2BF2" w:rsidP="000E62C2">
      <w:pPr>
        <w:pStyle w:val="a3"/>
        <w:ind w:firstLine="709"/>
        <w:jc w:val="both"/>
        <w:rPr>
          <w:szCs w:val="24"/>
        </w:rPr>
      </w:pPr>
      <w:r w:rsidRPr="000E62C2">
        <w:rPr>
          <w:szCs w:val="24"/>
        </w:rPr>
        <w:t>Квартира может быть предоставлена, как на первичном так и на вторичном рынке.</w:t>
      </w:r>
    </w:p>
    <w:p w:rsidR="00BC2BF2" w:rsidRPr="000E62C2" w:rsidRDefault="00BC2BF2" w:rsidP="000E62C2">
      <w:pPr>
        <w:pStyle w:val="a3"/>
        <w:ind w:firstLine="709"/>
        <w:jc w:val="both"/>
        <w:rPr>
          <w:szCs w:val="24"/>
        </w:rPr>
      </w:pPr>
      <w:r w:rsidRPr="000E62C2">
        <w:rPr>
          <w:szCs w:val="24"/>
        </w:rPr>
        <w:t>Кухня должна быть отдельным помещением.</w:t>
      </w:r>
    </w:p>
    <w:p w:rsidR="00BC2BF2" w:rsidRPr="000E62C2" w:rsidRDefault="00BC2BF2" w:rsidP="000E62C2">
      <w:pPr>
        <w:pStyle w:val="a3"/>
        <w:ind w:firstLine="709"/>
        <w:jc w:val="both"/>
        <w:rPr>
          <w:szCs w:val="24"/>
        </w:rPr>
      </w:pPr>
      <w:r w:rsidRPr="000E62C2">
        <w:rPr>
          <w:szCs w:val="24"/>
        </w:rPr>
        <w:t>Допускается совмещенный санузел. Вход в ванную комнату и (или) туалет не должен быть устроен непосредственно из кухни и жилой комнаты.</w:t>
      </w:r>
    </w:p>
    <w:p w:rsidR="00BC2BF2" w:rsidRPr="000E62C2" w:rsidRDefault="00BC2BF2" w:rsidP="000E62C2">
      <w:pPr>
        <w:pStyle w:val="a3"/>
        <w:ind w:firstLine="709"/>
        <w:jc w:val="both"/>
        <w:rPr>
          <w:szCs w:val="24"/>
        </w:rPr>
      </w:pPr>
      <w:r w:rsidRPr="000E62C2">
        <w:rPr>
          <w:szCs w:val="24"/>
        </w:rPr>
        <w:t>Обязательное наличие почтового ящика, закрепленного за приобретаемым жилым помещением. Без повреждений в рабочем состоянии.</w:t>
      </w:r>
    </w:p>
    <w:p w:rsidR="00BC2BF2" w:rsidRPr="000E62C2" w:rsidRDefault="00BC2BF2" w:rsidP="000E62C2">
      <w:pPr>
        <w:pStyle w:val="a3"/>
        <w:ind w:firstLine="709"/>
        <w:jc w:val="both"/>
        <w:rPr>
          <w:szCs w:val="24"/>
        </w:rPr>
      </w:pPr>
      <w:r w:rsidRPr="000E62C2">
        <w:rPr>
          <w:szCs w:val="24"/>
        </w:rPr>
        <w:t>Квартира должна быть готова к заселению на момент подачи участником закупки заявки на участие в аукционе в электронной форме.</w:t>
      </w:r>
    </w:p>
    <w:p w:rsidR="00585D68" w:rsidRPr="000E62C2" w:rsidRDefault="00585D68" w:rsidP="000E62C2">
      <w:pPr>
        <w:pStyle w:val="a3"/>
        <w:ind w:firstLine="709"/>
        <w:jc w:val="both"/>
        <w:rPr>
          <w:color w:val="000000"/>
          <w:lang w:val="ru-RU"/>
        </w:rPr>
      </w:pPr>
      <w:r w:rsidRPr="000E62C2">
        <w:rPr>
          <w:color w:val="000000"/>
        </w:rPr>
        <w:t>Косметический ремонт не ранее 202</w:t>
      </w:r>
      <w:r w:rsidRPr="000E62C2">
        <w:rPr>
          <w:color w:val="000000"/>
          <w:lang w:val="ru-RU"/>
        </w:rPr>
        <w:t>4</w:t>
      </w:r>
      <w:r w:rsidRPr="000E62C2">
        <w:rPr>
          <w:color w:val="000000"/>
        </w:rPr>
        <w:t xml:space="preserve"> года</w:t>
      </w:r>
      <w:r w:rsidRPr="000E62C2">
        <w:rPr>
          <w:color w:val="000000"/>
          <w:lang w:val="ru-RU"/>
        </w:rPr>
        <w:t>.</w:t>
      </w:r>
    </w:p>
    <w:p w:rsidR="00585D68" w:rsidRPr="000E62C2" w:rsidRDefault="00585D68" w:rsidP="000E62C2">
      <w:pPr>
        <w:pStyle w:val="a3"/>
        <w:ind w:firstLine="709"/>
        <w:jc w:val="both"/>
        <w:rPr>
          <w:szCs w:val="24"/>
          <w:lang w:val="ru-RU"/>
        </w:rPr>
      </w:pPr>
      <w:proofErr w:type="gramStart"/>
      <w:r w:rsidRPr="000E62C2">
        <w:rPr>
          <w:szCs w:val="24"/>
          <w:lang w:val="ru-RU"/>
        </w:rPr>
        <w:t xml:space="preserve">Системы вентиляции, отопления, водоснабжения, водоотведения, оборудование, находящиеся в квартире, </w:t>
      </w:r>
      <w:r w:rsidR="000E62C2">
        <w:rPr>
          <w:szCs w:val="24"/>
          <w:lang w:val="ru-RU"/>
        </w:rPr>
        <w:t>в исправном состоянии</w:t>
      </w:r>
      <w:r w:rsidRPr="000E62C2">
        <w:rPr>
          <w:szCs w:val="24"/>
          <w:lang w:val="ru-RU"/>
        </w:rPr>
        <w:t>, не требующего ремонта, соотв</w:t>
      </w:r>
      <w:r w:rsidR="000E62C2">
        <w:rPr>
          <w:szCs w:val="24"/>
          <w:lang w:val="ru-RU"/>
        </w:rPr>
        <w:t>етствуют требованиям санитарно-</w:t>
      </w:r>
      <w:r w:rsidRPr="000E62C2">
        <w:rPr>
          <w:szCs w:val="24"/>
          <w:lang w:val="ru-RU"/>
        </w:rPr>
        <w:t>эпидемиологической безопасности.</w:t>
      </w:r>
      <w:proofErr w:type="gramEnd"/>
    </w:p>
    <w:p w:rsidR="00BC2BF2" w:rsidRPr="000E62C2" w:rsidRDefault="000E62C2" w:rsidP="000E62C2">
      <w:pPr>
        <w:ind w:firstLine="709"/>
        <w:jc w:val="both"/>
      </w:pPr>
      <w:r>
        <w:t>Оборудование кухни, санузла</w:t>
      </w:r>
      <w:r w:rsidR="00585D68" w:rsidRPr="000E62C2">
        <w:t>, ванной комнаты, санитарно-технические приборы стационарно закреплены, в исправном состоянии и не требуют замены, без следов сколов, трещин, ржавчины, в чистом виде.</w:t>
      </w:r>
    </w:p>
    <w:p w:rsidR="00585D68" w:rsidRPr="000E62C2" w:rsidRDefault="00585D68" w:rsidP="000E62C2">
      <w:pPr>
        <w:ind w:firstLine="709"/>
        <w:jc w:val="both"/>
      </w:pPr>
    </w:p>
    <w:p w:rsidR="00BC2BF2" w:rsidRPr="000E62C2" w:rsidRDefault="00BC2BF2" w:rsidP="000E62C2">
      <w:pPr>
        <w:ind w:firstLine="709"/>
        <w:jc w:val="both"/>
        <w:rPr>
          <w:b/>
          <w:color w:val="000000"/>
        </w:rPr>
      </w:pPr>
      <w:r w:rsidRPr="000E62C2">
        <w:rPr>
          <w:b/>
          <w:color w:val="000000"/>
        </w:rPr>
        <w:t>6.</w:t>
      </w:r>
      <w:r w:rsidR="000E62C2">
        <w:rPr>
          <w:b/>
          <w:color w:val="000000"/>
        </w:rPr>
        <w:t xml:space="preserve"> Приобретаемое жилое помещение </w:t>
      </w:r>
      <w:r w:rsidRPr="000E62C2">
        <w:rPr>
          <w:b/>
          <w:color w:val="000000"/>
        </w:rPr>
        <w:t>должно отвечать следующим требованиям:</w:t>
      </w:r>
    </w:p>
    <w:p w:rsidR="00BC2BF2" w:rsidRPr="000E62C2" w:rsidRDefault="00BC2BF2" w:rsidP="000E62C2">
      <w:pPr>
        <w:tabs>
          <w:tab w:val="left" w:pos="360"/>
        </w:tabs>
        <w:ind w:firstLine="709"/>
        <w:jc w:val="both"/>
        <w:rPr>
          <w:color w:val="000000"/>
        </w:rPr>
      </w:pPr>
      <w:r w:rsidRPr="000E62C2">
        <w:rPr>
          <w:color w:val="000000"/>
        </w:rPr>
        <w:t>- планировка жилого помещения должно соответствовать техническому паспорту, перепланировка либо переустройство жилого помещения должны быть согласованы в установленном порядке (статья 26 Жилищного кодекса РФ).</w:t>
      </w:r>
    </w:p>
    <w:p w:rsidR="00BC2BF2" w:rsidRPr="000E62C2" w:rsidRDefault="00BC2BF2" w:rsidP="000E62C2">
      <w:pPr>
        <w:tabs>
          <w:tab w:val="left" w:pos="360"/>
        </w:tabs>
        <w:ind w:firstLine="709"/>
        <w:jc w:val="both"/>
        <w:rPr>
          <w:color w:val="000000"/>
        </w:rPr>
      </w:pPr>
    </w:p>
    <w:p w:rsidR="00BC2BF2" w:rsidRPr="000E62C2" w:rsidRDefault="00BC2BF2" w:rsidP="000E62C2">
      <w:pPr>
        <w:ind w:firstLine="709"/>
        <w:jc w:val="both"/>
        <w:rPr>
          <w:b/>
          <w:color w:val="000000"/>
        </w:rPr>
      </w:pPr>
      <w:r w:rsidRPr="000E62C2">
        <w:rPr>
          <w:b/>
          <w:color w:val="000000"/>
        </w:rPr>
        <w:t>7. На момент размещения заявки для участия в закупке по приобретению жилого помещения, жилое помещение  должно:</w:t>
      </w:r>
    </w:p>
    <w:p w:rsidR="00BC2BF2" w:rsidRPr="000E62C2" w:rsidRDefault="00BC2BF2" w:rsidP="000E62C2">
      <w:pPr>
        <w:ind w:firstLine="709"/>
        <w:jc w:val="both"/>
        <w:rPr>
          <w:color w:val="000000"/>
        </w:rPr>
      </w:pPr>
      <w:proofErr w:type="gramStart"/>
      <w:r w:rsidRPr="000E62C2">
        <w:rPr>
          <w:color w:val="000000"/>
        </w:rPr>
        <w:t xml:space="preserve">- соответствовать требованиям, установленным Постановлением Правительства РФ от 28.01.2006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</w:t>
      </w:r>
      <w:r w:rsidRPr="000E62C2">
        <w:t xml:space="preserve">ст. 15 Жилищного кодекса РФ, </w:t>
      </w:r>
      <w:proofErr w:type="spellStart"/>
      <w:r w:rsidRPr="000E62C2">
        <w:t>СПиП</w:t>
      </w:r>
      <w:proofErr w:type="spellEnd"/>
      <w:r w:rsidRPr="000E62C2">
        <w:t xml:space="preserve"> 31-01-2003</w:t>
      </w:r>
      <w:r w:rsidRPr="000E62C2">
        <w:rPr>
          <w:color w:val="000000"/>
        </w:rPr>
        <w:t xml:space="preserve">, </w:t>
      </w:r>
      <w:r w:rsidRPr="000E62C2">
        <w:t>СП 54.13330.2016  «Здания жилые многоквартирные» редакция СНиП 31-01-2003 (с Изменением N 2);</w:t>
      </w:r>
      <w:proofErr w:type="gramEnd"/>
    </w:p>
    <w:p w:rsidR="00BC2BF2" w:rsidRPr="000E62C2" w:rsidRDefault="00BC2BF2" w:rsidP="000E62C2">
      <w:pPr>
        <w:tabs>
          <w:tab w:val="left" w:pos="993"/>
        </w:tabs>
        <w:ind w:firstLine="709"/>
        <w:jc w:val="both"/>
      </w:pPr>
      <w:proofErr w:type="gramStart"/>
      <w:r w:rsidRPr="000E62C2">
        <w:rPr>
          <w:color w:val="000000"/>
        </w:rPr>
        <w:t xml:space="preserve">- </w:t>
      </w:r>
      <w:r w:rsidRPr="000E62C2">
        <w:rPr>
          <w:bCs/>
        </w:rPr>
        <w:t xml:space="preserve"> </w:t>
      </w:r>
      <w:r w:rsidRPr="000E62C2">
        <w:t>соответствовать требованиям жилищного законодательс</w:t>
      </w:r>
      <w:r w:rsidR="000E62C2">
        <w:t>тва Российской Федерации,</w:t>
      </w:r>
      <w:r w:rsidRPr="000E62C2">
        <w:t xml:space="preserve"> санитарным и техническим требованиям и иным требованиям, предъявляемым к жилым помещениям, предоставляемым гражданам на постоянного проживания  пригодным для проживания в соответствии с жилищным законодательством Российской Федерации;</w:t>
      </w:r>
      <w:proofErr w:type="gramEnd"/>
    </w:p>
    <w:p w:rsidR="00BC2BF2" w:rsidRPr="000E62C2" w:rsidRDefault="00BC2BF2" w:rsidP="000E62C2">
      <w:pPr>
        <w:tabs>
          <w:tab w:val="left" w:pos="993"/>
        </w:tabs>
        <w:ind w:firstLine="709"/>
        <w:jc w:val="both"/>
        <w:rPr>
          <w:bCs/>
        </w:rPr>
      </w:pPr>
      <w:r w:rsidRPr="000E62C2">
        <w:t>- не должно располагаться в цокольном, полуподвальном этаже,  а также в многоквартирном или жилом доме, находящимся в аварийном либо ветхом состоянии, признанном таковым;</w:t>
      </w:r>
    </w:p>
    <w:p w:rsidR="00BC2BF2" w:rsidRPr="000E62C2" w:rsidRDefault="00BC2BF2" w:rsidP="000E62C2">
      <w:pPr>
        <w:tabs>
          <w:tab w:val="left" w:pos="0"/>
        </w:tabs>
        <w:ind w:firstLine="709"/>
        <w:jc w:val="both"/>
        <w:rPr>
          <w:color w:val="000000"/>
        </w:rPr>
      </w:pPr>
      <w:r w:rsidRPr="000E62C2">
        <w:rPr>
          <w:color w:val="000000"/>
        </w:rPr>
        <w:lastRenderedPageBreak/>
        <w:t xml:space="preserve">- не иметь обременений (ограничений), установленных в соответствии с действующим законодательством, в том числе не состоять в споре, в залоге, не находиться под арестом, не являться предметом </w:t>
      </w:r>
      <w:proofErr w:type="spellStart"/>
      <w:r w:rsidRPr="000E62C2">
        <w:rPr>
          <w:color w:val="000000"/>
        </w:rPr>
        <w:t>правопритязаний</w:t>
      </w:r>
      <w:proofErr w:type="spellEnd"/>
      <w:r w:rsidRPr="000E62C2">
        <w:rPr>
          <w:color w:val="000000"/>
        </w:rPr>
        <w:t xml:space="preserve"> третьих лиц;</w:t>
      </w:r>
    </w:p>
    <w:p w:rsidR="00BC2BF2" w:rsidRPr="000E62C2" w:rsidRDefault="00BC2BF2" w:rsidP="000E62C2">
      <w:pPr>
        <w:tabs>
          <w:tab w:val="left" w:pos="0"/>
        </w:tabs>
        <w:ind w:firstLine="709"/>
        <w:jc w:val="both"/>
        <w:rPr>
          <w:color w:val="000000"/>
        </w:rPr>
      </w:pPr>
      <w:r w:rsidRPr="000E62C2">
        <w:rPr>
          <w:color w:val="000000"/>
        </w:rPr>
        <w:t>- быть пригодно для проживания, не нуждаться в ремонте (замена обоев, замена потолочной плитки, замен</w:t>
      </w:r>
      <w:r w:rsidR="000E62C2">
        <w:rPr>
          <w:color w:val="000000"/>
        </w:rPr>
        <w:t xml:space="preserve">а панелей ПВХ или </w:t>
      </w:r>
      <w:r w:rsidRPr="000E62C2">
        <w:rPr>
          <w:color w:val="000000"/>
        </w:rPr>
        <w:t>МДФ, замена линолеума, замена окон, замена дверей), отсутствие сырости в повешениях;</w:t>
      </w:r>
    </w:p>
    <w:p w:rsidR="00BC2BF2" w:rsidRPr="000E62C2" w:rsidRDefault="00BC2BF2" w:rsidP="000E62C2">
      <w:pPr>
        <w:ind w:firstLine="709"/>
        <w:jc w:val="both"/>
        <w:rPr>
          <w:color w:val="000000"/>
        </w:rPr>
      </w:pPr>
      <w:r w:rsidRPr="000E62C2">
        <w:rPr>
          <w:color w:val="000000"/>
        </w:rPr>
        <w:t>- быть обеспечено исправными (не требующими замены) инженерными системами (электроосвещение, централизованное хозяйственно-питьевое и горячее водоснабжение, водоотведение, централизованное отопление,</w:t>
      </w:r>
      <w:r w:rsidR="000E62C2">
        <w:rPr>
          <w:color w:val="000000"/>
        </w:rPr>
        <w:t xml:space="preserve"> централизованное газоснабжение</w:t>
      </w:r>
      <w:r w:rsidRPr="000E62C2">
        <w:rPr>
          <w:color w:val="000000"/>
        </w:rPr>
        <w:t xml:space="preserve"> и вентиляция), оборудованием и механизмами, находящимися в жилом помещении, а также входящих в состав общего имущества собственников помещений в многоквартирном доме;</w:t>
      </w:r>
    </w:p>
    <w:p w:rsidR="00BC2BF2" w:rsidRPr="000E62C2" w:rsidRDefault="00BC2BF2" w:rsidP="000E62C2">
      <w:pPr>
        <w:ind w:firstLine="709"/>
        <w:jc w:val="both"/>
        <w:rPr>
          <w:color w:val="000000"/>
        </w:rPr>
      </w:pPr>
      <w:r w:rsidRPr="000E62C2">
        <w:rPr>
          <w:color w:val="000000"/>
        </w:rPr>
        <w:t>- во всех помещениях жилого помещения должна быть выполнена разводка системы электроснабжения, электроосвещения с установкой оконченных устройств (приборов, выключателей, розеток) и запорной арматуры;</w:t>
      </w:r>
    </w:p>
    <w:p w:rsidR="00BC2BF2" w:rsidRPr="000E62C2" w:rsidRDefault="00BC2BF2" w:rsidP="000E62C2">
      <w:pPr>
        <w:tabs>
          <w:tab w:val="left" w:pos="254"/>
        </w:tabs>
        <w:autoSpaceDN w:val="0"/>
        <w:ind w:firstLine="709"/>
        <w:jc w:val="both"/>
        <w:rPr>
          <w:color w:val="000000"/>
        </w:rPr>
      </w:pPr>
      <w:r w:rsidRPr="000E62C2">
        <w:rPr>
          <w:color w:val="000000"/>
        </w:rPr>
        <w:t>- должна отсутствовать задолженность по оплате за жилищно-коммунальны</w:t>
      </w:r>
      <w:r w:rsidR="000E62C2">
        <w:rPr>
          <w:color w:val="000000"/>
        </w:rPr>
        <w:t>е</w:t>
      </w:r>
      <w:r w:rsidRPr="000E62C2">
        <w:rPr>
          <w:color w:val="000000"/>
        </w:rPr>
        <w:t xml:space="preserve"> услуг</w:t>
      </w:r>
      <w:r w:rsidR="000E62C2">
        <w:rPr>
          <w:color w:val="000000"/>
        </w:rPr>
        <w:t xml:space="preserve">и </w:t>
      </w:r>
      <w:r w:rsidRPr="000E62C2">
        <w:t>(водоснабжение, водоотведение, электричество, газ, отопление), технического обслуживания общего имущества многоквартирного дома и налога на имущество;</w:t>
      </w:r>
    </w:p>
    <w:p w:rsidR="00BC2BF2" w:rsidRPr="000E62C2" w:rsidRDefault="00BC2BF2" w:rsidP="000E62C2">
      <w:pPr>
        <w:ind w:firstLine="709"/>
        <w:jc w:val="both"/>
        <w:rPr>
          <w:color w:val="000000"/>
        </w:rPr>
      </w:pPr>
      <w:r w:rsidRPr="000E62C2">
        <w:rPr>
          <w:color w:val="000000"/>
        </w:rPr>
        <w:t>- в жилом помещении не должно быть зарегистрированных лиц, обладающих правом пользования ими, в том числе согласно ст. 292 ГК РФ;</w:t>
      </w:r>
    </w:p>
    <w:p w:rsidR="00BC2BF2" w:rsidRPr="000E62C2" w:rsidRDefault="00BC2BF2" w:rsidP="000E62C2">
      <w:pPr>
        <w:ind w:firstLine="709"/>
        <w:jc w:val="both"/>
      </w:pPr>
      <w:proofErr w:type="gramStart"/>
      <w:r w:rsidRPr="000E62C2">
        <w:rPr>
          <w:color w:val="000000"/>
        </w:rPr>
        <w:t>- п</w:t>
      </w:r>
      <w:r w:rsidRPr="000E62C2">
        <w:t xml:space="preserve">риобретаемое жилое помещение должна сопровождаться документами, необходимыми для проведения государственной регистрации прав Российской Федерации на квартиру в соответствии с Порядком, установленным Федеральным законом от </w:t>
      </w:r>
      <w:smartTag w:uri="urn:schemas-microsoft-com:office:smarttags" w:element="date">
        <w:smartTagPr>
          <w:attr w:name="ls" w:val="trans"/>
          <w:attr w:name="Month" w:val="7"/>
          <w:attr w:name="Day" w:val="21"/>
          <w:attr w:name="Year" w:val="1997"/>
        </w:smartTagPr>
        <w:r w:rsidRPr="000E62C2">
          <w:t xml:space="preserve">21 июля </w:t>
        </w:r>
        <w:smartTag w:uri="urn:schemas-microsoft-com:office:smarttags" w:element="metricconverter">
          <w:smartTagPr>
            <w:attr w:name="ProductID" w:val="1997 г"/>
          </w:smartTagPr>
          <w:r w:rsidRPr="000E62C2">
            <w:t>1997 г</w:t>
          </w:r>
        </w:smartTag>
        <w:r w:rsidRPr="000E62C2">
          <w:t>.</w:t>
        </w:r>
      </w:smartTag>
      <w:r w:rsidRPr="000E62C2">
        <w:t xml:space="preserve"> № 122-ФЗ «О государственной регистрации прав на недвижимое имущество и сделок с ним» и  Порядком,  установленным Федеральным законом от 13 июля 2015 г. № 218-ФЗ «О государственной регистрации недвижимости».</w:t>
      </w:r>
      <w:proofErr w:type="gramEnd"/>
    </w:p>
    <w:p w:rsidR="00BC2BF2" w:rsidRPr="000E62C2" w:rsidRDefault="00BC2BF2" w:rsidP="000E62C2">
      <w:pPr>
        <w:ind w:firstLine="709"/>
        <w:jc w:val="both"/>
      </w:pPr>
    </w:p>
    <w:p w:rsidR="00BC2BF2" w:rsidRPr="000E62C2" w:rsidRDefault="00BC2BF2" w:rsidP="000E62C2">
      <w:pPr>
        <w:ind w:firstLine="709"/>
        <w:jc w:val="both"/>
        <w:rPr>
          <w:b/>
          <w:bCs/>
        </w:rPr>
      </w:pPr>
      <w:r w:rsidRPr="000E62C2">
        <w:rPr>
          <w:b/>
          <w:bCs/>
        </w:rPr>
        <w:t>8. Срок поставки товара:</w:t>
      </w:r>
    </w:p>
    <w:p w:rsidR="00BC2BF2" w:rsidRPr="000E62C2" w:rsidRDefault="00BC2BF2" w:rsidP="000E62C2">
      <w:pPr>
        <w:ind w:firstLine="709"/>
        <w:jc w:val="both"/>
      </w:pPr>
      <w:proofErr w:type="gramStart"/>
      <w:r w:rsidRPr="000E62C2">
        <w:rPr>
          <w:bCs/>
        </w:rPr>
        <w:t>С даты подписания</w:t>
      </w:r>
      <w:proofErr w:type="gramEnd"/>
      <w:r w:rsidRPr="000E62C2">
        <w:rPr>
          <w:bCs/>
        </w:rPr>
        <w:t xml:space="preserve"> в единой информационной системе Заказчиком Контракта </w:t>
      </w:r>
      <w:r w:rsidRPr="000E62C2">
        <w:t>в течение 10 календарных дней.</w:t>
      </w:r>
    </w:p>
    <w:p w:rsidR="00BC2BF2" w:rsidRPr="000E62C2" w:rsidRDefault="00BC2BF2" w:rsidP="000E62C2">
      <w:pPr>
        <w:ind w:firstLine="709"/>
        <w:jc w:val="both"/>
      </w:pPr>
    </w:p>
    <w:p w:rsidR="00BC2BF2" w:rsidRPr="000E62C2" w:rsidRDefault="00BC2BF2" w:rsidP="000E62C2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  <w:szCs w:val="24"/>
        </w:rPr>
      </w:pPr>
      <w:r w:rsidRPr="000E62C2">
        <w:rPr>
          <w:rFonts w:ascii="Times New Roman" w:hAnsi="Times New Roman"/>
          <w:b/>
          <w:sz w:val="24"/>
          <w:szCs w:val="24"/>
        </w:rPr>
        <w:t>9. Условия приемки:</w:t>
      </w:r>
    </w:p>
    <w:p w:rsidR="00BC2BF2" w:rsidRPr="000E62C2" w:rsidRDefault="00BC2BF2" w:rsidP="000E62C2">
      <w:pPr>
        <w:shd w:val="clear" w:color="auto" w:fill="FFFFFF"/>
        <w:tabs>
          <w:tab w:val="left" w:pos="254"/>
        </w:tabs>
        <w:ind w:firstLine="709"/>
        <w:jc w:val="both"/>
        <w:rPr>
          <w:rFonts w:eastAsia="Calibri"/>
        </w:rPr>
      </w:pPr>
      <w:proofErr w:type="gramStart"/>
      <w:r w:rsidRPr="000E62C2">
        <w:t xml:space="preserve">Поставщик с даты заключения Контракта  в течение </w:t>
      </w:r>
      <w:r w:rsidR="008527C1" w:rsidRPr="000E62C2">
        <w:t>10</w:t>
      </w:r>
      <w:r w:rsidRPr="000E62C2">
        <w:t xml:space="preserve"> </w:t>
      </w:r>
      <w:r w:rsidR="008527C1" w:rsidRPr="000E62C2">
        <w:t xml:space="preserve"> календарных</w:t>
      </w:r>
      <w:r w:rsidRPr="000E62C2">
        <w:t xml:space="preserve">  дней осуществляет передачу в муниципальную собственность МО «Ленский  муниципальный район» жилого помещения по акту приема-передачи, принимает участие в осуществлении государственной регистрации и перехода права собственности на жилое помещение к Заказчику, несет бремя содержания и риск случайной гибели жилого помещения до момента передачи в муниципальную собственность МО «Ленский муниципальный район» жилого помещения.</w:t>
      </w:r>
      <w:proofErr w:type="gramEnd"/>
    </w:p>
    <w:p w:rsidR="00BC2BF2" w:rsidRPr="000E62C2" w:rsidRDefault="00BC2BF2" w:rsidP="000E62C2">
      <w:pPr>
        <w:shd w:val="clear" w:color="auto" w:fill="FFFFFF"/>
        <w:tabs>
          <w:tab w:val="left" w:pos="254"/>
        </w:tabs>
        <w:ind w:firstLine="709"/>
        <w:jc w:val="both"/>
      </w:pPr>
      <w:r w:rsidRPr="000E62C2">
        <w:rPr>
          <w:rFonts w:eastAsia="Calibri"/>
        </w:rPr>
        <w:t xml:space="preserve">Поставщик </w:t>
      </w:r>
      <w:r w:rsidRPr="000E62C2">
        <w:t>обеспечивает доступ Заказчика в предлагаемое жилое помещение для осмотра и подтверждения его технического состояния до подписания акта приема-передачи жилого помещения.</w:t>
      </w:r>
    </w:p>
    <w:p w:rsidR="00BC2BF2" w:rsidRPr="000E62C2" w:rsidRDefault="00BC2BF2" w:rsidP="000E62C2">
      <w:pPr>
        <w:shd w:val="clear" w:color="auto" w:fill="FFFFFF"/>
        <w:tabs>
          <w:tab w:val="left" w:pos="254"/>
        </w:tabs>
        <w:ind w:firstLine="709"/>
        <w:jc w:val="both"/>
      </w:pPr>
      <w:r w:rsidRPr="000E62C2">
        <w:rPr>
          <w:rFonts w:eastAsia="Calibri"/>
        </w:rPr>
        <w:t>Приемка жилого помещения осуществляется при предоставлении следующих документов:</w:t>
      </w:r>
    </w:p>
    <w:p w:rsidR="00BC2BF2" w:rsidRPr="000E62C2" w:rsidRDefault="00BC2BF2" w:rsidP="000E62C2">
      <w:pPr>
        <w:numPr>
          <w:ilvl w:val="0"/>
          <w:numId w:val="43"/>
        </w:numPr>
        <w:tabs>
          <w:tab w:val="left" w:pos="1085"/>
        </w:tabs>
        <w:autoSpaceDN w:val="0"/>
        <w:ind w:firstLine="709"/>
        <w:jc w:val="both"/>
      </w:pPr>
      <w:r w:rsidRPr="000E62C2">
        <w:t>оригиналов технического и  кадастрового паспортов (при наличии) на жилое помещение;</w:t>
      </w:r>
    </w:p>
    <w:p w:rsidR="00BC2BF2" w:rsidRPr="000E62C2" w:rsidRDefault="00BC2BF2" w:rsidP="000E62C2">
      <w:pPr>
        <w:numPr>
          <w:ilvl w:val="0"/>
          <w:numId w:val="43"/>
        </w:numPr>
        <w:tabs>
          <w:tab w:val="left" w:pos="1080"/>
        </w:tabs>
        <w:autoSpaceDN w:val="0"/>
        <w:ind w:firstLine="709"/>
        <w:jc w:val="both"/>
      </w:pPr>
      <w:r w:rsidRPr="000E62C2">
        <w:t>документов об отсутствии задолженности по оплате за коммунальные услуги и техническое обслуживание, налога на имущества, взносов на капитальный ремонт за последние 6 месяцев до даты передачи квартиры;</w:t>
      </w:r>
    </w:p>
    <w:p w:rsidR="00BC2BF2" w:rsidRPr="000E62C2" w:rsidRDefault="00BC2BF2" w:rsidP="000E62C2">
      <w:pPr>
        <w:ind w:firstLine="709"/>
        <w:jc w:val="both"/>
      </w:pPr>
      <w:r w:rsidRPr="000E62C2">
        <w:rPr>
          <w:lang w:eastAsia="zh-CN"/>
        </w:rPr>
        <w:t>-  справки уполномоченного органа об отсутствии лиц, зарегистрированных в жилом помещении (квартире) или копии  поквартирной карточки, выписки из домовой книги;</w:t>
      </w:r>
    </w:p>
    <w:p w:rsidR="00BC2BF2" w:rsidRPr="000E62C2" w:rsidRDefault="00BC2BF2" w:rsidP="000E62C2">
      <w:pPr>
        <w:ind w:firstLine="709"/>
        <w:jc w:val="both"/>
        <w:rPr>
          <w:lang w:eastAsia="zh-CN"/>
        </w:rPr>
      </w:pPr>
      <w:r w:rsidRPr="000E62C2">
        <w:lastRenderedPageBreak/>
        <w:t xml:space="preserve">- правоустанавливающих документов, подтверждающих право участника размещения заказа на </w:t>
      </w:r>
      <w:r w:rsidRPr="000E62C2">
        <w:rPr>
          <w:lang w:eastAsia="zh-CN"/>
        </w:rPr>
        <w:t>жилое помещение (</w:t>
      </w:r>
      <w:r w:rsidRPr="000E62C2">
        <w:t>квартиру) (договор приватизации, договор купли-продажи, договор мены, договор дарения и т.п.);</w:t>
      </w:r>
    </w:p>
    <w:p w:rsidR="00BC2BF2" w:rsidRPr="000E62C2" w:rsidRDefault="00BC2BF2" w:rsidP="000E62C2">
      <w:pPr>
        <w:ind w:firstLine="709"/>
        <w:jc w:val="both"/>
        <w:rPr>
          <w:lang w:eastAsia="zh-CN"/>
        </w:rPr>
      </w:pPr>
      <w:r w:rsidRPr="000E62C2">
        <w:rPr>
          <w:lang w:eastAsia="zh-CN"/>
        </w:rPr>
        <w:t>- нотариально заверенное согласие супруга (супруги) на продажу жилого помещения;</w:t>
      </w:r>
    </w:p>
    <w:p w:rsidR="00BC2BF2" w:rsidRPr="000E62C2" w:rsidRDefault="00BC2BF2" w:rsidP="000E62C2">
      <w:pPr>
        <w:ind w:firstLine="709"/>
        <w:jc w:val="both"/>
      </w:pPr>
      <w:r w:rsidRPr="000E62C2">
        <w:rPr>
          <w:b/>
          <w:bCs/>
        </w:rPr>
        <w:t xml:space="preserve">- </w:t>
      </w:r>
      <w:r w:rsidRPr="000E62C2">
        <w:t xml:space="preserve">документы, подтверждающие, что используемое инженерное оборудование и индивидуальные приборы учета исправны и находятся в </w:t>
      </w:r>
      <w:proofErr w:type="spellStart"/>
      <w:r w:rsidRPr="000E62C2">
        <w:t>межповерочном</w:t>
      </w:r>
      <w:proofErr w:type="spellEnd"/>
      <w:r w:rsidRPr="000E62C2">
        <w:t xml:space="preserve"> интервале;</w:t>
      </w:r>
    </w:p>
    <w:p w:rsidR="00BC2BF2" w:rsidRPr="000E62C2" w:rsidRDefault="00BC2BF2" w:rsidP="000E62C2">
      <w:pPr>
        <w:ind w:firstLine="709"/>
        <w:jc w:val="both"/>
      </w:pPr>
      <w:r w:rsidRPr="000E62C2">
        <w:t>- документы на п</w:t>
      </w:r>
      <w:r w:rsidRPr="000E62C2">
        <w:rPr>
          <w:bCs/>
        </w:rPr>
        <w:t>рибор учета электрической энергии</w:t>
      </w:r>
      <w:r w:rsidRPr="000E62C2">
        <w:t xml:space="preserve">, приборы учета холодного и горячего </w:t>
      </w:r>
      <w:r w:rsidRPr="000E62C2">
        <w:rPr>
          <w:i/>
          <w:iCs/>
        </w:rPr>
        <w:t>(при наличии)</w:t>
      </w:r>
      <w:r w:rsidRPr="000E62C2">
        <w:t xml:space="preserve"> водоснабжения, на приборы </w:t>
      </w:r>
      <w:proofErr w:type="spellStart"/>
      <w:r w:rsidRPr="000E62C2">
        <w:t>пищеприготовления</w:t>
      </w:r>
      <w:proofErr w:type="spellEnd"/>
      <w:r w:rsidRPr="000E62C2">
        <w:t>, находящееся в помещении (паспорт либо руководство по эксплуатации, либо акты ввода в эксплуатацию);</w:t>
      </w:r>
    </w:p>
    <w:p w:rsidR="00BC2BF2" w:rsidRPr="000E62C2" w:rsidRDefault="00BC2BF2" w:rsidP="000E62C2">
      <w:pPr>
        <w:shd w:val="clear" w:color="auto" w:fill="FFFFFF"/>
        <w:tabs>
          <w:tab w:val="left" w:pos="442"/>
        </w:tabs>
        <w:ind w:firstLine="709"/>
        <w:jc w:val="both"/>
        <w:rPr>
          <w:lang w:eastAsia="zh-CN"/>
        </w:rPr>
      </w:pPr>
      <w:r w:rsidRPr="000E62C2">
        <w:rPr>
          <w:lang w:eastAsia="zh-CN"/>
        </w:rPr>
        <w:t>- иные документы, предусмотренные законодательством Российской Федерации.</w:t>
      </w:r>
    </w:p>
    <w:p w:rsidR="00BC2BF2" w:rsidRPr="000E62C2" w:rsidRDefault="00BC2BF2" w:rsidP="000E62C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  <w:szCs w:val="24"/>
        </w:rPr>
      </w:pPr>
    </w:p>
    <w:p w:rsidR="00BC2BF2" w:rsidRPr="000E62C2" w:rsidRDefault="00BC2BF2" w:rsidP="000E62C2">
      <w:pPr>
        <w:ind w:firstLine="709"/>
        <w:jc w:val="both"/>
        <w:rPr>
          <w:b/>
          <w:bCs/>
        </w:rPr>
      </w:pPr>
      <w:r w:rsidRPr="000E62C2">
        <w:rPr>
          <w:b/>
          <w:bCs/>
        </w:rPr>
        <w:t>10.Требования к гарантийному сроку товара и (или) объему предоставления гарантий его качества:</w:t>
      </w:r>
    </w:p>
    <w:p w:rsidR="00BC2BF2" w:rsidRPr="000E62C2" w:rsidRDefault="00BC2BF2" w:rsidP="000E62C2">
      <w:pPr>
        <w:pStyle w:val="15"/>
        <w:suppressAutoHyphens w:val="0"/>
        <w:autoSpaceDE w:val="0"/>
        <w:ind w:left="0" w:firstLine="709"/>
        <w:jc w:val="both"/>
      </w:pPr>
      <w:r w:rsidRPr="000E62C2">
        <w:rPr>
          <w:sz w:val="24"/>
          <w:szCs w:val="24"/>
        </w:rPr>
        <w:t>10.1.Продавец гарантирует, что квартира соответствует требованиям экологических, санитарно-гигиенических, санитарно-эпидемиологических правил, противопожарных и других норм действующих на территории Российской Федерации и обеспечивает безопасность для жизни и здоровья людей.</w:t>
      </w:r>
    </w:p>
    <w:p w:rsidR="00BC2BF2" w:rsidRPr="000E62C2" w:rsidRDefault="00BC2BF2" w:rsidP="000E62C2">
      <w:pPr>
        <w:ind w:firstLine="709"/>
        <w:jc w:val="both"/>
      </w:pPr>
      <w:r w:rsidRPr="000E62C2">
        <w:rPr>
          <w:bCs/>
          <w:color w:val="000000"/>
        </w:rPr>
        <w:t xml:space="preserve">10.2. Продавец гарантирует, что квартира соответствует </w:t>
      </w:r>
      <w:r w:rsidRPr="000E62C2">
        <w:rPr>
          <w:rFonts w:eastAsia="Calibri"/>
          <w:bCs/>
        </w:rPr>
        <w:t>требованиям, установленным статьей 15 закона Архангельской области от 17.12.2012 №591-36-ОЗ «О социальной поддержке детей-сирот и детей, оставшихся без попечения родителей, лиц из числа детей-сирот и детей, оставшихся без попечения родителей, в Архангельской области», статьей 50 ЖК РФ.</w:t>
      </w:r>
    </w:p>
    <w:p w:rsidR="00BC2BF2" w:rsidRPr="000E62C2" w:rsidRDefault="00BC2BF2" w:rsidP="000E62C2">
      <w:pPr>
        <w:ind w:firstLine="709"/>
        <w:jc w:val="both"/>
      </w:pPr>
      <w:r w:rsidRPr="000E62C2">
        <w:rPr>
          <w:rFonts w:eastAsia="Calibri"/>
          <w:bCs/>
        </w:rPr>
        <w:t xml:space="preserve">10.3. Предоставление гарантий качества </w:t>
      </w:r>
      <w:proofErr w:type="gramStart"/>
      <w:r w:rsidRPr="000E62C2">
        <w:rPr>
          <w:rFonts w:eastAsia="Calibri"/>
          <w:bCs/>
        </w:rPr>
        <w:t>в</w:t>
      </w:r>
      <w:proofErr w:type="gramEnd"/>
      <w:r w:rsidRPr="000E62C2">
        <w:rPr>
          <w:rFonts w:eastAsia="Calibri"/>
          <w:bCs/>
        </w:rPr>
        <w:t xml:space="preserve"> отношение приобретённого жилого помещения осуществляется в соответствии с действующим законодательством Российской Федерации в следующем порядке:</w:t>
      </w:r>
    </w:p>
    <w:p w:rsidR="00BC2BF2" w:rsidRPr="000E62C2" w:rsidRDefault="00BC2BF2" w:rsidP="000E62C2">
      <w:pPr>
        <w:ind w:firstLine="709"/>
        <w:jc w:val="both"/>
      </w:pPr>
      <w:r w:rsidRPr="000E62C2">
        <w:rPr>
          <w:color w:val="000000"/>
        </w:rPr>
        <w:t xml:space="preserve">10.3.1. Гарантия качества распространяется на все конструктивные элементы и установленное оборудование в полном объеме. </w:t>
      </w:r>
      <w:r w:rsidRPr="000E62C2">
        <w:rPr>
          <w:bCs/>
          <w:color w:val="000000"/>
        </w:rPr>
        <w:t>Гарантийный срок на приобретённое жилое помещение составляет 3 (три) года. Указанный гарантийный срок исчисляется со дня подписания Сторонами Акта приёма-передачи жилого помещения. Покупатель вправе предъявить Продавцу требования в связи с несоответствием условиям настоящего Контракта, ненадлежащим качеством приобретённого жилого помещения при условии, если несоответствие условиям и (или) ненадлежащее качество будет выявлено в течение гарантийного срока.</w:t>
      </w:r>
    </w:p>
    <w:p w:rsidR="00BC2BF2" w:rsidRPr="000E62C2" w:rsidRDefault="00BC2BF2" w:rsidP="000E62C2">
      <w:pPr>
        <w:ind w:firstLine="709"/>
        <w:jc w:val="both"/>
      </w:pPr>
      <w:r w:rsidRPr="000E62C2">
        <w:rPr>
          <w:bCs/>
          <w:color w:val="000000"/>
        </w:rPr>
        <w:t>10.3.2. При выявлении Покупателем в процессе эксплуатации приобретённого жилого помещения, в период гарантийного срока, дефектов, недостатков, несоответствий условиям Контракта (скрытые дефекты), Продавец обязан за свой счет устранить данные дефекты, недостатки и несоответствия по факту получения от Покупателя претензии, в сроки, установленные Покупателем. Гарантийный срок при этом продлевается на время устранения выявленных дефектов, недостатков, несоответствий.</w:t>
      </w:r>
    </w:p>
    <w:p w:rsidR="00BC2BF2" w:rsidRPr="000E62C2" w:rsidRDefault="00BC2BF2" w:rsidP="000E62C2">
      <w:pPr>
        <w:pStyle w:val="15"/>
        <w:suppressAutoHyphens w:val="0"/>
        <w:autoSpaceDE w:val="0"/>
        <w:ind w:left="0" w:firstLine="709"/>
        <w:jc w:val="both"/>
      </w:pPr>
      <w:r w:rsidRPr="000E62C2">
        <w:rPr>
          <w:bCs/>
          <w:sz w:val="24"/>
          <w:szCs w:val="24"/>
        </w:rPr>
        <w:t xml:space="preserve">10.3.3. </w:t>
      </w:r>
      <w:proofErr w:type="gramStart"/>
      <w:r w:rsidRPr="000E62C2">
        <w:rPr>
          <w:bCs/>
          <w:sz w:val="24"/>
          <w:szCs w:val="24"/>
        </w:rPr>
        <w:t>Продавец не несет ответственности за недостатки (дефекты) жилого помещения, обнаруженные в пределах гарантийного срока, в случае, если они произошли вследствие нормального износа такого жилого помещения или его частей, нарушения требований технических регламентов, градостроительных регламентов, а также иных обязательных требований к процессу его эксплуатации, либо вследствие ненадлежащего его ремонта, проведенного самим Покупателем или привлеченными им третьими лицами.</w:t>
      </w:r>
      <w:proofErr w:type="gramEnd"/>
    </w:p>
    <w:p w:rsidR="00BC2BF2" w:rsidRPr="000E62C2" w:rsidRDefault="00BC2BF2" w:rsidP="000E62C2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BC2BF2" w:rsidRPr="000E62C2" w:rsidRDefault="00BC2BF2" w:rsidP="000E62C2">
      <w:pPr>
        <w:pStyle w:val="31"/>
        <w:spacing w:after="0"/>
        <w:ind w:left="0" w:firstLine="709"/>
        <w:jc w:val="both"/>
        <w:rPr>
          <w:b/>
          <w:sz w:val="24"/>
          <w:szCs w:val="24"/>
        </w:rPr>
      </w:pPr>
      <w:r w:rsidRPr="000E62C2">
        <w:rPr>
          <w:b/>
          <w:sz w:val="24"/>
          <w:szCs w:val="24"/>
        </w:rPr>
        <w:t>11. Дополнительная информация по приобретению квартиры:</w:t>
      </w:r>
    </w:p>
    <w:p w:rsidR="00BC2BF2" w:rsidRPr="000E62C2" w:rsidRDefault="00BC2BF2" w:rsidP="000E62C2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0E62C2">
        <w:rPr>
          <w:sz w:val="24"/>
          <w:szCs w:val="24"/>
        </w:rPr>
        <w:t>- квартиры в долевой собственности участников в закупке не участвуют.</w:t>
      </w:r>
    </w:p>
    <w:p w:rsidR="00BC2BF2" w:rsidRPr="000E62C2" w:rsidRDefault="00BC2BF2" w:rsidP="000E62C2">
      <w:pPr>
        <w:pStyle w:val="31"/>
        <w:spacing w:after="0"/>
        <w:ind w:left="0" w:firstLine="709"/>
        <w:jc w:val="both"/>
        <w:rPr>
          <w:sz w:val="24"/>
          <w:szCs w:val="24"/>
        </w:rPr>
      </w:pPr>
    </w:p>
    <w:p w:rsidR="009B637A" w:rsidRPr="000E62C2" w:rsidRDefault="009B637A" w:rsidP="009B637A">
      <w:pPr>
        <w:rPr>
          <w:b/>
          <w:snapToGrid w:val="0"/>
        </w:rPr>
      </w:pPr>
    </w:p>
    <w:sectPr w:rsidR="009B637A" w:rsidRPr="000E62C2" w:rsidSect="000E62C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705" w:rsidRDefault="00C12705">
      <w:r>
        <w:separator/>
      </w:r>
    </w:p>
  </w:endnote>
  <w:endnote w:type="continuationSeparator" w:id="0">
    <w:p w:rsidR="00C12705" w:rsidRDefault="00C12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705" w:rsidRDefault="00C12705">
      <w:r>
        <w:separator/>
      </w:r>
    </w:p>
  </w:footnote>
  <w:footnote w:type="continuationSeparator" w:id="0">
    <w:p w:rsidR="00C12705" w:rsidRDefault="00C12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0E62C2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0E62C2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19456CA"/>
    <w:multiLevelType w:val="hybridMultilevel"/>
    <w:tmpl w:val="7C8699FE"/>
    <w:lvl w:ilvl="0" w:tplc="2DE28ACE">
      <w:start w:val="4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9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0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6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>
    <w:nsid w:val="79E51B8E"/>
    <w:multiLevelType w:val="hybridMultilevel"/>
    <w:tmpl w:val="01B613A2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0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38"/>
  </w:num>
  <w:num w:numId="3">
    <w:abstractNumId w:val="6"/>
  </w:num>
  <w:num w:numId="4">
    <w:abstractNumId w:val="34"/>
  </w:num>
  <w:num w:numId="5">
    <w:abstractNumId w:val="22"/>
  </w:num>
  <w:num w:numId="6">
    <w:abstractNumId w:val="16"/>
  </w:num>
  <w:num w:numId="7">
    <w:abstractNumId w:val="33"/>
  </w:num>
  <w:num w:numId="8">
    <w:abstractNumId w:val="17"/>
  </w:num>
  <w:num w:numId="9">
    <w:abstractNumId w:val="40"/>
  </w:num>
  <w:num w:numId="10">
    <w:abstractNumId w:val="0"/>
  </w:num>
  <w:num w:numId="11">
    <w:abstractNumId w:val="31"/>
  </w:num>
  <w:num w:numId="12">
    <w:abstractNumId w:val="14"/>
  </w:num>
  <w:num w:numId="13">
    <w:abstractNumId w:val="15"/>
  </w:num>
  <w:num w:numId="14">
    <w:abstractNumId w:val="21"/>
  </w:num>
  <w:num w:numId="15">
    <w:abstractNumId w:val="27"/>
  </w:num>
  <w:num w:numId="16">
    <w:abstractNumId w:val="2"/>
  </w:num>
  <w:num w:numId="17">
    <w:abstractNumId w:val="41"/>
  </w:num>
  <w:num w:numId="18">
    <w:abstractNumId w:val="35"/>
  </w:num>
  <w:num w:numId="19">
    <w:abstractNumId w:val="1"/>
  </w:num>
  <w:num w:numId="20">
    <w:abstractNumId w:val="29"/>
  </w:num>
  <w:num w:numId="21">
    <w:abstractNumId w:val="8"/>
  </w:num>
  <w:num w:numId="22">
    <w:abstractNumId w:val="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44"/>
  </w:num>
  <w:num w:numId="26">
    <w:abstractNumId w:val="7"/>
  </w:num>
  <w:num w:numId="27">
    <w:abstractNumId w:val="26"/>
  </w:num>
  <w:num w:numId="28">
    <w:abstractNumId w:val="12"/>
  </w:num>
  <w:num w:numId="29">
    <w:abstractNumId w:val="36"/>
  </w:num>
  <w:num w:numId="30">
    <w:abstractNumId w:val="4"/>
  </w:num>
  <w:num w:numId="31">
    <w:abstractNumId w:val="28"/>
  </w:num>
  <w:num w:numId="32">
    <w:abstractNumId w:val="18"/>
  </w:num>
  <w:num w:numId="33">
    <w:abstractNumId w:val="39"/>
  </w:num>
  <w:num w:numId="34">
    <w:abstractNumId w:val="11"/>
  </w:num>
  <w:num w:numId="35">
    <w:abstractNumId w:val="30"/>
  </w:num>
  <w:num w:numId="36">
    <w:abstractNumId w:val="43"/>
  </w:num>
  <w:num w:numId="37">
    <w:abstractNumId w:val="13"/>
  </w:num>
  <w:num w:numId="38">
    <w:abstractNumId w:val="24"/>
  </w:num>
  <w:num w:numId="39">
    <w:abstractNumId w:val="42"/>
  </w:num>
  <w:num w:numId="40">
    <w:abstractNumId w:val="10"/>
  </w:num>
  <w:num w:numId="41">
    <w:abstractNumId w:val="32"/>
  </w:num>
  <w:num w:numId="42">
    <w:abstractNumId w:val="23"/>
  </w:num>
  <w:num w:numId="43">
    <w:abstractNumId w:val="3"/>
  </w:num>
  <w:num w:numId="44">
    <w:abstractNumId w:val="9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17B4"/>
    <w:rsid w:val="000A3B75"/>
    <w:rsid w:val="000B0535"/>
    <w:rsid w:val="000B47D4"/>
    <w:rsid w:val="000C321B"/>
    <w:rsid w:val="000D28FD"/>
    <w:rsid w:val="000D4A1C"/>
    <w:rsid w:val="000E62C2"/>
    <w:rsid w:val="000F6B44"/>
    <w:rsid w:val="000F7C02"/>
    <w:rsid w:val="00103DA8"/>
    <w:rsid w:val="0011100C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069F3"/>
    <w:rsid w:val="00211E56"/>
    <w:rsid w:val="002164F7"/>
    <w:rsid w:val="0022179B"/>
    <w:rsid w:val="00237277"/>
    <w:rsid w:val="002526D5"/>
    <w:rsid w:val="00261040"/>
    <w:rsid w:val="002753CB"/>
    <w:rsid w:val="00282E9D"/>
    <w:rsid w:val="0028371C"/>
    <w:rsid w:val="00296CFF"/>
    <w:rsid w:val="002A547D"/>
    <w:rsid w:val="002D0F74"/>
    <w:rsid w:val="002D4C2F"/>
    <w:rsid w:val="002D5AD2"/>
    <w:rsid w:val="002D6520"/>
    <w:rsid w:val="002F14D2"/>
    <w:rsid w:val="00306940"/>
    <w:rsid w:val="003158A7"/>
    <w:rsid w:val="0031627F"/>
    <w:rsid w:val="00321ECA"/>
    <w:rsid w:val="00324BB7"/>
    <w:rsid w:val="00334533"/>
    <w:rsid w:val="0033497D"/>
    <w:rsid w:val="0034064C"/>
    <w:rsid w:val="00342F29"/>
    <w:rsid w:val="00345A20"/>
    <w:rsid w:val="0036113C"/>
    <w:rsid w:val="003661EC"/>
    <w:rsid w:val="00371306"/>
    <w:rsid w:val="00372C41"/>
    <w:rsid w:val="00377658"/>
    <w:rsid w:val="00377DC5"/>
    <w:rsid w:val="00387A14"/>
    <w:rsid w:val="00397028"/>
    <w:rsid w:val="00397ACB"/>
    <w:rsid w:val="003A4E90"/>
    <w:rsid w:val="003C15B6"/>
    <w:rsid w:val="003E46F4"/>
    <w:rsid w:val="003E55BB"/>
    <w:rsid w:val="0041245F"/>
    <w:rsid w:val="004222C9"/>
    <w:rsid w:val="00423690"/>
    <w:rsid w:val="00423F85"/>
    <w:rsid w:val="00426565"/>
    <w:rsid w:val="00432ACC"/>
    <w:rsid w:val="00440EDC"/>
    <w:rsid w:val="004444BC"/>
    <w:rsid w:val="00461330"/>
    <w:rsid w:val="00461886"/>
    <w:rsid w:val="00464083"/>
    <w:rsid w:val="004701B7"/>
    <w:rsid w:val="00473218"/>
    <w:rsid w:val="004A372B"/>
    <w:rsid w:val="004A6D13"/>
    <w:rsid w:val="004B6F71"/>
    <w:rsid w:val="004B7018"/>
    <w:rsid w:val="004C1A2E"/>
    <w:rsid w:val="004C74B0"/>
    <w:rsid w:val="004D323D"/>
    <w:rsid w:val="004E1B86"/>
    <w:rsid w:val="004E2E42"/>
    <w:rsid w:val="004E47E5"/>
    <w:rsid w:val="004E6583"/>
    <w:rsid w:val="004E76F4"/>
    <w:rsid w:val="004F3FD0"/>
    <w:rsid w:val="004F4B6E"/>
    <w:rsid w:val="00501202"/>
    <w:rsid w:val="00507007"/>
    <w:rsid w:val="0051051B"/>
    <w:rsid w:val="00535E90"/>
    <w:rsid w:val="00543AC5"/>
    <w:rsid w:val="0054636E"/>
    <w:rsid w:val="00553714"/>
    <w:rsid w:val="00555B78"/>
    <w:rsid w:val="005562C7"/>
    <w:rsid w:val="0056114E"/>
    <w:rsid w:val="0056365D"/>
    <w:rsid w:val="005652A6"/>
    <w:rsid w:val="00566469"/>
    <w:rsid w:val="00585D68"/>
    <w:rsid w:val="0059200A"/>
    <w:rsid w:val="005951C2"/>
    <w:rsid w:val="005B7654"/>
    <w:rsid w:val="005D1FDA"/>
    <w:rsid w:val="005D2306"/>
    <w:rsid w:val="005E3C20"/>
    <w:rsid w:val="005E4409"/>
    <w:rsid w:val="005E5712"/>
    <w:rsid w:val="005E7924"/>
    <w:rsid w:val="005F236B"/>
    <w:rsid w:val="005F5BF6"/>
    <w:rsid w:val="006045CC"/>
    <w:rsid w:val="006068AB"/>
    <w:rsid w:val="0061187A"/>
    <w:rsid w:val="006141C7"/>
    <w:rsid w:val="00615EBE"/>
    <w:rsid w:val="006308B9"/>
    <w:rsid w:val="00646948"/>
    <w:rsid w:val="006527EE"/>
    <w:rsid w:val="006555A8"/>
    <w:rsid w:val="00695C8E"/>
    <w:rsid w:val="0069730E"/>
    <w:rsid w:val="006C5BEB"/>
    <w:rsid w:val="006F4C86"/>
    <w:rsid w:val="00710A45"/>
    <w:rsid w:val="00731862"/>
    <w:rsid w:val="00734D6B"/>
    <w:rsid w:val="0073573C"/>
    <w:rsid w:val="00736B23"/>
    <w:rsid w:val="00742653"/>
    <w:rsid w:val="007504F5"/>
    <w:rsid w:val="00775300"/>
    <w:rsid w:val="00782978"/>
    <w:rsid w:val="00782FCE"/>
    <w:rsid w:val="00792442"/>
    <w:rsid w:val="00794FF6"/>
    <w:rsid w:val="007A3664"/>
    <w:rsid w:val="007B2592"/>
    <w:rsid w:val="007C41B6"/>
    <w:rsid w:val="00807299"/>
    <w:rsid w:val="0080796D"/>
    <w:rsid w:val="00810234"/>
    <w:rsid w:val="00813CCE"/>
    <w:rsid w:val="00821683"/>
    <w:rsid w:val="00833EE9"/>
    <w:rsid w:val="0084131B"/>
    <w:rsid w:val="0084714F"/>
    <w:rsid w:val="008527C1"/>
    <w:rsid w:val="00865631"/>
    <w:rsid w:val="008747B7"/>
    <w:rsid w:val="0088111E"/>
    <w:rsid w:val="0088421C"/>
    <w:rsid w:val="00891EA6"/>
    <w:rsid w:val="0089440C"/>
    <w:rsid w:val="008C2C22"/>
    <w:rsid w:val="008C6B22"/>
    <w:rsid w:val="008D5444"/>
    <w:rsid w:val="008E5285"/>
    <w:rsid w:val="008E6838"/>
    <w:rsid w:val="008F5702"/>
    <w:rsid w:val="00900BFD"/>
    <w:rsid w:val="00901F50"/>
    <w:rsid w:val="009113D2"/>
    <w:rsid w:val="00917064"/>
    <w:rsid w:val="0093054F"/>
    <w:rsid w:val="00942A15"/>
    <w:rsid w:val="009640F8"/>
    <w:rsid w:val="00964140"/>
    <w:rsid w:val="00976FE5"/>
    <w:rsid w:val="009775AD"/>
    <w:rsid w:val="009848A3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A1078A"/>
    <w:rsid w:val="00A11980"/>
    <w:rsid w:val="00A567D7"/>
    <w:rsid w:val="00A64E9C"/>
    <w:rsid w:val="00A76A25"/>
    <w:rsid w:val="00A776F5"/>
    <w:rsid w:val="00A8470D"/>
    <w:rsid w:val="00A9576F"/>
    <w:rsid w:val="00A9647C"/>
    <w:rsid w:val="00AA6739"/>
    <w:rsid w:val="00AB0B2A"/>
    <w:rsid w:val="00AC1404"/>
    <w:rsid w:val="00AC6599"/>
    <w:rsid w:val="00AC758A"/>
    <w:rsid w:val="00AD38A4"/>
    <w:rsid w:val="00AD3F97"/>
    <w:rsid w:val="00AF22D5"/>
    <w:rsid w:val="00B01C6F"/>
    <w:rsid w:val="00B01F3B"/>
    <w:rsid w:val="00B06FF6"/>
    <w:rsid w:val="00B14C9B"/>
    <w:rsid w:val="00B2042A"/>
    <w:rsid w:val="00B42A1C"/>
    <w:rsid w:val="00B446BF"/>
    <w:rsid w:val="00B44915"/>
    <w:rsid w:val="00B457C4"/>
    <w:rsid w:val="00B52681"/>
    <w:rsid w:val="00B634BF"/>
    <w:rsid w:val="00B66719"/>
    <w:rsid w:val="00B708A0"/>
    <w:rsid w:val="00B73E1A"/>
    <w:rsid w:val="00B772A9"/>
    <w:rsid w:val="00B81890"/>
    <w:rsid w:val="00B8327B"/>
    <w:rsid w:val="00B86CDA"/>
    <w:rsid w:val="00B93EB0"/>
    <w:rsid w:val="00B94C57"/>
    <w:rsid w:val="00B963FC"/>
    <w:rsid w:val="00BB15B7"/>
    <w:rsid w:val="00BC2BF2"/>
    <w:rsid w:val="00BD06C8"/>
    <w:rsid w:val="00BD46E8"/>
    <w:rsid w:val="00BF6D76"/>
    <w:rsid w:val="00C02C3F"/>
    <w:rsid w:val="00C12705"/>
    <w:rsid w:val="00C21877"/>
    <w:rsid w:val="00C46638"/>
    <w:rsid w:val="00C5550C"/>
    <w:rsid w:val="00C710A1"/>
    <w:rsid w:val="00C73133"/>
    <w:rsid w:val="00C82204"/>
    <w:rsid w:val="00CB4A7B"/>
    <w:rsid w:val="00CB4A90"/>
    <w:rsid w:val="00CC2F62"/>
    <w:rsid w:val="00CD1C46"/>
    <w:rsid w:val="00CD2E8D"/>
    <w:rsid w:val="00CE29D7"/>
    <w:rsid w:val="00CF17ED"/>
    <w:rsid w:val="00CF73ED"/>
    <w:rsid w:val="00D00B44"/>
    <w:rsid w:val="00D04F82"/>
    <w:rsid w:val="00D06790"/>
    <w:rsid w:val="00D16FB9"/>
    <w:rsid w:val="00D24435"/>
    <w:rsid w:val="00D33499"/>
    <w:rsid w:val="00D34291"/>
    <w:rsid w:val="00D376A2"/>
    <w:rsid w:val="00D44A69"/>
    <w:rsid w:val="00D615CD"/>
    <w:rsid w:val="00D61BF8"/>
    <w:rsid w:val="00D62C6B"/>
    <w:rsid w:val="00D834A5"/>
    <w:rsid w:val="00D85310"/>
    <w:rsid w:val="00D915E4"/>
    <w:rsid w:val="00DA5049"/>
    <w:rsid w:val="00DC16DB"/>
    <w:rsid w:val="00DC316F"/>
    <w:rsid w:val="00DC4CF5"/>
    <w:rsid w:val="00DD4892"/>
    <w:rsid w:val="00DE13AA"/>
    <w:rsid w:val="00DF06F5"/>
    <w:rsid w:val="00E0698F"/>
    <w:rsid w:val="00E07251"/>
    <w:rsid w:val="00E24809"/>
    <w:rsid w:val="00E32BA2"/>
    <w:rsid w:val="00E44416"/>
    <w:rsid w:val="00E46AE6"/>
    <w:rsid w:val="00E564FE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F633A"/>
    <w:rsid w:val="00F11346"/>
    <w:rsid w:val="00F24B1F"/>
    <w:rsid w:val="00F34454"/>
    <w:rsid w:val="00F415C3"/>
    <w:rsid w:val="00F43005"/>
    <w:rsid w:val="00F46B2F"/>
    <w:rsid w:val="00F777B9"/>
    <w:rsid w:val="00F83BDB"/>
    <w:rsid w:val="00F97276"/>
    <w:rsid w:val="00FA7273"/>
    <w:rsid w:val="00FB22F1"/>
    <w:rsid w:val="00FB3C36"/>
    <w:rsid w:val="00FC6CAE"/>
    <w:rsid w:val="00FF1CA1"/>
    <w:rsid w:val="00FF4866"/>
    <w:rsid w:val="00FF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  <w:style w:type="paragraph" w:customStyle="1" w:styleId="14">
    <w:name w:val="Текст1"/>
    <w:basedOn w:val="a"/>
    <w:rsid w:val="00BC2BF2"/>
    <w:pPr>
      <w:suppressAutoHyphens/>
      <w:spacing w:before="100"/>
    </w:pPr>
    <w:rPr>
      <w:rFonts w:ascii="Courier New" w:eastAsia="Arial" w:hAnsi="Courier New" w:cs="Courier New"/>
      <w:kern w:val="1"/>
      <w:sz w:val="20"/>
      <w:szCs w:val="20"/>
      <w:lang w:eastAsia="hi-IN" w:bidi="hi-IN"/>
    </w:rPr>
  </w:style>
  <w:style w:type="paragraph" w:customStyle="1" w:styleId="15">
    <w:name w:val="Абзац списка1"/>
    <w:basedOn w:val="a"/>
    <w:rsid w:val="00BC2BF2"/>
    <w:pPr>
      <w:suppressAutoHyphens/>
      <w:ind w:left="720"/>
    </w:pPr>
    <w:rPr>
      <w:rFonts w:eastAsia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A7287-FE69-46FA-8242-600670E3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2024-07-08T12:25:00Z</cp:lastPrinted>
  <dcterms:created xsi:type="dcterms:W3CDTF">2024-10-18T08:42:00Z</dcterms:created>
  <dcterms:modified xsi:type="dcterms:W3CDTF">2024-10-18T08:42:00Z</dcterms:modified>
</cp:coreProperties>
</file>