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37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D59E9">
        <w:rPr>
          <w:rFonts w:ascii="Times New Roman" w:hAnsi="Times New Roman"/>
          <w:sz w:val="24"/>
          <w:szCs w:val="24"/>
        </w:rPr>
        <w:t>Приложение к извещению об осуществлении закупки</w:t>
      </w:r>
    </w:p>
    <w:p w:rsidR="00753937" w:rsidRPr="00CD59E9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315"/>
        <w:gridCol w:w="6797"/>
      </w:tblGrid>
      <w:tr w:rsidR="005B09DD" w:rsidTr="009C7704">
        <w:tc>
          <w:tcPr>
            <w:tcW w:w="239" w:type="pct"/>
            <w:vAlign w:val="center"/>
          </w:tcPr>
          <w:p w:rsidR="00753937" w:rsidRPr="00166E85" w:rsidRDefault="00753937" w:rsidP="00753937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8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761" w:type="pct"/>
            <w:gridSpan w:val="2"/>
            <w:vAlign w:val="center"/>
          </w:tcPr>
          <w:p w:rsidR="00753937" w:rsidRPr="00166E85" w:rsidRDefault="00753937" w:rsidP="00753937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b/>
                <w:bCs/>
              </w:rPr>
            </w:pPr>
            <w:r w:rsidRPr="00CD59E9">
              <w:rPr>
                <w:b/>
              </w:rPr>
              <w:t xml:space="preserve">Информация в соответствии с Федеральным законом от 05.04.2013 </w:t>
            </w:r>
            <w:r w:rsidRPr="00CD59E9">
              <w:rPr>
                <w:b/>
              </w:rPr>
              <w:br/>
              <w:t xml:space="preserve">№ 44-ФЗ «О контрактной системе в сфере закупок товаров, работ, услуг для обеспечения государственных и муниципальных нужд» </w:t>
            </w:r>
            <w:r w:rsidRPr="00CD59E9">
              <w:rPr>
                <w:b/>
              </w:rPr>
              <w:br/>
              <w:t>(далее – Федеральный закон от 05.04.2013 № 44-ФЗ)</w:t>
            </w:r>
          </w:p>
        </w:tc>
      </w:tr>
      <w:tr w:rsidR="005B09DD" w:rsidRPr="009C7704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sz w:val="24"/>
                <w:szCs w:val="24"/>
              </w:rPr>
              <w:t>(наименование, место нахождения, почтовый адрес, адрес электронной почты, номер контактного телефона, ответственное должностное лицо)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9C7704" w:rsidP="00753937">
            <w:pPr>
              <w:ind w:firstLine="458"/>
              <w:jc w:val="both"/>
            </w:pPr>
            <w:r>
              <w:t>Администрация м</w:t>
            </w:r>
            <w:r w:rsidRPr="006544F4">
              <w:t>униципально</w:t>
            </w:r>
            <w:r>
              <w:t>го</w:t>
            </w:r>
            <w:r w:rsidRPr="006544F4">
              <w:t xml:space="preserve"> образовани</w:t>
            </w:r>
            <w:r>
              <w:t>я</w:t>
            </w:r>
            <w:r w:rsidRPr="006544F4">
              <w:t xml:space="preserve"> «Ленский муниципальный район»</w:t>
            </w:r>
          </w:p>
          <w:p w:rsidR="009C7704" w:rsidRDefault="009C7704" w:rsidP="00753937">
            <w:pPr>
              <w:ind w:firstLine="458"/>
              <w:jc w:val="both"/>
            </w:pPr>
            <w:r w:rsidRPr="006544F4">
              <w:t>165780 Архангельская область, Ленский район, с. Яренск, ул.</w:t>
            </w:r>
            <w:r>
              <w:t xml:space="preserve"> </w:t>
            </w:r>
            <w:r w:rsidRPr="006544F4">
              <w:t>Бр. Покровских, д.19</w:t>
            </w:r>
            <w:r>
              <w:t>.</w:t>
            </w:r>
          </w:p>
          <w:p w:rsidR="009C7704" w:rsidRPr="006544F4" w:rsidRDefault="009C7704" w:rsidP="009C77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r w:rsidRPr="006544F4">
              <w:rPr>
                <w:lang w:val="en-US"/>
              </w:rPr>
              <w:t>E</w:t>
            </w:r>
            <w:r w:rsidRPr="009C7704">
              <w:t>-</w:t>
            </w:r>
            <w:r w:rsidRPr="006544F4">
              <w:rPr>
                <w:lang w:val="en-US"/>
              </w:rPr>
              <w:t>mail</w:t>
            </w:r>
            <w:r w:rsidRPr="009C7704">
              <w:t xml:space="preserve">: </w:t>
            </w:r>
            <w:hyperlink r:id="rId8" w:history="1">
              <w:r w:rsidRPr="004544A3">
                <w:rPr>
                  <w:rStyle w:val="aa"/>
                  <w:lang w:val="en-US"/>
                </w:rPr>
                <w:t>jarensk</w:t>
              </w:r>
              <w:r w:rsidRPr="009C7704">
                <w:rPr>
                  <w:rStyle w:val="aa"/>
                </w:rPr>
                <w:t>-29@</w:t>
              </w:r>
              <w:r w:rsidRPr="004544A3">
                <w:rPr>
                  <w:rStyle w:val="aa"/>
                  <w:lang w:val="en-US"/>
                </w:rPr>
                <w:t>yandex</w:t>
              </w:r>
              <w:r w:rsidRPr="009C7704">
                <w:rPr>
                  <w:rStyle w:val="aa"/>
                </w:rPr>
                <w:t>.</w:t>
              </w:r>
              <w:r w:rsidRPr="004544A3">
                <w:rPr>
                  <w:rStyle w:val="aa"/>
                  <w:lang w:val="en-US"/>
                </w:rPr>
                <w:t>ru</w:t>
              </w:r>
            </w:hyperlink>
            <w:r w:rsidRPr="009C7704">
              <w:t>;</w:t>
            </w:r>
          </w:p>
          <w:p w:rsidR="009440A9" w:rsidRDefault="009440A9" w:rsidP="009440A9">
            <w:r>
              <w:t>(8 81859) 5-21-69</w:t>
            </w:r>
            <w:r w:rsidR="00242CA8">
              <w:t>, 5- 32-81</w:t>
            </w:r>
          </w:p>
          <w:p w:rsidR="009C7704" w:rsidRPr="009C7704" w:rsidRDefault="009440A9" w:rsidP="009440A9">
            <w:pPr>
              <w:ind w:firstLine="458"/>
              <w:jc w:val="both"/>
              <w:rPr>
                <w:lang w:val="fr-FR"/>
              </w:rPr>
            </w:pPr>
            <w:r>
              <w:t xml:space="preserve">ответственное должностное лицо: </w:t>
            </w:r>
            <w:r w:rsidR="00242CA8">
              <w:t xml:space="preserve">Васильева Марина Валериевна, </w:t>
            </w:r>
            <w:r>
              <w:t>Белоголова Ирина Васильевна</w:t>
            </w:r>
          </w:p>
        </w:tc>
      </w:tr>
      <w:tr w:rsidR="009C7704" w:rsidRPr="009C7704" w:rsidTr="009C7704">
        <w:tc>
          <w:tcPr>
            <w:tcW w:w="239" w:type="pct"/>
          </w:tcPr>
          <w:p w:rsidR="009C7704" w:rsidRPr="00166E85" w:rsidRDefault="009C7704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0537B">
              <w:rPr>
                <w:rFonts w:ascii="Times New Roman" w:hAnsi="Times New Roman"/>
                <w:sz w:val="24"/>
                <w:szCs w:val="24"/>
              </w:rPr>
              <w:t xml:space="preserve">Информация о контрактной службе, контрактном управляющем, ответственных за заключение контракта </w:t>
            </w:r>
          </w:p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C0537B">
              <w:rPr>
                <w:rFonts w:ascii="Times New Roman" w:hAnsi="Times New Roman"/>
                <w:b w:val="0"/>
                <w:bCs/>
                <w:sz w:val="24"/>
                <w:szCs w:val="24"/>
              </w:rPr>
              <w:t>(номера контактного телефона и факса, адрес электронной почты)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9C7704" w:rsidRPr="00F0133E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Чекова Валерия Михайловна, заведующий  отделом муниципальных закупок Администрации МО «Ленский муниципальный район»</w:t>
            </w:r>
            <w:r w:rsidRPr="006544F4">
              <w:t xml:space="preserve">, телефон 8(81859)5-20-31, </w:t>
            </w:r>
            <w:r w:rsidRPr="006544F4">
              <w:rPr>
                <w:lang w:val="en-US"/>
              </w:rPr>
              <w:t>e</w:t>
            </w:r>
            <w:r w:rsidRPr="006544F4">
              <w:t>-</w:t>
            </w:r>
            <w:r w:rsidRPr="006544F4">
              <w:rPr>
                <w:lang w:val="en-US"/>
              </w:rPr>
              <w:t>mail</w:t>
            </w:r>
            <w:r w:rsidRPr="006544F4">
              <w:t xml:space="preserve">: </w:t>
            </w:r>
            <w:hyperlink r:id="rId9" w:history="1">
              <w:r w:rsidRPr="00EC4515">
                <w:rPr>
                  <w:rStyle w:val="aa"/>
                  <w:lang w:val="en-US"/>
                </w:rPr>
                <w:t>omz</w:t>
              </w:r>
              <w:r w:rsidRPr="00EC4515">
                <w:rPr>
                  <w:rStyle w:val="aa"/>
                </w:rPr>
                <w:t>2915@</w:t>
              </w:r>
              <w:r w:rsidRPr="00EC4515">
                <w:rPr>
                  <w:rStyle w:val="aa"/>
                  <w:lang w:val="en-US"/>
                </w:rPr>
                <w:t>yandex</w:t>
              </w:r>
              <w:r w:rsidRPr="00EC4515">
                <w:rPr>
                  <w:rStyle w:val="aa"/>
                </w:rPr>
                <w:t>.</w:t>
              </w:r>
              <w:r w:rsidRPr="00EC4515">
                <w:rPr>
                  <w:rStyle w:val="aa"/>
                  <w:lang w:val="en-US"/>
                </w:rPr>
                <w:t>ru</w:t>
              </w:r>
            </w:hyperlink>
            <w:r w:rsidRPr="00F0133E">
              <w:t>;</w:t>
            </w:r>
          </w:p>
          <w:p w:rsidR="009C7704" w:rsidRPr="006544F4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9C7704" w:rsidRDefault="009C7704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0175" w:rsidRPr="006544F4" w:rsidRDefault="00CA0175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B34A21">
              <w:rPr>
                <w:b/>
              </w:rPr>
              <w:t xml:space="preserve">Порядок внесения денежных средств в качестве обеспечения заявки на участие в закупке, условия независимой гарантии </w:t>
            </w:r>
            <w:r w:rsidRPr="00B34A21">
              <w:rPr>
                <w:b/>
              </w:rPr>
              <w:br/>
              <w:t xml:space="preserve">в случае установления </w:t>
            </w:r>
            <w:r w:rsidRPr="00B34A21">
              <w:rPr>
                <w:b/>
              </w:rPr>
              <w:br/>
              <w:t>в извещении об осуществлении закупки требования обеспечения заявок на участие в закупке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lastRenderedPageBreak/>
              <w:t xml:space="preserve">(пункт 16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Pr="00B34A21" w:rsidRDefault="00753937" w:rsidP="00753937">
            <w:pPr>
              <w:ind w:firstLine="397"/>
              <w:jc w:val="both"/>
            </w:pPr>
            <w:r w:rsidRPr="00B34A21">
              <w:lastRenderedPageBreak/>
              <w:t>1. Обеспечение заявки на участие в закупке предоставляется одним из следующих способов: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путем блокирования денежных средств, внесенных участником закупки на банковский счет, открытый таким участником в банке, включенном в </w:t>
            </w:r>
            <w:hyperlink r:id="rId10" w:history="1">
              <w:r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Pr="00B34A21">
              <w:t>, утвержденный Правительством Российской Федерации (далее - специальный счет). Требования к таким банкам, к договору специального счета, к порядку использования имеющегося у участника закупки банковского счета в качестве специального счета устанавливаются Правительством Российской Федерации;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2) путем предоставления независимой гарантии, соответствующей требованиям </w:t>
            </w:r>
            <w:hyperlink r:id="rId11" w:history="1">
              <w:r w:rsidRPr="00B34A21">
                <w:rPr>
                  <w:rStyle w:val="aa"/>
                  <w:color w:val="auto"/>
                  <w:u w:val="none"/>
                </w:rPr>
                <w:t>статьи 45</w:t>
              </w:r>
            </w:hyperlink>
            <w:r w:rsidRPr="00B34A21">
              <w:t xml:space="preserve"> Федерального закона от 05.04.2013 № 44-ФЗ.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</w:t>
            </w:r>
            <w:r w:rsidRPr="00B34A21">
              <w:lastRenderedPageBreak/>
              <w:t>реестра независимых гарантий, размещенного в единой информационной системе.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3. В случае предоставления обеспечения заявки на участие в закупке в виде денежных средств подача заявки на участие в закупке означает согласие участника закупки на блокирование денежных средств, находящихся на его специальном счете, в размере обеспечения заявки на участие в закупке.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4. Независимая гарантия должна быть безотзывной и должна содержать: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сумму независимой гарантии, подлежащую уплате гарантом заказчику в установленных </w:t>
            </w:r>
            <w:hyperlink r:id="rId12" w:history="1">
              <w:r w:rsidRPr="00B34A21">
                <w:rPr>
                  <w:rStyle w:val="aa"/>
                  <w:color w:val="auto"/>
                  <w:u w:val="none"/>
                </w:rPr>
                <w:t>частью 15 статьи 44</w:t>
              </w:r>
            </w:hyperlink>
            <w:r w:rsidRPr="00B34A21">
              <w:t xml:space="preserve"> Федерального закона от 05.04.2013 № 44-ФЗ случаях, а также идентификационный код закупки, при осуществлении которой предоставляется такая независимая гарантия;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2) обязательства принципала, надлежащее исполнение которых обеспечивается независимой гарантией;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3) 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4) условие, согласно которому исполнением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      </w:r>
          </w:p>
          <w:p w:rsidR="00753937" w:rsidRDefault="00753937" w:rsidP="00CA0175">
            <w:pPr>
              <w:ind w:firstLine="397"/>
              <w:jc w:val="both"/>
            </w:pPr>
            <w:r w:rsidRPr="00B34A21">
              <w:t xml:space="preserve">5) срок действия независимой гарантии с учетом требований </w:t>
            </w:r>
            <w:hyperlink r:id="rId13" w:history="1">
              <w:r w:rsidRPr="00B34A21">
                <w:rPr>
                  <w:rStyle w:val="aa"/>
                  <w:color w:val="auto"/>
                  <w:u w:val="none"/>
                </w:rPr>
                <w:t>стат</w:t>
              </w:r>
              <w:r w:rsidR="00E7564C">
                <w:rPr>
                  <w:rStyle w:val="aa"/>
                  <w:color w:val="auto"/>
                  <w:u w:val="none"/>
                </w:rPr>
                <w:t>ей</w:t>
              </w:r>
              <w:r w:rsidRPr="00B34A21">
                <w:rPr>
                  <w:rStyle w:val="aa"/>
                  <w:color w:val="auto"/>
                  <w:u w:val="none"/>
                </w:rPr>
                <w:t xml:space="preserve"> 44</w:t>
              </w:r>
            </w:hyperlink>
            <w:r w:rsidR="00E7564C">
              <w:t xml:space="preserve"> и 96</w:t>
            </w:r>
            <w:r w:rsidRPr="00B34A21">
              <w:t xml:space="preserve"> Федерального закона от 05.04.2013 № 44-ФЗ;</w:t>
            </w:r>
          </w:p>
          <w:p w:rsidR="00CA0175" w:rsidRPr="00B34A21" w:rsidRDefault="00CA0175" w:rsidP="00CA0175">
            <w:pPr>
              <w:autoSpaceDE w:val="0"/>
              <w:autoSpaceDN w:val="0"/>
              <w:adjustRightInd w:val="0"/>
              <w:ind w:firstLine="540"/>
              <w:jc w:val="both"/>
            </w:pPr>
            <w:r w:rsidRPr="00A42D61">
              <w:t>6) отлагательное условие, предусматривающее заключение договора предоставления независимой гарантии по обязательствам принципала, возникшим из контракта при его заключении, в случае предоставления независимой гарантии в качестве обеспечения исполнения контракта;</w:t>
            </w:r>
          </w:p>
          <w:p w:rsidR="00753937" w:rsidRPr="00B34A21" w:rsidRDefault="00CA0175" w:rsidP="00CA0175">
            <w:pPr>
              <w:ind w:firstLine="397"/>
              <w:jc w:val="both"/>
            </w:pPr>
            <w:r>
              <w:t>7</w:t>
            </w:r>
            <w:r w:rsidR="00753937" w:rsidRPr="00B34A21">
              <w:t xml:space="preserve">) установленный Правительством Российской Федерации </w:t>
            </w:r>
            <w:hyperlink r:id="rId14" w:history="1">
              <w:r w:rsidR="00753937"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="00753937" w:rsidRPr="00B34A21">
              <w:t xml:space="preserve"> документов, предоставляемых заказчиком гаранту одновременно с требованием об осуществлении уплаты денежной суммы по независимой гарантии.</w:t>
            </w:r>
          </w:p>
          <w:p w:rsidR="00753937" w:rsidRDefault="00753937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 xml:space="preserve">5. 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бенефициара, предусмотренных Гражданским </w:t>
            </w:r>
            <w:hyperlink r:id="rId15" w:history="1">
              <w:r w:rsidRPr="00B34A2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кодексом</w:t>
              </w:r>
            </w:hyperlink>
            <w:r w:rsidRPr="00B34A2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Федерации, если гарантом в срок не более чем десять рабочих дней не исполнено требование заказчика об уплате денежной суммы по независимой гарантии, направленное до окончания срока ее действия.</w:t>
            </w:r>
          </w:p>
          <w:p w:rsidR="00AC0ED6" w:rsidRPr="00166E85" w:rsidRDefault="00AC0ED6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ED6">
              <w:rPr>
                <w:rFonts w:ascii="Times New Roman" w:hAnsi="Times New Roman"/>
                <w:sz w:val="24"/>
                <w:szCs w:val="24"/>
              </w:rPr>
              <w:t xml:space="preserve">6. 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вправе предоставить обеспечение заявок в виде </w:t>
            </w:r>
            <w:r w:rsidRPr="00AC0ED6">
              <w:rPr>
                <w:rFonts w:ascii="Times New Roman" w:hAnsi="Times New Roman"/>
                <w:sz w:val="24"/>
                <w:szCs w:val="24"/>
              </w:rPr>
              <w:lastRenderedPageBreak/>
              <w:t>денежных средств путем внесения денежных средств на счет, указанный заказчиком в извещении об осуществлении закупки, на котором в соответствии с законодательством Российской Федерации учитываются операции со средствами, поступающими заказчику.</w:t>
            </w:r>
          </w:p>
        </w:tc>
      </w:tr>
      <w:tr w:rsidR="005B09DD" w:rsidTr="00242CA8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CD59E9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sz w:val="24"/>
                <w:szCs w:val="24"/>
              </w:rPr>
              <w:t xml:space="preserve">Порядок предоставления обеспечения исполнения контракта, гарантийных обязательств, требования к такому обеспечению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 xml:space="preserve">в случае установления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>в извещении об осуществлении закупки</w:t>
            </w:r>
            <w:r w:rsidRPr="00CD59E9">
              <w:rPr>
                <w:b w:val="0"/>
              </w:rPr>
              <w:t xml:space="preserve">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t>требования обеспечения исполнения контракта, гарантийных обязательств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17 части 1 статьи 42 Федерального закона </w:t>
            </w: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</w:tcPr>
          <w:p w:rsidR="00753937" w:rsidRDefault="00753937" w:rsidP="00753937">
            <w:pPr>
              <w:ind w:firstLine="397"/>
              <w:jc w:val="both"/>
            </w:pPr>
            <w:r w:rsidRPr="00CD59E9">
              <w:t xml:space="preserve">1. Исполнение контракта, гарантийные обязательства могут обеспечиваться предоставлением независимой гарантии, соответствующей </w:t>
            </w:r>
            <w:hyperlink r:id="rId16" w:history="1">
              <w:r w:rsidRPr="00CD59E9">
                <w:rPr>
                  <w:rStyle w:val="aa"/>
                  <w:color w:val="auto"/>
                  <w:u w:val="none"/>
                </w:rPr>
                <w:t>требованиям статьи 45</w:t>
              </w:r>
            </w:hyperlink>
            <w:r w:rsidRPr="00CD59E9">
              <w:t xml:space="preserve"> Федерального закона от 05.04.2013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контракта, гарантийных обязательств, срок действия независимой гарантии определяются в соответствии с требованиями Федерального закона от 05.04.2013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</w:t>
            </w:r>
            <w:hyperlink r:id="rId17" w:history="1">
              <w:r w:rsidRPr="00CD59E9">
                <w:rPr>
                  <w:rStyle w:val="aa"/>
                  <w:color w:val="auto"/>
                  <w:u w:val="none"/>
                </w:rPr>
                <w:t>статьей 95</w:t>
              </w:r>
            </w:hyperlink>
            <w:r w:rsidRPr="00CD59E9">
              <w:t xml:space="preserve"> Федерального закона от 05.04.2013 № 44-ФЗ.</w:t>
            </w:r>
          </w:p>
          <w:p w:rsidR="005378BA" w:rsidRPr="006544F4" w:rsidRDefault="005378BA" w:rsidP="005378BA">
            <w:pPr>
              <w:ind w:firstLine="397"/>
              <w:jc w:val="both"/>
              <w:rPr>
                <w:color w:val="000000"/>
              </w:rPr>
            </w:pPr>
            <w:r w:rsidRPr="006544F4">
              <w:rPr>
                <w:color w:val="000000"/>
              </w:rPr>
              <w:t>Реквизиты счета для перечисления денежных средств: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41760A">
              <w:rPr>
                <w:b/>
                <w:i/>
              </w:rPr>
              <w:t>Получатель:  Финансовый отдел Администрации муниципального образования «Ленский муниципальный район»  (Администрация МО «Ленский муниципальный район</w:t>
            </w:r>
            <w:r w:rsidR="00A24EF3">
              <w:rPr>
                <w:b/>
                <w:i/>
              </w:rPr>
              <w:t xml:space="preserve">» </w:t>
            </w:r>
            <w:r w:rsidRPr="0041760A">
              <w:rPr>
                <w:b/>
                <w:i/>
              </w:rPr>
              <w:t xml:space="preserve"> л/с 05243021810)</w:t>
            </w:r>
            <w:r w:rsidRPr="005F5552">
              <w:rPr>
                <w:b/>
                <w:i/>
              </w:rPr>
              <w:t xml:space="preserve">, 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ИНН 2915000962, КПП 291501001, ОКТМО 11635420, </w:t>
            </w:r>
          </w:p>
          <w:p w:rsidR="005378BA" w:rsidRPr="005F5552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>Банк получателя: ОТДЕЛЕНИЕ АРХАНГЕЛЬСК БАНКА РОССИИ// УФК по Архангельской области и Ненецкому автономному округу г. Архангельск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Казначейский счет  03232643116350002400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БИК 011117401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ЕКС 40102810045370000016</w:t>
            </w:r>
          </w:p>
          <w:p w:rsidR="005378BA" w:rsidRPr="00D13B05" w:rsidRDefault="005378BA" w:rsidP="00D13B05">
            <w:pPr>
              <w:jc w:val="both"/>
              <w:rPr>
                <w:b/>
                <w:i/>
              </w:rPr>
            </w:pPr>
            <w:r w:rsidRPr="00020CD3">
              <w:rPr>
                <w:b/>
                <w:i/>
              </w:rPr>
              <w:t>В назначении платежа указывается: «Обеспечение исполнения муниципального контракта  извещение №     от            20</w:t>
            </w:r>
            <w:r>
              <w:rPr>
                <w:b/>
                <w:i/>
              </w:rPr>
              <w:t>2</w:t>
            </w:r>
            <w:r w:rsidR="005616BC">
              <w:rPr>
                <w:b/>
                <w:i/>
              </w:rPr>
              <w:t>4</w:t>
            </w:r>
            <w:r>
              <w:rPr>
                <w:b/>
                <w:i/>
              </w:rPr>
              <w:t xml:space="preserve"> года</w:t>
            </w:r>
            <w:r w:rsidRPr="00020CD3">
              <w:rPr>
                <w:b/>
                <w:i/>
              </w:rPr>
              <w:t>.».</w:t>
            </w:r>
          </w:p>
          <w:p w:rsidR="00753937" w:rsidRPr="00CD59E9" w:rsidRDefault="00753937" w:rsidP="00E75F99">
            <w:pPr>
              <w:autoSpaceDE w:val="0"/>
              <w:autoSpaceDN w:val="0"/>
              <w:adjustRightInd w:val="0"/>
              <w:spacing w:before="220"/>
              <w:ind w:firstLine="540"/>
              <w:jc w:val="both"/>
            </w:pPr>
            <w:r w:rsidRPr="00CD59E9">
              <w:t xml:space="preserve">2.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от 05.04.2013 № 44-ФЗ.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части, предусмотренной </w:t>
            </w:r>
            <w:hyperlink r:id="rId18" w:history="1">
              <w:r w:rsidRPr="00CD59E9">
                <w:rPr>
                  <w:rStyle w:val="aa"/>
                  <w:color w:val="auto"/>
                  <w:u w:val="none"/>
                </w:rPr>
                <w:t>пунктом 1 части 1.1</w:t>
              </w:r>
            </w:hyperlink>
            <w:r w:rsidRPr="00CD59E9">
              <w:t xml:space="preserve"> статьи 96 Фед</w:t>
            </w:r>
            <w:r w:rsidR="00E75F99">
              <w:t xml:space="preserve">ерального закона от 05.04.2013 </w:t>
            </w:r>
            <w:r w:rsidRPr="00CD59E9">
              <w:t>№ 44-ФЗ.</w:t>
            </w:r>
            <w:r w:rsidR="00E75F99">
              <w:t xml:space="preserve"> В</w:t>
            </w:r>
            <w:r w:rsidR="00E75F99" w:rsidRPr="0096264E">
              <w:t xml:space="preserve"> случае непредоставления участником закупки, с которым заключается контракт, обеспечения исполнения контракта в срок, установленный для заключения контракта, такой участник считается уклонившимся от заключения контракта.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lastRenderedPageBreak/>
              <w:t xml:space="preserve">3. В случае, если предложенные в заявке участника закупки цена, сумма цен единиц товара, работы, услуги снижены на двадцать пять и более процентов по отношению к начальной (максимальной) цене контракта, начальной сумме цен единиц товара, работы, услуги, участник закупки, с которым заключается контракт, предоставляет обеспечение исполнения контракта с учетом положений </w:t>
            </w:r>
            <w:hyperlink r:id="rId19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4. В ходе исполнения контракта поставщик (подрядчик, исполнитель)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обеспечение исполнения контракта, размер которого может быть уменьшен в порядке и случаях, которые предусмотрены </w:t>
            </w:r>
            <w:hyperlink r:id="rId20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1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 Поставщик (подрядчик, исполнитель) вправе изменить способ обеспечения гарантийных обязательств и (или) предоставить заказчику взамен ранее предоставленного обеспечения гарантийных обязательств новое обеспечение гарантийных обязательств.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5. В случае, если контрактом предусмотрены отдельные этапы его исполнения и установлено требование обеспечения исполнения контракта, в ходе исполнения данного контракта размер этого обеспечения подлежит уменьшению в порядке и случаях, которые предусмотрены </w:t>
            </w:r>
            <w:hyperlink r:id="rId22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3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6. Положения Федерального закона от 05.04.2013 № 44-ФЗ об обеспечении исполнения контракта, включая положения о предоставлении такого обеспечения с учетом положений </w:t>
            </w:r>
            <w:hyperlink r:id="rId24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об обеспечении гарантийных обязательств не применяются в случае заключения контракта с участником закупки, который является казенным учреждением.</w:t>
            </w:r>
          </w:p>
          <w:p w:rsidR="00753937" w:rsidRPr="00356C99" w:rsidRDefault="00753937" w:rsidP="00753937">
            <w:pPr>
              <w:ind w:firstLine="458"/>
              <w:jc w:val="both"/>
            </w:pPr>
          </w:p>
        </w:tc>
      </w:tr>
      <w:tr w:rsidR="00242CA8" w:rsidTr="009C7704">
        <w:tc>
          <w:tcPr>
            <w:tcW w:w="239" w:type="pct"/>
          </w:tcPr>
          <w:p w:rsidR="00242CA8" w:rsidRPr="00166E85" w:rsidRDefault="00242CA8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242CA8" w:rsidRPr="00CD59E9" w:rsidRDefault="00723269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Дополнительные т</w:t>
            </w:r>
            <w:r w:rsidRPr="00C0537B">
              <w:rPr>
                <w:rFonts w:ascii="Times New Roman" w:hAnsi="Times New Roman"/>
                <w:sz w:val="24"/>
                <w:szCs w:val="24"/>
              </w:rPr>
              <w:t>ребования к содержанию и составу заявки на участие в электронном аукционе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1776E0" w:rsidRPr="00284CFB" w:rsidRDefault="001776E0" w:rsidP="001776E0">
            <w:pPr>
              <w:ind w:firstLine="397"/>
              <w:jc w:val="both"/>
              <w:rPr>
                <w:b/>
                <w:i/>
              </w:rPr>
            </w:pPr>
            <w:r w:rsidRPr="00284CFB">
              <w:rPr>
                <w:b/>
                <w:i/>
              </w:rPr>
              <w:t>Дополнительные требования к участникам закупок в соответствии с части 2 статьи 31 Федерального закона от 05.04.2013 № 44-ФЗ.</w:t>
            </w:r>
          </w:p>
          <w:p w:rsidR="00AD2126" w:rsidRPr="00284CFB" w:rsidRDefault="00AD2126" w:rsidP="001776E0">
            <w:pPr>
              <w:ind w:firstLine="397"/>
              <w:jc w:val="both"/>
              <w:rPr>
                <w:b/>
                <w:i/>
              </w:rPr>
            </w:pPr>
            <w:r w:rsidRPr="00284CFB">
              <w:rPr>
                <w:b/>
                <w:i/>
              </w:rPr>
              <w:t>- Требования в соответствии с позицией 2 раздела I приложения к ПП РФ от 29.12.2021 № 2571:</w:t>
            </w:r>
          </w:p>
          <w:p w:rsidR="00AD2126" w:rsidRPr="00284CFB" w:rsidRDefault="00AD2126" w:rsidP="00AD2126">
            <w:pPr>
              <w:ind w:firstLine="397"/>
              <w:jc w:val="both"/>
              <w:rPr>
                <w:b/>
                <w:i/>
              </w:rPr>
            </w:pPr>
            <w:r w:rsidRPr="00284CFB">
              <w:rPr>
                <w:b/>
                <w:i/>
              </w:rPr>
              <w:t>Наличие у участника закупки одного из следующих видов  опыта выполнения работ:</w:t>
            </w:r>
          </w:p>
          <w:p w:rsidR="00AD2126" w:rsidRPr="00284CFB" w:rsidRDefault="00AD2126" w:rsidP="00AD2126">
            <w:pPr>
              <w:ind w:firstLine="397"/>
              <w:jc w:val="both"/>
              <w:rPr>
                <w:b/>
                <w:i/>
              </w:rPr>
            </w:pPr>
            <w:r w:rsidRPr="00284CFB">
              <w:rPr>
                <w:b/>
                <w:i/>
              </w:rPr>
              <w:t>1) опыт исполнения договора, предусматривающего выполнение работ по сохранению объектов культурного наследия, при которых не затрагиваются конструктивные и другие характеристики надежности и безопасности таких объектов;</w:t>
            </w:r>
          </w:p>
          <w:p w:rsidR="00AD2126" w:rsidRPr="00284CFB" w:rsidRDefault="00AD2126" w:rsidP="00AD2126">
            <w:pPr>
              <w:ind w:firstLine="397"/>
              <w:jc w:val="both"/>
              <w:rPr>
                <w:b/>
                <w:i/>
              </w:rPr>
            </w:pPr>
            <w:r w:rsidRPr="00284CFB">
              <w:rPr>
                <w:b/>
                <w:i/>
              </w:rPr>
              <w:t>2) опыт исполнения договора, предусматривающего выполнение работ по сохранению объектов культурного наследия, при которых затрагиваются конструктивные и другие характеристики надежности и безопасности таких объектов.</w:t>
            </w:r>
          </w:p>
          <w:p w:rsidR="00AD2126" w:rsidRPr="00284CFB" w:rsidRDefault="00AD2126" w:rsidP="00AD2126">
            <w:pPr>
              <w:ind w:firstLine="397"/>
              <w:jc w:val="both"/>
              <w:rPr>
                <w:b/>
                <w:i/>
              </w:rPr>
            </w:pPr>
            <w:r w:rsidRPr="00284CFB">
              <w:rPr>
                <w:b/>
                <w:i/>
              </w:rPr>
              <w:t xml:space="preserve">Цена выполненных работ по договору, </w:t>
            </w:r>
            <w:r w:rsidRPr="00284CFB">
              <w:rPr>
                <w:b/>
                <w:i/>
              </w:rPr>
              <w:lastRenderedPageBreak/>
              <w:t>предусмотренному пунктом 1 или 2 настоящей графы настоящей позиции, должна составлять не менее 20 процентов от начальной (максимальной) цены контракта, заключаемого по результатам определения поставщика (подрядчика, исполнителя).Информация и документы, подтверждающие соответствие участников закупки дополнительным требованиям:</w:t>
            </w:r>
          </w:p>
          <w:p w:rsidR="00AD2126" w:rsidRPr="00284CFB" w:rsidRDefault="00AD2126" w:rsidP="00AD2126">
            <w:pPr>
              <w:ind w:firstLine="397"/>
              <w:jc w:val="both"/>
              <w:rPr>
                <w:b/>
                <w:i/>
              </w:rPr>
            </w:pPr>
            <w:r w:rsidRPr="00284CFB">
              <w:rPr>
                <w:b/>
                <w:i/>
              </w:rPr>
              <w:t>в случае наличия опыта, предусмотренного пунктом 1 дополнительного требования настоящей позиции:</w:t>
            </w:r>
          </w:p>
          <w:p w:rsidR="00AD2126" w:rsidRPr="00284CFB" w:rsidRDefault="00AD2126" w:rsidP="00AD2126">
            <w:pPr>
              <w:ind w:firstLine="397"/>
              <w:jc w:val="both"/>
              <w:rPr>
                <w:b/>
                <w:i/>
              </w:rPr>
            </w:pPr>
            <w:r w:rsidRPr="00284CFB">
              <w:rPr>
                <w:b/>
                <w:i/>
              </w:rPr>
              <w:t>1) исполненный договор;</w:t>
            </w:r>
          </w:p>
          <w:p w:rsidR="00AD2126" w:rsidRPr="00284CFB" w:rsidRDefault="00AD2126" w:rsidP="00AD2126">
            <w:pPr>
              <w:ind w:firstLine="397"/>
              <w:jc w:val="both"/>
              <w:rPr>
                <w:b/>
                <w:i/>
              </w:rPr>
            </w:pPr>
            <w:r w:rsidRPr="00284CFB">
              <w:rPr>
                <w:b/>
                <w:i/>
              </w:rPr>
              <w:t>2) акт выполненных работ, подтверждающий цену выполненных работ;</w:t>
            </w:r>
          </w:p>
          <w:p w:rsidR="00AD2126" w:rsidRPr="00284CFB" w:rsidRDefault="00AD2126" w:rsidP="00AD2126">
            <w:pPr>
              <w:ind w:firstLine="397"/>
              <w:jc w:val="both"/>
              <w:rPr>
                <w:b/>
                <w:i/>
              </w:rPr>
            </w:pPr>
            <w:r w:rsidRPr="00284CFB">
              <w:rPr>
                <w:b/>
                <w:i/>
              </w:rPr>
              <w:t>3) акт приемки выполненных работ по сохранению объекта культурного наследия  (если договор, предусмотренный абзацем вторым настоящей графы, предусматривает выполнение работ, в отношении результатов которых в соответствии с законодательством Российской Федерации осуществляются приемка работ по сохранению объекта культурного наследия и выдача такого акта).</w:t>
            </w:r>
          </w:p>
          <w:p w:rsidR="00AD2126" w:rsidRPr="00284CFB" w:rsidRDefault="00AD2126" w:rsidP="00AD2126">
            <w:pPr>
              <w:ind w:firstLine="397"/>
              <w:jc w:val="both"/>
              <w:rPr>
                <w:b/>
                <w:i/>
              </w:rPr>
            </w:pPr>
            <w:r w:rsidRPr="00284CFB">
              <w:rPr>
                <w:b/>
                <w:i/>
              </w:rPr>
              <w:t>В случае наличия опыта, предусмотренного пунктом 2 дополнительного требования настоящей позиции:</w:t>
            </w:r>
          </w:p>
          <w:p w:rsidR="00AD2126" w:rsidRPr="00284CFB" w:rsidRDefault="00AD2126" w:rsidP="00AD2126">
            <w:pPr>
              <w:ind w:firstLine="397"/>
              <w:jc w:val="both"/>
              <w:rPr>
                <w:b/>
                <w:i/>
              </w:rPr>
            </w:pPr>
            <w:r w:rsidRPr="00284CFB">
              <w:rPr>
                <w:b/>
                <w:i/>
              </w:rPr>
              <w:t>1) исполненный договор;</w:t>
            </w:r>
          </w:p>
          <w:p w:rsidR="00AD2126" w:rsidRPr="00284CFB" w:rsidRDefault="00AD2126" w:rsidP="00AD2126">
            <w:pPr>
              <w:ind w:firstLine="397"/>
              <w:jc w:val="both"/>
              <w:rPr>
                <w:b/>
                <w:i/>
              </w:rPr>
            </w:pPr>
            <w:r w:rsidRPr="00284CFB">
              <w:rPr>
                <w:b/>
                <w:i/>
              </w:rPr>
              <w:t>2) акт выполненных работ, подтверждающий цену выполненных работ;</w:t>
            </w:r>
          </w:p>
          <w:p w:rsidR="00AD2126" w:rsidRPr="00284CFB" w:rsidRDefault="00AD2126" w:rsidP="00AD2126">
            <w:pPr>
              <w:ind w:firstLine="397"/>
              <w:jc w:val="both"/>
              <w:rPr>
                <w:b/>
                <w:i/>
              </w:rPr>
            </w:pPr>
            <w:r w:rsidRPr="00284CFB">
              <w:rPr>
                <w:b/>
                <w:i/>
              </w:rPr>
              <w:t>3) акт приемки выполненных работ по сохранению объекта культурного наследия (если договор, предусмотренный абзацем шестым настоящей графы, предусматривает выполнение работ, в отношении результатов которых в соответствии с законодательством Российской Федерации осуществляются приемка работ по сохранению объекта культурного наследия и выдача такого акта);</w:t>
            </w:r>
          </w:p>
          <w:p w:rsidR="00AD2126" w:rsidRPr="00284CFB" w:rsidRDefault="00AD2126" w:rsidP="0096681E">
            <w:pPr>
              <w:ind w:firstLine="397"/>
              <w:jc w:val="both"/>
              <w:rPr>
                <w:b/>
                <w:i/>
              </w:rPr>
            </w:pPr>
            <w:r w:rsidRPr="00284CFB">
              <w:rPr>
                <w:b/>
                <w:i/>
              </w:rPr>
              <w:t>4) разрешение на ввод объекта капитального строительства в эксплуатацию (за исключением  случая, если работы, являющиеся объектом закупки, в соответствии с законодательством о градостроительной деятельности не требуют выдачи разрешения на ввод объекта капитального строительства в эксплуатацию и при этом договор, предусмотренный абзацем шестым настоящей графы, предусматривает выполнение работ, не требующих в соответствии с указанным законодательством выдачи такого разрешения)</w:t>
            </w:r>
          </w:p>
        </w:tc>
      </w:tr>
      <w:tr w:rsidR="00723269" w:rsidTr="00242CA8"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A8" w:rsidRPr="00166E85" w:rsidRDefault="00242CA8" w:rsidP="00242CA8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A8" w:rsidRPr="00CD59E9" w:rsidRDefault="00242CA8" w:rsidP="0000302D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0537B">
              <w:rPr>
                <w:rFonts w:ascii="Times New Roman" w:hAnsi="Times New Roman"/>
                <w:sz w:val="24"/>
                <w:szCs w:val="24"/>
              </w:rPr>
              <w:t>Требования к содержанию и составу заявки на участие в электронном аукционе</w:t>
            </w:r>
          </w:p>
        </w:tc>
        <w:tc>
          <w:tcPr>
            <w:tcW w:w="3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A8" w:rsidRPr="00284CFB" w:rsidRDefault="00242CA8" w:rsidP="00242CA8">
            <w:pPr>
              <w:ind w:firstLine="397"/>
              <w:jc w:val="both"/>
            </w:pPr>
            <w:r w:rsidRPr="00284CFB">
              <w:t xml:space="preserve">Документы, подтверждающие соответствие участника электронного аукциона требованиям, установленным </w:t>
            </w:r>
            <w:hyperlink r:id="rId25" w:history="1">
              <w:r w:rsidRPr="00284CFB">
                <w:rPr>
                  <w:rStyle w:val="aa"/>
                </w:rPr>
                <w:t>пунктом 1</w:t>
              </w:r>
            </w:hyperlink>
            <w:r w:rsidRPr="00284CFB">
              <w:t xml:space="preserve"> </w:t>
            </w:r>
            <w:hyperlink r:id="rId26" w:history="1">
              <w:r w:rsidRPr="00284CFB">
                <w:rPr>
                  <w:rStyle w:val="aa"/>
                </w:rPr>
                <w:t>части 1</w:t>
              </w:r>
            </w:hyperlink>
            <w:r w:rsidRPr="00284CFB">
              <w:t xml:space="preserve"> статьи 31 Федерального закона от 05 апреля 2013 года № 44-ФЗ, или копии этих документов:</w:t>
            </w:r>
          </w:p>
          <w:p w:rsidR="00284CFB" w:rsidRDefault="00242CA8" w:rsidP="00284CFB">
            <w:pPr>
              <w:ind w:firstLine="397"/>
              <w:jc w:val="both"/>
            </w:pPr>
            <w:r w:rsidRPr="00284CFB">
              <w:t xml:space="preserve">- копия </w:t>
            </w:r>
            <w:r w:rsidR="009950E1" w:rsidRPr="00284CFB">
              <w:t xml:space="preserve">действующей лицензии Министерства культуры РФ на осуществление деятельности по сохранению объектов культурного наследия (памятников истории и культуры) народов Российской Федерации, или выписка из реестра лицензий, содержащая сведения о регистрационном номере и </w:t>
            </w:r>
            <w:r w:rsidR="009950E1" w:rsidRPr="00284CFB">
              <w:lastRenderedPageBreak/>
              <w:t xml:space="preserve">дате предоставления действующей лицензии на осуществление деятельности по сохранению объектов культурного наследия (памятников истории и культуры) народов Российской Федерации по видам выполняемых работ: </w:t>
            </w:r>
          </w:p>
          <w:p w:rsidR="00284CFB" w:rsidRDefault="00284CFB" w:rsidP="00284CFB">
            <w:pPr>
              <w:ind w:firstLine="397"/>
              <w:jc w:val="both"/>
            </w:pPr>
            <w:r>
              <w:t>Реставрация, консервация и воссоздание оснований, фундаментов, кладок, ограждающих конструкций и распорных систем</w:t>
            </w:r>
          </w:p>
          <w:p w:rsidR="00284CFB" w:rsidRDefault="00284CFB" w:rsidP="00284CFB">
            <w:pPr>
              <w:ind w:firstLine="397"/>
              <w:jc w:val="both"/>
            </w:pPr>
            <w:r>
              <w:t>Реставрация, консервация и воссоздание металлических конструкций и деталей</w:t>
            </w:r>
          </w:p>
          <w:p w:rsidR="00284CFB" w:rsidRDefault="00284CFB" w:rsidP="00284CFB">
            <w:pPr>
              <w:ind w:firstLine="397"/>
              <w:jc w:val="both"/>
            </w:pPr>
            <w:r>
              <w:t>Реставрация, консервация и воссоздание деревянных конструкций и деталей</w:t>
            </w:r>
          </w:p>
          <w:p w:rsidR="00284CFB" w:rsidRDefault="00284CFB" w:rsidP="00284CFB">
            <w:pPr>
              <w:ind w:firstLine="397"/>
              <w:jc w:val="both"/>
            </w:pPr>
            <w:r>
              <w:t>Реставрация, консервация и воссоздание декоративно-художественных покрасок, штукатурной отделки и архитектурно-лепного декора</w:t>
            </w:r>
          </w:p>
          <w:p w:rsidR="00284CFB" w:rsidRDefault="00284CFB" w:rsidP="00284CFB">
            <w:pPr>
              <w:ind w:firstLine="397"/>
              <w:jc w:val="both"/>
            </w:pPr>
            <w:r>
              <w:t>Реставрация, консервация и воссоздание конструкций и деталей из естественного и искусственного камней</w:t>
            </w:r>
          </w:p>
          <w:p w:rsidR="00284CFB" w:rsidRDefault="00284CFB" w:rsidP="00284CFB">
            <w:pPr>
              <w:ind w:firstLine="397"/>
              <w:jc w:val="both"/>
            </w:pPr>
            <w:r>
              <w:t>Ремонт объектов культурного наследия (памятников истории и культуры) народов Российской Федерации и приспособление инженерных систем и оборудования объектов культурного наследия (памятников истории и культуры) народов Российской Федерации для современного использования и иные работы по приспособлению объектов культурного наследия (памятников истории и культуры) народов Российской Федерации для современного использования, не затрагивающие элементы объекта культурного наследия, представляющие собой историко-культурную ценность</w:t>
            </w:r>
          </w:p>
          <w:p w:rsidR="00284CFB" w:rsidRDefault="00284CFB" w:rsidP="00242CA8">
            <w:pPr>
              <w:ind w:firstLine="397"/>
              <w:jc w:val="both"/>
            </w:pPr>
          </w:p>
        </w:tc>
      </w:tr>
    </w:tbl>
    <w:p w:rsidR="00753937" w:rsidRDefault="00753937" w:rsidP="00753937">
      <w:pPr>
        <w:pStyle w:val="ConsNormal"/>
        <w:widowControl/>
        <w:tabs>
          <w:tab w:val="left" w:pos="1134"/>
        </w:tabs>
        <w:ind w:right="0" w:firstLine="709"/>
        <w:jc w:val="center"/>
      </w:pPr>
    </w:p>
    <w:p w:rsidR="0075587C" w:rsidRPr="00793A1A" w:rsidRDefault="0075587C" w:rsidP="0075587C">
      <w:pPr>
        <w:pStyle w:val="ConsNormal"/>
        <w:widowControl/>
        <w:tabs>
          <w:tab w:val="left" w:pos="1134"/>
        </w:tabs>
        <w:ind w:right="0" w:firstLine="709"/>
        <w:jc w:val="both"/>
      </w:pPr>
    </w:p>
    <w:sectPr w:rsidR="0075587C" w:rsidRPr="00793A1A" w:rsidSect="00753937">
      <w:headerReference w:type="even" r:id="rId2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1ABA" w:rsidRDefault="008C1ABA" w:rsidP="005B09DD">
      <w:r>
        <w:separator/>
      </w:r>
    </w:p>
  </w:endnote>
  <w:endnote w:type="continuationSeparator" w:id="0">
    <w:p w:rsidR="008C1ABA" w:rsidRDefault="008C1ABA" w:rsidP="005B0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1ABA" w:rsidRDefault="008C1ABA" w:rsidP="005B09DD">
      <w:r>
        <w:separator/>
      </w:r>
    </w:p>
  </w:footnote>
  <w:footnote w:type="continuationSeparator" w:id="0">
    <w:p w:rsidR="008C1ABA" w:rsidRDefault="008C1ABA" w:rsidP="005B09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937" w:rsidRDefault="005B09DD" w:rsidP="007539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5393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3937" w:rsidRDefault="0075393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1AAC"/>
    <w:multiLevelType w:val="hybridMultilevel"/>
    <w:tmpl w:val="99946ABE"/>
    <w:lvl w:ilvl="0" w:tplc="3EA478A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DF54269E" w:tentative="1">
      <w:start w:val="1"/>
      <w:numFmt w:val="lowerLetter"/>
      <w:lvlText w:val="%2."/>
      <w:lvlJc w:val="left"/>
      <w:pPr>
        <w:ind w:left="1789" w:hanging="360"/>
      </w:pPr>
    </w:lvl>
    <w:lvl w:ilvl="2" w:tplc="BF94090A" w:tentative="1">
      <w:start w:val="1"/>
      <w:numFmt w:val="lowerRoman"/>
      <w:lvlText w:val="%3."/>
      <w:lvlJc w:val="right"/>
      <w:pPr>
        <w:ind w:left="2509" w:hanging="180"/>
      </w:pPr>
    </w:lvl>
    <w:lvl w:ilvl="3" w:tplc="2B1E8B2A" w:tentative="1">
      <w:start w:val="1"/>
      <w:numFmt w:val="decimal"/>
      <w:lvlText w:val="%4."/>
      <w:lvlJc w:val="left"/>
      <w:pPr>
        <w:ind w:left="3229" w:hanging="360"/>
      </w:pPr>
    </w:lvl>
    <w:lvl w:ilvl="4" w:tplc="3C6A3B98" w:tentative="1">
      <w:start w:val="1"/>
      <w:numFmt w:val="lowerLetter"/>
      <w:lvlText w:val="%5."/>
      <w:lvlJc w:val="left"/>
      <w:pPr>
        <w:ind w:left="3949" w:hanging="360"/>
      </w:pPr>
    </w:lvl>
    <w:lvl w:ilvl="5" w:tplc="C6D8E020" w:tentative="1">
      <w:start w:val="1"/>
      <w:numFmt w:val="lowerRoman"/>
      <w:lvlText w:val="%6."/>
      <w:lvlJc w:val="right"/>
      <w:pPr>
        <w:ind w:left="4669" w:hanging="180"/>
      </w:pPr>
    </w:lvl>
    <w:lvl w:ilvl="6" w:tplc="CD2A4926" w:tentative="1">
      <w:start w:val="1"/>
      <w:numFmt w:val="decimal"/>
      <w:lvlText w:val="%7."/>
      <w:lvlJc w:val="left"/>
      <w:pPr>
        <w:ind w:left="5389" w:hanging="360"/>
      </w:pPr>
    </w:lvl>
    <w:lvl w:ilvl="7" w:tplc="A2D8BA42" w:tentative="1">
      <w:start w:val="1"/>
      <w:numFmt w:val="lowerLetter"/>
      <w:lvlText w:val="%8."/>
      <w:lvlJc w:val="left"/>
      <w:pPr>
        <w:ind w:left="6109" w:hanging="360"/>
      </w:pPr>
    </w:lvl>
    <w:lvl w:ilvl="8" w:tplc="2030325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E507BE"/>
    <w:multiLevelType w:val="hybridMultilevel"/>
    <w:tmpl w:val="B872A5CA"/>
    <w:lvl w:ilvl="0" w:tplc="25AA6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93069AA" w:tentative="1">
      <w:start w:val="1"/>
      <w:numFmt w:val="lowerLetter"/>
      <w:lvlText w:val="%2."/>
      <w:lvlJc w:val="left"/>
      <w:pPr>
        <w:ind w:left="1440" w:hanging="360"/>
      </w:pPr>
    </w:lvl>
    <w:lvl w:ilvl="2" w:tplc="FA2E7F4A" w:tentative="1">
      <w:start w:val="1"/>
      <w:numFmt w:val="lowerRoman"/>
      <w:lvlText w:val="%3."/>
      <w:lvlJc w:val="right"/>
      <w:pPr>
        <w:ind w:left="2160" w:hanging="180"/>
      </w:pPr>
    </w:lvl>
    <w:lvl w:ilvl="3" w:tplc="A89CDA7C" w:tentative="1">
      <w:start w:val="1"/>
      <w:numFmt w:val="decimal"/>
      <w:lvlText w:val="%4."/>
      <w:lvlJc w:val="left"/>
      <w:pPr>
        <w:ind w:left="2880" w:hanging="360"/>
      </w:pPr>
    </w:lvl>
    <w:lvl w:ilvl="4" w:tplc="5D7610DC" w:tentative="1">
      <w:start w:val="1"/>
      <w:numFmt w:val="lowerLetter"/>
      <w:lvlText w:val="%5."/>
      <w:lvlJc w:val="left"/>
      <w:pPr>
        <w:ind w:left="3600" w:hanging="360"/>
      </w:pPr>
    </w:lvl>
    <w:lvl w:ilvl="5" w:tplc="0344852E" w:tentative="1">
      <w:start w:val="1"/>
      <w:numFmt w:val="lowerRoman"/>
      <w:lvlText w:val="%6."/>
      <w:lvlJc w:val="right"/>
      <w:pPr>
        <w:ind w:left="4320" w:hanging="180"/>
      </w:pPr>
    </w:lvl>
    <w:lvl w:ilvl="6" w:tplc="C6426718" w:tentative="1">
      <w:start w:val="1"/>
      <w:numFmt w:val="decimal"/>
      <w:lvlText w:val="%7."/>
      <w:lvlJc w:val="left"/>
      <w:pPr>
        <w:ind w:left="5040" w:hanging="360"/>
      </w:pPr>
    </w:lvl>
    <w:lvl w:ilvl="7" w:tplc="9D58DDD6" w:tentative="1">
      <w:start w:val="1"/>
      <w:numFmt w:val="lowerLetter"/>
      <w:lvlText w:val="%8."/>
      <w:lvlJc w:val="left"/>
      <w:pPr>
        <w:ind w:left="5760" w:hanging="360"/>
      </w:pPr>
    </w:lvl>
    <w:lvl w:ilvl="8" w:tplc="FD869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463F3"/>
    <w:multiLevelType w:val="hybridMultilevel"/>
    <w:tmpl w:val="4B5801FC"/>
    <w:lvl w:ilvl="0" w:tplc="0B261A00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D9425860" w:tentative="1">
      <w:start w:val="1"/>
      <w:numFmt w:val="lowerLetter"/>
      <w:lvlText w:val="%2."/>
      <w:lvlJc w:val="left"/>
      <w:pPr>
        <w:ind w:left="3916" w:hanging="360"/>
      </w:pPr>
    </w:lvl>
    <w:lvl w:ilvl="2" w:tplc="F34AE572" w:tentative="1">
      <w:start w:val="1"/>
      <w:numFmt w:val="lowerRoman"/>
      <w:lvlText w:val="%3."/>
      <w:lvlJc w:val="right"/>
      <w:pPr>
        <w:ind w:left="4636" w:hanging="180"/>
      </w:pPr>
    </w:lvl>
    <w:lvl w:ilvl="3" w:tplc="E47AC164" w:tentative="1">
      <w:start w:val="1"/>
      <w:numFmt w:val="decimal"/>
      <w:lvlText w:val="%4."/>
      <w:lvlJc w:val="left"/>
      <w:pPr>
        <w:ind w:left="5356" w:hanging="360"/>
      </w:pPr>
    </w:lvl>
    <w:lvl w:ilvl="4" w:tplc="B2F01784" w:tentative="1">
      <w:start w:val="1"/>
      <w:numFmt w:val="lowerLetter"/>
      <w:lvlText w:val="%5."/>
      <w:lvlJc w:val="left"/>
      <w:pPr>
        <w:ind w:left="6076" w:hanging="360"/>
      </w:pPr>
    </w:lvl>
    <w:lvl w:ilvl="5" w:tplc="65C47010" w:tentative="1">
      <w:start w:val="1"/>
      <w:numFmt w:val="lowerRoman"/>
      <w:lvlText w:val="%6."/>
      <w:lvlJc w:val="right"/>
      <w:pPr>
        <w:ind w:left="6796" w:hanging="180"/>
      </w:pPr>
    </w:lvl>
    <w:lvl w:ilvl="6" w:tplc="AA32E358" w:tentative="1">
      <w:start w:val="1"/>
      <w:numFmt w:val="decimal"/>
      <w:lvlText w:val="%7."/>
      <w:lvlJc w:val="left"/>
      <w:pPr>
        <w:ind w:left="7516" w:hanging="360"/>
      </w:pPr>
    </w:lvl>
    <w:lvl w:ilvl="7" w:tplc="44725146" w:tentative="1">
      <w:start w:val="1"/>
      <w:numFmt w:val="lowerLetter"/>
      <w:lvlText w:val="%8."/>
      <w:lvlJc w:val="left"/>
      <w:pPr>
        <w:ind w:left="8236" w:hanging="360"/>
      </w:pPr>
    </w:lvl>
    <w:lvl w:ilvl="8" w:tplc="52B2E1F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">
    <w:nsid w:val="13B00C50"/>
    <w:multiLevelType w:val="hybridMultilevel"/>
    <w:tmpl w:val="1BCA5540"/>
    <w:lvl w:ilvl="0" w:tplc="B704B906">
      <w:start w:val="1"/>
      <w:numFmt w:val="decimal"/>
      <w:lvlText w:val="%1."/>
      <w:lvlJc w:val="left"/>
      <w:pPr>
        <w:ind w:left="720" w:hanging="360"/>
      </w:pPr>
    </w:lvl>
    <w:lvl w:ilvl="1" w:tplc="BC020960" w:tentative="1">
      <w:start w:val="1"/>
      <w:numFmt w:val="lowerLetter"/>
      <w:lvlText w:val="%2."/>
      <w:lvlJc w:val="left"/>
      <w:pPr>
        <w:ind w:left="1440" w:hanging="360"/>
      </w:pPr>
    </w:lvl>
    <w:lvl w:ilvl="2" w:tplc="158035EC" w:tentative="1">
      <w:start w:val="1"/>
      <w:numFmt w:val="lowerRoman"/>
      <w:lvlText w:val="%3."/>
      <w:lvlJc w:val="right"/>
      <w:pPr>
        <w:ind w:left="2160" w:hanging="180"/>
      </w:pPr>
    </w:lvl>
    <w:lvl w:ilvl="3" w:tplc="1820DBB6" w:tentative="1">
      <w:start w:val="1"/>
      <w:numFmt w:val="decimal"/>
      <w:lvlText w:val="%4."/>
      <w:lvlJc w:val="left"/>
      <w:pPr>
        <w:ind w:left="2880" w:hanging="360"/>
      </w:pPr>
    </w:lvl>
    <w:lvl w:ilvl="4" w:tplc="860288BE" w:tentative="1">
      <w:start w:val="1"/>
      <w:numFmt w:val="lowerLetter"/>
      <w:lvlText w:val="%5."/>
      <w:lvlJc w:val="left"/>
      <w:pPr>
        <w:ind w:left="3600" w:hanging="360"/>
      </w:pPr>
    </w:lvl>
    <w:lvl w:ilvl="5" w:tplc="4A4CBBDE" w:tentative="1">
      <w:start w:val="1"/>
      <w:numFmt w:val="lowerRoman"/>
      <w:lvlText w:val="%6."/>
      <w:lvlJc w:val="right"/>
      <w:pPr>
        <w:ind w:left="4320" w:hanging="180"/>
      </w:pPr>
    </w:lvl>
    <w:lvl w:ilvl="6" w:tplc="DEC03056" w:tentative="1">
      <w:start w:val="1"/>
      <w:numFmt w:val="decimal"/>
      <w:lvlText w:val="%7."/>
      <w:lvlJc w:val="left"/>
      <w:pPr>
        <w:ind w:left="5040" w:hanging="360"/>
      </w:pPr>
    </w:lvl>
    <w:lvl w:ilvl="7" w:tplc="9E92C4B6" w:tentative="1">
      <w:start w:val="1"/>
      <w:numFmt w:val="lowerLetter"/>
      <w:lvlText w:val="%8."/>
      <w:lvlJc w:val="left"/>
      <w:pPr>
        <w:ind w:left="5760" w:hanging="360"/>
      </w:pPr>
    </w:lvl>
    <w:lvl w:ilvl="8" w:tplc="214258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02317"/>
    <w:multiLevelType w:val="hybridMultilevel"/>
    <w:tmpl w:val="F4481EE8"/>
    <w:lvl w:ilvl="0" w:tplc="054C6E24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E2D45D2A" w:tentative="1">
      <w:start w:val="1"/>
      <w:numFmt w:val="lowerLetter"/>
      <w:lvlText w:val="%2."/>
      <w:lvlJc w:val="left"/>
      <w:pPr>
        <w:ind w:left="1789" w:hanging="360"/>
      </w:pPr>
    </w:lvl>
    <w:lvl w:ilvl="2" w:tplc="8070A682" w:tentative="1">
      <w:start w:val="1"/>
      <w:numFmt w:val="lowerRoman"/>
      <w:lvlText w:val="%3."/>
      <w:lvlJc w:val="right"/>
      <w:pPr>
        <w:ind w:left="2509" w:hanging="180"/>
      </w:pPr>
    </w:lvl>
    <w:lvl w:ilvl="3" w:tplc="55FE7A14" w:tentative="1">
      <w:start w:val="1"/>
      <w:numFmt w:val="decimal"/>
      <w:lvlText w:val="%4."/>
      <w:lvlJc w:val="left"/>
      <w:pPr>
        <w:ind w:left="3229" w:hanging="360"/>
      </w:pPr>
    </w:lvl>
    <w:lvl w:ilvl="4" w:tplc="C3B0B954" w:tentative="1">
      <w:start w:val="1"/>
      <w:numFmt w:val="lowerLetter"/>
      <w:lvlText w:val="%5."/>
      <w:lvlJc w:val="left"/>
      <w:pPr>
        <w:ind w:left="3949" w:hanging="360"/>
      </w:pPr>
    </w:lvl>
    <w:lvl w:ilvl="5" w:tplc="3A24F012" w:tentative="1">
      <w:start w:val="1"/>
      <w:numFmt w:val="lowerRoman"/>
      <w:lvlText w:val="%6."/>
      <w:lvlJc w:val="right"/>
      <w:pPr>
        <w:ind w:left="4669" w:hanging="180"/>
      </w:pPr>
    </w:lvl>
    <w:lvl w:ilvl="6" w:tplc="8E2A4716" w:tentative="1">
      <w:start w:val="1"/>
      <w:numFmt w:val="decimal"/>
      <w:lvlText w:val="%7."/>
      <w:lvlJc w:val="left"/>
      <w:pPr>
        <w:ind w:left="5389" w:hanging="360"/>
      </w:pPr>
    </w:lvl>
    <w:lvl w:ilvl="7" w:tplc="A4B2B31E" w:tentative="1">
      <w:start w:val="1"/>
      <w:numFmt w:val="lowerLetter"/>
      <w:lvlText w:val="%8."/>
      <w:lvlJc w:val="left"/>
      <w:pPr>
        <w:ind w:left="6109" w:hanging="360"/>
      </w:pPr>
    </w:lvl>
    <w:lvl w:ilvl="8" w:tplc="3280BF2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40177"/>
    <w:multiLevelType w:val="hybridMultilevel"/>
    <w:tmpl w:val="BC58181A"/>
    <w:lvl w:ilvl="0" w:tplc="F47A79E2">
      <w:start w:val="2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3C54C466" w:tentative="1">
      <w:start w:val="1"/>
      <w:numFmt w:val="lowerLetter"/>
      <w:lvlText w:val="%2."/>
      <w:lvlJc w:val="left"/>
      <w:pPr>
        <w:ind w:left="2149" w:hanging="360"/>
      </w:pPr>
    </w:lvl>
    <w:lvl w:ilvl="2" w:tplc="1056F5EA" w:tentative="1">
      <w:start w:val="1"/>
      <w:numFmt w:val="lowerRoman"/>
      <w:lvlText w:val="%3."/>
      <w:lvlJc w:val="right"/>
      <w:pPr>
        <w:ind w:left="2869" w:hanging="180"/>
      </w:pPr>
    </w:lvl>
    <w:lvl w:ilvl="3" w:tplc="C57252CC" w:tentative="1">
      <w:start w:val="1"/>
      <w:numFmt w:val="decimal"/>
      <w:lvlText w:val="%4."/>
      <w:lvlJc w:val="left"/>
      <w:pPr>
        <w:ind w:left="3589" w:hanging="360"/>
      </w:pPr>
    </w:lvl>
    <w:lvl w:ilvl="4" w:tplc="D04ECE6A" w:tentative="1">
      <w:start w:val="1"/>
      <w:numFmt w:val="lowerLetter"/>
      <w:lvlText w:val="%5."/>
      <w:lvlJc w:val="left"/>
      <w:pPr>
        <w:ind w:left="4309" w:hanging="360"/>
      </w:pPr>
    </w:lvl>
    <w:lvl w:ilvl="5" w:tplc="655CEAB0" w:tentative="1">
      <w:start w:val="1"/>
      <w:numFmt w:val="lowerRoman"/>
      <w:lvlText w:val="%6."/>
      <w:lvlJc w:val="right"/>
      <w:pPr>
        <w:ind w:left="5029" w:hanging="180"/>
      </w:pPr>
    </w:lvl>
    <w:lvl w:ilvl="6" w:tplc="E8A0FF9C" w:tentative="1">
      <w:start w:val="1"/>
      <w:numFmt w:val="decimal"/>
      <w:lvlText w:val="%7."/>
      <w:lvlJc w:val="left"/>
      <w:pPr>
        <w:ind w:left="5749" w:hanging="360"/>
      </w:pPr>
    </w:lvl>
    <w:lvl w:ilvl="7" w:tplc="B0C404EC" w:tentative="1">
      <w:start w:val="1"/>
      <w:numFmt w:val="lowerLetter"/>
      <w:lvlText w:val="%8."/>
      <w:lvlJc w:val="left"/>
      <w:pPr>
        <w:ind w:left="6469" w:hanging="360"/>
      </w:pPr>
    </w:lvl>
    <w:lvl w:ilvl="8" w:tplc="1018DBB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BE43BC"/>
    <w:multiLevelType w:val="hybridMultilevel"/>
    <w:tmpl w:val="1F683194"/>
    <w:lvl w:ilvl="0" w:tplc="81203634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F55C9624" w:tentative="1">
      <w:start w:val="1"/>
      <w:numFmt w:val="lowerLetter"/>
      <w:lvlText w:val="%2."/>
      <w:lvlJc w:val="left"/>
      <w:pPr>
        <w:ind w:left="1790" w:hanging="360"/>
      </w:pPr>
    </w:lvl>
    <w:lvl w:ilvl="2" w:tplc="789A296A" w:tentative="1">
      <w:start w:val="1"/>
      <w:numFmt w:val="lowerRoman"/>
      <w:lvlText w:val="%3."/>
      <w:lvlJc w:val="right"/>
      <w:pPr>
        <w:ind w:left="2510" w:hanging="180"/>
      </w:pPr>
    </w:lvl>
    <w:lvl w:ilvl="3" w:tplc="0D000FA8" w:tentative="1">
      <w:start w:val="1"/>
      <w:numFmt w:val="decimal"/>
      <w:lvlText w:val="%4."/>
      <w:lvlJc w:val="left"/>
      <w:pPr>
        <w:ind w:left="3230" w:hanging="360"/>
      </w:pPr>
    </w:lvl>
    <w:lvl w:ilvl="4" w:tplc="1CB0F610" w:tentative="1">
      <w:start w:val="1"/>
      <w:numFmt w:val="lowerLetter"/>
      <w:lvlText w:val="%5."/>
      <w:lvlJc w:val="left"/>
      <w:pPr>
        <w:ind w:left="3950" w:hanging="360"/>
      </w:pPr>
    </w:lvl>
    <w:lvl w:ilvl="5" w:tplc="45009F02" w:tentative="1">
      <w:start w:val="1"/>
      <w:numFmt w:val="lowerRoman"/>
      <w:lvlText w:val="%6."/>
      <w:lvlJc w:val="right"/>
      <w:pPr>
        <w:ind w:left="4670" w:hanging="180"/>
      </w:pPr>
    </w:lvl>
    <w:lvl w:ilvl="6" w:tplc="869E050A" w:tentative="1">
      <w:start w:val="1"/>
      <w:numFmt w:val="decimal"/>
      <w:lvlText w:val="%7."/>
      <w:lvlJc w:val="left"/>
      <w:pPr>
        <w:ind w:left="5390" w:hanging="360"/>
      </w:pPr>
    </w:lvl>
    <w:lvl w:ilvl="7" w:tplc="96CE0684" w:tentative="1">
      <w:start w:val="1"/>
      <w:numFmt w:val="lowerLetter"/>
      <w:lvlText w:val="%8."/>
      <w:lvlJc w:val="left"/>
      <w:pPr>
        <w:ind w:left="6110" w:hanging="360"/>
      </w:pPr>
    </w:lvl>
    <w:lvl w:ilvl="8" w:tplc="406CD4E2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21B1788"/>
    <w:multiLevelType w:val="hybridMultilevel"/>
    <w:tmpl w:val="E34C6AC0"/>
    <w:lvl w:ilvl="0" w:tplc="5E266B0E">
      <w:start w:val="2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82AEC9E2" w:tentative="1">
      <w:start w:val="1"/>
      <w:numFmt w:val="lowerLetter"/>
      <w:lvlText w:val="%2."/>
      <w:lvlJc w:val="left"/>
      <w:pPr>
        <w:ind w:left="2355" w:hanging="360"/>
      </w:pPr>
    </w:lvl>
    <w:lvl w:ilvl="2" w:tplc="79F04A42" w:tentative="1">
      <w:start w:val="1"/>
      <w:numFmt w:val="lowerRoman"/>
      <w:lvlText w:val="%3."/>
      <w:lvlJc w:val="right"/>
      <w:pPr>
        <w:ind w:left="3075" w:hanging="180"/>
      </w:pPr>
    </w:lvl>
    <w:lvl w:ilvl="3" w:tplc="4DC25B26" w:tentative="1">
      <w:start w:val="1"/>
      <w:numFmt w:val="decimal"/>
      <w:lvlText w:val="%4."/>
      <w:lvlJc w:val="left"/>
      <w:pPr>
        <w:ind w:left="3795" w:hanging="360"/>
      </w:pPr>
    </w:lvl>
    <w:lvl w:ilvl="4" w:tplc="4DB6C032" w:tentative="1">
      <w:start w:val="1"/>
      <w:numFmt w:val="lowerLetter"/>
      <w:lvlText w:val="%5."/>
      <w:lvlJc w:val="left"/>
      <w:pPr>
        <w:ind w:left="4515" w:hanging="360"/>
      </w:pPr>
    </w:lvl>
    <w:lvl w:ilvl="5" w:tplc="E8A6EDAE" w:tentative="1">
      <w:start w:val="1"/>
      <w:numFmt w:val="lowerRoman"/>
      <w:lvlText w:val="%6."/>
      <w:lvlJc w:val="right"/>
      <w:pPr>
        <w:ind w:left="5235" w:hanging="180"/>
      </w:pPr>
    </w:lvl>
    <w:lvl w:ilvl="6" w:tplc="B7A85DE0" w:tentative="1">
      <w:start w:val="1"/>
      <w:numFmt w:val="decimal"/>
      <w:lvlText w:val="%7."/>
      <w:lvlJc w:val="left"/>
      <w:pPr>
        <w:ind w:left="5955" w:hanging="360"/>
      </w:pPr>
    </w:lvl>
    <w:lvl w:ilvl="7" w:tplc="B44668B4" w:tentative="1">
      <w:start w:val="1"/>
      <w:numFmt w:val="lowerLetter"/>
      <w:lvlText w:val="%8."/>
      <w:lvlJc w:val="left"/>
      <w:pPr>
        <w:ind w:left="6675" w:hanging="360"/>
      </w:pPr>
    </w:lvl>
    <w:lvl w:ilvl="8" w:tplc="3CA27FE4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24FA430F"/>
    <w:multiLevelType w:val="hybridMultilevel"/>
    <w:tmpl w:val="C6ECFE40"/>
    <w:lvl w:ilvl="0" w:tplc="57526C5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691CD2F0" w:tentative="1">
      <w:start w:val="1"/>
      <w:numFmt w:val="lowerLetter"/>
      <w:lvlText w:val="%2."/>
      <w:lvlJc w:val="left"/>
      <w:pPr>
        <w:ind w:left="1440" w:hanging="360"/>
      </w:pPr>
    </w:lvl>
    <w:lvl w:ilvl="2" w:tplc="E970F7C4" w:tentative="1">
      <w:start w:val="1"/>
      <w:numFmt w:val="lowerRoman"/>
      <w:lvlText w:val="%3."/>
      <w:lvlJc w:val="right"/>
      <w:pPr>
        <w:ind w:left="2160" w:hanging="180"/>
      </w:pPr>
    </w:lvl>
    <w:lvl w:ilvl="3" w:tplc="C99881BE" w:tentative="1">
      <w:start w:val="1"/>
      <w:numFmt w:val="decimal"/>
      <w:lvlText w:val="%4."/>
      <w:lvlJc w:val="left"/>
      <w:pPr>
        <w:ind w:left="2880" w:hanging="360"/>
      </w:pPr>
    </w:lvl>
    <w:lvl w:ilvl="4" w:tplc="BF7A2C24" w:tentative="1">
      <w:start w:val="1"/>
      <w:numFmt w:val="lowerLetter"/>
      <w:lvlText w:val="%5."/>
      <w:lvlJc w:val="left"/>
      <w:pPr>
        <w:ind w:left="3600" w:hanging="360"/>
      </w:pPr>
    </w:lvl>
    <w:lvl w:ilvl="5" w:tplc="EAC65BF2" w:tentative="1">
      <w:start w:val="1"/>
      <w:numFmt w:val="lowerRoman"/>
      <w:lvlText w:val="%6."/>
      <w:lvlJc w:val="right"/>
      <w:pPr>
        <w:ind w:left="4320" w:hanging="180"/>
      </w:pPr>
    </w:lvl>
    <w:lvl w:ilvl="6" w:tplc="BA2489B0" w:tentative="1">
      <w:start w:val="1"/>
      <w:numFmt w:val="decimal"/>
      <w:lvlText w:val="%7."/>
      <w:lvlJc w:val="left"/>
      <w:pPr>
        <w:ind w:left="5040" w:hanging="360"/>
      </w:pPr>
    </w:lvl>
    <w:lvl w:ilvl="7" w:tplc="A5B24A82" w:tentative="1">
      <w:start w:val="1"/>
      <w:numFmt w:val="lowerLetter"/>
      <w:lvlText w:val="%8."/>
      <w:lvlJc w:val="left"/>
      <w:pPr>
        <w:ind w:left="5760" w:hanging="360"/>
      </w:pPr>
    </w:lvl>
    <w:lvl w:ilvl="8" w:tplc="BFDA97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14600"/>
    <w:multiLevelType w:val="hybridMultilevel"/>
    <w:tmpl w:val="EF146D72"/>
    <w:lvl w:ilvl="0" w:tplc="C2FAAA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45867E0C" w:tentative="1">
      <w:start w:val="1"/>
      <w:numFmt w:val="lowerLetter"/>
      <w:lvlText w:val="%2."/>
      <w:lvlJc w:val="left"/>
      <w:pPr>
        <w:ind w:left="3916" w:hanging="360"/>
      </w:pPr>
    </w:lvl>
    <w:lvl w:ilvl="2" w:tplc="32B003C2" w:tentative="1">
      <w:start w:val="1"/>
      <w:numFmt w:val="lowerRoman"/>
      <w:lvlText w:val="%3."/>
      <w:lvlJc w:val="right"/>
      <w:pPr>
        <w:ind w:left="4636" w:hanging="180"/>
      </w:pPr>
    </w:lvl>
    <w:lvl w:ilvl="3" w:tplc="97AADB4E" w:tentative="1">
      <w:start w:val="1"/>
      <w:numFmt w:val="decimal"/>
      <w:lvlText w:val="%4."/>
      <w:lvlJc w:val="left"/>
      <w:pPr>
        <w:ind w:left="5356" w:hanging="360"/>
      </w:pPr>
    </w:lvl>
    <w:lvl w:ilvl="4" w:tplc="F2B00168" w:tentative="1">
      <w:start w:val="1"/>
      <w:numFmt w:val="lowerLetter"/>
      <w:lvlText w:val="%5."/>
      <w:lvlJc w:val="left"/>
      <w:pPr>
        <w:ind w:left="6076" w:hanging="360"/>
      </w:pPr>
    </w:lvl>
    <w:lvl w:ilvl="5" w:tplc="5C628742" w:tentative="1">
      <w:start w:val="1"/>
      <w:numFmt w:val="lowerRoman"/>
      <w:lvlText w:val="%6."/>
      <w:lvlJc w:val="right"/>
      <w:pPr>
        <w:ind w:left="6796" w:hanging="180"/>
      </w:pPr>
    </w:lvl>
    <w:lvl w:ilvl="6" w:tplc="7D1059BA" w:tentative="1">
      <w:start w:val="1"/>
      <w:numFmt w:val="decimal"/>
      <w:lvlText w:val="%7."/>
      <w:lvlJc w:val="left"/>
      <w:pPr>
        <w:ind w:left="7516" w:hanging="360"/>
      </w:pPr>
    </w:lvl>
    <w:lvl w:ilvl="7" w:tplc="BFB0792A" w:tentative="1">
      <w:start w:val="1"/>
      <w:numFmt w:val="lowerLetter"/>
      <w:lvlText w:val="%8."/>
      <w:lvlJc w:val="left"/>
      <w:pPr>
        <w:ind w:left="8236" w:hanging="360"/>
      </w:pPr>
    </w:lvl>
    <w:lvl w:ilvl="8" w:tplc="BF349F8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0">
    <w:nsid w:val="302067B1"/>
    <w:multiLevelType w:val="hybridMultilevel"/>
    <w:tmpl w:val="599C2C60"/>
    <w:lvl w:ilvl="0" w:tplc="8D2E9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E9AB3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966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8E2B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0CA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9CA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05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CEF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F27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B3264"/>
    <w:multiLevelType w:val="hybridMultilevel"/>
    <w:tmpl w:val="D3A64684"/>
    <w:lvl w:ilvl="0" w:tplc="0D166B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1B072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EA3E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387C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E12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A460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07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0D2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B6CC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5A6C2A"/>
    <w:multiLevelType w:val="hybridMultilevel"/>
    <w:tmpl w:val="A39C4236"/>
    <w:lvl w:ilvl="0" w:tplc="DD50C4BE">
      <w:start w:val="1"/>
      <w:numFmt w:val="decimal"/>
      <w:lvlText w:val="%1)"/>
      <w:lvlJc w:val="left"/>
      <w:pPr>
        <w:ind w:left="1429" w:hanging="360"/>
      </w:pPr>
    </w:lvl>
    <w:lvl w:ilvl="1" w:tplc="4FD29E82" w:tentative="1">
      <w:start w:val="1"/>
      <w:numFmt w:val="lowerLetter"/>
      <w:lvlText w:val="%2."/>
      <w:lvlJc w:val="left"/>
      <w:pPr>
        <w:ind w:left="2149" w:hanging="360"/>
      </w:pPr>
    </w:lvl>
    <w:lvl w:ilvl="2" w:tplc="87B833B2" w:tentative="1">
      <w:start w:val="1"/>
      <w:numFmt w:val="lowerRoman"/>
      <w:lvlText w:val="%3."/>
      <w:lvlJc w:val="right"/>
      <w:pPr>
        <w:ind w:left="2869" w:hanging="180"/>
      </w:pPr>
    </w:lvl>
    <w:lvl w:ilvl="3" w:tplc="B9906A5C" w:tentative="1">
      <w:start w:val="1"/>
      <w:numFmt w:val="decimal"/>
      <w:lvlText w:val="%4."/>
      <w:lvlJc w:val="left"/>
      <w:pPr>
        <w:ind w:left="3589" w:hanging="360"/>
      </w:pPr>
    </w:lvl>
    <w:lvl w:ilvl="4" w:tplc="EC38B190" w:tentative="1">
      <w:start w:val="1"/>
      <w:numFmt w:val="lowerLetter"/>
      <w:lvlText w:val="%5."/>
      <w:lvlJc w:val="left"/>
      <w:pPr>
        <w:ind w:left="4309" w:hanging="360"/>
      </w:pPr>
    </w:lvl>
    <w:lvl w:ilvl="5" w:tplc="5C14D3FA" w:tentative="1">
      <w:start w:val="1"/>
      <w:numFmt w:val="lowerRoman"/>
      <w:lvlText w:val="%6."/>
      <w:lvlJc w:val="right"/>
      <w:pPr>
        <w:ind w:left="5029" w:hanging="180"/>
      </w:pPr>
    </w:lvl>
    <w:lvl w:ilvl="6" w:tplc="D6726D8C" w:tentative="1">
      <w:start w:val="1"/>
      <w:numFmt w:val="decimal"/>
      <w:lvlText w:val="%7."/>
      <w:lvlJc w:val="left"/>
      <w:pPr>
        <w:ind w:left="5749" w:hanging="360"/>
      </w:pPr>
    </w:lvl>
    <w:lvl w:ilvl="7" w:tplc="0FAEF7CC" w:tentative="1">
      <w:start w:val="1"/>
      <w:numFmt w:val="lowerLetter"/>
      <w:lvlText w:val="%8."/>
      <w:lvlJc w:val="left"/>
      <w:pPr>
        <w:ind w:left="6469" w:hanging="360"/>
      </w:pPr>
    </w:lvl>
    <w:lvl w:ilvl="8" w:tplc="CF58FC8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3504320"/>
    <w:multiLevelType w:val="hybridMultilevel"/>
    <w:tmpl w:val="1BCA5540"/>
    <w:lvl w:ilvl="0" w:tplc="B3509168">
      <w:start w:val="1"/>
      <w:numFmt w:val="decimal"/>
      <w:lvlText w:val="%1."/>
      <w:lvlJc w:val="left"/>
      <w:pPr>
        <w:ind w:left="720" w:hanging="360"/>
      </w:pPr>
    </w:lvl>
    <w:lvl w:ilvl="1" w:tplc="C04218CC" w:tentative="1">
      <w:start w:val="1"/>
      <w:numFmt w:val="lowerLetter"/>
      <w:lvlText w:val="%2."/>
      <w:lvlJc w:val="left"/>
      <w:pPr>
        <w:ind w:left="1440" w:hanging="360"/>
      </w:pPr>
    </w:lvl>
    <w:lvl w:ilvl="2" w:tplc="8A789442" w:tentative="1">
      <w:start w:val="1"/>
      <w:numFmt w:val="lowerRoman"/>
      <w:lvlText w:val="%3."/>
      <w:lvlJc w:val="right"/>
      <w:pPr>
        <w:ind w:left="2160" w:hanging="180"/>
      </w:pPr>
    </w:lvl>
    <w:lvl w:ilvl="3" w:tplc="42148E56" w:tentative="1">
      <w:start w:val="1"/>
      <w:numFmt w:val="decimal"/>
      <w:lvlText w:val="%4."/>
      <w:lvlJc w:val="left"/>
      <w:pPr>
        <w:ind w:left="2880" w:hanging="360"/>
      </w:pPr>
    </w:lvl>
    <w:lvl w:ilvl="4" w:tplc="F16C4CA6" w:tentative="1">
      <w:start w:val="1"/>
      <w:numFmt w:val="lowerLetter"/>
      <w:lvlText w:val="%5."/>
      <w:lvlJc w:val="left"/>
      <w:pPr>
        <w:ind w:left="3600" w:hanging="360"/>
      </w:pPr>
    </w:lvl>
    <w:lvl w:ilvl="5" w:tplc="FE2ECC6A" w:tentative="1">
      <w:start w:val="1"/>
      <w:numFmt w:val="lowerRoman"/>
      <w:lvlText w:val="%6."/>
      <w:lvlJc w:val="right"/>
      <w:pPr>
        <w:ind w:left="4320" w:hanging="180"/>
      </w:pPr>
    </w:lvl>
    <w:lvl w:ilvl="6" w:tplc="958CBF38" w:tentative="1">
      <w:start w:val="1"/>
      <w:numFmt w:val="decimal"/>
      <w:lvlText w:val="%7."/>
      <w:lvlJc w:val="left"/>
      <w:pPr>
        <w:ind w:left="5040" w:hanging="360"/>
      </w:pPr>
    </w:lvl>
    <w:lvl w:ilvl="7" w:tplc="4A8E82E0" w:tentative="1">
      <w:start w:val="1"/>
      <w:numFmt w:val="lowerLetter"/>
      <w:lvlText w:val="%8."/>
      <w:lvlJc w:val="left"/>
      <w:pPr>
        <w:ind w:left="5760" w:hanging="360"/>
      </w:pPr>
    </w:lvl>
    <w:lvl w:ilvl="8" w:tplc="4E00A9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C60D8"/>
    <w:multiLevelType w:val="hybridMultilevel"/>
    <w:tmpl w:val="14E278D4"/>
    <w:lvl w:ilvl="0" w:tplc="BA049B72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CC3A6C36" w:tentative="1">
      <w:start w:val="1"/>
      <w:numFmt w:val="lowerLetter"/>
      <w:lvlText w:val="%2."/>
      <w:lvlJc w:val="left"/>
      <w:pPr>
        <w:ind w:left="1790" w:hanging="360"/>
      </w:pPr>
    </w:lvl>
    <w:lvl w:ilvl="2" w:tplc="CC348556" w:tentative="1">
      <w:start w:val="1"/>
      <w:numFmt w:val="lowerRoman"/>
      <w:lvlText w:val="%3."/>
      <w:lvlJc w:val="right"/>
      <w:pPr>
        <w:ind w:left="2510" w:hanging="180"/>
      </w:pPr>
    </w:lvl>
    <w:lvl w:ilvl="3" w:tplc="B0F2E724" w:tentative="1">
      <w:start w:val="1"/>
      <w:numFmt w:val="decimal"/>
      <w:lvlText w:val="%4."/>
      <w:lvlJc w:val="left"/>
      <w:pPr>
        <w:ind w:left="3230" w:hanging="360"/>
      </w:pPr>
    </w:lvl>
    <w:lvl w:ilvl="4" w:tplc="0130C8BC" w:tentative="1">
      <w:start w:val="1"/>
      <w:numFmt w:val="lowerLetter"/>
      <w:lvlText w:val="%5."/>
      <w:lvlJc w:val="left"/>
      <w:pPr>
        <w:ind w:left="3950" w:hanging="360"/>
      </w:pPr>
    </w:lvl>
    <w:lvl w:ilvl="5" w:tplc="5E9058BE" w:tentative="1">
      <w:start w:val="1"/>
      <w:numFmt w:val="lowerRoman"/>
      <w:lvlText w:val="%6."/>
      <w:lvlJc w:val="right"/>
      <w:pPr>
        <w:ind w:left="4670" w:hanging="180"/>
      </w:pPr>
    </w:lvl>
    <w:lvl w:ilvl="6" w:tplc="09F2EAFE" w:tentative="1">
      <w:start w:val="1"/>
      <w:numFmt w:val="decimal"/>
      <w:lvlText w:val="%7."/>
      <w:lvlJc w:val="left"/>
      <w:pPr>
        <w:ind w:left="5390" w:hanging="360"/>
      </w:pPr>
    </w:lvl>
    <w:lvl w:ilvl="7" w:tplc="CF4C0C02" w:tentative="1">
      <w:start w:val="1"/>
      <w:numFmt w:val="lowerLetter"/>
      <w:lvlText w:val="%8."/>
      <w:lvlJc w:val="left"/>
      <w:pPr>
        <w:ind w:left="6110" w:hanging="360"/>
      </w:pPr>
    </w:lvl>
    <w:lvl w:ilvl="8" w:tplc="F202ECBA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9702EDD"/>
    <w:multiLevelType w:val="hybridMultilevel"/>
    <w:tmpl w:val="00A65E36"/>
    <w:lvl w:ilvl="0" w:tplc="487C391E">
      <w:start w:val="1"/>
      <w:numFmt w:val="decimal"/>
      <w:lvlText w:val="%1."/>
      <w:lvlJc w:val="left"/>
      <w:pPr>
        <w:ind w:left="1429" w:hanging="360"/>
      </w:pPr>
    </w:lvl>
    <w:lvl w:ilvl="1" w:tplc="B692785C" w:tentative="1">
      <w:start w:val="1"/>
      <w:numFmt w:val="lowerLetter"/>
      <w:lvlText w:val="%2."/>
      <w:lvlJc w:val="left"/>
      <w:pPr>
        <w:ind w:left="2149" w:hanging="360"/>
      </w:pPr>
    </w:lvl>
    <w:lvl w:ilvl="2" w:tplc="F71229DE" w:tentative="1">
      <w:start w:val="1"/>
      <w:numFmt w:val="lowerRoman"/>
      <w:lvlText w:val="%3."/>
      <w:lvlJc w:val="right"/>
      <w:pPr>
        <w:ind w:left="2869" w:hanging="180"/>
      </w:pPr>
    </w:lvl>
    <w:lvl w:ilvl="3" w:tplc="AFF6F1E4" w:tentative="1">
      <w:start w:val="1"/>
      <w:numFmt w:val="decimal"/>
      <w:lvlText w:val="%4."/>
      <w:lvlJc w:val="left"/>
      <w:pPr>
        <w:ind w:left="3589" w:hanging="360"/>
      </w:pPr>
    </w:lvl>
    <w:lvl w:ilvl="4" w:tplc="4406F9E0" w:tentative="1">
      <w:start w:val="1"/>
      <w:numFmt w:val="lowerLetter"/>
      <w:lvlText w:val="%5."/>
      <w:lvlJc w:val="left"/>
      <w:pPr>
        <w:ind w:left="4309" w:hanging="360"/>
      </w:pPr>
    </w:lvl>
    <w:lvl w:ilvl="5" w:tplc="D2C2F502" w:tentative="1">
      <w:start w:val="1"/>
      <w:numFmt w:val="lowerRoman"/>
      <w:lvlText w:val="%6."/>
      <w:lvlJc w:val="right"/>
      <w:pPr>
        <w:ind w:left="5029" w:hanging="180"/>
      </w:pPr>
    </w:lvl>
    <w:lvl w:ilvl="6" w:tplc="D2AA4872" w:tentative="1">
      <w:start w:val="1"/>
      <w:numFmt w:val="decimal"/>
      <w:lvlText w:val="%7."/>
      <w:lvlJc w:val="left"/>
      <w:pPr>
        <w:ind w:left="5749" w:hanging="360"/>
      </w:pPr>
    </w:lvl>
    <w:lvl w:ilvl="7" w:tplc="962CC2B4" w:tentative="1">
      <w:start w:val="1"/>
      <w:numFmt w:val="lowerLetter"/>
      <w:lvlText w:val="%8."/>
      <w:lvlJc w:val="left"/>
      <w:pPr>
        <w:ind w:left="6469" w:hanging="360"/>
      </w:pPr>
    </w:lvl>
    <w:lvl w:ilvl="8" w:tplc="20BAD3D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C641586"/>
    <w:multiLevelType w:val="hybridMultilevel"/>
    <w:tmpl w:val="49B2B9E4"/>
    <w:lvl w:ilvl="0" w:tplc="F74EF61E">
      <w:start w:val="1"/>
      <w:numFmt w:val="decimal"/>
      <w:lvlText w:val="%1."/>
      <w:lvlJc w:val="left"/>
      <w:pPr>
        <w:ind w:left="502" w:hanging="360"/>
      </w:pPr>
    </w:lvl>
    <w:lvl w:ilvl="1" w:tplc="7108BDB4" w:tentative="1">
      <w:start w:val="1"/>
      <w:numFmt w:val="lowerLetter"/>
      <w:lvlText w:val="%2."/>
      <w:lvlJc w:val="left"/>
      <w:pPr>
        <w:ind w:left="1440" w:hanging="360"/>
      </w:pPr>
    </w:lvl>
    <w:lvl w:ilvl="2" w:tplc="1F1E49B4" w:tentative="1">
      <w:start w:val="1"/>
      <w:numFmt w:val="lowerRoman"/>
      <w:lvlText w:val="%3."/>
      <w:lvlJc w:val="right"/>
      <w:pPr>
        <w:ind w:left="2160" w:hanging="180"/>
      </w:pPr>
    </w:lvl>
    <w:lvl w:ilvl="3" w:tplc="F9B2E574" w:tentative="1">
      <w:start w:val="1"/>
      <w:numFmt w:val="decimal"/>
      <w:lvlText w:val="%4."/>
      <w:lvlJc w:val="left"/>
      <w:pPr>
        <w:ind w:left="2880" w:hanging="360"/>
      </w:pPr>
    </w:lvl>
    <w:lvl w:ilvl="4" w:tplc="3740EDBC" w:tentative="1">
      <w:start w:val="1"/>
      <w:numFmt w:val="lowerLetter"/>
      <w:lvlText w:val="%5."/>
      <w:lvlJc w:val="left"/>
      <w:pPr>
        <w:ind w:left="3600" w:hanging="360"/>
      </w:pPr>
    </w:lvl>
    <w:lvl w:ilvl="5" w:tplc="F0EE6384" w:tentative="1">
      <w:start w:val="1"/>
      <w:numFmt w:val="lowerRoman"/>
      <w:lvlText w:val="%6."/>
      <w:lvlJc w:val="right"/>
      <w:pPr>
        <w:ind w:left="4320" w:hanging="180"/>
      </w:pPr>
    </w:lvl>
    <w:lvl w:ilvl="6" w:tplc="1B527F88" w:tentative="1">
      <w:start w:val="1"/>
      <w:numFmt w:val="decimal"/>
      <w:lvlText w:val="%7."/>
      <w:lvlJc w:val="left"/>
      <w:pPr>
        <w:ind w:left="5040" w:hanging="360"/>
      </w:pPr>
    </w:lvl>
    <w:lvl w:ilvl="7" w:tplc="E80A573C" w:tentative="1">
      <w:start w:val="1"/>
      <w:numFmt w:val="lowerLetter"/>
      <w:lvlText w:val="%8."/>
      <w:lvlJc w:val="left"/>
      <w:pPr>
        <w:ind w:left="5760" w:hanging="360"/>
      </w:pPr>
    </w:lvl>
    <w:lvl w:ilvl="8" w:tplc="2EB2D8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643D9"/>
    <w:multiLevelType w:val="hybridMultilevel"/>
    <w:tmpl w:val="C93EE740"/>
    <w:lvl w:ilvl="0" w:tplc="2D906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82D670" w:tentative="1">
      <w:start w:val="1"/>
      <w:numFmt w:val="lowerLetter"/>
      <w:lvlText w:val="%2."/>
      <w:lvlJc w:val="left"/>
      <w:pPr>
        <w:ind w:left="1440" w:hanging="360"/>
      </w:pPr>
    </w:lvl>
    <w:lvl w:ilvl="2" w:tplc="17928BE8" w:tentative="1">
      <w:start w:val="1"/>
      <w:numFmt w:val="lowerRoman"/>
      <w:lvlText w:val="%3."/>
      <w:lvlJc w:val="right"/>
      <w:pPr>
        <w:ind w:left="2160" w:hanging="180"/>
      </w:pPr>
    </w:lvl>
    <w:lvl w:ilvl="3" w:tplc="BA06EDA6" w:tentative="1">
      <w:start w:val="1"/>
      <w:numFmt w:val="decimal"/>
      <w:lvlText w:val="%4."/>
      <w:lvlJc w:val="left"/>
      <w:pPr>
        <w:ind w:left="2880" w:hanging="360"/>
      </w:pPr>
    </w:lvl>
    <w:lvl w:ilvl="4" w:tplc="C33C7D26" w:tentative="1">
      <w:start w:val="1"/>
      <w:numFmt w:val="lowerLetter"/>
      <w:lvlText w:val="%5."/>
      <w:lvlJc w:val="left"/>
      <w:pPr>
        <w:ind w:left="3600" w:hanging="360"/>
      </w:pPr>
    </w:lvl>
    <w:lvl w:ilvl="5" w:tplc="A7EC9AE0" w:tentative="1">
      <w:start w:val="1"/>
      <w:numFmt w:val="lowerRoman"/>
      <w:lvlText w:val="%6."/>
      <w:lvlJc w:val="right"/>
      <w:pPr>
        <w:ind w:left="4320" w:hanging="180"/>
      </w:pPr>
    </w:lvl>
    <w:lvl w:ilvl="6" w:tplc="2EF82AD4" w:tentative="1">
      <w:start w:val="1"/>
      <w:numFmt w:val="decimal"/>
      <w:lvlText w:val="%7."/>
      <w:lvlJc w:val="left"/>
      <w:pPr>
        <w:ind w:left="5040" w:hanging="360"/>
      </w:pPr>
    </w:lvl>
    <w:lvl w:ilvl="7" w:tplc="78F6F180" w:tentative="1">
      <w:start w:val="1"/>
      <w:numFmt w:val="lowerLetter"/>
      <w:lvlText w:val="%8."/>
      <w:lvlJc w:val="left"/>
      <w:pPr>
        <w:ind w:left="5760" w:hanging="360"/>
      </w:pPr>
    </w:lvl>
    <w:lvl w:ilvl="8" w:tplc="679C45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D31B68"/>
    <w:multiLevelType w:val="hybridMultilevel"/>
    <w:tmpl w:val="1BCA5540"/>
    <w:lvl w:ilvl="0" w:tplc="3AAC480C">
      <w:start w:val="1"/>
      <w:numFmt w:val="decimal"/>
      <w:lvlText w:val="%1."/>
      <w:lvlJc w:val="left"/>
      <w:pPr>
        <w:ind w:left="720" w:hanging="360"/>
      </w:pPr>
    </w:lvl>
    <w:lvl w:ilvl="1" w:tplc="457AA72A" w:tentative="1">
      <w:start w:val="1"/>
      <w:numFmt w:val="lowerLetter"/>
      <w:lvlText w:val="%2."/>
      <w:lvlJc w:val="left"/>
      <w:pPr>
        <w:ind w:left="1440" w:hanging="360"/>
      </w:pPr>
    </w:lvl>
    <w:lvl w:ilvl="2" w:tplc="8954DC28" w:tentative="1">
      <w:start w:val="1"/>
      <w:numFmt w:val="lowerRoman"/>
      <w:lvlText w:val="%3."/>
      <w:lvlJc w:val="right"/>
      <w:pPr>
        <w:ind w:left="2160" w:hanging="180"/>
      </w:pPr>
    </w:lvl>
    <w:lvl w:ilvl="3" w:tplc="6ACC81B0" w:tentative="1">
      <w:start w:val="1"/>
      <w:numFmt w:val="decimal"/>
      <w:lvlText w:val="%4."/>
      <w:lvlJc w:val="left"/>
      <w:pPr>
        <w:ind w:left="2880" w:hanging="360"/>
      </w:pPr>
    </w:lvl>
    <w:lvl w:ilvl="4" w:tplc="A25C39D8" w:tentative="1">
      <w:start w:val="1"/>
      <w:numFmt w:val="lowerLetter"/>
      <w:lvlText w:val="%5."/>
      <w:lvlJc w:val="left"/>
      <w:pPr>
        <w:ind w:left="3600" w:hanging="360"/>
      </w:pPr>
    </w:lvl>
    <w:lvl w:ilvl="5" w:tplc="809A2FF8" w:tentative="1">
      <w:start w:val="1"/>
      <w:numFmt w:val="lowerRoman"/>
      <w:lvlText w:val="%6."/>
      <w:lvlJc w:val="right"/>
      <w:pPr>
        <w:ind w:left="4320" w:hanging="180"/>
      </w:pPr>
    </w:lvl>
    <w:lvl w:ilvl="6" w:tplc="AF5619AA" w:tentative="1">
      <w:start w:val="1"/>
      <w:numFmt w:val="decimal"/>
      <w:lvlText w:val="%7."/>
      <w:lvlJc w:val="left"/>
      <w:pPr>
        <w:ind w:left="5040" w:hanging="360"/>
      </w:pPr>
    </w:lvl>
    <w:lvl w:ilvl="7" w:tplc="F0544BD2" w:tentative="1">
      <w:start w:val="1"/>
      <w:numFmt w:val="lowerLetter"/>
      <w:lvlText w:val="%8."/>
      <w:lvlJc w:val="left"/>
      <w:pPr>
        <w:ind w:left="5760" w:hanging="360"/>
      </w:pPr>
    </w:lvl>
    <w:lvl w:ilvl="8" w:tplc="4EACB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5369E"/>
    <w:multiLevelType w:val="hybridMultilevel"/>
    <w:tmpl w:val="F9A26ECE"/>
    <w:lvl w:ilvl="0" w:tplc="7D3001F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A18053CA" w:tentative="1">
      <w:start w:val="1"/>
      <w:numFmt w:val="lowerLetter"/>
      <w:lvlText w:val="%2."/>
      <w:lvlJc w:val="left"/>
      <w:pPr>
        <w:ind w:left="1789" w:hanging="360"/>
      </w:pPr>
    </w:lvl>
    <w:lvl w:ilvl="2" w:tplc="C4D0EB08" w:tentative="1">
      <w:start w:val="1"/>
      <w:numFmt w:val="lowerRoman"/>
      <w:lvlText w:val="%3."/>
      <w:lvlJc w:val="right"/>
      <w:pPr>
        <w:ind w:left="2509" w:hanging="180"/>
      </w:pPr>
    </w:lvl>
    <w:lvl w:ilvl="3" w:tplc="181AEF2E" w:tentative="1">
      <w:start w:val="1"/>
      <w:numFmt w:val="decimal"/>
      <w:lvlText w:val="%4."/>
      <w:lvlJc w:val="left"/>
      <w:pPr>
        <w:ind w:left="3229" w:hanging="360"/>
      </w:pPr>
    </w:lvl>
    <w:lvl w:ilvl="4" w:tplc="4ADAF708" w:tentative="1">
      <w:start w:val="1"/>
      <w:numFmt w:val="lowerLetter"/>
      <w:lvlText w:val="%5."/>
      <w:lvlJc w:val="left"/>
      <w:pPr>
        <w:ind w:left="3949" w:hanging="360"/>
      </w:pPr>
    </w:lvl>
    <w:lvl w:ilvl="5" w:tplc="7FCAC564" w:tentative="1">
      <w:start w:val="1"/>
      <w:numFmt w:val="lowerRoman"/>
      <w:lvlText w:val="%6."/>
      <w:lvlJc w:val="right"/>
      <w:pPr>
        <w:ind w:left="4669" w:hanging="180"/>
      </w:pPr>
    </w:lvl>
    <w:lvl w:ilvl="6" w:tplc="0630C7BC" w:tentative="1">
      <w:start w:val="1"/>
      <w:numFmt w:val="decimal"/>
      <w:lvlText w:val="%7."/>
      <w:lvlJc w:val="left"/>
      <w:pPr>
        <w:ind w:left="5389" w:hanging="360"/>
      </w:pPr>
    </w:lvl>
    <w:lvl w:ilvl="7" w:tplc="1ED6442C" w:tentative="1">
      <w:start w:val="1"/>
      <w:numFmt w:val="lowerLetter"/>
      <w:lvlText w:val="%8."/>
      <w:lvlJc w:val="left"/>
      <w:pPr>
        <w:ind w:left="6109" w:hanging="360"/>
      </w:pPr>
    </w:lvl>
    <w:lvl w:ilvl="8" w:tplc="D844243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B410AE2"/>
    <w:multiLevelType w:val="hybridMultilevel"/>
    <w:tmpl w:val="6AD86B80"/>
    <w:lvl w:ilvl="0" w:tplc="14E02A2C">
      <w:start w:val="1"/>
      <w:numFmt w:val="decimal"/>
      <w:lvlText w:val="%1."/>
      <w:lvlJc w:val="left"/>
      <w:pPr>
        <w:ind w:left="1429" w:hanging="360"/>
      </w:pPr>
    </w:lvl>
    <w:lvl w:ilvl="1" w:tplc="2A823CCE" w:tentative="1">
      <w:start w:val="1"/>
      <w:numFmt w:val="lowerLetter"/>
      <w:lvlText w:val="%2."/>
      <w:lvlJc w:val="left"/>
      <w:pPr>
        <w:ind w:left="2149" w:hanging="360"/>
      </w:pPr>
    </w:lvl>
    <w:lvl w:ilvl="2" w:tplc="38AEDD00" w:tentative="1">
      <w:start w:val="1"/>
      <w:numFmt w:val="lowerRoman"/>
      <w:lvlText w:val="%3."/>
      <w:lvlJc w:val="right"/>
      <w:pPr>
        <w:ind w:left="2869" w:hanging="180"/>
      </w:pPr>
    </w:lvl>
    <w:lvl w:ilvl="3" w:tplc="C1963812" w:tentative="1">
      <w:start w:val="1"/>
      <w:numFmt w:val="decimal"/>
      <w:lvlText w:val="%4."/>
      <w:lvlJc w:val="left"/>
      <w:pPr>
        <w:ind w:left="3589" w:hanging="360"/>
      </w:pPr>
    </w:lvl>
    <w:lvl w:ilvl="4" w:tplc="8D2E9140" w:tentative="1">
      <w:start w:val="1"/>
      <w:numFmt w:val="lowerLetter"/>
      <w:lvlText w:val="%5."/>
      <w:lvlJc w:val="left"/>
      <w:pPr>
        <w:ind w:left="4309" w:hanging="360"/>
      </w:pPr>
    </w:lvl>
    <w:lvl w:ilvl="5" w:tplc="B628B59E" w:tentative="1">
      <w:start w:val="1"/>
      <w:numFmt w:val="lowerRoman"/>
      <w:lvlText w:val="%6."/>
      <w:lvlJc w:val="right"/>
      <w:pPr>
        <w:ind w:left="5029" w:hanging="180"/>
      </w:pPr>
    </w:lvl>
    <w:lvl w:ilvl="6" w:tplc="DF566394" w:tentative="1">
      <w:start w:val="1"/>
      <w:numFmt w:val="decimal"/>
      <w:lvlText w:val="%7."/>
      <w:lvlJc w:val="left"/>
      <w:pPr>
        <w:ind w:left="5749" w:hanging="360"/>
      </w:pPr>
    </w:lvl>
    <w:lvl w:ilvl="7" w:tplc="B436E990" w:tentative="1">
      <w:start w:val="1"/>
      <w:numFmt w:val="lowerLetter"/>
      <w:lvlText w:val="%8."/>
      <w:lvlJc w:val="left"/>
      <w:pPr>
        <w:ind w:left="6469" w:hanging="360"/>
      </w:pPr>
    </w:lvl>
    <w:lvl w:ilvl="8" w:tplc="C5A6FE5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E6F1148"/>
    <w:multiLevelType w:val="hybridMultilevel"/>
    <w:tmpl w:val="240EA5BA"/>
    <w:lvl w:ilvl="0" w:tplc="9BEA0A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15A4B71A" w:tentative="1">
      <w:start w:val="1"/>
      <w:numFmt w:val="lowerLetter"/>
      <w:lvlText w:val="%2."/>
      <w:lvlJc w:val="left"/>
      <w:pPr>
        <w:ind w:left="2149" w:hanging="360"/>
      </w:pPr>
    </w:lvl>
    <w:lvl w:ilvl="2" w:tplc="0450DD6E" w:tentative="1">
      <w:start w:val="1"/>
      <w:numFmt w:val="lowerRoman"/>
      <w:lvlText w:val="%3."/>
      <w:lvlJc w:val="right"/>
      <w:pPr>
        <w:ind w:left="2869" w:hanging="180"/>
      </w:pPr>
    </w:lvl>
    <w:lvl w:ilvl="3" w:tplc="4A4CCD8E" w:tentative="1">
      <w:start w:val="1"/>
      <w:numFmt w:val="decimal"/>
      <w:lvlText w:val="%4."/>
      <w:lvlJc w:val="left"/>
      <w:pPr>
        <w:ind w:left="3589" w:hanging="360"/>
      </w:pPr>
    </w:lvl>
    <w:lvl w:ilvl="4" w:tplc="65560B4E" w:tentative="1">
      <w:start w:val="1"/>
      <w:numFmt w:val="lowerLetter"/>
      <w:lvlText w:val="%5."/>
      <w:lvlJc w:val="left"/>
      <w:pPr>
        <w:ind w:left="4309" w:hanging="360"/>
      </w:pPr>
    </w:lvl>
    <w:lvl w:ilvl="5" w:tplc="1F58DBA2" w:tentative="1">
      <w:start w:val="1"/>
      <w:numFmt w:val="lowerRoman"/>
      <w:lvlText w:val="%6."/>
      <w:lvlJc w:val="right"/>
      <w:pPr>
        <w:ind w:left="5029" w:hanging="180"/>
      </w:pPr>
    </w:lvl>
    <w:lvl w:ilvl="6" w:tplc="5A70FA18" w:tentative="1">
      <w:start w:val="1"/>
      <w:numFmt w:val="decimal"/>
      <w:lvlText w:val="%7."/>
      <w:lvlJc w:val="left"/>
      <w:pPr>
        <w:ind w:left="5749" w:hanging="360"/>
      </w:pPr>
    </w:lvl>
    <w:lvl w:ilvl="7" w:tplc="ECC0228A" w:tentative="1">
      <w:start w:val="1"/>
      <w:numFmt w:val="lowerLetter"/>
      <w:lvlText w:val="%8."/>
      <w:lvlJc w:val="left"/>
      <w:pPr>
        <w:ind w:left="6469" w:hanging="360"/>
      </w:pPr>
    </w:lvl>
    <w:lvl w:ilvl="8" w:tplc="5C268D4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F13213B"/>
    <w:multiLevelType w:val="hybridMultilevel"/>
    <w:tmpl w:val="0F464DD6"/>
    <w:lvl w:ilvl="0" w:tplc="6BA036FA">
      <w:start w:val="1"/>
      <w:numFmt w:val="decimal"/>
      <w:lvlText w:val="%1)"/>
      <w:lvlJc w:val="left"/>
      <w:pPr>
        <w:ind w:left="3196" w:hanging="360"/>
      </w:pPr>
    </w:lvl>
    <w:lvl w:ilvl="1" w:tplc="8AB24336" w:tentative="1">
      <w:start w:val="1"/>
      <w:numFmt w:val="lowerLetter"/>
      <w:lvlText w:val="%2."/>
      <w:lvlJc w:val="left"/>
      <w:pPr>
        <w:ind w:left="2149" w:hanging="360"/>
      </w:pPr>
    </w:lvl>
    <w:lvl w:ilvl="2" w:tplc="F3FC9CA2" w:tentative="1">
      <w:start w:val="1"/>
      <w:numFmt w:val="lowerRoman"/>
      <w:lvlText w:val="%3."/>
      <w:lvlJc w:val="right"/>
      <w:pPr>
        <w:ind w:left="2869" w:hanging="180"/>
      </w:pPr>
    </w:lvl>
    <w:lvl w:ilvl="3" w:tplc="99BA074C" w:tentative="1">
      <w:start w:val="1"/>
      <w:numFmt w:val="decimal"/>
      <w:lvlText w:val="%4."/>
      <w:lvlJc w:val="left"/>
      <w:pPr>
        <w:ind w:left="3589" w:hanging="360"/>
      </w:pPr>
    </w:lvl>
    <w:lvl w:ilvl="4" w:tplc="3AB6CED8" w:tentative="1">
      <w:start w:val="1"/>
      <w:numFmt w:val="lowerLetter"/>
      <w:lvlText w:val="%5."/>
      <w:lvlJc w:val="left"/>
      <w:pPr>
        <w:ind w:left="4309" w:hanging="360"/>
      </w:pPr>
    </w:lvl>
    <w:lvl w:ilvl="5" w:tplc="B7C228B4" w:tentative="1">
      <w:start w:val="1"/>
      <w:numFmt w:val="lowerRoman"/>
      <w:lvlText w:val="%6."/>
      <w:lvlJc w:val="right"/>
      <w:pPr>
        <w:ind w:left="5029" w:hanging="180"/>
      </w:pPr>
    </w:lvl>
    <w:lvl w:ilvl="6" w:tplc="DE2CC744" w:tentative="1">
      <w:start w:val="1"/>
      <w:numFmt w:val="decimal"/>
      <w:lvlText w:val="%7."/>
      <w:lvlJc w:val="left"/>
      <w:pPr>
        <w:ind w:left="5749" w:hanging="360"/>
      </w:pPr>
    </w:lvl>
    <w:lvl w:ilvl="7" w:tplc="05560BD6" w:tentative="1">
      <w:start w:val="1"/>
      <w:numFmt w:val="lowerLetter"/>
      <w:lvlText w:val="%8."/>
      <w:lvlJc w:val="left"/>
      <w:pPr>
        <w:ind w:left="6469" w:hanging="360"/>
      </w:pPr>
    </w:lvl>
    <w:lvl w:ilvl="8" w:tplc="94E6A2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15F5599"/>
    <w:multiLevelType w:val="hybridMultilevel"/>
    <w:tmpl w:val="1BCA5540"/>
    <w:lvl w:ilvl="0" w:tplc="84D8CECC">
      <w:start w:val="1"/>
      <w:numFmt w:val="decimal"/>
      <w:lvlText w:val="%1."/>
      <w:lvlJc w:val="left"/>
      <w:pPr>
        <w:ind w:left="720" w:hanging="360"/>
      </w:pPr>
    </w:lvl>
    <w:lvl w:ilvl="1" w:tplc="0AF25152" w:tentative="1">
      <w:start w:val="1"/>
      <w:numFmt w:val="lowerLetter"/>
      <w:lvlText w:val="%2."/>
      <w:lvlJc w:val="left"/>
      <w:pPr>
        <w:ind w:left="1440" w:hanging="360"/>
      </w:pPr>
    </w:lvl>
    <w:lvl w:ilvl="2" w:tplc="44083E7E" w:tentative="1">
      <w:start w:val="1"/>
      <w:numFmt w:val="lowerRoman"/>
      <w:lvlText w:val="%3."/>
      <w:lvlJc w:val="right"/>
      <w:pPr>
        <w:ind w:left="2160" w:hanging="180"/>
      </w:pPr>
    </w:lvl>
    <w:lvl w:ilvl="3" w:tplc="E9446F9A" w:tentative="1">
      <w:start w:val="1"/>
      <w:numFmt w:val="decimal"/>
      <w:lvlText w:val="%4."/>
      <w:lvlJc w:val="left"/>
      <w:pPr>
        <w:ind w:left="2880" w:hanging="360"/>
      </w:pPr>
    </w:lvl>
    <w:lvl w:ilvl="4" w:tplc="F4587FD6" w:tentative="1">
      <w:start w:val="1"/>
      <w:numFmt w:val="lowerLetter"/>
      <w:lvlText w:val="%5."/>
      <w:lvlJc w:val="left"/>
      <w:pPr>
        <w:ind w:left="3600" w:hanging="360"/>
      </w:pPr>
    </w:lvl>
    <w:lvl w:ilvl="5" w:tplc="B31A7F4A" w:tentative="1">
      <w:start w:val="1"/>
      <w:numFmt w:val="lowerRoman"/>
      <w:lvlText w:val="%6."/>
      <w:lvlJc w:val="right"/>
      <w:pPr>
        <w:ind w:left="4320" w:hanging="180"/>
      </w:pPr>
    </w:lvl>
    <w:lvl w:ilvl="6" w:tplc="AD08BAC2" w:tentative="1">
      <w:start w:val="1"/>
      <w:numFmt w:val="decimal"/>
      <w:lvlText w:val="%7."/>
      <w:lvlJc w:val="left"/>
      <w:pPr>
        <w:ind w:left="5040" w:hanging="360"/>
      </w:pPr>
    </w:lvl>
    <w:lvl w:ilvl="7" w:tplc="5E740DD8" w:tentative="1">
      <w:start w:val="1"/>
      <w:numFmt w:val="lowerLetter"/>
      <w:lvlText w:val="%8."/>
      <w:lvlJc w:val="left"/>
      <w:pPr>
        <w:ind w:left="5760" w:hanging="360"/>
      </w:pPr>
    </w:lvl>
    <w:lvl w:ilvl="8" w:tplc="758E32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F2ABE"/>
    <w:multiLevelType w:val="hybridMultilevel"/>
    <w:tmpl w:val="E34A0906"/>
    <w:lvl w:ilvl="0" w:tplc="73143E02">
      <w:start w:val="1"/>
      <w:numFmt w:val="decimal"/>
      <w:lvlText w:val="%1)"/>
      <w:lvlJc w:val="left"/>
      <w:pPr>
        <w:ind w:left="1429" w:hanging="360"/>
      </w:pPr>
    </w:lvl>
    <w:lvl w:ilvl="1" w:tplc="532AFEE2">
      <w:start w:val="1"/>
      <w:numFmt w:val="lowerLetter"/>
      <w:lvlText w:val="%2."/>
      <w:lvlJc w:val="left"/>
      <w:pPr>
        <w:ind w:left="2149" w:hanging="360"/>
      </w:pPr>
    </w:lvl>
    <w:lvl w:ilvl="2" w:tplc="C9207774" w:tentative="1">
      <w:start w:val="1"/>
      <w:numFmt w:val="lowerRoman"/>
      <w:lvlText w:val="%3."/>
      <w:lvlJc w:val="right"/>
      <w:pPr>
        <w:ind w:left="2869" w:hanging="180"/>
      </w:pPr>
    </w:lvl>
    <w:lvl w:ilvl="3" w:tplc="0E5AE73A" w:tentative="1">
      <w:start w:val="1"/>
      <w:numFmt w:val="decimal"/>
      <w:lvlText w:val="%4."/>
      <w:lvlJc w:val="left"/>
      <w:pPr>
        <w:ind w:left="3589" w:hanging="360"/>
      </w:pPr>
    </w:lvl>
    <w:lvl w:ilvl="4" w:tplc="2C229DDE" w:tentative="1">
      <w:start w:val="1"/>
      <w:numFmt w:val="lowerLetter"/>
      <w:lvlText w:val="%5."/>
      <w:lvlJc w:val="left"/>
      <w:pPr>
        <w:ind w:left="4309" w:hanging="360"/>
      </w:pPr>
    </w:lvl>
    <w:lvl w:ilvl="5" w:tplc="BF3A894C" w:tentative="1">
      <w:start w:val="1"/>
      <w:numFmt w:val="lowerRoman"/>
      <w:lvlText w:val="%6."/>
      <w:lvlJc w:val="right"/>
      <w:pPr>
        <w:ind w:left="5029" w:hanging="180"/>
      </w:pPr>
    </w:lvl>
    <w:lvl w:ilvl="6" w:tplc="9D44B5E0" w:tentative="1">
      <w:start w:val="1"/>
      <w:numFmt w:val="decimal"/>
      <w:lvlText w:val="%7."/>
      <w:lvlJc w:val="left"/>
      <w:pPr>
        <w:ind w:left="5749" w:hanging="360"/>
      </w:pPr>
    </w:lvl>
    <w:lvl w:ilvl="7" w:tplc="F15856F0" w:tentative="1">
      <w:start w:val="1"/>
      <w:numFmt w:val="lowerLetter"/>
      <w:lvlText w:val="%8."/>
      <w:lvlJc w:val="left"/>
      <w:pPr>
        <w:ind w:left="6469" w:hanging="360"/>
      </w:pPr>
    </w:lvl>
    <w:lvl w:ilvl="8" w:tplc="8E48CA4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2285686"/>
    <w:multiLevelType w:val="hybridMultilevel"/>
    <w:tmpl w:val="4FFA837C"/>
    <w:lvl w:ilvl="0" w:tplc="A8346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37A31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F25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A4C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D25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1AC2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3EA4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852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0AD0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C25FA5"/>
    <w:multiLevelType w:val="hybridMultilevel"/>
    <w:tmpl w:val="5074E64A"/>
    <w:lvl w:ilvl="0" w:tplc="AEF0A1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A2AA6AC" w:tentative="1">
      <w:start w:val="1"/>
      <w:numFmt w:val="lowerLetter"/>
      <w:lvlText w:val="%2."/>
      <w:lvlJc w:val="left"/>
      <w:pPr>
        <w:ind w:left="1440" w:hanging="360"/>
      </w:pPr>
    </w:lvl>
    <w:lvl w:ilvl="2" w:tplc="868298F2" w:tentative="1">
      <w:start w:val="1"/>
      <w:numFmt w:val="lowerRoman"/>
      <w:lvlText w:val="%3."/>
      <w:lvlJc w:val="right"/>
      <w:pPr>
        <w:ind w:left="2160" w:hanging="180"/>
      </w:pPr>
    </w:lvl>
    <w:lvl w:ilvl="3" w:tplc="F98E5F16" w:tentative="1">
      <w:start w:val="1"/>
      <w:numFmt w:val="decimal"/>
      <w:lvlText w:val="%4."/>
      <w:lvlJc w:val="left"/>
      <w:pPr>
        <w:ind w:left="2880" w:hanging="360"/>
      </w:pPr>
    </w:lvl>
    <w:lvl w:ilvl="4" w:tplc="50AC612C" w:tentative="1">
      <w:start w:val="1"/>
      <w:numFmt w:val="lowerLetter"/>
      <w:lvlText w:val="%5."/>
      <w:lvlJc w:val="left"/>
      <w:pPr>
        <w:ind w:left="3600" w:hanging="360"/>
      </w:pPr>
    </w:lvl>
    <w:lvl w:ilvl="5" w:tplc="52889D4A" w:tentative="1">
      <w:start w:val="1"/>
      <w:numFmt w:val="lowerRoman"/>
      <w:lvlText w:val="%6."/>
      <w:lvlJc w:val="right"/>
      <w:pPr>
        <w:ind w:left="4320" w:hanging="180"/>
      </w:pPr>
    </w:lvl>
    <w:lvl w:ilvl="6" w:tplc="B9020040" w:tentative="1">
      <w:start w:val="1"/>
      <w:numFmt w:val="decimal"/>
      <w:lvlText w:val="%7."/>
      <w:lvlJc w:val="left"/>
      <w:pPr>
        <w:ind w:left="5040" w:hanging="360"/>
      </w:pPr>
    </w:lvl>
    <w:lvl w:ilvl="7" w:tplc="1988D682" w:tentative="1">
      <w:start w:val="1"/>
      <w:numFmt w:val="lowerLetter"/>
      <w:lvlText w:val="%8."/>
      <w:lvlJc w:val="left"/>
      <w:pPr>
        <w:ind w:left="5760" w:hanging="360"/>
      </w:pPr>
    </w:lvl>
    <w:lvl w:ilvl="8" w:tplc="CE46D2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5157F1"/>
    <w:multiLevelType w:val="hybridMultilevel"/>
    <w:tmpl w:val="E0B417B0"/>
    <w:lvl w:ilvl="0" w:tplc="94FCF71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FB626FF6" w:tentative="1">
      <w:start w:val="1"/>
      <w:numFmt w:val="lowerLetter"/>
      <w:lvlText w:val="%2."/>
      <w:lvlJc w:val="left"/>
      <w:pPr>
        <w:ind w:left="2149" w:hanging="360"/>
      </w:pPr>
    </w:lvl>
    <w:lvl w:ilvl="2" w:tplc="B296D176" w:tentative="1">
      <w:start w:val="1"/>
      <w:numFmt w:val="lowerRoman"/>
      <w:lvlText w:val="%3."/>
      <w:lvlJc w:val="right"/>
      <w:pPr>
        <w:ind w:left="2869" w:hanging="180"/>
      </w:pPr>
    </w:lvl>
    <w:lvl w:ilvl="3" w:tplc="23C8292A" w:tentative="1">
      <w:start w:val="1"/>
      <w:numFmt w:val="decimal"/>
      <w:lvlText w:val="%4."/>
      <w:lvlJc w:val="left"/>
      <w:pPr>
        <w:ind w:left="3589" w:hanging="360"/>
      </w:pPr>
    </w:lvl>
    <w:lvl w:ilvl="4" w:tplc="9DDC9EB8" w:tentative="1">
      <w:start w:val="1"/>
      <w:numFmt w:val="lowerLetter"/>
      <w:lvlText w:val="%5."/>
      <w:lvlJc w:val="left"/>
      <w:pPr>
        <w:ind w:left="4309" w:hanging="360"/>
      </w:pPr>
    </w:lvl>
    <w:lvl w:ilvl="5" w:tplc="6D0A84D4" w:tentative="1">
      <w:start w:val="1"/>
      <w:numFmt w:val="lowerRoman"/>
      <w:lvlText w:val="%6."/>
      <w:lvlJc w:val="right"/>
      <w:pPr>
        <w:ind w:left="5029" w:hanging="180"/>
      </w:pPr>
    </w:lvl>
    <w:lvl w:ilvl="6" w:tplc="36DCF8B2" w:tentative="1">
      <w:start w:val="1"/>
      <w:numFmt w:val="decimal"/>
      <w:lvlText w:val="%7."/>
      <w:lvlJc w:val="left"/>
      <w:pPr>
        <w:ind w:left="5749" w:hanging="360"/>
      </w:pPr>
    </w:lvl>
    <w:lvl w:ilvl="7" w:tplc="5DF2A418" w:tentative="1">
      <w:start w:val="1"/>
      <w:numFmt w:val="lowerLetter"/>
      <w:lvlText w:val="%8."/>
      <w:lvlJc w:val="left"/>
      <w:pPr>
        <w:ind w:left="6469" w:hanging="360"/>
      </w:pPr>
    </w:lvl>
    <w:lvl w:ilvl="8" w:tplc="BC7A20F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E363654"/>
    <w:multiLevelType w:val="hybridMultilevel"/>
    <w:tmpl w:val="4D36835A"/>
    <w:lvl w:ilvl="0" w:tplc="B2EEE156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EE0C984" w:tentative="1">
      <w:start w:val="1"/>
      <w:numFmt w:val="lowerLetter"/>
      <w:lvlText w:val="%2."/>
      <w:lvlJc w:val="left"/>
      <w:pPr>
        <w:ind w:left="1790" w:hanging="360"/>
      </w:pPr>
    </w:lvl>
    <w:lvl w:ilvl="2" w:tplc="79E02250" w:tentative="1">
      <w:start w:val="1"/>
      <w:numFmt w:val="lowerRoman"/>
      <w:lvlText w:val="%3."/>
      <w:lvlJc w:val="right"/>
      <w:pPr>
        <w:ind w:left="2510" w:hanging="180"/>
      </w:pPr>
    </w:lvl>
    <w:lvl w:ilvl="3" w:tplc="C952DDEC" w:tentative="1">
      <w:start w:val="1"/>
      <w:numFmt w:val="decimal"/>
      <w:lvlText w:val="%4."/>
      <w:lvlJc w:val="left"/>
      <w:pPr>
        <w:ind w:left="3230" w:hanging="360"/>
      </w:pPr>
    </w:lvl>
    <w:lvl w:ilvl="4" w:tplc="422E591E" w:tentative="1">
      <w:start w:val="1"/>
      <w:numFmt w:val="lowerLetter"/>
      <w:lvlText w:val="%5."/>
      <w:lvlJc w:val="left"/>
      <w:pPr>
        <w:ind w:left="3950" w:hanging="360"/>
      </w:pPr>
    </w:lvl>
    <w:lvl w:ilvl="5" w:tplc="5DAABA58" w:tentative="1">
      <w:start w:val="1"/>
      <w:numFmt w:val="lowerRoman"/>
      <w:lvlText w:val="%6."/>
      <w:lvlJc w:val="right"/>
      <w:pPr>
        <w:ind w:left="4670" w:hanging="180"/>
      </w:pPr>
    </w:lvl>
    <w:lvl w:ilvl="6" w:tplc="7158B3A8" w:tentative="1">
      <w:start w:val="1"/>
      <w:numFmt w:val="decimal"/>
      <w:lvlText w:val="%7."/>
      <w:lvlJc w:val="left"/>
      <w:pPr>
        <w:ind w:left="5390" w:hanging="360"/>
      </w:pPr>
    </w:lvl>
    <w:lvl w:ilvl="7" w:tplc="D6448E70" w:tentative="1">
      <w:start w:val="1"/>
      <w:numFmt w:val="lowerLetter"/>
      <w:lvlText w:val="%8."/>
      <w:lvlJc w:val="left"/>
      <w:pPr>
        <w:ind w:left="6110" w:hanging="360"/>
      </w:pPr>
    </w:lvl>
    <w:lvl w:ilvl="8" w:tplc="FD2410CC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9"/>
  </w:num>
  <w:num w:numId="5">
    <w:abstractNumId w:val="22"/>
  </w:num>
  <w:num w:numId="6">
    <w:abstractNumId w:val="24"/>
  </w:num>
  <w:num w:numId="7">
    <w:abstractNumId w:val="15"/>
  </w:num>
  <w:num w:numId="8">
    <w:abstractNumId w:val="12"/>
  </w:num>
  <w:num w:numId="9">
    <w:abstractNumId w:val="0"/>
  </w:num>
  <w:num w:numId="10">
    <w:abstractNumId w:val="18"/>
  </w:num>
  <w:num w:numId="11">
    <w:abstractNumId w:val="13"/>
  </w:num>
  <w:num w:numId="12">
    <w:abstractNumId w:val="23"/>
  </w:num>
  <w:num w:numId="13">
    <w:abstractNumId w:val="4"/>
  </w:num>
  <w:num w:numId="14">
    <w:abstractNumId w:val="27"/>
  </w:num>
  <w:num w:numId="15">
    <w:abstractNumId w:val="7"/>
  </w:num>
  <w:num w:numId="16">
    <w:abstractNumId w:val="2"/>
  </w:num>
  <w:num w:numId="17">
    <w:abstractNumId w:val="9"/>
  </w:num>
  <w:num w:numId="18">
    <w:abstractNumId w:val="6"/>
  </w:num>
  <w:num w:numId="19">
    <w:abstractNumId w:val="5"/>
  </w:num>
  <w:num w:numId="20">
    <w:abstractNumId w:val="28"/>
  </w:num>
  <w:num w:numId="21">
    <w:abstractNumId w:val="26"/>
  </w:num>
  <w:num w:numId="22">
    <w:abstractNumId w:val="1"/>
  </w:num>
  <w:num w:numId="23">
    <w:abstractNumId w:val="16"/>
  </w:num>
  <w:num w:numId="24">
    <w:abstractNumId w:val="8"/>
  </w:num>
  <w:num w:numId="25">
    <w:abstractNumId w:val="21"/>
  </w:num>
  <w:num w:numId="26">
    <w:abstractNumId w:val="14"/>
  </w:num>
  <w:num w:numId="27">
    <w:abstractNumId w:val="25"/>
  </w:num>
  <w:num w:numId="28">
    <w:abstractNumId w:val="11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9DD"/>
    <w:rsid w:val="0000302D"/>
    <w:rsid w:val="000C64F7"/>
    <w:rsid w:val="000D01E3"/>
    <w:rsid w:val="001776E0"/>
    <w:rsid w:val="00242CA8"/>
    <w:rsid w:val="00284CFB"/>
    <w:rsid w:val="002F2189"/>
    <w:rsid w:val="00322000"/>
    <w:rsid w:val="0040024C"/>
    <w:rsid w:val="00400D6E"/>
    <w:rsid w:val="00461F02"/>
    <w:rsid w:val="004F4832"/>
    <w:rsid w:val="005378BA"/>
    <w:rsid w:val="005616BC"/>
    <w:rsid w:val="00580407"/>
    <w:rsid w:val="005B09DD"/>
    <w:rsid w:val="005E6D46"/>
    <w:rsid w:val="00723269"/>
    <w:rsid w:val="00753937"/>
    <w:rsid w:val="0075587C"/>
    <w:rsid w:val="008B46F0"/>
    <w:rsid w:val="008C1ABA"/>
    <w:rsid w:val="008F1E24"/>
    <w:rsid w:val="00941C27"/>
    <w:rsid w:val="009440A9"/>
    <w:rsid w:val="0096681E"/>
    <w:rsid w:val="009950E1"/>
    <w:rsid w:val="009C7704"/>
    <w:rsid w:val="00A06A2A"/>
    <w:rsid w:val="00A24EF3"/>
    <w:rsid w:val="00A87BD2"/>
    <w:rsid w:val="00AB2B34"/>
    <w:rsid w:val="00AC0ED6"/>
    <w:rsid w:val="00AD2126"/>
    <w:rsid w:val="00CA0175"/>
    <w:rsid w:val="00D13B05"/>
    <w:rsid w:val="00D23EDC"/>
    <w:rsid w:val="00DE0EE6"/>
    <w:rsid w:val="00E7564C"/>
    <w:rsid w:val="00E75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797"/>
    <w:rPr>
      <w:sz w:val="24"/>
      <w:szCs w:val="24"/>
    </w:rPr>
  </w:style>
  <w:style w:type="paragraph" w:styleId="1">
    <w:name w:val="heading 1"/>
    <w:basedOn w:val="a"/>
    <w:next w:val="a"/>
    <w:qFormat/>
    <w:rsid w:val="00650797"/>
    <w:pPr>
      <w:keepNext/>
      <w:ind w:left="1692" w:firstLine="708"/>
      <w:jc w:val="center"/>
      <w:outlineLvl w:val="0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2C7BA0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062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507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qFormat/>
    <w:rsid w:val="00650797"/>
    <w:pPr>
      <w:jc w:val="center"/>
    </w:pPr>
    <w:rPr>
      <w:b/>
      <w:sz w:val="28"/>
      <w:szCs w:val="20"/>
      <w:lang/>
    </w:rPr>
  </w:style>
  <w:style w:type="paragraph" w:customStyle="1" w:styleId="ConsPlusNonformat">
    <w:name w:val="ConsPlusNonformat"/>
    <w:rsid w:val="004876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71575D"/>
    <w:pPr>
      <w:tabs>
        <w:tab w:val="center" w:pos="4677"/>
        <w:tab w:val="right" w:pos="9355"/>
      </w:tabs>
    </w:pPr>
    <w:rPr>
      <w:lang/>
    </w:rPr>
  </w:style>
  <w:style w:type="character" w:styleId="a7">
    <w:name w:val="page number"/>
    <w:basedOn w:val="a0"/>
    <w:rsid w:val="0071575D"/>
  </w:style>
  <w:style w:type="paragraph" w:styleId="a8">
    <w:name w:val="footer"/>
    <w:basedOn w:val="a"/>
    <w:link w:val="a9"/>
    <w:uiPriority w:val="99"/>
    <w:rsid w:val="0071575D"/>
    <w:pPr>
      <w:tabs>
        <w:tab w:val="center" w:pos="4677"/>
        <w:tab w:val="right" w:pos="9355"/>
      </w:tabs>
    </w:pPr>
    <w:rPr>
      <w:lang/>
    </w:rPr>
  </w:style>
  <w:style w:type="character" w:styleId="aa">
    <w:name w:val="Hyperlink"/>
    <w:rsid w:val="001F69C1"/>
    <w:rPr>
      <w:color w:val="0000FF"/>
      <w:u w:val="single"/>
    </w:rPr>
  </w:style>
  <w:style w:type="character" w:customStyle="1" w:styleId="a6">
    <w:name w:val="Верхний колонтитул Знак"/>
    <w:link w:val="a5"/>
    <w:rsid w:val="00D73F1C"/>
    <w:rPr>
      <w:sz w:val="24"/>
      <w:szCs w:val="24"/>
    </w:rPr>
  </w:style>
  <w:style w:type="table" w:styleId="ab">
    <w:name w:val="Table Grid"/>
    <w:basedOn w:val="a1"/>
    <w:uiPriority w:val="59"/>
    <w:rsid w:val="008A2F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7E6554"/>
    <w:rPr>
      <w:rFonts w:ascii="Tahoma" w:hAnsi="Tahoma"/>
      <w:sz w:val="16"/>
      <w:szCs w:val="16"/>
      <w:lang/>
    </w:rPr>
  </w:style>
  <w:style w:type="character" w:customStyle="1" w:styleId="ad">
    <w:name w:val="Текст выноски Знак"/>
    <w:link w:val="ac"/>
    <w:rsid w:val="007E6554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9D704C"/>
    <w:pPr>
      <w:ind w:left="720"/>
      <w:contextualSpacing/>
    </w:pPr>
  </w:style>
  <w:style w:type="paragraph" w:customStyle="1" w:styleId="ConsNormal">
    <w:name w:val="ConsNormal"/>
    <w:link w:val="ConsNormal0"/>
    <w:rsid w:val="00065504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Title">
    <w:name w:val="ConsTitle"/>
    <w:rsid w:val="00065504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a4">
    <w:name w:val="Название Знак"/>
    <w:link w:val="a3"/>
    <w:rsid w:val="00065504"/>
    <w:rPr>
      <w:b/>
      <w:sz w:val="28"/>
    </w:rPr>
  </w:style>
  <w:style w:type="character" w:customStyle="1" w:styleId="ConsNormal0">
    <w:name w:val="ConsNormal Знак"/>
    <w:link w:val="ConsNormal"/>
    <w:rsid w:val="00065504"/>
    <w:rPr>
      <w:rFonts w:ascii="Arial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065504"/>
    <w:rPr>
      <w:rFonts w:ascii="Arial" w:hAnsi="Arial" w:cs="Arial"/>
      <w:lang w:val="ru-RU" w:eastAsia="ru-RU" w:bidi="ar-SA"/>
    </w:rPr>
  </w:style>
  <w:style w:type="character" w:customStyle="1" w:styleId="50">
    <w:name w:val="Заголовок 5 Знак"/>
    <w:link w:val="5"/>
    <w:rsid w:val="002C7BA0"/>
    <w:rPr>
      <w:rFonts w:eastAsia="Calibri"/>
      <w:b/>
      <w:bCs/>
      <w:i/>
      <w:iCs/>
      <w:sz w:val="26"/>
      <w:szCs w:val="26"/>
    </w:rPr>
  </w:style>
  <w:style w:type="paragraph" w:styleId="af">
    <w:name w:val="Body Text Indent"/>
    <w:basedOn w:val="a"/>
    <w:link w:val="af0"/>
    <w:rsid w:val="002C7BA0"/>
    <w:pPr>
      <w:tabs>
        <w:tab w:val="left" w:pos="851"/>
      </w:tabs>
      <w:autoSpaceDE w:val="0"/>
      <w:autoSpaceDN w:val="0"/>
      <w:jc w:val="both"/>
    </w:pPr>
    <w:rPr>
      <w:rFonts w:eastAsia="Calibri"/>
      <w:sz w:val="26"/>
      <w:szCs w:val="26"/>
      <w:lang/>
    </w:rPr>
  </w:style>
  <w:style w:type="character" w:customStyle="1" w:styleId="af0">
    <w:name w:val="Основной текст с отступом Знак"/>
    <w:link w:val="af"/>
    <w:rsid w:val="002C7BA0"/>
    <w:rPr>
      <w:rFonts w:eastAsia="Calibri"/>
      <w:sz w:val="26"/>
      <w:szCs w:val="26"/>
    </w:rPr>
  </w:style>
  <w:style w:type="paragraph" w:customStyle="1" w:styleId="10">
    <w:name w:val="Без интервала1"/>
    <w:link w:val="NoSpacingChar"/>
    <w:rsid w:val="002C7BA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0"/>
    <w:locked/>
    <w:rsid w:val="002C7BA0"/>
    <w:rPr>
      <w:rFonts w:ascii="Calibri" w:hAnsi="Calibri"/>
      <w:sz w:val="22"/>
      <w:szCs w:val="22"/>
      <w:lang w:val="ru-RU" w:eastAsia="en-US" w:bidi="ar-SA"/>
    </w:rPr>
  </w:style>
  <w:style w:type="paragraph" w:styleId="3">
    <w:name w:val="Body Text Indent 3"/>
    <w:basedOn w:val="a"/>
    <w:link w:val="30"/>
    <w:rsid w:val="002C7BA0"/>
    <w:pPr>
      <w:spacing w:after="120"/>
      <w:ind w:left="283"/>
    </w:pPr>
    <w:rPr>
      <w:rFonts w:eastAsia="Calibri"/>
      <w:sz w:val="16"/>
      <w:szCs w:val="16"/>
      <w:lang/>
    </w:rPr>
  </w:style>
  <w:style w:type="character" w:customStyle="1" w:styleId="30">
    <w:name w:val="Основной текст с отступом 3 Знак"/>
    <w:link w:val="3"/>
    <w:rsid w:val="002C7BA0"/>
    <w:rPr>
      <w:rFonts w:eastAsia="Calibri"/>
      <w:sz w:val="16"/>
      <w:szCs w:val="16"/>
    </w:rPr>
  </w:style>
  <w:style w:type="paragraph" w:customStyle="1" w:styleId="ConsNonformat">
    <w:name w:val="ConsNonformat"/>
    <w:link w:val="ConsNonformat0"/>
    <w:rsid w:val="002C7BA0"/>
    <w:pPr>
      <w:widowControl w:val="0"/>
      <w:snapToGrid w:val="0"/>
      <w:ind w:right="19772"/>
    </w:pPr>
    <w:rPr>
      <w:rFonts w:ascii="Courier New" w:eastAsia="Calibri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2C7BA0"/>
    <w:rPr>
      <w:rFonts w:ascii="Courier New" w:eastAsia="Calibri" w:hAnsi="Courier New"/>
      <w:sz w:val="22"/>
      <w:szCs w:val="22"/>
      <w:lang w:bidi="ar-SA"/>
    </w:rPr>
  </w:style>
  <w:style w:type="paragraph" w:styleId="af1">
    <w:name w:val="No Spacing"/>
    <w:link w:val="af2"/>
    <w:qFormat/>
    <w:rsid w:val="00C53106"/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Без интервала Знак"/>
    <w:link w:val="af1"/>
    <w:rsid w:val="00C53106"/>
    <w:rPr>
      <w:rFonts w:ascii="Calibri" w:eastAsia="Calibri" w:hAnsi="Calibri"/>
      <w:sz w:val="22"/>
      <w:szCs w:val="22"/>
      <w:lang w:eastAsia="en-US" w:bidi="ar-SA"/>
    </w:rPr>
  </w:style>
  <w:style w:type="character" w:customStyle="1" w:styleId="af3">
    <w:name w:val="Гипертекстовая ссылка"/>
    <w:uiPriority w:val="99"/>
    <w:rsid w:val="0016724B"/>
    <w:rPr>
      <w:color w:val="106BBE"/>
    </w:rPr>
  </w:style>
  <w:style w:type="paragraph" w:styleId="af4">
    <w:name w:val="endnote text"/>
    <w:basedOn w:val="a"/>
    <w:link w:val="af5"/>
    <w:rsid w:val="002B3037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2B3037"/>
  </w:style>
  <w:style w:type="character" w:styleId="af6">
    <w:name w:val="endnote reference"/>
    <w:rsid w:val="002B3037"/>
    <w:rPr>
      <w:vertAlign w:val="superscript"/>
    </w:rPr>
  </w:style>
  <w:style w:type="paragraph" w:styleId="af7">
    <w:name w:val="footnote text"/>
    <w:basedOn w:val="a"/>
    <w:link w:val="af8"/>
    <w:rsid w:val="002B3037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2B3037"/>
  </w:style>
  <w:style w:type="character" w:styleId="af9">
    <w:name w:val="footnote reference"/>
    <w:rsid w:val="002B3037"/>
    <w:rPr>
      <w:vertAlign w:val="superscript"/>
    </w:rPr>
  </w:style>
  <w:style w:type="character" w:styleId="afa">
    <w:name w:val="annotation reference"/>
    <w:semiHidden/>
    <w:unhideWhenUsed/>
    <w:rsid w:val="00C77E31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C77E3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semiHidden/>
    <w:rsid w:val="00C77E31"/>
  </w:style>
  <w:style w:type="paragraph" w:styleId="afd">
    <w:name w:val="annotation subject"/>
    <w:basedOn w:val="afb"/>
    <w:next w:val="afb"/>
    <w:link w:val="afe"/>
    <w:semiHidden/>
    <w:unhideWhenUsed/>
    <w:rsid w:val="00C77E31"/>
    <w:rPr>
      <w:b/>
      <w:bCs/>
      <w:lang/>
    </w:rPr>
  </w:style>
  <w:style w:type="character" w:customStyle="1" w:styleId="afe">
    <w:name w:val="Тема примечания Знак"/>
    <w:link w:val="afd"/>
    <w:semiHidden/>
    <w:rsid w:val="00C77E31"/>
    <w:rPr>
      <w:b/>
      <w:bCs/>
    </w:rPr>
  </w:style>
  <w:style w:type="paragraph" w:styleId="aff">
    <w:name w:val="Revision"/>
    <w:hidden/>
    <w:uiPriority w:val="99"/>
    <w:semiHidden/>
    <w:rsid w:val="00792385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C1493E"/>
    <w:rPr>
      <w:sz w:val="24"/>
      <w:szCs w:val="24"/>
    </w:rPr>
  </w:style>
  <w:style w:type="character" w:styleId="aff0">
    <w:name w:val="line number"/>
    <w:basedOn w:val="a0"/>
    <w:semiHidden/>
    <w:unhideWhenUsed/>
    <w:rsid w:val="00C1493E"/>
  </w:style>
  <w:style w:type="character" w:customStyle="1" w:styleId="aff1">
    <w:name w:val="Неразрешенное упоминание"/>
    <w:uiPriority w:val="99"/>
    <w:semiHidden/>
    <w:unhideWhenUsed/>
    <w:rsid w:val="00242CA8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ensk-29@yandex.ru" TargetMode="External"/><Relationship Id="rId13" Type="http://schemas.openxmlformats.org/officeDocument/2006/relationships/hyperlink" Target="https://login.consultant.ru/link/?req=doc&amp;demo=2&amp;base=LAW&amp;n=388926&amp;dst=100510&amp;field=134&amp;date=19.01.2022" TargetMode="External"/><Relationship Id="rId18" Type="http://schemas.openxmlformats.org/officeDocument/2006/relationships/hyperlink" Target="https://login.consultant.ru/link/?req=doc&amp;demo=2&amp;base=LAW&amp;n=388926&amp;dst=3028&amp;field=134&amp;date=19.01.2022" TargetMode="External"/><Relationship Id="rId26" Type="http://schemas.openxmlformats.org/officeDocument/2006/relationships/hyperlink" Target="consultantplus://offline/ref=759F3427B7CB9CB991907120DF735EC8F2AF5E3F145AA330401D09DA894FCA6C2CFFF2C3FCD729D4GDz2H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demo=2&amp;base=LAW&amp;n=388926&amp;dst=1112&amp;field=134&amp;date=19.01.202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demo=2&amp;base=LAW&amp;n=388926&amp;dst=476&amp;field=134&amp;date=19.01.2022" TargetMode="External"/><Relationship Id="rId17" Type="http://schemas.openxmlformats.org/officeDocument/2006/relationships/hyperlink" Target="https://login.consultant.ru/link/?req=doc&amp;demo=2&amp;base=LAW&amp;n=388926&amp;dst=101309&amp;field=134&amp;date=19.01.2022" TargetMode="External"/><Relationship Id="rId25" Type="http://schemas.openxmlformats.org/officeDocument/2006/relationships/hyperlink" Target="consultantplus://offline/ref=759F3427B7CB9CB991907120DF735EC8F2AF5E3F145AA330401D09DA894FCA6C2CFFF2C3FCD729D4GDz3H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demo=2&amp;base=LAW&amp;n=388926&amp;dst=56&amp;field=134&amp;date=19.01.2022" TargetMode="External"/><Relationship Id="rId20" Type="http://schemas.openxmlformats.org/officeDocument/2006/relationships/hyperlink" Target="https://login.consultant.ru/link/?req=doc&amp;demo=2&amp;base=LAW&amp;n=388926&amp;dst=1111&amp;field=134&amp;date=19.01.2022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demo=2&amp;base=LAW&amp;n=388926&amp;dst=2440&amp;field=134&amp;date=19.01.2022" TargetMode="External"/><Relationship Id="rId24" Type="http://schemas.openxmlformats.org/officeDocument/2006/relationships/hyperlink" Target="https://login.consultant.ru/link/?req=doc&amp;demo=2&amp;base=LAW&amp;n=388926&amp;dst=100437&amp;field=134&amp;date=19.01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demo=2&amp;base=LAW&amp;n=402655&amp;dst=10646&amp;field=134&amp;date=19.01.2022" TargetMode="External"/><Relationship Id="rId23" Type="http://schemas.openxmlformats.org/officeDocument/2006/relationships/hyperlink" Target="https://login.consultant.ru/link/?req=doc&amp;demo=2&amp;base=LAW&amp;n=388926&amp;dst=1112&amp;field=134&amp;date=19.01.202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demo=2&amp;base=LAW&amp;n=388447&amp;dst=100007&amp;field=134&amp;date=19.01.2022" TargetMode="External"/><Relationship Id="rId19" Type="http://schemas.openxmlformats.org/officeDocument/2006/relationships/hyperlink" Target="https://login.consultant.ru/link/?req=doc&amp;demo=2&amp;base=LAW&amp;n=388926&amp;dst=100437&amp;field=134&amp;date=19.01.2022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mz2915@yandex.ru" TargetMode="External"/><Relationship Id="rId14" Type="http://schemas.openxmlformats.org/officeDocument/2006/relationships/hyperlink" Target="https://login.consultant.ru/link/?req=doc&amp;demo=2&amp;base=LAW&amp;n=404851&amp;dst=100019&amp;field=134&amp;date=19.01.2022" TargetMode="External"/><Relationship Id="rId22" Type="http://schemas.openxmlformats.org/officeDocument/2006/relationships/hyperlink" Target="https://login.consultant.ru/link/?req=doc&amp;demo=2&amp;base=LAW&amp;n=388926&amp;dst=1111&amp;field=134&amp;date=19.01.2022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1BDE7-E531-411C-B78D-43215501F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2401</Words>
  <Characters>13692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x</Company>
  <LinksUpToDate>false</LinksUpToDate>
  <CharactersWithSpaces>16061</CharactersWithSpaces>
  <SharedDoc>false</SharedDoc>
  <HLinks>
    <vt:vector size="114" baseType="variant">
      <vt:variant>
        <vt:i4>4063341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consultantplus://offline/ref=759F3427B7CB9CB991907120DF735EC8F2AF5E3F145AA330401D09DA894FCA6C2CFFF2C3FCD729D4GDz2H</vt:lpwstr>
      </vt:variant>
      <vt:variant>
        <vt:lpwstr/>
      </vt:variant>
      <vt:variant>
        <vt:i4>4063340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consultantplus://offline/ref=759F3427B7CB9CB991907120DF735EC8F2AF5E3F145AA330401D09DA894FCA6C2CFFF2C3FCD729D4GDz3H</vt:lpwstr>
      </vt:variant>
      <vt:variant>
        <vt:lpwstr/>
      </vt:variant>
      <vt:variant>
        <vt:i4>7798892</vt:i4>
      </vt:variant>
      <vt:variant>
        <vt:i4>48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4522076</vt:i4>
      </vt:variant>
      <vt:variant>
        <vt:i4>45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42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4522076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7798892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4456535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https://login.consultant.ru/link/?req=doc&amp;demo=2&amp;base=LAW&amp;n=388926&amp;dst=3028&amp;field=134&amp;date=19.01.2022</vt:lpwstr>
      </vt:variant>
      <vt:variant>
        <vt:lpwstr/>
      </vt:variant>
      <vt:variant>
        <vt:i4>7667813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https://login.consultant.ru/link/?req=doc&amp;demo=2&amp;base=LAW&amp;n=388926&amp;dst=101309&amp;field=134&amp;date=19.01.2022</vt:lpwstr>
      </vt:variant>
      <vt:variant>
        <vt:lpwstr/>
      </vt:variant>
      <vt:variant>
        <vt:i4>7340137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https://login.consultant.ru/link/?req=doc&amp;demo=2&amp;base=LAW&amp;n=388926&amp;dst=56&amp;field=134&amp;date=19.01.2022</vt:lpwstr>
      </vt:variant>
      <vt:variant>
        <vt:lpwstr/>
      </vt:variant>
      <vt:variant>
        <vt:i4>3866664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https://login.consultant.ru/link/?req=doc&amp;demo=2&amp;base=LAW&amp;n=402655&amp;dst=10646&amp;field=134&amp;date=19.01.2022</vt:lpwstr>
      </vt:variant>
      <vt:variant>
        <vt:lpwstr/>
      </vt:variant>
      <vt:variant>
        <vt:i4>8061034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https://login.consultant.ru/link/?req=doc&amp;demo=2&amp;base=LAW&amp;n=404851&amp;dst=100019&amp;field=134&amp;date=19.01.2022</vt:lpwstr>
      </vt:variant>
      <vt:variant>
        <vt:lpwstr/>
      </vt:variant>
      <vt:variant>
        <vt:i4>7667818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https://login.consultant.ru/link/?req=doc&amp;demo=2&amp;base=LAW&amp;n=388926&amp;dst=100510&amp;field=134&amp;date=19.01.2022</vt:lpwstr>
      </vt:variant>
      <vt:variant>
        <vt:lpwstr/>
      </vt:variant>
      <vt:variant>
        <vt:i4>786449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https://login.consultant.ru/link/?req=doc&amp;demo=2&amp;base=LAW&amp;n=388926&amp;dst=476&amp;field=134&amp;date=19.01.2022</vt:lpwstr>
      </vt:variant>
      <vt:variant>
        <vt:lpwstr/>
      </vt:variant>
      <vt:variant>
        <vt:i4>4391003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https://login.consultant.ru/link/?req=doc&amp;demo=2&amp;base=LAW&amp;n=388926&amp;dst=2440&amp;field=134&amp;date=19.01.2022</vt:lpwstr>
      </vt:variant>
      <vt:variant>
        <vt:lpwstr/>
      </vt:variant>
      <vt:variant>
        <vt:i4>7864430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https://login.consultant.ru/link/?req=doc&amp;demo=2&amp;base=LAW&amp;n=388447&amp;dst=100007&amp;field=134&amp;date=19.01.2022</vt:lpwstr>
      </vt:variant>
      <vt:variant>
        <vt:lpwstr/>
      </vt:variant>
      <vt:variant>
        <vt:i4>5374059</vt:i4>
      </vt:variant>
      <vt:variant>
        <vt:i4>3</vt:i4>
      </vt:variant>
      <vt:variant>
        <vt:i4>0</vt:i4>
      </vt:variant>
      <vt:variant>
        <vt:i4>5</vt:i4>
      </vt:variant>
      <vt:variant>
        <vt:lpwstr>mailto:omz2915@yandex.ru</vt:lpwstr>
      </vt:variant>
      <vt:variant>
        <vt:lpwstr/>
      </vt:variant>
      <vt:variant>
        <vt:i4>131189</vt:i4>
      </vt:variant>
      <vt:variant>
        <vt:i4>0</vt:i4>
      </vt:variant>
      <vt:variant>
        <vt:i4>0</vt:i4>
      </vt:variant>
      <vt:variant>
        <vt:i4>5</vt:i4>
      </vt:variant>
      <vt:variant>
        <vt:lpwstr>mailto:jarensk-29@yandex.ru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nikiforova</dc:creator>
  <cp:lastModifiedBy>Пользователь Windows</cp:lastModifiedBy>
  <cp:revision>2</cp:revision>
  <cp:lastPrinted>2024-11-08T07:58:00Z</cp:lastPrinted>
  <dcterms:created xsi:type="dcterms:W3CDTF">2024-11-13T06:38:00Z</dcterms:created>
  <dcterms:modified xsi:type="dcterms:W3CDTF">2024-11-13T06:38:00Z</dcterms:modified>
</cp:coreProperties>
</file>