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155" w:type="dxa"/>
        <w:tblLook w:val="00A0"/>
      </w:tblPr>
      <w:tblGrid>
        <w:gridCol w:w="4786"/>
      </w:tblGrid>
      <w:tr w:rsidR="00984617" w:rsidRPr="00592CC7" w:rsidTr="00984617">
        <w:tc>
          <w:tcPr>
            <w:tcW w:w="4786" w:type="dxa"/>
          </w:tcPr>
          <w:p w:rsidR="00592CC7" w:rsidRPr="00592CC7" w:rsidRDefault="00984617" w:rsidP="00592CC7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92CC7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Приложение № 3</w:t>
            </w:r>
            <w:r w:rsidR="00592CC7" w:rsidRPr="00592CC7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592CC7" w:rsidRPr="00592CC7" w:rsidRDefault="00592CC7" w:rsidP="00592CC7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92CC7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к</w:t>
            </w:r>
            <w:r w:rsidR="00984617" w:rsidRPr="00592CC7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распоряжению Администрации </w:t>
            </w:r>
          </w:p>
          <w:p w:rsidR="00984617" w:rsidRPr="00592CC7" w:rsidRDefault="00984617" w:rsidP="00592CC7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92CC7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984617" w:rsidRPr="00592CC7" w:rsidRDefault="00592CC7" w:rsidP="00592CC7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92CC7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от 22 февраля 2024 года № 50</w:t>
            </w:r>
          </w:p>
        </w:tc>
      </w:tr>
    </w:tbl>
    <w:p w:rsidR="00C011DB" w:rsidRPr="00592CC7" w:rsidRDefault="00C011DB" w:rsidP="00592CC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11DB" w:rsidRPr="00592CC7" w:rsidRDefault="00C011DB" w:rsidP="00592CC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92CC7">
        <w:rPr>
          <w:rFonts w:ascii="Times New Roman" w:hAnsi="Times New Roman"/>
          <w:b/>
          <w:bCs/>
          <w:sz w:val="24"/>
          <w:szCs w:val="24"/>
        </w:rPr>
        <w:t>Требования к содержанию, составу заявки на участие в закупке</w:t>
      </w:r>
      <w:r w:rsidR="00592CC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C011DB" w:rsidRPr="00592CC7" w:rsidRDefault="00C011DB" w:rsidP="00592CC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92CC7">
        <w:rPr>
          <w:rFonts w:ascii="Times New Roman" w:hAnsi="Times New Roman"/>
          <w:b/>
          <w:bCs/>
          <w:sz w:val="24"/>
          <w:szCs w:val="24"/>
        </w:rPr>
        <w:t>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</w:t>
      </w:r>
      <w:r w:rsidR="00044C1B" w:rsidRPr="00592CC7">
        <w:rPr>
          <w:rFonts w:ascii="Times New Roman" w:hAnsi="Times New Roman"/>
          <w:b/>
          <w:bCs/>
          <w:sz w:val="24"/>
          <w:szCs w:val="24"/>
        </w:rPr>
        <w:t xml:space="preserve"> (далее – Федеральный закон)</w:t>
      </w:r>
      <w:r w:rsidR="00EE6610" w:rsidRPr="00592CC7">
        <w:rPr>
          <w:rFonts w:ascii="Times New Roman" w:hAnsi="Times New Roman"/>
          <w:b/>
          <w:bCs/>
          <w:sz w:val="24"/>
          <w:szCs w:val="24"/>
        </w:rPr>
        <w:t xml:space="preserve"> и </w:t>
      </w:r>
      <w:r w:rsidRPr="00592CC7">
        <w:rPr>
          <w:rFonts w:ascii="Times New Roman" w:hAnsi="Times New Roman"/>
          <w:b/>
          <w:bCs/>
          <w:sz w:val="24"/>
          <w:szCs w:val="24"/>
        </w:rPr>
        <w:t>инструкция по ее заполнению.</w:t>
      </w:r>
    </w:p>
    <w:p w:rsidR="007A0EE2" w:rsidRPr="00592CC7" w:rsidRDefault="007A0EE2" w:rsidP="00592CC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87B31" w:rsidRPr="00592CC7" w:rsidRDefault="00487B31" w:rsidP="00592CC7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92CC7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I</w:t>
      </w:r>
      <w:r w:rsidRPr="00592C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 w:rsidRPr="00592CC7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 </w:t>
      </w:r>
      <w:r w:rsidRPr="00592C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Требования к содержанию, составу заявки на участие в закупке</w:t>
      </w:r>
    </w:p>
    <w:p w:rsidR="00487B31" w:rsidRPr="00592CC7" w:rsidRDefault="00487B31" w:rsidP="00592CC7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Заявка на участие в закупке должна содержать следующие информацию и документы об участнике закупки: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</w:t>
      </w:r>
      <w:proofErr w:type="gramEnd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сделкой;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документы, подтверждающие соответствие участника закупки требованиям, установленным </w:t>
      </w:r>
      <w:hyperlink r:id="rId5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пунктом 1 части 1 статьи 31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Федерального закона от 05.04.2013 № 44-ФЗ 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«О контрактной системе в сфере закупок товаров, работ, услуг для обеспечения государственных и муниципальных нужд» (далее – Федеральный закон от 05.04.2013 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№ 44-ФЗ);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3) документы, подтверждающие соответствие участника закупки дополнительным требованиям, установленным в соответствии с </w:t>
      </w:r>
      <w:hyperlink r:id="rId6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частями 2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</w:t>
      </w:r>
      <w:hyperlink r:id="rId7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2.1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(при наличии таких требований) статьи 31 Федерального закона от 05.04.2013 № 44-ФЗ, если иное не предусмотрено Федеральным законом от 05.04.2013 № 44-ФЗ;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4) декларация о соответствии участника закупки требованиям, установленным </w:t>
      </w:r>
      <w:hyperlink r:id="rId8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пунктами 3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9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5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hyperlink r:id="rId10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7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11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11 части 1 статьи 31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bookmarkStart w:id="0" w:name="_Hlk159237160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Федерального закона от 05.04.2013 № 44-ФЗ</w:t>
      </w:r>
      <w:bookmarkEnd w:id="0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487B31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 реквизиты счета участника закупки, на который в соответствии с законодательством Российской Федерации осуществляется перечисление денежных сре</w:t>
      </w:r>
      <w:proofErr w:type="gramStart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дств в к</w:t>
      </w:r>
      <w:proofErr w:type="gramEnd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контракта;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В случае</w:t>
      </w:r>
      <w:proofErr w:type="gramStart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proofErr w:type="gramEnd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если 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предоставляют обеспечение заявок в виде 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 учитываются операции со средствами, поступающими заказчику, заявка на участие в закупке должна содержать информацию и документы, подтверждающие предоставление обеспечения заявки на участие в закупке, в форме электронных документов или в форме электронных образов бумажных документов.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Подать заявку на участие в закупке вправе только зарегистрированный в единой информационной системе и аккредитованный на электронной площадке, специализированной электронной площадке участник закупки путем направления такой заявки в соответствии с Федеральным законом от 05.04.2013 № 44-ФЗ оператору электронной площадки, оператору специализированной электронной площадки.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4. Информация и документы, предусмотренные </w:t>
      </w:r>
      <w:hyperlink r:id="rId12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подпунктами «а»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13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«л» пункта 1 части 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статьи 43 Федерального закона от 05.04.2013 № 44-ФЗ, не включаются участником закупки в заявку на участие в закупке. Такие информация и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5. Документы, подтверждающие соответствие участника закупки дополнительным требованиям, установленным в соответствии с </w:t>
      </w:r>
      <w:hyperlink r:id="rId14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частью 2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или </w:t>
      </w:r>
      <w:hyperlink r:id="rId15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2.1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(при наличии таких требований) статьи 31 Федерального закона от 05.04.2013 № 44-ФЗ, и предусмотренные </w:t>
      </w:r>
      <w:hyperlink r:id="rId16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пунктом 3 части 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настоящих Требований, не включаются участником закупки в заявку на участие в закупке. Такие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3608FD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. </w:t>
      </w:r>
      <w:r w:rsidRPr="003608F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Документы, прилагаемые к заявке на осуществление закупки, должны быть составлены на русском языке,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 исключением специальных терминов. Любые дополнительные документы, представленные участником закупки, могут быть составлены на другом языке, если такие документы сопровождаются точным переводом на русский язык, заверенным надлежащим образом.</w:t>
      </w:r>
    </w:p>
    <w:p w:rsidR="00487B31" w:rsidRPr="003608FD" w:rsidRDefault="00487B31" w:rsidP="00487B3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7. Документы и сведения, направляемые участником закупки, должны быть представлены 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доступном и читаемом виде.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 xml:space="preserve">8. </w:t>
      </w:r>
      <w:proofErr w:type="gramStart"/>
      <w:r w:rsidRPr="003608FD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>Предложение участника закупки в отношении объекта закупки формируется с использованием электронной площадки в соответствии с постановлением Правительства Российской Федерации от 08.06.2018 № 656 «О требованиях к операторам электронных площадок, операторам специализированных электронных площадок, электронным площадкам, специализированным электронным площадкам и функционированию электронных площадок, специализированных электронных площадок, подтверждении соответствия таким требованиям, об утрате юридическим лицом статуса оператора электронной площадки, оператора специализированной электронной площадки</w:t>
      </w:r>
      <w:proofErr w:type="gramEnd"/>
      <w:r w:rsidRPr="003608FD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>».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ru-RU"/>
        </w:rPr>
        <w:t>9. Значения характеристик, предлагаемых участником закупки, указываются в соответствии с инструкцией по заполнению характеристик, содержащейся в структурированной форме извещения об осуществлении закупки.</w:t>
      </w:r>
    </w:p>
    <w:p w:rsidR="00661C8F" w:rsidRPr="003608FD" w:rsidRDefault="00661C8F" w:rsidP="00487B31">
      <w:pPr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sectPr w:rsidR="00661C8F" w:rsidRPr="003608FD" w:rsidSect="00825866">
      <w:pgSz w:w="11905" w:h="16838"/>
      <w:pgMar w:top="850" w:right="850" w:bottom="850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677F92"/>
    <w:multiLevelType w:val="hybridMultilevel"/>
    <w:tmpl w:val="B1BE7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1DB"/>
    <w:rsid w:val="000141C7"/>
    <w:rsid w:val="00044C1B"/>
    <w:rsid w:val="0006350E"/>
    <w:rsid w:val="00085D54"/>
    <w:rsid w:val="000C78B8"/>
    <w:rsid w:val="000F351F"/>
    <w:rsid w:val="00123F4B"/>
    <w:rsid w:val="00197183"/>
    <w:rsid w:val="001A7324"/>
    <w:rsid w:val="001F2815"/>
    <w:rsid w:val="00253BDF"/>
    <w:rsid w:val="00271979"/>
    <w:rsid w:val="002C067F"/>
    <w:rsid w:val="002E63EC"/>
    <w:rsid w:val="0030517B"/>
    <w:rsid w:val="00314931"/>
    <w:rsid w:val="0031499E"/>
    <w:rsid w:val="0033046E"/>
    <w:rsid w:val="003608FD"/>
    <w:rsid w:val="0038508B"/>
    <w:rsid w:val="003B6D96"/>
    <w:rsid w:val="00471ED0"/>
    <w:rsid w:val="00487B31"/>
    <w:rsid w:val="004D27CA"/>
    <w:rsid w:val="004F32DF"/>
    <w:rsid w:val="005107A6"/>
    <w:rsid w:val="00522808"/>
    <w:rsid w:val="00545C92"/>
    <w:rsid w:val="005711A1"/>
    <w:rsid w:val="00590693"/>
    <w:rsid w:val="00592CC7"/>
    <w:rsid w:val="005A3E14"/>
    <w:rsid w:val="00604513"/>
    <w:rsid w:val="00661C8F"/>
    <w:rsid w:val="006C47CB"/>
    <w:rsid w:val="007A0EE2"/>
    <w:rsid w:val="007D5D5B"/>
    <w:rsid w:val="00825866"/>
    <w:rsid w:val="008263F3"/>
    <w:rsid w:val="00860A8A"/>
    <w:rsid w:val="00862F92"/>
    <w:rsid w:val="00885BD6"/>
    <w:rsid w:val="008A552E"/>
    <w:rsid w:val="008B1511"/>
    <w:rsid w:val="008D5851"/>
    <w:rsid w:val="008E22A7"/>
    <w:rsid w:val="00916FD5"/>
    <w:rsid w:val="00984617"/>
    <w:rsid w:val="0099695A"/>
    <w:rsid w:val="009E455F"/>
    <w:rsid w:val="00A22783"/>
    <w:rsid w:val="00B1762A"/>
    <w:rsid w:val="00B435F0"/>
    <w:rsid w:val="00B44083"/>
    <w:rsid w:val="00B60F3A"/>
    <w:rsid w:val="00BB3B49"/>
    <w:rsid w:val="00BB6EEF"/>
    <w:rsid w:val="00BF22E3"/>
    <w:rsid w:val="00C011DB"/>
    <w:rsid w:val="00CB544D"/>
    <w:rsid w:val="00D171DE"/>
    <w:rsid w:val="00DC4664"/>
    <w:rsid w:val="00DD28BF"/>
    <w:rsid w:val="00DE11D5"/>
    <w:rsid w:val="00DF1171"/>
    <w:rsid w:val="00E26242"/>
    <w:rsid w:val="00E7536B"/>
    <w:rsid w:val="00ED7E51"/>
    <w:rsid w:val="00EE3479"/>
    <w:rsid w:val="00EE6610"/>
    <w:rsid w:val="00F65517"/>
    <w:rsid w:val="00F67BBC"/>
    <w:rsid w:val="00FF7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EE2"/>
    <w:pPr>
      <w:spacing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984617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F11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DF1171"/>
    <w:rPr>
      <w:rFonts w:ascii="Arial" w:eastAsia="Times New Roman" w:hAnsi="Arial" w:cs="Arial"/>
      <w:lang w:val="ru-RU" w:eastAsia="ru-RU" w:bidi="ar-SA"/>
    </w:rPr>
  </w:style>
  <w:style w:type="paragraph" w:customStyle="1" w:styleId="ConsNormal">
    <w:name w:val="ConsNormal"/>
    <w:link w:val="ConsNormal0"/>
    <w:rsid w:val="00DF11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DF1171"/>
    <w:rPr>
      <w:rFonts w:ascii="Arial" w:hAnsi="Arial" w:cs="Arial"/>
      <w:lang w:val="ru-RU" w:eastAsia="ru-RU" w:bidi="ar-SA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rsid w:val="00984617"/>
    <w:rPr>
      <w:rFonts w:ascii="Cambria" w:eastAsia="Times New Roman" w:hAnsi="Cambria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388926&amp;dst=100338&amp;field=134&amp;date=19.01.2022" TargetMode="External"/><Relationship Id="rId13" Type="http://schemas.openxmlformats.org/officeDocument/2006/relationships/hyperlink" Target="https://login.consultant.ru/link/?req=doc&amp;demo=2&amp;base=LAW&amp;n=388926&amp;dst=2336&amp;field=134&amp;date=21.01.2022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demo=2&amp;base=LAW&amp;n=388926&amp;dst=2217&amp;field=134&amp;date=19.01.2022" TargetMode="External"/><Relationship Id="rId12" Type="http://schemas.openxmlformats.org/officeDocument/2006/relationships/hyperlink" Target="https://login.consultant.ru/link/?req=doc&amp;demo=2&amp;base=LAW&amp;n=388926&amp;dst=2326&amp;field=134&amp;date=21.01.202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demo=2&amp;base=LAW&amp;n=388926&amp;dst=2338&amp;field=134&amp;date=21.01.202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demo=2&amp;base=LAW&amp;n=388926&amp;dst=2216&amp;field=134&amp;date=19.01.2022" TargetMode="External"/><Relationship Id="rId11" Type="http://schemas.openxmlformats.org/officeDocument/2006/relationships/hyperlink" Target="https://login.consultant.ru/link/?req=doc&amp;demo=2&amp;base=LAW&amp;n=388926&amp;dst=419&amp;field=134&amp;date=19.01.2022" TargetMode="External"/><Relationship Id="rId5" Type="http://schemas.openxmlformats.org/officeDocument/2006/relationships/hyperlink" Target="https://login.consultant.ru/link/?req=doc&amp;demo=2&amp;base=LAW&amp;n=388926&amp;dst=100336&amp;field=134&amp;date=19.01.2022" TargetMode="External"/><Relationship Id="rId15" Type="http://schemas.openxmlformats.org/officeDocument/2006/relationships/hyperlink" Target="https://login.consultant.ru/link/?req=doc&amp;demo=2&amp;base=LAW&amp;n=388926&amp;dst=2217&amp;field=134&amp;date=21.01.2022" TargetMode="External"/><Relationship Id="rId10" Type="http://schemas.openxmlformats.org/officeDocument/2006/relationships/hyperlink" Target="https://login.consultant.ru/link/?req=doc&amp;demo=2&amp;base=LAW&amp;n=388926&amp;dst=296&amp;field=134&amp;date=19.01.20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demo=2&amp;base=LAW&amp;n=388926&amp;dst=100340&amp;field=134&amp;date=19.01.2022" TargetMode="External"/><Relationship Id="rId14" Type="http://schemas.openxmlformats.org/officeDocument/2006/relationships/hyperlink" Target="https://login.consultant.ru/link/?req=doc&amp;demo=2&amp;base=LAW&amp;n=388926&amp;dst=2216&amp;field=134&amp;date=21.01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1090</Words>
  <Characters>6215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7291</CharactersWithSpaces>
  <SharedDoc>false</SharedDoc>
  <HLinks>
    <vt:vector size="72" baseType="variant">
      <vt:variant>
        <vt:i4>4653148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https://login.consultant.ru/link/?req=doc&amp;demo=2&amp;base=LAW&amp;n=388926&amp;dst=2338&amp;field=134&amp;date=21.01.2022</vt:lpwstr>
      </vt:variant>
      <vt:variant>
        <vt:lpwstr/>
      </vt:variant>
      <vt:variant>
        <vt:i4>4522066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https://login.consultant.ru/link/?req=doc&amp;demo=2&amp;base=LAW&amp;n=388926&amp;dst=2217&amp;field=134&amp;date=21.01.2022</vt:lpwstr>
      </vt:variant>
      <vt:variant>
        <vt:lpwstr/>
      </vt:variant>
      <vt:variant>
        <vt:i4>4522067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https://login.consultant.ru/link/?req=doc&amp;demo=2&amp;base=LAW&amp;n=388926&amp;dst=2216&amp;field=134&amp;date=21.01.2022</vt:lpwstr>
      </vt:variant>
      <vt:variant>
        <vt:lpwstr/>
      </vt:variant>
      <vt:variant>
        <vt:i4>4653138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https://login.consultant.ru/link/?req=doc&amp;demo=2&amp;base=LAW&amp;n=388926&amp;dst=2336&amp;field=134&amp;date=21.01.2022</vt:lpwstr>
      </vt:variant>
      <vt:variant>
        <vt:lpwstr/>
      </vt:variant>
      <vt:variant>
        <vt:i4>4587602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https://login.consultant.ru/link/?req=doc&amp;demo=2&amp;base=LAW&amp;n=388926&amp;dst=2326&amp;field=134&amp;date=21.01.2022</vt:lpwstr>
      </vt:variant>
      <vt:variant>
        <vt:lpwstr/>
      </vt:variant>
      <vt:variant>
        <vt:i4>196631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https://login.consultant.ru/link/?req=doc&amp;demo=2&amp;base=LAW&amp;n=388926&amp;dst=419&amp;field=134&amp;date=19.01.2022</vt:lpwstr>
      </vt:variant>
      <vt:variant>
        <vt:lpwstr/>
      </vt:variant>
      <vt:variant>
        <vt:i4>655391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https://login.consultant.ru/link/?req=doc&amp;demo=2&amp;base=LAW&amp;n=388926&amp;dst=296&amp;field=134&amp;date=19.01.2022</vt:lpwstr>
      </vt:variant>
      <vt:variant>
        <vt:lpwstr/>
      </vt:variant>
      <vt:variant>
        <vt:i4>7340140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https://login.consultant.ru/link/?req=doc&amp;demo=2&amp;base=LAW&amp;n=388926&amp;dst=100340&amp;field=134&amp;date=19.01.2022</vt:lpwstr>
      </vt:variant>
      <vt:variant>
        <vt:lpwstr/>
      </vt:variant>
      <vt:variant>
        <vt:i4>7798884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https://login.consultant.ru/link/?req=doc&amp;demo=2&amp;base=LAW&amp;n=388926&amp;dst=100338&amp;field=134&amp;date=19.01.2022</vt:lpwstr>
      </vt:variant>
      <vt:variant>
        <vt:lpwstr/>
      </vt:variant>
      <vt:variant>
        <vt:i4>4587610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https://login.consultant.ru/link/?req=doc&amp;demo=2&amp;base=LAW&amp;n=388926&amp;dst=2217&amp;field=134&amp;date=19.01.2022</vt:lpwstr>
      </vt:variant>
      <vt:variant>
        <vt:lpwstr/>
      </vt:variant>
      <vt:variant>
        <vt:i4>4587611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https://login.consultant.ru/link/?req=doc&amp;demo=2&amp;base=LAW&amp;n=388926&amp;dst=2216&amp;field=134&amp;date=19.01.2022</vt:lpwstr>
      </vt:variant>
      <vt:variant>
        <vt:lpwstr/>
      </vt:variant>
      <vt:variant>
        <vt:i4>7798890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https://login.consultant.ru/link/?req=doc&amp;demo=2&amp;base=LAW&amp;n=388926&amp;dst=100336&amp;field=134&amp;date=19.01.2022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2024-01-23T09:42:00Z</cp:lastPrinted>
  <dcterms:created xsi:type="dcterms:W3CDTF">2024-02-22T10:59:00Z</dcterms:created>
  <dcterms:modified xsi:type="dcterms:W3CDTF">2024-02-22T10:59:00Z</dcterms:modified>
</cp:coreProperties>
</file>