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42D" w:rsidRPr="002B059E" w:rsidRDefault="0092142D" w:rsidP="00724EA0">
      <w:pPr>
        <w:tabs>
          <w:tab w:val="left" w:pos="5245"/>
        </w:tabs>
        <w:autoSpaceDE w:val="0"/>
        <w:autoSpaceDN w:val="0"/>
        <w:adjustRightInd w:val="0"/>
        <w:jc w:val="center"/>
        <w:outlineLvl w:val="1"/>
        <w:rPr>
          <w:b/>
          <w:bCs/>
          <w:sz w:val="28"/>
          <w:szCs w:val="28"/>
          <w:vertAlign w:val="superscript"/>
        </w:rPr>
      </w:pPr>
      <w:r w:rsidRPr="002B059E">
        <w:rPr>
          <w:b/>
          <w:bCs/>
          <w:sz w:val="28"/>
          <w:szCs w:val="28"/>
          <w:vertAlign w:val="superscript"/>
        </w:rPr>
        <w:t>ОТЧЕТ</w:t>
      </w:r>
    </w:p>
    <w:p w:rsidR="0092142D" w:rsidRPr="002B059E" w:rsidRDefault="0092142D" w:rsidP="00391073">
      <w:pPr>
        <w:autoSpaceDE w:val="0"/>
        <w:autoSpaceDN w:val="0"/>
        <w:adjustRightInd w:val="0"/>
        <w:jc w:val="center"/>
        <w:outlineLvl w:val="1"/>
        <w:rPr>
          <w:b/>
          <w:bCs/>
          <w:sz w:val="28"/>
          <w:szCs w:val="28"/>
          <w:vertAlign w:val="superscript"/>
        </w:rPr>
      </w:pPr>
      <w:r w:rsidRPr="002B059E">
        <w:rPr>
          <w:b/>
          <w:bCs/>
          <w:sz w:val="28"/>
          <w:szCs w:val="28"/>
          <w:vertAlign w:val="superscript"/>
        </w:rPr>
        <w:t xml:space="preserve">о ходе реализации </w:t>
      </w:r>
      <w:r w:rsidR="004801D6" w:rsidRPr="002B059E">
        <w:rPr>
          <w:b/>
          <w:bCs/>
          <w:sz w:val="28"/>
          <w:szCs w:val="28"/>
          <w:vertAlign w:val="superscript"/>
        </w:rPr>
        <w:t>муниципальных программ</w:t>
      </w:r>
    </w:p>
    <w:p w:rsidR="00C70E8D" w:rsidRPr="002B059E" w:rsidRDefault="005A53F9" w:rsidP="00391073">
      <w:pPr>
        <w:autoSpaceDE w:val="0"/>
        <w:autoSpaceDN w:val="0"/>
        <w:adjustRightInd w:val="0"/>
        <w:jc w:val="center"/>
        <w:outlineLvl w:val="1"/>
        <w:rPr>
          <w:b/>
          <w:bCs/>
          <w:sz w:val="28"/>
          <w:szCs w:val="28"/>
          <w:vertAlign w:val="superscript"/>
        </w:rPr>
      </w:pPr>
      <w:r w:rsidRPr="002B059E">
        <w:rPr>
          <w:b/>
          <w:bCs/>
          <w:sz w:val="28"/>
          <w:szCs w:val="28"/>
          <w:vertAlign w:val="superscript"/>
        </w:rPr>
        <w:t xml:space="preserve">за </w:t>
      </w:r>
      <w:r w:rsidR="008E5A3F">
        <w:rPr>
          <w:b/>
          <w:bCs/>
          <w:sz w:val="28"/>
          <w:szCs w:val="28"/>
          <w:vertAlign w:val="superscript"/>
        </w:rPr>
        <w:t>1</w:t>
      </w:r>
      <w:r w:rsidR="007107E2" w:rsidRPr="002B059E">
        <w:rPr>
          <w:b/>
          <w:bCs/>
          <w:sz w:val="28"/>
          <w:szCs w:val="28"/>
          <w:vertAlign w:val="superscript"/>
        </w:rPr>
        <w:t xml:space="preserve"> квартал</w:t>
      </w:r>
      <w:r w:rsidR="0092142D" w:rsidRPr="002B059E">
        <w:rPr>
          <w:b/>
          <w:bCs/>
          <w:sz w:val="28"/>
          <w:szCs w:val="28"/>
          <w:vertAlign w:val="superscript"/>
        </w:rPr>
        <w:t xml:space="preserve"> 20</w:t>
      </w:r>
      <w:r w:rsidR="000C287F" w:rsidRPr="002B059E">
        <w:rPr>
          <w:b/>
          <w:bCs/>
          <w:sz w:val="28"/>
          <w:szCs w:val="28"/>
          <w:vertAlign w:val="superscript"/>
        </w:rPr>
        <w:t>2</w:t>
      </w:r>
      <w:r w:rsidR="008E5A3F">
        <w:rPr>
          <w:b/>
          <w:bCs/>
          <w:sz w:val="28"/>
          <w:szCs w:val="28"/>
          <w:vertAlign w:val="superscript"/>
        </w:rPr>
        <w:t>5</w:t>
      </w:r>
      <w:r w:rsidR="0092142D" w:rsidRPr="002B059E">
        <w:rPr>
          <w:b/>
          <w:bCs/>
          <w:sz w:val="28"/>
          <w:szCs w:val="28"/>
          <w:vertAlign w:val="superscript"/>
        </w:rPr>
        <w:t xml:space="preserve"> год</w:t>
      </w:r>
    </w:p>
    <w:tbl>
      <w:tblPr>
        <w:tblW w:w="16449" w:type="dxa"/>
        <w:tblInd w:w="95" w:type="dxa"/>
        <w:tblLayout w:type="fixed"/>
        <w:tblLook w:val="04A0" w:firstRow="1" w:lastRow="0" w:firstColumn="1" w:lastColumn="0" w:noHBand="0" w:noVBand="1"/>
      </w:tblPr>
      <w:tblGrid>
        <w:gridCol w:w="1714"/>
        <w:gridCol w:w="1560"/>
        <w:gridCol w:w="850"/>
        <w:gridCol w:w="851"/>
        <w:gridCol w:w="850"/>
        <w:gridCol w:w="851"/>
        <w:gridCol w:w="850"/>
        <w:gridCol w:w="709"/>
        <w:gridCol w:w="850"/>
        <w:gridCol w:w="851"/>
        <w:gridCol w:w="850"/>
        <w:gridCol w:w="709"/>
        <w:gridCol w:w="567"/>
        <w:gridCol w:w="709"/>
        <w:gridCol w:w="2727"/>
        <w:gridCol w:w="479"/>
        <w:gridCol w:w="236"/>
        <w:gridCol w:w="236"/>
      </w:tblGrid>
      <w:tr w:rsidR="00580B14" w:rsidRPr="002B059E" w:rsidTr="00F14949">
        <w:trPr>
          <w:trHeight w:val="290"/>
        </w:trPr>
        <w:tc>
          <w:tcPr>
            <w:tcW w:w="1714" w:type="dxa"/>
            <w:tcBorders>
              <w:top w:val="nil"/>
              <w:left w:val="nil"/>
              <w:bottom w:val="nil"/>
              <w:right w:val="nil"/>
            </w:tcBorders>
            <w:shd w:val="clear" w:color="auto" w:fill="auto"/>
            <w:noWrap/>
            <w:vAlign w:val="bottom"/>
            <w:hideMark/>
          </w:tcPr>
          <w:p w:rsidR="00580B14" w:rsidRPr="002B059E" w:rsidRDefault="00580B14" w:rsidP="00580B14">
            <w:pPr>
              <w:rPr>
                <w:color w:val="000000"/>
                <w:sz w:val="28"/>
                <w:szCs w:val="28"/>
                <w:vertAlign w:val="superscript"/>
              </w:rPr>
            </w:pPr>
          </w:p>
        </w:tc>
        <w:tc>
          <w:tcPr>
            <w:tcW w:w="1560" w:type="dxa"/>
            <w:tcBorders>
              <w:top w:val="nil"/>
              <w:left w:val="nil"/>
              <w:bottom w:val="nil"/>
              <w:right w:val="nil"/>
            </w:tcBorders>
            <w:shd w:val="clear" w:color="auto" w:fill="auto"/>
            <w:noWrap/>
            <w:vAlign w:val="center"/>
            <w:hideMark/>
          </w:tcPr>
          <w:p w:rsidR="00580B14" w:rsidRPr="002B059E" w:rsidRDefault="00580B14" w:rsidP="00580B14">
            <w:pPr>
              <w:jc w:val="center"/>
              <w:rPr>
                <w:color w:val="000000"/>
                <w:sz w:val="28"/>
                <w:szCs w:val="28"/>
                <w:vertAlign w:val="superscript"/>
              </w:rPr>
            </w:pPr>
          </w:p>
        </w:tc>
        <w:tc>
          <w:tcPr>
            <w:tcW w:w="8788" w:type="dxa"/>
            <w:gridSpan w:val="11"/>
            <w:tcBorders>
              <w:top w:val="nil"/>
              <w:left w:val="nil"/>
              <w:bottom w:val="nil"/>
              <w:right w:val="nil"/>
            </w:tcBorders>
            <w:shd w:val="clear" w:color="auto" w:fill="auto"/>
            <w:noWrap/>
            <w:vAlign w:val="center"/>
            <w:hideMark/>
          </w:tcPr>
          <w:p w:rsidR="00C0732D" w:rsidRPr="00F03E17" w:rsidRDefault="00580B14" w:rsidP="00174172">
            <w:pPr>
              <w:jc w:val="center"/>
              <w:rPr>
                <w:b/>
                <w:bCs/>
                <w:i/>
                <w:color w:val="000000"/>
                <w:sz w:val="28"/>
                <w:szCs w:val="28"/>
                <w:vertAlign w:val="superscript"/>
              </w:rPr>
            </w:pPr>
            <w:r w:rsidRPr="00F03E17">
              <w:rPr>
                <w:b/>
                <w:bCs/>
                <w:i/>
                <w:color w:val="000000"/>
                <w:sz w:val="28"/>
                <w:szCs w:val="28"/>
                <w:vertAlign w:val="superscript"/>
              </w:rPr>
              <w:t>"Укрепление общественного здоровья среди населения Ленского района</w:t>
            </w:r>
            <w:r w:rsidR="00CF7130" w:rsidRPr="00F03E17">
              <w:rPr>
                <w:b/>
                <w:bCs/>
                <w:i/>
                <w:color w:val="000000"/>
                <w:sz w:val="28"/>
                <w:szCs w:val="28"/>
                <w:vertAlign w:val="superscript"/>
              </w:rPr>
              <w:t>»</w:t>
            </w:r>
          </w:p>
          <w:p w:rsidR="003346BA" w:rsidRPr="00F03E17" w:rsidRDefault="003346BA" w:rsidP="00580B14">
            <w:pPr>
              <w:rPr>
                <w:b/>
                <w:bCs/>
                <w:i/>
                <w:color w:val="000000"/>
                <w:sz w:val="28"/>
                <w:szCs w:val="28"/>
                <w:vertAlign w:val="superscript"/>
              </w:rPr>
            </w:pPr>
          </w:p>
        </w:tc>
        <w:tc>
          <w:tcPr>
            <w:tcW w:w="3915" w:type="dxa"/>
            <w:gridSpan w:val="3"/>
            <w:tcBorders>
              <w:top w:val="nil"/>
              <w:left w:val="nil"/>
              <w:bottom w:val="nil"/>
              <w:right w:val="nil"/>
            </w:tcBorders>
            <w:shd w:val="clear" w:color="auto" w:fill="auto"/>
            <w:noWrap/>
            <w:vAlign w:val="bottom"/>
            <w:hideMark/>
          </w:tcPr>
          <w:p w:rsidR="00580B14" w:rsidRPr="00F03E17" w:rsidRDefault="00580B14" w:rsidP="00580B14">
            <w:pPr>
              <w:rPr>
                <w:color w:val="000000"/>
                <w:sz w:val="28"/>
                <w:szCs w:val="28"/>
                <w:vertAlign w:val="superscript"/>
              </w:rPr>
            </w:pPr>
          </w:p>
        </w:tc>
        <w:tc>
          <w:tcPr>
            <w:tcW w:w="236" w:type="dxa"/>
            <w:tcBorders>
              <w:top w:val="nil"/>
              <w:left w:val="nil"/>
              <w:bottom w:val="nil"/>
              <w:right w:val="nil"/>
            </w:tcBorders>
            <w:shd w:val="clear" w:color="auto" w:fill="auto"/>
            <w:noWrap/>
            <w:vAlign w:val="bottom"/>
            <w:hideMark/>
          </w:tcPr>
          <w:p w:rsidR="00580B14" w:rsidRPr="002B059E" w:rsidRDefault="00580B14" w:rsidP="00580B14">
            <w:pPr>
              <w:rPr>
                <w:color w:val="000000"/>
                <w:sz w:val="28"/>
                <w:szCs w:val="28"/>
                <w:vertAlign w:val="superscript"/>
              </w:rPr>
            </w:pPr>
          </w:p>
        </w:tc>
        <w:tc>
          <w:tcPr>
            <w:tcW w:w="236" w:type="dxa"/>
            <w:tcBorders>
              <w:top w:val="nil"/>
              <w:left w:val="nil"/>
              <w:bottom w:val="nil"/>
              <w:right w:val="nil"/>
            </w:tcBorders>
            <w:shd w:val="clear" w:color="auto" w:fill="auto"/>
            <w:noWrap/>
            <w:vAlign w:val="bottom"/>
            <w:hideMark/>
          </w:tcPr>
          <w:p w:rsidR="00580B14" w:rsidRPr="002B059E" w:rsidRDefault="00580B14" w:rsidP="00580B14">
            <w:pPr>
              <w:rPr>
                <w:color w:val="000000"/>
                <w:sz w:val="28"/>
                <w:szCs w:val="28"/>
                <w:vertAlign w:val="superscript"/>
              </w:rPr>
            </w:pPr>
          </w:p>
        </w:tc>
      </w:tr>
      <w:tr w:rsidR="00142927" w:rsidRPr="003346BA" w:rsidTr="00F14949">
        <w:trPr>
          <w:gridAfter w:val="3"/>
          <w:wAfter w:w="951" w:type="dxa"/>
          <w:trHeight w:val="565"/>
        </w:trPr>
        <w:tc>
          <w:tcPr>
            <w:tcW w:w="1714" w:type="dxa"/>
            <w:vMerge w:val="restart"/>
            <w:tcBorders>
              <w:top w:val="single" w:sz="4" w:space="0" w:color="auto"/>
              <w:left w:val="single" w:sz="4" w:space="0" w:color="auto"/>
              <w:right w:val="single" w:sz="4" w:space="0" w:color="auto"/>
            </w:tcBorders>
            <w:shd w:val="clear" w:color="auto" w:fill="auto"/>
            <w:vAlign w:val="center"/>
            <w:hideMark/>
          </w:tcPr>
          <w:p w:rsidR="00142927" w:rsidRPr="003346BA" w:rsidRDefault="00B35314" w:rsidP="00EA32E2">
            <w:pPr>
              <w:rPr>
                <w:color w:val="000000"/>
                <w:sz w:val="18"/>
                <w:szCs w:val="18"/>
                <w:vertAlign w:val="superscript"/>
              </w:rPr>
            </w:pPr>
            <w:r>
              <w:rPr>
                <w:color w:val="000000"/>
                <w:sz w:val="18"/>
                <w:szCs w:val="18"/>
                <w:vertAlign w:val="superscript"/>
              </w:rPr>
              <w:t>Наименование мероприятия</w:t>
            </w:r>
            <w:r w:rsidR="00142927" w:rsidRPr="003346BA">
              <w:rPr>
                <w:color w:val="000000"/>
                <w:sz w:val="18"/>
                <w:szCs w:val="18"/>
                <w:vertAlign w:val="superscript"/>
              </w:rPr>
              <w:t>  </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исполнитель  </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927" w:rsidRPr="003346BA" w:rsidRDefault="00142927" w:rsidP="00580B14">
            <w:pPr>
              <w:jc w:val="center"/>
              <w:rPr>
                <w:color w:val="000000"/>
                <w:sz w:val="18"/>
                <w:szCs w:val="18"/>
                <w:vertAlign w:val="superscript"/>
              </w:rPr>
            </w:pPr>
            <w:r w:rsidRPr="003346BA">
              <w:rPr>
                <w:color w:val="000000"/>
                <w:sz w:val="18"/>
                <w:szCs w:val="18"/>
                <w:vertAlign w:val="superscript"/>
              </w:rPr>
              <w:t xml:space="preserve">Объемы </w:t>
            </w:r>
            <w:r w:rsidR="00445650" w:rsidRPr="003346BA">
              <w:rPr>
                <w:color w:val="000000"/>
                <w:sz w:val="18"/>
                <w:szCs w:val="18"/>
                <w:vertAlign w:val="superscript"/>
              </w:rPr>
              <w:t>финансирования, тыс.</w:t>
            </w:r>
            <w:r w:rsidRPr="003346BA">
              <w:rPr>
                <w:color w:val="000000"/>
                <w:sz w:val="18"/>
                <w:szCs w:val="18"/>
                <w:vertAlign w:val="superscript"/>
              </w:rPr>
              <w:t xml:space="preserve"> руб.</w:t>
            </w:r>
          </w:p>
        </w:tc>
        <w:tc>
          <w:tcPr>
            <w:tcW w:w="2727" w:type="dxa"/>
            <w:vMerge w:val="restart"/>
            <w:tcBorders>
              <w:top w:val="single" w:sz="4" w:space="0" w:color="auto"/>
              <w:left w:val="single" w:sz="4" w:space="0" w:color="auto"/>
              <w:right w:val="single" w:sz="4" w:space="0" w:color="auto"/>
            </w:tcBorders>
            <w:shd w:val="clear" w:color="auto" w:fill="auto"/>
            <w:hideMark/>
          </w:tcPr>
          <w:p w:rsidR="00142927" w:rsidRPr="003346BA" w:rsidRDefault="00142927" w:rsidP="00EA32E2">
            <w:pPr>
              <w:rPr>
                <w:color w:val="000000"/>
                <w:sz w:val="18"/>
                <w:szCs w:val="18"/>
                <w:vertAlign w:val="superscript"/>
              </w:rPr>
            </w:pPr>
            <w:r w:rsidRPr="003346BA">
              <w:rPr>
                <w:color w:val="000000"/>
                <w:sz w:val="18"/>
                <w:szCs w:val="18"/>
                <w:vertAlign w:val="superscript"/>
              </w:rPr>
              <w:t>Фактический результат выполнения мероприятия с указанием причин невыполнения </w:t>
            </w:r>
          </w:p>
        </w:tc>
      </w:tr>
      <w:tr w:rsidR="00142927" w:rsidRPr="003346BA" w:rsidTr="00F14949">
        <w:trPr>
          <w:gridAfter w:val="3"/>
          <w:wAfter w:w="951" w:type="dxa"/>
          <w:trHeight w:val="828"/>
        </w:trPr>
        <w:tc>
          <w:tcPr>
            <w:tcW w:w="1714" w:type="dxa"/>
            <w:vMerge/>
            <w:tcBorders>
              <w:left w:val="single" w:sz="4" w:space="0" w:color="auto"/>
              <w:bottom w:val="nil"/>
              <w:right w:val="single" w:sz="4" w:space="0" w:color="auto"/>
            </w:tcBorders>
            <w:shd w:val="clear" w:color="auto" w:fill="auto"/>
            <w:vAlign w:val="bottom"/>
            <w:hideMark/>
          </w:tcPr>
          <w:p w:rsidR="00142927" w:rsidRPr="003346BA" w:rsidRDefault="00142927" w:rsidP="00580B14">
            <w:pPr>
              <w:rPr>
                <w:color w:val="000000"/>
                <w:sz w:val="18"/>
                <w:szCs w:val="18"/>
                <w:vertAlign w:val="superscript"/>
              </w:rPr>
            </w:pPr>
          </w:p>
        </w:tc>
        <w:tc>
          <w:tcPr>
            <w:tcW w:w="1560" w:type="dxa"/>
            <w:vMerge/>
            <w:tcBorders>
              <w:left w:val="single" w:sz="4" w:space="0" w:color="auto"/>
              <w:bottom w:val="nil"/>
              <w:right w:val="single" w:sz="4" w:space="0" w:color="auto"/>
            </w:tcBorders>
            <w:shd w:val="clear" w:color="auto" w:fill="auto"/>
            <w:noWrap/>
            <w:vAlign w:val="bottom"/>
            <w:hideMark/>
          </w:tcPr>
          <w:p w:rsidR="00142927" w:rsidRPr="003346BA" w:rsidRDefault="00142927" w:rsidP="00580B14">
            <w:pPr>
              <w:rPr>
                <w:color w:val="000000"/>
                <w:sz w:val="18"/>
                <w:szCs w:val="18"/>
                <w:vertAlign w:val="superscrip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Всего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Федеральный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Бюджет МО "Ленский</w:t>
            </w:r>
          </w:p>
          <w:p w:rsidR="00142927" w:rsidRPr="003346BA" w:rsidRDefault="00142927" w:rsidP="00EA32E2">
            <w:pPr>
              <w:jc w:val="center"/>
              <w:rPr>
                <w:color w:val="000000"/>
                <w:sz w:val="18"/>
                <w:szCs w:val="18"/>
                <w:vertAlign w:val="superscript"/>
              </w:rPr>
            </w:pPr>
            <w:r w:rsidRPr="003346BA">
              <w:rPr>
                <w:color w:val="000000"/>
                <w:sz w:val="18"/>
                <w:szCs w:val="18"/>
                <w:vertAlign w:val="superscript"/>
              </w:rPr>
              <w:t>муниципальный район"</w:t>
            </w:r>
          </w:p>
        </w:tc>
        <w:tc>
          <w:tcPr>
            <w:tcW w:w="1701"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Бюджет поселений</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Областной бюджет</w:t>
            </w:r>
          </w:p>
          <w:p w:rsidR="00142927" w:rsidRPr="003346BA" w:rsidRDefault="00142927" w:rsidP="00EA32E2">
            <w:pPr>
              <w:jc w:val="center"/>
              <w:rPr>
                <w:color w:val="000000"/>
                <w:sz w:val="18"/>
                <w:szCs w:val="18"/>
                <w:vertAlign w:val="superscript"/>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Внебюджетные источники</w:t>
            </w:r>
          </w:p>
        </w:tc>
        <w:tc>
          <w:tcPr>
            <w:tcW w:w="2727" w:type="dxa"/>
            <w:vMerge/>
            <w:tcBorders>
              <w:left w:val="single" w:sz="4" w:space="0" w:color="auto"/>
              <w:right w:val="single" w:sz="4" w:space="0" w:color="auto"/>
            </w:tcBorders>
            <w:shd w:val="clear" w:color="auto" w:fill="auto"/>
            <w:noWrap/>
            <w:hideMark/>
          </w:tcPr>
          <w:p w:rsidR="00142927" w:rsidRPr="003346BA" w:rsidRDefault="00142927" w:rsidP="00142927">
            <w:pPr>
              <w:ind w:right="-156"/>
              <w:rPr>
                <w:color w:val="000000"/>
                <w:sz w:val="18"/>
                <w:szCs w:val="18"/>
                <w:vertAlign w:val="superscript"/>
              </w:rPr>
            </w:pPr>
          </w:p>
        </w:tc>
      </w:tr>
      <w:tr w:rsidR="00142927" w:rsidRPr="003346BA" w:rsidTr="00F14949">
        <w:trPr>
          <w:gridAfter w:val="3"/>
          <w:wAfter w:w="951" w:type="dxa"/>
          <w:trHeight w:val="360"/>
        </w:trPr>
        <w:tc>
          <w:tcPr>
            <w:tcW w:w="1714" w:type="dxa"/>
            <w:vMerge/>
            <w:tcBorders>
              <w:left w:val="single" w:sz="4" w:space="0" w:color="auto"/>
              <w:bottom w:val="single" w:sz="4" w:space="0" w:color="auto"/>
              <w:right w:val="single" w:sz="4" w:space="0" w:color="auto"/>
            </w:tcBorders>
            <w:shd w:val="clear" w:color="auto" w:fill="auto"/>
            <w:noWrap/>
            <w:vAlign w:val="bottom"/>
            <w:hideMark/>
          </w:tcPr>
          <w:p w:rsidR="00142927" w:rsidRPr="003346BA" w:rsidRDefault="00142927" w:rsidP="00580B14">
            <w:pPr>
              <w:rPr>
                <w:color w:val="000000"/>
                <w:sz w:val="18"/>
                <w:szCs w:val="18"/>
                <w:vertAlign w:val="superscript"/>
              </w:rPr>
            </w:pPr>
          </w:p>
        </w:tc>
        <w:tc>
          <w:tcPr>
            <w:tcW w:w="1560" w:type="dxa"/>
            <w:vMerge/>
            <w:tcBorders>
              <w:left w:val="single" w:sz="4" w:space="0" w:color="auto"/>
              <w:bottom w:val="single" w:sz="4" w:space="0" w:color="auto"/>
              <w:right w:val="single" w:sz="4" w:space="0" w:color="auto"/>
            </w:tcBorders>
            <w:shd w:val="clear" w:color="auto" w:fill="auto"/>
            <w:noWrap/>
            <w:vAlign w:val="bottom"/>
            <w:hideMark/>
          </w:tcPr>
          <w:p w:rsidR="00142927" w:rsidRPr="003346BA" w:rsidRDefault="00142927" w:rsidP="00580B14">
            <w:pPr>
              <w:rPr>
                <w:color w:val="000000"/>
                <w:sz w:val="18"/>
                <w:szCs w:val="18"/>
                <w:vertAlign w:val="superscript"/>
              </w:rPr>
            </w:pPr>
          </w:p>
        </w:tc>
        <w:tc>
          <w:tcPr>
            <w:tcW w:w="850"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План</w:t>
            </w:r>
          </w:p>
        </w:tc>
        <w:tc>
          <w:tcPr>
            <w:tcW w:w="851"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Факт</w:t>
            </w:r>
          </w:p>
        </w:tc>
        <w:tc>
          <w:tcPr>
            <w:tcW w:w="850"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План</w:t>
            </w:r>
          </w:p>
        </w:tc>
        <w:tc>
          <w:tcPr>
            <w:tcW w:w="851"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Факт</w:t>
            </w:r>
          </w:p>
        </w:tc>
        <w:tc>
          <w:tcPr>
            <w:tcW w:w="850" w:type="dxa"/>
            <w:tcBorders>
              <w:top w:val="nil"/>
              <w:left w:val="nil"/>
              <w:bottom w:val="single" w:sz="4" w:space="0" w:color="auto"/>
              <w:right w:val="single" w:sz="4" w:space="0" w:color="auto"/>
            </w:tcBorders>
            <w:shd w:val="clear" w:color="auto" w:fill="auto"/>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План</w:t>
            </w:r>
          </w:p>
        </w:tc>
        <w:tc>
          <w:tcPr>
            <w:tcW w:w="709" w:type="dxa"/>
            <w:tcBorders>
              <w:top w:val="nil"/>
              <w:left w:val="nil"/>
              <w:bottom w:val="single" w:sz="4" w:space="0" w:color="auto"/>
              <w:right w:val="single" w:sz="4" w:space="0" w:color="auto"/>
            </w:tcBorders>
            <w:shd w:val="clear" w:color="auto" w:fill="auto"/>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Факт</w:t>
            </w:r>
          </w:p>
        </w:tc>
        <w:tc>
          <w:tcPr>
            <w:tcW w:w="850" w:type="dxa"/>
            <w:tcBorders>
              <w:top w:val="nil"/>
              <w:left w:val="nil"/>
              <w:bottom w:val="single" w:sz="4" w:space="0" w:color="auto"/>
              <w:right w:val="single" w:sz="4" w:space="0" w:color="auto"/>
            </w:tcBorders>
            <w:shd w:val="clear" w:color="auto" w:fill="auto"/>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План</w:t>
            </w:r>
          </w:p>
        </w:tc>
        <w:tc>
          <w:tcPr>
            <w:tcW w:w="851" w:type="dxa"/>
            <w:tcBorders>
              <w:top w:val="nil"/>
              <w:left w:val="nil"/>
              <w:bottom w:val="single" w:sz="4" w:space="0" w:color="auto"/>
              <w:right w:val="single" w:sz="4" w:space="0" w:color="auto"/>
            </w:tcBorders>
            <w:shd w:val="clear" w:color="auto" w:fill="auto"/>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Факт</w:t>
            </w:r>
          </w:p>
        </w:tc>
        <w:tc>
          <w:tcPr>
            <w:tcW w:w="850"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План</w:t>
            </w:r>
          </w:p>
        </w:tc>
        <w:tc>
          <w:tcPr>
            <w:tcW w:w="709"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Факт</w:t>
            </w:r>
          </w:p>
        </w:tc>
        <w:tc>
          <w:tcPr>
            <w:tcW w:w="567"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План</w:t>
            </w:r>
          </w:p>
        </w:tc>
        <w:tc>
          <w:tcPr>
            <w:tcW w:w="709"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Факт</w:t>
            </w:r>
          </w:p>
        </w:tc>
        <w:tc>
          <w:tcPr>
            <w:tcW w:w="2727" w:type="dxa"/>
            <w:vMerge/>
            <w:tcBorders>
              <w:left w:val="single" w:sz="4" w:space="0" w:color="auto"/>
              <w:bottom w:val="single" w:sz="4" w:space="0" w:color="auto"/>
              <w:right w:val="single" w:sz="4" w:space="0" w:color="auto"/>
            </w:tcBorders>
            <w:shd w:val="clear" w:color="auto" w:fill="auto"/>
            <w:noWrap/>
            <w:hideMark/>
          </w:tcPr>
          <w:p w:rsidR="00142927" w:rsidRPr="003346BA" w:rsidRDefault="00142927" w:rsidP="00580B14">
            <w:pPr>
              <w:rPr>
                <w:color w:val="000000"/>
                <w:sz w:val="18"/>
                <w:szCs w:val="18"/>
                <w:vertAlign w:val="superscript"/>
              </w:rPr>
            </w:pPr>
          </w:p>
        </w:tc>
      </w:tr>
      <w:tr w:rsidR="00142927" w:rsidRPr="003346BA" w:rsidTr="00F14949">
        <w:trPr>
          <w:gridAfter w:val="3"/>
          <w:wAfter w:w="951" w:type="dxa"/>
          <w:trHeight w:val="225"/>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1</w:t>
            </w:r>
          </w:p>
        </w:tc>
        <w:tc>
          <w:tcPr>
            <w:tcW w:w="1560"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2</w:t>
            </w:r>
          </w:p>
        </w:tc>
        <w:tc>
          <w:tcPr>
            <w:tcW w:w="850"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3</w:t>
            </w:r>
          </w:p>
        </w:tc>
        <w:tc>
          <w:tcPr>
            <w:tcW w:w="851"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4</w:t>
            </w:r>
          </w:p>
        </w:tc>
        <w:tc>
          <w:tcPr>
            <w:tcW w:w="850"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5</w:t>
            </w:r>
          </w:p>
        </w:tc>
        <w:tc>
          <w:tcPr>
            <w:tcW w:w="851"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6</w:t>
            </w:r>
          </w:p>
        </w:tc>
        <w:tc>
          <w:tcPr>
            <w:tcW w:w="850"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7</w:t>
            </w:r>
          </w:p>
        </w:tc>
        <w:tc>
          <w:tcPr>
            <w:tcW w:w="709"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8</w:t>
            </w:r>
          </w:p>
        </w:tc>
        <w:tc>
          <w:tcPr>
            <w:tcW w:w="850"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9</w:t>
            </w:r>
          </w:p>
        </w:tc>
        <w:tc>
          <w:tcPr>
            <w:tcW w:w="851"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10</w:t>
            </w:r>
          </w:p>
        </w:tc>
        <w:tc>
          <w:tcPr>
            <w:tcW w:w="850"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11</w:t>
            </w:r>
          </w:p>
        </w:tc>
        <w:tc>
          <w:tcPr>
            <w:tcW w:w="709"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12</w:t>
            </w:r>
          </w:p>
        </w:tc>
        <w:tc>
          <w:tcPr>
            <w:tcW w:w="567"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13</w:t>
            </w:r>
          </w:p>
        </w:tc>
        <w:tc>
          <w:tcPr>
            <w:tcW w:w="709"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14</w:t>
            </w:r>
          </w:p>
        </w:tc>
        <w:tc>
          <w:tcPr>
            <w:tcW w:w="2727"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15</w:t>
            </w:r>
          </w:p>
        </w:tc>
      </w:tr>
      <w:tr w:rsidR="00142927" w:rsidRPr="003346BA" w:rsidTr="00F14949">
        <w:trPr>
          <w:gridAfter w:val="3"/>
          <w:wAfter w:w="951" w:type="dxa"/>
          <w:trHeight w:val="2607"/>
        </w:trPr>
        <w:tc>
          <w:tcPr>
            <w:tcW w:w="1714" w:type="dxa"/>
            <w:tcBorders>
              <w:top w:val="nil"/>
              <w:left w:val="single" w:sz="4" w:space="0" w:color="auto"/>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1.1. Проведение информационно - коммуникационной компании по информированию населения по вопросам здорового образа жизни и отказа от вредных привычек</w:t>
            </w:r>
          </w:p>
        </w:tc>
        <w:tc>
          <w:tcPr>
            <w:tcW w:w="1560" w:type="dxa"/>
            <w:tcBorders>
              <w:top w:val="nil"/>
              <w:left w:val="nil"/>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ГБУЗ АО "Яренская ЦРБ", отдел по вопросам молодежи, спорта, НКО, культуры и туризма, отдел образования, органы местного самоуправления поселений</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CF7130" w:rsidP="00EA32E2">
            <w:pPr>
              <w:jc w:val="center"/>
              <w:rPr>
                <w:color w:val="000000"/>
                <w:sz w:val="18"/>
                <w:szCs w:val="18"/>
                <w:vertAlign w:val="superscript"/>
              </w:rPr>
            </w:pPr>
            <w:r>
              <w:rPr>
                <w:color w:val="000000"/>
                <w:sz w:val="18"/>
                <w:szCs w:val="18"/>
                <w:vertAlign w:val="superscript"/>
              </w:rPr>
              <w:t>3,0</w:t>
            </w:r>
          </w:p>
        </w:tc>
        <w:tc>
          <w:tcPr>
            <w:tcW w:w="851" w:type="dxa"/>
            <w:tcBorders>
              <w:top w:val="nil"/>
              <w:left w:val="nil"/>
              <w:bottom w:val="single" w:sz="4" w:space="0" w:color="auto"/>
              <w:right w:val="single" w:sz="4" w:space="0" w:color="auto"/>
            </w:tcBorders>
            <w:shd w:val="clear" w:color="auto" w:fill="auto"/>
            <w:noWrap/>
            <w:hideMark/>
          </w:tcPr>
          <w:p w:rsidR="00580B14" w:rsidRPr="003346BA" w:rsidRDefault="00260464" w:rsidP="00EA32E2">
            <w:pPr>
              <w:jc w:val="center"/>
              <w:rPr>
                <w:color w:val="000000"/>
                <w:sz w:val="18"/>
                <w:szCs w:val="18"/>
                <w:vertAlign w:val="superscript"/>
              </w:rPr>
            </w:pPr>
            <w:r>
              <w:rPr>
                <w:color w:val="000000"/>
                <w:sz w:val="18"/>
                <w:szCs w:val="18"/>
                <w:vertAlign w:val="superscript"/>
              </w:rPr>
              <w:t>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1"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CF7130" w:rsidP="00EA32E2">
            <w:pPr>
              <w:jc w:val="center"/>
              <w:rPr>
                <w:color w:val="000000"/>
                <w:sz w:val="18"/>
                <w:szCs w:val="18"/>
                <w:vertAlign w:val="superscript"/>
              </w:rPr>
            </w:pPr>
            <w:r>
              <w:rPr>
                <w:color w:val="000000"/>
                <w:sz w:val="18"/>
                <w:szCs w:val="18"/>
                <w:vertAlign w:val="superscript"/>
              </w:rPr>
              <w:t>3,0</w:t>
            </w:r>
          </w:p>
        </w:tc>
        <w:tc>
          <w:tcPr>
            <w:tcW w:w="709" w:type="dxa"/>
            <w:tcBorders>
              <w:top w:val="nil"/>
              <w:left w:val="nil"/>
              <w:bottom w:val="single" w:sz="4" w:space="0" w:color="auto"/>
              <w:right w:val="single" w:sz="4" w:space="0" w:color="auto"/>
            </w:tcBorders>
            <w:shd w:val="clear" w:color="auto" w:fill="auto"/>
            <w:noWrap/>
            <w:hideMark/>
          </w:tcPr>
          <w:p w:rsidR="00580B14" w:rsidRPr="003346BA" w:rsidRDefault="00260464" w:rsidP="00EA32E2">
            <w:pPr>
              <w:jc w:val="center"/>
              <w:rPr>
                <w:color w:val="000000"/>
                <w:sz w:val="18"/>
                <w:szCs w:val="18"/>
                <w:vertAlign w:val="superscript"/>
              </w:rPr>
            </w:pPr>
            <w:r>
              <w:rPr>
                <w:color w:val="000000"/>
                <w:sz w:val="18"/>
                <w:szCs w:val="18"/>
                <w:vertAlign w:val="superscript"/>
              </w:rPr>
              <w:t>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1"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709"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567"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709"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2727" w:type="dxa"/>
            <w:tcBorders>
              <w:top w:val="nil"/>
              <w:left w:val="nil"/>
              <w:bottom w:val="single" w:sz="4" w:space="0" w:color="auto"/>
              <w:right w:val="single" w:sz="4" w:space="0" w:color="auto"/>
            </w:tcBorders>
            <w:shd w:val="clear" w:color="auto" w:fill="auto"/>
            <w:hideMark/>
          </w:tcPr>
          <w:p w:rsidR="00F76049" w:rsidRPr="003346BA" w:rsidRDefault="00F76049" w:rsidP="00260464">
            <w:pPr>
              <w:rPr>
                <w:color w:val="000000"/>
                <w:sz w:val="18"/>
                <w:szCs w:val="18"/>
                <w:vertAlign w:val="superscript"/>
              </w:rPr>
            </w:pPr>
            <w:r w:rsidRPr="00F76049">
              <w:rPr>
                <w:color w:val="000000"/>
                <w:sz w:val="18"/>
                <w:szCs w:val="18"/>
                <w:vertAlign w:val="superscript"/>
              </w:rPr>
              <w:t xml:space="preserve">Размещена информация по вопросам здорового образа жизни и отказ от вредных привычек: на сайте Администрации -   в группе Администрации </w:t>
            </w:r>
            <w:r w:rsidR="00A649A0" w:rsidRPr="00F76049">
              <w:rPr>
                <w:color w:val="000000"/>
                <w:sz w:val="18"/>
                <w:szCs w:val="18"/>
                <w:vertAlign w:val="superscript"/>
              </w:rPr>
              <w:t>- 11</w:t>
            </w:r>
            <w:r w:rsidRPr="00F76049">
              <w:rPr>
                <w:color w:val="000000"/>
                <w:sz w:val="18"/>
                <w:szCs w:val="18"/>
                <w:vertAlign w:val="superscript"/>
              </w:rPr>
              <w:t>, в группе газеты "Маяк" -</w:t>
            </w:r>
            <w:proofErr w:type="gramStart"/>
            <w:r w:rsidRPr="00F76049">
              <w:rPr>
                <w:color w:val="000000"/>
                <w:sz w:val="18"/>
                <w:szCs w:val="18"/>
                <w:vertAlign w:val="superscript"/>
              </w:rPr>
              <w:t>9,  в</w:t>
            </w:r>
            <w:proofErr w:type="gramEnd"/>
            <w:r w:rsidRPr="00F76049">
              <w:rPr>
                <w:color w:val="000000"/>
                <w:sz w:val="18"/>
                <w:szCs w:val="18"/>
                <w:vertAlign w:val="superscript"/>
              </w:rPr>
              <w:t xml:space="preserve"> группе Молодежного Совета Ленского района - 8 публикации.   в школах района проведен</w:t>
            </w:r>
            <w:r w:rsidR="00260464">
              <w:rPr>
                <w:color w:val="000000"/>
                <w:sz w:val="18"/>
                <w:szCs w:val="18"/>
                <w:vertAlign w:val="superscript"/>
              </w:rPr>
              <w:t>ы циклы классных часов по формированию здорового образа жизни.</w:t>
            </w:r>
          </w:p>
        </w:tc>
      </w:tr>
      <w:tr w:rsidR="00142927" w:rsidRPr="003346BA" w:rsidTr="00F14949">
        <w:trPr>
          <w:gridAfter w:val="3"/>
          <w:wAfter w:w="951" w:type="dxa"/>
          <w:trHeight w:val="1822"/>
        </w:trPr>
        <w:tc>
          <w:tcPr>
            <w:tcW w:w="1714" w:type="dxa"/>
            <w:tcBorders>
              <w:top w:val="nil"/>
              <w:left w:val="single" w:sz="4" w:space="0" w:color="auto"/>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1.</w:t>
            </w:r>
            <w:r w:rsidR="00174172" w:rsidRPr="003346BA">
              <w:rPr>
                <w:color w:val="000000"/>
                <w:sz w:val="18"/>
                <w:szCs w:val="18"/>
                <w:vertAlign w:val="superscript"/>
              </w:rPr>
              <w:t>2. Проведение профилактических акций,</w:t>
            </w:r>
            <w:r w:rsidRPr="003346BA">
              <w:rPr>
                <w:color w:val="000000"/>
                <w:sz w:val="18"/>
                <w:szCs w:val="18"/>
                <w:vertAlign w:val="superscript"/>
              </w:rPr>
              <w:t xml:space="preserve"> приуроченных к Всемирным дням здоровья: "Сообщи, где торгуют смертью", "Всемирный день без табака", "Всемирный день борьбы со СПИДом"</w:t>
            </w:r>
          </w:p>
        </w:tc>
        <w:tc>
          <w:tcPr>
            <w:tcW w:w="1560" w:type="dxa"/>
            <w:tcBorders>
              <w:top w:val="nil"/>
              <w:left w:val="nil"/>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Отдел по вопросам молодежи, спорта, НКО, культуры и туризмом</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CF7130" w:rsidP="00EA32E2">
            <w:pPr>
              <w:jc w:val="center"/>
              <w:rPr>
                <w:color w:val="000000"/>
                <w:sz w:val="18"/>
                <w:szCs w:val="18"/>
                <w:vertAlign w:val="superscript"/>
              </w:rPr>
            </w:pPr>
            <w:r>
              <w:rPr>
                <w:color w:val="000000"/>
                <w:sz w:val="18"/>
                <w:szCs w:val="18"/>
                <w:vertAlign w:val="superscript"/>
              </w:rPr>
              <w:t>3,0</w:t>
            </w:r>
          </w:p>
        </w:tc>
        <w:tc>
          <w:tcPr>
            <w:tcW w:w="851" w:type="dxa"/>
            <w:tcBorders>
              <w:top w:val="nil"/>
              <w:left w:val="nil"/>
              <w:bottom w:val="single" w:sz="4" w:space="0" w:color="auto"/>
              <w:right w:val="single" w:sz="4" w:space="0" w:color="auto"/>
            </w:tcBorders>
            <w:shd w:val="clear" w:color="auto" w:fill="auto"/>
            <w:noWrap/>
            <w:hideMark/>
          </w:tcPr>
          <w:p w:rsidR="00580B14" w:rsidRPr="003346BA" w:rsidRDefault="00260464" w:rsidP="00EA32E2">
            <w:pPr>
              <w:jc w:val="center"/>
              <w:rPr>
                <w:color w:val="000000"/>
                <w:sz w:val="18"/>
                <w:szCs w:val="18"/>
                <w:vertAlign w:val="superscript"/>
              </w:rPr>
            </w:pPr>
            <w:r>
              <w:rPr>
                <w:color w:val="000000"/>
                <w:sz w:val="18"/>
                <w:szCs w:val="18"/>
                <w:vertAlign w:val="superscript"/>
              </w:rPr>
              <w:t>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1"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CF7130" w:rsidP="00EA32E2">
            <w:pPr>
              <w:jc w:val="center"/>
              <w:rPr>
                <w:color w:val="000000"/>
                <w:sz w:val="18"/>
                <w:szCs w:val="18"/>
                <w:vertAlign w:val="superscript"/>
              </w:rPr>
            </w:pPr>
            <w:r>
              <w:rPr>
                <w:color w:val="000000"/>
                <w:sz w:val="18"/>
                <w:szCs w:val="18"/>
                <w:vertAlign w:val="superscript"/>
              </w:rPr>
              <w:t>3,0</w:t>
            </w:r>
          </w:p>
        </w:tc>
        <w:tc>
          <w:tcPr>
            <w:tcW w:w="709" w:type="dxa"/>
            <w:tcBorders>
              <w:top w:val="nil"/>
              <w:left w:val="nil"/>
              <w:bottom w:val="single" w:sz="4" w:space="0" w:color="auto"/>
              <w:right w:val="single" w:sz="4" w:space="0" w:color="auto"/>
            </w:tcBorders>
            <w:shd w:val="clear" w:color="auto" w:fill="auto"/>
            <w:noWrap/>
            <w:hideMark/>
          </w:tcPr>
          <w:p w:rsidR="00580B14" w:rsidRPr="003346BA" w:rsidRDefault="00260464" w:rsidP="00EA32E2">
            <w:pPr>
              <w:jc w:val="center"/>
              <w:rPr>
                <w:color w:val="000000"/>
                <w:sz w:val="18"/>
                <w:szCs w:val="18"/>
                <w:vertAlign w:val="superscript"/>
              </w:rPr>
            </w:pPr>
            <w:r>
              <w:rPr>
                <w:color w:val="000000"/>
                <w:sz w:val="18"/>
                <w:szCs w:val="18"/>
                <w:vertAlign w:val="superscript"/>
              </w:rPr>
              <w:t>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1"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709"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567"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709"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2727" w:type="dxa"/>
            <w:tcBorders>
              <w:top w:val="nil"/>
              <w:left w:val="nil"/>
              <w:bottom w:val="single" w:sz="4" w:space="0" w:color="auto"/>
              <w:right w:val="single" w:sz="4" w:space="0" w:color="auto"/>
            </w:tcBorders>
            <w:shd w:val="clear" w:color="auto" w:fill="auto"/>
            <w:hideMark/>
          </w:tcPr>
          <w:p w:rsidR="00F76049" w:rsidRPr="00F76049" w:rsidRDefault="00F76049" w:rsidP="00F76049">
            <w:pPr>
              <w:rPr>
                <w:color w:val="000000"/>
                <w:sz w:val="18"/>
                <w:szCs w:val="18"/>
                <w:vertAlign w:val="superscript"/>
              </w:rPr>
            </w:pPr>
            <w:r w:rsidRPr="00F76049">
              <w:rPr>
                <w:color w:val="000000"/>
                <w:sz w:val="18"/>
                <w:szCs w:val="18"/>
                <w:vertAlign w:val="superscript"/>
              </w:rPr>
              <w:t xml:space="preserve">с </w:t>
            </w:r>
            <w:r w:rsidR="00260464">
              <w:rPr>
                <w:color w:val="000000"/>
                <w:sz w:val="18"/>
                <w:szCs w:val="18"/>
                <w:vertAlign w:val="superscript"/>
              </w:rPr>
              <w:t>24.03-04.04</w:t>
            </w:r>
            <w:r w:rsidR="00B97850">
              <w:rPr>
                <w:color w:val="000000"/>
                <w:sz w:val="18"/>
                <w:szCs w:val="18"/>
                <w:vertAlign w:val="superscript"/>
              </w:rPr>
              <w:t xml:space="preserve"> </w:t>
            </w:r>
            <w:r w:rsidR="00260464">
              <w:rPr>
                <w:color w:val="000000"/>
                <w:sz w:val="18"/>
                <w:szCs w:val="18"/>
                <w:vertAlign w:val="superscript"/>
              </w:rPr>
              <w:t>прошел первый этап</w:t>
            </w:r>
            <w:r w:rsidRPr="00F76049">
              <w:rPr>
                <w:color w:val="000000"/>
                <w:sz w:val="18"/>
                <w:szCs w:val="18"/>
                <w:vertAlign w:val="superscript"/>
              </w:rPr>
              <w:t xml:space="preserve"> Общероссийской </w:t>
            </w:r>
            <w:r w:rsidR="00B97850" w:rsidRPr="00F76049">
              <w:rPr>
                <w:color w:val="000000"/>
                <w:sz w:val="18"/>
                <w:szCs w:val="18"/>
                <w:vertAlign w:val="superscript"/>
              </w:rPr>
              <w:t>антинаркотической акции</w:t>
            </w:r>
            <w:r w:rsidRPr="00F76049">
              <w:rPr>
                <w:color w:val="000000"/>
                <w:sz w:val="18"/>
                <w:szCs w:val="18"/>
                <w:vertAlign w:val="superscript"/>
              </w:rPr>
              <w:t xml:space="preserve"> "Сообщи, где торгуют смертью". Информация размещена в группе Молодежного Совета Ленского района, на сайте </w:t>
            </w:r>
            <w:r w:rsidR="00B97850" w:rsidRPr="00F76049">
              <w:rPr>
                <w:color w:val="000000"/>
                <w:sz w:val="18"/>
                <w:szCs w:val="18"/>
                <w:vertAlign w:val="superscript"/>
              </w:rPr>
              <w:t>Администрации,</w:t>
            </w:r>
            <w:r w:rsidRPr="00F76049">
              <w:rPr>
                <w:color w:val="000000"/>
                <w:sz w:val="18"/>
                <w:szCs w:val="18"/>
                <w:vertAlign w:val="superscript"/>
              </w:rPr>
              <w:t xml:space="preserve"> в группе Администрации, в группе газеты </w:t>
            </w:r>
            <w:proofErr w:type="spellStart"/>
            <w:proofErr w:type="gramStart"/>
            <w:r w:rsidRPr="00F76049">
              <w:rPr>
                <w:color w:val="000000"/>
                <w:sz w:val="18"/>
                <w:szCs w:val="18"/>
                <w:vertAlign w:val="superscript"/>
              </w:rPr>
              <w:t>Маяк,в</w:t>
            </w:r>
            <w:proofErr w:type="spellEnd"/>
            <w:proofErr w:type="gramEnd"/>
            <w:r w:rsidRPr="00F76049">
              <w:rPr>
                <w:color w:val="000000"/>
                <w:sz w:val="18"/>
                <w:szCs w:val="18"/>
                <w:vertAlign w:val="superscript"/>
              </w:rPr>
              <w:t xml:space="preserve"> группах учреждений культуры и группе "Яренской СШ".</w:t>
            </w:r>
          </w:p>
          <w:p w:rsidR="00580B14" w:rsidRPr="003346BA" w:rsidRDefault="00580B14" w:rsidP="00F76049">
            <w:pPr>
              <w:rPr>
                <w:color w:val="000000"/>
                <w:sz w:val="18"/>
                <w:szCs w:val="18"/>
                <w:vertAlign w:val="superscript"/>
              </w:rPr>
            </w:pPr>
          </w:p>
        </w:tc>
      </w:tr>
      <w:tr w:rsidR="00142927" w:rsidRPr="003346BA" w:rsidTr="00F14949">
        <w:trPr>
          <w:gridAfter w:val="3"/>
          <w:wAfter w:w="951" w:type="dxa"/>
          <w:trHeight w:val="1266"/>
        </w:trPr>
        <w:tc>
          <w:tcPr>
            <w:tcW w:w="1714" w:type="dxa"/>
            <w:tcBorders>
              <w:top w:val="single" w:sz="4" w:space="0" w:color="auto"/>
              <w:left w:val="single" w:sz="4" w:space="0" w:color="auto"/>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2.1. Проведение профилактических осмотров населения, включая диспансеризацию</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 xml:space="preserve">ГБУЗ АО "Яренская ЦРБ"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2727" w:type="dxa"/>
            <w:tcBorders>
              <w:top w:val="single" w:sz="4" w:space="0" w:color="auto"/>
              <w:left w:val="single" w:sz="4" w:space="0" w:color="auto"/>
              <w:bottom w:val="single" w:sz="4" w:space="0" w:color="auto"/>
              <w:right w:val="single" w:sz="4" w:space="0" w:color="auto"/>
            </w:tcBorders>
            <w:shd w:val="clear" w:color="auto" w:fill="auto"/>
            <w:hideMark/>
          </w:tcPr>
          <w:p w:rsidR="00580B14" w:rsidRPr="003346BA" w:rsidRDefault="00F76049" w:rsidP="0093159E">
            <w:pPr>
              <w:rPr>
                <w:color w:val="000000"/>
                <w:sz w:val="18"/>
                <w:szCs w:val="18"/>
                <w:vertAlign w:val="superscript"/>
              </w:rPr>
            </w:pPr>
            <w:r w:rsidRPr="00F76049">
              <w:rPr>
                <w:color w:val="000000"/>
                <w:sz w:val="18"/>
                <w:szCs w:val="18"/>
                <w:vertAlign w:val="superscript"/>
              </w:rPr>
              <w:t xml:space="preserve">Прошли медосмотры: бесплатные по возрасту </w:t>
            </w:r>
            <w:r w:rsidR="0081678F" w:rsidRPr="00F76049">
              <w:rPr>
                <w:color w:val="000000"/>
                <w:sz w:val="18"/>
                <w:szCs w:val="18"/>
                <w:vertAlign w:val="superscript"/>
              </w:rPr>
              <w:t>профосмотры -</w:t>
            </w:r>
            <w:r w:rsidR="00260464">
              <w:rPr>
                <w:color w:val="000000"/>
                <w:sz w:val="18"/>
                <w:szCs w:val="18"/>
                <w:vertAlign w:val="superscript"/>
              </w:rPr>
              <w:t>1010</w:t>
            </w:r>
            <w:r w:rsidRPr="00F76049">
              <w:rPr>
                <w:color w:val="000000"/>
                <w:sz w:val="18"/>
                <w:szCs w:val="18"/>
                <w:vertAlign w:val="superscript"/>
              </w:rPr>
              <w:t xml:space="preserve"> посещений, платные </w:t>
            </w:r>
            <w:r w:rsidR="00260464">
              <w:rPr>
                <w:color w:val="000000"/>
                <w:sz w:val="18"/>
                <w:szCs w:val="18"/>
                <w:vertAlign w:val="superscript"/>
              </w:rPr>
              <w:t>–</w:t>
            </w:r>
            <w:r w:rsidRPr="00F76049">
              <w:rPr>
                <w:color w:val="000000"/>
                <w:sz w:val="18"/>
                <w:szCs w:val="18"/>
                <w:vertAlign w:val="superscript"/>
              </w:rPr>
              <w:t xml:space="preserve"> </w:t>
            </w:r>
            <w:r w:rsidR="00260464">
              <w:rPr>
                <w:color w:val="000000"/>
                <w:sz w:val="18"/>
                <w:szCs w:val="18"/>
                <w:vertAlign w:val="superscript"/>
              </w:rPr>
              <w:t xml:space="preserve">2115 </w:t>
            </w:r>
            <w:r w:rsidRPr="00F76049">
              <w:rPr>
                <w:color w:val="000000"/>
                <w:sz w:val="18"/>
                <w:szCs w:val="18"/>
                <w:vertAlign w:val="superscript"/>
              </w:rPr>
              <w:t>посещений. Медосмотры несовершеннолетних -1</w:t>
            </w:r>
            <w:r w:rsidR="00260464">
              <w:rPr>
                <w:color w:val="000000"/>
                <w:sz w:val="18"/>
                <w:szCs w:val="18"/>
                <w:vertAlign w:val="superscript"/>
              </w:rPr>
              <w:t>014</w:t>
            </w:r>
            <w:r w:rsidRPr="00F76049">
              <w:rPr>
                <w:color w:val="000000"/>
                <w:sz w:val="18"/>
                <w:szCs w:val="18"/>
                <w:vertAlign w:val="superscript"/>
              </w:rPr>
              <w:t xml:space="preserve">.Диспансеризацию прошли взрослые первый этап </w:t>
            </w:r>
            <w:r w:rsidR="00260464">
              <w:rPr>
                <w:color w:val="000000"/>
                <w:sz w:val="18"/>
                <w:szCs w:val="18"/>
                <w:vertAlign w:val="superscript"/>
              </w:rPr>
              <w:t>–</w:t>
            </w:r>
            <w:r w:rsidRPr="00F76049">
              <w:rPr>
                <w:color w:val="000000"/>
                <w:sz w:val="18"/>
                <w:szCs w:val="18"/>
                <w:vertAlign w:val="superscript"/>
              </w:rPr>
              <w:t xml:space="preserve"> </w:t>
            </w:r>
            <w:r w:rsidR="00260464">
              <w:rPr>
                <w:color w:val="000000"/>
                <w:sz w:val="18"/>
                <w:szCs w:val="18"/>
                <w:vertAlign w:val="superscript"/>
              </w:rPr>
              <w:t xml:space="preserve">670 </w:t>
            </w:r>
            <w:proofErr w:type="gramStart"/>
            <w:r w:rsidR="00260464">
              <w:rPr>
                <w:color w:val="000000"/>
                <w:sz w:val="18"/>
                <w:szCs w:val="18"/>
                <w:vertAlign w:val="superscript"/>
              </w:rPr>
              <w:t>чел</w:t>
            </w:r>
            <w:proofErr w:type="gramEnd"/>
            <w:r w:rsidRPr="00F76049">
              <w:rPr>
                <w:color w:val="000000"/>
                <w:sz w:val="18"/>
                <w:szCs w:val="18"/>
                <w:vertAlign w:val="superscript"/>
              </w:rPr>
              <w:t xml:space="preserve">, 2 этап - </w:t>
            </w:r>
            <w:r w:rsidR="00260464">
              <w:rPr>
                <w:color w:val="000000"/>
                <w:sz w:val="18"/>
                <w:szCs w:val="18"/>
                <w:vertAlign w:val="superscript"/>
              </w:rPr>
              <w:t>167</w:t>
            </w:r>
            <w:r w:rsidRPr="00F76049">
              <w:rPr>
                <w:color w:val="000000"/>
                <w:sz w:val="18"/>
                <w:szCs w:val="18"/>
                <w:vertAlign w:val="superscript"/>
              </w:rPr>
              <w:t xml:space="preserve"> человек, углубленная диспансеризация по COVID -19 -</w:t>
            </w:r>
            <w:r w:rsidR="00260464">
              <w:rPr>
                <w:color w:val="000000"/>
                <w:sz w:val="18"/>
                <w:szCs w:val="18"/>
                <w:vertAlign w:val="superscript"/>
              </w:rPr>
              <w:t>83</w:t>
            </w:r>
            <w:r w:rsidRPr="00F76049">
              <w:rPr>
                <w:color w:val="000000"/>
                <w:sz w:val="18"/>
                <w:szCs w:val="18"/>
                <w:vertAlign w:val="superscript"/>
              </w:rPr>
              <w:t xml:space="preserve"> человек</w:t>
            </w:r>
            <w:r w:rsidR="00260464">
              <w:rPr>
                <w:color w:val="000000"/>
                <w:sz w:val="18"/>
                <w:szCs w:val="18"/>
                <w:vertAlign w:val="superscript"/>
              </w:rPr>
              <w:t>а</w:t>
            </w:r>
            <w:r w:rsidRPr="00F76049">
              <w:rPr>
                <w:color w:val="000000"/>
                <w:sz w:val="18"/>
                <w:szCs w:val="18"/>
                <w:vertAlign w:val="superscript"/>
              </w:rPr>
              <w:t>, МВН -</w:t>
            </w:r>
            <w:r w:rsidR="00260464">
              <w:rPr>
                <w:color w:val="000000"/>
                <w:sz w:val="18"/>
                <w:szCs w:val="18"/>
                <w:vertAlign w:val="superscript"/>
              </w:rPr>
              <w:t>292</w:t>
            </w:r>
            <w:r w:rsidRPr="00F76049">
              <w:rPr>
                <w:color w:val="000000"/>
                <w:sz w:val="18"/>
                <w:szCs w:val="18"/>
                <w:vertAlign w:val="superscript"/>
              </w:rPr>
              <w:t xml:space="preserve"> человек</w:t>
            </w:r>
            <w:r w:rsidR="00260464">
              <w:rPr>
                <w:color w:val="000000"/>
                <w:sz w:val="18"/>
                <w:szCs w:val="18"/>
                <w:vertAlign w:val="superscript"/>
              </w:rPr>
              <w:t>а</w:t>
            </w:r>
          </w:p>
        </w:tc>
      </w:tr>
      <w:tr w:rsidR="00142927" w:rsidRPr="003346BA" w:rsidTr="00F14949">
        <w:trPr>
          <w:gridAfter w:val="3"/>
          <w:wAfter w:w="951" w:type="dxa"/>
          <w:trHeight w:val="983"/>
        </w:trPr>
        <w:tc>
          <w:tcPr>
            <w:tcW w:w="1714" w:type="dxa"/>
            <w:tcBorders>
              <w:top w:val="single" w:sz="4" w:space="0" w:color="auto"/>
              <w:left w:val="single" w:sz="4" w:space="0" w:color="auto"/>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lastRenderedPageBreak/>
              <w:t>2.2.  Организация работы комиссии по охране здоровья</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Отдел по вопросам молодежи, спорта, НКО, культуры и туризмом</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2727" w:type="dxa"/>
            <w:tcBorders>
              <w:top w:val="single" w:sz="4" w:space="0" w:color="auto"/>
              <w:left w:val="single" w:sz="4" w:space="0" w:color="auto"/>
              <w:bottom w:val="single" w:sz="4" w:space="0" w:color="auto"/>
              <w:right w:val="single" w:sz="4" w:space="0" w:color="auto"/>
            </w:tcBorders>
            <w:shd w:val="clear" w:color="000000" w:fill="FFFFFF"/>
            <w:hideMark/>
          </w:tcPr>
          <w:p w:rsidR="00580B14" w:rsidRPr="003346BA" w:rsidRDefault="00F14949" w:rsidP="0093159E">
            <w:pPr>
              <w:rPr>
                <w:color w:val="000000"/>
                <w:sz w:val="18"/>
                <w:szCs w:val="18"/>
                <w:vertAlign w:val="superscript"/>
              </w:rPr>
            </w:pPr>
            <w:r>
              <w:rPr>
                <w:color w:val="000000"/>
                <w:sz w:val="18"/>
                <w:szCs w:val="18"/>
                <w:vertAlign w:val="superscript"/>
              </w:rPr>
              <w:t xml:space="preserve">За отчетный </w:t>
            </w:r>
            <w:r w:rsidR="00A649A0">
              <w:rPr>
                <w:color w:val="000000"/>
                <w:sz w:val="18"/>
                <w:szCs w:val="18"/>
                <w:vertAlign w:val="superscript"/>
              </w:rPr>
              <w:t>период проведено</w:t>
            </w:r>
            <w:r w:rsidR="00580B14" w:rsidRPr="003346BA">
              <w:rPr>
                <w:color w:val="000000"/>
                <w:sz w:val="18"/>
                <w:szCs w:val="18"/>
                <w:vertAlign w:val="superscript"/>
              </w:rPr>
              <w:t xml:space="preserve"> </w:t>
            </w:r>
            <w:r w:rsidR="00260464">
              <w:rPr>
                <w:color w:val="000000"/>
                <w:sz w:val="18"/>
                <w:szCs w:val="18"/>
                <w:vertAlign w:val="superscript"/>
              </w:rPr>
              <w:t xml:space="preserve">1 </w:t>
            </w:r>
            <w:r w:rsidR="00580B14" w:rsidRPr="003346BA">
              <w:rPr>
                <w:color w:val="000000"/>
                <w:sz w:val="18"/>
                <w:szCs w:val="18"/>
                <w:vertAlign w:val="superscript"/>
              </w:rPr>
              <w:t>заседани</w:t>
            </w:r>
            <w:r w:rsidR="00260464">
              <w:rPr>
                <w:color w:val="000000"/>
                <w:sz w:val="18"/>
                <w:szCs w:val="18"/>
                <w:vertAlign w:val="superscript"/>
              </w:rPr>
              <w:t xml:space="preserve">е </w:t>
            </w:r>
            <w:r w:rsidR="00580B14" w:rsidRPr="003346BA">
              <w:rPr>
                <w:color w:val="000000"/>
                <w:sz w:val="18"/>
                <w:szCs w:val="18"/>
                <w:vertAlign w:val="superscript"/>
              </w:rPr>
              <w:t>межведомственной комиссии по охране здоровья граждан МО "Ленский муниципальный район"</w:t>
            </w:r>
            <w:r w:rsidR="0089302C">
              <w:rPr>
                <w:color w:val="000000"/>
                <w:sz w:val="18"/>
                <w:szCs w:val="18"/>
                <w:vertAlign w:val="superscript"/>
              </w:rPr>
              <w:t>.</w:t>
            </w:r>
          </w:p>
        </w:tc>
      </w:tr>
      <w:tr w:rsidR="00142927" w:rsidRPr="003346BA" w:rsidTr="00F14949">
        <w:trPr>
          <w:gridAfter w:val="3"/>
          <w:wAfter w:w="951" w:type="dxa"/>
          <w:trHeight w:val="1833"/>
        </w:trPr>
        <w:tc>
          <w:tcPr>
            <w:tcW w:w="1714" w:type="dxa"/>
            <w:tcBorders>
              <w:top w:val="nil"/>
              <w:left w:val="single" w:sz="4" w:space="0" w:color="auto"/>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2.3. Проведение социально - псих</w:t>
            </w:r>
            <w:r w:rsidR="00DC4B42">
              <w:rPr>
                <w:color w:val="000000"/>
                <w:sz w:val="18"/>
                <w:szCs w:val="18"/>
                <w:vertAlign w:val="superscript"/>
              </w:rPr>
              <w:t>о</w:t>
            </w:r>
            <w:r w:rsidRPr="003346BA">
              <w:rPr>
                <w:color w:val="000000"/>
                <w:sz w:val="18"/>
                <w:szCs w:val="18"/>
                <w:vertAlign w:val="superscript"/>
              </w:rPr>
              <w:t>логического тестирования обучающихся на предмет раннего выявления немедицинского потребления наркотических средств и психотропных веществ</w:t>
            </w:r>
          </w:p>
        </w:tc>
        <w:tc>
          <w:tcPr>
            <w:tcW w:w="1560" w:type="dxa"/>
            <w:tcBorders>
              <w:top w:val="single" w:sz="4" w:space="0" w:color="auto"/>
              <w:left w:val="nil"/>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Отдел по вопросам молодежи, спорта, НКО, культуры и туризма</w:t>
            </w:r>
          </w:p>
        </w:tc>
        <w:tc>
          <w:tcPr>
            <w:tcW w:w="850"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567"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2727" w:type="dxa"/>
            <w:tcBorders>
              <w:top w:val="single" w:sz="4" w:space="0" w:color="auto"/>
              <w:left w:val="nil"/>
              <w:bottom w:val="single" w:sz="4" w:space="0" w:color="auto"/>
              <w:right w:val="single" w:sz="4" w:space="0" w:color="auto"/>
            </w:tcBorders>
            <w:shd w:val="clear" w:color="auto" w:fill="auto"/>
            <w:hideMark/>
          </w:tcPr>
          <w:p w:rsidR="00580B14" w:rsidRPr="003346BA" w:rsidRDefault="00F76049" w:rsidP="0093159E">
            <w:pPr>
              <w:rPr>
                <w:color w:val="000000"/>
                <w:sz w:val="18"/>
                <w:szCs w:val="18"/>
                <w:vertAlign w:val="superscript"/>
              </w:rPr>
            </w:pPr>
            <w:r w:rsidRPr="00F76049">
              <w:rPr>
                <w:color w:val="000000"/>
                <w:sz w:val="18"/>
                <w:szCs w:val="18"/>
                <w:vertAlign w:val="superscript"/>
              </w:rPr>
              <w:t xml:space="preserve">Социально - </w:t>
            </w:r>
            <w:r w:rsidR="0081678F" w:rsidRPr="00F76049">
              <w:rPr>
                <w:color w:val="000000"/>
                <w:sz w:val="18"/>
                <w:szCs w:val="18"/>
                <w:vertAlign w:val="superscript"/>
              </w:rPr>
              <w:t>психологическое тестирование</w:t>
            </w:r>
            <w:r w:rsidRPr="00F76049">
              <w:rPr>
                <w:color w:val="000000"/>
                <w:sz w:val="18"/>
                <w:szCs w:val="18"/>
                <w:vertAlign w:val="superscript"/>
              </w:rPr>
              <w:t xml:space="preserve"> обучающихся </w:t>
            </w:r>
            <w:r w:rsidR="00260464">
              <w:rPr>
                <w:color w:val="000000"/>
                <w:sz w:val="18"/>
                <w:szCs w:val="18"/>
                <w:vertAlign w:val="superscript"/>
              </w:rPr>
              <w:t>запланировано на 3 квартал 2025г.</w:t>
            </w:r>
          </w:p>
        </w:tc>
      </w:tr>
      <w:tr w:rsidR="00CF7130" w:rsidRPr="003346BA" w:rsidTr="00F14949">
        <w:trPr>
          <w:gridAfter w:val="3"/>
          <w:wAfter w:w="951" w:type="dxa"/>
          <w:trHeight w:val="290"/>
        </w:trPr>
        <w:tc>
          <w:tcPr>
            <w:tcW w:w="3274" w:type="dxa"/>
            <w:gridSpan w:val="2"/>
            <w:tcBorders>
              <w:top w:val="nil"/>
              <w:left w:val="single" w:sz="4" w:space="0" w:color="auto"/>
              <w:bottom w:val="single" w:sz="4" w:space="0" w:color="auto"/>
              <w:right w:val="single" w:sz="4" w:space="0" w:color="auto"/>
            </w:tcBorders>
            <w:shd w:val="clear" w:color="auto" w:fill="C6D9F1" w:themeFill="text2" w:themeFillTint="33"/>
            <w:noWrap/>
            <w:hideMark/>
          </w:tcPr>
          <w:p w:rsidR="00CF7130" w:rsidRDefault="00CF7130" w:rsidP="00B35314">
            <w:pPr>
              <w:jc w:val="center"/>
              <w:rPr>
                <w:color w:val="000000"/>
                <w:sz w:val="20"/>
                <w:szCs w:val="20"/>
                <w:vertAlign w:val="superscript"/>
              </w:rPr>
            </w:pPr>
            <w:r w:rsidRPr="00C0732D">
              <w:rPr>
                <w:color w:val="000000"/>
                <w:sz w:val="20"/>
                <w:szCs w:val="20"/>
                <w:vertAlign w:val="superscript"/>
              </w:rPr>
              <w:t xml:space="preserve">Итого </w:t>
            </w:r>
            <w:r w:rsidR="002807EA" w:rsidRPr="00C0732D">
              <w:rPr>
                <w:color w:val="000000"/>
                <w:sz w:val="20"/>
                <w:szCs w:val="20"/>
                <w:vertAlign w:val="superscript"/>
              </w:rPr>
              <w:t>по муниципальной</w:t>
            </w:r>
            <w:r w:rsidR="00B35314" w:rsidRPr="00C0732D">
              <w:rPr>
                <w:color w:val="000000"/>
                <w:sz w:val="20"/>
                <w:szCs w:val="20"/>
                <w:vertAlign w:val="superscript"/>
              </w:rPr>
              <w:t xml:space="preserve"> </w:t>
            </w:r>
            <w:r w:rsidRPr="00C0732D">
              <w:rPr>
                <w:color w:val="000000"/>
                <w:sz w:val="20"/>
                <w:szCs w:val="20"/>
                <w:vertAlign w:val="superscript"/>
              </w:rPr>
              <w:t>программе</w:t>
            </w:r>
          </w:p>
          <w:p w:rsidR="00236AA1" w:rsidRPr="00C0732D" w:rsidRDefault="00236AA1" w:rsidP="00B35314">
            <w:pPr>
              <w:jc w:val="center"/>
              <w:rPr>
                <w:color w:val="000000"/>
                <w:sz w:val="20"/>
                <w:szCs w:val="20"/>
                <w:vertAlign w:val="superscript"/>
              </w:rPr>
            </w:pPr>
          </w:p>
          <w:p w:rsidR="00CF7130" w:rsidRPr="00C0732D" w:rsidRDefault="00CF7130" w:rsidP="00580B14">
            <w:pPr>
              <w:rPr>
                <w:color w:val="000000"/>
                <w:sz w:val="20"/>
                <w:szCs w:val="20"/>
                <w:vertAlign w:val="superscript"/>
              </w:rPr>
            </w:pPr>
            <w:r w:rsidRPr="00C0732D">
              <w:rPr>
                <w:color w:val="000000"/>
                <w:sz w:val="20"/>
                <w:szCs w:val="20"/>
                <w:vertAlign w:val="superscript"/>
              </w:rPr>
              <w:t> </w:t>
            </w:r>
          </w:p>
        </w:tc>
        <w:tc>
          <w:tcPr>
            <w:tcW w:w="850"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6,0</w:t>
            </w:r>
          </w:p>
        </w:tc>
        <w:tc>
          <w:tcPr>
            <w:tcW w:w="851"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260464" w:rsidP="00DC4B42">
            <w:pPr>
              <w:jc w:val="center"/>
              <w:rPr>
                <w:color w:val="000000"/>
                <w:sz w:val="20"/>
                <w:szCs w:val="20"/>
                <w:vertAlign w:val="superscript"/>
              </w:rPr>
            </w:pPr>
            <w:r>
              <w:rPr>
                <w:color w:val="000000"/>
                <w:sz w:val="20"/>
                <w:szCs w:val="20"/>
                <w:vertAlign w:val="superscript"/>
              </w:rPr>
              <w:t>0</w:t>
            </w:r>
          </w:p>
        </w:tc>
        <w:tc>
          <w:tcPr>
            <w:tcW w:w="850"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851"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850"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6,0</w:t>
            </w:r>
          </w:p>
        </w:tc>
        <w:tc>
          <w:tcPr>
            <w:tcW w:w="709"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681645" w:rsidP="00DC4B42">
            <w:pPr>
              <w:jc w:val="center"/>
              <w:rPr>
                <w:color w:val="000000"/>
                <w:sz w:val="20"/>
                <w:szCs w:val="20"/>
                <w:vertAlign w:val="superscript"/>
              </w:rPr>
            </w:pPr>
            <w:r>
              <w:rPr>
                <w:color w:val="000000"/>
                <w:sz w:val="20"/>
                <w:szCs w:val="20"/>
                <w:vertAlign w:val="superscript"/>
              </w:rPr>
              <w:t>0</w:t>
            </w:r>
          </w:p>
        </w:tc>
        <w:tc>
          <w:tcPr>
            <w:tcW w:w="850"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851"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850"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709"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567"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709"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2727"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580B14">
            <w:pPr>
              <w:rPr>
                <w:color w:val="000000"/>
                <w:sz w:val="20"/>
                <w:szCs w:val="20"/>
                <w:vertAlign w:val="superscript"/>
              </w:rPr>
            </w:pPr>
            <w:r w:rsidRPr="00C0732D">
              <w:rPr>
                <w:color w:val="000000"/>
                <w:sz w:val="20"/>
                <w:szCs w:val="20"/>
                <w:vertAlign w:val="superscript"/>
              </w:rPr>
              <w:t> </w:t>
            </w:r>
          </w:p>
        </w:tc>
      </w:tr>
    </w:tbl>
    <w:p w:rsidR="006E0275" w:rsidRPr="003346BA" w:rsidRDefault="006E0275" w:rsidP="0093159E">
      <w:pPr>
        <w:rPr>
          <w:b/>
          <w:i/>
          <w:sz w:val="18"/>
          <w:szCs w:val="18"/>
          <w:vertAlign w:val="superscript"/>
        </w:rPr>
      </w:pPr>
    </w:p>
    <w:p w:rsidR="0061275E" w:rsidRDefault="0061275E" w:rsidP="002B059E">
      <w:pPr>
        <w:spacing w:line="0" w:lineRule="atLeast"/>
        <w:jc w:val="center"/>
        <w:rPr>
          <w:b/>
          <w:i/>
          <w:sz w:val="28"/>
          <w:szCs w:val="28"/>
          <w:vertAlign w:val="superscript"/>
        </w:rPr>
      </w:pPr>
    </w:p>
    <w:p w:rsidR="004F634D" w:rsidRDefault="004F634D" w:rsidP="002B059E">
      <w:pPr>
        <w:spacing w:line="0" w:lineRule="atLeast"/>
        <w:jc w:val="center"/>
        <w:rPr>
          <w:b/>
          <w:i/>
          <w:sz w:val="28"/>
          <w:szCs w:val="28"/>
          <w:vertAlign w:val="superscript"/>
        </w:rPr>
      </w:pPr>
    </w:p>
    <w:p w:rsidR="008F07F6" w:rsidRPr="0081678F" w:rsidRDefault="008F07F6" w:rsidP="002B059E">
      <w:pPr>
        <w:spacing w:line="0" w:lineRule="atLeast"/>
        <w:jc w:val="center"/>
        <w:rPr>
          <w:b/>
          <w:i/>
          <w:sz w:val="28"/>
          <w:szCs w:val="28"/>
          <w:vertAlign w:val="superscript"/>
        </w:rPr>
      </w:pPr>
      <w:r w:rsidRPr="0081678F">
        <w:rPr>
          <w:b/>
          <w:i/>
          <w:sz w:val="28"/>
          <w:szCs w:val="28"/>
          <w:vertAlign w:val="superscript"/>
        </w:rPr>
        <w:t>«Защита населения и территории МО «Ленский муниципальный район» от чрезвычайных ситуаций,</w:t>
      </w:r>
    </w:p>
    <w:p w:rsidR="008F07F6" w:rsidRPr="002B059E" w:rsidRDefault="008F07F6" w:rsidP="002B059E">
      <w:pPr>
        <w:spacing w:line="0" w:lineRule="atLeast"/>
        <w:jc w:val="center"/>
        <w:rPr>
          <w:b/>
          <w:bCs/>
          <w:i/>
          <w:sz w:val="28"/>
          <w:szCs w:val="28"/>
          <w:vertAlign w:val="superscript"/>
        </w:rPr>
      </w:pPr>
      <w:r w:rsidRPr="0081678F">
        <w:rPr>
          <w:b/>
          <w:i/>
          <w:sz w:val="28"/>
          <w:szCs w:val="28"/>
          <w:vertAlign w:val="superscript"/>
        </w:rPr>
        <w:t>обеспечение пожарной безопасности и безопасности людей на водных объектах</w:t>
      </w:r>
      <w:r w:rsidR="006668FA" w:rsidRPr="0081678F">
        <w:rPr>
          <w:b/>
          <w:i/>
          <w:sz w:val="28"/>
          <w:szCs w:val="28"/>
          <w:vertAlign w:val="superscript"/>
        </w:rPr>
        <w:t>»</w:t>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709"/>
        <w:gridCol w:w="708"/>
        <w:gridCol w:w="701"/>
        <w:gridCol w:w="8"/>
        <w:gridCol w:w="851"/>
        <w:gridCol w:w="897"/>
        <w:gridCol w:w="691"/>
        <w:gridCol w:w="869"/>
        <w:gridCol w:w="720"/>
        <w:gridCol w:w="840"/>
        <w:gridCol w:w="840"/>
        <w:gridCol w:w="840"/>
        <w:gridCol w:w="960"/>
        <w:gridCol w:w="2160"/>
      </w:tblGrid>
      <w:tr w:rsidR="008F07F6" w:rsidRPr="003346BA" w:rsidTr="0041710E">
        <w:trPr>
          <w:tblHeader/>
        </w:trPr>
        <w:tc>
          <w:tcPr>
            <w:tcW w:w="1560" w:type="dxa"/>
            <w:vMerge w:val="restart"/>
            <w:shd w:val="clear" w:color="auto" w:fill="auto"/>
          </w:tcPr>
          <w:p w:rsidR="008F07F6" w:rsidRPr="003346BA" w:rsidRDefault="008F07F6" w:rsidP="007D01A5">
            <w:pPr>
              <w:jc w:val="center"/>
              <w:rPr>
                <w:sz w:val="18"/>
                <w:szCs w:val="18"/>
                <w:vertAlign w:val="superscript"/>
              </w:rPr>
            </w:pPr>
            <w:r w:rsidRPr="003346BA">
              <w:rPr>
                <w:sz w:val="18"/>
                <w:szCs w:val="18"/>
                <w:vertAlign w:val="superscript"/>
              </w:rPr>
              <w:t>Наименование</w:t>
            </w:r>
            <w:r w:rsidRPr="003346BA">
              <w:rPr>
                <w:sz w:val="18"/>
                <w:szCs w:val="18"/>
                <w:vertAlign w:val="superscript"/>
              </w:rPr>
              <w:br/>
              <w:t>мероприяти</w:t>
            </w:r>
            <w:r w:rsidR="00A46517">
              <w:rPr>
                <w:sz w:val="18"/>
                <w:szCs w:val="18"/>
                <w:vertAlign w:val="superscript"/>
              </w:rPr>
              <w:t>и</w:t>
            </w:r>
            <w:r w:rsidRPr="003346BA">
              <w:rPr>
                <w:sz w:val="18"/>
                <w:szCs w:val="18"/>
                <w:vertAlign w:val="superscript"/>
              </w:rPr>
              <w:br/>
            </w:r>
          </w:p>
        </w:tc>
        <w:tc>
          <w:tcPr>
            <w:tcW w:w="2126" w:type="dxa"/>
            <w:vMerge w:val="restart"/>
            <w:shd w:val="clear" w:color="auto" w:fill="auto"/>
          </w:tcPr>
          <w:p w:rsidR="008F07F6" w:rsidRPr="003346BA" w:rsidRDefault="008F07F6" w:rsidP="007D01A5">
            <w:pPr>
              <w:jc w:val="center"/>
              <w:rPr>
                <w:sz w:val="18"/>
                <w:szCs w:val="18"/>
                <w:vertAlign w:val="superscript"/>
              </w:rPr>
            </w:pPr>
            <w:r w:rsidRPr="003346BA">
              <w:rPr>
                <w:sz w:val="18"/>
                <w:szCs w:val="18"/>
                <w:vertAlign w:val="superscript"/>
              </w:rPr>
              <w:t>исполнитель</w:t>
            </w:r>
          </w:p>
        </w:tc>
        <w:tc>
          <w:tcPr>
            <w:tcW w:w="9634" w:type="dxa"/>
            <w:gridSpan w:val="13"/>
            <w:shd w:val="clear" w:color="auto" w:fill="auto"/>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1A3EA0"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2160" w:type="dxa"/>
            <w:vMerge w:val="restart"/>
            <w:shd w:val="clear" w:color="auto" w:fill="auto"/>
          </w:tcPr>
          <w:p w:rsidR="008F07F6" w:rsidRPr="003346BA" w:rsidRDefault="008F07F6" w:rsidP="00B75B53">
            <w:pPr>
              <w:rPr>
                <w:sz w:val="18"/>
                <w:szCs w:val="18"/>
                <w:vertAlign w:val="superscript"/>
              </w:rPr>
            </w:pPr>
            <w:r w:rsidRPr="003346BA">
              <w:rPr>
                <w:sz w:val="18"/>
                <w:szCs w:val="18"/>
                <w:vertAlign w:val="superscript"/>
              </w:rPr>
              <w:t xml:space="preserve">Фактический результат  </w:t>
            </w:r>
            <w:r w:rsidRPr="003346BA">
              <w:rPr>
                <w:sz w:val="18"/>
                <w:szCs w:val="18"/>
                <w:vertAlign w:val="superscript"/>
              </w:rPr>
              <w:br/>
              <w:t xml:space="preserve">выполнения мероприятия </w:t>
            </w:r>
            <w:r w:rsidRPr="003346BA">
              <w:rPr>
                <w:sz w:val="18"/>
                <w:szCs w:val="18"/>
                <w:vertAlign w:val="superscript"/>
              </w:rPr>
              <w:br/>
              <w:t>с указанием причин   невыполнения</w:t>
            </w:r>
          </w:p>
        </w:tc>
      </w:tr>
      <w:tr w:rsidR="008F07F6" w:rsidRPr="003346BA" w:rsidTr="006D5A0D">
        <w:trPr>
          <w:tblHeader/>
        </w:trPr>
        <w:tc>
          <w:tcPr>
            <w:tcW w:w="1560" w:type="dxa"/>
            <w:vMerge/>
            <w:shd w:val="clear" w:color="auto" w:fill="auto"/>
          </w:tcPr>
          <w:p w:rsidR="008F07F6" w:rsidRPr="003346BA" w:rsidRDefault="008F07F6" w:rsidP="007D01A5">
            <w:pPr>
              <w:jc w:val="center"/>
              <w:rPr>
                <w:sz w:val="18"/>
                <w:szCs w:val="18"/>
                <w:vertAlign w:val="superscript"/>
              </w:rPr>
            </w:pPr>
          </w:p>
        </w:tc>
        <w:tc>
          <w:tcPr>
            <w:tcW w:w="2126" w:type="dxa"/>
            <w:vMerge/>
            <w:shd w:val="clear" w:color="auto" w:fill="auto"/>
          </w:tcPr>
          <w:p w:rsidR="008F07F6" w:rsidRPr="003346BA" w:rsidRDefault="008F07F6" w:rsidP="007D01A5">
            <w:pPr>
              <w:jc w:val="center"/>
              <w:rPr>
                <w:sz w:val="18"/>
                <w:szCs w:val="18"/>
                <w:vertAlign w:val="superscript"/>
              </w:rPr>
            </w:pPr>
          </w:p>
        </w:tc>
        <w:tc>
          <w:tcPr>
            <w:tcW w:w="1417" w:type="dxa"/>
            <w:gridSpan w:val="2"/>
            <w:shd w:val="clear" w:color="auto" w:fill="auto"/>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560" w:type="dxa"/>
            <w:gridSpan w:val="3"/>
            <w:shd w:val="clear" w:color="auto" w:fill="auto"/>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588" w:type="dxa"/>
            <w:gridSpan w:val="2"/>
            <w:shd w:val="clear" w:color="auto" w:fill="auto"/>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589" w:type="dxa"/>
            <w:gridSpan w:val="2"/>
            <w:shd w:val="clear" w:color="auto" w:fill="auto"/>
          </w:tcPr>
          <w:p w:rsidR="008F07F6" w:rsidRPr="003346BA" w:rsidRDefault="008F07F6" w:rsidP="007D01A5">
            <w:pPr>
              <w:jc w:val="center"/>
              <w:rPr>
                <w:sz w:val="18"/>
                <w:szCs w:val="18"/>
                <w:vertAlign w:val="superscript"/>
              </w:rPr>
            </w:pPr>
            <w:r w:rsidRPr="003346BA">
              <w:rPr>
                <w:sz w:val="18"/>
                <w:szCs w:val="18"/>
                <w:vertAlign w:val="superscript"/>
              </w:rPr>
              <w:t>Бюджеты поселений</w:t>
            </w:r>
          </w:p>
        </w:tc>
        <w:tc>
          <w:tcPr>
            <w:tcW w:w="1680" w:type="dxa"/>
            <w:gridSpan w:val="2"/>
            <w:shd w:val="clear" w:color="auto" w:fill="auto"/>
          </w:tcPr>
          <w:p w:rsidR="008F07F6" w:rsidRPr="003346BA" w:rsidRDefault="008F07F6" w:rsidP="007D01A5">
            <w:pPr>
              <w:jc w:val="center"/>
              <w:rPr>
                <w:sz w:val="18"/>
                <w:szCs w:val="18"/>
                <w:vertAlign w:val="superscript"/>
              </w:rPr>
            </w:pPr>
            <w:r w:rsidRPr="003346BA">
              <w:rPr>
                <w:sz w:val="18"/>
                <w:szCs w:val="18"/>
                <w:vertAlign w:val="superscript"/>
              </w:rPr>
              <w:t>Областной бюджет</w:t>
            </w:r>
          </w:p>
        </w:tc>
        <w:tc>
          <w:tcPr>
            <w:tcW w:w="1800" w:type="dxa"/>
            <w:gridSpan w:val="2"/>
            <w:shd w:val="clear" w:color="auto" w:fill="auto"/>
          </w:tcPr>
          <w:p w:rsidR="008F07F6" w:rsidRPr="003346BA" w:rsidRDefault="008F07F6" w:rsidP="007D01A5">
            <w:pPr>
              <w:jc w:val="center"/>
              <w:rPr>
                <w:sz w:val="18"/>
                <w:szCs w:val="18"/>
                <w:vertAlign w:val="superscript"/>
              </w:rPr>
            </w:pPr>
            <w:r w:rsidRPr="003346BA">
              <w:rPr>
                <w:sz w:val="18"/>
                <w:szCs w:val="18"/>
                <w:vertAlign w:val="superscript"/>
              </w:rPr>
              <w:t>Внебюджетные источники</w:t>
            </w:r>
          </w:p>
        </w:tc>
        <w:tc>
          <w:tcPr>
            <w:tcW w:w="2160" w:type="dxa"/>
            <w:vMerge/>
            <w:shd w:val="clear" w:color="auto" w:fill="auto"/>
          </w:tcPr>
          <w:p w:rsidR="008F07F6" w:rsidRPr="003346BA" w:rsidRDefault="008F07F6" w:rsidP="007D01A5">
            <w:pPr>
              <w:jc w:val="center"/>
              <w:rPr>
                <w:sz w:val="18"/>
                <w:szCs w:val="18"/>
                <w:vertAlign w:val="superscript"/>
              </w:rPr>
            </w:pPr>
          </w:p>
        </w:tc>
      </w:tr>
      <w:tr w:rsidR="008F07F6" w:rsidRPr="003346BA" w:rsidTr="006D5A0D">
        <w:trPr>
          <w:tblHeader/>
        </w:trPr>
        <w:tc>
          <w:tcPr>
            <w:tcW w:w="1560" w:type="dxa"/>
            <w:vMerge/>
            <w:shd w:val="clear" w:color="auto" w:fill="auto"/>
          </w:tcPr>
          <w:p w:rsidR="008F07F6" w:rsidRPr="003346BA" w:rsidRDefault="008F07F6" w:rsidP="007D01A5">
            <w:pPr>
              <w:spacing w:line="360" w:lineRule="auto"/>
              <w:jc w:val="center"/>
              <w:rPr>
                <w:sz w:val="18"/>
                <w:szCs w:val="18"/>
                <w:vertAlign w:val="superscript"/>
              </w:rPr>
            </w:pPr>
          </w:p>
        </w:tc>
        <w:tc>
          <w:tcPr>
            <w:tcW w:w="2126" w:type="dxa"/>
            <w:vMerge/>
            <w:shd w:val="clear" w:color="auto" w:fill="auto"/>
          </w:tcPr>
          <w:p w:rsidR="008F07F6" w:rsidRPr="003346BA" w:rsidRDefault="008F07F6" w:rsidP="007D01A5">
            <w:pPr>
              <w:spacing w:line="360" w:lineRule="auto"/>
              <w:jc w:val="center"/>
              <w:rPr>
                <w:sz w:val="18"/>
                <w:szCs w:val="18"/>
                <w:vertAlign w:val="superscript"/>
              </w:rPr>
            </w:pPr>
          </w:p>
        </w:tc>
        <w:tc>
          <w:tcPr>
            <w:tcW w:w="709"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08"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01"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план </w:t>
            </w:r>
          </w:p>
        </w:tc>
        <w:tc>
          <w:tcPr>
            <w:tcW w:w="859" w:type="dxa"/>
            <w:gridSpan w:val="2"/>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 </w:t>
            </w:r>
          </w:p>
        </w:tc>
        <w:tc>
          <w:tcPr>
            <w:tcW w:w="897"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91"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69"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20"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 </w:t>
            </w:r>
          </w:p>
        </w:tc>
        <w:tc>
          <w:tcPr>
            <w:tcW w:w="840"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план </w:t>
            </w:r>
          </w:p>
        </w:tc>
        <w:tc>
          <w:tcPr>
            <w:tcW w:w="840"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 </w:t>
            </w:r>
          </w:p>
        </w:tc>
        <w:tc>
          <w:tcPr>
            <w:tcW w:w="840"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60"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 </w:t>
            </w:r>
          </w:p>
        </w:tc>
        <w:tc>
          <w:tcPr>
            <w:tcW w:w="2160" w:type="dxa"/>
            <w:vMerge/>
            <w:shd w:val="clear" w:color="auto" w:fill="auto"/>
          </w:tcPr>
          <w:p w:rsidR="008F07F6" w:rsidRPr="003346BA" w:rsidRDefault="008F07F6" w:rsidP="007D01A5">
            <w:pPr>
              <w:spacing w:line="360" w:lineRule="auto"/>
              <w:jc w:val="center"/>
              <w:rPr>
                <w:sz w:val="18"/>
                <w:szCs w:val="18"/>
                <w:vertAlign w:val="superscript"/>
              </w:rPr>
            </w:pPr>
          </w:p>
        </w:tc>
      </w:tr>
      <w:tr w:rsidR="008F07F6" w:rsidRPr="003346BA" w:rsidTr="006D5A0D">
        <w:trPr>
          <w:tblHeader/>
        </w:trPr>
        <w:tc>
          <w:tcPr>
            <w:tcW w:w="1560" w:type="dxa"/>
            <w:shd w:val="clear" w:color="auto" w:fill="auto"/>
          </w:tcPr>
          <w:p w:rsidR="008F07F6" w:rsidRPr="003346BA" w:rsidRDefault="008F07F6" w:rsidP="00B33AFC">
            <w:pPr>
              <w:numPr>
                <w:ilvl w:val="0"/>
                <w:numId w:val="2"/>
              </w:numPr>
              <w:tabs>
                <w:tab w:val="left" w:pos="1245"/>
              </w:tabs>
              <w:spacing w:line="360" w:lineRule="auto"/>
              <w:rPr>
                <w:sz w:val="18"/>
                <w:szCs w:val="18"/>
                <w:vertAlign w:val="superscript"/>
              </w:rPr>
            </w:pPr>
          </w:p>
        </w:tc>
        <w:tc>
          <w:tcPr>
            <w:tcW w:w="2126" w:type="dxa"/>
            <w:shd w:val="clear" w:color="auto" w:fill="auto"/>
          </w:tcPr>
          <w:p w:rsidR="008F07F6" w:rsidRPr="003346BA" w:rsidRDefault="008F07F6" w:rsidP="00B33AFC">
            <w:pPr>
              <w:numPr>
                <w:ilvl w:val="0"/>
                <w:numId w:val="2"/>
              </w:numPr>
              <w:spacing w:line="360" w:lineRule="auto"/>
              <w:rPr>
                <w:sz w:val="18"/>
                <w:szCs w:val="18"/>
                <w:vertAlign w:val="superscript"/>
              </w:rPr>
            </w:pPr>
          </w:p>
        </w:tc>
        <w:tc>
          <w:tcPr>
            <w:tcW w:w="709"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708"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701"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859" w:type="dxa"/>
            <w:gridSpan w:val="2"/>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897"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691"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869"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720"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840"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840"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840"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960"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2160" w:type="dxa"/>
            <w:shd w:val="clear" w:color="auto" w:fill="auto"/>
          </w:tcPr>
          <w:p w:rsidR="008F07F6" w:rsidRPr="003346BA" w:rsidRDefault="008F07F6" w:rsidP="00B33AFC">
            <w:pPr>
              <w:numPr>
                <w:ilvl w:val="0"/>
                <w:numId w:val="2"/>
              </w:numPr>
              <w:spacing w:line="360" w:lineRule="auto"/>
              <w:rPr>
                <w:sz w:val="18"/>
                <w:szCs w:val="18"/>
                <w:vertAlign w:val="superscript"/>
              </w:rPr>
            </w:pPr>
          </w:p>
        </w:tc>
      </w:tr>
      <w:tr w:rsidR="008F07F6"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 Оказание содействия в организации и обеспечении работы пункта временного размещения населения Ленского муниципального района, пострадавшего при чрезвычайных ситуациях природного и техногенного характера</w:t>
            </w:r>
          </w:p>
        </w:tc>
        <w:tc>
          <w:tcPr>
            <w:tcW w:w="2126" w:type="dxa"/>
            <w:tcBorders>
              <w:top w:val="single" w:sz="6" w:space="0" w:color="auto"/>
              <w:left w:val="single" w:sz="6" w:space="0" w:color="auto"/>
              <w:bottom w:val="single" w:sz="6" w:space="0" w:color="auto"/>
              <w:right w:val="single" w:sz="6" w:space="0" w:color="auto"/>
            </w:tcBorders>
            <w:vAlign w:val="center"/>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Отдел по МР, ГО ЧС </w:t>
            </w:r>
          </w:p>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 ВОБ Администрации МО «Ленский муниципальный район», Администрация МО «Ленский муниципальный район»</w:t>
            </w:r>
          </w:p>
        </w:tc>
        <w:tc>
          <w:tcPr>
            <w:tcW w:w="709"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1"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9"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8F07F6" w:rsidRPr="003346BA" w:rsidRDefault="008F07F6" w:rsidP="007D01A5">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В </w:t>
            </w:r>
            <w:r w:rsidR="0041710E">
              <w:rPr>
                <w:rFonts w:ascii="Times New Roman" w:hAnsi="Times New Roman" w:cs="Times New Roman"/>
                <w:sz w:val="18"/>
                <w:szCs w:val="18"/>
                <w:vertAlign w:val="superscript"/>
              </w:rPr>
              <w:t xml:space="preserve">отчетном </w:t>
            </w:r>
            <w:r w:rsidR="0081678F">
              <w:rPr>
                <w:rFonts w:ascii="Times New Roman" w:hAnsi="Times New Roman" w:cs="Times New Roman"/>
                <w:sz w:val="18"/>
                <w:szCs w:val="18"/>
                <w:vertAlign w:val="superscript"/>
              </w:rPr>
              <w:t xml:space="preserve">периоде </w:t>
            </w:r>
            <w:r w:rsidR="0081678F" w:rsidRPr="003346BA">
              <w:rPr>
                <w:rFonts w:ascii="Times New Roman" w:hAnsi="Times New Roman" w:cs="Times New Roman"/>
                <w:sz w:val="18"/>
                <w:szCs w:val="18"/>
                <w:vertAlign w:val="superscript"/>
              </w:rPr>
              <w:t>чрезвычайных</w:t>
            </w:r>
            <w:r w:rsidRPr="003346BA">
              <w:rPr>
                <w:rFonts w:ascii="Times New Roman" w:hAnsi="Times New Roman" w:cs="Times New Roman"/>
                <w:sz w:val="18"/>
                <w:szCs w:val="18"/>
                <w:vertAlign w:val="superscript"/>
              </w:rPr>
              <w:t xml:space="preserve"> ситуаций и происшествий, произошедших на территории Ленского муниципального района не зафиксировано. Проведена документальная корректировка ПВР</w:t>
            </w:r>
            <w:r w:rsidR="001F4969">
              <w:rPr>
                <w:rFonts w:ascii="Times New Roman" w:hAnsi="Times New Roman" w:cs="Times New Roman"/>
                <w:sz w:val="18"/>
                <w:szCs w:val="18"/>
                <w:vertAlign w:val="superscript"/>
              </w:rPr>
              <w:t xml:space="preserve"> (пункт временного размещения)</w:t>
            </w:r>
            <w:r w:rsidRPr="003346BA">
              <w:rPr>
                <w:rFonts w:ascii="Times New Roman" w:hAnsi="Times New Roman" w:cs="Times New Roman"/>
                <w:sz w:val="18"/>
                <w:szCs w:val="18"/>
                <w:vertAlign w:val="superscript"/>
              </w:rPr>
              <w:t>.</w:t>
            </w:r>
          </w:p>
        </w:tc>
      </w:tr>
      <w:tr w:rsidR="008F07F6"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2.1. Освежение резерва материальных ресурсов, создаваемых для ликвидации чрезвычайных ситуаций природного и техногенного характера на территории Ленского муниципального района</w:t>
            </w:r>
          </w:p>
        </w:tc>
        <w:tc>
          <w:tcPr>
            <w:tcW w:w="2126" w:type="dxa"/>
            <w:tcBorders>
              <w:top w:val="single" w:sz="6" w:space="0" w:color="auto"/>
              <w:left w:val="single" w:sz="6" w:space="0" w:color="auto"/>
              <w:bottom w:val="single" w:sz="6" w:space="0" w:color="auto"/>
              <w:right w:val="single" w:sz="6" w:space="0" w:color="auto"/>
            </w:tcBorders>
            <w:vAlign w:val="center"/>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Отдел по МР, ГО ЧС </w:t>
            </w:r>
          </w:p>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 ВОБ Администрации МО «Ленский муниципальный район», Администрация МО «Ленский муниципальный район»</w:t>
            </w:r>
          </w:p>
        </w:tc>
        <w:tc>
          <w:tcPr>
            <w:tcW w:w="709"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1"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9"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8F07F6" w:rsidRPr="003346BA" w:rsidRDefault="008F07F6" w:rsidP="003B2EDF">
            <w:pPr>
              <w:jc w:val="both"/>
              <w:rPr>
                <w:sz w:val="18"/>
                <w:szCs w:val="18"/>
                <w:vertAlign w:val="superscript"/>
              </w:rPr>
            </w:pPr>
            <w:r w:rsidRPr="003346BA">
              <w:rPr>
                <w:sz w:val="18"/>
                <w:szCs w:val="18"/>
                <w:vertAlign w:val="superscript"/>
              </w:rPr>
              <w:t xml:space="preserve">В целях создания, хранения и </w:t>
            </w:r>
            <w:r w:rsidR="00445650" w:rsidRPr="003346BA">
              <w:rPr>
                <w:sz w:val="18"/>
                <w:szCs w:val="18"/>
                <w:vertAlign w:val="superscript"/>
              </w:rPr>
              <w:t>восполнения резервов</w:t>
            </w:r>
            <w:r w:rsidRPr="003346BA">
              <w:rPr>
                <w:sz w:val="18"/>
                <w:szCs w:val="18"/>
                <w:vertAlign w:val="superscript"/>
              </w:rPr>
              <w:t xml:space="preserve"> материальных ресурсов для ликвидации чрезвычайной ситуации муниципального и локального характера на территории МО «Ленский муниципальный район» заключены</w:t>
            </w:r>
            <w:r w:rsidR="001F4969">
              <w:rPr>
                <w:sz w:val="18"/>
                <w:szCs w:val="18"/>
                <w:vertAlign w:val="superscript"/>
              </w:rPr>
              <w:t xml:space="preserve"> и актуализированы</w:t>
            </w:r>
            <w:r w:rsidRPr="003346BA">
              <w:rPr>
                <w:sz w:val="18"/>
                <w:szCs w:val="18"/>
                <w:vertAlign w:val="superscript"/>
              </w:rPr>
              <w:t xml:space="preserve"> Соглашения с хозяйствующими </w:t>
            </w:r>
            <w:r w:rsidR="00445650" w:rsidRPr="003346BA">
              <w:rPr>
                <w:sz w:val="18"/>
                <w:szCs w:val="18"/>
                <w:vertAlign w:val="superscript"/>
              </w:rPr>
              <w:t>субъектами.</w:t>
            </w:r>
          </w:p>
        </w:tc>
      </w:tr>
      <w:tr w:rsidR="008F07F6"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8F07F6" w:rsidRPr="003346BA" w:rsidRDefault="008F07F6" w:rsidP="007D01A5">
            <w:pPr>
              <w:rPr>
                <w:sz w:val="18"/>
                <w:szCs w:val="18"/>
                <w:vertAlign w:val="superscript"/>
              </w:rPr>
            </w:pPr>
            <w:r w:rsidRPr="003346BA">
              <w:rPr>
                <w:sz w:val="18"/>
                <w:szCs w:val="18"/>
                <w:vertAlign w:val="superscript"/>
              </w:rPr>
              <w:lastRenderedPageBreak/>
              <w:t>3.1. Приобретение, изготовление и распространение наглядных информационных материалов (листовки, плакаты, памятки и др.) по вопросам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tc>
        <w:tc>
          <w:tcPr>
            <w:tcW w:w="2126" w:type="dxa"/>
            <w:tcBorders>
              <w:top w:val="single" w:sz="6" w:space="0" w:color="auto"/>
              <w:left w:val="single" w:sz="6" w:space="0" w:color="auto"/>
              <w:bottom w:val="single" w:sz="6" w:space="0" w:color="auto"/>
              <w:right w:val="single" w:sz="6" w:space="0" w:color="auto"/>
            </w:tcBorders>
            <w:vAlign w:val="center"/>
          </w:tcPr>
          <w:p w:rsidR="008F07F6" w:rsidRPr="003346BA" w:rsidRDefault="008F07F6" w:rsidP="007D297D">
            <w:pPr>
              <w:jc w:val="center"/>
              <w:rPr>
                <w:sz w:val="18"/>
                <w:szCs w:val="18"/>
                <w:vertAlign w:val="superscript"/>
              </w:rPr>
            </w:pPr>
            <w:r w:rsidRPr="003346BA">
              <w:rPr>
                <w:sz w:val="18"/>
                <w:szCs w:val="18"/>
                <w:vertAlign w:val="superscript"/>
              </w:rPr>
              <w:t>Отдел по МР, ГО ЧС и ВОБ Администрации МО «Ленский муниципальный район»; отделы Администрации МО «Ленский муниципальный район»; муниципальные учреждения, предприятия и организации, расположенные на территории Ленского муниципального района, 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5,0</w:t>
            </w:r>
          </w:p>
        </w:tc>
        <w:tc>
          <w:tcPr>
            <w:tcW w:w="708"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1"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9" w:type="dxa"/>
            <w:tcBorders>
              <w:top w:val="single" w:sz="6" w:space="0" w:color="auto"/>
              <w:left w:val="single" w:sz="6" w:space="0" w:color="auto"/>
              <w:bottom w:val="single" w:sz="6" w:space="0" w:color="auto"/>
              <w:right w:val="single" w:sz="6" w:space="0" w:color="auto"/>
            </w:tcBorders>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5,0</w:t>
            </w:r>
          </w:p>
        </w:tc>
        <w:tc>
          <w:tcPr>
            <w:tcW w:w="72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8F07F6" w:rsidRPr="003346BA" w:rsidRDefault="008F07F6" w:rsidP="007D01A5">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 официальн</w:t>
            </w:r>
            <w:r w:rsidR="004438C0">
              <w:rPr>
                <w:rFonts w:ascii="Times New Roman" w:hAnsi="Times New Roman" w:cs="Times New Roman"/>
                <w:sz w:val="18"/>
                <w:szCs w:val="18"/>
                <w:vertAlign w:val="superscript"/>
              </w:rPr>
              <w:t>ых сайтах муниципальных образований</w:t>
            </w:r>
            <w:r w:rsidR="00433F9A">
              <w:rPr>
                <w:rFonts w:ascii="Times New Roman" w:hAnsi="Times New Roman" w:cs="Times New Roman"/>
                <w:sz w:val="18"/>
                <w:szCs w:val="18"/>
                <w:vertAlign w:val="superscript"/>
              </w:rPr>
              <w:t xml:space="preserve"> района</w:t>
            </w:r>
            <w:r w:rsidR="004438C0">
              <w:rPr>
                <w:rFonts w:ascii="Times New Roman" w:hAnsi="Times New Roman" w:cs="Times New Roman"/>
                <w:sz w:val="18"/>
                <w:szCs w:val="18"/>
                <w:vertAlign w:val="superscript"/>
              </w:rPr>
              <w:t>,</w:t>
            </w:r>
            <w:r w:rsidR="00433F9A">
              <w:rPr>
                <w:rFonts w:ascii="Times New Roman" w:hAnsi="Times New Roman" w:cs="Times New Roman"/>
                <w:sz w:val="18"/>
                <w:szCs w:val="18"/>
                <w:vertAlign w:val="superscript"/>
              </w:rPr>
              <w:t xml:space="preserve"> на официальном сайте Администрации МО «Ленский муниципальный район»,</w:t>
            </w:r>
            <w:r w:rsidR="004438C0">
              <w:rPr>
                <w:rFonts w:ascii="Times New Roman" w:hAnsi="Times New Roman" w:cs="Times New Roman"/>
                <w:sz w:val="18"/>
                <w:szCs w:val="18"/>
                <w:vertAlign w:val="superscript"/>
              </w:rPr>
              <w:t xml:space="preserve"> учреждений культуры и образования</w:t>
            </w:r>
            <w:r w:rsidRPr="003346BA">
              <w:rPr>
                <w:rFonts w:ascii="Times New Roman" w:hAnsi="Times New Roman" w:cs="Times New Roman"/>
                <w:sz w:val="18"/>
                <w:szCs w:val="18"/>
                <w:vertAlign w:val="superscript"/>
              </w:rPr>
              <w:t>, в СМИ, в социальных сетях размещается информация по вопросам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r w:rsidR="004D15E7">
              <w:rPr>
                <w:rFonts w:ascii="Times New Roman" w:hAnsi="Times New Roman" w:cs="Times New Roman"/>
                <w:sz w:val="18"/>
                <w:szCs w:val="18"/>
                <w:vertAlign w:val="superscript"/>
              </w:rPr>
              <w:t xml:space="preserve">. </w:t>
            </w:r>
            <w:r w:rsidR="00433F9A">
              <w:rPr>
                <w:rFonts w:ascii="Times New Roman" w:hAnsi="Times New Roman" w:cs="Times New Roman"/>
                <w:sz w:val="18"/>
                <w:szCs w:val="18"/>
                <w:vertAlign w:val="superscript"/>
              </w:rPr>
              <w:t xml:space="preserve">В поселениях изготавливались и распространялись наглядные информационные материалы (листовки, плакаты, памятки) по вопросам защиты населения и территорий от ЧС природного и техногенного характера, обеспечения пожарной безопасности и безопасности людей на водных объектах. </w:t>
            </w:r>
          </w:p>
        </w:tc>
      </w:tr>
      <w:tr w:rsidR="00C50BFF"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3.2. Проведение бесед, лекций, инструктажей, занятий, учений, тренировок и других профилактических мероприятий по вопросам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7D297D">
            <w:pPr>
              <w:rPr>
                <w:sz w:val="18"/>
                <w:szCs w:val="18"/>
                <w:vertAlign w:val="superscript"/>
              </w:rPr>
            </w:pPr>
            <w:r w:rsidRPr="003346BA">
              <w:rPr>
                <w:sz w:val="18"/>
                <w:szCs w:val="18"/>
                <w:vertAlign w:val="superscript"/>
              </w:rPr>
              <w:t xml:space="preserve">Отдел по МР, ГО ЧС и ВОБ Администрации МО «Ленский муниципальный район»; отделы Администрации МО «Ленский муниципальный район»; ПЧ-25 </w:t>
            </w:r>
            <w:proofErr w:type="spellStart"/>
            <w:r w:rsidRPr="003346BA">
              <w:rPr>
                <w:sz w:val="18"/>
                <w:szCs w:val="18"/>
                <w:vertAlign w:val="superscript"/>
              </w:rPr>
              <w:t>с.Яренск</w:t>
            </w:r>
            <w:proofErr w:type="spellEnd"/>
            <w:r w:rsidRPr="003346BA">
              <w:rPr>
                <w:sz w:val="18"/>
                <w:szCs w:val="18"/>
                <w:vertAlign w:val="superscript"/>
              </w:rPr>
              <w:t xml:space="preserve"> ГКУ Архангельской области «ОГПС № 7»;</w:t>
            </w:r>
            <w:r w:rsidR="007D297D">
              <w:rPr>
                <w:sz w:val="18"/>
                <w:szCs w:val="18"/>
                <w:vertAlign w:val="superscript"/>
              </w:rPr>
              <w:t xml:space="preserve"> </w:t>
            </w:r>
            <w:r w:rsidRPr="003346BA">
              <w:rPr>
                <w:sz w:val="18"/>
                <w:szCs w:val="18"/>
                <w:vertAlign w:val="superscript"/>
              </w:rPr>
              <w:t xml:space="preserve">ОНД и ПР </w:t>
            </w:r>
            <w:r w:rsidRPr="003346BA">
              <w:rPr>
                <w:sz w:val="18"/>
                <w:szCs w:val="18"/>
                <w:vertAlign w:val="superscript"/>
                <w:lang w:eastAsia="en-US"/>
              </w:rPr>
              <w:t>г. Коряжмы, Вилегодского и Ленского районов</w:t>
            </w:r>
            <w:r w:rsidRPr="003346BA">
              <w:rPr>
                <w:sz w:val="18"/>
                <w:szCs w:val="18"/>
                <w:vertAlign w:val="superscript"/>
              </w:rPr>
              <w:t xml:space="preserve"> УНД и ПР ГУ МЧС России по Архангельской области; муниципальные учреждения, предприятия и организации, расположенные на территории Ленского муниципального района, 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1"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433F9A" w:rsidRPr="00433F9A" w:rsidRDefault="003C4522" w:rsidP="00433F9A">
            <w:pPr>
              <w:pStyle w:val="ConsPlusCell"/>
              <w:widowControl/>
              <w:jc w:val="both"/>
              <w:rPr>
                <w:rFonts w:ascii="Times New Roman" w:hAnsi="Times New Roman" w:cs="Times New Roman"/>
                <w:sz w:val="18"/>
                <w:szCs w:val="18"/>
                <w:vertAlign w:val="superscript"/>
              </w:rPr>
            </w:pPr>
            <w:proofErr w:type="gramStart"/>
            <w:r>
              <w:rPr>
                <w:rFonts w:ascii="Times New Roman" w:hAnsi="Times New Roman" w:cs="Times New Roman"/>
                <w:sz w:val="18"/>
                <w:szCs w:val="18"/>
                <w:vertAlign w:val="superscript"/>
              </w:rPr>
              <w:t xml:space="preserve">В </w:t>
            </w:r>
            <w:r w:rsidR="00653700">
              <w:rPr>
                <w:rFonts w:ascii="Times New Roman" w:hAnsi="Times New Roman" w:cs="Times New Roman"/>
                <w:sz w:val="18"/>
                <w:szCs w:val="18"/>
                <w:vertAlign w:val="superscript"/>
              </w:rPr>
              <w:t xml:space="preserve"> 1</w:t>
            </w:r>
            <w:proofErr w:type="gramEnd"/>
            <w:r w:rsidR="00653700">
              <w:rPr>
                <w:rFonts w:ascii="Times New Roman" w:hAnsi="Times New Roman" w:cs="Times New Roman"/>
                <w:sz w:val="18"/>
                <w:szCs w:val="18"/>
                <w:vertAlign w:val="superscript"/>
              </w:rPr>
              <w:t xml:space="preserve"> кв.</w:t>
            </w:r>
            <w:r w:rsidR="0041710E">
              <w:rPr>
                <w:rFonts w:ascii="Times New Roman" w:hAnsi="Times New Roman" w:cs="Times New Roman"/>
                <w:sz w:val="18"/>
                <w:szCs w:val="18"/>
                <w:vertAlign w:val="superscript"/>
              </w:rPr>
              <w:t>202</w:t>
            </w:r>
            <w:r w:rsidR="0081678F">
              <w:rPr>
                <w:rFonts w:ascii="Times New Roman" w:hAnsi="Times New Roman" w:cs="Times New Roman"/>
                <w:sz w:val="18"/>
                <w:szCs w:val="18"/>
                <w:vertAlign w:val="superscript"/>
              </w:rPr>
              <w:t>5</w:t>
            </w:r>
            <w:r w:rsidR="0041710E">
              <w:rPr>
                <w:rFonts w:ascii="Times New Roman" w:hAnsi="Times New Roman" w:cs="Times New Roman"/>
                <w:sz w:val="18"/>
                <w:szCs w:val="18"/>
                <w:vertAlign w:val="superscript"/>
              </w:rPr>
              <w:t>г.</w:t>
            </w:r>
            <w:r w:rsidR="00433F9A" w:rsidRPr="00433F9A">
              <w:rPr>
                <w:rFonts w:ascii="Times New Roman" w:hAnsi="Times New Roman" w:cs="Times New Roman"/>
                <w:sz w:val="18"/>
                <w:szCs w:val="18"/>
                <w:vertAlign w:val="superscript"/>
              </w:rPr>
              <w:t xml:space="preserve">  по результатам заседания оперативной группы по координации действий и проведения осеннее-зимнего сезона, даны соответствующие рекомендации по вопросам обеспечения пожарной безопасности, безопасности людей на водных объектах. Изданы нормативно-правовые акты в области обеспечения пожарной безопасности, безопасности людей на водных объектах в весенне-летний период 202</w:t>
            </w:r>
            <w:r w:rsidR="00653700">
              <w:rPr>
                <w:rFonts w:ascii="Times New Roman" w:hAnsi="Times New Roman" w:cs="Times New Roman"/>
                <w:sz w:val="18"/>
                <w:szCs w:val="18"/>
                <w:vertAlign w:val="superscript"/>
              </w:rPr>
              <w:t>5</w:t>
            </w:r>
            <w:r w:rsidR="00433F9A" w:rsidRPr="00433F9A">
              <w:rPr>
                <w:rFonts w:ascii="Times New Roman" w:hAnsi="Times New Roman" w:cs="Times New Roman"/>
                <w:sz w:val="18"/>
                <w:szCs w:val="18"/>
                <w:vertAlign w:val="superscript"/>
              </w:rPr>
              <w:t xml:space="preserve"> г.</w:t>
            </w:r>
          </w:p>
          <w:p w:rsidR="00C50BFF" w:rsidRPr="00C50BFF" w:rsidRDefault="00433F9A" w:rsidP="00433F9A">
            <w:pPr>
              <w:pStyle w:val="ConsPlusCell"/>
              <w:widowControl/>
              <w:jc w:val="both"/>
              <w:rPr>
                <w:rFonts w:ascii="Times New Roman" w:hAnsi="Times New Roman" w:cs="Times New Roman"/>
                <w:vertAlign w:val="superscript"/>
              </w:rPr>
            </w:pPr>
            <w:r w:rsidRPr="00433F9A">
              <w:rPr>
                <w:rFonts w:ascii="Times New Roman" w:hAnsi="Times New Roman" w:cs="Times New Roman"/>
                <w:sz w:val="18"/>
                <w:szCs w:val="18"/>
                <w:vertAlign w:val="superscript"/>
              </w:rPr>
              <w:t>Проведены беседы, лекции, инструктажи по поведению на водных объектах в весенне-летний период, по соблюдению требований пожарной безопасности в весенне-летний период.</w:t>
            </w:r>
          </w:p>
        </w:tc>
      </w:tr>
      <w:tr w:rsidR="00C50BFF"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4.1. Строительство и ремонт источников наружного противопожарного водоснабжения, расположенных на территории Ленского муниципального района</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7D297D">
            <w:pPr>
              <w:jc w:val="center"/>
              <w:rPr>
                <w:sz w:val="18"/>
                <w:szCs w:val="18"/>
                <w:vertAlign w:val="superscript"/>
              </w:rPr>
            </w:pPr>
            <w:r w:rsidRPr="003346BA">
              <w:rPr>
                <w:sz w:val="18"/>
                <w:szCs w:val="18"/>
                <w:vertAlign w:val="superscript"/>
              </w:rPr>
              <w:t xml:space="preserve">Отдел по МР, ГО ЧС и ВОБ Администрации МО «Ленский муниципальный район»; ПЧ-25 </w:t>
            </w:r>
            <w:proofErr w:type="spellStart"/>
            <w:r w:rsidRPr="003346BA">
              <w:rPr>
                <w:sz w:val="18"/>
                <w:szCs w:val="18"/>
                <w:vertAlign w:val="superscript"/>
              </w:rPr>
              <w:t>с.Яренск</w:t>
            </w:r>
            <w:proofErr w:type="spellEnd"/>
            <w:r w:rsidRPr="003346BA">
              <w:rPr>
                <w:sz w:val="18"/>
                <w:szCs w:val="18"/>
                <w:vertAlign w:val="superscript"/>
              </w:rPr>
              <w:t xml:space="preserve"> ГКУ Архангельской области «ОГПС № 7»; ОНД и ПР </w:t>
            </w:r>
            <w:r w:rsidRPr="003346BA">
              <w:rPr>
                <w:sz w:val="18"/>
                <w:szCs w:val="18"/>
                <w:vertAlign w:val="superscript"/>
                <w:lang w:eastAsia="en-US"/>
              </w:rPr>
              <w:t>г. Коряжмы, Вилегодского и Ленского районов</w:t>
            </w:r>
            <w:r w:rsidRPr="003346BA">
              <w:rPr>
                <w:sz w:val="18"/>
                <w:szCs w:val="18"/>
                <w:vertAlign w:val="superscript"/>
              </w:rPr>
              <w:t xml:space="preserve"> УНД и ПР ГУ МЧС России по Архангельской области; 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653700"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327,3</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653700"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100,0</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653700"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88,2</w:t>
            </w:r>
          </w:p>
        </w:tc>
        <w:tc>
          <w:tcPr>
            <w:tcW w:w="691"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9" w:type="dxa"/>
            <w:tcBorders>
              <w:top w:val="single" w:sz="6" w:space="0" w:color="auto"/>
              <w:left w:val="single" w:sz="6" w:space="0" w:color="auto"/>
              <w:bottom w:val="single" w:sz="6" w:space="0" w:color="auto"/>
              <w:right w:val="single" w:sz="6" w:space="0" w:color="auto"/>
            </w:tcBorders>
          </w:tcPr>
          <w:p w:rsidR="00C50BFF" w:rsidRPr="003346BA" w:rsidRDefault="00653700"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239,1</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653700"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100,0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5D14C1"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653700"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BA247B" w:rsidRDefault="00BA247B" w:rsidP="00C50BFF">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В 1 кв. 202</w:t>
            </w:r>
            <w:r w:rsidR="0081678F">
              <w:rPr>
                <w:rFonts w:ascii="Times New Roman" w:hAnsi="Times New Roman" w:cs="Times New Roman"/>
                <w:sz w:val="18"/>
                <w:szCs w:val="18"/>
                <w:vertAlign w:val="superscript"/>
              </w:rPr>
              <w:t>5</w:t>
            </w:r>
            <w:r>
              <w:rPr>
                <w:rFonts w:ascii="Times New Roman" w:hAnsi="Times New Roman" w:cs="Times New Roman"/>
                <w:sz w:val="18"/>
                <w:szCs w:val="18"/>
                <w:vertAlign w:val="superscript"/>
              </w:rPr>
              <w:t>г. произведен ремонт ИНППВ в МО «Урдомское».</w:t>
            </w:r>
          </w:p>
          <w:p w:rsidR="00C50BFF" w:rsidRPr="003346BA" w:rsidRDefault="00405C87" w:rsidP="00BA247B">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Во 2 кв. 202</w:t>
            </w:r>
            <w:r w:rsidR="0081678F">
              <w:rPr>
                <w:rFonts w:ascii="Times New Roman" w:hAnsi="Times New Roman" w:cs="Times New Roman"/>
                <w:sz w:val="18"/>
                <w:szCs w:val="18"/>
                <w:vertAlign w:val="superscript"/>
              </w:rPr>
              <w:t>5</w:t>
            </w:r>
            <w:r>
              <w:rPr>
                <w:rFonts w:ascii="Times New Roman" w:hAnsi="Times New Roman" w:cs="Times New Roman"/>
                <w:sz w:val="18"/>
                <w:szCs w:val="18"/>
                <w:vertAlign w:val="superscript"/>
              </w:rPr>
              <w:t>г</w:t>
            </w:r>
            <w:r w:rsidR="00433F9A">
              <w:rPr>
                <w:rFonts w:ascii="Times New Roman" w:hAnsi="Times New Roman" w:cs="Times New Roman"/>
                <w:sz w:val="18"/>
                <w:szCs w:val="18"/>
                <w:vertAlign w:val="superscript"/>
              </w:rPr>
              <w:t xml:space="preserve"> </w:t>
            </w:r>
            <w:r w:rsidR="00BA247B">
              <w:rPr>
                <w:rFonts w:ascii="Times New Roman" w:hAnsi="Times New Roman" w:cs="Times New Roman"/>
                <w:sz w:val="18"/>
                <w:szCs w:val="18"/>
                <w:vertAlign w:val="superscript"/>
              </w:rPr>
              <w:t xml:space="preserve">МО примут </w:t>
            </w:r>
            <w:r w:rsidR="00433F9A">
              <w:rPr>
                <w:rFonts w:ascii="Times New Roman" w:hAnsi="Times New Roman" w:cs="Times New Roman"/>
                <w:sz w:val="18"/>
                <w:szCs w:val="18"/>
                <w:vertAlign w:val="superscript"/>
              </w:rPr>
              <w:t>участие в конкурсе в целях софинансирования мероприятий по оборудованию источников наружного противопожарного водоснабжения.</w:t>
            </w:r>
            <w:r w:rsidR="0041710E">
              <w:rPr>
                <w:rFonts w:ascii="Times New Roman" w:hAnsi="Times New Roman" w:cs="Times New Roman"/>
                <w:sz w:val="18"/>
                <w:szCs w:val="18"/>
                <w:vertAlign w:val="superscript"/>
              </w:rPr>
              <w:t xml:space="preserve"> </w:t>
            </w:r>
          </w:p>
        </w:tc>
      </w:tr>
      <w:tr w:rsidR="00C50BFF"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4.2. Приобретение и установка аншлагов, знаков-указателей направления движения к источникам наружного противопожарного водоснабжения, расположенным на территории Ленского муниципального района</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2,5</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BA247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1"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2,5</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BA247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C50BFF" w:rsidRPr="003346BA" w:rsidRDefault="00BA247B" w:rsidP="00C50BFF">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Мероприятия не проводились</w:t>
            </w:r>
            <w:r w:rsidR="005D14C1">
              <w:rPr>
                <w:rFonts w:ascii="Times New Roman" w:hAnsi="Times New Roman" w:cs="Times New Roman"/>
                <w:sz w:val="18"/>
                <w:szCs w:val="18"/>
                <w:vertAlign w:val="superscript"/>
              </w:rPr>
              <w:t>.</w:t>
            </w:r>
          </w:p>
        </w:tc>
      </w:tr>
      <w:tr w:rsidR="00C50BFF"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4.3. Расчистка подъездных путей к источникам наружного противопожарного водоснабжения, расположенным на территории Ленского муниципального района; содержание прорубей</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7D297D">
            <w:pPr>
              <w:jc w:val="center"/>
              <w:rPr>
                <w:sz w:val="18"/>
                <w:szCs w:val="18"/>
                <w:vertAlign w:val="superscript"/>
              </w:rPr>
            </w:pPr>
            <w:r w:rsidRPr="003346BA">
              <w:rPr>
                <w:sz w:val="18"/>
                <w:szCs w:val="18"/>
                <w:vertAlign w:val="superscript"/>
              </w:rPr>
              <w:t xml:space="preserve">Отдел по МР, ГО ЧС и ВОБ Администрации МО «Ленский муниципальный район»; ПЧ-25 </w:t>
            </w:r>
            <w:proofErr w:type="spellStart"/>
            <w:r w:rsidRPr="003346BA">
              <w:rPr>
                <w:sz w:val="18"/>
                <w:szCs w:val="18"/>
                <w:vertAlign w:val="superscript"/>
              </w:rPr>
              <w:t>с.Яренск</w:t>
            </w:r>
            <w:proofErr w:type="spellEnd"/>
            <w:r w:rsidRPr="003346BA">
              <w:rPr>
                <w:sz w:val="18"/>
                <w:szCs w:val="18"/>
                <w:vertAlign w:val="superscript"/>
              </w:rPr>
              <w:t xml:space="preserve"> ГКУ Архангельской области «ОГПС № 7»; ОНД и ПР </w:t>
            </w:r>
            <w:r w:rsidRPr="003346BA">
              <w:rPr>
                <w:sz w:val="18"/>
                <w:szCs w:val="18"/>
                <w:vertAlign w:val="superscript"/>
                <w:lang w:eastAsia="en-US"/>
              </w:rPr>
              <w:t>г. Коряжмы, Вилегодского и Ленского районов</w:t>
            </w:r>
            <w:r w:rsidRPr="003346BA">
              <w:rPr>
                <w:sz w:val="18"/>
                <w:szCs w:val="18"/>
                <w:vertAlign w:val="superscript"/>
              </w:rPr>
              <w:t xml:space="preserve"> УНД и ПР ГУ МЧС России по Архангельской области; 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281,5</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BA247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51,0</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1"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281,5</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BA247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51,0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По информации от Глав поселений МО «Сойгинское», МО «Сафроновское»,</w:t>
            </w:r>
            <w:r w:rsidR="00A46517">
              <w:rPr>
                <w:rFonts w:ascii="Times New Roman" w:hAnsi="Times New Roman" w:cs="Times New Roman"/>
                <w:sz w:val="18"/>
                <w:szCs w:val="18"/>
                <w:vertAlign w:val="superscript"/>
              </w:rPr>
              <w:t xml:space="preserve"> МО «Козьминское», МО «Урдомское»</w:t>
            </w:r>
            <w:r w:rsidRPr="003346BA">
              <w:rPr>
                <w:rFonts w:ascii="Times New Roman" w:hAnsi="Times New Roman" w:cs="Times New Roman"/>
                <w:sz w:val="18"/>
                <w:szCs w:val="18"/>
                <w:vertAlign w:val="superscript"/>
              </w:rPr>
              <w:t xml:space="preserve"> проводилась расчистка подъездных путей к источникам наружного противопожарного водоснабжения, содержание прорубей</w:t>
            </w:r>
            <w:r w:rsidR="00916762">
              <w:rPr>
                <w:rFonts w:ascii="Times New Roman" w:hAnsi="Times New Roman" w:cs="Times New Roman"/>
                <w:sz w:val="18"/>
                <w:szCs w:val="18"/>
                <w:vertAlign w:val="superscript"/>
              </w:rPr>
              <w:t xml:space="preserve"> в зимний период</w:t>
            </w:r>
            <w:r w:rsidR="00C56CF3">
              <w:rPr>
                <w:rFonts w:ascii="Times New Roman" w:hAnsi="Times New Roman" w:cs="Times New Roman"/>
                <w:sz w:val="18"/>
                <w:szCs w:val="18"/>
                <w:vertAlign w:val="superscript"/>
              </w:rPr>
              <w:t>.</w:t>
            </w:r>
          </w:p>
        </w:tc>
      </w:tr>
      <w:tr w:rsidR="00C50BFF"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4.4. Обустройство противопожарных барьеров на всей протяженности границы лесных участков с населенными пунктами, подверженными угрозе лесных пожаров, расположенными на территории Ленского муниципального района</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7D297D">
            <w:pPr>
              <w:jc w:val="center"/>
              <w:rPr>
                <w:sz w:val="18"/>
                <w:szCs w:val="18"/>
                <w:vertAlign w:val="superscript"/>
              </w:rPr>
            </w:pPr>
            <w:r w:rsidRPr="003346BA">
              <w:rPr>
                <w:sz w:val="18"/>
                <w:szCs w:val="18"/>
                <w:vertAlign w:val="superscript"/>
              </w:rPr>
              <w:t xml:space="preserve">Отдел по МР, ГО ЧС и ВОБ Администрации МО «Ленский муниципальный район»; ПЧ-25 </w:t>
            </w:r>
            <w:proofErr w:type="spellStart"/>
            <w:r w:rsidRPr="003346BA">
              <w:rPr>
                <w:sz w:val="18"/>
                <w:szCs w:val="18"/>
                <w:vertAlign w:val="superscript"/>
              </w:rPr>
              <w:t>с.Яренск</w:t>
            </w:r>
            <w:proofErr w:type="spellEnd"/>
            <w:r w:rsidRPr="003346BA">
              <w:rPr>
                <w:sz w:val="18"/>
                <w:szCs w:val="18"/>
                <w:vertAlign w:val="superscript"/>
              </w:rPr>
              <w:t xml:space="preserve"> ГКУ Архангельской области «ОГПС № 7»; ОНД и ПР </w:t>
            </w:r>
            <w:r w:rsidRPr="003346BA">
              <w:rPr>
                <w:sz w:val="18"/>
                <w:szCs w:val="18"/>
                <w:vertAlign w:val="superscript"/>
                <w:lang w:eastAsia="en-US"/>
              </w:rPr>
              <w:t>г. Коряжмы, Вилегодского и Ленского районов</w:t>
            </w:r>
            <w:r w:rsidRPr="003346BA">
              <w:rPr>
                <w:sz w:val="18"/>
                <w:szCs w:val="18"/>
                <w:vertAlign w:val="superscript"/>
              </w:rPr>
              <w:t xml:space="preserve"> УНД и ПР ГУ МЧС России по Архангельской области; 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13,9</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1"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13,9</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C50BFF" w:rsidRDefault="00BA247B" w:rsidP="00C50BFF">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Мероприятия запланировано на 2 кв.2025г.</w:t>
            </w:r>
          </w:p>
          <w:p w:rsidR="00A46517" w:rsidRPr="003346BA" w:rsidRDefault="00A46517" w:rsidP="00C50BFF">
            <w:pPr>
              <w:pStyle w:val="ConsPlusCell"/>
              <w:widowControl/>
              <w:jc w:val="both"/>
              <w:rPr>
                <w:rFonts w:ascii="Times New Roman" w:hAnsi="Times New Roman" w:cs="Times New Roman"/>
                <w:sz w:val="18"/>
                <w:szCs w:val="18"/>
                <w:vertAlign w:val="superscript"/>
              </w:rPr>
            </w:pPr>
          </w:p>
        </w:tc>
      </w:tr>
      <w:tr w:rsidR="00C50BFF"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5.1. Поддержка деятельности добровольных пожарных формирований на территории МО «Ленский муниципальный район» (в том числе приобретение запасных частей для пожарной техники, имеющейся в добровольных пожарных формированиях; возмещение стоимости ГСМ и т.п.)</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876E17">
            <w:pPr>
              <w:jc w:val="center"/>
              <w:rPr>
                <w:sz w:val="18"/>
                <w:szCs w:val="18"/>
                <w:vertAlign w:val="superscript"/>
              </w:rPr>
            </w:pPr>
            <w:r w:rsidRPr="003346BA">
              <w:rPr>
                <w:sz w:val="18"/>
                <w:szCs w:val="18"/>
                <w:vertAlign w:val="superscript"/>
              </w:rPr>
              <w:t xml:space="preserve">Отдел по МР, ГО ЧС и ВОБ Администрации МО «Ленский муниципальный район»; ПЧ-25 </w:t>
            </w:r>
            <w:proofErr w:type="spellStart"/>
            <w:r w:rsidRPr="003346BA">
              <w:rPr>
                <w:sz w:val="18"/>
                <w:szCs w:val="18"/>
                <w:vertAlign w:val="superscript"/>
              </w:rPr>
              <w:t>с.Яренск</w:t>
            </w:r>
            <w:proofErr w:type="spellEnd"/>
            <w:r w:rsidRPr="003346BA">
              <w:rPr>
                <w:sz w:val="18"/>
                <w:szCs w:val="18"/>
                <w:vertAlign w:val="superscript"/>
              </w:rPr>
              <w:t xml:space="preserve"> ГКУ Архангельской области «ОГПС № 7»</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126,0</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BA247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BA247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1" w:type="dxa"/>
            <w:tcBorders>
              <w:top w:val="single" w:sz="6" w:space="0" w:color="auto"/>
              <w:left w:val="single" w:sz="6" w:space="0" w:color="auto"/>
              <w:bottom w:val="single" w:sz="6" w:space="0" w:color="auto"/>
              <w:right w:val="single" w:sz="6" w:space="0" w:color="auto"/>
            </w:tcBorders>
          </w:tcPr>
          <w:p w:rsidR="00C50BFF" w:rsidRPr="003346BA" w:rsidRDefault="00BA247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126,0</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BA247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97629A"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7C061B" w:rsidRDefault="00C50BFF" w:rsidP="00C50BFF">
            <w:pPr>
              <w:pStyle w:val="ConsPlusCell"/>
              <w:widowControl/>
              <w:jc w:val="both"/>
              <w:rPr>
                <w:rFonts w:ascii="Times New Roman" w:hAnsi="Times New Roman" w:cs="Times New Roman"/>
                <w:sz w:val="18"/>
                <w:szCs w:val="18"/>
                <w:vertAlign w:val="superscript"/>
              </w:rPr>
            </w:pPr>
            <w:r w:rsidRPr="007C061B">
              <w:rPr>
                <w:rFonts w:ascii="Times New Roman" w:hAnsi="Times New Roman" w:cs="Times New Roman"/>
                <w:sz w:val="18"/>
                <w:szCs w:val="18"/>
                <w:vertAlign w:val="superscript"/>
              </w:rPr>
              <w:t xml:space="preserve">Созданы территориальные подразделения добровольной пожарной охраны на территории Ленского муниципального района. </w:t>
            </w:r>
            <w:r w:rsidR="007C061B" w:rsidRPr="007C061B">
              <w:rPr>
                <w:rFonts w:ascii="Times New Roman" w:hAnsi="Times New Roman" w:cs="Times New Roman"/>
                <w:sz w:val="18"/>
                <w:szCs w:val="18"/>
                <w:vertAlign w:val="superscript"/>
              </w:rPr>
              <w:t>Осуществляются мероприятия по содержанию пожарной техники, оплате аренды помещений, приобретение материальных запасов для нужд добровольных пожарных команд.</w:t>
            </w:r>
          </w:p>
          <w:p w:rsidR="00C50BFF" w:rsidRPr="003346BA" w:rsidRDefault="00C50BFF" w:rsidP="00BA247B">
            <w:pPr>
              <w:pStyle w:val="ConsPlusCell"/>
              <w:widowControl/>
              <w:jc w:val="both"/>
              <w:rPr>
                <w:rFonts w:ascii="Times New Roman" w:hAnsi="Times New Roman" w:cs="Times New Roman"/>
                <w:sz w:val="18"/>
                <w:szCs w:val="18"/>
                <w:vertAlign w:val="superscript"/>
              </w:rPr>
            </w:pPr>
          </w:p>
        </w:tc>
      </w:tr>
      <w:tr w:rsidR="00C50BFF"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6.1. Приобретение, изготовление и установка наглядно-агитационного материала по пропаганде безопасного поведения на водных объектах</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876E17">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по МР, ГО ЧС</w:t>
            </w:r>
            <w:r w:rsidR="00876E17">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и ВОБ Администрации МО «Ленский муниципальный район», Администрация МО «Ленский муниципальный район», 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2,0</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1"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2,0</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C50BFF" w:rsidRPr="003346BA" w:rsidRDefault="0097629A" w:rsidP="00C50BFF">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В отёчном </w:t>
            </w:r>
            <w:proofErr w:type="gramStart"/>
            <w:r>
              <w:rPr>
                <w:rFonts w:ascii="Times New Roman" w:hAnsi="Times New Roman" w:cs="Times New Roman"/>
                <w:sz w:val="18"/>
                <w:szCs w:val="18"/>
                <w:vertAlign w:val="superscript"/>
              </w:rPr>
              <w:t xml:space="preserve">периоде </w:t>
            </w:r>
            <w:r w:rsidR="00C50BFF" w:rsidRPr="003346BA">
              <w:rPr>
                <w:rFonts w:ascii="Times New Roman" w:hAnsi="Times New Roman" w:cs="Times New Roman"/>
                <w:sz w:val="18"/>
                <w:szCs w:val="18"/>
                <w:vertAlign w:val="superscript"/>
              </w:rPr>
              <w:t xml:space="preserve"> средства</w:t>
            </w:r>
            <w:proofErr w:type="gramEnd"/>
            <w:r w:rsidR="00C50BFF" w:rsidRPr="003346BA">
              <w:rPr>
                <w:rFonts w:ascii="Times New Roman" w:hAnsi="Times New Roman" w:cs="Times New Roman"/>
                <w:sz w:val="18"/>
                <w:szCs w:val="18"/>
                <w:vertAlign w:val="superscript"/>
              </w:rPr>
              <w:t xml:space="preserve"> бюджетов поселений не расходовались</w:t>
            </w:r>
            <w:r w:rsidR="0041710E">
              <w:rPr>
                <w:rFonts w:ascii="Times New Roman" w:hAnsi="Times New Roman" w:cs="Times New Roman"/>
                <w:sz w:val="18"/>
                <w:szCs w:val="18"/>
                <w:vertAlign w:val="superscript"/>
              </w:rPr>
              <w:t>.</w:t>
            </w:r>
          </w:p>
        </w:tc>
      </w:tr>
      <w:tr w:rsidR="00C50BFF"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rPr>
                <w:sz w:val="18"/>
                <w:szCs w:val="18"/>
                <w:vertAlign w:val="superscript"/>
              </w:rPr>
            </w:pPr>
            <w:r w:rsidRPr="003346BA">
              <w:rPr>
                <w:sz w:val="18"/>
                <w:szCs w:val="18"/>
                <w:vertAlign w:val="superscript"/>
              </w:rPr>
              <w:t>6.2. Проведение совместных межведомственных патрулирований мест массового выхода (выезда) людей на лед, мест массового отдыха населения у водных объектов.</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876E17">
            <w:pPr>
              <w:pStyle w:val="GarantNonformat"/>
              <w:widowControl/>
              <w:tabs>
                <w:tab w:val="left" w:pos="6156"/>
              </w:tabs>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Отдел по МР, ГО ЧС и ВОБ Администрации МО «Ленский муниципальный район», ПЧ-25 </w:t>
            </w:r>
            <w:proofErr w:type="spellStart"/>
            <w:r w:rsidRPr="003346BA">
              <w:rPr>
                <w:rFonts w:ascii="Times New Roman" w:hAnsi="Times New Roman" w:cs="Times New Roman"/>
                <w:sz w:val="18"/>
                <w:szCs w:val="18"/>
                <w:vertAlign w:val="superscript"/>
              </w:rPr>
              <w:t>с.Яренск</w:t>
            </w:r>
            <w:proofErr w:type="spellEnd"/>
            <w:r w:rsidRPr="003346BA">
              <w:rPr>
                <w:rFonts w:ascii="Times New Roman" w:hAnsi="Times New Roman" w:cs="Times New Roman"/>
                <w:sz w:val="18"/>
                <w:szCs w:val="18"/>
                <w:vertAlign w:val="superscript"/>
              </w:rPr>
              <w:t xml:space="preserve"> ГКУ Архангельской области «ОГПС № 7»; Коряжемский инспекторский участок Центра ГИМС ГУ МЧС России по Архангельской области</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1"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9"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C50BFF" w:rsidRPr="003346BA" w:rsidRDefault="0097629A"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П</w:t>
            </w:r>
            <w:r w:rsidR="00BA247B">
              <w:rPr>
                <w:rFonts w:ascii="Times New Roman" w:hAnsi="Times New Roman" w:cs="Times New Roman"/>
                <w:sz w:val="18"/>
                <w:szCs w:val="18"/>
                <w:vertAlign w:val="superscript"/>
              </w:rPr>
              <w:t xml:space="preserve">роведено 3 межведомственных патрулирования мест массового выхода (выезда) на лед. </w:t>
            </w:r>
          </w:p>
        </w:tc>
      </w:tr>
      <w:tr w:rsidR="00C50BFF"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7.1. Проведение акарицидной обработки; осуществление контроля качества воды; приобретение, установка, демонтаж сезонного оборудования (урны, кабинки для переодевания); уборка территории; транспортировка (вывоз) и размещение на площадке временного накопления отходов с.</w:t>
            </w:r>
            <w:r w:rsidR="00487DCA">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Яренск</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876E17">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по МР, ГО ЧС и ВОБ Администрации МО «Ленский муниципальный район», Администрация МО «Ленский муниципальный район», 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BA247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98,7</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BA247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BA247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98,7</w:t>
            </w:r>
          </w:p>
        </w:tc>
        <w:tc>
          <w:tcPr>
            <w:tcW w:w="691" w:type="dxa"/>
            <w:tcBorders>
              <w:top w:val="single" w:sz="6" w:space="0" w:color="auto"/>
              <w:left w:val="single" w:sz="6" w:space="0" w:color="auto"/>
              <w:bottom w:val="single" w:sz="6" w:space="0" w:color="auto"/>
              <w:right w:val="single" w:sz="6" w:space="0" w:color="auto"/>
            </w:tcBorders>
          </w:tcPr>
          <w:p w:rsidR="00C50BFF" w:rsidRPr="003346BA" w:rsidRDefault="00BA247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9"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7C061B" w:rsidRPr="007C061B" w:rsidRDefault="00BA247B" w:rsidP="007C061B">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запланировано на 2-3 квартал 2025г.</w:t>
            </w:r>
          </w:p>
          <w:p w:rsidR="00C50BFF" w:rsidRPr="003346BA" w:rsidRDefault="00C50BFF" w:rsidP="00DE779A">
            <w:pPr>
              <w:pStyle w:val="ConsPlusCell"/>
              <w:widowControl/>
              <w:rPr>
                <w:rFonts w:ascii="Times New Roman" w:hAnsi="Times New Roman" w:cs="Times New Roman"/>
                <w:sz w:val="18"/>
                <w:szCs w:val="18"/>
                <w:vertAlign w:val="superscript"/>
              </w:rPr>
            </w:pPr>
          </w:p>
        </w:tc>
      </w:tr>
      <w:tr w:rsidR="00C50BFF" w:rsidRPr="00C0732D"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3686" w:type="dxa"/>
            <w:gridSpan w:val="2"/>
            <w:tcBorders>
              <w:top w:val="single" w:sz="6" w:space="0" w:color="auto"/>
              <w:left w:val="single" w:sz="6" w:space="0" w:color="auto"/>
              <w:bottom w:val="single" w:sz="6" w:space="0" w:color="auto"/>
              <w:right w:val="single" w:sz="6" w:space="0" w:color="auto"/>
            </w:tcBorders>
            <w:shd w:val="clear" w:color="auto" w:fill="8DB3E2" w:themeFill="text2" w:themeFillTint="66"/>
          </w:tcPr>
          <w:p w:rsidR="007C061B" w:rsidRPr="00C0732D" w:rsidRDefault="00C50BFF"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 xml:space="preserve">Итого по муниципальной </w:t>
            </w:r>
          </w:p>
          <w:p w:rsidR="00C50BFF" w:rsidRPr="00C0732D" w:rsidRDefault="00C50BFF"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программе:</w:t>
            </w:r>
          </w:p>
        </w:tc>
        <w:tc>
          <w:tcPr>
            <w:tcW w:w="709"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BA247B" w:rsidP="00C50BFF">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856,9</w:t>
            </w:r>
          </w:p>
        </w:tc>
        <w:tc>
          <w:tcPr>
            <w:tcW w:w="708"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BA247B" w:rsidP="00C50BFF">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151,0</w:t>
            </w:r>
          </w:p>
        </w:tc>
        <w:tc>
          <w:tcPr>
            <w:tcW w:w="709" w:type="dxa"/>
            <w:gridSpan w:val="2"/>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7C061B"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7C061B"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0</w:t>
            </w:r>
          </w:p>
        </w:tc>
        <w:tc>
          <w:tcPr>
            <w:tcW w:w="897"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BA247B" w:rsidP="00C50BFF">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186,9</w:t>
            </w:r>
          </w:p>
        </w:tc>
        <w:tc>
          <w:tcPr>
            <w:tcW w:w="691"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BA247B" w:rsidP="00C50BFF">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0</w:t>
            </w:r>
          </w:p>
        </w:tc>
        <w:tc>
          <w:tcPr>
            <w:tcW w:w="869"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C50BFF"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670,0</w:t>
            </w:r>
          </w:p>
        </w:tc>
        <w:tc>
          <w:tcPr>
            <w:tcW w:w="72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BA247B" w:rsidP="00C50BFF">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151,0</w:t>
            </w:r>
          </w:p>
        </w:tc>
        <w:tc>
          <w:tcPr>
            <w:tcW w:w="84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7C061B"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0</w:t>
            </w:r>
          </w:p>
        </w:tc>
        <w:tc>
          <w:tcPr>
            <w:tcW w:w="84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BA247B" w:rsidP="00C50BFF">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0</w:t>
            </w:r>
          </w:p>
        </w:tc>
        <w:tc>
          <w:tcPr>
            <w:tcW w:w="84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7C061B"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0</w:t>
            </w:r>
          </w:p>
        </w:tc>
        <w:tc>
          <w:tcPr>
            <w:tcW w:w="96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7C061B"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0</w:t>
            </w:r>
          </w:p>
        </w:tc>
        <w:tc>
          <w:tcPr>
            <w:tcW w:w="216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C50BFF" w:rsidP="00C50BFF">
            <w:pPr>
              <w:pStyle w:val="ConsPlusCell"/>
              <w:widowControl/>
              <w:jc w:val="center"/>
              <w:rPr>
                <w:rFonts w:ascii="Times New Roman" w:hAnsi="Times New Roman" w:cs="Times New Roman"/>
                <w:vertAlign w:val="superscript"/>
              </w:rPr>
            </w:pPr>
          </w:p>
        </w:tc>
      </w:tr>
    </w:tbl>
    <w:p w:rsidR="003346BA" w:rsidRPr="00C0732D" w:rsidRDefault="003346BA" w:rsidP="00EA777F">
      <w:pPr>
        <w:autoSpaceDE w:val="0"/>
        <w:autoSpaceDN w:val="0"/>
        <w:adjustRightInd w:val="0"/>
        <w:outlineLvl w:val="1"/>
        <w:rPr>
          <w:b/>
          <w:bCs/>
          <w:sz w:val="20"/>
          <w:szCs w:val="20"/>
          <w:vertAlign w:val="superscript"/>
        </w:rPr>
      </w:pPr>
    </w:p>
    <w:p w:rsidR="00706C55" w:rsidRPr="003346BA" w:rsidRDefault="00706C55" w:rsidP="00391073">
      <w:pPr>
        <w:autoSpaceDE w:val="0"/>
        <w:autoSpaceDN w:val="0"/>
        <w:adjustRightInd w:val="0"/>
        <w:jc w:val="center"/>
        <w:outlineLvl w:val="1"/>
        <w:rPr>
          <w:bCs/>
          <w:color w:val="FF0000"/>
          <w:sz w:val="18"/>
          <w:szCs w:val="18"/>
          <w:vertAlign w:val="superscript"/>
        </w:rPr>
      </w:pPr>
    </w:p>
    <w:p w:rsidR="00E05B9B" w:rsidRDefault="00E05B9B" w:rsidP="0050558D">
      <w:pPr>
        <w:widowControl w:val="0"/>
        <w:autoSpaceDE w:val="0"/>
        <w:autoSpaceDN w:val="0"/>
        <w:adjustRightInd w:val="0"/>
        <w:contextualSpacing/>
        <w:jc w:val="center"/>
        <w:rPr>
          <w:b/>
          <w:i/>
          <w:color w:val="FF0000"/>
          <w:sz w:val="18"/>
          <w:szCs w:val="18"/>
          <w:vertAlign w:val="superscript"/>
        </w:rPr>
      </w:pPr>
    </w:p>
    <w:p w:rsidR="00403740" w:rsidRDefault="00403740" w:rsidP="0050558D">
      <w:pPr>
        <w:widowControl w:val="0"/>
        <w:autoSpaceDE w:val="0"/>
        <w:autoSpaceDN w:val="0"/>
        <w:adjustRightInd w:val="0"/>
        <w:contextualSpacing/>
        <w:jc w:val="center"/>
        <w:rPr>
          <w:b/>
          <w:i/>
          <w:sz w:val="18"/>
          <w:szCs w:val="18"/>
          <w:vertAlign w:val="superscript"/>
        </w:rPr>
      </w:pPr>
    </w:p>
    <w:p w:rsidR="00403740" w:rsidRDefault="00403740" w:rsidP="0050558D">
      <w:pPr>
        <w:widowControl w:val="0"/>
        <w:autoSpaceDE w:val="0"/>
        <w:autoSpaceDN w:val="0"/>
        <w:adjustRightInd w:val="0"/>
        <w:contextualSpacing/>
        <w:jc w:val="center"/>
        <w:rPr>
          <w:b/>
          <w:i/>
          <w:sz w:val="18"/>
          <w:szCs w:val="18"/>
          <w:vertAlign w:val="superscript"/>
        </w:rPr>
      </w:pPr>
    </w:p>
    <w:p w:rsidR="0070457C" w:rsidRDefault="0070457C" w:rsidP="0050558D">
      <w:pPr>
        <w:widowControl w:val="0"/>
        <w:autoSpaceDE w:val="0"/>
        <w:autoSpaceDN w:val="0"/>
        <w:adjustRightInd w:val="0"/>
        <w:contextualSpacing/>
        <w:jc w:val="center"/>
        <w:rPr>
          <w:b/>
          <w:i/>
          <w:sz w:val="18"/>
          <w:szCs w:val="18"/>
          <w:vertAlign w:val="superscript"/>
        </w:rPr>
      </w:pPr>
    </w:p>
    <w:p w:rsidR="0070457C" w:rsidRDefault="0070457C" w:rsidP="0050558D">
      <w:pPr>
        <w:widowControl w:val="0"/>
        <w:autoSpaceDE w:val="0"/>
        <w:autoSpaceDN w:val="0"/>
        <w:adjustRightInd w:val="0"/>
        <w:contextualSpacing/>
        <w:jc w:val="center"/>
        <w:rPr>
          <w:b/>
          <w:i/>
          <w:sz w:val="18"/>
          <w:szCs w:val="18"/>
          <w:vertAlign w:val="superscript"/>
        </w:rPr>
      </w:pPr>
    </w:p>
    <w:p w:rsidR="0070457C" w:rsidRDefault="0070457C" w:rsidP="0050558D">
      <w:pPr>
        <w:widowControl w:val="0"/>
        <w:autoSpaceDE w:val="0"/>
        <w:autoSpaceDN w:val="0"/>
        <w:adjustRightInd w:val="0"/>
        <w:contextualSpacing/>
        <w:jc w:val="center"/>
        <w:rPr>
          <w:b/>
          <w:i/>
          <w:sz w:val="18"/>
          <w:szCs w:val="18"/>
          <w:vertAlign w:val="superscript"/>
        </w:rPr>
      </w:pPr>
    </w:p>
    <w:p w:rsidR="0070457C" w:rsidRDefault="0070457C" w:rsidP="0050558D">
      <w:pPr>
        <w:widowControl w:val="0"/>
        <w:autoSpaceDE w:val="0"/>
        <w:autoSpaceDN w:val="0"/>
        <w:adjustRightInd w:val="0"/>
        <w:contextualSpacing/>
        <w:jc w:val="center"/>
        <w:rPr>
          <w:b/>
          <w:i/>
          <w:sz w:val="18"/>
          <w:szCs w:val="18"/>
          <w:vertAlign w:val="superscript"/>
        </w:rPr>
      </w:pPr>
    </w:p>
    <w:p w:rsidR="0070457C" w:rsidRDefault="0070457C" w:rsidP="0050558D">
      <w:pPr>
        <w:widowControl w:val="0"/>
        <w:autoSpaceDE w:val="0"/>
        <w:autoSpaceDN w:val="0"/>
        <w:adjustRightInd w:val="0"/>
        <w:contextualSpacing/>
        <w:jc w:val="center"/>
        <w:rPr>
          <w:b/>
          <w:i/>
          <w:sz w:val="18"/>
          <w:szCs w:val="18"/>
          <w:vertAlign w:val="superscript"/>
        </w:rPr>
      </w:pPr>
    </w:p>
    <w:p w:rsidR="0070457C" w:rsidRDefault="0070457C" w:rsidP="0050558D">
      <w:pPr>
        <w:widowControl w:val="0"/>
        <w:autoSpaceDE w:val="0"/>
        <w:autoSpaceDN w:val="0"/>
        <w:adjustRightInd w:val="0"/>
        <w:contextualSpacing/>
        <w:jc w:val="center"/>
        <w:rPr>
          <w:b/>
          <w:i/>
          <w:sz w:val="18"/>
          <w:szCs w:val="18"/>
          <w:vertAlign w:val="superscript"/>
        </w:rPr>
      </w:pPr>
    </w:p>
    <w:p w:rsidR="00BA247B" w:rsidRDefault="00BA247B" w:rsidP="0050558D">
      <w:pPr>
        <w:widowControl w:val="0"/>
        <w:autoSpaceDE w:val="0"/>
        <w:autoSpaceDN w:val="0"/>
        <w:adjustRightInd w:val="0"/>
        <w:contextualSpacing/>
        <w:jc w:val="center"/>
        <w:rPr>
          <w:b/>
          <w:i/>
          <w:sz w:val="18"/>
          <w:szCs w:val="18"/>
          <w:vertAlign w:val="superscript"/>
        </w:rPr>
      </w:pPr>
    </w:p>
    <w:p w:rsidR="00BA247B" w:rsidRDefault="00BA247B" w:rsidP="0050558D">
      <w:pPr>
        <w:widowControl w:val="0"/>
        <w:autoSpaceDE w:val="0"/>
        <w:autoSpaceDN w:val="0"/>
        <w:adjustRightInd w:val="0"/>
        <w:contextualSpacing/>
        <w:jc w:val="center"/>
        <w:rPr>
          <w:b/>
          <w:i/>
          <w:sz w:val="18"/>
          <w:szCs w:val="18"/>
          <w:vertAlign w:val="superscript"/>
        </w:rPr>
      </w:pPr>
    </w:p>
    <w:p w:rsidR="00BA247B" w:rsidRDefault="00BA247B" w:rsidP="0050558D">
      <w:pPr>
        <w:widowControl w:val="0"/>
        <w:autoSpaceDE w:val="0"/>
        <w:autoSpaceDN w:val="0"/>
        <w:adjustRightInd w:val="0"/>
        <w:contextualSpacing/>
        <w:jc w:val="center"/>
        <w:rPr>
          <w:b/>
          <w:i/>
          <w:sz w:val="18"/>
          <w:szCs w:val="18"/>
          <w:vertAlign w:val="superscript"/>
        </w:rPr>
      </w:pPr>
    </w:p>
    <w:p w:rsidR="00BA247B" w:rsidRDefault="00BA247B" w:rsidP="0050558D">
      <w:pPr>
        <w:widowControl w:val="0"/>
        <w:autoSpaceDE w:val="0"/>
        <w:autoSpaceDN w:val="0"/>
        <w:adjustRightInd w:val="0"/>
        <w:contextualSpacing/>
        <w:jc w:val="center"/>
        <w:rPr>
          <w:b/>
          <w:i/>
          <w:sz w:val="18"/>
          <w:szCs w:val="18"/>
          <w:vertAlign w:val="superscript"/>
        </w:rPr>
      </w:pPr>
    </w:p>
    <w:p w:rsidR="00BA247B" w:rsidRDefault="00BA247B" w:rsidP="0050558D">
      <w:pPr>
        <w:widowControl w:val="0"/>
        <w:autoSpaceDE w:val="0"/>
        <w:autoSpaceDN w:val="0"/>
        <w:adjustRightInd w:val="0"/>
        <w:contextualSpacing/>
        <w:jc w:val="center"/>
        <w:rPr>
          <w:b/>
          <w:i/>
          <w:sz w:val="18"/>
          <w:szCs w:val="18"/>
          <w:vertAlign w:val="superscript"/>
        </w:rPr>
      </w:pPr>
    </w:p>
    <w:p w:rsidR="00BA247B" w:rsidRDefault="00BA247B" w:rsidP="0050558D">
      <w:pPr>
        <w:widowControl w:val="0"/>
        <w:autoSpaceDE w:val="0"/>
        <w:autoSpaceDN w:val="0"/>
        <w:adjustRightInd w:val="0"/>
        <w:contextualSpacing/>
        <w:jc w:val="center"/>
        <w:rPr>
          <w:b/>
          <w:i/>
          <w:sz w:val="18"/>
          <w:szCs w:val="18"/>
          <w:vertAlign w:val="superscript"/>
        </w:rPr>
      </w:pPr>
    </w:p>
    <w:p w:rsidR="00BA247B" w:rsidRDefault="00BA247B" w:rsidP="0050558D">
      <w:pPr>
        <w:widowControl w:val="0"/>
        <w:autoSpaceDE w:val="0"/>
        <w:autoSpaceDN w:val="0"/>
        <w:adjustRightInd w:val="0"/>
        <w:contextualSpacing/>
        <w:jc w:val="center"/>
        <w:rPr>
          <w:b/>
          <w:i/>
          <w:sz w:val="18"/>
          <w:szCs w:val="18"/>
          <w:vertAlign w:val="superscript"/>
        </w:rPr>
      </w:pPr>
    </w:p>
    <w:p w:rsidR="00BA247B" w:rsidRDefault="00BA247B" w:rsidP="0050558D">
      <w:pPr>
        <w:widowControl w:val="0"/>
        <w:autoSpaceDE w:val="0"/>
        <w:autoSpaceDN w:val="0"/>
        <w:adjustRightInd w:val="0"/>
        <w:contextualSpacing/>
        <w:jc w:val="center"/>
        <w:rPr>
          <w:b/>
          <w:i/>
          <w:sz w:val="18"/>
          <w:szCs w:val="18"/>
          <w:vertAlign w:val="superscript"/>
        </w:rPr>
      </w:pPr>
    </w:p>
    <w:p w:rsidR="00BA247B" w:rsidRDefault="00BA247B" w:rsidP="0050558D">
      <w:pPr>
        <w:widowControl w:val="0"/>
        <w:autoSpaceDE w:val="0"/>
        <w:autoSpaceDN w:val="0"/>
        <w:adjustRightInd w:val="0"/>
        <w:contextualSpacing/>
        <w:jc w:val="center"/>
        <w:rPr>
          <w:b/>
          <w:i/>
          <w:sz w:val="18"/>
          <w:szCs w:val="18"/>
          <w:vertAlign w:val="superscript"/>
        </w:rPr>
      </w:pPr>
    </w:p>
    <w:p w:rsidR="0070457C" w:rsidRDefault="0070457C" w:rsidP="0050558D">
      <w:pPr>
        <w:widowControl w:val="0"/>
        <w:autoSpaceDE w:val="0"/>
        <w:autoSpaceDN w:val="0"/>
        <w:adjustRightInd w:val="0"/>
        <w:contextualSpacing/>
        <w:jc w:val="center"/>
        <w:rPr>
          <w:b/>
          <w:i/>
          <w:sz w:val="18"/>
          <w:szCs w:val="18"/>
          <w:vertAlign w:val="superscript"/>
        </w:rPr>
      </w:pPr>
    </w:p>
    <w:p w:rsidR="0070457C" w:rsidRDefault="0070457C" w:rsidP="0050558D">
      <w:pPr>
        <w:widowControl w:val="0"/>
        <w:autoSpaceDE w:val="0"/>
        <w:autoSpaceDN w:val="0"/>
        <w:adjustRightInd w:val="0"/>
        <w:contextualSpacing/>
        <w:jc w:val="center"/>
        <w:rPr>
          <w:b/>
          <w:i/>
          <w:sz w:val="18"/>
          <w:szCs w:val="18"/>
          <w:vertAlign w:val="superscript"/>
        </w:rPr>
      </w:pPr>
    </w:p>
    <w:p w:rsidR="0070457C" w:rsidRDefault="0070457C" w:rsidP="0050558D">
      <w:pPr>
        <w:widowControl w:val="0"/>
        <w:autoSpaceDE w:val="0"/>
        <w:autoSpaceDN w:val="0"/>
        <w:adjustRightInd w:val="0"/>
        <w:contextualSpacing/>
        <w:jc w:val="center"/>
        <w:rPr>
          <w:b/>
          <w:i/>
          <w:sz w:val="18"/>
          <w:szCs w:val="18"/>
          <w:vertAlign w:val="superscript"/>
        </w:rPr>
      </w:pPr>
    </w:p>
    <w:p w:rsidR="0070457C" w:rsidRDefault="0070457C" w:rsidP="0050558D">
      <w:pPr>
        <w:widowControl w:val="0"/>
        <w:autoSpaceDE w:val="0"/>
        <w:autoSpaceDN w:val="0"/>
        <w:adjustRightInd w:val="0"/>
        <w:contextualSpacing/>
        <w:jc w:val="center"/>
        <w:rPr>
          <w:b/>
          <w:i/>
          <w:sz w:val="18"/>
          <w:szCs w:val="18"/>
          <w:vertAlign w:val="superscript"/>
        </w:rPr>
      </w:pPr>
    </w:p>
    <w:p w:rsidR="0070457C" w:rsidRDefault="0070457C" w:rsidP="0050558D">
      <w:pPr>
        <w:widowControl w:val="0"/>
        <w:autoSpaceDE w:val="0"/>
        <w:autoSpaceDN w:val="0"/>
        <w:adjustRightInd w:val="0"/>
        <w:contextualSpacing/>
        <w:jc w:val="center"/>
        <w:rPr>
          <w:b/>
          <w:i/>
          <w:sz w:val="18"/>
          <w:szCs w:val="18"/>
          <w:vertAlign w:val="superscript"/>
        </w:rPr>
      </w:pPr>
    </w:p>
    <w:p w:rsidR="0050558D" w:rsidRPr="0039742A" w:rsidRDefault="0050558D" w:rsidP="0050558D">
      <w:pPr>
        <w:widowControl w:val="0"/>
        <w:autoSpaceDE w:val="0"/>
        <w:autoSpaceDN w:val="0"/>
        <w:adjustRightInd w:val="0"/>
        <w:contextualSpacing/>
        <w:jc w:val="center"/>
        <w:rPr>
          <w:b/>
          <w:i/>
          <w:sz w:val="28"/>
          <w:szCs w:val="28"/>
          <w:vertAlign w:val="superscript"/>
        </w:rPr>
      </w:pPr>
      <w:r w:rsidRPr="0039742A">
        <w:rPr>
          <w:b/>
          <w:i/>
          <w:sz w:val="18"/>
          <w:szCs w:val="18"/>
          <w:vertAlign w:val="superscript"/>
        </w:rPr>
        <w:lastRenderedPageBreak/>
        <w:t xml:space="preserve"> </w:t>
      </w:r>
      <w:r w:rsidRPr="00802298">
        <w:rPr>
          <w:b/>
          <w:i/>
          <w:sz w:val="28"/>
          <w:szCs w:val="28"/>
          <w:vertAlign w:val="superscript"/>
        </w:rPr>
        <w:t>«Профилактика правонарушений на территории МО «Ленский муниципальный район»</w:t>
      </w:r>
      <w:r w:rsidRPr="0039742A">
        <w:rPr>
          <w:b/>
          <w:i/>
          <w:sz w:val="28"/>
          <w:szCs w:val="28"/>
          <w:vertAlign w:val="superscript"/>
        </w:rPr>
        <w:t xml:space="preserve"> </w:t>
      </w:r>
    </w:p>
    <w:p w:rsidR="0050558D" w:rsidRPr="003346BA" w:rsidRDefault="0050558D" w:rsidP="0050558D">
      <w:pPr>
        <w:autoSpaceDE w:val="0"/>
        <w:autoSpaceDN w:val="0"/>
        <w:adjustRightInd w:val="0"/>
        <w:jc w:val="center"/>
        <w:outlineLvl w:val="1"/>
        <w:rPr>
          <w:b/>
          <w:sz w:val="18"/>
          <w:szCs w:val="18"/>
          <w:vertAlign w:val="superscript"/>
        </w:rPr>
      </w:pPr>
    </w:p>
    <w:tbl>
      <w:tblPr>
        <w:tblW w:w="15735" w:type="dxa"/>
        <w:tblInd w:w="-72" w:type="dxa"/>
        <w:tblLayout w:type="fixed"/>
        <w:tblCellMar>
          <w:left w:w="70" w:type="dxa"/>
          <w:right w:w="70" w:type="dxa"/>
        </w:tblCellMar>
        <w:tblLook w:val="0000" w:firstRow="0" w:lastRow="0" w:firstColumn="0" w:lastColumn="0" w:noHBand="0" w:noVBand="0"/>
      </w:tblPr>
      <w:tblGrid>
        <w:gridCol w:w="2410"/>
        <w:gridCol w:w="1560"/>
        <w:gridCol w:w="708"/>
        <w:gridCol w:w="709"/>
        <w:gridCol w:w="709"/>
        <w:gridCol w:w="709"/>
        <w:gridCol w:w="850"/>
        <w:gridCol w:w="851"/>
        <w:gridCol w:w="708"/>
        <w:gridCol w:w="851"/>
        <w:gridCol w:w="850"/>
        <w:gridCol w:w="851"/>
        <w:gridCol w:w="567"/>
        <w:gridCol w:w="567"/>
        <w:gridCol w:w="2835"/>
      </w:tblGrid>
      <w:tr w:rsidR="00965A4C" w:rsidRPr="003346BA" w:rsidTr="00B75B53">
        <w:trPr>
          <w:cantSplit/>
          <w:trHeight w:val="240"/>
          <w:tblHeader/>
        </w:trPr>
        <w:tc>
          <w:tcPr>
            <w:tcW w:w="2410" w:type="dxa"/>
            <w:vMerge w:val="restart"/>
            <w:tcBorders>
              <w:top w:val="single" w:sz="6" w:space="0" w:color="auto"/>
              <w:left w:val="single" w:sz="6" w:space="0" w:color="auto"/>
              <w:bottom w:val="nil"/>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w:t>
            </w:r>
            <w:r w:rsidR="00BD0FBA">
              <w:rPr>
                <w:rFonts w:ascii="Times New Roman" w:hAnsi="Times New Roman" w:cs="Times New Roman"/>
                <w:sz w:val="18"/>
                <w:szCs w:val="18"/>
                <w:vertAlign w:val="superscript"/>
              </w:rPr>
              <w:t>й</w:t>
            </w:r>
            <w:r w:rsidRPr="003346BA">
              <w:rPr>
                <w:rFonts w:ascii="Times New Roman" w:hAnsi="Times New Roman" w:cs="Times New Roman"/>
                <w:sz w:val="18"/>
                <w:szCs w:val="18"/>
                <w:vertAlign w:val="superscript"/>
              </w:rPr>
              <w:br/>
            </w:r>
          </w:p>
        </w:tc>
        <w:tc>
          <w:tcPr>
            <w:tcW w:w="1560" w:type="dxa"/>
            <w:vMerge w:val="restart"/>
            <w:tcBorders>
              <w:top w:val="single" w:sz="6" w:space="0" w:color="auto"/>
              <w:left w:val="single" w:sz="6" w:space="0" w:color="auto"/>
              <w:bottom w:val="nil"/>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tc>
        <w:tc>
          <w:tcPr>
            <w:tcW w:w="8930" w:type="dxa"/>
            <w:gridSpan w:val="12"/>
            <w:tcBorders>
              <w:top w:val="single" w:sz="6" w:space="0" w:color="auto"/>
              <w:left w:val="single" w:sz="6" w:space="0" w:color="auto"/>
              <w:bottom w:val="single" w:sz="6" w:space="0" w:color="auto"/>
              <w:right w:val="single" w:sz="6" w:space="0" w:color="auto"/>
            </w:tcBorders>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B22572"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2835" w:type="dxa"/>
            <w:tcBorders>
              <w:top w:val="single" w:sz="6" w:space="0" w:color="auto"/>
              <w:left w:val="single" w:sz="6" w:space="0" w:color="auto"/>
              <w:bottom w:val="nil"/>
              <w:right w:val="single" w:sz="6" w:space="0" w:color="auto"/>
            </w:tcBorders>
            <w:vAlign w:val="center"/>
          </w:tcPr>
          <w:p w:rsidR="00965A4C" w:rsidRPr="003346BA" w:rsidRDefault="00965A4C" w:rsidP="00110EC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w:t>
            </w:r>
            <w:r w:rsidR="00B22572" w:rsidRPr="003346BA">
              <w:rPr>
                <w:rFonts w:ascii="Times New Roman" w:hAnsi="Times New Roman" w:cs="Times New Roman"/>
                <w:sz w:val="18"/>
                <w:szCs w:val="18"/>
                <w:vertAlign w:val="superscript"/>
              </w:rPr>
              <w:t>результат выполнения</w:t>
            </w:r>
            <w:r w:rsidRPr="003346BA">
              <w:rPr>
                <w:rFonts w:ascii="Times New Roman" w:hAnsi="Times New Roman" w:cs="Times New Roman"/>
                <w:sz w:val="18"/>
                <w:szCs w:val="18"/>
                <w:vertAlign w:val="superscript"/>
              </w:rPr>
              <w:t xml:space="preserve"> мероприятия с указанием причин   невыполнения</w:t>
            </w:r>
          </w:p>
        </w:tc>
      </w:tr>
      <w:tr w:rsidR="007F62F1" w:rsidRPr="003346BA" w:rsidTr="00B75B53">
        <w:trPr>
          <w:cantSplit/>
          <w:trHeight w:val="360"/>
          <w:tblHeader/>
        </w:trPr>
        <w:tc>
          <w:tcPr>
            <w:tcW w:w="2410" w:type="dxa"/>
            <w:vMerge/>
            <w:tcBorders>
              <w:top w:val="nil"/>
              <w:left w:val="single" w:sz="6" w:space="0" w:color="auto"/>
              <w:bottom w:val="nil"/>
              <w:right w:val="single" w:sz="6" w:space="0" w:color="auto"/>
            </w:tcBorders>
          </w:tcPr>
          <w:p w:rsidR="007F62F1" w:rsidRPr="003346BA" w:rsidRDefault="007F62F1" w:rsidP="00333160">
            <w:pPr>
              <w:pStyle w:val="ConsPlusCell"/>
              <w:widowControl/>
              <w:rPr>
                <w:rFonts w:ascii="Times New Roman" w:hAnsi="Times New Roman" w:cs="Times New Roman"/>
                <w:sz w:val="18"/>
                <w:szCs w:val="18"/>
                <w:vertAlign w:val="superscript"/>
              </w:rPr>
            </w:pPr>
          </w:p>
        </w:tc>
        <w:tc>
          <w:tcPr>
            <w:tcW w:w="1560" w:type="dxa"/>
            <w:vMerge/>
            <w:tcBorders>
              <w:top w:val="nil"/>
              <w:left w:val="single" w:sz="6" w:space="0" w:color="auto"/>
              <w:bottom w:val="nil"/>
              <w:right w:val="single" w:sz="6" w:space="0" w:color="auto"/>
            </w:tcBorders>
          </w:tcPr>
          <w:p w:rsidR="007F62F1" w:rsidRPr="003346BA" w:rsidRDefault="007F62F1" w:rsidP="00333160">
            <w:pPr>
              <w:pStyle w:val="ConsPlusCell"/>
              <w:widowControl/>
              <w:rPr>
                <w:rFonts w:ascii="Times New Roman" w:hAnsi="Times New Roman" w:cs="Times New Roman"/>
                <w:sz w:val="18"/>
                <w:szCs w:val="18"/>
                <w:vertAlign w:val="superscript"/>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7F62F1" w:rsidRPr="003346BA" w:rsidRDefault="007F62F1"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7F62F1" w:rsidRPr="003346BA" w:rsidRDefault="007F62F1"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7F62F1" w:rsidRPr="003346BA" w:rsidRDefault="007F62F1"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559" w:type="dxa"/>
            <w:gridSpan w:val="2"/>
            <w:tcBorders>
              <w:top w:val="single" w:sz="6" w:space="0" w:color="auto"/>
              <w:left w:val="single" w:sz="6" w:space="0" w:color="auto"/>
              <w:bottom w:val="single" w:sz="6" w:space="0" w:color="auto"/>
              <w:right w:val="single" w:sz="6" w:space="0" w:color="auto"/>
            </w:tcBorders>
          </w:tcPr>
          <w:p w:rsidR="007F62F1" w:rsidRPr="003346BA" w:rsidRDefault="007F62F1"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поселений</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7F62F1" w:rsidRPr="003346BA" w:rsidRDefault="007F62F1"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F62F1" w:rsidRPr="003346BA" w:rsidRDefault="007F62F1"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2835" w:type="dxa"/>
            <w:tcBorders>
              <w:top w:val="nil"/>
              <w:left w:val="single" w:sz="6" w:space="0" w:color="auto"/>
              <w:bottom w:val="nil"/>
              <w:right w:val="single" w:sz="6" w:space="0" w:color="auto"/>
            </w:tcBorders>
          </w:tcPr>
          <w:p w:rsidR="007F62F1" w:rsidRPr="003346BA" w:rsidRDefault="007F62F1" w:rsidP="00333160">
            <w:pPr>
              <w:pStyle w:val="ConsPlusCell"/>
              <w:widowControl/>
              <w:rPr>
                <w:rFonts w:ascii="Times New Roman" w:hAnsi="Times New Roman" w:cs="Times New Roman"/>
                <w:sz w:val="18"/>
                <w:szCs w:val="18"/>
                <w:vertAlign w:val="superscript"/>
              </w:rPr>
            </w:pPr>
          </w:p>
        </w:tc>
      </w:tr>
      <w:tr w:rsidR="00965A4C" w:rsidRPr="003346BA" w:rsidTr="00B75B53">
        <w:trPr>
          <w:cantSplit/>
          <w:trHeight w:val="720"/>
          <w:tblHeader/>
        </w:trPr>
        <w:tc>
          <w:tcPr>
            <w:tcW w:w="2410" w:type="dxa"/>
            <w:vMerge/>
            <w:tcBorders>
              <w:top w:val="nil"/>
              <w:left w:val="single" w:sz="6" w:space="0" w:color="auto"/>
              <w:bottom w:val="single" w:sz="6" w:space="0" w:color="auto"/>
              <w:right w:val="single" w:sz="6" w:space="0" w:color="auto"/>
            </w:tcBorders>
          </w:tcPr>
          <w:p w:rsidR="00965A4C" w:rsidRPr="003346BA" w:rsidRDefault="00965A4C" w:rsidP="00333160">
            <w:pPr>
              <w:pStyle w:val="ConsPlusCell"/>
              <w:widowControl/>
              <w:rPr>
                <w:rFonts w:ascii="Times New Roman" w:hAnsi="Times New Roman" w:cs="Times New Roman"/>
                <w:sz w:val="18"/>
                <w:szCs w:val="18"/>
                <w:vertAlign w:val="superscript"/>
              </w:rPr>
            </w:pPr>
          </w:p>
        </w:tc>
        <w:tc>
          <w:tcPr>
            <w:tcW w:w="1560" w:type="dxa"/>
            <w:vMerge/>
            <w:tcBorders>
              <w:top w:val="nil"/>
              <w:left w:val="single" w:sz="6" w:space="0" w:color="auto"/>
              <w:bottom w:val="single" w:sz="6" w:space="0" w:color="auto"/>
              <w:right w:val="single" w:sz="6" w:space="0" w:color="auto"/>
            </w:tcBorders>
          </w:tcPr>
          <w:p w:rsidR="00965A4C" w:rsidRPr="003346BA" w:rsidRDefault="00965A4C" w:rsidP="00333160">
            <w:pPr>
              <w:pStyle w:val="ConsPlusCell"/>
              <w:widowControl/>
              <w:rPr>
                <w:rFonts w:ascii="Times New Roman" w:hAnsi="Times New Roman" w:cs="Times New Roman"/>
                <w:sz w:val="18"/>
                <w:szCs w:val="18"/>
                <w:vertAlign w:val="superscript"/>
              </w:rPr>
            </w:pPr>
          </w:p>
        </w:tc>
        <w:tc>
          <w:tcPr>
            <w:tcW w:w="708"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09"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09"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09"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50"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highlight w:val="yellow"/>
                <w:vertAlign w:val="superscript"/>
              </w:rPr>
            </w:pPr>
            <w:r w:rsidRPr="003346BA">
              <w:rPr>
                <w:rFonts w:ascii="Times New Roman" w:hAnsi="Times New Roman" w:cs="Times New Roman"/>
                <w:sz w:val="18"/>
                <w:szCs w:val="18"/>
                <w:vertAlign w:val="superscript"/>
              </w:rPr>
              <w:t>план</w:t>
            </w:r>
          </w:p>
        </w:tc>
        <w:tc>
          <w:tcPr>
            <w:tcW w:w="851"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08" w:type="dxa"/>
            <w:tcBorders>
              <w:top w:val="single" w:sz="6" w:space="0" w:color="auto"/>
              <w:left w:val="single" w:sz="6" w:space="0" w:color="auto"/>
              <w:bottom w:val="single" w:sz="6" w:space="0" w:color="auto"/>
              <w:right w:val="single" w:sz="6" w:space="0" w:color="auto"/>
            </w:tcBorders>
            <w:vAlign w:val="center"/>
          </w:tcPr>
          <w:p w:rsidR="00965A4C" w:rsidRPr="003346BA" w:rsidRDefault="007F62F1"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51" w:type="dxa"/>
            <w:tcBorders>
              <w:top w:val="single" w:sz="6" w:space="0" w:color="auto"/>
              <w:left w:val="single" w:sz="6" w:space="0" w:color="auto"/>
              <w:bottom w:val="single" w:sz="6" w:space="0" w:color="auto"/>
              <w:right w:val="single" w:sz="6" w:space="0" w:color="auto"/>
            </w:tcBorders>
            <w:vAlign w:val="center"/>
          </w:tcPr>
          <w:p w:rsidR="00965A4C" w:rsidRPr="003346BA" w:rsidRDefault="007F62F1"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50"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51"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567"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567"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835" w:type="dxa"/>
            <w:tcBorders>
              <w:top w:val="nil"/>
              <w:left w:val="single" w:sz="6" w:space="0" w:color="auto"/>
              <w:bottom w:val="single" w:sz="6" w:space="0" w:color="auto"/>
              <w:right w:val="single" w:sz="6" w:space="0" w:color="auto"/>
            </w:tcBorders>
          </w:tcPr>
          <w:p w:rsidR="00965A4C" w:rsidRPr="003346BA" w:rsidRDefault="00965A4C" w:rsidP="00333160">
            <w:pPr>
              <w:pStyle w:val="ConsPlusCell"/>
              <w:widowControl/>
              <w:rPr>
                <w:rFonts w:ascii="Times New Roman" w:hAnsi="Times New Roman" w:cs="Times New Roman"/>
                <w:sz w:val="18"/>
                <w:szCs w:val="18"/>
                <w:vertAlign w:val="superscript"/>
              </w:rPr>
            </w:pPr>
          </w:p>
        </w:tc>
      </w:tr>
      <w:tr w:rsidR="00965A4C" w:rsidRPr="003346BA" w:rsidTr="00B75B53">
        <w:trPr>
          <w:cantSplit/>
          <w:trHeight w:val="240"/>
          <w:tblHeader/>
        </w:trPr>
        <w:tc>
          <w:tcPr>
            <w:tcW w:w="2410"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560"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708"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709"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709"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709"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850"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851"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708" w:type="dxa"/>
            <w:tcBorders>
              <w:top w:val="single" w:sz="6" w:space="0" w:color="auto"/>
              <w:left w:val="single" w:sz="6" w:space="0" w:color="auto"/>
              <w:bottom w:val="single" w:sz="6" w:space="0" w:color="auto"/>
              <w:right w:val="single" w:sz="6" w:space="0" w:color="auto"/>
            </w:tcBorders>
          </w:tcPr>
          <w:p w:rsidR="00965A4C" w:rsidRPr="003346BA" w:rsidRDefault="00AB0D7D"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851" w:type="dxa"/>
            <w:tcBorders>
              <w:top w:val="single" w:sz="6" w:space="0" w:color="auto"/>
              <w:left w:val="single" w:sz="6" w:space="0" w:color="auto"/>
              <w:bottom w:val="single" w:sz="6" w:space="0" w:color="auto"/>
              <w:right w:val="single" w:sz="6" w:space="0" w:color="auto"/>
            </w:tcBorders>
          </w:tcPr>
          <w:p w:rsidR="00965A4C" w:rsidRPr="003346BA" w:rsidRDefault="00AB0D7D"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850" w:type="dxa"/>
            <w:tcBorders>
              <w:top w:val="single" w:sz="6" w:space="0" w:color="auto"/>
              <w:left w:val="single" w:sz="6" w:space="0" w:color="auto"/>
              <w:bottom w:val="single" w:sz="6" w:space="0" w:color="auto"/>
              <w:right w:val="single" w:sz="6" w:space="0" w:color="auto"/>
            </w:tcBorders>
            <w:vAlign w:val="center"/>
          </w:tcPr>
          <w:p w:rsidR="00965A4C" w:rsidRPr="003346BA" w:rsidRDefault="00AB0D7D"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851" w:type="dxa"/>
            <w:tcBorders>
              <w:top w:val="single" w:sz="6" w:space="0" w:color="auto"/>
              <w:left w:val="single" w:sz="6" w:space="0" w:color="auto"/>
              <w:bottom w:val="single" w:sz="6" w:space="0" w:color="auto"/>
              <w:right w:val="single" w:sz="6" w:space="0" w:color="auto"/>
            </w:tcBorders>
            <w:vAlign w:val="center"/>
          </w:tcPr>
          <w:p w:rsidR="00965A4C" w:rsidRPr="003346BA" w:rsidRDefault="00AB0D7D"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567" w:type="dxa"/>
            <w:tcBorders>
              <w:top w:val="single" w:sz="6" w:space="0" w:color="auto"/>
              <w:left w:val="single" w:sz="6" w:space="0" w:color="auto"/>
              <w:bottom w:val="single" w:sz="6" w:space="0" w:color="auto"/>
              <w:right w:val="single" w:sz="6" w:space="0" w:color="auto"/>
            </w:tcBorders>
            <w:vAlign w:val="center"/>
          </w:tcPr>
          <w:p w:rsidR="00965A4C" w:rsidRPr="003346BA" w:rsidRDefault="00AB0D7D"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567" w:type="dxa"/>
            <w:tcBorders>
              <w:top w:val="single" w:sz="6" w:space="0" w:color="auto"/>
              <w:left w:val="single" w:sz="6" w:space="0" w:color="auto"/>
              <w:bottom w:val="single" w:sz="6" w:space="0" w:color="auto"/>
              <w:right w:val="single" w:sz="6" w:space="0" w:color="auto"/>
            </w:tcBorders>
            <w:vAlign w:val="center"/>
          </w:tcPr>
          <w:p w:rsidR="00965A4C" w:rsidRPr="003346BA" w:rsidRDefault="00AB0D7D"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2835" w:type="dxa"/>
            <w:tcBorders>
              <w:top w:val="single" w:sz="6" w:space="0" w:color="auto"/>
              <w:left w:val="single" w:sz="6" w:space="0" w:color="auto"/>
              <w:bottom w:val="single" w:sz="6" w:space="0" w:color="auto"/>
              <w:right w:val="single" w:sz="6" w:space="0" w:color="auto"/>
            </w:tcBorders>
            <w:vAlign w:val="center"/>
          </w:tcPr>
          <w:p w:rsidR="00965A4C" w:rsidRPr="003346BA" w:rsidRDefault="00AB0D7D"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965A4C" w:rsidRPr="003346BA" w:rsidTr="003B2EDF">
        <w:trPr>
          <w:trHeight w:val="1294"/>
        </w:trPr>
        <w:tc>
          <w:tcPr>
            <w:tcW w:w="2410" w:type="dxa"/>
            <w:tcBorders>
              <w:top w:val="single" w:sz="6" w:space="0" w:color="auto"/>
              <w:left w:val="single" w:sz="6" w:space="0" w:color="auto"/>
              <w:bottom w:val="single" w:sz="6" w:space="0" w:color="auto"/>
              <w:right w:val="single" w:sz="6" w:space="0" w:color="auto"/>
            </w:tcBorders>
          </w:tcPr>
          <w:p w:rsidR="00965A4C" w:rsidRPr="003346BA" w:rsidRDefault="00965A4C" w:rsidP="00B93B5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1.1.1 Проведение ежеквартальных заседаний межведомственной комиссии по профилактике правонарушений в муниципальном образовании «Ленский муниципальный район»</w:t>
            </w:r>
          </w:p>
        </w:tc>
        <w:tc>
          <w:tcPr>
            <w:tcW w:w="1560"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МВКПП</w:t>
            </w:r>
          </w:p>
        </w:tc>
        <w:tc>
          <w:tcPr>
            <w:tcW w:w="708"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965A4C" w:rsidRPr="003346BA" w:rsidRDefault="007F62F1"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965A4C" w:rsidRPr="003346BA" w:rsidRDefault="007F62F1"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965A4C" w:rsidRPr="00EB6631" w:rsidRDefault="00EB6631" w:rsidP="00965A4C">
            <w:pPr>
              <w:pStyle w:val="ConsPlusCell"/>
              <w:widowControl/>
              <w:jc w:val="both"/>
              <w:rPr>
                <w:rFonts w:ascii="Times New Roman" w:hAnsi="Times New Roman" w:cs="Times New Roman"/>
                <w:sz w:val="18"/>
                <w:szCs w:val="18"/>
                <w:vertAlign w:val="superscript"/>
              </w:rPr>
            </w:pPr>
            <w:r w:rsidRPr="00EB6631">
              <w:rPr>
                <w:rFonts w:ascii="Times New Roman" w:hAnsi="Times New Roman" w:cs="Times New Roman"/>
                <w:sz w:val="18"/>
                <w:szCs w:val="18"/>
                <w:vertAlign w:val="superscript"/>
              </w:rPr>
              <w:t xml:space="preserve">В отчетном периоде проведено </w:t>
            </w:r>
            <w:r w:rsidR="00C21AFD">
              <w:rPr>
                <w:rFonts w:ascii="Times New Roman" w:hAnsi="Times New Roman" w:cs="Times New Roman"/>
                <w:sz w:val="18"/>
                <w:szCs w:val="18"/>
                <w:vertAlign w:val="superscript"/>
              </w:rPr>
              <w:t>1</w:t>
            </w:r>
            <w:r w:rsidRPr="00EB6631">
              <w:rPr>
                <w:rFonts w:ascii="Times New Roman" w:hAnsi="Times New Roman" w:cs="Times New Roman"/>
                <w:sz w:val="18"/>
                <w:szCs w:val="18"/>
                <w:vertAlign w:val="superscript"/>
              </w:rPr>
              <w:t xml:space="preserve"> заседани</w:t>
            </w:r>
            <w:r w:rsidR="00C21AFD">
              <w:rPr>
                <w:rFonts w:ascii="Times New Roman" w:hAnsi="Times New Roman" w:cs="Times New Roman"/>
                <w:sz w:val="18"/>
                <w:szCs w:val="18"/>
                <w:vertAlign w:val="superscript"/>
              </w:rPr>
              <w:t>е</w:t>
            </w:r>
            <w:r w:rsidRPr="00EB6631">
              <w:rPr>
                <w:rFonts w:ascii="Times New Roman" w:hAnsi="Times New Roman" w:cs="Times New Roman"/>
                <w:sz w:val="18"/>
                <w:szCs w:val="18"/>
                <w:vertAlign w:val="superscript"/>
              </w:rPr>
              <w:t xml:space="preserve"> межведомственной комиссии по профилактике правонарушений в муниципальном образовании «Ленский муниципальный район» 2</w:t>
            </w:r>
            <w:r w:rsidR="00C21AFD">
              <w:rPr>
                <w:rFonts w:ascii="Times New Roman" w:hAnsi="Times New Roman" w:cs="Times New Roman"/>
                <w:sz w:val="18"/>
                <w:szCs w:val="18"/>
                <w:vertAlign w:val="superscript"/>
              </w:rPr>
              <w:t>0</w:t>
            </w:r>
            <w:r w:rsidRPr="00EB6631">
              <w:rPr>
                <w:rFonts w:ascii="Times New Roman" w:hAnsi="Times New Roman" w:cs="Times New Roman"/>
                <w:sz w:val="18"/>
                <w:szCs w:val="18"/>
                <w:vertAlign w:val="superscript"/>
              </w:rPr>
              <w:t>.03.</w:t>
            </w:r>
            <w:r w:rsidR="005A5FD7">
              <w:rPr>
                <w:rFonts w:ascii="Times New Roman" w:hAnsi="Times New Roman" w:cs="Times New Roman"/>
                <w:sz w:val="18"/>
                <w:szCs w:val="18"/>
                <w:vertAlign w:val="superscript"/>
              </w:rPr>
              <w:t>202</w:t>
            </w:r>
            <w:r w:rsidR="00C21AFD">
              <w:rPr>
                <w:rFonts w:ascii="Times New Roman" w:hAnsi="Times New Roman" w:cs="Times New Roman"/>
                <w:sz w:val="18"/>
                <w:szCs w:val="18"/>
                <w:vertAlign w:val="superscript"/>
              </w:rPr>
              <w:t>5</w:t>
            </w:r>
            <w:r w:rsidR="00982D75">
              <w:rPr>
                <w:rFonts w:ascii="Times New Roman" w:hAnsi="Times New Roman" w:cs="Times New Roman"/>
                <w:sz w:val="18"/>
                <w:szCs w:val="18"/>
                <w:vertAlign w:val="superscript"/>
              </w:rPr>
              <w:t xml:space="preserve"> (рассмотрено </w:t>
            </w:r>
            <w:r w:rsidR="00C21AFD">
              <w:rPr>
                <w:rFonts w:ascii="Times New Roman" w:hAnsi="Times New Roman" w:cs="Times New Roman"/>
                <w:sz w:val="18"/>
                <w:szCs w:val="18"/>
                <w:vertAlign w:val="superscript"/>
              </w:rPr>
              <w:t>6</w:t>
            </w:r>
            <w:r w:rsidR="00982D75">
              <w:rPr>
                <w:rFonts w:ascii="Times New Roman" w:hAnsi="Times New Roman" w:cs="Times New Roman"/>
                <w:sz w:val="18"/>
                <w:szCs w:val="18"/>
                <w:vertAlign w:val="superscript"/>
              </w:rPr>
              <w:t xml:space="preserve"> плановых вопрос</w:t>
            </w:r>
            <w:r w:rsidR="00C21AFD">
              <w:rPr>
                <w:rFonts w:ascii="Times New Roman" w:hAnsi="Times New Roman" w:cs="Times New Roman"/>
                <w:sz w:val="18"/>
                <w:szCs w:val="18"/>
                <w:vertAlign w:val="superscript"/>
              </w:rPr>
              <w:t xml:space="preserve">ов). </w:t>
            </w:r>
            <w:r w:rsidR="005A5FD7">
              <w:rPr>
                <w:rFonts w:ascii="Times New Roman" w:hAnsi="Times New Roman" w:cs="Times New Roman"/>
                <w:sz w:val="18"/>
                <w:szCs w:val="18"/>
                <w:vertAlign w:val="superscript"/>
              </w:rPr>
              <w:t>П</w:t>
            </w:r>
            <w:r w:rsidR="00982D75">
              <w:rPr>
                <w:rFonts w:ascii="Times New Roman" w:hAnsi="Times New Roman" w:cs="Times New Roman"/>
                <w:sz w:val="18"/>
                <w:szCs w:val="18"/>
                <w:vertAlign w:val="superscript"/>
              </w:rPr>
              <w:t xml:space="preserve">о итогам рассмотрения вопросов комиссией приняты решения, определены ответственные </w:t>
            </w:r>
            <w:r w:rsidR="00E6687A">
              <w:rPr>
                <w:rFonts w:ascii="Times New Roman" w:hAnsi="Times New Roman" w:cs="Times New Roman"/>
                <w:sz w:val="18"/>
                <w:szCs w:val="18"/>
                <w:vertAlign w:val="superscript"/>
              </w:rPr>
              <w:t>лица,</w:t>
            </w:r>
            <w:r w:rsidR="00982D75">
              <w:rPr>
                <w:rFonts w:ascii="Times New Roman" w:hAnsi="Times New Roman" w:cs="Times New Roman"/>
                <w:sz w:val="18"/>
                <w:szCs w:val="18"/>
                <w:vertAlign w:val="superscript"/>
              </w:rPr>
              <w:t xml:space="preserve"> в адрес которых направлены выписки из протоколов для исполнения принятых решений. </w:t>
            </w:r>
          </w:p>
        </w:tc>
      </w:tr>
      <w:tr w:rsidR="00ED5814" w:rsidRPr="003346BA" w:rsidTr="00B75B53">
        <w:trPr>
          <w:trHeight w:val="1514"/>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t>1.1.2</w:t>
            </w:r>
            <w:r w:rsidR="00B81D8E">
              <w:rPr>
                <w:sz w:val="18"/>
                <w:szCs w:val="18"/>
                <w:vertAlign w:val="superscript"/>
              </w:rPr>
              <w:t xml:space="preserve"> </w:t>
            </w:r>
            <w:r w:rsidRPr="003346BA">
              <w:rPr>
                <w:sz w:val="18"/>
                <w:szCs w:val="18"/>
                <w:vertAlign w:val="superscript"/>
              </w:rPr>
              <w:t xml:space="preserve">Создание на территории </w:t>
            </w:r>
            <w:r w:rsidR="00B22572" w:rsidRPr="003346BA">
              <w:rPr>
                <w:sz w:val="18"/>
                <w:szCs w:val="18"/>
                <w:vertAlign w:val="superscript"/>
              </w:rPr>
              <w:t>района общественных</w:t>
            </w:r>
            <w:r w:rsidRPr="003346BA">
              <w:rPr>
                <w:sz w:val="18"/>
                <w:szCs w:val="18"/>
                <w:vertAlign w:val="superscript"/>
              </w:rPr>
              <w:t xml:space="preserve"> формирований правоохранительной направленности для охраны общественного порядка</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B81D8E">
            <w:pPr>
              <w:jc w:val="center"/>
              <w:rPr>
                <w:sz w:val="18"/>
                <w:szCs w:val="18"/>
                <w:vertAlign w:val="superscript"/>
              </w:rPr>
            </w:pPr>
            <w:r w:rsidRPr="003346BA">
              <w:rPr>
                <w:sz w:val="18"/>
                <w:szCs w:val="18"/>
                <w:vertAlign w:val="superscript"/>
              </w:rPr>
              <w:t xml:space="preserve">Администрации </w:t>
            </w:r>
            <w:r w:rsidR="00B22572" w:rsidRPr="003346BA">
              <w:rPr>
                <w:sz w:val="18"/>
                <w:szCs w:val="18"/>
                <w:vertAlign w:val="superscript"/>
              </w:rPr>
              <w:t>поселений, ОМВД</w:t>
            </w:r>
            <w:r w:rsidRPr="003346BA">
              <w:rPr>
                <w:sz w:val="18"/>
                <w:szCs w:val="18"/>
                <w:vertAlign w:val="superscript"/>
              </w:rPr>
              <w:t xml:space="preserve">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ED5814" w:rsidRDefault="00ED5814" w:rsidP="00ED5814">
            <w:pPr>
              <w:pStyle w:val="ConsPlusCell"/>
              <w:widowControl/>
              <w:jc w:val="both"/>
              <w:rPr>
                <w:rFonts w:ascii="Times New Roman" w:hAnsi="Times New Roman" w:cs="Times New Roman"/>
                <w:sz w:val="18"/>
                <w:szCs w:val="18"/>
                <w:vertAlign w:val="superscript"/>
              </w:rPr>
            </w:pPr>
            <w:r w:rsidRPr="00ED5814">
              <w:rPr>
                <w:rFonts w:ascii="Times New Roman" w:hAnsi="Times New Roman" w:cs="Times New Roman"/>
                <w:sz w:val="18"/>
                <w:szCs w:val="18"/>
                <w:vertAlign w:val="superscript"/>
              </w:rPr>
              <w:t xml:space="preserve">На территории Ленского района создано два общественных формирования правоохранительной направленности  - добровольная народная дружина «Факел», в составе 10 членов на территории МО «Козьминское», которая внесена в региональный реестр народных дружин 21 октября 2015 года за № 27, и добровольная народная дружина «Дозор», в составе </w:t>
            </w:r>
            <w:r w:rsidR="00C21AFD">
              <w:rPr>
                <w:rFonts w:ascii="Times New Roman" w:hAnsi="Times New Roman" w:cs="Times New Roman"/>
                <w:sz w:val="18"/>
                <w:szCs w:val="18"/>
                <w:vertAlign w:val="superscript"/>
              </w:rPr>
              <w:t>8</w:t>
            </w:r>
            <w:r w:rsidRPr="00ED5814">
              <w:rPr>
                <w:rFonts w:ascii="Times New Roman" w:hAnsi="Times New Roman" w:cs="Times New Roman"/>
                <w:sz w:val="18"/>
                <w:szCs w:val="18"/>
                <w:vertAlign w:val="superscript"/>
              </w:rPr>
              <w:t xml:space="preserve"> добровольцев на территории МО «Сафроновское». На основании решений межведомственной комиссии по профилактике </w:t>
            </w:r>
            <w:r w:rsidR="006E0275" w:rsidRPr="00ED5814">
              <w:rPr>
                <w:rFonts w:ascii="Times New Roman" w:hAnsi="Times New Roman" w:cs="Times New Roman"/>
                <w:sz w:val="18"/>
                <w:szCs w:val="18"/>
                <w:vertAlign w:val="superscript"/>
              </w:rPr>
              <w:t>правонарушений от</w:t>
            </w:r>
            <w:r w:rsidRPr="00ED5814">
              <w:rPr>
                <w:rFonts w:ascii="Times New Roman" w:hAnsi="Times New Roman" w:cs="Times New Roman"/>
                <w:sz w:val="18"/>
                <w:szCs w:val="18"/>
                <w:vertAlign w:val="superscript"/>
              </w:rPr>
              <w:t xml:space="preserve"> </w:t>
            </w:r>
            <w:r w:rsidR="00982D75">
              <w:rPr>
                <w:rFonts w:ascii="Times New Roman" w:hAnsi="Times New Roman" w:cs="Times New Roman"/>
                <w:sz w:val="18"/>
                <w:szCs w:val="18"/>
                <w:vertAlign w:val="superscript"/>
              </w:rPr>
              <w:t>2</w:t>
            </w:r>
            <w:r w:rsidR="00C21AFD">
              <w:rPr>
                <w:rFonts w:ascii="Times New Roman" w:hAnsi="Times New Roman" w:cs="Times New Roman"/>
                <w:sz w:val="18"/>
                <w:szCs w:val="18"/>
                <w:vertAlign w:val="superscript"/>
              </w:rPr>
              <w:t>0</w:t>
            </w:r>
            <w:r w:rsidR="00982D75">
              <w:rPr>
                <w:rFonts w:ascii="Times New Roman" w:hAnsi="Times New Roman" w:cs="Times New Roman"/>
                <w:sz w:val="18"/>
                <w:szCs w:val="18"/>
                <w:vertAlign w:val="superscript"/>
              </w:rPr>
              <w:t>.03.202</w:t>
            </w:r>
            <w:r w:rsidR="00C21AFD">
              <w:rPr>
                <w:rFonts w:ascii="Times New Roman" w:hAnsi="Times New Roman" w:cs="Times New Roman"/>
                <w:sz w:val="18"/>
                <w:szCs w:val="18"/>
                <w:vertAlign w:val="superscript"/>
              </w:rPr>
              <w:t>5</w:t>
            </w:r>
            <w:r w:rsidR="00982D75">
              <w:rPr>
                <w:rFonts w:ascii="Times New Roman" w:hAnsi="Times New Roman" w:cs="Times New Roman"/>
                <w:sz w:val="18"/>
                <w:szCs w:val="18"/>
                <w:vertAlign w:val="superscript"/>
              </w:rPr>
              <w:t>г.</w:t>
            </w:r>
            <w:r w:rsidRPr="00ED5814">
              <w:rPr>
                <w:rFonts w:ascii="Times New Roman" w:hAnsi="Times New Roman" w:cs="Times New Roman"/>
                <w:sz w:val="18"/>
                <w:szCs w:val="18"/>
                <w:vertAlign w:val="superscript"/>
              </w:rPr>
              <w:t xml:space="preserve">. администрации МО «Урдомское» совместно с ОМВД России по Ленскому </w:t>
            </w:r>
            <w:r w:rsidR="006E0275" w:rsidRPr="00ED5814">
              <w:rPr>
                <w:rFonts w:ascii="Times New Roman" w:hAnsi="Times New Roman" w:cs="Times New Roman"/>
                <w:sz w:val="18"/>
                <w:szCs w:val="18"/>
                <w:vertAlign w:val="superscript"/>
              </w:rPr>
              <w:t>району рекомендовано</w:t>
            </w:r>
            <w:r w:rsidRPr="00ED5814">
              <w:rPr>
                <w:rFonts w:ascii="Times New Roman" w:hAnsi="Times New Roman" w:cs="Times New Roman"/>
                <w:sz w:val="18"/>
                <w:szCs w:val="18"/>
                <w:vertAlign w:val="superscript"/>
              </w:rPr>
              <w:t xml:space="preserve"> </w:t>
            </w:r>
            <w:r w:rsidR="006E0275" w:rsidRPr="00ED5814">
              <w:rPr>
                <w:rFonts w:ascii="Times New Roman" w:hAnsi="Times New Roman" w:cs="Times New Roman"/>
                <w:sz w:val="18"/>
                <w:szCs w:val="18"/>
                <w:vertAlign w:val="superscript"/>
              </w:rPr>
              <w:t>организовать работу</w:t>
            </w:r>
            <w:r w:rsidRPr="00ED5814">
              <w:rPr>
                <w:rFonts w:ascii="Times New Roman" w:hAnsi="Times New Roman" w:cs="Times New Roman"/>
                <w:sz w:val="18"/>
                <w:szCs w:val="18"/>
                <w:vertAlign w:val="superscript"/>
              </w:rPr>
              <w:t xml:space="preserve"> по созданию добровольной народной дружины на территории МО «Урдомское». Главой МО «Урдомское» предоставлена информация, согласно </w:t>
            </w:r>
            <w:r w:rsidR="002807EA" w:rsidRPr="00ED5814">
              <w:rPr>
                <w:rFonts w:ascii="Times New Roman" w:hAnsi="Times New Roman" w:cs="Times New Roman"/>
                <w:sz w:val="18"/>
                <w:szCs w:val="18"/>
                <w:vertAlign w:val="superscript"/>
              </w:rPr>
              <w:t>которой на</w:t>
            </w:r>
            <w:r w:rsidRPr="00ED5814">
              <w:rPr>
                <w:rFonts w:ascii="Times New Roman" w:hAnsi="Times New Roman" w:cs="Times New Roman"/>
                <w:sz w:val="18"/>
                <w:szCs w:val="18"/>
                <w:vertAlign w:val="superscript"/>
              </w:rPr>
              <w:t xml:space="preserve"> территории муниципального образования объявлен набор в добровольную народную дружину путем размещения информации в сети Интернет на официальном сайте администрации и в официальной группе в социальной сети в «</w:t>
            </w:r>
            <w:proofErr w:type="spellStart"/>
            <w:r w:rsidRPr="00ED5814">
              <w:rPr>
                <w:rFonts w:ascii="Times New Roman" w:hAnsi="Times New Roman" w:cs="Times New Roman"/>
                <w:sz w:val="18"/>
                <w:szCs w:val="18"/>
                <w:vertAlign w:val="superscript"/>
              </w:rPr>
              <w:t>ВКонтакте</w:t>
            </w:r>
            <w:proofErr w:type="spellEnd"/>
            <w:r w:rsidRPr="00ED5814">
              <w:rPr>
                <w:rFonts w:ascii="Times New Roman" w:hAnsi="Times New Roman" w:cs="Times New Roman"/>
                <w:sz w:val="18"/>
                <w:szCs w:val="18"/>
                <w:vertAlign w:val="superscript"/>
              </w:rPr>
              <w:t xml:space="preserve">».  </w:t>
            </w:r>
          </w:p>
        </w:tc>
      </w:tr>
      <w:tr w:rsidR="00ED5814" w:rsidRPr="003346BA" w:rsidTr="00B75B53">
        <w:trPr>
          <w:trHeight w:val="240"/>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t>1.1.3</w:t>
            </w:r>
            <w:r w:rsidR="00B81D8E">
              <w:rPr>
                <w:sz w:val="18"/>
                <w:szCs w:val="18"/>
                <w:vertAlign w:val="superscript"/>
              </w:rPr>
              <w:t xml:space="preserve"> </w:t>
            </w:r>
            <w:r w:rsidRPr="003346BA">
              <w:rPr>
                <w:sz w:val="18"/>
                <w:szCs w:val="18"/>
                <w:vertAlign w:val="superscript"/>
              </w:rPr>
              <w:t xml:space="preserve">Организация и проведение совместных рейдов по проверке содержания территорий и соблюдения противопожарного режима в населенных </w:t>
            </w:r>
            <w:r w:rsidRPr="003346BA">
              <w:rPr>
                <w:sz w:val="18"/>
                <w:szCs w:val="18"/>
                <w:vertAlign w:val="superscript"/>
              </w:rPr>
              <w:lastRenderedPageBreak/>
              <w:t>пунктах в пожароопасный период (сжигания сухой травы и т.п.)</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B81D8E">
            <w:pPr>
              <w:jc w:val="center"/>
              <w:rPr>
                <w:sz w:val="18"/>
                <w:szCs w:val="18"/>
                <w:vertAlign w:val="superscript"/>
              </w:rPr>
            </w:pPr>
            <w:r w:rsidRPr="003346BA">
              <w:rPr>
                <w:sz w:val="18"/>
                <w:szCs w:val="18"/>
                <w:vertAlign w:val="superscript"/>
              </w:rPr>
              <w:lastRenderedPageBreak/>
              <w:t xml:space="preserve">Администрации </w:t>
            </w:r>
            <w:r w:rsidR="00B22572" w:rsidRPr="003346BA">
              <w:rPr>
                <w:sz w:val="18"/>
                <w:szCs w:val="18"/>
                <w:vertAlign w:val="superscript"/>
              </w:rPr>
              <w:t>поселений; ОМВД</w:t>
            </w:r>
            <w:r w:rsidRPr="003346BA">
              <w:rPr>
                <w:sz w:val="18"/>
                <w:szCs w:val="18"/>
                <w:vertAlign w:val="superscript"/>
              </w:rPr>
              <w:t xml:space="preserve"> России по Ленскому району; ОНД по Ленскому району </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За </w:t>
            </w:r>
            <w:r w:rsidR="005A5FD7">
              <w:rPr>
                <w:rFonts w:ascii="Times New Roman" w:hAnsi="Times New Roman" w:cs="Times New Roman"/>
                <w:sz w:val="18"/>
                <w:szCs w:val="18"/>
                <w:vertAlign w:val="superscript"/>
              </w:rPr>
              <w:t xml:space="preserve">отчетный </w:t>
            </w:r>
            <w:proofErr w:type="gramStart"/>
            <w:r w:rsidR="005A5FD7">
              <w:rPr>
                <w:rFonts w:ascii="Times New Roman" w:hAnsi="Times New Roman" w:cs="Times New Roman"/>
                <w:sz w:val="18"/>
                <w:szCs w:val="18"/>
                <w:vertAlign w:val="superscript"/>
              </w:rPr>
              <w:t xml:space="preserve">период </w:t>
            </w:r>
            <w:r w:rsidRPr="003346BA">
              <w:rPr>
                <w:rFonts w:ascii="Times New Roman" w:hAnsi="Times New Roman" w:cs="Times New Roman"/>
                <w:sz w:val="18"/>
                <w:szCs w:val="18"/>
                <w:vertAlign w:val="superscript"/>
              </w:rPr>
              <w:t xml:space="preserve"> провер</w:t>
            </w:r>
            <w:r w:rsidR="00C63498">
              <w:rPr>
                <w:rFonts w:ascii="Times New Roman" w:hAnsi="Times New Roman" w:cs="Times New Roman"/>
                <w:sz w:val="18"/>
                <w:szCs w:val="18"/>
                <w:vertAlign w:val="superscript"/>
              </w:rPr>
              <w:t>ки</w:t>
            </w:r>
            <w:proofErr w:type="gramEnd"/>
            <w:r w:rsidRPr="003346BA">
              <w:rPr>
                <w:rFonts w:ascii="Times New Roman" w:hAnsi="Times New Roman" w:cs="Times New Roman"/>
                <w:sz w:val="18"/>
                <w:szCs w:val="18"/>
                <w:vertAlign w:val="superscript"/>
              </w:rPr>
              <w:t xml:space="preserve"> содержания территорий и соблюдения противопожарного режима в населенных </w:t>
            </w:r>
            <w:r w:rsidR="00B22572" w:rsidRPr="003346BA">
              <w:rPr>
                <w:rFonts w:ascii="Times New Roman" w:hAnsi="Times New Roman" w:cs="Times New Roman"/>
                <w:sz w:val="18"/>
                <w:szCs w:val="18"/>
                <w:vertAlign w:val="superscript"/>
              </w:rPr>
              <w:t>пунктах</w:t>
            </w:r>
            <w:r w:rsidR="00C63498">
              <w:rPr>
                <w:rFonts w:ascii="Times New Roman" w:hAnsi="Times New Roman" w:cs="Times New Roman"/>
                <w:sz w:val="18"/>
                <w:szCs w:val="18"/>
                <w:vertAlign w:val="superscript"/>
              </w:rPr>
              <w:t xml:space="preserve"> не проводились</w:t>
            </w:r>
            <w:r w:rsidR="00B22572" w:rsidRPr="003346BA">
              <w:rPr>
                <w:rFonts w:ascii="Times New Roman" w:hAnsi="Times New Roman" w:cs="Times New Roman"/>
                <w:sz w:val="18"/>
                <w:szCs w:val="18"/>
                <w:vertAlign w:val="superscript"/>
              </w:rPr>
              <w:t>, предостережения</w:t>
            </w:r>
            <w:r>
              <w:rPr>
                <w:rFonts w:ascii="Times New Roman" w:hAnsi="Times New Roman" w:cs="Times New Roman"/>
                <w:sz w:val="18"/>
                <w:szCs w:val="18"/>
                <w:vertAlign w:val="superscript"/>
              </w:rPr>
              <w:t xml:space="preserve"> не выдавались</w:t>
            </w:r>
            <w:r w:rsidRPr="003346BA">
              <w:rPr>
                <w:rFonts w:ascii="Times New Roman" w:hAnsi="Times New Roman" w:cs="Times New Roman"/>
                <w:sz w:val="18"/>
                <w:szCs w:val="18"/>
                <w:vertAlign w:val="superscript"/>
              </w:rPr>
              <w:t>.</w:t>
            </w:r>
          </w:p>
        </w:tc>
      </w:tr>
      <w:tr w:rsidR="00ED5814" w:rsidRPr="003346BA" w:rsidTr="003B2EDF">
        <w:trPr>
          <w:trHeight w:val="1967"/>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widowControl w:val="0"/>
              <w:shd w:val="clear" w:color="auto" w:fill="FFFFFF"/>
              <w:snapToGrid w:val="0"/>
              <w:rPr>
                <w:spacing w:val="3"/>
                <w:sz w:val="18"/>
                <w:szCs w:val="18"/>
                <w:vertAlign w:val="superscript"/>
              </w:rPr>
            </w:pPr>
            <w:r w:rsidRPr="003346BA">
              <w:rPr>
                <w:spacing w:val="3"/>
                <w:sz w:val="18"/>
                <w:szCs w:val="18"/>
                <w:vertAlign w:val="superscript"/>
              </w:rPr>
              <w:t>1.2.1.1</w:t>
            </w:r>
            <w:r w:rsidR="00B81D8E">
              <w:rPr>
                <w:spacing w:val="3"/>
                <w:sz w:val="18"/>
                <w:szCs w:val="18"/>
                <w:vertAlign w:val="superscript"/>
              </w:rPr>
              <w:t xml:space="preserve"> </w:t>
            </w:r>
            <w:r w:rsidRPr="003346BA">
              <w:rPr>
                <w:spacing w:val="3"/>
                <w:sz w:val="18"/>
                <w:szCs w:val="18"/>
                <w:vertAlign w:val="superscript"/>
              </w:rPr>
              <w:t xml:space="preserve">Ежегодный анализ деятельности религиозных, молодежных, общественных и политических организаций и объединений граждан в целях </w:t>
            </w:r>
            <w:r w:rsidR="00B22572" w:rsidRPr="003346BA">
              <w:rPr>
                <w:spacing w:val="3"/>
                <w:sz w:val="18"/>
                <w:szCs w:val="18"/>
                <w:vertAlign w:val="superscript"/>
              </w:rPr>
              <w:t>выявления и</w:t>
            </w:r>
            <w:r w:rsidRPr="003346BA">
              <w:rPr>
                <w:spacing w:val="3"/>
                <w:sz w:val="18"/>
                <w:szCs w:val="18"/>
                <w:vertAlign w:val="superscript"/>
              </w:rPr>
              <w:t xml:space="preserve"> пресечения экстремистских проявлений с их стороны и недопущения совершения преступлений и правонарушений </w:t>
            </w:r>
            <w:r w:rsidR="00B22572" w:rsidRPr="003346BA">
              <w:rPr>
                <w:spacing w:val="3"/>
                <w:sz w:val="18"/>
                <w:szCs w:val="18"/>
                <w:vertAlign w:val="superscript"/>
              </w:rPr>
              <w:t>на национальной</w:t>
            </w:r>
            <w:r w:rsidRPr="003346BA">
              <w:rPr>
                <w:spacing w:val="3"/>
                <w:sz w:val="18"/>
                <w:szCs w:val="18"/>
                <w:vertAlign w:val="superscript"/>
              </w:rPr>
              <w:t xml:space="preserve"> почве</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B81D8E">
            <w:pPr>
              <w:widowControl w:val="0"/>
              <w:shd w:val="clear" w:color="auto" w:fill="FFFFFF"/>
              <w:snapToGrid w:val="0"/>
              <w:ind w:left="29"/>
              <w:jc w:val="center"/>
              <w:rPr>
                <w:spacing w:val="-3"/>
                <w:sz w:val="18"/>
                <w:szCs w:val="18"/>
                <w:vertAlign w:val="superscript"/>
              </w:rPr>
            </w:pPr>
            <w:r w:rsidRPr="003346BA">
              <w:rPr>
                <w:spacing w:val="-3"/>
                <w:sz w:val="18"/>
                <w:szCs w:val="18"/>
                <w:vertAlign w:val="superscript"/>
              </w:rPr>
              <w:t>О</w:t>
            </w:r>
            <w:r w:rsidRPr="003346BA">
              <w:rPr>
                <w:sz w:val="18"/>
                <w:szCs w:val="18"/>
                <w:vertAlign w:val="superscript"/>
              </w:rPr>
              <w:t>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B64EDF" w:rsidP="00ED5814">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За </w:t>
            </w:r>
            <w:r w:rsidR="00C21AFD">
              <w:rPr>
                <w:rFonts w:ascii="Times New Roman" w:hAnsi="Times New Roman" w:cs="Times New Roman"/>
                <w:sz w:val="18"/>
                <w:szCs w:val="18"/>
                <w:vertAlign w:val="superscript"/>
              </w:rPr>
              <w:t>1кв.</w:t>
            </w:r>
            <w:r w:rsidR="00F008C1">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202</w:t>
            </w:r>
            <w:r w:rsidR="00C21AFD">
              <w:rPr>
                <w:rFonts w:ascii="Times New Roman" w:hAnsi="Times New Roman" w:cs="Times New Roman"/>
                <w:sz w:val="18"/>
                <w:szCs w:val="18"/>
                <w:vertAlign w:val="superscript"/>
              </w:rPr>
              <w:t>5</w:t>
            </w:r>
            <w:r>
              <w:rPr>
                <w:rFonts w:ascii="Times New Roman" w:hAnsi="Times New Roman" w:cs="Times New Roman"/>
                <w:sz w:val="18"/>
                <w:szCs w:val="18"/>
                <w:vertAlign w:val="superscript"/>
              </w:rPr>
              <w:t>г. на территории Ленского района экстремистских проявлений, преступлений и правонарушений не выявлено.</w:t>
            </w:r>
          </w:p>
        </w:tc>
      </w:tr>
      <w:tr w:rsidR="00ED5814" w:rsidRPr="003346BA" w:rsidTr="003B2EDF">
        <w:trPr>
          <w:cantSplit/>
          <w:trHeight w:val="1117"/>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t>1.2.1.2</w:t>
            </w:r>
            <w:r w:rsidR="00B81D8E">
              <w:rPr>
                <w:sz w:val="18"/>
                <w:szCs w:val="18"/>
                <w:vertAlign w:val="superscript"/>
              </w:rPr>
              <w:t xml:space="preserve"> </w:t>
            </w:r>
            <w:r w:rsidRPr="003346BA">
              <w:rPr>
                <w:sz w:val="18"/>
                <w:szCs w:val="18"/>
                <w:vertAlign w:val="superscript"/>
              </w:rPr>
              <w:t>Ежегодное проведение комплексных проверок состояния антитеррористической защищенности социальных муниципальных объектов не менее 20%</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widowControl w:val="0"/>
              <w:contextualSpacing/>
              <w:jc w:val="center"/>
              <w:rPr>
                <w:sz w:val="18"/>
                <w:szCs w:val="18"/>
                <w:vertAlign w:val="superscript"/>
              </w:rPr>
            </w:pPr>
            <w:r w:rsidRPr="003346BA">
              <w:rPr>
                <w:sz w:val="18"/>
                <w:szCs w:val="18"/>
                <w:vertAlign w:val="superscript"/>
              </w:rPr>
              <w:t>ОМВД России по Ленскому району; Отдел МР, ГО, ЧС и ВОБ</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За</w:t>
            </w:r>
            <w:r w:rsidR="00F008C1">
              <w:rPr>
                <w:rFonts w:ascii="Times New Roman" w:hAnsi="Times New Roman" w:cs="Times New Roman"/>
                <w:sz w:val="18"/>
                <w:szCs w:val="18"/>
                <w:vertAlign w:val="superscript"/>
              </w:rPr>
              <w:t xml:space="preserve"> 1 кв.</w:t>
            </w:r>
            <w:r w:rsidRPr="003346BA">
              <w:rPr>
                <w:rFonts w:ascii="Times New Roman" w:hAnsi="Times New Roman" w:cs="Times New Roman"/>
                <w:sz w:val="18"/>
                <w:szCs w:val="18"/>
                <w:vertAlign w:val="superscript"/>
              </w:rPr>
              <w:t xml:space="preserve"> </w:t>
            </w:r>
            <w:r w:rsidR="00982D75">
              <w:rPr>
                <w:rFonts w:ascii="Times New Roman" w:hAnsi="Times New Roman" w:cs="Times New Roman"/>
                <w:sz w:val="18"/>
                <w:szCs w:val="18"/>
                <w:vertAlign w:val="superscript"/>
              </w:rPr>
              <w:t>202</w:t>
            </w:r>
            <w:r w:rsidR="00F008C1">
              <w:rPr>
                <w:rFonts w:ascii="Times New Roman" w:hAnsi="Times New Roman" w:cs="Times New Roman"/>
                <w:sz w:val="18"/>
                <w:szCs w:val="18"/>
                <w:vertAlign w:val="superscript"/>
              </w:rPr>
              <w:t>5</w:t>
            </w:r>
            <w:r w:rsidRPr="003346BA">
              <w:rPr>
                <w:rFonts w:ascii="Times New Roman" w:hAnsi="Times New Roman" w:cs="Times New Roman"/>
                <w:sz w:val="18"/>
                <w:szCs w:val="18"/>
                <w:vertAlign w:val="superscript"/>
              </w:rPr>
              <w:t xml:space="preserve"> г</w:t>
            </w:r>
            <w:r w:rsidR="00F008C1">
              <w:rPr>
                <w:rFonts w:ascii="Times New Roman" w:hAnsi="Times New Roman" w:cs="Times New Roman"/>
                <w:sz w:val="18"/>
                <w:szCs w:val="18"/>
                <w:vertAlign w:val="superscript"/>
              </w:rPr>
              <w:t>.</w:t>
            </w:r>
            <w:r w:rsidRPr="003346BA">
              <w:rPr>
                <w:rFonts w:ascii="Times New Roman" w:hAnsi="Times New Roman" w:cs="Times New Roman"/>
                <w:sz w:val="18"/>
                <w:szCs w:val="18"/>
                <w:vertAlign w:val="superscript"/>
              </w:rPr>
              <w:t xml:space="preserve"> представителями</w:t>
            </w:r>
            <w:r w:rsidR="00982D75">
              <w:rPr>
                <w:rFonts w:ascii="Times New Roman" w:hAnsi="Times New Roman" w:cs="Times New Roman"/>
                <w:sz w:val="18"/>
                <w:szCs w:val="18"/>
                <w:vertAlign w:val="superscript"/>
              </w:rPr>
              <w:t xml:space="preserve"> ОМВД России по Ленскому району </w:t>
            </w:r>
            <w:proofErr w:type="gramStart"/>
            <w:r w:rsidR="00982D75">
              <w:rPr>
                <w:rFonts w:ascii="Times New Roman" w:hAnsi="Times New Roman" w:cs="Times New Roman"/>
                <w:sz w:val="18"/>
                <w:szCs w:val="18"/>
                <w:vertAlign w:val="superscript"/>
              </w:rPr>
              <w:t xml:space="preserve">и </w:t>
            </w:r>
            <w:r w:rsidRPr="003346BA">
              <w:rPr>
                <w:rFonts w:ascii="Times New Roman" w:hAnsi="Times New Roman" w:cs="Times New Roman"/>
                <w:sz w:val="18"/>
                <w:szCs w:val="18"/>
                <w:vertAlign w:val="superscript"/>
              </w:rPr>
              <w:t xml:space="preserve"> ГО</w:t>
            </w:r>
            <w:proofErr w:type="gramEnd"/>
            <w:r w:rsidRPr="003346BA">
              <w:rPr>
                <w:rFonts w:ascii="Times New Roman" w:hAnsi="Times New Roman" w:cs="Times New Roman"/>
                <w:sz w:val="18"/>
                <w:szCs w:val="18"/>
                <w:vertAlign w:val="superscript"/>
              </w:rPr>
              <w:t xml:space="preserve"> и ЧС проведен</w:t>
            </w:r>
            <w:r w:rsidR="00B64EDF">
              <w:rPr>
                <w:rFonts w:ascii="Times New Roman" w:hAnsi="Times New Roman" w:cs="Times New Roman"/>
                <w:sz w:val="18"/>
                <w:szCs w:val="18"/>
                <w:vertAlign w:val="superscript"/>
              </w:rPr>
              <w:t xml:space="preserve">о </w:t>
            </w:r>
            <w:r w:rsidR="004F25BE">
              <w:rPr>
                <w:rFonts w:ascii="Times New Roman" w:hAnsi="Times New Roman" w:cs="Times New Roman"/>
                <w:sz w:val="18"/>
                <w:szCs w:val="18"/>
                <w:vertAlign w:val="superscript"/>
              </w:rPr>
              <w:t>6</w:t>
            </w:r>
            <w:r w:rsidR="00487DCA">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совместн</w:t>
            </w:r>
            <w:r w:rsidR="00B64EDF">
              <w:rPr>
                <w:rFonts w:ascii="Times New Roman" w:hAnsi="Times New Roman" w:cs="Times New Roman"/>
                <w:sz w:val="18"/>
                <w:szCs w:val="18"/>
                <w:vertAlign w:val="superscript"/>
              </w:rPr>
              <w:t>ых</w:t>
            </w:r>
            <w:r w:rsidRPr="003346BA">
              <w:rPr>
                <w:rFonts w:ascii="Times New Roman" w:hAnsi="Times New Roman" w:cs="Times New Roman"/>
                <w:sz w:val="18"/>
                <w:szCs w:val="18"/>
                <w:vertAlign w:val="superscript"/>
              </w:rPr>
              <w:t xml:space="preserve"> комплексн</w:t>
            </w:r>
            <w:r w:rsidR="00B64EDF">
              <w:rPr>
                <w:rFonts w:ascii="Times New Roman" w:hAnsi="Times New Roman" w:cs="Times New Roman"/>
                <w:sz w:val="18"/>
                <w:szCs w:val="18"/>
                <w:vertAlign w:val="superscript"/>
              </w:rPr>
              <w:t>ых</w:t>
            </w:r>
            <w:r w:rsidRPr="003346BA">
              <w:rPr>
                <w:rFonts w:ascii="Times New Roman" w:hAnsi="Times New Roman" w:cs="Times New Roman"/>
                <w:sz w:val="18"/>
                <w:szCs w:val="18"/>
                <w:vertAlign w:val="superscript"/>
              </w:rPr>
              <w:t xml:space="preserve"> </w:t>
            </w:r>
            <w:r w:rsidR="00B64EDF" w:rsidRPr="003346BA">
              <w:rPr>
                <w:rFonts w:ascii="Times New Roman" w:hAnsi="Times New Roman" w:cs="Times New Roman"/>
                <w:sz w:val="18"/>
                <w:szCs w:val="18"/>
                <w:vertAlign w:val="superscript"/>
              </w:rPr>
              <w:t>провер</w:t>
            </w:r>
            <w:r w:rsidR="004023DF">
              <w:rPr>
                <w:rFonts w:ascii="Times New Roman" w:hAnsi="Times New Roman" w:cs="Times New Roman"/>
                <w:sz w:val="18"/>
                <w:szCs w:val="18"/>
                <w:vertAlign w:val="superscript"/>
              </w:rPr>
              <w:t>ок</w:t>
            </w:r>
            <w:r w:rsidR="00B64EDF">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состояния антитеррористической защищенности социальных муниципальных объектов</w:t>
            </w:r>
            <w:r w:rsidR="00982D75">
              <w:rPr>
                <w:rFonts w:ascii="Times New Roman" w:hAnsi="Times New Roman" w:cs="Times New Roman"/>
                <w:sz w:val="18"/>
                <w:szCs w:val="18"/>
                <w:vertAlign w:val="superscript"/>
              </w:rPr>
              <w:t>, представляющих повышенную технологическую и экологическую опасность.</w:t>
            </w:r>
          </w:p>
          <w:p w:rsidR="00ED5814" w:rsidRPr="003346BA" w:rsidRDefault="00ED5814" w:rsidP="00ED5814">
            <w:pPr>
              <w:pStyle w:val="ConsPlusCell"/>
              <w:widowControl/>
              <w:jc w:val="both"/>
              <w:rPr>
                <w:rFonts w:ascii="Times New Roman" w:hAnsi="Times New Roman" w:cs="Times New Roman"/>
                <w:sz w:val="18"/>
                <w:szCs w:val="18"/>
                <w:vertAlign w:val="superscript"/>
              </w:rPr>
            </w:pPr>
          </w:p>
        </w:tc>
      </w:tr>
      <w:tr w:rsidR="00ED5814" w:rsidRPr="003346BA" w:rsidTr="003B2EDF">
        <w:trPr>
          <w:cantSplit/>
          <w:trHeight w:val="1259"/>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rPr>
                <w:sz w:val="18"/>
                <w:szCs w:val="18"/>
                <w:vertAlign w:val="superscript"/>
              </w:rPr>
            </w:pPr>
            <w:r w:rsidRPr="003346BA">
              <w:rPr>
                <w:sz w:val="18"/>
                <w:szCs w:val="18"/>
                <w:vertAlign w:val="superscript"/>
              </w:rPr>
              <w:t>1.2.1.3</w:t>
            </w:r>
            <w:r w:rsidR="00B81D8E">
              <w:rPr>
                <w:sz w:val="18"/>
                <w:szCs w:val="18"/>
                <w:vertAlign w:val="superscript"/>
              </w:rPr>
              <w:t xml:space="preserve"> </w:t>
            </w:r>
            <w:r w:rsidRPr="003346BA">
              <w:rPr>
                <w:sz w:val="18"/>
                <w:szCs w:val="18"/>
                <w:vertAlign w:val="superscript"/>
              </w:rPr>
              <w:t>Ежегодное проведение совместных тренировок на территории района:</w:t>
            </w:r>
          </w:p>
          <w:p w:rsidR="00ED5814" w:rsidRPr="003346BA" w:rsidRDefault="00ED5814" w:rsidP="00ED5814">
            <w:pPr>
              <w:rPr>
                <w:sz w:val="18"/>
                <w:szCs w:val="18"/>
                <w:vertAlign w:val="superscript"/>
              </w:rPr>
            </w:pPr>
            <w:r w:rsidRPr="003346BA">
              <w:rPr>
                <w:sz w:val="18"/>
                <w:szCs w:val="18"/>
                <w:vertAlign w:val="superscript"/>
              </w:rPr>
              <w:t>- по вопросам профилактики терроризма и проведению антитеррористических мероприятий;</w:t>
            </w:r>
          </w:p>
          <w:p w:rsidR="00ED5814" w:rsidRPr="003346BA" w:rsidRDefault="00ED5814" w:rsidP="00ED5814">
            <w:pPr>
              <w:rPr>
                <w:sz w:val="18"/>
                <w:szCs w:val="18"/>
                <w:vertAlign w:val="superscript"/>
              </w:rPr>
            </w:pPr>
            <w:r w:rsidRPr="003346BA">
              <w:rPr>
                <w:sz w:val="18"/>
                <w:szCs w:val="18"/>
                <w:vertAlign w:val="superscript"/>
              </w:rPr>
              <w:t xml:space="preserve">- по охране и </w:t>
            </w:r>
            <w:r w:rsidR="006E0275" w:rsidRPr="003346BA">
              <w:rPr>
                <w:sz w:val="18"/>
                <w:szCs w:val="18"/>
                <w:vertAlign w:val="superscript"/>
              </w:rPr>
              <w:t>обороне объектов</w:t>
            </w:r>
            <w:r w:rsidRPr="003346BA">
              <w:rPr>
                <w:sz w:val="18"/>
                <w:szCs w:val="18"/>
                <w:vertAlign w:val="superscript"/>
              </w:rPr>
              <w:t xml:space="preserve"> жизнеобеспечения.</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ind w:left="-90" w:right="-83"/>
              <w:jc w:val="center"/>
              <w:rPr>
                <w:sz w:val="18"/>
                <w:szCs w:val="18"/>
                <w:vertAlign w:val="superscript"/>
              </w:rPr>
            </w:pPr>
            <w:r w:rsidRPr="003346BA">
              <w:rPr>
                <w:sz w:val="18"/>
                <w:szCs w:val="18"/>
                <w:vertAlign w:val="superscript"/>
              </w:rPr>
              <w:t>ОМВД России по Ленскому району; Отдел МР, ГО, ЧС и ВОБ;</w:t>
            </w:r>
          </w:p>
          <w:p w:rsidR="00ED5814" w:rsidRPr="003346BA" w:rsidRDefault="00ED5814" w:rsidP="00ED5814">
            <w:pPr>
              <w:ind w:left="-90" w:right="-83"/>
              <w:jc w:val="center"/>
              <w:rPr>
                <w:sz w:val="18"/>
                <w:szCs w:val="18"/>
                <w:vertAlign w:val="superscript"/>
              </w:rPr>
            </w:pPr>
            <w:r w:rsidRPr="003346BA">
              <w:rPr>
                <w:sz w:val="18"/>
                <w:szCs w:val="18"/>
                <w:vertAlign w:val="superscript"/>
              </w:rPr>
              <w:t xml:space="preserve"> ОНД по Ленскому району;</w:t>
            </w:r>
          </w:p>
          <w:p w:rsidR="00ED5814" w:rsidRPr="003346BA" w:rsidRDefault="00ED5814" w:rsidP="00ED5814">
            <w:pPr>
              <w:widowControl w:val="0"/>
              <w:contextualSpacing/>
              <w:jc w:val="center"/>
              <w:rPr>
                <w:sz w:val="18"/>
                <w:szCs w:val="18"/>
                <w:vertAlign w:val="superscript"/>
              </w:rPr>
            </w:pPr>
            <w:r w:rsidRPr="003346BA">
              <w:rPr>
                <w:sz w:val="18"/>
                <w:szCs w:val="18"/>
                <w:vertAlign w:val="superscript"/>
              </w:rPr>
              <w:t>руководители объектов</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За </w:t>
            </w:r>
            <w:r w:rsidR="00F008C1">
              <w:rPr>
                <w:rFonts w:ascii="Times New Roman" w:hAnsi="Times New Roman" w:cs="Times New Roman"/>
                <w:sz w:val="18"/>
                <w:szCs w:val="18"/>
                <w:vertAlign w:val="superscript"/>
              </w:rPr>
              <w:t xml:space="preserve">1 кв. </w:t>
            </w:r>
            <w:r w:rsidRPr="003346BA">
              <w:rPr>
                <w:rFonts w:ascii="Times New Roman" w:hAnsi="Times New Roman" w:cs="Times New Roman"/>
                <w:sz w:val="18"/>
                <w:szCs w:val="18"/>
                <w:vertAlign w:val="superscript"/>
              </w:rPr>
              <w:t>202</w:t>
            </w:r>
            <w:r w:rsidR="00F008C1">
              <w:rPr>
                <w:rFonts w:ascii="Times New Roman" w:hAnsi="Times New Roman" w:cs="Times New Roman"/>
                <w:sz w:val="18"/>
                <w:szCs w:val="18"/>
                <w:vertAlign w:val="superscript"/>
              </w:rPr>
              <w:t>5</w:t>
            </w:r>
            <w:r w:rsidRPr="003346BA">
              <w:rPr>
                <w:rFonts w:ascii="Times New Roman" w:hAnsi="Times New Roman" w:cs="Times New Roman"/>
                <w:sz w:val="18"/>
                <w:szCs w:val="18"/>
                <w:vertAlign w:val="superscript"/>
              </w:rPr>
              <w:t xml:space="preserve"> г</w:t>
            </w:r>
            <w:r w:rsidR="00F008C1">
              <w:rPr>
                <w:rFonts w:ascii="Times New Roman" w:hAnsi="Times New Roman" w:cs="Times New Roman"/>
                <w:sz w:val="18"/>
                <w:szCs w:val="18"/>
                <w:vertAlign w:val="superscript"/>
              </w:rPr>
              <w:t>.</w:t>
            </w:r>
            <w:r w:rsidRPr="003346BA">
              <w:rPr>
                <w:rFonts w:ascii="Times New Roman" w:hAnsi="Times New Roman" w:cs="Times New Roman"/>
                <w:sz w:val="18"/>
                <w:szCs w:val="18"/>
                <w:vertAlign w:val="superscript"/>
              </w:rPr>
              <w:t xml:space="preserve"> </w:t>
            </w:r>
            <w:r w:rsidR="00D5722C" w:rsidRPr="003346BA">
              <w:rPr>
                <w:rFonts w:ascii="Times New Roman" w:hAnsi="Times New Roman" w:cs="Times New Roman"/>
                <w:sz w:val="18"/>
                <w:szCs w:val="18"/>
                <w:vertAlign w:val="superscript"/>
              </w:rPr>
              <w:t>представителями</w:t>
            </w:r>
            <w:r w:rsidR="00D5722C">
              <w:rPr>
                <w:rFonts w:ascii="Times New Roman" w:hAnsi="Times New Roman" w:cs="Times New Roman"/>
                <w:sz w:val="18"/>
                <w:szCs w:val="18"/>
                <w:vertAlign w:val="superscript"/>
              </w:rPr>
              <w:t xml:space="preserve"> ОМВД России по Ленскому району </w:t>
            </w:r>
            <w:proofErr w:type="gramStart"/>
            <w:r w:rsidR="00D5722C">
              <w:rPr>
                <w:rFonts w:ascii="Times New Roman" w:hAnsi="Times New Roman" w:cs="Times New Roman"/>
                <w:sz w:val="18"/>
                <w:szCs w:val="18"/>
                <w:vertAlign w:val="superscript"/>
              </w:rPr>
              <w:t xml:space="preserve">и </w:t>
            </w:r>
            <w:r w:rsidR="00D5722C" w:rsidRPr="003346BA">
              <w:rPr>
                <w:rFonts w:ascii="Times New Roman" w:hAnsi="Times New Roman" w:cs="Times New Roman"/>
                <w:sz w:val="18"/>
                <w:szCs w:val="18"/>
                <w:vertAlign w:val="superscript"/>
              </w:rPr>
              <w:t xml:space="preserve"> ГО</w:t>
            </w:r>
            <w:proofErr w:type="gramEnd"/>
            <w:r w:rsidR="00D5722C" w:rsidRPr="003346BA">
              <w:rPr>
                <w:rFonts w:ascii="Times New Roman" w:hAnsi="Times New Roman" w:cs="Times New Roman"/>
                <w:sz w:val="18"/>
                <w:szCs w:val="18"/>
                <w:vertAlign w:val="superscript"/>
              </w:rPr>
              <w:t xml:space="preserve"> и ЧС</w:t>
            </w:r>
            <w:r w:rsidR="00F008C1">
              <w:rPr>
                <w:rFonts w:ascii="Times New Roman" w:hAnsi="Times New Roman" w:cs="Times New Roman"/>
                <w:sz w:val="18"/>
                <w:szCs w:val="18"/>
                <w:vertAlign w:val="superscript"/>
              </w:rPr>
              <w:t xml:space="preserve">, ОНД по Ленскому району и руководителями объектов </w:t>
            </w:r>
            <w:r w:rsidRPr="003346BA">
              <w:rPr>
                <w:rFonts w:ascii="Times New Roman" w:hAnsi="Times New Roman" w:cs="Times New Roman"/>
                <w:sz w:val="18"/>
                <w:szCs w:val="18"/>
                <w:vertAlign w:val="superscript"/>
              </w:rPr>
              <w:t>проведен</w:t>
            </w:r>
            <w:r w:rsidR="00F008C1">
              <w:rPr>
                <w:rFonts w:ascii="Times New Roman" w:hAnsi="Times New Roman" w:cs="Times New Roman"/>
                <w:sz w:val="18"/>
                <w:szCs w:val="18"/>
                <w:vertAlign w:val="superscript"/>
              </w:rPr>
              <w:t>а</w:t>
            </w:r>
            <w:r w:rsidR="00487DCA">
              <w:rPr>
                <w:rFonts w:ascii="Times New Roman" w:hAnsi="Times New Roman" w:cs="Times New Roman"/>
                <w:sz w:val="18"/>
                <w:szCs w:val="18"/>
                <w:vertAlign w:val="superscript"/>
              </w:rPr>
              <w:t xml:space="preserve"> </w:t>
            </w:r>
            <w:r w:rsidR="00F008C1">
              <w:rPr>
                <w:rFonts w:ascii="Times New Roman" w:hAnsi="Times New Roman" w:cs="Times New Roman"/>
                <w:sz w:val="18"/>
                <w:szCs w:val="18"/>
                <w:vertAlign w:val="superscript"/>
              </w:rPr>
              <w:t xml:space="preserve">1 </w:t>
            </w:r>
            <w:r w:rsidRPr="003346BA">
              <w:rPr>
                <w:rFonts w:ascii="Times New Roman" w:hAnsi="Times New Roman" w:cs="Times New Roman"/>
                <w:sz w:val="18"/>
                <w:szCs w:val="18"/>
                <w:vertAlign w:val="superscript"/>
              </w:rPr>
              <w:t>тренировк</w:t>
            </w:r>
            <w:r w:rsidR="00F008C1">
              <w:rPr>
                <w:rFonts w:ascii="Times New Roman" w:hAnsi="Times New Roman" w:cs="Times New Roman"/>
                <w:sz w:val="18"/>
                <w:szCs w:val="18"/>
                <w:vertAlign w:val="superscript"/>
              </w:rPr>
              <w:t>а</w:t>
            </w:r>
            <w:r w:rsidRPr="003346BA">
              <w:rPr>
                <w:rFonts w:ascii="Times New Roman" w:hAnsi="Times New Roman" w:cs="Times New Roman"/>
                <w:sz w:val="18"/>
                <w:szCs w:val="18"/>
                <w:vertAlign w:val="superscript"/>
              </w:rPr>
              <w:t xml:space="preserve"> по охране и обороне важных государственных объектов жизнеобеспечения под руководством оперативного штаба.</w:t>
            </w:r>
          </w:p>
        </w:tc>
      </w:tr>
      <w:tr w:rsidR="00ED5814" w:rsidRPr="003346BA" w:rsidTr="00B75B53">
        <w:trPr>
          <w:trHeight w:val="240"/>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t>1.2.1.4</w:t>
            </w:r>
            <w:r w:rsidR="00B81D8E">
              <w:rPr>
                <w:sz w:val="18"/>
                <w:szCs w:val="18"/>
                <w:vertAlign w:val="superscript"/>
              </w:rPr>
              <w:t xml:space="preserve"> </w:t>
            </w:r>
            <w:r w:rsidRPr="003346BA">
              <w:rPr>
                <w:sz w:val="18"/>
                <w:szCs w:val="18"/>
                <w:vertAlign w:val="superscript"/>
              </w:rPr>
              <w:t xml:space="preserve">Освещение на </w:t>
            </w:r>
            <w:r w:rsidR="00ED6C27" w:rsidRPr="003346BA">
              <w:rPr>
                <w:sz w:val="18"/>
                <w:szCs w:val="18"/>
                <w:vertAlign w:val="superscript"/>
              </w:rPr>
              <w:t>интернет-сайте</w:t>
            </w:r>
            <w:r w:rsidRPr="003346BA">
              <w:rPr>
                <w:sz w:val="18"/>
                <w:szCs w:val="18"/>
                <w:vertAlign w:val="superscript"/>
              </w:rPr>
              <w:t xml:space="preserve"> Администрации МО «Ленский муниципальный район» информации результатов деятельности органов местного самоуправления, правоохранительных органов и общественных объединений по вопросам профилактики терроризма и экстремизма (не менее 2-х раз в год)0</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widowControl w:val="0"/>
              <w:contextualSpacing/>
              <w:jc w:val="center"/>
              <w:rPr>
                <w:sz w:val="18"/>
                <w:szCs w:val="18"/>
                <w:vertAlign w:val="superscript"/>
              </w:rPr>
            </w:pPr>
            <w:r w:rsidRPr="003346BA">
              <w:rPr>
                <w:sz w:val="18"/>
                <w:szCs w:val="18"/>
                <w:vertAlign w:val="superscript"/>
              </w:rPr>
              <w:t xml:space="preserve">ОМВД России по Ленскому району; Отдел МР, ГО, ЧС и ВОБ </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Информация регулярно размещается на сайте Администрации МО «Ленский муниципальный район» (</w:t>
            </w:r>
            <w:hyperlink r:id="rId8" w:history="1">
              <w:r w:rsidR="00E6687A" w:rsidRPr="006D3C88">
                <w:rPr>
                  <w:rStyle w:val="a7"/>
                  <w:rFonts w:ascii="Times New Roman" w:hAnsi="Times New Roman" w:cs="Times New Roman"/>
                  <w:sz w:val="18"/>
                  <w:szCs w:val="18"/>
                  <w:vertAlign w:val="superscript"/>
                </w:rPr>
                <w:t>http://www.yarensk.ru/about/defence/prof_ekstremizma_terorizma.php</w:t>
              </w:r>
            </w:hyperlink>
            <w:r w:rsidRPr="003346BA">
              <w:rPr>
                <w:rFonts w:ascii="Times New Roman" w:hAnsi="Times New Roman" w:cs="Times New Roman"/>
                <w:sz w:val="18"/>
                <w:szCs w:val="18"/>
                <w:vertAlign w:val="superscript"/>
              </w:rPr>
              <w:t>)</w:t>
            </w:r>
          </w:p>
          <w:p w:rsidR="00E6687A" w:rsidRPr="003346BA" w:rsidRDefault="00E6687A" w:rsidP="00ED5814">
            <w:pPr>
              <w:pStyle w:val="ConsPlusCell"/>
              <w:widowControl/>
              <w:jc w:val="both"/>
              <w:rPr>
                <w:rFonts w:ascii="Times New Roman" w:hAnsi="Times New Roman" w:cs="Times New Roman"/>
                <w:sz w:val="18"/>
                <w:szCs w:val="18"/>
                <w:vertAlign w:val="superscript"/>
              </w:rPr>
            </w:pPr>
          </w:p>
        </w:tc>
      </w:tr>
      <w:tr w:rsidR="00ED5814" w:rsidRPr="003346BA" w:rsidTr="003B2EDF">
        <w:trPr>
          <w:trHeight w:val="407"/>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t>1.2.1.5</w:t>
            </w:r>
            <w:r w:rsidR="00B81D8E">
              <w:rPr>
                <w:sz w:val="18"/>
                <w:szCs w:val="18"/>
                <w:vertAlign w:val="superscript"/>
              </w:rPr>
              <w:t xml:space="preserve"> </w:t>
            </w:r>
            <w:r w:rsidRPr="003346BA">
              <w:rPr>
                <w:sz w:val="18"/>
                <w:szCs w:val="18"/>
                <w:vertAlign w:val="superscript"/>
              </w:rPr>
              <w:t>Проведение систематического мониторинга правоприменительной практики в сфере противодействия экстремизму</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B81D8E">
            <w:pPr>
              <w:widowControl w:val="0"/>
              <w:contextualSpacing/>
              <w:jc w:val="center"/>
              <w:rPr>
                <w:sz w:val="18"/>
                <w:szCs w:val="18"/>
                <w:vertAlign w:val="superscript"/>
              </w:rPr>
            </w:pPr>
            <w:r w:rsidRPr="003346BA">
              <w:rPr>
                <w:spacing w:val="-3"/>
                <w:sz w:val="18"/>
                <w:szCs w:val="18"/>
                <w:vertAlign w:val="superscript"/>
              </w:rPr>
              <w:t>О</w:t>
            </w:r>
            <w:r w:rsidRPr="003346BA">
              <w:rPr>
                <w:sz w:val="18"/>
                <w:szCs w:val="18"/>
                <w:vertAlign w:val="superscript"/>
              </w:rPr>
              <w:t>МВД России по Ленскому району;</w:t>
            </w:r>
            <w:r w:rsidR="00B81D8E">
              <w:rPr>
                <w:sz w:val="18"/>
                <w:szCs w:val="18"/>
                <w:vertAlign w:val="superscript"/>
              </w:rPr>
              <w:t xml:space="preserve"> </w:t>
            </w:r>
            <w:r w:rsidRPr="003346BA">
              <w:rPr>
                <w:sz w:val="18"/>
                <w:szCs w:val="18"/>
                <w:vertAlign w:val="superscript"/>
              </w:rPr>
              <w:t xml:space="preserve">Юр. отдел Администрации МО «Ленский муниципальный </w:t>
            </w:r>
            <w:r w:rsidRPr="003346BA">
              <w:rPr>
                <w:sz w:val="18"/>
                <w:szCs w:val="18"/>
                <w:vertAlign w:val="superscript"/>
              </w:rPr>
              <w:lastRenderedPageBreak/>
              <w:t>район»</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lastRenderedPageBreak/>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B64EDF" w:rsidRDefault="00B64EDF" w:rsidP="00ED5814">
            <w:pPr>
              <w:pStyle w:val="ConsPlusCell"/>
              <w:widowControl/>
              <w:jc w:val="both"/>
              <w:rPr>
                <w:rFonts w:ascii="Times New Roman" w:hAnsi="Times New Roman" w:cs="Times New Roman"/>
                <w:sz w:val="18"/>
                <w:szCs w:val="18"/>
                <w:vertAlign w:val="superscript"/>
              </w:rPr>
            </w:pPr>
            <w:r w:rsidRPr="00B64EDF">
              <w:rPr>
                <w:rFonts w:ascii="Times New Roman" w:hAnsi="Times New Roman" w:cs="Times New Roman"/>
                <w:sz w:val="18"/>
                <w:szCs w:val="18"/>
                <w:vertAlign w:val="superscript"/>
              </w:rPr>
              <w:t xml:space="preserve">Мониторинг правоприменительной практики в сфере противодействия экстремизму осуществляется на постоянной </w:t>
            </w:r>
            <w:r w:rsidR="00ED6C27" w:rsidRPr="00B64EDF">
              <w:rPr>
                <w:rFonts w:ascii="Times New Roman" w:hAnsi="Times New Roman" w:cs="Times New Roman"/>
                <w:sz w:val="18"/>
                <w:szCs w:val="18"/>
                <w:vertAlign w:val="superscript"/>
              </w:rPr>
              <w:t xml:space="preserve">основе, </w:t>
            </w:r>
            <w:r w:rsidR="00ED6C27" w:rsidRPr="00B444F5">
              <w:rPr>
                <w:rFonts w:ascii="Times New Roman" w:hAnsi="Times New Roman" w:cs="Times New Roman"/>
                <w:vertAlign w:val="superscript"/>
              </w:rPr>
              <w:t>рассматриваются</w:t>
            </w:r>
            <w:r w:rsidRPr="00B64EDF">
              <w:rPr>
                <w:rFonts w:ascii="Times New Roman" w:hAnsi="Times New Roman" w:cs="Times New Roman"/>
                <w:sz w:val="18"/>
                <w:szCs w:val="18"/>
                <w:vertAlign w:val="superscript"/>
              </w:rPr>
              <w:t xml:space="preserve"> вопросы правоприменительной </w:t>
            </w:r>
            <w:r w:rsidRPr="00B64EDF">
              <w:rPr>
                <w:rFonts w:ascii="Times New Roman" w:hAnsi="Times New Roman" w:cs="Times New Roman"/>
                <w:sz w:val="18"/>
                <w:szCs w:val="18"/>
                <w:vertAlign w:val="superscript"/>
              </w:rPr>
              <w:lastRenderedPageBreak/>
              <w:t xml:space="preserve">практики </w:t>
            </w:r>
            <w:r w:rsidR="00ED6C27" w:rsidRPr="00B64EDF">
              <w:rPr>
                <w:rFonts w:ascii="Times New Roman" w:hAnsi="Times New Roman" w:cs="Times New Roman"/>
                <w:sz w:val="18"/>
                <w:szCs w:val="18"/>
                <w:vertAlign w:val="superscript"/>
              </w:rPr>
              <w:t>по уголовным</w:t>
            </w:r>
            <w:r w:rsidRPr="00B64EDF">
              <w:rPr>
                <w:rFonts w:ascii="Times New Roman" w:hAnsi="Times New Roman" w:cs="Times New Roman"/>
                <w:sz w:val="18"/>
                <w:szCs w:val="18"/>
                <w:vertAlign w:val="superscript"/>
              </w:rPr>
              <w:t xml:space="preserve"> делам и делам об административных правонарушениях в сфере противодействия экстремизму в связи с внесением изменений в административное и уголовное законодательство Российской Федерации</w:t>
            </w:r>
          </w:p>
        </w:tc>
      </w:tr>
      <w:tr w:rsidR="00ED5814" w:rsidRPr="003346BA" w:rsidTr="00B75B53">
        <w:trPr>
          <w:trHeight w:val="1261"/>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lastRenderedPageBreak/>
              <w:t>1.2.1.6</w:t>
            </w:r>
            <w:r w:rsidR="00B81D8E">
              <w:rPr>
                <w:sz w:val="18"/>
                <w:szCs w:val="18"/>
                <w:vertAlign w:val="superscript"/>
              </w:rPr>
              <w:t xml:space="preserve"> </w:t>
            </w:r>
            <w:r w:rsidRPr="003346BA">
              <w:rPr>
                <w:sz w:val="18"/>
                <w:szCs w:val="18"/>
                <w:vertAlign w:val="superscript"/>
              </w:rPr>
              <w:t>Осуществление мониторинга средств массовой информации и информационно-телекоммуникационных сетей, включая сеть «Интернет», в целях выявления фактов распространения идеологии экстремизма, экстремистских материалов</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widowControl w:val="0"/>
              <w:contextualSpacing/>
              <w:jc w:val="center"/>
              <w:rPr>
                <w:spacing w:val="-3"/>
                <w:sz w:val="18"/>
                <w:szCs w:val="18"/>
                <w:vertAlign w:val="superscript"/>
              </w:rPr>
            </w:pPr>
            <w:r w:rsidRPr="003346BA">
              <w:rPr>
                <w:sz w:val="18"/>
                <w:szCs w:val="18"/>
                <w:vertAlign w:val="superscript"/>
              </w:rPr>
              <w:t>ОМВД России по Ленскому району; Отдел МР, ГО, ЧС и ВОБ</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Мониторинг средств массовой информации и информационно-телекоммуникационных сетей, включая сеть «Интернет», в целях выявления фактов распространения идеологии экстремизма, экстремистских материалов, проводится на постоянной основе.</w:t>
            </w:r>
            <w:r w:rsidR="00B64EDF">
              <w:rPr>
                <w:rFonts w:ascii="Times New Roman" w:hAnsi="Times New Roman" w:cs="Times New Roman"/>
                <w:sz w:val="18"/>
                <w:szCs w:val="18"/>
                <w:vertAlign w:val="superscript"/>
              </w:rPr>
              <w:t xml:space="preserve"> Фактов распространения идеологии экстремизма, экстремистских материалов не выявлено.</w:t>
            </w:r>
          </w:p>
        </w:tc>
      </w:tr>
      <w:tr w:rsidR="00ED5814" w:rsidRPr="003346BA" w:rsidTr="00B75B53">
        <w:trPr>
          <w:trHeight w:val="1261"/>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t>1.2.1.7</w:t>
            </w:r>
            <w:r w:rsidR="00B81D8E">
              <w:rPr>
                <w:sz w:val="18"/>
                <w:szCs w:val="18"/>
                <w:vertAlign w:val="superscript"/>
              </w:rPr>
              <w:t xml:space="preserve"> </w:t>
            </w:r>
            <w:r w:rsidRPr="003346BA">
              <w:rPr>
                <w:sz w:val="18"/>
                <w:szCs w:val="18"/>
                <w:vertAlign w:val="superscript"/>
              </w:rPr>
              <w:t>Организация и проведение совещательных мероприятий, круглых столов, на тему «Проведение публичных и массовых мероприятий, обеспечение безопасности в ходе их проведения»</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widowControl w:val="0"/>
              <w:contextualSpacing/>
              <w:jc w:val="center"/>
              <w:rPr>
                <w:sz w:val="18"/>
                <w:szCs w:val="18"/>
                <w:vertAlign w:val="superscript"/>
              </w:rPr>
            </w:pPr>
            <w:r w:rsidRPr="003346BA">
              <w:rPr>
                <w:sz w:val="18"/>
                <w:szCs w:val="18"/>
                <w:vertAlign w:val="superscript"/>
              </w:rPr>
              <w:t>ОМВД России по Ленскому району; Отдел МР, ГО, ЧС и ВОБ</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color w:val="000000" w:themeColor="text1"/>
                <w:sz w:val="18"/>
                <w:szCs w:val="18"/>
                <w:vertAlign w:val="superscript"/>
              </w:rPr>
              <w:t xml:space="preserve">За </w:t>
            </w:r>
            <w:r w:rsidR="00EA4F18">
              <w:rPr>
                <w:rFonts w:ascii="Times New Roman" w:hAnsi="Times New Roman" w:cs="Times New Roman"/>
                <w:color w:val="000000" w:themeColor="text1"/>
                <w:sz w:val="18"/>
                <w:szCs w:val="18"/>
                <w:vertAlign w:val="superscript"/>
              </w:rPr>
              <w:t xml:space="preserve">1 кв. </w:t>
            </w:r>
            <w:r w:rsidRPr="003346BA">
              <w:rPr>
                <w:rFonts w:ascii="Times New Roman" w:hAnsi="Times New Roman" w:cs="Times New Roman"/>
                <w:color w:val="000000" w:themeColor="text1"/>
                <w:sz w:val="18"/>
                <w:szCs w:val="18"/>
                <w:vertAlign w:val="superscript"/>
              </w:rPr>
              <w:t>202</w:t>
            </w:r>
            <w:r w:rsidR="00EA4F18">
              <w:rPr>
                <w:rFonts w:ascii="Times New Roman" w:hAnsi="Times New Roman" w:cs="Times New Roman"/>
                <w:color w:val="000000" w:themeColor="text1"/>
                <w:sz w:val="18"/>
                <w:szCs w:val="18"/>
                <w:vertAlign w:val="superscript"/>
              </w:rPr>
              <w:t>5</w:t>
            </w:r>
            <w:r w:rsidRPr="003346BA">
              <w:rPr>
                <w:rFonts w:ascii="Times New Roman" w:hAnsi="Times New Roman" w:cs="Times New Roman"/>
                <w:color w:val="000000" w:themeColor="text1"/>
                <w:sz w:val="18"/>
                <w:szCs w:val="18"/>
                <w:vertAlign w:val="superscript"/>
              </w:rPr>
              <w:t xml:space="preserve"> год проведено </w:t>
            </w:r>
            <w:r w:rsidR="00CB40FF">
              <w:rPr>
                <w:rFonts w:ascii="Times New Roman" w:hAnsi="Times New Roman" w:cs="Times New Roman"/>
                <w:color w:val="000000" w:themeColor="text1"/>
                <w:sz w:val="18"/>
                <w:szCs w:val="18"/>
                <w:vertAlign w:val="superscript"/>
              </w:rPr>
              <w:t>5</w:t>
            </w:r>
            <w:r w:rsidR="00630822">
              <w:rPr>
                <w:rFonts w:ascii="Times New Roman" w:hAnsi="Times New Roman" w:cs="Times New Roman"/>
                <w:color w:val="000000" w:themeColor="text1"/>
                <w:sz w:val="18"/>
                <w:szCs w:val="18"/>
                <w:vertAlign w:val="superscript"/>
              </w:rPr>
              <w:t xml:space="preserve"> </w:t>
            </w:r>
            <w:r w:rsidR="00D5722C">
              <w:rPr>
                <w:rFonts w:ascii="Times New Roman" w:hAnsi="Times New Roman" w:cs="Times New Roman"/>
                <w:color w:val="000000" w:themeColor="text1"/>
                <w:sz w:val="18"/>
                <w:szCs w:val="18"/>
                <w:vertAlign w:val="superscript"/>
              </w:rPr>
              <w:t>мероприяти</w:t>
            </w:r>
            <w:r w:rsidR="005A5FD7">
              <w:rPr>
                <w:rFonts w:ascii="Times New Roman" w:hAnsi="Times New Roman" w:cs="Times New Roman"/>
                <w:color w:val="000000" w:themeColor="text1"/>
                <w:sz w:val="18"/>
                <w:szCs w:val="18"/>
                <w:vertAlign w:val="superscript"/>
              </w:rPr>
              <w:t>й</w:t>
            </w:r>
            <w:r w:rsidRPr="003346BA">
              <w:rPr>
                <w:rFonts w:ascii="Times New Roman" w:hAnsi="Times New Roman" w:cs="Times New Roman"/>
                <w:color w:val="000000" w:themeColor="text1"/>
                <w:sz w:val="18"/>
                <w:szCs w:val="18"/>
                <w:vertAlign w:val="superscript"/>
              </w:rPr>
              <w:t xml:space="preserve"> на тему «Проведение публичных и массовых мероприятий, обеспечение безопасности в ходе их проведения»</w:t>
            </w:r>
            <w:r w:rsidRPr="003346BA">
              <w:rPr>
                <w:rFonts w:ascii="Times New Roman" w:hAnsi="Times New Roman" w:cs="Times New Roman"/>
                <w:color w:val="FF0000"/>
                <w:sz w:val="18"/>
                <w:szCs w:val="18"/>
                <w:vertAlign w:val="superscript"/>
              </w:rPr>
              <w:t>.</w:t>
            </w:r>
          </w:p>
        </w:tc>
      </w:tr>
      <w:tr w:rsidR="00ED5814" w:rsidRPr="003346BA" w:rsidTr="003B2EDF">
        <w:trPr>
          <w:trHeight w:val="1569"/>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t>1.2.2.1</w:t>
            </w:r>
            <w:r w:rsidR="00B81D8E">
              <w:rPr>
                <w:sz w:val="18"/>
                <w:szCs w:val="18"/>
                <w:vertAlign w:val="superscript"/>
              </w:rPr>
              <w:t xml:space="preserve"> </w:t>
            </w:r>
            <w:r w:rsidRPr="003346BA">
              <w:rPr>
                <w:sz w:val="18"/>
                <w:szCs w:val="18"/>
                <w:vertAlign w:val="superscript"/>
              </w:rPr>
              <w:t>Организация и ежекварталь</w:t>
            </w:r>
            <w:r w:rsidRPr="003346BA">
              <w:rPr>
                <w:sz w:val="18"/>
                <w:szCs w:val="18"/>
                <w:vertAlign w:val="superscript"/>
              </w:rPr>
              <w:softHyphen/>
              <w:t>ное проведение рейдов в муниципальных образова</w:t>
            </w:r>
            <w:r w:rsidRPr="003346BA">
              <w:rPr>
                <w:sz w:val="18"/>
                <w:szCs w:val="18"/>
                <w:vertAlign w:val="superscript"/>
              </w:rPr>
              <w:softHyphen/>
              <w:t>ниях района с целью профи</w:t>
            </w:r>
            <w:r w:rsidRPr="003346BA">
              <w:rPr>
                <w:sz w:val="18"/>
                <w:szCs w:val="18"/>
                <w:vertAlign w:val="superscript"/>
              </w:rPr>
              <w:softHyphen/>
              <w:t>лактики правонарушений, совершаемых в обществен</w:t>
            </w:r>
            <w:r w:rsidRPr="003346BA">
              <w:rPr>
                <w:sz w:val="18"/>
                <w:szCs w:val="18"/>
                <w:vertAlign w:val="superscript"/>
              </w:rPr>
              <w:softHyphen/>
              <w:t>ных местах.</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widowControl w:val="0"/>
              <w:contextualSpacing/>
              <w:jc w:val="center"/>
              <w:rPr>
                <w:sz w:val="18"/>
                <w:szCs w:val="18"/>
                <w:vertAlign w:val="superscript"/>
              </w:rPr>
            </w:pPr>
            <w:r w:rsidRPr="003346BA">
              <w:rPr>
                <w:sz w:val="18"/>
                <w:szCs w:val="18"/>
                <w:vertAlign w:val="superscript"/>
              </w:rPr>
              <w:t>Администрации поселений, 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autoSpaceDE w:val="0"/>
              <w:autoSpaceDN w:val="0"/>
              <w:adjustRightInd w:val="0"/>
              <w:ind w:right="-70"/>
              <w:outlineLvl w:val="1"/>
              <w:rPr>
                <w:color w:val="000000" w:themeColor="text1"/>
                <w:sz w:val="18"/>
                <w:szCs w:val="18"/>
                <w:vertAlign w:val="superscript"/>
              </w:rPr>
            </w:pPr>
            <w:proofErr w:type="gramStart"/>
            <w:r w:rsidRPr="003346BA">
              <w:rPr>
                <w:color w:val="000000" w:themeColor="text1"/>
                <w:sz w:val="18"/>
                <w:szCs w:val="18"/>
                <w:vertAlign w:val="superscript"/>
              </w:rPr>
              <w:t xml:space="preserve">За </w:t>
            </w:r>
            <w:r w:rsidR="00D5722C">
              <w:rPr>
                <w:color w:val="000000" w:themeColor="text1"/>
                <w:sz w:val="18"/>
                <w:szCs w:val="18"/>
                <w:vertAlign w:val="superscript"/>
              </w:rPr>
              <w:t xml:space="preserve"> </w:t>
            </w:r>
            <w:r w:rsidR="00CB40FF">
              <w:rPr>
                <w:color w:val="000000" w:themeColor="text1"/>
                <w:sz w:val="18"/>
                <w:szCs w:val="18"/>
                <w:vertAlign w:val="superscript"/>
              </w:rPr>
              <w:t>1</w:t>
            </w:r>
            <w:proofErr w:type="gramEnd"/>
            <w:r w:rsidR="00CB40FF">
              <w:rPr>
                <w:color w:val="000000" w:themeColor="text1"/>
                <w:sz w:val="18"/>
                <w:szCs w:val="18"/>
                <w:vertAlign w:val="superscript"/>
              </w:rPr>
              <w:t xml:space="preserve"> кв. </w:t>
            </w:r>
            <w:r w:rsidR="00D5722C">
              <w:rPr>
                <w:color w:val="000000" w:themeColor="text1"/>
                <w:sz w:val="18"/>
                <w:szCs w:val="18"/>
                <w:vertAlign w:val="superscript"/>
              </w:rPr>
              <w:t>202</w:t>
            </w:r>
            <w:r w:rsidR="00CB40FF">
              <w:rPr>
                <w:color w:val="000000" w:themeColor="text1"/>
                <w:sz w:val="18"/>
                <w:szCs w:val="18"/>
                <w:vertAlign w:val="superscript"/>
              </w:rPr>
              <w:t>5</w:t>
            </w:r>
            <w:r w:rsidR="00D5722C">
              <w:rPr>
                <w:color w:val="000000" w:themeColor="text1"/>
                <w:sz w:val="18"/>
                <w:szCs w:val="18"/>
                <w:vertAlign w:val="superscript"/>
              </w:rPr>
              <w:t>г</w:t>
            </w:r>
            <w:r w:rsidR="00502FFF">
              <w:rPr>
                <w:color w:val="000000" w:themeColor="text1"/>
                <w:sz w:val="18"/>
                <w:szCs w:val="18"/>
                <w:vertAlign w:val="superscript"/>
              </w:rPr>
              <w:t xml:space="preserve">. </w:t>
            </w:r>
            <w:r w:rsidRPr="003346BA">
              <w:rPr>
                <w:color w:val="000000" w:themeColor="text1"/>
                <w:sz w:val="18"/>
                <w:szCs w:val="18"/>
                <w:vertAlign w:val="superscript"/>
              </w:rPr>
              <w:t xml:space="preserve"> с целью профилактики </w:t>
            </w:r>
            <w:r w:rsidR="00ED6C27" w:rsidRPr="003346BA">
              <w:rPr>
                <w:color w:val="000000" w:themeColor="text1"/>
                <w:sz w:val="18"/>
                <w:szCs w:val="18"/>
                <w:vertAlign w:val="superscript"/>
              </w:rPr>
              <w:t>правонарушений,</w:t>
            </w:r>
            <w:r w:rsidRPr="003346BA">
              <w:rPr>
                <w:color w:val="000000" w:themeColor="text1"/>
                <w:sz w:val="18"/>
                <w:szCs w:val="18"/>
                <w:vertAlign w:val="superscript"/>
              </w:rPr>
              <w:t xml:space="preserve"> совершаемых в общественных местах, проведено </w:t>
            </w:r>
            <w:r w:rsidR="00CB40FF">
              <w:rPr>
                <w:color w:val="000000" w:themeColor="text1"/>
                <w:sz w:val="18"/>
                <w:szCs w:val="18"/>
                <w:vertAlign w:val="superscript"/>
              </w:rPr>
              <w:t>12</w:t>
            </w:r>
            <w:r w:rsidRPr="003346BA">
              <w:rPr>
                <w:color w:val="000000" w:themeColor="text1"/>
                <w:sz w:val="18"/>
                <w:szCs w:val="18"/>
                <w:vertAlign w:val="superscript"/>
              </w:rPr>
              <w:t xml:space="preserve"> рейд</w:t>
            </w:r>
            <w:r w:rsidR="00CB40FF">
              <w:rPr>
                <w:color w:val="000000" w:themeColor="text1"/>
                <w:sz w:val="18"/>
                <w:szCs w:val="18"/>
                <w:vertAlign w:val="superscript"/>
              </w:rPr>
              <w:t>ов</w:t>
            </w:r>
            <w:r w:rsidRPr="003346BA">
              <w:rPr>
                <w:color w:val="000000" w:themeColor="text1"/>
                <w:sz w:val="18"/>
                <w:szCs w:val="18"/>
                <w:vertAlign w:val="superscript"/>
              </w:rPr>
              <w:t xml:space="preserve">, в ходе которых выявлено </w:t>
            </w:r>
            <w:r w:rsidR="004F25BE">
              <w:rPr>
                <w:color w:val="000000" w:themeColor="text1"/>
                <w:sz w:val="18"/>
                <w:szCs w:val="18"/>
                <w:vertAlign w:val="superscript"/>
              </w:rPr>
              <w:t>5</w:t>
            </w:r>
            <w:r w:rsidRPr="003346BA">
              <w:rPr>
                <w:color w:val="000000" w:themeColor="text1"/>
                <w:sz w:val="18"/>
                <w:szCs w:val="18"/>
                <w:vertAlign w:val="superscript"/>
              </w:rPr>
              <w:t xml:space="preserve"> административн</w:t>
            </w:r>
            <w:r w:rsidR="00CB550E">
              <w:rPr>
                <w:color w:val="000000" w:themeColor="text1"/>
                <w:sz w:val="18"/>
                <w:szCs w:val="18"/>
                <w:vertAlign w:val="superscript"/>
              </w:rPr>
              <w:t>ых</w:t>
            </w:r>
            <w:r w:rsidRPr="003346BA">
              <w:rPr>
                <w:color w:val="000000" w:themeColor="text1"/>
                <w:sz w:val="18"/>
                <w:szCs w:val="18"/>
                <w:vertAlign w:val="superscript"/>
              </w:rPr>
              <w:t xml:space="preserve"> правонарушение, в том числе:</w:t>
            </w:r>
          </w:p>
          <w:p w:rsidR="00ED5814" w:rsidRPr="003346BA" w:rsidRDefault="00ED5814" w:rsidP="00ED5814">
            <w:pPr>
              <w:autoSpaceDE w:val="0"/>
              <w:autoSpaceDN w:val="0"/>
              <w:adjustRightInd w:val="0"/>
              <w:outlineLvl w:val="1"/>
              <w:rPr>
                <w:sz w:val="18"/>
                <w:szCs w:val="18"/>
                <w:vertAlign w:val="superscript"/>
              </w:rPr>
            </w:pPr>
            <w:r w:rsidRPr="003346BA">
              <w:rPr>
                <w:color w:val="000000" w:themeColor="text1"/>
                <w:sz w:val="18"/>
                <w:szCs w:val="18"/>
                <w:vertAlign w:val="superscript"/>
              </w:rPr>
              <w:t xml:space="preserve"> предусмотренных ст. 20.21 КоАП РФ -</w:t>
            </w:r>
            <w:r w:rsidR="004F25BE">
              <w:rPr>
                <w:color w:val="000000" w:themeColor="text1"/>
                <w:sz w:val="18"/>
                <w:szCs w:val="18"/>
                <w:vertAlign w:val="superscript"/>
              </w:rPr>
              <w:t>3</w:t>
            </w:r>
            <w:r w:rsidR="005A5FD7">
              <w:rPr>
                <w:color w:val="000000" w:themeColor="text1"/>
                <w:sz w:val="18"/>
                <w:szCs w:val="18"/>
                <w:vertAlign w:val="superscript"/>
              </w:rPr>
              <w:t xml:space="preserve">, по ст. </w:t>
            </w:r>
            <w:r w:rsidR="00CB40FF">
              <w:rPr>
                <w:color w:val="000000" w:themeColor="text1"/>
                <w:sz w:val="18"/>
                <w:szCs w:val="18"/>
                <w:vertAlign w:val="superscript"/>
              </w:rPr>
              <w:t xml:space="preserve">19.3 </w:t>
            </w:r>
            <w:r w:rsidR="005A5FD7">
              <w:rPr>
                <w:color w:val="000000" w:themeColor="text1"/>
                <w:sz w:val="18"/>
                <w:szCs w:val="18"/>
                <w:vertAlign w:val="superscript"/>
              </w:rPr>
              <w:t>КоАП РФ-</w:t>
            </w:r>
            <w:r w:rsidR="00CB40FF">
              <w:rPr>
                <w:color w:val="000000" w:themeColor="text1"/>
                <w:sz w:val="18"/>
                <w:szCs w:val="18"/>
                <w:vertAlign w:val="superscript"/>
              </w:rPr>
              <w:t>2</w:t>
            </w:r>
            <w:r w:rsidR="00F710C0">
              <w:rPr>
                <w:color w:val="000000" w:themeColor="text1"/>
                <w:sz w:val="18"/>
                <w:szCs w:val="18"/>
                <w:vertAlign w:val="superscript"/>
              </w:rPr>
              <w:t>.</w:t>
            </w:r>
          </w:p>
        </w:tc>
      </w:tr>
      <w:tr w:rsidR="00ED5814" w:rsidRPr="003346BA" w:rsidTr="00B75B53">
        <w:trPr>
          <w:cantSplit/>
          <w:trHeight w:val="1331"/>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t>1.2.2.2</w:t>
            </w:r>
            <w:r w:rsidR="00B81D8E">
              <w:rPr>
                <w:sz w:val="18"/>
                <w:szCs w:val="18"/>
                <w:vertAlign w:val="superscript"/>
              </w:rPr>
              <w:t xml:space="preserve"> </w:t>
            </w:r>
            <w:r w:rsidRPr="003346BA">
              <w:rPr>
                <w:sz w:val="18"/>
                <w:szCs w:val="18"/>
                <w:vertAlign w:val="superscript"/>
              </w:rPr>
              <w:t>Размещение в средствах мас</w:t>
            </w:r>
            <w:r w:rsidRPr="003346BA">
              <w:rPr>
                <w:sz w:val="18"/>
                <w:szCs w:val="18"/>
                <w:vertAlign w:val="superscript"/>
              </w:rPr>
              <w:softHyphen/>
              <w:t>совой информации публика</w:t>
            </w:r>
            <w:r w:rsidRPr="003346BA">
              <w:rPr>
                <w:sz w:val="18"/>
                <w:szCs w:val="18"/>
                <w:vertAlign w:val="superscript"/>
              </w:rPr>
              <w:softHyphen/>
              <w:t>ций, направленных на пре</w:t>
            </w:r>
            <w:r w:rsidRPr="003346BA">
              <w:rPr>
                <w:sz w:val="18"/>
                <w:szCs w:val="18"/>
                <w:vertAlign w:val="superscript"/>
              </w:rPr>
              <w:softHyphen/>
              <w:t>дупреждение правонаруше</w:t>
            </w:r>
            <w:r w:rsidRPr="003346BA">
              <w:rPr>
                <w:sz w:val="18"/>
                <w:szCs w:val="18"/>
                <w:vertAlign w:val="superscript"/>
              </w:rPr>
              <w:softHyphen/>
              <w:t>ний и преступлений</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widowControl w:val="0"/>
              <w:contextualSpacing/>
              <w:jc w:val="center"/>
              <w:rPr>
                <w:sz w:val="18"/>
                <w:szCs w:val="18"/>
                <w:vertAlign w:val="superscript"/>
              </w:rPr>
            </w:pPr>
            <w:r w:rsidRPr="003346BA">
              <w:rPr>
                <w:sz w:val="18"/>
                <w:szCs w:val="18"/>
                <w:vertAlign w:val="superscript"/>
              </w:rPr>
              <w:t>Администрация МО «Ленский муниципальный район»,</w:t>
            </w:r>
          </w:p>
          <w:p w:rsidR="00ED5814" w:rsidRPr="003346BA" w:rsidRDefault="00ED5814" w:rsidP="00ED5814">
            <w:pPr>
              <w:widowControl w:val="0"/>
              <w:contextualSpacing/>
              <w:jc w:val="center"/>
              <w:rPr>
                <w:sz w:val="18"/>
                <w:szCs w:val="18"/>
                <w:vertAlign w:val="superscript"/>
              </w:rPr>
            </w:pPr>
            <w:r w:rsidRPr="003346BA">
              <w:rPr>
                <w:sz w:val="18"/>
                <w:szCs w:val="18"/>
                <w:vertAlign w:val="superscript"/>
              </w:rPr>
              <w:t xml:space="preserve">    ОМВД России по Ленскому рай</w:t>
            </w:r>
            <w:r w:rsidRPr="003346BA">
              <w:rPr>
                <w:sz w:val="18"/>
                <w:szCs w:val="18"/>
                <w:vertAlign w:val="superscript"/>
              </w:rPr>
              <w:softHyphen/>
              <w:t>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color w:val="000000" w:themeColor="text1"/>
                <w:sz w:val="18"/>
                <w:szCs w:val="18"/>
                <w:vertAlign w:val="superscript"/>
              </w:rPr>
            </w:pPr>
            <w:r w:rsidRPr="003346BA">
              <w:rPr>
                <w:rFonts w:ascii="Times New Roman" w:hAnsi="Times New Roman" w:cs="Times New Roman"/>
                <w:color w:val="000000" w:themeColor="text1"/>
                <w:sz w:val="18"/>
                <w:szCs w:val="18"/>
                <w:vertAlign w:val="superscript"/>
              </w:rPr>
              <w:t xml:space="preserve">За </w:t>
            </w:r>
            <w:r w:rsidR="005A5FD7">
              <w:rPr>
                <w:rFonts w:ascii="Times New Roman" w:hAnsi="Times New Roman" w:cs="Times New Roman"/>
                <w:color w:val="000000" w:themeColor="text1"/>
                <w:sz w:val="18"/>
                <w:szCs w:val="18"/>
                <w:vertAlign w:val="superscript"/>
              </w:rPr>
              <w:t>отчетный период</w:t>
            </w:r>
            <w:r w:rsidRPr="003346BA">
              <w:rPr>
                <w:rFonts w:ascii="Times New Roman" w:hAnsi="Times New Roman" w:cs="Times New Roman"/>
                <w:color w:val="000000" w:themeColor="text1"/>
                <w:sz w:val="18"/>
                <w:szCs w:val="18"/>
                <w:vertAlign w:val="superscript"/>
              </w:rPr>
              <w:t xml:space="preserve"> 202</w:t>
            </w:r>
            <w:r w:rsidR="00CB40FF">
              <w:rPr>
                <w:rFonts w:ascii="Times New Roman" w:hAnsi="Times New Roman" w:cs="Times New Roman"/>
                <w:color w:val="000000" w:themeColor="text1"/>
                <w:sz w:val="18"/>
                <w:szCs w:val="18"/>
                <w:vertAlign w:val="superscript"/>
              </w:rPr>
              <w:t>5</w:t>
            </w:r>
            <w:r w:rsidRPr="003346BA">
              <w:rPr>
                <w:rFonts w:ascii="Times New Roman" w:hAnsi="Times New Roman" w:cs="Times New Roman"/>
                <w:color w:val="000000" w:themeColor="text1"/>
                <w:sz w:val="18"/>
                <w:szCs w:val="18"/>
                <w:vertAlign w:val="superscript"/>
              </w:rPr>
              <w:t xml:space="preserve"> года в средствах массовой информации</w:t>
            </w:r>
            <w:r w:rsidR="00CB550E">
              <w:rPr>
                <w:rFonts w:ascii="Times New Roman" w:hAnsi="Times New Roman" w:cs="Times New Roman"/>
                <w:color w:val="000000" w:themeColor="text1"/>
                <w:sz w:val="18"/>
                <w:szCs w:val="18"/>
                <w:vertAlign w:val="superscript"/>
              </w:rPr>
              <w:t>, в т.ч. в сети Интернет</w:t>
            </w:r>
            <w:r w:rsidRPr="003346BA">
              <w:rPr>
                <w:rFonts w:ascii="Times New Roman" w:hAnsi="Times New Roman" w:cs="Times New Roman"/>
                <w:color w:val="000000" w:themeColor="text1"/>
                <w:sz w:val="18"/>
                <w:szCs w:val="18"/>
                <w:vertAlign w:val="superscript"/>
              </w:rPr>
              <w:t xml:space="preserve"> опубликован</w:t>
            </w:r>
            <w:r w:rsidR="00502FFF">
              <w:rPr>
                <w:rFonts w:ascii="Times New Roman" w:hAnsi="Times New Roman" w:cs="Times New Roman"/>
                <w:color w:val="000000" w:themeColor="text1"/>
                <w:sz w:val="18"/>
                <w:szCs w:val="18"/>
                <w:vertAlign w:val="superscript"/>
              </w:rPr>
              <w:t xml:space="preserve">о </w:t>
            </w:r>
            <w:r w:rsidR="00CB40FF">
              <w:rPr>
                <w:rFonts w:ascii="Times New Roman" w:hAnsi="Times New Roman" w:cs="Times New Roman"/>
                <w:color w:val="000000" w:themeColor="text1"/>
                <w:sz w:val="18"/>
                <w:szCs w:val="18"/>
                <w:vertAlign w:val="superscript"/>
              </w:rPr>
              <w:t>более 20</w:t>
            </w:r>
            <w:r w:rsidRPr="003346BA">
              <w:rPr>
                <w:rFonts w:ascii="Times New Roman" w:hAnsi="Times New Roman" w:cs="Times New Roman"/>
                <w:color w:val="000000" w:themeColor="text1"/>
                <w:sz w:val="18"/>
                <w:szCs w:val="18"/>
                <w:vertAlign w:val="superscript"/>
              </w:rPr>
              <w:t xml:space="preserve"> материал</w:t>
            </w:r>
            <w:r w:rsidR="00502FFF">
              <w:rPr>
                <w:rFonts w:ascii="Times New Roman" w:hAnsi="Times New Roman" w:cs="Times New Roman"/>
                <w:color w:val="000000" w:themeColor="text1"/>
                <w:sz w:val="18"/>
                <w:szCs w:val="18"/>
                <w:vertAlign w:val="superscript"/>
              </w:rPr>
              <w:t>ов</w:t>
            </w:r>
            <w:r w:rsidRPr="003346BA">
              <w:rPr>
                <w:rFonts w:ascii="Times New Roman" w:hAnsi="Times New Roman" w:cs="Times New Roman"/>
                <w:color w:val="000000" w:themeColor="text1"/>
                <w:sz w:val="18"/>
                <w:szCs w:val="18"/>
                <w:vertAlign w:val="superscript"/>
              </w:rPr>
              <w:t>, направленных на предупреждение правонарушений и преступлений.</w:t>
            </w:r>
          </w:p>
        </w:tc>
      </w:tr>
      <w:tr w:rsidR="00ED5814" w:rsidRPr="003346BA" w:rsidTr="003B2EDF">
        <w:trPr>
          <w:trHeight w:val="1825"/>
        </w:trPr>
        <w:tc>
          <w:tcPr>
            <w:tcW w:w="2410" w:type="dxa"/>
            <w:tcBorders>
              <w:top w:val="single" w:sz="6" w:space="0" w:color="auto"/>
              <w:left w:val="single" w:sz="6" w:space="0" w:color="auto"/>
              <w:bottom w:val="single" w:sz="6" w:space="0" w:color="auto"/>
              <w:right w:val="single" w:sz="6" w:space="0" w:color="auto"/>
            </w:tcBorders>
          </w:tcPr>
          <w:p w:rsidR="00ED5814" w:rsidRPr="00A25160" w:rsidRDefault="00ED5814" w:rsidP="00F23FAB">
            <w:pPr>
              <w:rPr>
                <w:sz w:val="18"/>
                <w:szCs w:val="18"/>
                <w:vertAlign w:val="superscript"/>
              </w:rPr>
            </w:pPr>
            <w:r w:rsidRPr="00A25160">
              <w:rPr>
                <w:sz w:val="18"/>
                <w:szCs w:val="18"/>
                <w:vertAlign w:val="superscript"/>
              </w:rPr>
              <w:lastRenderedPageBreak/>
              <w:t>1.2.3.1</w:t>
            </w:r>
            <w:r w:rsidR="00F23FAB" w:rsidRPr="00A25160">
              <w:rPr>
                <w:sz w:val="18"/>
                <w:szCs w:val="18"/>
                <w:vertAlign w:val="superscript"/>
              </w:rPr>
              <w:t xml:space="preserve"> </w:t>
            </w:r>
            <w:r w:rsidRPr="00A25160">
              <w:rPr>
                <w:sz w:val="18"/>
                <w:szCs w:val="18"/>
                <w:vertAlign w:val="superscript"/>
              </w:rPr>
              <w:t>Проведение корректировки банков данных семей, находящихся в социально опасном положении, детей школьного возраста, не посещающих по неуважительным причинам учебные заведения, помещенных в воспитательные учреждения, находящихся в розыске</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A25160" w:rsidRDefault="00ED5814" w:rsidP="00F23FAB">
            <w:pPr>
              <w:ind w:right="-108"/>
              <w:jc w:val="center"/>
              <w:rPr>
                <w:sz w:val="18"/>
                <w:szCs w:val="18"/>
                <w:vertAlign w:val="superscript"/>
              </w:rPr>
            </w:pPr>
            <w:r w:rsidRPr="00A25160">
              <w:rPr>
                <w:sz w:val="18"/>
                <w:szCs w:val="18"/>
                <w:vertAlign w:val="superscript"/>
              </w:rPr>
              <w:t>Отдел образования;</w:t>
            </w:r>
            <w:r w:rsidR="00F23FAB" w:rsidRPr="00A25160">
              <w:rPr>
                <w:sz w:val="18"/>
                <w:szCs w:val="18"/>
                <w:vertAlign w:val="superscript"/>
              </w:rPr>
              <w:t xml:space="preserve"> </w:t>
            </w:r>
            <w:r w:rsidRPr="00A25160">
              <w:rPr>
                <w:sz w:val="18"/>
                <w:szCs w:val="18"/>
                <w:vertAlign w:val="superscript"/>
              </w:rPr>
              <w:t>Отдел опеки и попечительства;</w:t>
            </w:r>
            <w:r w:rsidR="00F23FAB" w:rsidRPr="00A25160">
              <w:rPr>
                <w:sz w:val="18"/>
                <w:szCs w:val="18"/>
                <w:vertAlign w:val="superscript"/>
              </w:rPr>
              <w:t xml:space="preserve"> </w:t>
            </w:r>
            <w:r w:rsidRPr="00A25160">
              <w:rPr>
                <w:sz w:val="18"/>
                <w:szCs w:val="18"/>
                <w:vertAlign w:val="superscript"/>
              </w:rPr>
              <w:t>КДН и ЗП</w:t>
            </w:r>
          </w:p>
        </w:tc>
        <w:tc>
          <w:tcPr>
            <w:tcW w:w="708"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A25160" w:rsidRDefault="00ED5814" w:rsidP="007D5664">
            <w:pPr>
              <w:pStyle w:val="ConsPlusCell"/>
              <w:widowControl/>
              <w:jc w:val="both"/>
              <w:rPr>
                <w:rFonts w:ascii="Times New Roman" w:hAnsi="Times New Roman" w:cs="Times New Roman"/>
                <w:sz w:val="18"/>
                <w:szCs w:val="18"/>
                <w:vertAlign w:val="superscript"/>
              </w:rPr>
            </w:pPr>
            <w:r w:rsidRPr="00A25160">
              <w:rPr>
                <w:rFonts w:ascii="Times New Roman" w:hAnsi="Times New Roman" w:cs="Times New Roman"/>
                <w:sz w:val="18"/>
                <w:szCs w:val="18"/>
                <w:vertAlign w:val="superscript"/>
              </w:rPr>
              <w:t xml:space="preserve">Список семей, состоящих на межведомственном профилактическом учете в органах </w:t>
            </w:r>
            <w:r w:rsidR="00ED6C27" w:rsidRPr="00A25160">
              <w:rPr>
                <w:rFonts w:ascii="Times New Roman" w:hAnsi="Times New Roman" w:cs="Times New Roman"/>
                <w:sz w:val="18"/>
                <w:szCs w:val="18"/>
                <w:vertAlign w:val="superscript"/>
              </w:rPr>
              <w:t>системы профилактики,</w:t>
            </w:r>
            <w:r w:rsidRPr="00A25160">
              <w:rPr>
                <w:rFonts w:ascii="Times New Roman" w:hAnsi="Times New Roman" w:cs="Times New Roman"/>
                <w:sz w:val="18"/>
                <w:szCs w:val="18"/>
                <w:vertAlign w:val="superscript"/>
              </w:rPr>
              <w:t xml:space="preserve"> обновляется на постоянной основе. На конец отчетного периода на учете состоит </w:t>
            </w:r>
            <w:r w:rsidR="00D5722C" w:rsidRPr="00A25160">
              <w:rPr>
                <w:rFonts w:ascii="Times New Roman" w:hAnsi="Times New Roman" w:cs="Times New Roman"/>
                <w:sz w:val="18"/>
                <w:szCs w:val="18"/>
                <w:vertAlign w:val="superscript"/>
              </w:rPr>
              <w:t>2</w:t>
            </w:r>
            <w:r w:rsidR="00CB40FF">
              <w:rPr>
                <w:rFonts w:ascii="Times New Roman" w:hAnsi="Times New Roman" w:cs="Times New Roman"/>
                <w:sz w:val="18"/>
                <w:szCs w:val="18"/>
                <w:vertAlign w:val="superscript"/>
              </w:rPr>
              <w:t>1</w:t>
            </w:r>
            <w:r w:rsidRPr="00A25160">
              <w:rPr>
                <w:rFonts w:ascii="Times New Roman" w:hAnsi="Times New Roman" w:cs="Times New Roman"/>
                <w:sz w:val="18"/>
                <w:szCs w:val="18"/>
                <w:vertAlign w:val="superscript"/>
              </w:rPr>
              <w:t xml:space="preserve"> сем</w:t>
            </w:r>
            <w:r w:rsidR="00502FFF">
              <w:rPr>
                <w:rFonts w:ascii="Times New Roman" w:hAnsi="Times New Roman" w:cs="Times New Roman"/>
                <w:sz w:val="18"/>
                <w:szCs w:val="18"/>
                <w:vertAlign w:val="superscript"/>
              </w:rPr>
              <w:t>ь</w:t>
            </w:r>
            <w:r w:rsidR="00CB40FF">
              <w:rPr>
                <w:rFonts w:ascii="Times New Roman" w:hAnsi="Times New Roman" w:cs="Times New Roman"/>
                <w:sz w:val="18"/>
                <w:szCs w:val="18"/>
                <w:vertAlign w:val="superscript"/>
              </w:rPr>
              <w:t>я</w:t>
            </w:r>
            <w:r w:rsidR="00502FFF">
              <w:rPr>
                <w:rFonts w:ascii="Times New Roman" w:hAnsi="Times New Roman" w:cs="Times New Roman"/>
                <w:sz w:val="18"/>
                <w:szCs w:val="18"/>
                <w:vertAlign w:val="superscript"/>
              </w:rPr>
              <w:t xml:space="preserve"> </w:t>
            </w:r>
            <w:r w:rsidRPr="00A25160">
              <w:rPr>
                <w:rFonts w:ascii="Times New Roman" w:hAnsi="Times New Roman" w:cs="Times New Roman"/>
                <w:sz w:val="18"/>
                <w:szCs w:val="18"/>
                <w:vertAlign w:val="superscript"/>
              </w:rPr>
              <w:t xml:space="preserve">категории СОП, с общим количеством детей в них – </w:t>
            </w:r>
            <w:r w:rsidR="00502FFF">
              <w:rPr>
                <w:rFonts w:ascii="Times New Roman" w:hAnsi="Times New Roman" w:cs="Times New Roman"/>
                <w:sz w:val="18"/>
                <w:szCs w:val="18"/>
                <w:vertAlign w:val="superscript"/>
              </w:rPr>
              <w:t>4</w:t>
            </w:r>
            <w:r w:rsidR="00CB40FF">
              <w:rPr>
                <w:rFonts w:ascii="Times New Roman" w:hAnsi="Times New Roman" w:cs="Times New Roman"/>
                <w:sz w:val="18"/>
                <w:szCs w:val="18"/>
                <w:vertAlign w:val="superscript"/>
              </w:rPr>
              <w:t>3</w:t>
            </w:r>
            <w:r w:rsidR="00502FFF">
              <w:rPr>
                <w:rFonts w:ascii="Times New Roman" w:hAnsi="Times New Roman" w:cs="Times New Roman"/>
                <w:sz w:val="18"/>
                <w:szCs w:val="18"/>
                <w:vertAlign w:val="superscript"/>
              </w:rPr>
              <w:t xml:space="preserve"> </w:t>
            </w:r>
            <w:r w:rsidRPr="00A25160">
              <w:rPr>
                <w:rFonts w:ascii="Times New Roman" w:hAnsi="Times New Roman" w:cs="Times New Roman"/>
                <w:sz w:val="18"/>
                <w:szCs w:val="18"/>
                <w:vertAlign w:val="superscript"/>
              </w:rPr>
              <w:t xml:space="preserve">чел. На персонифицированном учете </w:t>
            </w:r>
            <w:r w:rsidR="00CB550E" w:rsidRPr="00A25160">
              <w:rPr>
                <w:rFonts w:ascii="Times New Roman" w:hAnsi="Times New Roman" w:cs="Times New Roman"/>
                <w:sz w:val="18"/>
                <w:szCs w:val="18"/>
                <w:vertAlign w:val="superscript"/>
              </w:rPr>
              <w:t xml:space="preserve">в МКДН </w:t>
            </w:r>
            <w:r w:rsidRPr="00A25160">
              <w:rPr>
                <w:rFonts w:ascii="Times New Roman" w:hAnsi="Times New Roman" w:cs="Times New Roman"/>
                <w:sz w:val="18"/>
                <w:szCs w:val="18"/>
                <w:vertAlign w:val="superscript"/>
              </w:rPr>
              <w:t xml:space="preserve">состоит </w:t>
            </w:r>
            <w:r w:rsidR="00CB40FF">
              <w:rPr>
                <w:rFonts w:ascii="Times New Roman" w:hAnsi="Times New Roman" w:cs="Times New Roman"/>
                <w:sz w:val="18"/>
                <w:szCs w:val="18"/>
                <w:vertAlign w:val="superscript"/>
              </w:rPr>
              <w:t>35 подростков</w:t>
            </w:r>
            <w:r w:rsidRPr="00A25160">
              <w:rPr>
                <w:rFonts w:ascii="Times New Roman" w:hAnsi="Times New Roman" w:cs="Times New Roman"/>
                <w:sz w:val="18"/>
                <w:szCs w:val="18"/>
                <w:vertAlign w:val="superscript"/>
              </w:rPr>
              <w:t xml:space="preserve">. Списки несовершеннолетних, </w:t>
            </w:r>
            <w:r w:rsidR="00CB550E" w:rsidRPr="00A25160">
              <w:rPr>
                <w:rFonts w:ascii="Times New Roman" w:hAnsi="Times New Roman" w:cs="Times New Roman"/>
                <w:sz w:val="18"/>
                <w:szCs w:val="18"/>
                <w:vertAlign w:val="superscript"/>
              </w:rPr>
              <w:t>не посещающих</w:t>
            </w:r>
            <w:r w:rsidRPr="00A25160">
              <w:rPr>
                <w:rFonts w:ascii="Times New Roman" w:hAnsi="Times New Roman" w:cs="Times New Roman"/>
                <w:sz w:val="18"/>
                <w:szCs w:val="18"/>
                <w:vertAlign w:val="superscript"/>
              </w:rPr>
              <w:t xml:space="preserve"> по неуважительным причинам образовательные учреждения направляются с отдела образования регулярно (</w:t>
            </w:r>
            <w:r w:rsidR="00D5722C" w:rsidRPr="00A25160">
              <w:rPr>
                <w:rFonts w:ascii="Times New Roman" w:hAnsi="Times New Roman" w:cs="Times New Roman"/>
                <w:sz w:val="18"/>
                <w:szCs w:val="18"/>
                <w:vertAlign w:val="superscript"/>
              </w:rPr>
              <w:t>ежемесячно на 25 число</w:t>
            </w:r>
            <w:r w:rsidRPr="00A25160">
              <w:rPr>
                <w:rFonts w:ascii="Times New Roman" w:hAnsi="Times New Roman" w:cs="Times New Roman"/>
                <w:sz w:val="18"/>
                <w:szCs w:val="18"/>
                <w:vertAlign w:val="superscript"/>
              </w:rPr>
              <w:t>),</w:t>
            </w:r>
            <w:r w:rsidR="00CB550E" w:rsidRPr="00A25160">
              <w:rPr>
                <w:rFonts w:ascii="Times New Roman" w:hAnsi="Times New Roman" w:cs="Times New Roman"/>
                <w:sz w:val="18"/>
                <w:szCs w:val="18"/>
                <w:vertAlign w:val="superscript"/>
              </w:rPr>
              <w:t xml:space="preserve"> выявлен</w:t>
            </w:r>
            <w:r w:rsidR="00A73533" w:rsidRPr="00A25160">
              <w:rPr>
                <w:rFonts w:ascii="Times New Roman" w:hAnsi="Times New Roman" w:cs="Times New Roman"/>
                <w:sz w:val="18"/>
                <w:szCs w:val="18"/>
                <w:vertAlign w:val="superscript"/>
              </w:rPr>
              <w:t>о</w:t>
            </w:r>
            <w:r w:rsidR="00A25160" w:rsidRPr="00A25160">
              <w:rPr>
                <w:rFonts w:ascii="Times New Roman" w:hAnsi="Times New Roman" w:cs="Times New Roman"/>
                <w:sz w:val="18"/>
                <w:szCs w:val="18"/>
                <w:vertAlign w:val="superscript"/>
              </w:rPr>
              <w:t xml:space="preserve"> </w:t>
            </w:r>
            <w:r w:rsidR="00CB40FF">
              <w:rPr>
                <w:rFonts w:ascii="Times New Roman" w:hAnsi="Times New Roman" w:cs="Times New Roman"/>
                <w:sz w:val="18"/>
                <w:szCs w:val="18"/>
                <w:vertAlign w:val="superscript"/>
              </w:rPr>
              <w:t>4</w:t>
            </w:r>
            <w:r w:rsidR="00CB550E" w:rsidRPr="00A25160">
              <w:rPr>
                <w:rFonts w:ascii="Times New Roman" w:hAnsi="Times New Roman" w:cs="Times New Roman"/>
                <w:sz w:val="18"/>
                <w:szCs w:val="18"/>
                <w:vertAlign w:val="superscript"/>
              </w:rPr>
              <w:t xml:space="preserve"> несовершеннолетни</w:t>
            </w:r>
            <w:r w:rsidR="00A25160" w:rsidRPr="00A25160">
              <w:rPr>
                <w:rFonts w:ascii="Times New Roman" w:hAnsi="Times New Roman" w:cs="Times New Roman"/>
                <w:sz w:val="18"/>
                <w:szCs w:val="18"/>
                <w:vertAlign w:val="superscript"/>
              </w:rPr>
              <w:t>х</w:t>
            </w:r>
            <w:r w:rsidR="00CB550E" w:rsidRPr="00A25160">
              <w:rPr>
                <w:rFonts w:ascii="Times New Roman" w:hAnsi="Times New Roman" w:cs="Times New Roman"/>
                <w:sz w:val="18"/>
                <w:szCs w:val="18"/>
                <w:vertAlign w:val="superscript"/>
              </w:rPr>
              <w:t xml:space="preserve"> , не посещающий по неуважительным причинам учебные занятия в МБОУ «Яренская СШ»</w:t>
            </w:r>
            <w:r w:rsidR="00502FFF">
              <w:rPr>
                <w:rFonts w:ascii="Times New Roman" w:hAnsi="Times New Roman" w:cs="Times New Roman"/>
                <w:sz w:val="18"/>
                <w:szCs w:val="18"/>
                <w:vertAlign w:val="superscript"/>
              </w:rPr>
              <w:t>,</w:t>
            </w:r>
            <w:r w:rsidR="00CB550E" w:rsidRPr="00A25160">
              <w:rPr>
                <w:rFonts w:ascii="Times New Roman" w:hAnsi="Times New Roman" w:cs="Times New Roman"/>
                <w:sz w:val="18"/>
                <w:szCs w:val="18"/>
                <w:vertAlign w:val="superscript"/>
              </w:rPr>
              <w:t xml:space="preserve"> проводятся беседы, как с несовершеннолетними , так и с их законными представителями.</w:t>
            </w:r>
            <w:r w:rsidRPr="00A25160">
              <w:rPr>
                <w:rFonts w:ascii="Times New Roman" w:hAnsi="Times New Roman" w:cs="Times New Roman"/>
                <w:sz w:val="18"/>
                <w:szCs w:val="18"/>
                <w:vertAlign w:val="superscript"/>
              </w:rPr>
              <w:t xml:space="preserve"> В СУВУЗТ в отчетном периоде несовершеннолетние не направлялись, в розыске </w:t>
            </w:r>
            <w:r w:rsidR="00CB550E" w:rsidRPr="00A25160">
              <w:rPr>
                <w:rFonts w:ascii="Times New Roman" w:hAnsi="Times New Roman" w:cs="Times New Roman"/>
                <w:sz w:val="18"/>
                <w:szCs w:val="18"/>
                <w:vertAlign w:val="superscript"/>
              </w:rPr>
              <w:t>несовершеннолетние не находятся.</w:t>
            </w:r>
            <w:r w:rsidRPr="00A25160">
              <w:rPr>
                <w:rFonts w:ascii="Times New Roman" w:hAnsi="Times New Roman" w:cs="Times New Roman"/>
                <w:sz w:val="18"/>
                <w:szCs w:val="18"/>
                <w:vertAlign w:val="superscript"/>
              </w:rPr>
              <w:t xml:space="preserve">  </w:t>
            </w:r>
            <w:r w:rsidR="00A25160" w:rsidRPr="00A25160">
              <w:rPr>
                <w:rFonts w:ascii="Times New Roman" w:hAnsi="Times New Roman" w:cs="Times New Roman"/>
                <w:sz w:val="18"/>
                <w:szCs w:val="18"/>
                <w:vertAlign w:val="superscript"/>
              </w:rPr>
              <w:t xml:space="preserve">По информации отдела опеки и попечительства на учете состоит </w:t>
            </w:r>
            <w:r w:rsidR="00CB40FF">
              <w:rPr>
                <w:rFonts w:ascii="Times New Roman" w:hAnsi="Times New Roman" w:cs="Times New Roman"/>
                <w:sz w:val="18"/>
                <w:szCs w:val="18"/>
                <w:vertAlign w:val="superscript"/>
              </w:rPr>
              <w:t>7</w:t>
            </w:r>
            <w:r w:rsidR="00A25160" w:rsidRPr="00A25160">
              <w:rPr>
                <w:rFonts w:ascii="Times New Roman" w:hAnsi="Times New Roman" w:cs="Times New Roman"/>
                <w:sz w:val="18"/>
                <w:szCs w:val="18"/>
                <w:vertAlign w:val="superscript"/>
              </w:rPr>
              <w:t xml:space="preserve"> сем</w:t>
            </w:r>
            <w:r w:rsidR="00CB40FF">
              <w:rPr>
                <w:rFonts w:ascii="Times New Roman" w:hAnsi="Times New Roman" w:cs="Times New Roman"/>
                <w:sz w:val="18"/>
                <w:szCs w:val="18"/>
                <w:vertAlign w:val="superscript"/>
              </w:rPr>
              <w:t>ей</w:t>
            </w:r>
            <w:r w:rsidR="00A25160" w:rsidRPr="00A25160">
              <w:rPr>
                <w:rFonts w:ascii="Times New Roman" w:hAnsi="Times New Roman" w:cs="Times New Roman"/>
                <w:sz w:val="18"/>
                <w:szCs w:val="18"/>
                <w:vertAlign w:val="superscript"/>
              </w:rPr>
              <w:t xml:space="preserve"> категории СОП, с которыми отдел опеки проводит профилактическую работу; </w:t>
            </w:r>
            <w:r w:rsidR="00CB40FF">
              <w:rPr>
                <w:rFonts w:ascii="Times New Roman" w:hAnsi="Times New Roman" w:cs="Times New Roman"/>
                <w:sz w:val="18"/>
                <w:szCs w:val="18"/>
                <w:vertAlign w:val="superscript"/>
              </w:rPr>
              <w:t>5</w:t>
            </w:r>
            <w:r w:rsidR="00A25160" w:rsidRPr="00A25160">
              <w:rPr>
                <w:rFonts w:ascii="Times New Roman" w:hAnsi="Times New Roman" w:cs="Times New Roman"/>
                <w:sz w:val="18"/>
                <w:szCs w:val="18"/>
                <w:vertAlign w:val="superscript"/>
              </w:rPr>
              <w:t xml:space="preserve"> несовершеннолетних состоит на учете, как находящиеся в социально опасном положении; на ведомственном учете отдела опеки по неблагополучию состоит </w:t>
            </w:r>
            <w:r w:rsidR="005A5FD7">
              <w:rPr>
                <w:rFonts w:ascii="Times New Roman" w:hAnsi="Times New Roman" w:cs="Times New Roman"/>
                <w:sz w:val="18"/>
                <w:szCs w:val="18"/>
                <w:vertAlign w:val="superscript"/>
              </w:rPr>
              <w:t>1</w:t>
            </w:r>
            <w:r w:rsidR="00CB40FF">
              <w:rPr>
                <w:rFonts w:ascii="Times New Roman" w:hAnsi="Times New Roman" w:cs="Times New Roman"/>
                <w:sz w:val="18"/>
                <w:szCs w:val="18"/>
                <w:vertAlign w:val="superscript"/>
              </w:rPr>
              <w:t>0</w:t>
            </w:r>
            <w:r w:rsidR="00A25160" w:rsidRPr="00A25160">
              <w:rPr>
                <w:rFonts w:ascii="Times New Roman" w:hAnsi="Times New Roman" w:cs="Times New Roman"/>
                <w:sz w:val="18"/>
                <w:szCs w:val="18"/>
                <w:vertAlign w:val="superscript"/>
              </w:rPr>
              <w:t xml:space="preserve"> семей.</w:t>
            </w:r>
          </w:p>
        </w:tc>
      </w:tr>
      <w:tr w:rsidR="00ED5814" w:rsidRPr="003346BA" w:rsidTr="00B75B53">
        <w:trPr>
          <w:trHeight w:val="410"/>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F23FAB">
            <w:pPr>
              <w:rPr>
                <w:sz w:val="18"/>
                <w:szCs w:val="18"/>
                <w:vertAlign w:val="superscript"/>
              </w:rPr>
            </w:pPr>
            <w:r w:rsidRPr="003346BA">
              <w:rPr>
                <w:sz w:val="18"/>
                <w:szCs w:val="18"/>
                <w:vertAlign w:val="superscript"/>
              </w:rPr>
              <w:t>1.2.3.2</w:t>
            </w:r>
            <w:r w:rsidR="00F23FAB">
              <w:rPr>
                <w:sz w:val="18"/>
                <w:szCs w:val="18"/>
                <w:vertAlign w:val="superscript"/>
              </w:rPr>
              <w:t xml:space="preserve"> </w:t>
            </w:r>
            <w:r w:rsidRPr="003346BA">
              <w:rPr>
                <w:sz w:val="18"/>
                <w:szCs w:val="18"/>
                <w:vertAlign w:val="superscript"/>
              </w:rPr>
              <w:t>Ежеквартальное проведение комплексных профилактических мероприятий по выявлению семей, находящихся в социально опасном положении, а также детей, занимающихся попрошайничеством и бродяжничеством, детей, систематически пропускающих занятия и допускающих самовольные уходы из государственных учреждений</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F23FAB">
            <w:pPr>
              <w:ind w:right="-108"/>
              <w:jc w:val="center"/>
              <w:rPr>
                <w:sz w:val="18"/>
                <w:szCs w:val="18"/>
                <w:vertAlign w:val="superscript"/>
              </w:rPr>
            </w:pPr>
            <w:r w:rsidRPr="003346BA">
              <w:rPr>
                <w:sz w:val="18"/>
                <w:szCs w:val="18"/>
                <w:vertAlign w:val="superscript"/>
              </w:rPr>
              <w:t>Отдел образования;</w:t>
            </w:r>
            <w:r w:rsidR="00F23FAB">
              <w:rPr>
                <w:sz w:val="18"/>
                <w:szCs w:val="18"/>
                <w:vertAlign w:val="superscript"/>
              </w:rPr>
              <w:t xml:space="preserve"> </w:t>
            </w:r>
            <w:r w:rsidRPr="003346BA">
              <w:rPr>
                <w:sz w:val="18"/>
                <w:szCs w:val="18"/>
                <w:vertAlign w:val="superscript"/>
              </w:rPr>
              <w:t>Отдел опеки и попечительства;</w:t>
            </w:r>
            <w:r w:rsidR="00F23FAB">
              <w:rPr>
                <w:sz w:val="18"/>
                <w:szCs w:val="18"/>
                <w:vertAlign w:val="superscript"/>
              </w:rPr>
              <w:t xml:space="preserve"> </w:t>
            </w:r>
            <w:r w:rsidRPr="003346BA">
              <w:rPr>
                <w:sz w:val="18"/>
                <w:szCs w:val="18"/>
                <w:vertAlign w:val="superscript"/>
              </w:rPr>
              <w:t>КДН и ЗП</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3B65B6" w:rsidRPr="003B65B6" w:rsidRDefault="003B65B6" w:rsidP="003B65B6">
            <w:pPr>
              <w:pStyle w:val="ConsPlusCell"/>
              <w:widowControl/>
              <w:spacing w:line="0" w:lineRule="atLeast"/>
              <w:jc w:val="both"/>
              <w:rPr>
                <w:rFonts w:ascii="Times New Roman" w:hAnsi="Times New Roman" w:cs="Times New Roman"/>
                <w:bCs/>
                <w:sz w:val="18"/>
                <w:szCs w:val="18"/>
                <w:vertAlign w:val="superscript"/>
              </w:rPr>
            </w:pPr>
            <w:r w:rsidRPr="003B65B6">
              <w:rPr>
                <w:rFonts w:ascii="Times New Roman" w:hAnsi="Times New Roman" w:cs="Times New Roman"/>
                <w:sz w:val="18"/>
                <w:szCs w:val="18"/>
                <w:vertAlign w:val="superscript"/>
              </w:rPr>
              <w:t xml:space="preserve">За отчетный </w:t>
            </w:r>
            <w:r w:rsidR="007F53F7" w:rsidRPr="003B65B6">
              <w:rPr>
                <w:rFonts w:ascii="Times New Roman" w:hAnsi="Times New Roman" w:cs="Times New Roman"/>
                <w:sz w:val="18"/>
                <w:szCs w:val="18"/>
                <w:vertAlign w:val="superscript"/>
              </w:rPr>
              <w:t>период на</w:t>
            </w:r>
            <w:r w:rsidRPr="003B65B6">
              <w:rPr>
                <w:rFonts w:ascii="Times New Roman" w:hAnsi="Times New Roman" w:cs="Times New Roman"/>
                <w:sz w:val="18"/>
                <w:szCs w:val="18"/>
                <w:vertAlign w:val="superscript"/>
              </w:rPr>
              <w:t xml:space="preserve"> территории района были проведены следующие межведомственные мероприятия: ОМП: «Семья-Подросток-Улица», «Чистое поколение», «Сообщи, где торгуют смертью». </w:t>
            </w:r>
            <w:r w:rsidRPr="003B65B6">
              <w:rPr>
                <w:rFonts w:ascii="Times New Roman" w:hAnsi="Times New Roman" w:cs="Times New Roman"/>
                <w:bCs/>
                <w:sz w:val="18"/>
                <w:szCs w:val="18"/>
                <w:vertAlign w:val="superscript"/>
              </w:rPr>
              <w:t>В рамках вышеуказанных мероприятий проводилась, в том числе, работа</w:t>
            </w:r>
            <w:r w:rsidRPr="003B65B6">
              <w:rPr>
                <w:sz w:val="18"/>
                <w:szCs w:val="18"/>
                <w:vertAlign w:val="superscript"/>
              </w:rPr>
              <w:t xml:space="preserve"> </w:t>
            </w:r>
            <w:r w:rsidRPr="003B65B6">
              <w:rPr>
                <w:rFonts w:ascii="Times New Roman" w:hAnsi="Times New Roman" w:cs="Times New Roman"/>
                <w:sz w:val="18"/>
                <w:szCs w:val="18"/>
                <w:vertAlign w:val="superscript"/>
              </w:rPr>
              <w:t>установление и привлечение к ответственности лиц, вовлекающих несовершеннолетних в преступную и антиобщественную деятельность,</w:t>
            </w:r>
            <w:r w:rsidRPr="003B65B6">
              <w:rPr>
                <w:rFonts w:ascii="Times New Roman" w:hAnsi="Times New Roman" w:cs="Times New Roman"/>
                <w:bCs/>
                <w:sz w:val="18"/>
                <w:szCs w:val="18"/>
                <w:vertAlign w:val="superscript"/>
              </w:rPr>
              <w:t xml:space="preserve"> по выявлению семей, находящихся в социально-опасном положении, а также детей, занимающихся бродяжничеством и систематически пропускающих учебные занятия.</w:t>
            </w:r>
          </w:p>
          <w:p w:rsidR="00ED5814" w:rsidRPr="003B65B6" w:rsidRDefault="003B65B6" w:rsidP="003B65B6">
            <w:pPr>
              <w:pStyle w:val="ConsPlusCell"/>
              <w:widowControl/>
              <w:spacing w:line="0" w:lineRule="atLeast"/>
              <w:jc w:val="both"/>
              <w:rPr>
                <w:rFonts w:ascii="Times New Roman" w:hAnsi="Times New Roman" w:cs="Times New Roman"/>
                <w:sz w:val="18"/>
                <w:szCs w:val="18"/>
                <w:vertAlign w:val="superscript"/>
              </w:rPr>
            </w:pPr>
            <w:r w:rsidRPr="003B65B6">
              <w:rPr>
                <w:rFonts w:ascii="Times New Roman" w:hAnsi="Times New Roman" w:cs="Times New Roman"/>
                <w:bCs/>
                <w:sz w:val="18"/>
                <w:szCs w:val="18"/>
                <w:vertAlign w:val="superscript"/>
              </w:rPr>
              <w:lastRenderedPageBreak/>
              <w:t xml:space="preserve">Отделом опеки в рамках ежеквартальных комплексных профилактических </w:t>
            </w:r>
            <w:r w:rsidR="002535F8" w:rsidRPr="003B65B6">
              <w:rPr>
                <w:rFonts w:ascii="Times New Roman" w:hAnsi="Times New Roman" w:cs="Times New Roman"/>
                <w:bCs/>
                <w:sz w:val="18"/>
                <w:szCs w:val="18"/>
                <w:vertAlign w:val="superscript"/>
              </w:rPr>
              <w:t>мероприятий за</w:t>
            </w:r>
            <w:r w:rsidRPr="003B65B6">
              <w:rPr>
                <w:rFonts w:ascii="Times New Roman" w:hAnsi="Times New Roman" w:cs="Times New Roman"/>
                <w:bCs/>
                <w:sz w:val="18"/>
                <w:szCs w:val="18"/>
                <w:vertAlign w:val="superscript"/>
              </w:rPr>
              <w:t xml:space="preserve"> 3 месяца 2025г. проведено обследование 25 семей, в том числе подопечных несовершеннолетних. </w:t>
            </w:r>
          </w:p>
        </w:tc>
      </w:tr>
      <w:tr w:rsidR="00ED5814" w:rsidRPr="003346BA" w:rsidTr="003B2EDF">
        <w:trPr>
          <w:trHeight w:val="975"/>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lastRenderedPageBreak/>
              <w:t>1.2.3.3</w:t>
            </w:r>
            <w:r w:rsidR="0028737D">
              <w:rPr>
                <w:sz w:val="18"/>
                <w:szCs w:val="18"/>
                <w:vertAlign w:val="superscript"/>
              </w:rPr>
              <w:t xml:space="preserve"> </w:t>
            </w:r>
            <w:r w:rsidRPr="003346BA">
              <w:rPr>
                <w:sz w:val="18"/>
                <w:szCs w:val="18"/>
                <w:vertAlign w:val="superscript"/>
              </w:rPr>
              <w:t>Проведение не реже 2-х раз в год цикла лекций и бесед тематической направленности, а также по разъяснению норм федерального и областного законодательства среди обучающихся общеобразовательных учреждений</w:t>
            </w:r>
          </w:p>
        </w:tc>
        <w:tc>
          <w:tcPr>
            <w:tcW w:w="1560" w:type="dxa"/>
            <w:tcBorders>
              <w:top w:val="single" w:sz="6" w:space="0" w:color="auto"/>
              <w:left w:val="single" w:sz="6" w:space="0" w:color="auto"/>
              <w:bottom w:val="single" w:sz="6" w:space="0" w:color="auto"/>
              <w:right w:val="single" w:sz="6" w:space="0" w:color="auto"/>
            </w:tcBorders>
            <w:vAlign w:val="center"/>
          </w:tcPr>
          <w:p w:rsidR="0028737D" w:rsidRDefault="00ED5814" w:rsidP="0028737D">
            <w:pPr>
              <w:ind w:right="-108"/>
              <w:jc w:val="center"/>
              <w:rPr>
                <w:sz w:val="18"/>
                <w:szCs w:val="18"/>
                <w:vertAlign w:val="superscript"/>
              </w:rPr>
            </w:pPr>
            <w:r w:rsidRPr="003346BA">
              <w:rPr>
                <w:sz w:val="18"/>
                <w:szCs w:val="18"/>
                <w:vertAlign w:val="superscript"/>
              </w:rPr>
              <w:t>Отдел образования;</w:t>
            </w:r>
          </w:p>
          <w:p w:rsidR="00ED5814" w:rsidRPr="003346BA" w:rsidRDefault="0028737D" w:rsidP="0028737D">
            <w:pPr>
              <w:ind w:right="-108"/>
              <w:jc w:val="center"/>
              <w:rPr>
                <w:sz w:val="18"/>
                <w:szCs w:val="18"/>
                <w:vertAlign w:val="superscript"/>
              </w:rPr>
            </w:pPr>
            <w:r>
              <w:rPr>
                <w:sz w:val="18"/>
                <w:szCs w:val="18"/>
                <w:vertAlign w:val="superscript"/>
              </w:rPr>
              <w:t xml:space="preserve"> </w:t>
            </w:r>
            <w:r w:rsidR="00ED5814" w:rsidRPr="003346BA">
              <w:rPr>
                <w:sz w:val="18"/>
                <w:szCs w:val="18"/>
                <w:vertAlign w:val="superscript"/>
              </w:rPr>
              <w:t>Отдел опеки и попечительства;</w:t>
            </w:r>
            <w:r>
              <w:rPr>
                <w:sz w:val="18"/>
                <w:szCs w:val="18"/>
                <w:vertAlign w:val="superscript"/>
              </w:rPr>
              <w:t xml:space="preserve"> </w:t>
            </w:r>
            <w:r w:rsidR="00ED5814" w:rsidRPr="003346BA">
              <w:rPr>
                <w:sz w:val="18"/>
                <w:szCs w:val="18"/>
                <w:vertAlign w:val="superscript"/>
              </w:rPr>
              <w:t>КДН и ЗП</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 соответствии со статьей 14 ФЗ № 120-</w:t>
            </w:r>
            <w:r w:rsidR="006E0275" w:rsidRPr="003346BA">
              <w:rPr>
                <w:rFonts w:ascii="Times New Roman" w:hAnsi="Times New Roman" w:cs="Times New Roman"/>
                <w:sz w:val="18"/>
                <w:szCs w:val="18"/>
                <w:vertAlign w:val="superscript"/>
              </w:rPr>
              <w:t>ФЗ Отдел</w:t>
            </w:r>
            <w:r w:rsidRPr="003346BA">
              <w:rPr>
                <w:rFonts w:ascii="Times New Roman" w:hAnsi="Times New Roman" w:cs="Times New Roman"/>
                <w:sz w:val="18"/>
                <w:szCs w:val="18"/>
                <w:vertAlign w:val="superscript"/>
              </w:rPr>
              <w:t xml:space="preserve"> образования внедряет в практику работы образовательных учреждений программы и методики, направленные на формирование законопослушного поведения несовершенно</w:t>
            </w:r>
            <w:r w:rsidRPr="003346BA">
              <w:rPr>
                <w:rFonts w:ascii="Times New Roman" w:hAnsi="Times New Roman" w:cs="Times New Roman"/>
                <w:sz w:val="18"/>
                <w:szCs w:val="18"/>
                <w:vertAlign w:val="superscript"/>
              </w:rPr>
              <w:softHyphen/>
              <w:t>летних. В</w:t>
            </w:r>
            <w:r w:rsidRPr="003346BA">
              <w:rPr>
                <w:rFonts w:ascii="Times New Roman" w:hAnsi="Times New Roman" w:cs="Times New Roman"/>
                <w:b/>
                <w:sz w:val="18"/>
                <w:szCs w:val="18"/>
                <w:vertAlign w:val="superscript"/>
              </w:rPr>
              <w:t xml:space="preserve"> </w:t>
            </w:r>
            <w:r w:rsidRPr="003346BA">
              <w:rPr>
                <w:rFonts w:ascii="Times New Roman" w:hAnsi="Times New Roman" w:cs="Times New Roman"/>
                <w:sz w:val="18"/>
                <w:szCs w:val="18"/>
                <w:vertAlign w:val="superscript"/>
              </w:rPr>
              <w:t>образовательных учреждениях вне</w:t>
            </w:r>
            <w:r w:rsidRPr="003346BA">
              <w:rPr>
                <w:rFonts w:ascii="Times New Roman" w:hAnsi="Times New Roman" w:cs="Times New Roman"/>
                <w:sz w:val="18"/>
                <w:szCs w:val="18"/>
                <w:vertAlign w:val="superscript"/>
              </w:rPr>
              <w:softHyphen/>
              <w:t xml:space="preserve">дряются программы и методики, направленные на формирование законопослушного </w:t>
            </w:r>
            <w:r w:rsidR="003B65B6" w:rsidRPr="003346BA">
              <w:rPr>
                <w:rFonts w:ascii="Times New Roman" w:hAnsi="Times New Roman" w:cs="Times New Roman"/>
                <w:sz w:val="18"/>
                <w:szCs w:val="18"/>
                <w:vertAlign w:val="superscript"/>
              </w:rPr>
              <w:t>поведе</w:t>
            </w:r>
            <w:r w:rsidR="003B65B6" w:rsidRPr="003346BA">
              <w:rPr>
                <w:rFonts w:ascii="Times New Roman" w:hAnsi="Times New Roman" w:cs="Times New Roman"/>
                <w:sz w:val="18"/>
                <w:szCs w:val="18"/>
                <w:vertAlign w:val="superscript"/>
              </w:rPr>
              <w:softHyphen/>
              <w:t>ния,</w:t>
            </w:r>
            <w:r w:rsidR="00C51369">
              <w:rPr>
                <w:rFonts w:ascii="Times New Roman" w:hAnsi="Times New Roman" w:cs="Times New Roman"/>
                <w:sz w:val="18"/>
                <w:szCs w:val="18"/>
                <w:vertAlign w:val="superscript"/>
              </w:rPr>
              <w:t xml:space="preserve"> в т.ч. региональную программу «Правовое просвещение и формирование основ законопослушного поведения обучающихся 1-11 классов ОУ» охват составил </w:t>
            </w:r>
            <w:r w:rsidR="003B65B6">
              <w:rPr>
                <w:rFonts w:ascii="Times New Roman" w:hAnsi="Times New Roman" w:cs="Times New Roman"/>
                <w:sz w:val="18"/>
                <w:szCs w:val="18"/>
                <w:vertAlign w:val="superscript"/>
              </w:rPr>
              <w:t>1326</w:t>
            </w:r>
            <w:r w:rsidR="00C51369">
              <w:rPr>
                <w:rFonts w:ascii="Times New Roman" w:hAnsi="Times New Roman" w:cs="Times New Roman"/>
                <w:sz w:val="18"/>
                <w:szCs w:val="18"/>
                <w:vertAlign w:val="superscript"/>
              </w:rPr>
              <w:t xml:space="preserve"> обучающийся (100%)</w:t>
            </w:r>
            <w:r w:rsidR="00DB4DF0">
              <w:rPr>
                <w:rFonts w:ascii="Times New Roman" w:hAnsi="Times New Roman" w:cs="Times New Roman"/>
                <w:sz w:val="18"/>
                <w:szCs w:val="18"/>
                <w:vertAlign w:val="superscript"/>
              </w:rPr>
              <w:t>.</w:t>
            </w:r>
          </w:p>
          <w:p w:rsidR="00ED5814" w:rsidRPr="003346BA" w:rsidRDefault="0028582E" w:rsidP="0028582E">
            <w:pPr>
              <w:pStyle w:val="ConsPlusCell"/>
              <w:widowControl/>
              <w:jc w:val="both"/>
              <w:rPr>
                <w:rFonts w:ascii="Times New Roman" w:hAnsi="Times New Roman" w:cs="Times New Roman"/>
                <w:sz w:val="18"/>
                <w:szCs w:val="18"/>
                <w:vertAlign w:val="superscript"/>
              </w:rPr>
            </w:pPr>
            <w:r w:rsidRPr="0028582E">
              <w:rPr>
                <w:rFonts w:ascii="Times New Roman" w:hAnsi="Times New Roman" w:cs="Times New Roman"/>
                <w:sz w:val="18"/>
                <w:szCs w:val="18"/>
                <w:vertAlign w:val="superscript"/>
              </w:rPr>
              <w:t>Отделом опеки проведены профилактические беседы с несовершеннолетними, находящимися в социально-опасном положении, и их законными представителями; при посещении  ГБУ АО «Яренский  детский дом» организованы встречи с детьми-сиротами и детьми, оставшимися без попечения родителей, в ходе которых разъяснялись права на дополнительные гарантии в соответствии с законодательством РФ.</w:t>
            </w:r>
          </w:p>
        </w:tc>
      </w:tr>
      <w:tr w:rsidR="00ED5814" w:rsidRPr="003346BA" w:rsidTr="00B75B53">
        <w:trPr>
          <w:trHeight w:val="552"/>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t>1.2.3.4</w:t>
            </w:r>
            <w:r w:rsidR="0028737D">
              <w:rPr>
                <w:sz w:val="18"/>
                <w:szCs w:val="18"/>
                <w:vertAlign w:val="superscript"/>
              </w:rPr>
              <w:t xml:space="preserve"> </w:t>
            </w:r>
            <w:r w:rsidRPr="003346BA">
              <w:rPr>
                <w:sz w:val="18"/>
                <w:szCs w:val="18"/>
                <w:vertAlign w:val="superscript"/>
              </w:rPr>
              <w:t>Ежеквартальное проведение районных соревнований обучающихся по игровым видам спорта, вовлечение в кружки и секции</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ind w:right="-108"/>
              <w:jc w:val="center"/>
              <w:rPr>
                <w:sz w:val="18"/>
                <w:szCs w:val="18"/>
                <w:vertAlign w:val="superscript"/>
              </w:rPr>
            </w:pPr>
            <w:r w:rsidRPr="003346BA">
              <w:rPr>
                <w:sz w:val="18"/>
                <w:szCs w:val="18"/>
                <w:vertAlign w:val="superscript"/>
              </w:rPr>
              <w:t>Отдел образования;</w:t>
            </w:r>
          </w:p>
          <w:p w:rsidR="00ED5814" w:rsidRPr="003346BA" w:rsidRDefault="00ED5814" w:rsidP="00ED5814">
            <w:pPr>
              <w:ind w:right="-108"/>
              <w:jc w:val="center"/>
              <w:rPr>
                <w:sz w:val="18"/>
                <w:szCs w:val="18"/>
                <w:vertAlign w:val="superscript"/>
              </w:rPr>
            </w:pPr>
            <w:r w:rsidRPr="003346BA">
              <w:rPr>
                <w:sz w:val="18"/>
                <w:szCs w:val="18"/>
                <w:vertAlign w:val="superscript"/>
              </w:rPr>
              <w:t xml:space="preserve"> </w:t>
            </w:r>
            <w:r w:rsidRPr="003346BA">
              <w:rPr>
                <w:bCs/>
                <w:sz w:val="18"/>
                <w:szCs w:val="18"/>
                <w:vertAlign w:val="superscript"/>
              </w:rPr>
              <w:t xml:space="preserve">Отдел по вопросам молодежи, спорта, НКО, культуры и </w:t>
            </w:r>
            <w:r w:rsidR="006E0275" w:rsidRPr="003346BA">
              <w:rPr>
                <w:bCs/>
                <w:sz w:val="18"/>
                <w:szCs w:val="18"/>
                <w:vertAlign w:val="superscript"/>
              </w:rPr>
              <w:t>туризма</w:t>
            </w:r>
            <w:r w:rsidR="006E0275" w:rsidRPr="003346BA">
              <w:rPr>
                <w:sz w:val="18"/>
                <w:szCs w:val="18"/>
                <w:vertAlign w:val="superscript"/>
              </w:rPr>
              <w:t xml:space="preserve"> Администрации МО</w:t>
            </w:r>
            <w:r w:rsidRPr="003346BA">
              <w:rPr>
                <w:sz w:val="18"/>
                <w:szCs w:val="18"/>
                <w:vertAlign w:val="superscript"/>
              </w:rPr>
              <w:t xml:space="preserve"> «Ленский район»</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3B65B6" w:rsidRPr="003B65B6" w:rsidRDefault="003B65B6" w:rsidP="003B65B6">
            <w:pPr>
              <w:pStyle w:val="ConsPlusCell"/>
              <w:widowControl/>
              <w:jc w:val="both"/>
              <w:rPr>
                <w:rFonts w:ascii="Times New Roman" w:hAnsi="Times New Roman" w:cs="Times New Roman"/>
                <w:sz w:val="28"/>
                <w:szCs w:val="28"/>
                <w:vertAlign w:val="superscript"/>
              </w:rPr>
            </w:pPr>
            <w:r w:rsidRPr="003B65B6">
              <w:rPr>
                <w:rFonts w:ascii="Times New Roman" w:hAnsi="Times New Roman"/>
                <w:sz w:val="18"/>
                <w:szCs w:val="18"/>
                <w:vertAlign w:val="superscript"/>
              </w:rPr>
              <w:t>За 3 месяца 2025 года на территории района проведено 17 спортивных мероприятий:</w:t>
            </w:r>
          </w:p>
          <w:p w:rsidR="003B65B6" w:rsidRPr="003B65B6" w:rsidRDefault="003B65B6" w:rsidP="003B65B6">
            <w:pPr>
              <w:pStyle w:val="ConsPlusCell"/>
              <w:widowControl/>
              <w:rPr>
                <w:rFonts w:ascii="Times New Roman" w:hAnsi="Times New Roman" w:cs="Times New Roman"/>
                <w:sz w:val="18"/>
                <w:szCs w:val="18"/>
                <w:vertAlign w:val="superscript"/>
              </w:rPr>
            </w:pPr>
            <w:r w:rsidRPr="003B65B6">
              <w:rPr>
                <w:rFonts w:ascii="Times New Roman" w:hAnsi="Times New Roman" w:cs="Times New Roman"/>
                <w:sz w:val="18"/>
                <w:szCs w:val="18"/>
                <w:vertAlign w:val="superscript"/>
              </w:rPr>
              <w:t xml:space="preserve">- </w:t>
            </w:r>
            <w:proofErr w:type="gramStart"/>
            <w:r w:rsidRPr="003B65B6">
              <w:rPr>
                <w:rFonts w:ascii="Times New Roman" w:hAnsi="Times New Roman" w:cs="Times New Roman"/>
                <w:sz w:val="18"/>
                <w:szCs w:val="18"/>
                <w:vertAlign w:val="superscript"/>
              </w:rPr>
              <w:t>8  турниров</w:t>
            </w:r>
            <w:proofErr w:type="gramEnd"/>
            <w:r w:rsidRPr="003B65B6">
              <w:rPr>
                <w:rFonts w:ascii="Times New Roman" w:hAnsi="Times New Roman" w:cs="Times New Roman"/>
                <w:sz w:val="18"/>
                <w:szCs w:val="18"/>
                <w:vertAlign w:val="superscript"/>
              </w:rPr>
              <w:t xml:space="preserve"> по футзалу / 134 чел.;</w:t>
            </w:r>
          </w:p>
          <w:p w:rsidR="003B65B6" w:rsidRPr="003B65B6" w:rsidRDefault="003B65B6" w:rsidP="003B65B6">
            <w:pPr>
              <w:pStyle w:val="ConsPlusCell"/>
              <w:widowControl/>
              <w:rPr>
                <w:rFonts w:ascii="Times New Roman" w:hAnsi="Times New Roman" w:cs="Times New Roman"/>
                <w:sz w:val="18"/>
                <w:szCs w:val="18"/>
                <w:vertAlign w:val="superscript"/>
              </w:rPr>
            </w:pPr>
            <w:r w:rsidRPr="003B65B6">
              <w:rPr>
                <w:rFonts w:ascii="Times New Roman" w:hAnsi="Times New Roman" w:cs="Times New Roman"/>
                <w:sz w:val="18"/>
                <w:szCs w:val="18"/>
                <w:vertAlign w:val="superscript"/>
              </w:rPr>
              <w:t>- 1 турнир по настольному теннису /</w:t>
            </w:r>
            <w:proofErr w:type="gramStart"/>
            <w:r w:rsidRPr="003B65B6">
              <w:rPr>
                <w:rFonts w:ascii="Times New Roman" w:hAnsi="Times New Roman" w:cs="Times New Roman"/>
                <w:sz w:val="18"/>
                <w:szCs w:val="18"/>
                <w:vertAlign w:val="superscript"/>
              </w:rPr>
              <w:t>22  чел.</w:t>
            </w:r>
            <w:proofErr w:type="gramEnd"/>
            <w:r w:rsidRPr="003B65B6">
              <w:rPr>
                <w:rFonts w:ascii="Times New Roman" w:hAnsi="Times New Roman" w:cs="Times New Roman"/>
                <w:sz w:val="18"/>
                <w:szCs w:val="18"/>
                <w:vertAlign w:val="superscript"/>
              </w:rPr>
              <w:t>;</w:t>
            </w:r>
          </w:p>
          <w:p w:rsidR="003B65B6" w:rsidRPr="003B65B6" w:rsidRDefault="003B65B6" w:rsidP="003B65B6">
            <w:pPr>
              <w:pStyle w:val="ConsPlusCell"/>
              <w:widowControl/>
              <w:rPr>
                <w:rFonts w:ascii="Times New Roman" w:hAnsi="Times New Roman" w:cs="Times New Roman"/>
                <w:sz w:val="18"/>
                <w:szCs w:val="18"/>
                <w:vertAlign w:val="superscript"/>
              </w:rPr>
            </w:pPr>
            <w:r w:rsidRPr="003B65B6">
              <w:rPr>
                <w:rFonts w:ascii="Times New Roman" w:hAnsi="Times New Roman" w:cs="Times New Roman"/>
                <w:sz w:val="18"/>
                <w:szCs w:val="18"/>
                <w:vertAlign w:val="superscript"/>
              </w:rPr>
              <w:t xml:space="preserve">- лыжная гонка «на приз </w:t>
            </w:r>
            <w:proofErr w:type="spellStart"/>
            <w:r w:rsidRPr="003B65B6">
              <w:rPr>
                <w:rFonts w:ascii="Times New Roman" w:hAnsi="Times New Roman" w:cs="Times New Roman"/>
                <w:sz w:val="18"/>
                <w:szCs w:val="18"/>
                <w:vertAlign w:val="superscript"/>
              </w:rPr>
              <w:t>г.Маяк</w:t>
            </w:r>
            <w:proofErr w:type="spellEnd"/>
            <w:r w:rsidRPr="003B65B6">
              <w:rPr>
                <w:rFonts w:ascii="Times New Roman" w:hAnsi="Times New Roman" w:cs="Times New Roman"/>
                <w:sz w:val="18"/>
                <w:szCs w:val="18"/>
                <w:vertAlign w:val="superscript"/>
              </w:rPr>
              <w:t xml:space="preserve">»/ 31 </w:t>
            </w:r>
            <w:proofErr w:type="gramStart"/>
            <w:r w:rsidRPr="003B65B6">
              <w:rPr>
                <w:rFonts w:ascii="Times New Roman" w:hAnsi="Times New Roman" w:cs="Times New Roman"/>
                <w:sz w:val="18"/>
                <w:szCs w:val="18"/>
                <w:vertAlign w:val="superscript"/>
              </w:rPr>
              <w:t>чел</w:t>
            </w:r>
            <w:proofErr w:type="gramEnd"/>
            <w:r w:rsidRPr="003B65B6">
              <w:rPr>
                <w:rFonts w:ascii="Times New Roman" w:hAnsi="Times New Roman" w:cs="Times New Roman"/>
                <w:sz w:val="18"/>
                <w:szCs w:val="18"/>
                <w:vertAlign w:val="superscript"/>
              </w:rPr>
              <w:t>;</w:t>
            </w:r>
          </w:p>
          <w:p w:rsidR="003B65B6" w:rsidRPr="003B65B6" w:rsidRDefault="003B65B6" w:rsidP="003B65B6">
            <w:pPr>
              <w:pStyle w:val="ConsPlusCell"/>
              <w:widowControl/>
              <w:rPr>
                <w:rFonts w:ascii="Times New Roman" w:hAnsi="Times New Roman" w:cs="Times New Roman"/>
                <w:sz w:val="18"/>
                <w:szCs w:val="18"/>
                <w:vertAlign w:val="superscript"/>
              </w:rPr>
            </w:pPr>
            <w:r w:rsidRPr="003B65B6">
              <w:rPr>
                <w:rFonts w:ascii="Times New Roman" w:hAnsi="Times New Roman" w:cs="Times New Roman"/>
                <w:sz w:val="18"/>
                <w:szCs w:val="18"/>
                <w:vertAlign w:val="superscript"/>
              </w:rPr>
              <w:t>- лыжная гонка «Лыжня России» / 69 чел.;</w:t>
            </w:r>
          </w:p>
          <w:p w:rsidR="003B65B6" w:rsidRPr="003B65B6" w:rsidRDefault="003B65B6" w:rsidP="003B65B6">
            <w:pPr>
              <w:pStyle w:val="ConsPlusCell"/>
              <w:widowControl/>
              <w:rPr>
                <w:rFonts w:ascii="Times New Roman" w:hAnsi="Times New Roman" w:cs="Times New Roman"/>
                <w:sz w:val="18"/>
                <w:szCs w:val="18"/>
                <w:vertAlign w:val="superscript"/>
              </w:rPr>
            </w:pPr>
            <w:r w:rsidRPr="003B65B6">
              <w:rPr>
                <w:rFonts w:ascii="Times New Roman" w:hAnsi="Times New Roman" w:cs="Times New Roman"/>
                <w:sz w:val="18"/>
                <w:szCs w:val="18"/>
                <w:vertAlign w:val="superscript"/>
              </w:rPr>
              <w:t>- 1 турнир по волейболу / 18 чел.;</w:t>
            </w:r>
          </w:p>
          <w:p w:rsidR="003B65B6" w:rsidRPr="003B65B6" w:rsidRDefault="003B65B6" w:rsidP="003B65B6">
            <w:pPr>
              <w:pStyle w:val="ConsPlusCell"/>
              <w:widowControl/>
              <w:rPr>
                <w:rFonts w:ascii="Times New Roman" w:hAnsi="Times New Roman" w:cs="Times New Roman"/>
                <w:sz w:val="18"/>
                <w:szCs w:val="18"/>
                <w:vertAlign w:val="superscript"/>
              </w:rPr>
            </w:pPr>
            <w:r w:rsidRPr="003B65B6">
              <w:rPr>
                <w:rFonts w:ascii="Times New Roman" w:hAnsi="Times New Roman" w:cs="Times New Roman"/>
                <w:sz w:val="18"/>
                <w:szCs w:val="18"/>
                <w:vertAlign w:val="superscript"/>
              </w:rPr>
              <w:t>-  зимний фестиваль ГТО/ 45 чел.;</w:t>
            </w:r>
          </w:p>
          <w:p w:rsidR="00ED5814" w:rsidRPr="003B65B6" w:rsidRDefault="003B65B6" w:rsidP="003B65B6">
            <w:pPr>
              <w:pStyle w:val="ConsPlusCell"/>
              <w:widowControl/>
              <w:rPr>
                <w:rFonts w:ascii="Times New Roman" w:hAnsi="Times New Roman" w:cs="Times New Roman"/>
                <w:sz w:val="18"/>
                <w:szCs w:val="18"/>
              </w:rPr>
            </w:pPr>
            <w:r w:rsidRPr="003B65B6">
              <w:rPr>
                <w:rFonts w:ascii="Times New Roman" w:hAnsi="Times New Roman" w:cs="Times New Roman"/>
                <w:sz w:val="18"/>
                <w:szCs w:val="18"/>
                <w:vertAlign w:val="superscript"/>
              </w:rPr>
              <w:t>- 3 турнира по бильярду/ 23 чел.</w:t>
            </w:r>
            <w:r>
              <w:rPr>
                <w:rFonts w:ascii="Times New Roman" w:hAnsi="Times New Roman" w:cs="Times New Roman"/>
                <w:sz w:val="18"/>
                <w:szCs w:val="18"/>
                <w:vertAlign w:val="superscript"/>
              </w:rPr>
              <w:t>.</w:t>
            </w:r>
          </w:p>
        </w:tc>
      </w:tr>
      <w:tr w:rsidR="00ED5814" w:rsidRPr="003346BA" w:rsidTr="00B75B53">
        <w:trPr>
          <w:trHeight w:val="1547"/>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lastRenderedPageBreak/>
              <w:t>1.2.3.5</w:t>
            </w:r>
            <w:r w:rsidR="0028737D">
              <w:rPr>
                <w:sz w:val="18"/>
                <w:szCs w:val="18"/>
                <w:vertAlign w:val="superscript"/>
              </w:rPr>
              <w:t xml:space="preserve"> </w:t>
            </w:r>
            <w:r w:rsidRPr="003346BA">
              <w:rPr>
                <w:sz w:val="18"/>
                <w:szCs w:val="18"/>
                <w:vertAlign w:val="superscript"/>
              </w:rPr>
              <w:t>Привлечение к занятиям физической культурой и спортом несовершеннолет</w:t>
            </w:r>
            <w:r w:rsidRPr="003346BA">
              <w:rPr>
                <w:sz w:val="18"/>
                <w:szCs w:val="18"/>
                <w:vertAlign w:val="superscript"/>
              </w:rPr>
              <w:softHyphen/>
              <w:t>них, состоящих на учете в полиции</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ind w:right="-108"/>
              <w:jc w:val="center"/>
              <w:rPr>
                <w:sz w:val="18"/>
                <w:szCs w:val="18"/>
                <w:vertAlign w:val="superscript"/>
              </w:rPr>
            </w:pPr>
            <w:r w:rsidRPr="003346BA">
              <w:rPr>
                <w:sz w:val="18"/>
                <w:szCs w:val="18"/>
                <w:vertAlign w:val="superscript"/>
              </w:rPr>
              <w:t>Отдел образования;</w:t>
            </w:r>
          </w:p>
          <w:p w:rsidR="00ED5814" w:rsidRPr="003346BA" w:rsidRDefault="00ED5814" w:rsidP="00ED5814">
            <w:pPr>
              <w:ind w:right="-108"/>
              <w:jc w:val="center"/>
              <w:rPr>
                <w:sz w:val="18"/>
                <w:szCs w:val="18"/>
                <w:vertAlign w:val="superscript"/>
              </w:rPr>
            </w:pPr>
            <w:r w:rsidRPr="003346BA">
              <w:rPr>
                <w:sz w:val="18"/>
                <w:szCs w:val="18"/>
                <w:vertAlign w:val="superscript"/>
              </w:rPr>
              <w:t xml:space="preserve"> </w:t>
            </w:r>
            <w:r w:rsidRPr="003346BA">
              <w:rPr>
                <w:bCs/>
                <w:sz w:val="18"/>
                <w:szCs w:val="18"/>
                <w:vertAlign w:val="superscript"/>
              </w:rPr>
              <w:t xml:space="preserve">Отдел по вопросам молодежи, спорта, НКО, культуры и </w:t>
            </w:r>
            <w:r w:rsidR="006E0275" w:rsidRPr="003346BA">
              <w:rPr>
                <w:bCs/>
                <w:sz w:val="18"/>
                <w:szCs w:val="18"/>
                <w:vertAlign w:val="superscript"/>
              </w:rPr>
              <w:t>туризма</w:t>
            </w:r>
            <w:r w:rsidR="006E0275" w:rsidRPr="003346BA">
              <w:rPr>
                <w:sz w:val="18"/>
                <w:szCs w:val="18"/>
                <w:vertAlign w:val="superscript"/>
              </w:rPr>
              <w:t xml:space="preserve"> Админи</w:t>
            </w:r>
            <w:r w:rsidR="006E0275" w:rsidRPr="003346BA">
              <w:rPr>
                <w:sz w:val="18"/>
                <w:szCs w:val="18"/>
                <w:vertAlign w:val="superscript"/>
              </w:rPr>
              <w:softHyphen/>
              <w:t>страции МО</w:t>
            </w:r>
            <w:r w:rsidRPr="003346BA">
              <w:rPr>
                <w:sz w:val="18"/>
                <w:szCs w:val="18"/>
                <w:vertAlign w:val="superscript"/>
              </w:rPr>
              <w:t xml:space="preserve"> «Лен</w:t>
            </w:r>
            <w:r w:rsidRPr="003346BA">
              <w:rPr>
                <w:sz w:val="18"/>
                <w:szCs w:val="18"/>
                <w:vertAlign w:val="superscript"/>
              </w:rPr>
              <w:softHyphen/>
              <w:t>ский район»</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Образовательные учреждения обеспечивают организацию в образовательных учреждениях общедоступных спортивных секций, техниче</w:t>
            </w:r>
            <w:r w:rsidRPr="003346BA">
              <w:rPr>
                <w:rFonts w:ascii="Times New Roman" w:hAnsi="Times New Roman" w:cs="Times New Roman"/>
                <w:sz w:val="18"/>
                <w:szCs w:val="18"/>
                <w:vertAlign w:val="superscript"/>
              </w:rPr>
              <w:softHyphen/>
              <w:t xml:space="preserve">ских и иных кружков, клубов с привлечением несовершеннолетних, состоящих на учетах органов </w:t>
            </w:r>
            <w:r w:rsidR="006E0275" w:rsidRPr="003346BA">
              <w:rPr>
                <w:rFonts w:ascii="Times New Roman" w:hAnsi="Times New Roman" w:cs="Times New Roman"/>
                <w:sz w:val="18"/>
                <w:szCs w:val="18"/>
                <w:vertAlign w:val="superscript"/>
              </w:rPr>
              <w:t>системы профилактики</w:t>
            </w:r>
            <w:r w:rsidRPr="003346BA">
              <w:rPr>
                <w:rFonts w:ascii="Times New Roman" w:hAnsi="Times New Roman" w:cs="Times New Roman"/>
                <w:sz w:val="18"/>
                <w:szCs w:val="18"/>
                <w:vertAlign w:val="superscript"/>
              </w:rPr>
              <w:t>. Всего</w:t>
            </w:r>
            <w:r w:rsidR="00DB4DF0">
              <w:rPr>
                <w:rFonts w:ascii="Times New Roman" w:hAnsi="Times New Roman" w:cs="Times New Roman"/>
                <w:sz w:val="18"/>
                <w:szCs w:val="18"/>
                <w:vertAlign w:val="superscript"/>
              </w:rPr>
              <w:t xml:space="preserve"> на профилактических учетах состоит </w:t>
            </w:r>
            <w:r w:rsidR="003B65B6">
              <w:rPr>
                <w:rFonts w:ascii="Times New Roman" w:hAnsi="Times New Roman" w:cs="Times New Roman"/>
                <w:sz w:val="18"/>
                <w:szCs w:val="18"/>
                <w:vertAlign w:val="superscript"/>
              </w:rPr>
              <w:t>68</w:t>
            </w:r>
            <w:r w:rsidR="00DB4DF0">
              <w:rPr>
                <w:rFonts w:ascii="Times New Roman" w:hAnsi="Times New Roman" w:cs="Times New Roman"/>
                <w:sz w:val="18"/>
                <w:szCs w:val="18"/>
                <w:vertAlign w:val="superscript"/>
              </w:rPr>
              <w:t xml:space="preserve"> н/</w:t>
            </w:r>
            <w:proofErr w:type="gramStart"/>
            <w:r w:rsidR="00DB4DF0">
              <w:rPr>
                <w:rFonts w:ascii="Times New Roman" w:hAnsi="Times New Roman" w:cs="Times New Roman"/>
                <w:sz w:val="18"/>
                <w:szCs w:val="18"/>
                <w:vertAlign w:val="superscript"/>
              </w:rPr>
              <w:t>л .</w:t>
            </w:r>
            <w:proofErr w:type="gramEnd"/>
            <w:r w:rsidR="00DB4DF0">
              <w:rPr>
                <w:rFonts w:ascii="Times New Roman" w:hAnsi="Times New Roman" w:cs="Times New Roman"/>
                <w:sz w:val="18"/>
                <w:szCs w:val="18"/>
                <w:vertAlign w:val="superscript"/>
              </w:rPr>
              <w:t xml:space="preserve"> в</w:t>
            </w:r>
            <w:r w:rsidR="00F710C0">
              <w:rPr>
                <w:rFonts w:ascii="Times New Roman" w:hAnsi="Times New Roman" w:cs="Times New Roman"/>
                <w:sz w:val="18"/>
                <w:szCs w:val="18"/>
                <w:vertAlign w:val="superscript"/>
              </w:rPr>
              <w:t xml:space="preserve"> </w:t>
            </w:r>
            <w:r w:rsidR="00DB4DF0">
              <w:rPr>
                <w:rFonts w:ascii="Times New Roman" w:hAnsi="Times New Roman" w:cs="Times New Roman"/>
                <w:sz w:val="18"/>
                <w:szCs w:val="18"/>
                <w:vertAlign w:val="superscript"/>
              </w:rPr>
              <w:t>т.ч.</w:t>
            </w:r>
            <w:r w:rsidRPr="003346BA">
              <w:rPr>
                <w:rFonts w:ascii="Times New Roman" w:hAnsi="Times New Roman" w:cs="Times New Roman"/>
                <w:sz w:val="18"/>
                <w:szCs w:val="18"/>
                <w:vertAlign w:val="superscript"/>
              </w:rPr>
              <w:t xml:space="preserve"> </w:t>
            </w:r>
            <w:r w:rsidR="00DB4DF0">
              <w:rPr>
                <w:rFonts w:ascii="Times New Roman" w:hAnsi="Times New Roman" w:cs="Times New Roman"/>
                <w:sz w:val="18"/>
                <w:szCs w:val="18"/>
                <w:vertAlign w:val="superscript"/>
              </w:rPr>
              <w:t>в ПДН ОМВД России по Ленскому району-</w:t>
            </w:r>
            <w:r w:rsidRPr="003346BA">
              <w:rPr>
                <w:rFonts w:ascii="Times New Roman" w:hAnsi="Times New Roman" w:cs="Times New Roman"/>
                <w:sz w:val="18"/>
                <w:szCs w:val="18"/>
                <w:vertAlign w:val="superscript"/>
              </w:rPr>
              <w:t xml:space="preserve"> состоит </w:t>
            </w:r>
            <w:r w:rsidR="003B65B6">
              <w:rPr>
                <w:rFonts w:ascii="Times New Roman" w:hAnsi="Times New Roman" w:cs="Times New Roman"/>
                <w:sz w:val="18"/>
                <w:szCs w:val="18"/>
                <w:vertAlign w:val="superscript"/>
              </w:rPr>
              <w:t>33</w:t>
            </w:r>
            <w:r w:rsidRPr="003346BA">
              <w:rPr>
                <w:rFonts w:ascii="Times New Roman" w:hAnsi="Times New Roman" w:cs="Times New Roman"/>
                <w:sz w:val="18"/>
                <w:szCs w:val="18"/>
                <w:vertAlign w:val="superscript"/>
              </w:rPr>
              <w:t xml:space="preserve"> несовер</w:t>
            </w:r>
            <w:r w:rsidRPr="003346BA">
              <w:rPr>
                <w:rFonts w:ascii="Times New Roman" w:hAnsi="Times New Roman" w:cs="Times New Roman"/>
                <w:sz w:val="18"/>
                <w:szCs w:val="18"/>
                <w:vertAlign w:val="superscript"/>
              </w:rPr>
              <w:softHyphen/>
              <w:t xml:space="preserve">шеннолетних. </w:t>
            </w:r>
          </w:p>
        </w:tc>
      </w:tr>
      <w:tr w:rsidR="00ED5814" w:rsidRPr="003346BA" w:rsidTr="00B75B53">
        <w:trPr>
          <w:cantSplit/>
          <w:trHeight w:val="1405"/>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t>1.2.4.1</w:t>
            </w:r>
            <w:r w:rsidR="0028737D">
              <w:rPr>
                <w:sz w:val="18"/>
                <w:szCs w:val="18"/>
                <w:vertAlign w:val="superscript"/>
              </w:rPr>
              <w:t xml:space="preserve"> </w:t>
            </w:r>
            <w:r w:rsidRPr="003346BA">
              <w:rPr>
                <w:sz w:val="18"/>
                <w:szCs w:val="18"/>
                <w:vertAlign w:val="superscript"/>
              </w:rPr>
              <w:t>Поощрение членов общественных формирований правоохранительной направленности, внештатных сотрудников милиции, добровольных народных дружин, а также отдельных граждан, отличившихся в охране правопорядка, приобретение удостоверений и нарукавных повязок</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ind w:right="-108"/>
              <w:jc w:val="center"/>
              <w:rPr>
                <w:sz w:val="18"/>
                <w:szCs w:val="18"/>
                <w:vertAlign w:val="superscript"/>
              </w:rPr>
            </w:pPr>
            <w:r w:rsidRPr="003346BA">
              <w:rPr>
                <w:sz w:val="18"/>
                <w:szCs w:val="18"/>
                <w:vertAlign w:val="superscript"/>
              </w:rPr>
              <w:t>Администрация МО «Ленский муниципальный район»;</w:t>
            </w:r>
          </w:p>
          <w:p w:rsidR="00ED5814" w:rsidRPr="003346BA" w:rsidRDefault="00ED5814" w:rsidP="00ED5814">
            <w:pPr>
              <w:ind w:right="-108"/>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28582E" w:rsidP="00ED5814">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7,6</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3B65B6" w:rsidP="00ED5814">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28582E" w:rsidP="00ED5814">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7,6</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3B65B6" w:rsidP="00ED5814">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6917B7" w:rsidP="00ED5814">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В</w:t>
            </w:r>
            <w:r w:rsidR="003B65B6">
              <w:rPr>
                <w:rFonts w:ascii="Times New Roman" w:hAnsi="Times New Roman" w:cs="Times New Roman"/>
                <w:sz w:val="18"/>
                <w:szCs w:val="18"/>
                <w:vertAlign w:val="superscript"/>
              </w:rPr>
              <w:t xml:space="preserve"> 1 кв. 2025</w:t>
            </w:r>
            <w:r w:rsidR="00DB4DF0">
              <w:rPr>
                <w:rFonts w:ascii="Times New Roman" w:hAnsi="Times New Roman" w:cs="Times New Roman"/>
                <w:sz w:val="18"/>
                <w:szCs w:val="18"/>
                <w:vertAlign w:val="superscript"/>
              </w:rPr>
              <w:t>г</w:t>
            </w:r>
            <w:r w:rsidR="00ED5814" w:rsidRPr="003346BA">
              <w:rPr>
                <w:rFonts w:ascii="Times New Roman" w:hAnsi="Times New Roman" w:cs="Times New Roman"/>
                <w:sz w:val="18"/>
                <w:szCs w:val="18"/>
                <w:vertAlign w:val="superscript"/>
              </w:rPr>
              <w:t xml:space="preserve"> года </w:t>
            </w:r>
            <w:r w:rsidR="003B65B6">
              <w:rPr>
                <w:rFonts w:ascii="Times New Roman" w:hAnsi="Times New Roman" w:cs="Times New Roman"/>
                <w:sz w:val="18"/>
                <w:szCs w:val="18"/>
                <w:vertAlign w:val="superscript"/>
              </w:rPr>
              <w:t>поощрение не производилось, ходатайств</w:t>
            </w:r>
            <w:r w:rsidR="00B16F40">
              <w:rPr>
                <w:rFonts w:ascii="Times New Roman" w:hAnsi="Times New Roman" w:cs="Times New Roman"/>
                <w:sz w:val="18"/>
                <w:szCs w:val="18"/>
                <w:vertAlign w:val="superscript"/>
              </w:rPr>
              <w:t xml:space="preserve"> о поощрении</w:t>
            </w:r>
            <w:r w:rsidR="003B65B6">
              <w:rPr>
                <w:rFonts w:ascii="Times New Roman" w:hAnsi="Times New Roman" w:cs="Times New Roman"/>
                <w:sz w:val="18"/>
                <w:szCs w:val="18"/>
                <w:vertAlign w:val="superscript"/>
              </w:rPr>
              <w:t xml:space="preserve"> </w:t>
            </w:r>
            <w:r w:rsidR="00B16F40">
              <w:rPr>
                <w:rFonts w:ascii="Times New Roman" w:hAnsi="Times New Roman" w:cs="Times New Roman"/>
                <w:sz w:val="18"/>
                <w:szCs w:val="18"/>
                <w:vertAlign w:val="superscript"/>
              </w:rPr>
              <w:t>не поступало.</w:t>
            </w:r>
            <w:r w:rsidR="003B65B6">
              <w:rPr>
                <w:rFonts w:ascii="Times New Roman" w:hAnsi="Times New Roman" w:cs="Times New Roman"/>
                <w:sz w:val="18"/>
                <w:szCs w:val="18"/>
                <w:vertAlign w:val="superscript"/>
              </w:rPr>
              <w:t xml:space="preserve"> </w:t>
            </w:r>
          </w:p>
          <w:p w:rsidR="00ED5814" w:rsidRPr="003346BA" w:rsidRDefault="00ED5814" w:rsidP="00ED5814">
            <w:pPr>
              <w:pStyle w:val="ConsPlusCell"/>
              <w:widowControl/>
              <w:jc w:val="both"/>
              <w:rPr>
                <w:rFonts w:ascii="Times New Roman" w:hAnsi="Times New Roman" w:cs="Times New Roman"/>
                <w:sz w:val="18"/>
                <w:szCs w:val="18"/>
                <w:vertAlign w:val="superscript"/>
              </w:rPr>
            </w:pPr>
          </w:p>
        </w:tc>
      </w:tr>
      <w:tr w:rsidR="00ED5814" w:rsidRPr="003346BA" w:rsidTr="007D5664">
        <w:trPr>
          <w:cantSplit/>
          <w:trHeight w:val="1522"/>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t>1.2.5.1</w:t>
            </w:r>
            <w:r w:rsidR="0028737D">
              <w:rPr>
                <w:sz w:val="18"/>
                <w:szCs w:val="18"/>
                <w:vertAlign w:val="superscript"/>
              </w:rPr>
              <w:t xml:space="preserve"> </w:t>
            </w:r>
            <w:r w:rsidRPr="003346BA">
              <w:rPr>
                <w:sz w:val="18"/>
                <w:szCs w:val="18"/>
                <w:vertAlign w:val="superscript"/>
              </w:rPr>
              <w:t>Оборудование служебных помещений для работы участковых уполномоченных полиции на административных участках: МО «Сафроновское», МО «Козьминское», МО «Сойгинское». Приобретение наглядной агитации.</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ind w:right="-108"/>
              <w:jc w:val="center"/>
              <w:rPr>
                <w:sz w:val="18"/>
                <w:szCs w:val="18"/>
                <w:vertAlign w:val="superscript"/>
              </w:rPr>
            </w:pPr>
            <w:r w:rsidRPr="003346BA">
              <w:rPr>
                <w:sz w:val="18"/>
                <w:szCs w:val="18"/>
                <w:vertAlign w:val="superscript"/>
              </w:rPr>
              <w:t>Администрация МО «Ленский муниципальный район»;</w:t>
            </w:r>
          </w:p>
          <w:p w:rsidR="00ED5814" w:rsidRPr="003346BA" w:rsidRDefault="00ED5814" w:rsidP="00ED5814">
            <w:pPr>
              <w:ind w:right="-108"/>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color w:val="000000" w:themeColor="text1"/>
                <w:sz w:val="18"/>
                <w:szCs w:val="18"/>
                <w:vertAlign w:val="superscript"/>
              </w:rPr>
            </w:pPr>
            <w:r w:rsidRPr="003346BA">
              <w:rPr>
                <w:rFonts w:ascii="Times New Roman" w:hAnsi="Times New Roman" w:cs="Times New Roman"/>
                <w:color w:val="000000" w:themeColor="text1"/>
                <w:sz w:val="18"/>
                <w:szCs w:val="18"/>
                <w:vertAlign w:val="superscript"/>
              </w:rPr>
              <w:t xml:space="preserve">За </w:t>
            </w:r>
            <w:r w:rsidR="00B16F40">
              <w:rPr>
                <w:rFonts w:ascii="Times New Roman" w:hAnsi="Times New Roman" w:cs="Times New Roman"/>
                <w:color w:val="000000" w:themeColor="text1"/>
                <w:sz w:val="18"/>
                <w:szCs w:val="18"/>
                <w:vertAlign w:val="superscript"/>
              </w:rPr>
              <w:t xml:space="preserve">1 кв. </w:t>
            </w:r>
            <w:r w:rsidR="00DB4DF0">
              <w:rPr>
                <w:rFonts w:ascii="Times New Roman" w:hAnsi="Times New Roman" w:cs="Times New Roman"/>
                <w:color w:val="000000" w:themeColor="text1"/>
                <w:sz w:val="18"/>
                <w:szCs w:val="18"/>
                <w:vertAlign w:val="superscript"/>
              </w:rPr>
              <w:t>202</w:t>
            </w:r>
            <w:r w:rsidR="00B16F40">
              <w:rPr>
                <w:rFonts w:ascii="Times New Roman" w:hAnsi="Times New Roman" w:cs="Times New Roman"/>
                <w:color w:val="000000" w:themeColor="text1"/>
                <w:sz w:val="18"/>
                <w:szCs w:val="18"/>
                <w:vertAlign w:val="superscript"/>
              </w:rPr>
              <w:t>5</w:t>
            </w:r>
            <w:r w:rsidR="00DB4DF0">
              <w:rPr>
                <w:rFonts w:ascii="Times New Roman" w:hAnsi="Times New Roman" w:cs="Times New Roman"/>
                <w:color w:val="000000" w:themeColor="text1"/>
                <w:sz w:val="18"/>
                <w:szCs w:val="18"/>
                <w:vertAlign w:val="superscript"/>
              </w:rPr>
              <w:t>г.</w:t>
            </w:r>
            <w:r w:rsidRPr="003346BA">
              <w:rPr>
                <w:rFonts w:ascii="Times New Roman" w:hAnsi="Times New Roman" w:cs="Times New Roman"/>
                <w:color w:val="000000" w:themeColor="text1"/>
                <w:sz w:val="18"/>
                <w:szCs w:val="18"/>
                <w:vertAlign w:val="superscript"/>
              </w:rPr>
              <w:t xml:space="preserve"> оборудование служебных помещений не производилось.  </w:t>
            </w:r>
          </w:p>
        </w:tc>
      </w:tr>
      <w:tr w:rsidR="00ED5814" w:rsidRPr="003346BA" w:rsidTr="00B75B53">
        <w:trPr>
          <w:cantSplit/>
          <w:trHeight w:val="2961"/>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lastRenderedPageBreak/>
              <w:t>2.1.1</w:t>
            </w:r>
            <w:r w:rsidR="0028737D">
              <w:rPr>
                <w:sz w:val="18"/>
                <w:szCs w:val="18"/>
                <w:vertAlign w:val="superscript"/>
              </w:rPr>
              <w:t xml:space="preserve"> </w:t>
            </w:r>
            <w:r w:rsidRPr="003346BA">
              <w:rPr>
                <w:sz w:val="18"/>
                <w:szCs w:val="18"/>
                <w:vertAlign w:val="superscript"/>
              </w:rPr>
              <w:t>Проведение цикла лекций и бесед тематической направленности, а также по разъяснению норм федерального и областного законодательства среди обучающихся общеобразовательных учреждений</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ind w:right="-108"/>
              <w:jc w:val="center"/>
              <w:rPr>
                <w:sz w:val="18"/>
                <w:szCs w:val="18"/>
                <w:vertAlign w:val="superscript"/>
              </w:rPr>
            </w:pPr>
            <w:r w:rsidRPr="003346BA">
              <w:rPr>
                <w:sz w:val="18"/>
                <w:szCs w:val="18"/>
                <w:vertAlign w:val="superscript"/>
              </w:rPr>
              <w:t>Отдел образования;</w:t>
            </w:r>
          </w:p>
          <w:p w:rsidR="00ED5814" w:rsidRPr="003346BA" w:rsidRDefault="00ED5814" w:rsidP="00ED5814">
            <w:pPr>
              <w:ind w:right="-108"/>
              <w:jc w:val="center"/>
              <w:rPr>
                <w:sz w:val="18"/>
                <w:szCs w:val="18"/>
                <w:vertAlign w:val="superscript"/>
              </w:rPr>
            </w:pPr>
            <w:r w:rsidRPr="003346BA">
              <w:rPr>
                <w:sz w:val="18"/>
                <w:szCs w:val="18"/>
                <w:vertAlign w:val="superscript"/>
              </w:rPr>
              <w:t>Отдел опеки и попечительства;</w:t>
            </w:r>
          </w:p>
          <w:p w:rsidR="00ED5814" w:rsidRPr="003346BA" w:rsidRDefault="00ED5814" w:rsidP="00ED5814">
            <w:pPr>
              <w:jc w:val="center"/>
              <w:rPr>
                <w:sz w:val="18"/>
                <w:szCs w:val="18"/>
                <w:vertAlign w:val="superscript"/>
              </w:rPr>
            </w:pPr>
            <w:r w:rsidRPr="003346BA">
              <w:rPr>
                <w:sz w:val="18"/>
                <w:szCs w:val="18"/>
                <w:vertAlign w:val="superscript"/>
              </w:rPr>
              <w:t>КДН и ЗП</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 соответствии со статьей 14 ФЗ № 120-</w:t>
            </w:r>
            <w:r w:rsidR="001F6D6E" w:rsidRPr="003346BA">
              <w:rPr>
                <w:rFonts w:ascii="Times New Roman" w:hAnsi="Times New Roman" w:cs="Times New Roman"/>
                <w:sz w:val="18"/>
                <w:szCs w:val="18"/>
                <w:vertAlign w:val="superscript"/>
              </w:rPr>
              <w:t>ФЗ Отдел</w:t>
            </w:r>
            <w:r w:rsidRPr="003346BA">
              <w:rPr>
                <w:rFonts w:ascii="Times New Roman" w:hAnsi="Times New Roman" w:cs="Times New Roman"/>
                <w:sz w:val="18"/>
                <w:szCs w:val="18"/>
                <w:vertAlign w:val="superscript"/>
              </w:rPr>
              <w:t xml:space="preserve"> образования внедряет в практику работы образовательных учреждений программы и методики, направленные на формирование законопослушного поведения несовершеннолетних. В</w:t>
            </w:r>
            <w:r w:rsidRPr="003346BA">
              <w:rPr>
                <w:rFonts w:ascii="Times New Roman" w:hAnsi="Times New Roman" w:cs="Times New Roman"/>
                <w:b/>
                <w:sz w:val="18"/>
                <w:szCs w:val="18"/>
                <w:vertAlign w:val="superscript"/>
              </w:rPr>
              <w:t xml:space="preserve"> </w:t>
            </w:r>
            <w:r w:rsidRPr="003346BA">
              <w:rPr>
                <w:rFonts w:ascii="Times New Roman" w:hAnsi="Times New Roman" w:cs="Times New Roman"/>
                <w:sz w:val="18"/>
                <w:szCs w:val="18"/>
                <w:vertAlign w:val="superscript"/>
              </w:rPr>
              <w:t xml:space="preserve">образовательных учреждениях внедряются программы и методики, направленные на формирование законопослушного поведения. В данном отчетном периоде охват указанными программами составил </w:t>
            </w:r>
            <w:r w:rsidR="00B16F40">
              <w:rPr>
                <w:rFonts w:ascii="Times New Roman" w:hAnsi="Times New Roman" w:cs="Times New Roman"/>
                <w:sz w:val="18"/>
                <w:szCs w:val="18"/>
                <w:vertAlign w:val="superscript"/>
              </w:rPr>
              <w:t>1326</w:t>
            </w:r>
            <w:r w:rsidRPr="003346BA">
              <w:rPr>
                <w:rFonts w:ascii="Times New Roman" w:hAnsi="Times New Roman" w:cs="Times New Roman"/>
                <w:sz w:val="18"/>
                <w:szCs w:val="18"/>
                <w:vertAlign w:val="superscript"/>
              </w:rPr>
              <w:t xml:space="preserve"> </w:t>
            </w:r>
            <w:r w:rsidR="0028737D" w:rsidRPr="003346BA">
              <w:rPr>
                <w:rFonts w:ascii="Times New Roman" w:hAnsi="Times New Roman" w:cs="Times New Roman"/>
                <w:sz w:val="18"/>
                <w:szCs w:val="18"/>
                <w:vertAlign w:val="superscript"/>
              </w:rPr>
              <w:t>обучающихся</w:t>
            </w:r>
            <w:r w:rsidR="0028737D">
              <w:rPr>
                <w:rFonts w:ascii="Times New Roman" w:hAnsi="Times New Roman" w:cs="Times New Roman"/>
                <w:sz w:val="18"/>
                <w:szCs w:val="18"/>
                <w:vertAlign w:val="superscript"/>
              </w:rPr>
              <w:t xml:space="preserve"> (</w:t>
            </w:r>
            <w:r w:rsidR="00035AA0">
              <w:rPr>
                <w:rFonts w:ascii="Times New Roman" w:hAnsi="Times New Roman" w:cs="Times New Roman"/>
                <w:sz w:val="18"/>
                <w:szCs w:val="18"/>
                <w:vertAlign w:val="superscript"/>
              </w:rPr>
              <w:t>100%)</w:t>
            </w:r>
            <w:r w:rsidRPr="003346BA">
              <w:rPr>
                <w:rFonts w:ascii="Times New Roman" w:hAnsi="Times New Roman" w:cs="Times New Roman"/>
                <w:sz w:val="18"/>
                <w:szCs w:val="18"/>
                <w:vertAlign w:val="superscript"/>
              </w:rPr>
              <w:t>. Проведено профилактических мероприятий:</w:t>
            </w:r>
          </w:p>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w:t>
            </w:r>
            <w:r w:rsidR="0028737D" w:rsidRPr="003346BA">
              <w:rPr>
                <w:rFonts w:ascii="Times New Roman" w:hAnsi="Times New Roman" w:cs="Times New Roman"/>
                <w:sz w:val="18"/>
                <w:szCs w:val="18"/>
                <w:vertAlign w:val="superscript"/>
              </w:rPr>
              <w:t>индивидуальных бесед с несовершеннолетними, состоящих</w:t>
            </w:r>
            <w:r w:rsidRPr="003346BA">
              <w:rPr>
                <w:rFonts w:ascii="Times New Roman" w:hAnsi="Times New Roman" w:cs="Times New Roman"/>
                <w:sz w:val="18"/>
                <w:szCs w:val="18"/>
                <w:vertAlign w:val="superscript"/>
              </w:rPr>
              <w:t xml:space="preserve"> на профилактических учетах-</w:t>
            </w:r>
            <w:r w:rsidR="00F4553A">
              <w:rPr>
                <w:rFonts w:ascii="Times New Roman" w:hAnsi="Times New Roman" w:cs="Times New Roman"/>
                <w:sz w:val="18"/>
                <w:szCs w:val="18"/>
                <w:vertAlign w:val="superscript"/>
              </w:rPr>
              <w:t xml:space="preserve"> </w:t>
            </w:r>
            <w:r w:rsidR="00B16F40">
              <w:rPr>
                <w:rFonts w:ascii="Times New Roman" w:hAnsi="Times New Roman" w:cs="Times New Roman"/>
                <w:sz w:val="18"/>
                <w:szCs w:val="18"/>
                <w:vertAlign w:val="superscript"/>
              </w:rPr>
              <w:t>13</w:t>
            </w:r>
            <w:r w:rsidR="0028737D" w:rsidRPr="003346BA">
              <w:rPr>
                <w:rFonts w:ascii="Times New Roman" w:hAnsi="Times New Roman" w:cs="Times New Roman"/>
                <w:sz w:val="18"/>
                <w:szCs w:val="18"/>
                <w:vertAlign w:val="superscript"/>
              </w:rPr>
              <w:t>;</w:t>
            </w:r>
          </w:p>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 -беседы с родителями </w:t>
            </w:r>
            <w:r w:rsidR="0028737D" w:rsidRPr="003346BA">
              <w:rPr>
                <w:rFonts w:ascii="Times New Roman" w:hAnsi="Times New Roman" w:cs="Times New Roman"/>
                <w:sz w:val="18"/>
                <w:szCs w:val="18"/>
                <w:vertAlign w:val="superscript"/>
              </w:rPr>
              <w:t>несовершеннолетних,</w:t>
            </w:r>
            <w:r w:rsidRPr="003346BA">
              <w:rPr>
                <w:rFonts w:ascii="Times New Roman" w:hAnsi="Times New Roman" w:cs="Times New Roman"/>
                <w:sz w:val="18"/>
                <w:szCs w:val="18"/>
                <w:vertAlign w:val="superscript"/>
              </w:rPr>
              <w:t xml:space="preserve"> состоящих на проф. учетах-</w:t>
            </w:r>
            <w:r w:rsidR="00B16F40">
              <w:rPr>
                <w:rFonts w:ascii="Times New Roman" w:hAnsi="Times New Roman" w:cs="Times New Roman"/>
                <w:sz w:val="18"/>
                <w:szCs w:val="18"/>
                <w:vertAlign w:val="superscript"/>
              </w:rPr>
              <w:t>9</w:t>
            </w:r>
            <w:r w:rsidRPr="003346BA">
              <w:rPr>
                <w:rFonts w:ascii="Times New Roman" w:hAnsi="Times New Roman" w:cs="Times New Roman"/>
                <w:sz w:val="18"/>
                <w:szCs w:val="18"/>
                <w:vertAlign w:val="superscript"/>
              </w:rPr>
              <w:t xml:space="preserve">; </w:t>
            </w:r>
          </w:p>
          <w:p w:rsidR="00527E7B" w:rsidRDefault="00ED5814" w:rsidP="00AA03D2">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-классных часов-</w:t>
            </w:r>
            <w:r w:rsidR="00B16F40">
              <w:rPr>
                <w:rFonts w:ascii="Times New Roman" w:hAnsi="Times New Roman" w:cs="Times New Roman"/>
                <w:sz w:val="18"/>
                <w:szCs w:val="18"/>
                <w:vertAlign w:val="superscript"/>
              </w:rPr>
              <w:t>35</w:t>
            </w:r>
            <w:r w:rsidRPr="003346BA">
              <w:rPr>
                <w:rFonts w:ascii="Times New Roman" w:hAnsi="Times New Roman" w:cs="Times New Roman"/>
                <w:sz w:val="18"/>
                <w:szCs w:val="18"/>
                <w:vertAlign w:val="superscript"/>
              </w:rPr>
              <w:t>, уроков здоровья-</w:t>
            </w:r>
            <w:r w:rsidR="00B16F40">
              <w:rPr>
                <w:rFonts w:ascii="Times New Roman" w:hAnsi="Times New Roman" w:cs="Times New Roman"/>
                <w:sz w:val="18"/>
                <w:szCs w:val="18"/>
                <w:vertAlign w:val="superscript"/>
              </w:rPr>
              <w:t>2</w:t>
            </w:r>
            <w:r w:rsidR="003F1A8C">
              <w:rPr>
                <w:rFonts w:ascii="Times New Roman" w:hAnsi="Times New Roman" w:cs="Times New Roman"/>
                <w:sz w:val="18"/>
                <w:szCs w:val="18"/>
                <w:vertAlign w:val="superscript"/>
              </w:rPr>
              <w:t>.</w:t>
            </w:r>
          </w:p>
          <w:p w:rsidR="00ED5814" w:rsidRPr="003346BA" w:rsidRDefault="00AA03D2" w:rsidP="00AA03D2">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w:t>
            </w:r>
          </w:p>
        </w:tc>
      </w:tr>
      <w:tr w:rsidR="00ED5814" w:rsidRPr="003346BA" w:rsidTr="00B75B53">
        <w:trPr>
          <w:trHeight w:val="240"/>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t>2.1.2</w:t>
            </w:r>
            <w:r w:rsidR="0028737D">
              <w:rPr>
                <w:sz w:val="18"/>
                <w:szCs w:val="18"/>
                <w:vertAlign w:val="superscript"/>
              </w:rPr>
              <w:t xml:space="preserve"> </w:t>
            </w:r>
            <w:r w:rsidRPr="003346BA">
              <w:rPr>
                <w:sz w:val="18"/>
                <w:szCs w:val="18"/>
                <w:vertAlign w:val="superscript"/>
              </w:rPr>
              <w:t>Организация районных соревнований обучающихся по игровым видам спорта, вовлечение в кружки и секции</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ind w:right="-108"/>
              <w:jc w:val="center"/>
              <w:rPr>
                <w:sz w:val="18"/>
                <w:szCs w:val="18"/>
                <w:vertAlign w:val="superscript"/>
              </w:rPr>
            </w:pPr>
            <w:r w:rsidRPr="003346BA">
              <w:rPr>
                <w:sz w:val="18"/>
                <w:szCs w:val="18"/>
                <w:vertAlign w:val="superscript"/>
              </w:rPr>
              <w:t>Отдел образования;</w:t>
            </w:r>
          </w:p>
          <w:p w:rsidR="00ED5814" w:rsidRPr="003346BA" w:rsidRDefault="00ED5814" w:rsidP="00ED5814">
            <w:pPr>
              <w:jc w:val="center"/>
              <w:rPr>
                <w:sz w:val="18"/>
                <w:szCs w:val="18"/>
                <w:vertAlign w:val="superscript"/>
              </w:rPr>
            </w:pPr>
            <w:r w:rsidRPr="003346BA">
              <w:rPr>
                <w:sz w:val="18"/>
                <w:szCs w:val="18"/>
                <w:vertAlign w:val="superscript"/>
              </w:rPr>
              <w:t xml:space="preserve"> </w:t>
            </w:r>
            <w:r w:rsidRPr="003346BA">
              <w:rPr>
                <w:bCs/>
                <w:sz w:val="18"/>
                <w:szCs w:val="18"/>
                <w:vertAlign w:val="superscript"/>
              </w:rPr>
              <w:t xml:space="preserve">Отдел по вопросам молодежи, спорта, НКО, культуры и </w:t>
            </w:r>
            <w:r w:rsidR="001F6D6E" w:rsidRPr="003346BA">
              <w:rPr>
                <w:bCs/>
                <w:sz w:val="18"/>
                <w:szCs w:val="18"/>
                <w:vertAlign w:val="superscript"/>
              </w:rPr>
              <w:t>туризма</w:t>
            </w:r>
            <w:r w:rsidR="001F6D6E" w:rsidRPr="003346BA">
              <w:rPr>
                <w:sz w:val="18"/>
                <w:szCs w:val="18"/>
                <w:vertAlign w:val="superscript"/>
              </w:rPr>
              <w:t xml:space="preserve"> Администрации МО</w:t>
            </w:r>
            <w:r w:rsidRPr="003346BA">
              <w:rPr>
                <w:sz w:val="18"/>
                <w:szCs w:val="18"/>
                <w:vertAlign w:val="superscript"/>
              </w:rPr>
              <w:t xml:space="preserve"> «Ленский район»</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B16F40" w:rsidRPr="00B16F40" w:rsidRDefault="00B16F40" w:rsidP="00B16F40">
            <w:pPr>
              <w:pStyle w:val="ConsPlusCell"/>
              <w:widowControl/>
              <w:jc w:val="both"/>
              <w:rPr>
                <w:rFonts w:ascii="Times New Roman" w:hAnsi="Times New Roman" w:cs="Times New Roman"/>
                <w:sz w:val="28"/>
                <w:szCs w:val="28"/>
                <w:vertAlign w:val="superscript"/>
              </w:rPr>
            </w:pPr>
            <w:r w:rsidRPr="00B16F40">
              <w:rPr>
                <w:rFonts w:ascii="Times New Roman" w:hAnsi="Times New Roman"/>
                <w:sz w:val="18"/>
                <w:szCs w:val="18"/>
                <w:vertAlign w:val="superscript"/>
              </w:rPr>
              <w:t>За 3 месяца 2025 года на территории района проведено 17 спортивных мероприятий:</w:t>
            </w:r>
          </w:p>
          <w:p w:rsidR="00B16F40" w:rsidRPr="00B16F40" w:rsidRDefault="00B16F40" w:rsidP="00B16F40">
            <w:pPr>
              <w:pStyle w:val="ConsPlusCell"/>
              <w:widowControl/>
              <w:rPr>
                <w:rFonts w:ascii="Times New Roman" w:hAnsi="Times New Roman" w:cs="Times New Roman"/>
                <w:sz w:val="18"/>
                <w:szCs w:val="18"/>
                <w:vertAlign w:val="superscript"/>
              </w:rPr>
            </w:pPr>
            <w:r w:rsidRPr="00B16F40">
              <w:rPr>
                <w:rFonts w:ascii="Times New Roman" w:hAnsi="Times New Roman" w:cs="Times New Roman"/>
                <w:sz w:val="18"/>
                <w:szCs w:val="18"/>
                <w:vertAlign w:val="superscript"/>
              </w:rPr>
              <w:t xml:space="preserve">- </w:t>
            </w:r>
            <w:proofErr w:type="gramStart"/>
            <w:r w:rsidRPr="00B16F40">
              <w:rPr>
                <w:rFonts w:ascii="Times New Roman" w:hAnsi="Times New Roman" w:cs="Times New Roman"/>
                <w:sz w:val="18"/>
                <w:szCs w:val="18"/>
                <w:vertAlign w:val="superscript"/>
              </w:rPr>
              <w:t>8  турниров</w:t>
            </w:r>
            <w:proofErr w:type="gramEnd"/>
            <w:r w:rsidRPr="00B16F40">
              <w:rPr>
                <w:rFonts w:ascii="Times New Roman" w:hAnsi="Times New Roman" w:cs="Times New Roman"/>
                <w:sz w:val="18"/>
                <w:szCs w:val="18"/>
                <w:vertAlign w:val="superscript"/>
              </w:rPr>
              <w:t xml:space="preserve"> по футзалу / 134 чел.;</w:t>
            </w:r>
          </w:p>
          <w:p w:rsidR="00B16F40" w:rsidRPr="00B16F40" w:rsidRDefault="00B16F40" w:rsidP="00B16F40">
            <w:pPr>
              <w:pStyle w:val="ConsPlusCell"/>
              <w:widowControl/>
              <w:rPr>
                <w:rFonts w:ascii="Times New Roman" w:hAnsi="Times New Roman" w:cs="Times New Roman"/>
                <w:sz w:val="18"/>
                <w:szCs w:val="18"/>
                <w:vertAlign w:val="superscript"/>
              </w:rPr>
            </w:pPr>
            <w:r w:rsidRPr="00B16F40">
              <w:rPr>
                <w:rFonts w:ascii="Times New Roman" w:hAnsi="Times New Roman" w:cs="Times New Roman"/>
                <w:sz w:val="18"/>
                <w:szCs w:val="18"/>
                <w:vertAlign w:val="superscript"/>
              </w:rPr>
              <w:t>- 1 турнир по настольному теннису /</w:t>
            </w:r>
            <w:proofErr w:type="gramStart"/>
            <w:r w:rsidRPr="00B16F40">
              <w:rPr>
                <w:rFonts w:ascii="Times New Roman" w:hAnsi="Times New Roman" w:cs="Times New Roman"/>
                <w:sz w:val="18"/>
                <w:szCs w:val="18"/>
                <w:vertAlign w:val="superscript"/>
              </w:rPr>
              <w:t>22  чел.</w:t>
            </w:r>
            <w:proofErr w:type="gramEnd"/>
            <w:r w:rsidRPr="00B16F40">
              <w:rPr>
                <w:rFonts w:ascii="Times New Roman" w:hAnsi="Times New Roman" w:cs="Times New Roman"/>
                <w:sz w:val="18"/>
                <w:szCs w:val="18"/>
                <w:vertAlign w:val="superscript"/>
              </w:rPr>
              <w:t>;</w:t>
            </w:r>
          </w:p>
          <w:p w:rsidR="00B16F40" w:rsidRPr="00B16F40" w:rsidRDefault="00B16F40" w:rsidP="00B16F40">
            <w:pPr>
              <w:pStyle w:val="ConsPlusCell"/>
              <w:widowControl/>
              <w:rPr>
                <w:rFonts w:ascii="Times New Roman" w:hAnsi="Times New Roman" w:cs="Times New Roman"/>
                <w:sz w:val="18"/>
                <w:szCs w:val="18"/>
                <w:vertAlign w:val="superscript"/>
              </w:rPr>
            </w:pPr>
            <w:r w:rsidRPr="00B16F40">
              <w:rPr>
                <w:rFonts w:ascii="Times New Roman" w:hAnsi="Times New Roman" w:cs="Times New Roman"/>
                <w:sz w:val="18"/>
                <w:szCs w:val="18"/>
                <w:vertAlign w:val="superscript"/>
              </w:rPr>
              <w:t xml:space="preserve">- лыжная гонка «на приз </w:t>
            </w:r>
            <w:proofErr w:type="spellStart"/>
            <w:r w:rsidRPr="00B16F40">
              <w:rPr>
                <w:rFonts w:ascii="Times New Roman" w:hAnsi="Times New Roman" w:cs="Times New Roman"/>
                <w:sz w:val="18"/>
                <w:szCs w:val="18"/>
                <w:vertAlign w:val="superscript"/>
              </w:rPr>
              <w:t>г.Маяк</w:t>
            </w:r>
            <w:proofErr w:type="spellEnd"/>
            <w:r w:rsidRPr="00B16F40">
              <w:rPr>
                <w:rFonts w:ascii="Times New Roman" w:hAnsi="Times New Roman" w:cs="Times New Roman"/>
                <w:sz w:val="18"/>
                <w:szCs w:val="18"/>
                <w:vertAlign w:val="superscript"/>
              </w:rPr>
              <w:t xml:space="preserve">»/ 31 </w:t>
            </w:r>
            <w:proofErr w:type="gramStart"/>
            <w:r w:rsidRPr="00B16F40">
              <w:rPr>
                <w:rFonts w:ascii="Times New Roman" w:hAnsi="Times New Roman" w:cs="Times New Roman"/>
                <w:sz w:val="18"/>
                <w:szCs w:val="18"/>
                <w:vertAlign w:val="superscript"/>
              </w:rPr>
              <w:t>чел</w:t>
            </w:r>
            <w:proofErr w:type="gramEnd"/>
            <w:r w:rsidRPr="00B16F40">
              <w:rPr>
                <w:rFonts w:ascii="Times New Roman" w:hAnsi="Times New Roman" w:cs="Times New Roman"/>
                <w:sz w:val="18"/>
                <w:szCs w:val="18"/>
                <w:vertAlign w:val="superscript"/>
              </w:rPr>
              <w:t>;</w:t>
            </w:r>
          </w:p>
          <w:p w:rsidR="00B16F40" w:rsidRPr="00B16F40" w:rsidRDefault="00B16F40" w:rsidP="00B16F40">
            <w:pPr>
              <w:pStyle w:val="ConsPlusCell"/>
              <w:widowControl/>
              <w:rPr>
                <w:rFonts w:ascii="Times New Roman" w:hAnsi="Times New Roman" w:cs="Times New Roman"/>
                <w:sz w:val="18"/>
                <w:szCs w:val="18"/>
                <w:vertAlign w:val="superscript"/>
              </w:rPr>
            </w:pPr>
            <w:r w:rsidRPr="00B16F40">
              <w:rPr>
                <w:rFonts w:ascii="Times New Roman" w:hAnsi="Times New Roman" w:cs="Times New Roman"/>
                <w:sz w:val="18"/>
                <w:szCs w:val="18"/>
                <w:vertAlign w:val="superscript"/>
              </w:rPr>
              <w:t>- лыжная гонка «Лыжня России» / 69 чел.;</w:t>
            </w:r>
          </w:p>
          <w:p w:rsidR="00B16F40" w:rsidRPr="00B16F40" w:rsidRDefault="00B16F40" w:rsidP="00B16F40">
            <w:pPr>
              <w:pStyle w:val="ConsPlusCell"/>
              <w:widowControl/>
              <w:rPr>
                <w:rFonts w:ascii="Times New Roman" w:hAnsi="Times New Roman" w:cs="Times New Roman"/>
                <w:sz w:val="18"/>
                <w:szCs w:val="18"/>
                <w:vertAlign w:val="superscript"/>
              </w:rPr>
            </w:pPr>
            <w:r w:rsidRPr="00B16F40">
              <w:rPr>
                <w:rFonts w:ascii="Times New Roman" w:hAnsi="Times New Roman" w:cs="Times New Roman"/>
                <w:sz w:val="18"/>
                <w:szCs w:val="18"/>
                <w:vertAlign w:val="superscript"/>
              </w:rPr>
              <w:t>- 1 турнир по волейболу / 18 чел.;</w:t>
            </w:r>
          </w:p>
          <w:p w:rsidR="00B16F40" w:rsidRPr="00B16F40" w:rsidRDefault="00B16F40" w:rsidP="00B16F40">
            <w:pPr>
              <w:pStyle w:val="ConsPlusCell"/>
              <w:widowControl/>
              <w:rPr>
                <w:rFonts w:ascii="Times New Roman" w:hAnsi="Times New Roman" w:cs="Times New Roman"/>
                <w:sz w:val="18"/>
                <w:szCs w:val="18"/>
                <w:vertAlign w:val="superscript"/>
              </w:rPr>
            </w:pPr>
            <w:r w:rsidRPr="00B16F40">
              <w:rPr>
                <w:rFonts w:ascii="Times New Roman" w:hAnsi="Times New Roman" w:cs="Times New Roman"/>
                <w:sz w:val="18"/>
                <w:szCs w:val="18"/>
                <w:vertAlign w:val="superscript"/>
              </w:rPr>
              <w:t>-  зимний фестиваль ГТО/ 45 чел.;</w:t>
            </w:r>
          </w:p>
          <w:p w:rsidR="00B16F40" w:rsidRPr="00B16F40" w:rsidRDefault="00B16F40" w:rsidP="00B16F40">
            <w:pPr>
              <w:pStyle w:val="ConsPlusCell"/>
              <w:widowControl/>
              <w:rPr>
                <w:rFonts w:ascii="Times New Roman" w:hAnsi="Times New Roman" w:cs="Times New Roman"/>
                <w:sz w:val="18"/>
                <w:szCs w:val="18"/>
                <w:vertAlign w:val="superscript"/>
              </w:rPr>
            </w:pPr>
            <w:r w:rsidRPr="00B16F40">
              <w:rPr>
                <w:rFonts w:ascii="Times New Roman" w:hAnsi="Times New Roman" w:cs="Times New Roman"/>
                <w:sz w:val="18"/>
                <w:szCs w:val="18"/>
                <w:vertAlign w:val="superscript"/>
              </w:rPr>
              <w:t xml:space="preserve">- 3 турнира по бильярду/ 23 чел.; </w:t>
            </w:r>
          </w:p>
          <w:p w:rsidR="00B16F40" w:rsidRDefault="00B16F40" w:rsidP="00B16F40">
            <w:pPr>
              <w:pStyle w:val="ConsPlusCell"/>
              <w:widowControl/>
              <w:rPr>
                <w:rFonts w:ascii="Times New Roman" w:hAnsi="Times New Roman" w:cs="Times New Roman"/>
                <w:sz w:val="18"/>
                <w:szCs w:val="18"/>
                <w:vertAlign w:val="superscript"/>
              </w:rPr>
            </w:pPr>
            <w:r w:rsidRPr="00B16F40">
              <w:rPr>
                <w:rFonts w:ascii="Times New Roman" w:hAnsi="Times New Roman" w:cs="Times New Roman"/>
                <w:sz w:val="18"/>
                <w:szCs w:val="18"/>
                <w:vertAlign w:val="superscript"/>
              </w:rPr>
              <w:t>Все несовершеннолетние, состоящие на различных видах проф. учетов посещают секции и кружки, вовлекаются в проведение вышеуказанных спортивных мероприятий.</w:t>
            </w:r>
          </w:p>
          <w:p w:rsidR="00F4553A" w:rsidRPr="00F4553A" w:rsidRDefault="00B16F40" w:rsidP="00B16F40">
            <w:pPr>
              <w:pStyle w:val="ConsPlusCell"/>
              <w:widowControl/>
              <w:rPr>
                <w:rFonts w:ascii="Times New Roman" w:hAnsi="Times New Roman" w:cs="Times New Roman"/>
                <w:sz w:val="18"/>
                <w:szCs w:val="18"/>
                <w:vertAlign w:val="subscript"/>
              </w:rPr>
            </w:pPr>
            <w:r>
              <w:rPr>
                <w:rFonts w:ascii="Times New Roman" w:hAnsi="Times New Roman" w:cs="Times New Roman"/>
                <w:sz w:val="18"/>
                <w:szCs w:val="18"/>
                <w:vertAlign w:val="subscript"/>
              </w:rPr>
              <w:t xml:space="preserve">Все </w:t>
            </w:r>
            <w:r w:rsidR="00F4553A" w:rsidRPr="00F4553A">
              <w:rPr>
                <w:rFonts w:ascii="Times New Roman" w:hAnsi="Times New Roman" w:cs="Times New Roman"/>
                <w:sz w:val="18"/>
                <w:szCs w:val="18"/>
                <w:vertAlign w:val="subscript"/>
              </w:rPr>
              <w:t>несовершеннолетние, состоящие на различных видах проф. учетов посещают различные секции и кружки, вовлекаются в проведение вышеуказанных спортивных мероприятий.</w:t>
            </w:r>
          </w:p>
          <w:p w:rsidR="00ED5814" w:rsidRPr="003346BA" w:rsidRDefault="00ED5814" w:rsidP="00527E7B">
            <w:pPr>
              <w:pStyle w:val="ConsPlusCell"/>
              <w:widowControl/>
              <w:jc w:val="both"/>
              <w:rPr>
                <w:rFonts w:ascii="Times New Roman" w:hAnsi="Times New Roman" w:cs="Times New Roman"/>
                <w:sz w:val="18"/>
                <w:szCs w:val="18"/>
                <w:vertAlign w:val="superscript"/>
              </w:rPr>
            </w:pPr>
          </w:p>
        </w:tc>
      </w:tr>
      <w:tr w:rsidR="00ED5814" w:rsidRPr="003346BA" w:rsidTr="00B75B53">
        <w:trPr>
          <w:cantSplit/>
          <w:trHeight w:val="240"/>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lastRenderedPageBreak/>
              <w:t>3.1.1</w:t>
            </w:r>
            <w:r w:rsidR="0028737D">
              <w:rPr>
                <w:sz w:val="18"/>
                <w:szCs w:val="18"/>
                <w:vertAlign w:val="superscript"/>
              </w:rPr>
              <w:t xml:space="preserve"> </w:t>
            </w:r>
            <w:r w:rsidRPr="003346BA">
              <w:rPr>
                <w:sz w:val="18"/>
                <w:szCs w:val="18"/>
                <w:vertAlign w:val="superscript"/>
              </w:rPr>
              <w:t>Обеспечение контроля за выявлением противоправных намерений лиц, освободившихся из мест лишения свободы</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autoSpaceDE w:val="0"/>
              <w:autoSpaceDN w:val="0"/>
              <w:adjustRightInd w:val="0"/>
              <w:outlineLvl w:val="1"/>
              <w:rPr>
                <w:sz w:val="18"/>
                <w:szCs w:val="18"/>
                <w:vertAlign w:val="superscript"/>
              </w:rPr>
            </w:pPr>
            <w:r w:rsidRPr="003346BA">
              <w:rPr>
                <w:sz w:val="18"/>
                <w:szCs w:val="18"/>
                <w:vertAlign w:val="superscript"/>
              </w:rPr>
              <w:t xml:space="preserve">Осуществляется постоянный контроль за выявлением противоправных намерений лиц, освободившихся из мест лишения свобод со стороны участковых уполномоченных полиции.  </w:t>
            </w:r>
          </w:p>
          <w:p w:rsidR="00ED5814" w:rsidRPr="003346BA" w:rsidRDefault="00ED5814" w:rsidP="00ED5814">
            <w:pPr>
              <w:autoSpaceDE w:val="0"/>
              <w:autoSpaceDN w:val="0"/>
              <w:adjustRightInd w:val="0"/>
              <w:outlineLvl w:val="1"/>
              <w:rPr>
                <w:sz w:val="18"/>
                <w:szCs w:val="18"/>
                <w:vertAlign w:val="superscript"/>
              </w:rPr>
            </w:pPr>
          </w:p>
        </w:tc>
      </w:tr>
      <w:tr w:rsidR="00ED5814" w:rsidRPr="003346BA" w:rsidTr="00B75B53">
        <w:trPr>
          <w:trHeight w:val="240"/>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t>3.1.2</w:t>
            </w:r>
            <w:r w:rsidR="0028737D">
              <w:rPr>
                <w:sz w:val="18"/>
                <w:szCs w:val="18"/>
                <w:vertAlign w:val="superscript"/>
              </w:rPr>
              <w:t xml:space="preserve"> </w:t>
            </w:r>
            <w:r w:rsidRPr="003346BA">
              <w:rPr>
                <w:sz w:val="18"/>
                <w:szCs w:val="18"/>
                <w:vertAlign w:val="superscript"/>
              </w:rPr>
              <w:t>Организация индивидуальных консультаций по вопросам профессиональной ориентации для лиц, освободившихся из мест лишения свободы с целью содействия их трудоустройству.</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Администрации поселений;</w:t>
            </w:r>
          </w:p>
          <w:p w:rsidR="00ED5814" w:rsidRPr="003346BA" w:rsidRDefault="00ED5814" w:rsidP="00ED5814">
            <w:pPr>
              <w:jc w:val="center"/>
              <w:rPr>
                <w:sz w:val="18"/>
                <w:szCs w:val="18"/>
                <w:vertAlign w:val="superscript"/>
              </w:rPr>
            </w:pPr>
            <w:r w:rsidRPr="003346BA">
              <w:rPr>
                <w:sz w:val="18"/>
                <w:szCs w:val="18"/>
                <w:vertAlign w:val="superscript"/>
              </w:rPr>
              <w:t>ЦЗН;</w:t>
            </w:r>
          </w:p>
          <w:p w:rsidR="00ED5814" w:rsidRPr="003346BA" w:rsidRDefault="00ED5814" w:rsidP="00ED5814">
            <w:pPr>
              <w:jc w:val="center"/>
              <w:rPr>
                <w:sz w:val="18"/>
                <w:szCs w:val="18"/>
                <w:vertAlign w:val="superscript"/>
              </w:rPr>
            </w:pPr>
            <w:r w:rsidRPr="003346BA">
              <w:rPr>
                <w:sz w:val="18"/>
                <w:szCs w:val="18"/>
                <w:vertAlign w:val="superscript"/>
              </w:rPr>
              <w:t xml:space="preserve"> ОМВД России по Ленскому району;</w:t>
            </w:r>
          </w:p>
          <w:p w:rsidR="00ED5814" w:rsidRPr="003346BA" w:rsidRDefault="00ED5814" w:rsidP="00ED5814">
            <w:pPr>
              <w:jc w:val="center"/>
              <w:rPr>
                <w:sz w:val="18"/>
                <w:szCs w:val="18"/>
                <w:vertAlign w:val="superscript"/>
              </w:rPr>
            </w:pPr>
            <w:r w:rsidRPr="003346BA">
              <w:rPr>
                <w:sz w:val="18"/>
                <w:szCs w:val="18"/>
                <w:vertAlign w:val="superscript"/>
              </w:rPr>
              <w:t>Филиал по Ленскому району ФКУ УИИ УФСИН</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F4553A" w:rsidP="00ED5814">
            <w:pPr>
              <w:autoSpaceDE w:val="0"/>
              <w:autoSpaceDN w:val="0"/>
              <w:adjustRightInd w:val="0"/>
              <w:jc w:val="both"/>
              <w:outlineLvl w:val="1"/>
              <w:rPr>
                <w:sz w:val="18"/>
                <w:szCs w:val="18"/>
                <w:vertAlign w:val="superscript"/>
              </w:rPr>
            </w:pPr>
            <w:r>
              <w:rPr>
                <w:color w:val="000000" w:themeColor="text1"/>
                <w:sz w:val="18"/>
                <w:szCs w:val="18"/>
                <w:vertAlign w:val="superscript"/>
              </w:rPr>
              <w:t xml:space="preserve">За </w:t>
            </w:r>
            <w:r w:rsidR="00B16F40">
              <w:rPr>
                <w:color w:val="000000" w:themeColor="text1"/>
                <w:sz w:val="18"/>
                <w:szCs w:val="18"/>
                <w:vertAlign w:val="superscript"/>
              </w:rPr>
              <w:t>1кв.</w:t>
            </w:r>
            <w:r w:rsidR="00ED5814" w:rsidRPr="003346BA">
              <w:rPr>
                <w:color w:val="000000" w:themeColor="text1"/>
                <w:sz w:val="18"/>
                <w:szCs w:val="18"/>
                <w:vertAlign w:val="superscript"/>
              </w:rPr>
              <w:t xml:space="preserve"> 202</w:t>
            </w:r>
            <w:r w:rsidR="00B16F40">
              <w:rPr>
                <w:color w:val="000000" w:themeColor="text1"/>
                <w:sz w:val="18"/>
                <w:szCs w:val="18"/>
                <w:vertAlign w:val="superscript"/>
              </w:rPr>
              <w:t>5г.</w:t>
            </w:r>
            <w:r w:rsidR="00ED5814" w:rsidRPr="003346BA">
              <w:rPr>
                <w:color w:val="000000" w:themeColor="text1"/>
                <w:sz w:val="18"/>
                <w:szCs w:val="18"/>
                <w:vertAlign w:val="superscript"/>
              </w:rPr>
              <w:t xml:space="preserve"> </w:t>
            </w:r>
            <w:r w:rsidR="00035AA0">
              <w:rPr>
                <w:color w:val="000000" w:themeColor="text1"/>
                <w:sz w:val="18"/>
                <w:szCs w:val="18"/>
                <w:vertAlign w:val="superscript"/>
              </w:rPr>
              <w:t xml:space="preserve">в </w:t>
            </w:r>
            <w:r w:rsidR="00B16F40">
              <w:rPr>
                <w:color w:val="000000" w:themeColor="text1"/>
                <w:sz w:val="18"/>
                <w:szCs w:val="18"/>
                <w:vertAlign w:val="superscript"/>
              </w:rPr>
              <w:t>Кадровый центр</w:t>
            </w:r>
            <w:r w:rsidR="00035AA0">
              <w:rPr>
                <w:color w:val="000000" w:themeColor="text1"/>
                <w:sz w:val="18"/>
                <w:szCs w:val="18"/>
                <w:vertAlign w:val="superscript"/>
              </w:rPr>
              <w:t xml:space="preserve"> по Ленскому району обратил</w:t>
            </w:r>
            <w:r w:rsidR="00B16F40">
              <w:rPr>
                <w:color w:val="000000" w:themeColor="text1"/>
                <w:sz w:val="18"/>
                <w:szCs w:val="18"/>
                <w:vertAlign w:val="superscript"/>
              </w:rPr>
              <w:t xml:space="preserve">ся 1 </w:t>
            </w:r>
            <w:r w:rsidR="00035AA0">
              <w:rPr>
                <w:color w:val="000000" w:themeColor="text1"/>
                <w:sz w:val="18"/>
                <w:szCs w:val="18"/>
                <w:vertAlign w:val="superscript"/>
              </w:rPr>
              <w:t xml:space="preserve">гражданин, освобожденных из мест лишения свободы. На </w:t>
            </w:r>
            <w:r w:rsidR="006917B7">
              <w:rPr>
                <w:color w:val="000000" w:themeColor="text1"/>
                <w:sz w:val="18"/>
                <w:szCs w:val="18"/>
                <w:vertAlign w:val="superscript"/>
              </w:rPr>
              <w:t>3</w:t>
            </w:r>
            <w:r w:rsidR="00B16F40">
              <w:rPr>
                <w:color w:val="000000" w:themeColor="text1"/>
                <w:sz w:val="18"/>
                <w:szCs w:val="18"/>
                <w:vertAlign w:val="superscript"/>
              </w:rPr>
              <w:t>0.03.2025г</w:t>
            </w:r>
            <w:r w:rsidR="006917B7">
              <w:rPr>
                <w:color w:val="000000" w:themeColor="text1"/>
                <w:sz w:val="18"/>
                <w:szCs w:val="18"/>
                <w:vertAlign w:val="superscript"/>
              </w:rPr>
              <w:t>.</w:t>
            </w:r>
            <w:r w:rsidR="00035AA0">
              <w:rPr>
                <w:color w:val="000000" w:themeColor="text1"/>
                <w:sz w:val="18"/>
                <w:szCs w:val="18"/>
                <w:vertAlign w:val="superscript"/>
              </w:rPr>
              <w:t xml:space="preserve"> зарегистрировано в качестве безработных</w:t>
            </w:r>
            <w:r w:rsidR="00527E7B">
              <w:rPr>
                <w:color w:val="000000" w:themeColor="text1"/>
                <w:sz w:val="18"/>
                <w:szCs w:val="18"/>
                <w:vertAlign w:val="superscript"/>
              </w:rPr>
              <w:t xml:space="preserve"> </w:t>
            </w:r>
            <w:r w:rsidR="00B16F40">
              <w:rPr>
                <w:color w:val="000000" w:themeColor="text1"/>
                <w:sz w:val="18"/>
                <w:szCs w:val="18"/>
                <w:vertAlign w:val="superscript"/>
              </w:rPr>
              <w:t>1</w:t>
            </w:r>
            <w:r w:rsidR="00035AA0">
              <w:rPr>
                <w:color w:val="000000" w:themeColor="text1"/>
                <w:sz w:val="18"/>
                <w:szCs w:val="18"/>
                <w:vertAlign w:val="superscript"/>
              </w:rPr>
              <w:t xml:space="preserve"> граждан, ранее отбывавших наказание в виде лишения свободы. </w:t>
            </w:r>
            <w:r w:rsidR="00035AA0" w:rsidRPr="00035AA0">
              <w:rPr>
                <w:color w:val="000000" w:themeColor="text1"/>
                <w:sz w:val="18"/>
                <w:szCs w:val="18"/>
                <w:vertAlign w:val="superscript"/>
              </w:rPr>
              <w:t xml:space="preserve">Сотрудниками </w:t>
            </w:r>
            <w:r w:rsidR="00B16F40">
              <w:rPr>
                <w:color w:val="000000" w:themeColor="text1"/>
                <w:sz w:val="18"/>
                <w:szCs w:val="18"/>
                <w:vertAlign w:val="superscript"/>
              </w:rPr>
              <w:t>Кадрового Центра</w:t>
            </w:r>
            <w:r w:rsidR="00035AA0" w:rsidRPr="00035AA0">
              <w:rPr>
                <w:color w:val="000000" w:themeColor="text1"/>
                <w:sz w:val="18"/>
                <w:szCs w:val="18"/>
                <w:vertAlign w:val="superscript"/>
              </w:rPr>
              <w:t xml:space="preserve"> проведен</w:t>
            </w:r>
            <w:r w:rsidR="00B16F40">
              <w:rPr>
                <w:color w:val="000000" w:themeColor="text1"/>
                <w:sz w:val="18"/>
                <w:szCs w:val="18"/>
                <w:vertAlign w:val="superscript"/>
              </w:rPr>
              <w:t>а</w:t>
            </w:r>
            <w:r>
              <w:rPr>
                <w:color w:val="000000" w:themeColor="text1"/>
                <w:sz w:val="18"/>
                <w:szCs w:val="18"/>
                <w:vertAlign w:val="superscript"/>
              </w:rPr>
              <w:t xml:space="preserve"> </w:t>
            </w:r>
            <w:r w:rsidR="00B16F40">
              <w:rPr>
                <w:color w:val="000000" w:themeColor="text1"/>
                <w:sz w:val="18"/>
                <w:szCs w:val="18"/>
                <w:vertAlign w:val="superscript"/>
              </w:rPr>
              <w:t xml:space="preserve">1 </w:t>
            </w:r>
            <w:r w:rsidR="00035AA0" w:rsidRPr="00035AA0">
              <w:rPr>
                <w:color w:val="000000" w:themeColor="text1"/>
                <w:sz w:val="18"/>
                <w:szCs w:val="18"/>
                <w:vertAlign w:val="superscript"/>
              </w:rPr>
              <w:t>индивидуальн</w:t>
            </w:r>
            <w:r w:rsidR="00B16F40">
              <w:rPr>
                <w:color w:val="000000" w:themeColor="text1"/>
                <w:sz w:val="18"/>
                <w:szCs w:val="18"/>
                <w:vertAlign w:val="superscript"/>
              </w:rPr>
              <w:t>ая</w:t>
            </w:r>
            <w:r w:rsidR="00035AA0" w:rsidRPr="00035AA0">
              <w:rPr>
                <w:color w:val="000000" w:themeColor="text1"/>
                <w:sz w:val="18"/>
                <w:szCs w:val="18"/>
                <w:vertAlign w:val="superscript"/>
              </w:rPr>
              <w:t xml:space="preserve"> консультаци</w:t>
            </w:r>
            <w:r w:rsidR="00181BE7">
              <w:rPr>
                <w:color w:val="000000" w:themeColor="text1"/>
                <w:sz w:val="18"/>
                <w:szCs w:val="18"/>
                <w:vertAlign w:val="superscript"/>
              </w:rPr>
              <w:t>я</w:t>
            </w:r>
            <w:r w:rsidR="00035AA0" w:rsidRPr="00035AA0">
              <w:rPr>
                <w:color w:val="000000" w:themeColor="text1"/>
                <w:sz w:val="18"/>
                <w:szCs w:val="18"/>
                <w:vertAlign w:val="superscript"/>
              </w:rPr>
              <w:t xml:space="preserve"> по вопросам профессиональной ориентации для лиц, освободившихся из мест лишения свободы с целью содействия их трудоустройства</w:t>
            </w:r>
            <w:r w:rsidR="00181BE7">
              <w:rPr>
                <w:color w:val="000000" w:themeColor="text1"/>
                <w:sz w:val="18"/>
                <w:szCs w:val="18"/>
                <w:vertAlign w:val="superscript"/>
              </w:rPr>
              <w:t>.</w:t>
            </w:r>
          </w:p>
        </w:tc>
      </w:tr>
      <w:tr w:rsidR="00ED5814" w:rsidRPr="003346BA" w:rsidTr="00B75B53">
        <w:trPr>
          <w:trHeight w:val="699"/>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t>3.1.3</w:t>
            </w:r>
            <w:r w:rsidR="0028737D">
              <w:rPr>
                <w:sz w:val="18"/>
                <w:szCs w:val="18"/>
                <w:vertAlign w:val="superscript"/>
              </w:rPr>
              <w:t xml:space="preserve"> </w:t>
            </w:r>
            <w:r w:rsidRPr="003346BA">
              <w:rPr>
                <w:sz w:val="18"/>
                <w:szCs w:val="18"/>
                <w:vertAlign w:val="superscript"/>
              </w:rPr>
              <w:t>Информирование органов местного самоуправления о лицах, освобождающихся из учреждений исполнения наказаний.</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ОМВД России по Ленскому району;</w:t>
            </w:r>
          </w:p>
          <w:p w:rsidR="00ED5814" w:rsidRPr="003346BA" w:rsidRDefault="00ED5814" w:rsidP="00ED5814">
            <w:pPr>
              <w:jc w:val="center"/>
              <w:rPr>
                <w:sz w:val="18"/>
                <w:szCs w:val="18"/>
                <w:vertAlign w:val="superscript"/>
              </w:rPr>
            </w:pPr>
            <w:r w:rsidRPr="003346BA">
              <w:rPr>
                <w:sz w:val="18"/>
                <w:szCs w:val="18"/>
                <w:vertAlign w:val="superscript"/>
              </w:rPr>
              <w:t>Филиал по Ленскому району ФКУ УИИ УФСИН</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Информирование органов местного самоуправления </w:t>
            </w:r>
            <w:r w:rsidR="0028737D" w:rsidRPr="003346BA">
              <w:rPr>
                <w:rFonts w:ascii="Times New Roman" w:hAnsi="Times New Roman" w:cs="Times New Roman"/>
                <w:sz w:val="18"/>
                <w:szCs w:val="18"/>
                <w:vertAlign w:val="superscript"/>
              </w:rPr>
              <w:t>о лицах,</w:t>
            </w:r>
            <w:r w:rsidRPr="003346BA">
              <w:rPr>
                <w:rFonts w:ascii="Times New Roman" w:hAnsi="Times New Roman" w:cs="Times New Roman"/>
                <w:sz w:val="18"/>
                <w:szCs w:val="18"/>
                <w:vertAlign w:val="superscript"/>
              </w:rPr>
              <w:t xml:space="preserve"> освобождающихся из учреждений </w:t>
            </w:r>
            <w:r w:rsidR="0028737D" w:rsidRPr="003346BA">
              <w:rPr>
                <w:rFonts w:ascii="Times New Roman" w:hAnsi="Times New Roman" w:cs="Times New Roman"/>
                <w:sz w:val="18"/>
                <w:szCs w:val="18"/>
                <w:vertAlign w:val="superscript"/>
              </w:rPr>
              <w:t>исполнения наказаний,</w:t>
            </w:r>
            <w:r w:rsidRPr="003346BA">
              <w:rPr>
                <w:rFonts w:ascii="Times New Roman" w:hAnsi="Times New Roman" w:cs="Times New Roman"/>
                <w:sz w:val="18"/>
                <w:szCs w:val="18"/>
                <w:vertAlign w:val="superscript"/>
              </w:rPr>
              <w:t xml:space="preserve"> происходит на постоянной основе. Обмен информации происходит между учреждениями и администрациями поселений.</w:t>
            </w:r>
          </w:p>
        </w:tc>
      </w:tr>
      <w:tr w:rsidR="00ED5814" w:rsidRPr="003346BA" w:rsidTr="00C0732D">
        <w:trPr>
          <w:cantSplit/>
          <w:trHeight w:val="1259"/>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t>3.1.4</w:t>
            </w:r>
            <w:r w:rsidR="0028737D">
              <w:rPr>
                <w:sz w:val="18"/>
                <w:szCs w:val="18"/>
                <w:vertAlign w:val="superscript"/>
              </w:rPr>
              <w:t xml:space="preserve"> </w:t>
            </w:r>
            <w:r w:rsidRPr="003346BA">
              <w:rPr>
                <w:sz w:val="18"/>
                <w:szCs w:val="18"/>
                <w:vertAlign w:val="superscript"/>
              </w:rPr>
              <w:t>Анализ состояния работы по постановке на учет лиц, освободившихся из мест лишения свободы по концу срока или условно-досрочно. Обеспечение в отношении их действенного оперативного контроля и профилактической работы</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Администрации поселений;</w:t>
            </w:r>
          </w:p>
          <w:p w:rsidR="00ED5814" w:rsidRPr="003346BA" w:rsidRDefault="00ED5814" w:rsidP="00ED5814">
            <w:pPr>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color w:val="000000" w:themeColor="text1"/>
                <w:sz w:val="18"/>
                <w:szCs w:val="18"/>
                <w:vertAlign w:val="superscript"/>
              </w:rPr>
            </w:pPr>
            <w:r w:rsidRPr="003346BA">
              <w:rPr>
                <w:rFonts w:ascii="Times New Roman" w:hAnsi="Times New Roman" w:cs="Times New Roman"/>
                <w:color w:val="000000" w:themeColor="text1"/>
                <w:sz w:val="18"/>
                <w:szCs w:val="18"/>
                <w:vertAlign w:val="superscript"/>
              </w:rPr>
              <w:t xml:space="preserve">За </w:t>
            </w:r>
            <w:r w:rsidR="00F4553A">
              <w:rPr>
                <w:rFonts w:ascii="Times New Roman" w:hAnsi="Times New Roman" w:cs="Times New Roman"/>
                <w:color w:val="000000" w:themeColor="text1"/>
                <w:sz w:val="18"/>
                <w:szCs w:val="18"/>
                <w:vertAlign w:val="superscript"/>
              </w:rPr>
              <w:t xml:space="preserve">отчетный </w:t>
            </w:r>
            <w:r w:rsidR="0050772A">
              <w:rPr>
                <w:rFonts w:ascii="Times New Roman" w:hAnsi="Times New Roman" w:cs="Times New Roman"/>
                <w:color w:val="000000" w:themeColor="text1"/>
                <w:sz w:val="18"/>
                <w:szCs w:val="18"/>
                <w:vertAlign w:val="superscript"/>
              </w:rPr>
              <w:t xml:space="preserve">период </w:t>
            </w:r>
            <w:r w:rsidR="0050772A" w:rsidRPr="003346BA">
              <w:rPr>
                <w:rFonts w:ascii="Times New Roman" w:hAnsi="Times New Roman" w:cs="Times New Roman"/>
                <w:color w:val="000000" w:themeColor="text1"/>
                <w:sz w:val="18"/>
                <w:szCs w:val="18"/>
                <w:vertAlign w:val="superscript"/>
              </w:rPr>
              <w:t>202</w:t>
            </w:r>
            <w:r w:rsidR="006A5D13">
              <w:rPr>
                <w:rFonts w:ascii="Times New Roman" w:hAnsi="Times New Roman" w:cs="Times New Roman"/>
                <w:color w:val="000000" w:themeColor="text1"/>
                <w:sz w:val="18"/>
                <w:szCs w:val="18"/>
                <w:vertAlign w:val="superscript"/>
              </w:rPr>
              <w:t>5</w:t>
            </w:r>
            <w:r w:rsidRPr="003346BA">
              <w:rPr>
                <w:rFonts w:ascii="Times New Roman" w:hAnsi="Times New Roman" w:cs="Times New Roman"/>
                <w:color w:val="000000" w:themeColor="text1"/>
                <w:sz w:val="18"/>
                <w:szCs w:val="18"/>
                <w:vertAlign w:val="superscript"/>
              </w:rPr>
              <w:t xml:space="preserve"> года из мест лишения свободы освободились </w:t>
            </w:r>
            <w:r w:rsidR="006A5D13">
              <w:rPr>
                <w:rFonts w:ascii="Times New Roman" w:hAnsi="Times New Roman" w:cs="Times New Roman"/>
                <w:color w:val="000000" w:themeColor="text1"/>
                <w:sz w:val="18"/>
                <w:szCs w:val="18"/>
                <w:vertAlign w:val="superscript"/>
              </w:rPr>
              <w:t>4</w:t>
            </w:r>
            <w:r w:rsidRPr="003346BA">
              <w:rPr>
                <w:rFonts w:ascii="Times New Roman" w:hAnsi="Times New Roman" w:cs="Times New Roman"/>
                <w:color w:val="000000" w:themeColor="text1"/>
                <w:sz w:val="18"/>
                <w:szCs w:val="18"/>
                <w:vertAlign w:val="superscript"/>
              </w:rPr>
              <w:t xml:space="preserve"> человек</w:t>
            </w:r>
            <w:r w:rsidR="006A5D13">
              <w:rPr>
                <w:rFonts w:ascii="Times New Roman" w:hAnsi="Times New Roman" w:cs="Times New Roman"/>
                <w:color w:val="000000" w:themeColor="text1"/>
                <w:sz w:val="18"/>
                <w:szCs w:val="18"/>
                <w:vertAlign w:val="superscript"/>
              </w:rPr>
              <w:t>а</w:t>
            </w:r>
            <w:r w:rsidRPr="003346BA">
              <w:rPr>
                <w:rFonts w:ascii="Times New Roman" w:hAnsi="Times New Roman" w:cs="Times New Roman"/>
                <w:color w:val="000000" w:themeColor="text1"/>
                <w:sz w:val="18"/>
                <w:szCs w:val="18"/>
                <w:vertAlign w:val="superscript"/>
              </w:rPr>
              <w:t xml:space="preserve"> отбывшие наказание, в том числе освобожденные условно </w:t>
            </w:r>
            <w:r w:rsidR="00035AA0">
              <w:rPr>
                <w:rFonts w:ascii="Times New Roman" w:hAnsi="Times New Roman" w:cs="Times New Roman"/>
                <w:color w:val="000000" w:themeColor="text1"/>
                <w:sz w:val="18"/>
                <w:szCs w:val="18"/>
                <w:vertAlign w:val="superscript"/>
              </w:rPr>
              <w:t>–</w:t>
            </w:r>
            <w:r w:rsidRPr="003346BA">
              <w:rPr>
                <w:rFonts w:ascii="Times New Roman" w:hAnsi="Times New Roman" w:cs="Times New Roman"/>
                <w:color w:val="000000" w:themeColor="text1"/>
                <w:sz w:val="18"/>
                <w:szCs w:val="18"/>
                <w:vertAlign w:val="superscript"/>
              </w:rPr>
              <w:t xml:space="preserve"> досрочно</w:t>
            </w:r>
            <w:r w:rsidR="00035AA0">
              <w:rPr>
                <w:rFonts w:ascii="Times New Roman" w:hAnsi="Times New Roman" w:cs="Times New Roman"/>
                <w:color w:val="000000" w:themeColor="text1"/>
                <w:sz w:val="18"/>
                <w:szCs w:val="18"/>
                <w:vertAlign w:val="superscript"/>
              </w:rPr>
              <w:t xml:space="preserve"> (</w:t>
            </w:r>
            <w:r w:rsidR="006A5D13">
              <w:rPr>
                <w:rFonts w:ascii="Times New Roman" w:hAnsi="Times New Roman" w:cs="Times New Roman"/>
                <w:color w:val="000000" w:themeColor="text1"/>
                <w:sz w:val="18"/>
                <w:szCs w:val="18"/>
                <w:vertAlign w:val="superscript"/>
              </w:rPr>
              <w:t>0</w:t>
            </w:r>
            <w:r w:rsidR="0050772A">
              <w:rPr>
                <w:rFonts w:ascii="Times New Roman" w:hAnsi="Times New Roman" w:cs="Times New Roman"/>
                <w:color w:val="000000" w:themeColor="text1"/>
                <w:sz w:val="18"/>
                <w:szCs w:val="18"/>
                <w:vertAlign w:val="superscript"/>
              </w:rPr>
              <w:t xml:space="preserve"> </w:t>
            </w:r>
            <w:r w:rsidR="00035AA0">
              <w:rPr>
                <w:rFonts w:ascii="Times New Roman" w:hAnsi="Times New Roman" w:cs="Times New Roman"/>
                <w:color w:val="000000" w:themeColor="text1"/>
                <w:sz w:val="18"/>
                <w:szCs w:val="18"/>
                <w:vertAlign w:val="superscript"/>
              </w:rPr>
              <w:t>чел.)</w:t>
            </w:r>
            <w:r w:rsidRPr="003346BA">
              <w:rPr>
                <w:rFonts w:ascii="Times New Roman" w:hAnsi="Times New Roman" w:cs="Times New Roman"/>
                <w:color w:val="000000" w:themeColor="text1"/>
                <w:sz w:val="18"/>
                <w:szCs w:val="18"/>
                <w:vertAlign w:val="superscript"/>
              </w:rPr>
              <w:t xml:space="preserve">. </w:t>
            </w:r>
          </w:p>
          <w:p w:rsidR="00ED5814" w:rsidRPr="003346BA" w:rsidRDefault="00ED5814" w:rsidP="004A5DC0">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color w:val="000000" w:themeColor="text1"/>
                <w:sz w:val="18"/>
                <w:szCs w:val="18"/>
                <w:vertAlign w:val="superscript"/>
              </w:rPr>
              <w:t xml:space="preserve">В </w:t>
            </w:r>
            <w:r w:rsidR="006522D3" w:rsidRPr="003346BA">
              <w:rPr>
                <w:rFonts w:ascii="Times New Roman" w:hAnsi="Times New Roman" w:cs="Times New Roman"/>
                <w:color w:val="000000" w:themeColor="text1"/>
                <w:sz w:val="18"/>
                <w:szCs w:val="18"/>
                <w:vertAlign w:val="superscript"/>
              </w:rPr>
              <w:t xml:space="preserve">ОМВД </w:t>
            </w:r>
            <w:r w:rsidR="006522D3">
              <w:rPr>
                <w:rFonts w:ascii="Times New Roman" w:hAnsi="Times New Roman" w:cs="Times New Roman"/>
                <w:color w:val="000000" w:themeColor="text1"/>
                <w:sz w:val="18"/>
                <w:szCs w:val="18"/>
                <w:vertAlign w:val="superscript"/>
              </w:rPr>
              <w:t>России</w:t>
            </w:r>
            <w:r w:rsidR="00035AA0">
              <w:rPr>
                <w:rFonts w:ascii="Times New Roman" w:hAnsi="Times New Roman" w:cs="Times New Roman"/>
                <w:color w:val="000000" w:themeColor="text1"/>
                <w:sz w:val="18"/>
                <w:szCs w:val="18"/>
                <w:vertAlign w:val="superscript"/>
              </w:rPr>
              <w:t xml:space="preserve"> по Ленскому району </w:t>
            </w:r>
            <w:r w:rsidRPr="003346BA">
              <w:rPr>
                <w:rFonts w:ascii="Times New Roman" w:hAnsi="Times New Roman" w:cs="Times New Roman"/>
                <w:color w:val="000000" w:themeColor="text1"/>
                <w:sz w:val="18"/>
                <w:szCs w:val="18"/>
                <w:vertAlign w:val="superscript"/>
              </w:rPr>
              <w:t xml:space="preserve">установлен административный надзор в отношении   </w:t>
            </w:r>
            <w:r w:rsidR="006A5D13">
              <w:rPr>
                <w:rFonts w:ascii="Times New Roman" w:hAnsi="Times New Roman" w:cs="Times New Roman"/>
                <w:color w:val="000000" w:themeColor="text1"/>
                <w:sz w:val="18"/>
                <w:szCs w:val="18"/>
                <w:vertAlign w:val="superscript"/>
              </w:rPr>
              <w:t xml:space="preserve">11 </w:t>
            </w:r>
            <w:r w:rsidRPr="003346BA">
              <w:rPr>
                <w:rFonts w:ascii="Times New Roman" w:hAnsi="Times New Roman" w:cs="Times New Roman"/>
                <w:color w:val="000000" w:themeColor="text1"/>
                <w:sz w:val="18"/>
                <w:szCs w:val="18"/>
                <w:vertAlign w:val="superscript"/>
              </w:rPr>
              <w:t>ранее судимых лиц.</w:t>
            </w:r>
          </w:p>
        </w:tc>
      </w:tr>
      <w:tr w:rsidR="00ED5814" w:rsidRPr="003346BA" w:rsidTr="00AA03D2">
        <w:trPr>
          <w:trHeight w:val="1549"/>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6522D3">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3.1.5</w:t>
            </w:r>
            <w:r w:rsidR="006522D3">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Реализация совместных мероприятий по предупреждению и пресечению правонарушений со стороны осужденных к мерам наказания, не связанным с лишением свободы.</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ОМВД России по Ленскому району;</w:t>
            </w:r>
          </w:p>
          <w:p w:rsidR="00ED5814" w:rsidRPr="003346BA" w:rsidRDefault="00ED5814" w:rsidP="00ED5814">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 Филиал по Ленскому району ФКУ УИИ УФСИН</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AA03D2">
            <w:pPr>
              <w:autoSpaceDE w:val="0"/>
              <w:autoSpaceDN w:val="0"/>
              <w:adjustRightInd w:val="0"/>
              <w:jc w:val="both"/>
              <w:outlineLvl w:val="1"/>
              <w:rPr>
                <w:sz w:val="18"/>
                <w:szCs w:val="18"/>
                <w:vertAlign w:val="superscript"/>
              </w:rPr>
            </w:pPr>
            <w:r w:rsidRPr="003346BA">
              <w:rPr>
                <w:sz w:val="18"/>
                <w:szCs w:val="18"/>
                <w:vertAlign w:val="superscript"/>
              </w:rPr>
              <w:t xml:space="preserve">На учете в УИИ состоит </w:t>
            </w:r>
            <w:r w:rsidR="008B6FDE">
              <w:rPr>
                <w:sz w:val="18"/>
                <w:szCs w:val="18"/>
                <w:vertAlign w:val="superscript"/>
              </w:rPr>
              <w:t xml:space="preserve">42 </w:t>
            </w:r>
            <w:r w:rsidR="008B6FDE" w:rsidRPr="003346BA">
              <w:rPr>
                <w:sz w:val="18"/>
                <w:szCs w:val="18"/>
                <w:vertAlign w:val="superscript"/>
              </w:rPr>
              <w:t>человека</w:t>
            </w:r>
            <w:r w:rsidRPr="003346BA">
              <w:rPr>
                <w:sz w:val="18"/>
                <w:szCs w:val="18"/>
                <w:vertAlign w:val="superscript"/>
              </w:rPr>
              <w:t>, осужденных к мерам наказани</w:t>
            </w:r>
            <w:r w:rsidR="004438C0">
              <w:rPr>
                <w:sz w:val="18"/>
                <w:szCs w:val="18"/>
                <w:vertAlign w:val="superscript"/>
              </w:rPr>
              <w:t>я</w:t>
            </w:r>
            <w:r w:rsidRPr="003346BA">
              <w:rPr>
                <w:sz w:val="18"/>
                <w:szCs w:val="18"/>
                <w:vertAlign w:val="superscript"/>
              </w:rPr>
              <w:t xml:space="preserve"> не связанных с лишением свободы. Данные лица состоят на профилактическом учете у участковых уполномоченных полиции. Все данные лица проверены по месту проживания, с ними проведены профилактические беседы по недопущению совершения преступлений и правонарушений.</w:t>
            </w:r>
          </w:p>
        </w:tc>
      </w:tr>
      <w:tr w:rsidR="00ED5814" w:rsidRPr="003346BA" w:rsidTr="00C0732D">
        <w:trPr>
          <w:trHeight w:val="1941"/>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6522D3">
            <w:pPr>
              <w:pStyle w:val="ae"/>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4.1.1</w:t>
            </w:r>
            <w:r w:rsidR="006522D3">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 xml:space="preserve">Осуществить подготовку материалов в СМИ и </w:t>
            </w:r>
            <w:r w:rsidR="000F214C" w:rsidRPr="003346BA">
              <w:rPr>
                <w:rFonts w:ascii="Times New Roman" w:hAnsi="Times New Roman" w:cs="Times New Roman"/>
                <w:sz w:val="18"/>
                <w:szCs w:val="18"/>
                <w:vertAlign w:val="superscript"/>
              </w:rPr>
              <w:t>Интернет-ресурсах</w:t>
            </w:r>
            <w:r w:rsidRPr="003346BA">
              <w:rPr>
                <w:rFonts w:ascii="Times New Roman" w:hAnsi="Times New Roman" w:cs="Times New Roman"/>
                <w:sz w:val="18"/>
                <w:szCs w:val="18"/>
                <w:vertAlign w:val="superscript"/>
              </w:rPr>
              <w:t xml:space="preserve"> по вопросам безопасности дорожного движения, направленных на формирование общественного правосознания и пропаганды правомерного поведения на дорогах, ориентированной на различные возрастные и социальные категории участников дорожного движения.</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AA03D2">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color w:val="000000" w:themeColor="text1"/>
                <w:sz w:val="18"/>
                <w:szCs w:val="18"/>
                <w:vertAlign w:val="superscript"/>
              </w:rPr>
              <w:t xml:space="preserve">Регулярно в СМИ и сети интернет освящаются вопросы безопасности дорожного движения. </w:t>
            </w:r>
            <w:r w:rsidR="00112726" w:rsidRPr="003346BA">
              <w:rPr>
                <w:rFonts w:ascii="Times New Roman" w:hAnsi="Times New Roman" w:cs="Times New Roman"/>
                <w:color w:val="000000" w:themeColor="text1"/>
                <w:sz w:val="18"/>
                <w:szCs w:val="18"/>
                <w:vertAlign w:val="superscript"/>
              </w:rPr>
              <w:t xml:space="preserve">За </w:t>
            </w:r>
            <w:r w:rsidR="00112726">
              <w:rPr>
                <w:rFonts w:ascii="Times New Roman" w:hAnsi="Times New Roman" w:cs="Times New Roman"/>
                <w:color w:val="000000" w:themeColor="text1"/>
                <w:sz w:val="18"/>
                <w:szCs w:val="18"/>
                <w:vertAlign w:val="superscript"/>
              </w:rPr>
              <w:t>1</w:t>
            </w:r>
            <w:r w:rsidR="003A4B71">
              <w:rPr>
                <w:rFonts w:ascii="Times New Roman" w:hAnsi="Times New Roman" w:cs="Times New Roman"/>
                <w:color w:val="000000" w:themeColor="text1"/>
                <w:sz w:val="18"/>
                <w:szCs w:val="18"/>
                <w:vertAlign w:val="superscript"/>
              </w:rPr>
              <w:t xml:space="preserve"> кв.</w:t>
            </w:r>
            <w:r w:rsidRPr="003346BA">
              <w:rPr>
                <w:rFonts w:ascii="Times New Roman" w:hAnsi="Times New Roman" w:cs="Times New Roman"/>
                <w:color w:val="000000" w:themeColor="text1"/>
                <w:sz w:val="18"/>
                <w:szCs w:val="18"/>
                <w:vertAlign w:val="superscript"/>
              </w:rPr>
              <w:t>202</w:t>
            </w:r>
            <w:r w:rsidR="003A4B71">
              <w:rPr>
                <w:rFonts w:ascii="Times New Roman" w:hAnsi="Times New Roman" w:cs="Times New Roman"/>
                <w:color w:val="000000" w:themeColor="text1"/>
                <w:sz w:val="18"/>
                <w:szCs w:val="18"/>
                <w:vertAlign w:val="superscript"/>
              </w:rPr>
              <w:t>5</w:t>
            </w:r>
            <w:r w:rsidRPr="003346BA">
              <w:rPr>
                <w:rFonts w:ascii="Times New Roman" w:hAnsi="Times New Roman" w:cs="Times New Roman"/>
                <w:color w:val="000000" w:themeColor="text1"/>
                <w:sz w:val="18"/>
                <w:szCs w:val="18"/>
                <w:vertAlign w:val="superscript"/>
              </w:rPr>
              <w:t xml:space="preserve"> год</w:t>
            </w:r>
            <w:r w:rsidR="003A4B71">
              <w:rPr>
                <w:rFonts w:ascii="Times New Roman" w:hAnsi="Times New Roman" w:cs="Times New Roman"/>
                <w:color w:val="000000" w:themeColor="text1"/>
                <w:sz w:val="18"/>
                <w:szCs w:val="18"/>
                <w:vertAlign w:val="superscript"/>
              </w:rPr>
              <w:t>а</w:t>
            </w:r>
            <w:r w:rsidRPr="003346BA">
              <w:rPr>
                <w:rFonts w:ascii="Times New Roman" w:hAnsi="Times New Roman" w:cs="Times New Roman"/>
                <w:color w:val="000000" w:themeColor="text1"/>
                <w:sz w:val="18"/>
                <w:szCs w:val="18"/>
                <w:vertAlign w:val="superscript"/>
              </w:rPr>
              <w:t xml:space="preserve"> опубликовано в сети </w:t>
            </w:r>
            <w:r w:rsidR="00035AA0">
              <w:rPr>
                <w:rFonts w:ascii="Times New Roman" w:hAnsi="Times New Roman" w:cs="Times New Roman"/>
                <w:color w:val="000000" w:themeColor="text1"/>
                <w:sz w:val="18"/>
                <w:szCs w:val="18"/>
                <w:vertAlign w:val="superscript"/>
              </w:rPr>
              <w:t>И</w:t>
            </w:r>
            <w:r w:rsidRPr="003346BA">
              <w:rPr>
                <w:rFonts w:ascii="Times New Roman" w:hAnsi="Times New Roman" w:cs="Times New Roman"/>
                <w:color w:val="000000" w:themeColor="text1"/>
                <w:sz w:val="18"/>
                <w:szCs w:val="18"/>
                <w:vertAlign w:val="superscript"/>
              </w:rPr>
              <w:t>нтернет</w:t>
            </w:r>
            <w:r w:rsidR="004E1B3B">
              <w:rPr>
                <w:rFonts w:ascii="Times New Roman" w:hAnsi="Times New Roman" w:cs="Times New Roman"/>
                <w:color w:val="000000" w:themeColor="text1"/>
                <w:sz w:val="18"/>
                <w:szCs w:val="18"/>
                <w:vertAlign w:val="superscript"/>
              </w:rPr>
              <w:t xml:space="preserve"> </w:t>
            </w:r>
            <w:r w:rsidR="003A4B71">
              <w:rPr>
                <w:rFonts w:ascii="Times New Roman" w:hAnsi="Times New Roman" w:cs="Times New Roman"/>
                <w:color w:val="000000" w:themeColor="text1"/>
                <w:sz w:val="18"/>
                <w:szCs w:val="18"/>
                <w:vertAlign w:val="superscript"/>
              </w:rPr>
              <w:t>132</w:t>
            </w:r>
            <w:r w:rsidRPr="003346BA">
              <w:rPr>
                <w:rFonts w:ascii="Times New Roman" w:hAnsi="Times New Roman" w:cs="Times New Roman"/>
                <w:color w:val="000000" w:themeColor="text1"/>
                <w:sz w:val="18"/>
                <w:szCs w:val="18"/>
                <w:vertAlign w:val="superscript"/>
              </w:rPr>
              <w:t xml:space="preserve"> материал</w:t>
            </w:r>
            <w:r w:rsidR="003A4B71">
              <w:rPr>
                <w:rFonts w:ascii="Times New Roman" w:hAnsi="Times New Roman" w:cs="Times New Roman"/>
                <w:color w:val="000000" w:themeColor="text1"/>
                <w:sz w:val="18"/>
                <w:szCs w:val="18"/>
                <w:vertAlign w:val="superscript"/>
              </w:rPr>
              <w:t>а</w:t>
            </w:r>
            <w:r w:rsidRPr="003346BA">
              <w:rPr>
                <w:rFonts w:ascii="Times New Roman" w:hAnsi="Times New Roman" w:cs="Times New Roman"/>
                <w:color w:val="000000" w:themeColor="text1"/>
                <w:sz w:val="18"/>
                <w:szCs w:val="18"/>
                <w:vertAlign w:val="superscript"/>
              </w:rPr>
              <w:t xml:space="preserve"> по вопросам безопасности дорожного движения, направленных на формирование общественного правосознания и пропаганды правомерного поведения на дорогах. </w:t>
            </w:r>
            <w:r w:rsidR="003A4B71">
              <w:rPr>
                <w:rFonts w:ascii="Times New Roman" w:hAnsi="Times New Roman" w:cs="Times New Roman"/>
                <w:color w:val="000000" w:themeColor="text1"/>
                <w:sz w:val="18"/>
                <w:szCs w:val="18"/>
                <w:vertAlign w:val="superscript"/>
              </w:rPr>
              <w:t>7</w:t>
            </w:r>
            <w:r w:rsidRPr="003346BA">
              <w:rPr>
                <w:rFonts w:ascii="Times New Roman" w:hAnsi="Times New Roman" w:cs="Times New Roman"/>
                <w:color w:val="000000" w:themeColor="text1"/>
                <w:sz w:val="18"/>
                <w:szCs w:val="18"/>
                <w:vertAlign w:val="superscript"/>
              </w:rPr>
              <w:t xml:space="preserve"> материал</w:t>
            </w:r>
            <w:r w:rsidR="0050772A">
              <w:rPr>
                <w:rFonts w:ascii="Times New Roman" w:hAnsi="Times New Roman" w:cs="Times New Roman"/>
                <w:color w:val="000000" w:themeColor="text1"/>
                <w:sz w:val="18"/>
                <w:szCs w:val="18"/>
                <w:vertAlign w:val="superscript"/>
              </w:rPr>
              <w:t>ов</w:t>
            </w:r>
            <w:r w:rsidR="004E1B3B">
              <w:rPr>
                <w:rFonts w:ascii="Times New Roman" w:hAnsi="Times New Roman" w:cs="Times New Roman"/>
                <w:color w:val="000000" w:themeColor="text1"/>
                <w:sz w:val="18"/>
                <w:szCs w:val="18"/>
                <w:vertAlign w:val="superscript"/>
              </w:rPr>
              <w:t xml:space="preserve"> </w:t>
            </w:r>
            <w:r w:rsidRPr="003346BA">
              <w:rPr>
                <w:rFonts w:ascii="Times New Roman" w:hAnsi="Times New Roman" w:cs="Times New Roman"/>
                <w:color w:val="000000" w:themeColor="text1"/>
                <w:sz w:val="18"/>
                <w:szCs w:val="18"/>
                <w:vertAlign w:val="superscript"/>
              </w:rPr>
              <w:t>опубликовано в районной газете «МАЯК».</w:t>
            </w:r>
          </w:p>
        </w:tc>
      </w:tr>
      <w:tr w:rsidR="00ED5814" w:rsidRPr="003346BA" w:rsidTr="00B75B53">
        <w:trPr>
          <w:cantSplit/>
          <w:trHeight w:val="240"/>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6522D3">
            <w:pPr>
              <w:pStyle w:val="ae"/>
              <w:rPr>
                <w:rFonts w:ascii="Times New Roman" w:eastAsia="MS Mincho" w:hAnsi="Times New Roman" w:cs="Times New Roman"/>
                <w:sz w:val="18"/>
                <w:szCs w:val="18"/>
                <w:vertAlign w:val="superscript"/>
              </w:rPr>
            </w:pPr>
            <w:r w:rsidRPr="003346BA">
              <w:rPr>
                <w:rFonts w:ascii="Times New Roman" w:hAnsi="Times New Roman" w:cs="Times New Roman"/>
                <w:sz w:val="18"/>
                <w:szCs w:val="18"/>
                <w:vertAlign w:val="superscript"/>
              </w:rPr>
              <w:t>4.1.2</w:t>
            </w:r>
            <w:r w:rsidR="006522D3">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Совместно с заинтересованными ведомствами провести комплексную проверку улично-дорожной сети на территории района, о результатах проинформировать органы исполнительной власти.</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Администрация МО «Ленский муниципальный район»;</w:t>
            </w:r>
          </w:p>
          <w:p w:rsidR="00ED5814" w:rsidRPr="003346BA" w:rsidRDefault="00ED5814" w:rsidP="00ED5814">
            <w:pPr>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AA03D2" w:rsidRDefault="00ED5814" w:rsidP="00AA03D2">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За </w:t>
            </w:r>
            <w:r w:rsidR="00F4553A">
              <w:rPr>
                <w:rFonts w:ascii="Times New Roman" w:hAnsi="Times New Roman" w:cs="Times New Roman"/>
                <w:sz w:val="18"/>
                <w:szCs w:val="18"/>
                <w:vertAlign w:val="superscript"/>
              </w:rPr>
              <w:t>отчетный период</w:t>
            </w:r>
            <w:r w:rsidRPr="003346BA">
              <w:rPr>
                <w:rFonts w:ascii="Times New Roman" w:hAnsi="Times New Roman" w:cs="Times New Roman"/>
                <w:sz w:val="18"/>
                <w:szCs w:val="18"/>
                <w:vertAlign w:val="superscript"/>
              </w:rPr>
              <w:t xml:space="preserve"> на территории района </w:t>
            </w:r>
            <w:r w:rsidR="00F4553A">
              <w:rPr>
                <w:rFonts w:ascii="Times New Roman" w:hAnsi="Times New Roman" w:cs="Times New Roman"/>
                <w:sz w:val="18"/>
                <w:szCs w:val="18"/>
                <w:vertAlign w:val="superscript"/>
              </w:rPr>
              <w:t>проведен</w:t>
            </w:r>
            <w:r w:rsidR="003A4B71">
              <w:rPr>
                <w:rFonts w:ascii="Times New Roman" w:hAnsi="Times New Roman" w:cs="Times New Roman"/>
                <w:sz w:val="18"/>
                <w:szCs w:val="18"/>
                <w:vertAlign w:val="superscript"/>
              </w:rPr>
              <w:t>а 1</w:t>
            </w:r>
            <w:r w:rsidR="0068132E">
              <w:rPr>
                <w:rFonts w:ascii="Times New Roman" w:hAnsi="Times New Roman" w:cs="Times New Roman"/>
                <w:sz w:val="18"/>
                <w:szCs w:val="18"/>
                <w:vertAlign w:val="superscript"/>
              </w:rPr>
              <w:t xml:space="preserve"> межведомственн</w:t>
            </w:r>
            <w:r w:rsidR="003A4B71">
              <w:rPr>
                <w:rFonts w:ascii="Times New Roman" w:hAnsi="Times New Roman" w:cs="Times New Roman"/>
                <w:sz w:val="18"/>
                <w:szCs w:val="18"/>
                <w:vertAlign w:val="superscript"/>
              </w:rPr>
              <w:t>ая</w:t>
            </w:r>
            <w:r w:rsidRPr="003346BA">
              <w:rPr>
                <w:rFonts w:ascii="Times New Roman" w:hAnsi="Times New Roman" w:cs="Times New Roman"/>
                <w:sz w:val="18"/>
                <w:szCs w:val="18"/>
                <w:vertAlign w:val="superscript"/>
              </w:rPr>
              <w:t xml:space="preserve"> </w:t>
            </w:r>
            <w:r w:rsidR="004E1B3B" w:rsidRPr="003346BA">
              <w:rPr>
                <w:rFonts w:ascii="Times New Roman" w:hAnsi="Times New Roman" w:cs="Times New Roman"/>
                <w:sz w:val="18"/>
                <w:szCs w:val="18"/>
                <w:vertAlign w:val="superscript"/>
              </w:rPr>
              <w:t>провер</w:t>
            </w:r>
            <w:r w:rsidR="003A4B71">
              <w:rPr>
                <w:rFonts w:ascii="Times New Roman" w:hAnsi="Times New Roman" w:cs="Times New Roman"/>
                <w:sz w:val="18"/>
                <w:szCs w:val="18"/>
                <w:vertAlign w:val="superscript"/>
              </w:rPr>
              <w:t xml:space="preserve">ка </w:t>
            </w:r>
            <w:r w:rsidRPr="003346BA">
              <w:rPr>
                <w:rFonts w:ascii="Times New Roman" w:hAnsi="Times New Roman" w:cs="Times New Roman"/>
                <w:sz w:val="18"/>
                <w:szCs w:val="18"/>
                <w:vertAlign w:val="superscript"/>
              </w:rPr>
              <w:t>улично-дорожной сети</w:t>
            </w:r>
            <w:r w:rsidR="00D96F8D">
              <w:rPr>
                <w:rFonts w:ascii="Times New Roman" w:hAnsi="Times New Roman" w:cs="Times New Roman"/>
                <w:sz w:val="18"/>
                <w:szCs w:val="18"/>
                <w:vertAlign w:val="superscript"/>
              </w:rPr>
              <w:t>.</w:t>
            </w:r>
            <w:r w:rsidRPr="003346BA">
              <w:rPr>
                <w:rFonts w:ascii="Times New Roman" w:hAnsi="Times New Roman" w:cs="Times New Roman"/>
                <w:sz w:val="18"/>
                <w:szCs w:val="18"/>
                <w:vertAlign w:val="superscript"/>
              </w:rPr>
              <w:t xml:space="preserve"> По результатам проверок</w:t>
            </w:r>
            <w:r w:rsidR="0068132E">
              <w:rPr>
                <w:rFonts w:ascii="Times New Roman" w:hAnsi="Times New Roman" w:cs="Times New Roman"/>
                <w:sz w:val="18"/>
                <w:szCs w:val="18"/>
                <w:vertAlign w:val="superscript"/>
              </w:rPr>
              <w:t xml:space="preserve"> предписания</w:t>
            </w:r>
            <w:r w:rsidR="003A4B71">
              <w:rPr>
                <w:rFonts w:ascii="Times New Roman" w:hAnsi="Times New Roman" w:cs="Times New Roman"/>
                <w:sz w:val="18"/>
                <w:szCs w:val="18"/>
                <w:vertAlign w:val="superscript"/>
              </w:rPr>
              <w:t xml:space="preserve"> не выдавались</w:t>
            </w:r>
            <w:r w:rsidR="0068132E">
              <w:rPr>
                <w:rFonts w:ascii="Times New Roman" w:hAnsi="Times New Roman" w:cs="Times New Roman"/>
                <w:sz w:val="18"/>
                <w:szCs w:val="18"/>
                <w:vertAlign w:val="superscript"/>
              </w:rPr>
              <w:t>.</w:t>
            </w:r>
          </w:p>
          <w:p w:rsidR="00ED5814" w:rsidRPr="003346BA" w:rsidRDefault="00ED5814" w:rsidP="00ED5814">
            <w:pPr>
              <w:autoSpaceDE w:val="0"/>
              <w:autoSpaceDN w:val="0"/>
              <w:adjustRightInd w:val="0"/>
              <w:jc w:val="both"/>
              <w:outlineLvl w:val="1"/>
              <w:rPr>
                <w:sz w:val="18"/>
                <w:szCs w:val="18"/>
                <w:vertAlign w:val="superscript"/>
              </w:rPr>
            </w:pPr>
            <w:r w:rsidRPr="003346BA">
              <w:rPr>
                <w:sz w:val="18"/>
                <w:szCs w:val="18"/>
                <w:vertAlign w:val="superscript"/>
              </w:rPr>
              <w:t xml:space="preserve">За неудовлетворительное содержание УДС </w:t>
            </w:r>
            <w:r w:rsidR="003A4B71">
              <w:rPr>
                <w:sz w:val="18"/>
                <w:szCs w:val="18"/>
                <w:vertAlign w:val="superscript"/>
              </w:rPr>
              <w:t>дела об административных правонарушениях не возбуждались.</w:t>
            </w:r>
          </w:p>
        </w:tc>
      </w:tr>
      <w:tr w:rsidR="00ED5814" w:rsidRPr="003346BA" w:rsidTr="00B75B53">
        <w:trPr>
          <w:trHeight w:val="240"/>
        </w:trPr>
        <w:tc>
          <w:tcPr>
            <w:tcW w:w="2410" w:type="dxa"/>
            <w:tcBorders>
              <w:top w:val="single" w:sz="6" w:space="0" w:color="auto"/>
              <w:left w:val="single" w:sz="6" w:space="0" w:color="auto"/>
              <w:bottom w:val="single" w:sz="6" w:space="0" w:color="auto"/>
              <w:right w:val="single" w:sz="6" w:space="0" w:color="auto"/>
            </w:tcBorders>
          </w:tcPr>
          <w:p w:rsidR="00ED5814" w:rsidRPr="004438C0" w:rsidRDefault="004438C0" w:rsidP="00ED5814">
            <w:pPr>
              <w:pStyle w:val="ae"/>
              <w:rPr>
                <w:rFonts w:ascii="Times New Roman" w:eastAsia="MS Mincho" w:hAnsi="Times New Roman" w:cs="Times New Roman"/>
                <w:sz w:val="18"/>
                <w:szCs w:val="18"/>
                <w:vertAlign w:val="superscript"/>
              </w:rPr>
            </w:pPr>
            <w:r>
              <w:rPr>
                <w:rFonts w:ascii="Times New Roman" w:eastAsia="MS Mincho" w:hAnsi="Times New Roman" w:cs="Times New Roman"/>
                <w:sz w:val="18"/>
                <w:szCs w:val="18"/>
                <w:vertAlign w:val="superscript"/>
              </w:rPr>
              <w:t>4.1.</w:t>
            </w:r>
            <w:r w:rsidR="006522D3">
              <w:rPr>
                <w:rFonts w:ascii="Times New Roman" w:eastAsia="MS Mincho" w:hAnsi="Times New Roman" w:cs="Times New Roman"/>
                <w:sz w:val="18"/>
                <w:szCs w:val="18"/>
                <w:vertAlign w:val="superscript"/>
              </w:rPr>
              <w:t>3.</w:t>
            </w:r>
            <w:r w:rsidR="006522D3" w:rsidRPr="004438C0">
              <w:rPr>
                <w:rFonts w:ascii="Times New Roman" w:eastAsia="MS Mincho" w:hAnsi="Times New Roman" w:cs="Times New Roman"/>
                <w:sz w:val="18"/>
                <w:szCs w:val="18"/>
                <w:vertAlign w:val="superscript"/>
              </w:rPr>
              <w:t xml:space="preserve"> Осуществление</w:t>
            </w:r>
            <w:r w:rsidRPr="004438C0">
              <w:rPr>
                <w:rFonts w:ascii="Times New Roman" w:eastAsia="MS Mincho" w:hAnsi="Times New Roman" w:cs="Times New Roman"/>
                <w:sz w:val="18"/>
                <w:szCs w:val="18"/>
                <w:vertAlign w:val="superscript"/>
              </w:rPr>
              <w:t xml:space="preserve"> постоянного контроля за открытием, содержанием, эксплуатацией и закрытием ледовых переправ, находящихся на территории района, и проездом транспорта, передвигающегося по ним</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Администрация МО «Ленский муниципальный район»;</w:t>
            </w:r>
          </w:p>
          <w:p w:rsidR="00ED5814" w:rsidRPr="003346BA" w:rsidRDefault="00ED5814" w:rsidP="00ED5814">
            <w:pPr>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AA03D2">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 территории района в осенне-зимний период 202</w:t>
            </w:r>
            <w:r w:rsidR="003A4B71">
              <w:rPr>
                <w:rFonts w:ascii="Times New Roman" w:hAnsi="Times New Roman" w:cs="Times New Roman"/>
                <w:sz w:val="18"/>
                <w:szCs w:val="18"/>
                <w:vertAlign w:val="superscript"/>
              </w:rPr>
              <w:t>4</w:t>
            </w:r>
            <w:r w:rsidR="000E5ED8">
              <w:rPr>
                <w:rFonts w:ascii="Times New Roman" w:hAnsi="Times New Roman" w:cs="Times New Roman"/>
                <w:sz w:val="18"/>
                <w:szCs w:val="18"/>
                <w:vertAlign w:val="superscript"/>
              </w:rPr>
              <w:t>-</w:t>
            </w:r>
            <w:r w:rsidRPr="003346BA">
              <w:rPr>
                <w:rFonts w:ascii="Times New Roman" w:hAnsi="Times New Roman" w:cs="Times New Roman"/>
                <w:sz w:val="18"/>
                <w:szCs w:val="18"/>
                <w:vertAlign w:val="superscript"/>
              </w:rPr>
              <w:t>202</w:t>
            </w:r>
            <w:r w:rsidR="003A4B71">
              <w:rPr>
                <w:rFonts w:ascii="Times New Roman" w:hAnsi="Times New Roman" w:cs="Times New Roman"/>
                <w:sz w:val="18"/>
                <w:szCs w:val="18"/>
                <w:vertAlign w:val="superscript"/>
              </w:rPr>
              <w:t>5</w:t>
            </w:r>
            <w:r w:rsidRPr="003346BA">
              <w:rPr>
                <w:rFonts w:ascii="Times New Roman" w:hAnsi="Times New Roman" w:cs="Times New Roman"/>
                <w:sz w:val="18"/>
                <w:szCs w:val="18"/>
                <w:vertAlign w:val="superscript"/>
              </w:rPr>
              <w:t xml:space="preserve"> годов было оборудовано 2 переправы </w:t>
            </w:r>
            <w:r w:rsidR="0066720A">
              <w:rPr>
                <w:rFonts w:ascii="Times New Roman" w:hAnsi="Times New Roman" w:cs="Times New Roman"/>
                <w:sz w:val="18"/>
                <w:szCs w:val="18"/>
                <w:vertAlign w:val="superscript"/>
              </w:rPr>
              <w:t>в</w:t>
            </w:r>
            <w:r w:rsidRPr="003346BA">
              <w:rPr>
                <w:rFonts w:ascii="Times New Roman" w:hAnsi="Times New Roman" w:cs="Times New Roman"/>
                <w:sz w:val="18"/>
                <w:szCs w:val="18"/>
                <w:vertAlign w:val="superscript"/>
              </w:rPr>
              <w:t xml:space="preserve"> районе </w:t>
            </w:r>
            <w:r w:rsidR="00B444F5">
              <w:rPr>
                <w:rFonts w:ascii="Times New Roman" w:hAnsi="Times New Roman" w:cs="Times New Roman"/>
                <w:sz w:val="18"/>
                <w:szCs w:val="18"/>
                <w:vertAlign w:val="superscript"/>
              </w:rPr>
              <w:t xml:space="preserve">через реку Вычегда в </w:t>
            </w:r>
            <w:r w:rsidRPr="003346BA">
              <w:rPr>
                <w:rFonts w:ascii="Times New Roman" w:hAnsi="Times New Roman" w:cs="Times New Roman"/>
                <w:sz w:val="18"/>
                <w:szCs w:val="18"/>
                <w:vertAlign w:val="superscript"/>
              </w:rPr>
              <w:t xml:space="preserve">д. </w:t>
            </w:r>
            <w:proofErr w:type="spellStart"/>
            <w:r w:rsidRPr="003346BA">
              <w:rPr>
                <w:rFonts w:ascii="Times New Roman" w:hAnsi="Times New Roman" w:cs="Times New Roman"/>
                <w:sz w:val="18"/>
                <w:szCs w:val="18"/>
                <w:vertAlign w:val="superscript"/>
              </w:rPr>
              <w:t>Паламыш</w:t>
            </w:r>
            <w:proofErr w:type="spellEnd"/>
            <w:r w:rsidRPr="003346BA">
              <w:rPr>
                <w:rFonts w:ascii="Times New Roman" w:hAnsi="Times New Roman" w:cs="Times New Roman"/>
                <w:sz w:val="18"/>
                <w:szCs w:val="18"/>
                <w:vertAlign w:val="superscript"/>
              </w:rPr>
              <w:t xml:space="preserve"> (понтонная) и ледовая переправа в районе п. Литвино. </w:t>
            </w:r>
          </w:p>
        </w:tc>
      </w:tr>
      <w:tr w:rsidR="00ED5814" w:rsidRPr="003346BA" w:rsidTr="004A5DC0">
        <w:trPr>
          <w:cantSplit/>
          <w:trHeight w:val="983"/>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8762AC">
            <w:pPr>
              <w:shd w:val="clear" w:color="auto" w:fill="FFFFFF"/>
              <w:rPr>
                <w:rFonts w:eastAsia="MS Mincho"/>
                <w:sz w:val="18"/>
                <w:szCs w:val="18"/>
                <w:vertAlign w:val="superscript"/>
              </w:rPr>
            </w:pPr>
            <w:r w:rsidRPr="003346BA">
              <w:rPr>
                <w:sz w:val="18"/>
                <w:szCs w:val="18"/>
                <w:vertAlign w:val="superscript"/>
              </w:rPr>
              <w:t>4.1.4</w:t>
            </w:r>
            <w:r w:rsidR="006522D3">
              <w:rPr>
                <w:sz w:val="18"/>
                <w:szCs w:val="18"/>
                <w:vertAlign w:val="superscript"/>
              </w:rPr>
              <w:t xml:space="preserve"> </w:t>
            </w:r>
            <w:r w:rsidRPr="003346BA">
              <w:rPr>
                <w:sz w:val="18"/>
                <w:szCs w:val="18"/>
                <w:vertAlign w:val="superscript"/>
              </w:rPr>
              <w:t>Организация обучения детей и подростков основам безопасности дорожного движения.</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С обучающимися основных и </w:t>
            </w:r>
            <w:r w:rsidR="006522D3" w:rsidRPr="003346BA">
              <w:rPr>
                <w:rFonts w:ascii="Times New Roman" w:hAnsi="Times New Roman" w:cs="Times New Roman"/>
                <w:sz w:val="18"/>
                <w:szCs w:val="18"/>
                <w:vertAlign w:val="superscript"/>
              </w:rPr>
              <w:t>средних образовательных</w:t>
            </w:r>
            <w:r w:rsidRPr="003346BA">
              <w:rPr>
                <w:rFonts w:ascii="Times New Roman" w:hAnsi="Times New Roman" w:cs="Times New Roman"/>
                <w:sz w:val="18"/>
                <w:szCs w:val="18"/>
                <w:vertAlign w:val="superscript"/>
              </w:rPr>
              <w:t xml:space="preserve"> учреждений за</w:t>
            </w:r>
            <w:r w:rsidR="00112726">
              <w:rPr>
                <w:rFonts w:ascii="Times New Roman" w:hAnsi="Times New Roman" w:cs="Times New Roman"/>
                <w:sz w:val="18"/>
                <w:szCs w:val="18"/>
                <w:vertAlign w:val="superscript"/>
              </w:rPr>
              <w:t xml:space="preserve"> отчетный </w:t>
            </w:r>
            <w:proofErr w:type="gramStart"/>
            <w:r w:rsidR="00112726">
              <w:rPr>
                <w:rFonts w:ascii="Times New Roman" w:hAnsi="Times New Roman" w:cs="Times New Roman"/>
                <w:sz w:val="18"/>
                <w:szCs w:val="18"/>
                <w:vertAlign w:val="superscript"/>
              </w:rPr>
              <w:t xml:space="preserve">период </w:t>
            </w:r>
            <w:r w:rsidRPr="003346BA">
              <w:rPr>
                <w:rFonts w:ascii="Times New Roman" w:hAnsi="Times New Roman" w:cs="Times New Roman"/>
                <w:sz w:val="18"/>
                <w:szCs w:val="18"/>
                <w:vertAlign w:val="superscript"/>
              </w:rPr>
              <w:t xml:space="preserve"> 202</w:t>
            </w:r>
            <w:r w:rsidR="003A4B71">
              <w:rPr>
                <w:rFonts w:ascii="Times New Roman" w:hAnsi="Times New Roman" w:cs="Times New Roman"/>
                <w:sz w:val="18"/>
                <w:szCs w:val="18"/>
                <w:vertAlign w:val="superscript"/>
              </w:rPr>
              <w:t>5</w:t>
            </w:r>
            <w:proofErr w:type="gramEnd"/>
            <w:r w:rsidR="003A4B71">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 xml:space="preserve">год по основам безопасности дорожного движения проведено </w:t>
            </w:r>
            <w:r w:rsidR="003A4B71">
              <w:rPr>
                <w:rFonts w:ascii="Times New Roman" w:hAnsi="Times New Roman" w:cs="Times New Roman"/>
                <w:sz w:val="18"/>
                <w:szCs w:val="18"/>
                <w:vertAlign w:val="superscript"/>
              </w:rPr>
              <w:t>18</w:t>
            </w:r>
            <w:r w:rsidR="000E5ED8">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бесед</w:t>
            </w:r>
            <w:r w:rsidR="000E5ED8">
              <w:rPr>
                <w:rFonts w:ascii="Times New Roman" w:hAnsi="Times New Roman" w:cs="Times New Roman"/>
                <w:sz w:val="18"/>
                <w:szCs w:val="18"/>
                <w:vertAlign w:val="superscript"/>
              </w:rPr>
              <w:t xml:space="preserve"> и лекций</w:t>
            </w:r>
            <w:r w:rsidRPr="003346BA">
              <w:rPr>
                <w:rFonts w:ascii="Times New Roman" w:hAnsi="Times New Roman" w:cs="Times New Roman"/>
                <w:sz w:val="18"/>
                <w:szCs w:val="18"/>
                <w:vertAlign w:val="superscript"/>
              </w:rPr>
              <w:t xml:space="preserve">, с воспитанниками дошкольных учреждений </w:t>
            </w:r>
            <w:r w:rsidR="003A4B71">
              <w:rPr>
                <w:rFonts w:ascii="Times New Roman" w:hAnsi="Times New Roman" w:cs="Times New Roman"/>
                <w:sz w:val="18"/>
                <w:szCs w:val="18"/>
                <w:vertAlign w:val="superscript"/>
              </w:rPr>
              <w:t>3</w:t>
            </w:r>
            <w:r w:rsidR="0050772A">
              <w:rPr>
                <w:rFonts w:ascii="Times New Roman" w:hAnsi="Times New Roman" w:cs="Times New Roman"/>
                <w:sz w:val="18"/>
                <w:szCs w:val="18"/>
                <w:vertAlign w:val="superscript"/>
              </w:rPr>
              <w:t xml:space="preserve"> </w:t>
            </w:r>
            <w:r w:rsidR="004E1B3B">
              <w:rPr>
                <w:rFonts w:ascii="Times New Roman" w:hAnsi="Times New Roman" w:cs="Times New Roman"/>
                <w:sz w:val="18"/>
                <w:szCs w:val="18"/>
                <w:vertAlign w:val="superscript"/>
              </w:rPr>
              <w:t>бесед</w:t>
            </w:r>
            <w:r w:rsidR="003A4B71">
              <w:rPr>
                <w:rFonts w:ascii="Times New Roman" w:hAnsi="Times New Roman" w:cs="Times New Roman"/>
                <w:sz w:val="18"/>
                <w:szCs w:val="18"/>
                <w:vertAlign w:val="superscript"/>
              </w:rPr>
              <w:t>ы</w:t>
            </w:r>
            <w:r w:rsidR="0050772A">
              <w:rPr>
                <w:rFonts w:ascii="Times New Roman" w:hAnsi="Times New Roman" w:cs="Times New Roman"/>
                <w:sz w:val="18"/>
                <w:szCs w:val="18"/>
                <w:vertAlign w:val="superscript"/>
              </w:rPr>
              <w:t>.</w:t>
            </w:r>
          </w:p>
        </w:tc>
      </w:tr>
      <w:tr w:rsidR="00ED5814" w:rsidRPr="000E5ED8" w:rsidTr="004A5DC0">
        <w:trPr>
          <w:cantSplit/>
          <w:trHeight w:val="360"/>
        </w:trPr>
        <w:tc>
          <w:tcPr>
            <w:tcW w:w="2410" w:type="dxa"/>
            <w:tcBorders>
              <w:top w:val="single" w:sz="6" w:space="0" w:color="auto"/>
              <w:left w:val="single" w:sz="6" w:space="0" w:color="auto"/>
              <w:bottom w:val="single" w:sz="6" w:space="0" w:color="auto"/>
              <w:right w:val="single" w:sz="6" w:space="0" w:color="auto"/>
            </w:tcBorders>
            <w:shd w:val="clear" w:color="auto" w:fill="auto"/>
          </w:tcPr>
          <w:p w:rsidR="00ED5814" w:rsidRPr="004A5DC0" w:rsidRDefault="00ED5814" w:rsidP="004A5DC0">
            <w:pPr>
              <w:pStyle w:val="ConsPlusCell"/>
              <w:widowControl/>
              <w:shd w:val="clear" w:color="auto" w:fill="8DB3E2" w:themeFill="text2" w:themeFillTint="66"/>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 xml:space="preserve">Итого по   </w:t>
            </w:r>
            <w:r w:rsidR="000E5ED8" w:rsidRPr="004A5DC0">
              <w:rPr>
                <w:rFonts w:ascii="Times New Roman" w:hAnsi="Times New Roman" w:cs="Times New Roman"/>
                <w:color w:val="000000" w:themeColor="text1"/>
                <w:sz w:val="22"/>
                <w:szCs w:val="22"/>
                <w:vertAlign w:val="superscript"/>
              </w:rPr>
              <w:t>муниципальной</w:t>
            </w:r>
            <w:r w:rsidRPr="004A5DC0">
              <w:rPr>
                <w:rFonts w:ascii="Times New Roman" w:hAnsi="Times New Roman" w:cs="Times New Roman"/>
                <w:color w:val="000000" w:themeColor="text1"/>
                <w:sz w:val="22"/>
                <w:szCs w:val="22"/>
                <w:vertAlign w:val="superscript"/>
              </w:rPr>
              <w:br/>
              <w:t xml:space="preserve">Программе  </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ED5814" w:rsidRPr="004A5DC0" w:rsidRDefault="00ED5814" w:rsidP="004A5DC0">
            <w:pPr>
              <w:pStyle w:val="ConsPlusCell"/>
              <w:widowControl/>
              <w:shd w:val="clear" w:color="auto" w:fill="8DB3E2" w:themeFill="text2" w:themeFillTint="66"/>
              <w:rPr>
                <w:rFonts w:ascii="Times New Roman" w:hAnsi="Times New Roman" w:cs="Times New Roman"/>
                <w:color w:val="000000" w:themeColor="text1"/>
                <w:sz w:val="22"/>
                <w:szCs w:val="22"/>
                <w:vertAlign w:val="superscript"/>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0E5ED8"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7,6</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3A4B71"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Pr>
                <w:rFonts w:ascii="Times New Roman" w:hAnsi="Times New Roman" w:cs="Times New Roman"/>
                <w:color w:val="000000" w:themeColor="text1"/>
                <w:sz w:val="22"/>
                <w:szCs w:val="22"/>
                <w:vertAlign w:val="superscript"/>
              </w:rPr>
              <w:t>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0E5ED8"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7,6</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3A4B71"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Pr>
                <w:rFonts w:ascii="Times New Roman" w:hAnsi="Times New Roman" w:cs="Times New Roman"/>
                <w:color w:val="000000" w:themeColor="text1"/>
                <w:sz w:val="22"/>
                <w:szCs w:val="22"/>
                <w:vertAlign w:val="superscript"/>
              </w:rPr>
              <w:t>0</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ED5814" w:rsidRPr="004A5DC0" w:rsidRDefault="00ED5814" w:rsidP="004A5DC0">
            <w:pPr>
              <w:pStyle w:val="ConsPlusCell"/>
              <w:widowControl/>
              <w:shd w:val="clear" w:color="auto" w:fill="8DB3E2" w:themeFill="text2" w:themeFillTint="66"/>
              <w:rPr>
                <w:rFonts w:ascii="Times New Roman" w:hAnsi="Times New Roman" w:cs="Times New Roman"/>
                <w:color w:val="000000" w:themeColor="text1"/>
                <w:sz w:val="22"/>
                <w:szCs w:val="22"/>
                <w:vertAlign w:val="superscript"/>
              </w:rPr>
            </w:pPr>
          </w:p>
        </w:tc>
      </w:tr>
    </w:tbl>
    <w:p w:rsidR="002807EA" w:rsidRDefault="002807EA" w:rsidP="00EA777F">
      <w:pPr>
        <w:widowControl w:val="0"/>
        <w:spacing w:line="240" w:lineRule="atLeast"/>
        <w:jc w:val="center"/>
        <w:outlineLvl w:val="0"/>
        <w:rPr>
          <w:b/>
          <w:i/>
          <w:vertAlign w:val="superscript"/>
        </w:rPr>
      </w:pPr>
    </w:p>
    <w:p w:rsidR="002807EA" w:rsidRDefault="002807EA" w:rsidP="00EA777F">
      <w:pPr>
        <w:widowControl w:val="0"/>
        <w:spacing w:line="240" w:lineRule="atLeast"/>
        <w:jc w:val="center"/>
        <w:outlineLvl w:val="0"/>
        <w:rPr>
          <w:b/>
          <w:i/>
          <w:vertAlign w:val="superscript"/>
        </w:rPr>
      </w:pPr>
    </w:p>
    <w:p w:rsidR="003A4B71" w:rsidRDefault="003A4B71" w:rsidP="00EA777F">
      <w:pPr>
        <w:widowControl w:val="0"/>
        <w:spacing w:line="240" w:lineRule="atLeast"/>
        <w:jc w:val="center"/>
        <w:outlineLvl w:val="0"/>
        <w:rPr>
          <w:b/>
          <w:i/>
          <w:vertAlign w:val="superscript"/>
        </w:rPr>
      </w:pPr>
    </w:p>
    <w:p w:rsidR="003A4B71" w:rsidRDefault="003A4B71" w:rsidP="00EA777F">
      <w:pPr>
        <w:widowControl w:val="0"/>
        <w:spacing w:line="240" w:lineRule="atLeast"/>
        <w:jc w:val="center"/>
        <w:outlineLvl w:val="0"/>
        <w:rPr>
          <w:b/>
          <w:i/>
          <w:vertAlign w:val="superscript"/>
        </w:rPr>
      </w:pPr>
    </w:p>
    <w:p w:rsidR="003A4B71" w:rsidRDefault="003A4B71" w:rsidP="00EA777F">
      <w:pPr>
        <w:widowControl w:val="0"/>
        <w:spacing w:line="240" w:lineRule="atLeast"/>
        <w:jc w:val="center"/>
        <w:outlineLvl w:val="0"/>
        <w:rPr>
          <w:b/>
          <w:i/>
          <w:vertAlign w:val="superscript"/>
        </w:rPr>
      </w:pPr>
    </w:p>
    <w:p w:rsidR="003A4B71" w:rsidRDefault="003A4B71" w:rsidP="00EA777F">
      <w:pPr>
        <w:widowControl w:val="0"/>
        <w:spacing w:line="240" w:lineRule="atLeast"/>
        <w:jc w:val="center"/>
        <w:outlineLvl w:val="0"/>
        <w:rPr>
          <w:b/>
          <w:i/>
          <w:vertAlign w:val="superscript"/>
        </w:rPr>
      </w:pPr>
    </w:p>
    <w:p w:rsidR="004E1B3B" w:rsidRDefault="004E1B3B" w:rsidP="00EA777F">
      <w:pPr>
        <w:widowControl w:val="0"/>
        <w:spacing w:line="240" w:lineRule="atLeast"/>
        <w:jc w:val="center"/>
        <w:outlineLvl w:val="0"/>
        <w:rPr>
          <w:b/>
          <w:i/>
          <w:highlight w:val="yellow"/>
          <w:vertAlign w:val="superscript"/>
        </w:rPr>
      </w:pPr>
    </w:p>
    <w:p w:rsidR="00706C55" w:rsidRPr="00844F31" w:rsidRDefault="00706C55" w:rsidP="00EA777F">
      <w:pPr>
        <w:widowControl w:val="0"/>
        <w:spacing w:line="240" w:lineRule="atLeast"/>
        <w:jc w:val="center"/>
        <w:outlineLvl w:val="0"/>
        <w:rPr>
          <w:b/>
          <w:i/>
          <w:vertAlign w:val="superscript"/>
        </w:rPr>
      </w:pPr>
      <w:r w:rsidRPr="00C35450">
        <w:rPr>
          <w:b/>
          <w:i/>
          <w:vertAlign w:val="superscript"/>
        </w:rPr>
        <w:lastRenderedPageBreak/>
        <w:t>«</w:t>
      </w:r>
      <w:r w:rsidRPr="00C35450">
        <w:rPr>
          <w:b/>
          <w:bCs/>
          <w:i/>
          <w:vertAlign w:val="superscript"/>
        </w:rPr>
        <w:t xml:space="preserve">Совершенствование муниципального управления в </w:t>
      </w:r>
      <w:r w:rsidRPr="00C35450">
        <w:rPr>
          <w:b/>
          <w:i/>
          <w:vertAlign w:val="superscript"/>
        </w:rPr>
        <w:t>МО «Ленский муниципальный район»</w:t>
      </w:r>
      <w:r w:rsidRPr="00EE7C72">
        <w:rPr>
          <w:b/>
          <w:i/>
          <w:vertAlign w:val="superscript"/>
        </w:rPr>
        <w:t xml:space="preserve"> </w:t>
      </w:r>
    </w:p>
    <w:p w:rsidR="003346BA" w:rsidRPr="003346BA" w:rsidRDefault="003346BA" w:rsidP="00706C55">
      <w:pPr>
        <w:autoSpaceDE w:val="0"/>
        <w:autoSpaceDN w:val="0"/>
        <w:adjustRightInd w:val="0"/>
        <w:jc w:val="both"/>
        <w:outlineLvl w:val="1"/>
        <w:rPr>
          <w:sz w:val="18"/>
          <w:szCs w:val="18"/>
          <w:vertAlign w:val="superscript"/>
        </w:rPr>
      </w:pPr>
    </w:p>
    <w:tbl>
      <w:tblPr>
        <w:tblW w:w="15309" w:type="dxa"/>
        <w:tblInd w:w="70" w:type="dxa"/>
        <w:tblLayout w:type="fixed"/>
        <w:tblCellMar>
          <w:left w:w="70" w:type="dxa"/>
          <w:right w:w="70" w:type="dxa"/>
        </w:tblCellMar>
        <w:tblLook w:val="04A0" w:firstRow="1" w:lastRow="0" w:firstColumn="1" w:lastColumn="0" w:noHBand="0" w:noVBand="1"/>
      </w:tblPr>
      <w:tblGrid>
        <w:gridCol w:w="2268"/>
        <w:gridCol w:w="53"/>
        <w:gridCol w:w="1210"/>
        <w:gridCol w:w="786"/>
        <w:gridCol w:w="850"/>
        <w:gridCol w:w="776"/>
        <w:gridCol w:w="783"/>
        <w:gridCol w:w="7"/>
        <w:gridCol w:w="13"/>
        <w:gridCol w:w="909"/>
        <w:gridCol w:w="1056"/>
        <w:gridCol w:w="924"/>
        <w:gridCol w:w="919"/>
        <w:gridCol w:w="850"/>
        <w:gridCol w:w="709"/>
        <w:gridCol w:w="709"/>
        <w:gridCol w:w="786"/>
        <w:gridCol w:w="1701"/>
      </w:tblGrid>
      <w:tr w:rsidR="00706C55" w:rsidRPr="003346BA" w:rsidTr="002A1E78">
        <w:trPr>
          <w:trHeight w:val="425"/>
          <w:tblHeader/>
        </w:trPr>
        <w:tc>
          <w:tcPr>
            <w:tcW w:w="2268" w:type="dxa"/>
            <w:vMerge w:val="restart"/>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w:t>
            </w:r>
            <w:r w:rsidR="00844F31">
              <w:rPr>
                <w:rFonts w:ascii="Times New Roman" w:hAnsi="Times New Roman" w:cs="Times New Roman"/>
                <w:sz w:val="18"/>
                <w:szCs w:val="18"/>
                <w:vertAlign w:val="superscript"/>
              </w:rPr>
              <w:t>й</w:t>
            </w:r>
          </w:p>
        </w:tc>
        <w:tc>
          <w:tcPr>
            <w:tcW w:w="1263" w:type="dxa"/>
            <w:gridSpan w:val="2"/>
            <w:vMerge w:val="restart"/>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Ответственный исполнитель</w:t>
            </w:r>
          </w:p>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соисполнитель</w:t>
            </w:r>
          </w:p>
        </w:tc>
        <w:tc>
          <w:tcPr>
            <w:tcW w:w="10077" w:type="dxa"/>
            <w:gridSpan w:val="14"/>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E76E7B"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1701" w:type="dxa"/>
            <w:tcBorders>
              <w:top w:val="single" w:sz="6" w:space="0" w:color="auto"/>
              <w:left w:val="single" w:sz="6" w:space="0" w:color="auto"/>
              <w:bottom w:val="nil"/>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результат  </w:t>
            </w:r>
            <w:r w:rsidRPr="003346BA">
              <w:rPr>
                <w:rFonts w:ascii="Times New Roman" w:hAnsi="Times New Roman" w:cs="Times New Roman"/>
                <w:sz w:val="18"/>
                <w:szCs w:val="18"/>
                <w:vertAlign w:val="superscript"/>
              </w:rPr>
              <w:br/>
              <w:t xml:space="preserve">выполнения мероприятия </w:t>
            </w:r>
            <w:r w:rsidRPr="003346BA">
              <w:rPr>
                <w:rFonts w:ascii="Times New Roman" w:hAnsi="Times New Roman" w:cs="Times New Roman"/>
                <w:sz w:val="18"/>
                <w:szCs w:val="18"/>
                <w:vertAlign w:val="superscript"/>
              </w:rPr>
              <w:br/>
              <w:t xml:space="preserve">с указанием причин   </w:t>
            </w:r>
            <w:r w:rsidRPr="003346BA">
              <w:rPr>
                <w:rFonts w:ascii="Times New Roman" w:hAnsi="Times New Roman" w:cs="Times New Roman"/>
                <w:sz w:val="18"/>
                <w:szCs w:val="18"/>
                <w:vertAlign w:val="superscript"/>
              </w:rPr>
              <w:br/>
              <w:t>невыполнения</w:t>
            </w:r>
          </w:p>
        </w:tc>
      </w:tr>
      <w:tr w:rsidR="00706C55" w:rsidRPr="003346BA" w:rsidTr="00256645">
        <w:trPr>
          <w:trHeight w:val="190"/>
          <w:tblHeader/>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706C55" w:rsidRPr="003346BA" w:rsidRDefault="00706C55" w:rsidP="000F214C">
            <w:pPr>
              <w:jc w:val="center"/>
              <w:rPr>
                <w:sz w:val="18"/>
                <w:szCs w:val="18"/>
                <w:vertAlign w:val="superscript"/>
              </w:rPr>
            </w:pPr>
          </w:p>
        </w:tc>
        <w:tc>
          <w:tcPr>
            <w:tcW w:w="1263" w:type="dxa"/>
            <w:gridSpan w:val="2"/>
            <w:vMerge/>
            <w:tcBorders>
              <w:top w:val="single" w:sz="6" w:space="0" w:color="auto"/>
              <w:left w:val="single" w:sz="6" w:space="0" w:color="auto"/>
              <w:bottom w:val="single" w:sz="6" w:space="0" w:color="auto"/>
              <w:right w:val="single" w:sz="6" w:space="0" w:color="auto"/>
            </w:tcBorders>
            <w:vAlign w:val="center"/>
            <w:hideMark/>
          </w:tcPr>
          <w:p w:rsidR="00706C55" w:rsidRPr="003346BA" w:rsidRDefault="00706C55" w:rsidP="000F214C">
            <w:pPr>
              <w:jc w:val="center"/>
              <w:rPr>
                <w:sz w:val="18"/>
                <w:szCs w:val="18"/>
                <w:vertAlign w:val="superscript"/>
              </w:rPr>
            </w:pPr>
          </w:p>
        </w:tc>
        <w:tc>
          <w:tcPr>
            <w:tcW w:w="1636"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566" w:type="dxa"/>
            <w:gridSpan w:val="3"/>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978" w:type="dxa"/>
            <w:gridSpan w:val="3"/>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843"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559"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495"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1701" w:type="dxa"/>
            <w:tcBorders>
              <w:top w:val="nil"/>
              <w:left w:val="single" w:sz="6" w:space="0" w:color="auto"/>
              <w:bottom w:val="nil"/>
              <w:right w:val="single" w:sz="6" w:space="0" w:color="auto"/>
            </w:tcBorders>
          </w:tcPr>
          <w:p w:rsidR="00706C55" w:rsidRPr="003346BA" w:rsidRDefault="00706C55" w:rsidP="000F214C">
            <w:pPr>
              <w:pStyle w:val="ConsPlusCell"/>
              <w:widowControl/>
              <w:jc w:val="center"/>
              <w:rPr>
                <w:rFonts w:ascii="Times New Roman" w:hAnsi="Times New Roman" w:cs="Times New Roman"/>
                <w:sz w:val="18"/>
                <w:szCs w:val="18"/>
                <w:vertAlign w:val="superscript"/>
              </w:rPr>
            </w:pPr>
          </w:p>
        </w:tc>
      </w:tr>
      <w:tr w:rsidR="00706C55" w:rsidRPr="003346BA" w:rsidTr="00C35450">
        <w:trPr>
          <w:trHeight w:val="380"/>
          <w:tblHeader/>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706C55" w:rsidRPr="003346BA" w:rsidRDefault="00706C55" w:rsidP="000F214C">
            <w:pPr>
              <w:jc w:val="center"/>
              <w:rPr>
                <w:sz w:val="18"/>
                <w:szCs w:val="18"/>
                <w:vertAlign w:val="superscript"/>
              </w:rPr>
            </w:pPr>
          </w:p>
        </w:tc>
        <w:tc>
          <w:tcPr>
            <w:tcW w:w="1263" w:type="dxa"/>
            <w:gridSpan w:val="2"/>
            <w:vMerge/>
            <w:tcBorders>
              <w:top w:val="single" w:sz="6" w:space="0" w:color="auto"/>
              <w:left w:val="single" w:sz="6" w:space="0" w:color="auto"/>
              <w:bottom w:val="single" w:sz="6" w:space="0" w:color="auto"/>
              <w:right w:val="single" w:sz="6" w:space="0" w:color="auto"/>
            </w:tcBorders>
            <w:vAlign w:val="center"/>
            <w:hideMark/>
          </w:tcPr>
          <w:p w:rsidR="00706C55" w:rsidRPr="003346BA" w:rsidRDefault="00706C55" w:rsidP="000F214C">
            <w:pPr>
              <w:jc w:val="center"/>
              <w:rPr>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50"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76"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90"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922"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1056"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924"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19"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50"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09"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09"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86"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1701" w:type="dxa"/>
            <w:tcBorders>
              <w:top w:val="nil"/>
              <w:left w:val="single" w:sz="6" w:space="0" w:color="auto"/>
              <w:bottom w:val="single" w:sz="6" w:space="0" w:color="auto"/>
              <w:right w:val="single" w:sz="6" w:space="0" w:color="auto"/>
            </w:tcBorders>
          </w:tcPr>
          <w:p w:rsidR="00706C55" w:rsidRPr="003346BA" w:rsidRDefault="00706C55" w:rsidP="000F214C">
            <w:pPr>
              <w:pStyle w:val="ConsPlusCell"/>
              <w:widowControl/>
              <w:jc w:val="center"/>
              <w:rPr>
                <w:rFonts w:ascii="Times New Roman" w:hAnsi="Times New Roman" w:cs="Times New Roman"/>
                <w:sz w:val="18"/>
                <w:szCs w:val="18"/>
                <w:vertAlign w:val="superscript"/>
              </w:rPr>
            </w:pPr>
          </w:p>
        </w:tc>
      </w:tr>
      <w:tr w:rsidR="00706C55" w:rsidRPr="003346BA" w:rsidTr="00C35450">
        <w:trPr>
          <w:trHeight w:val="127"/>
          <w:tblHeader/>
        </w:trPr>
        <w:tc>
          <w:tcPr>
            <w:tcW w:w="2268"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263"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786"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850"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776"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790"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922"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1056" w:type="dxa"/>
            <w:tcBorders>
              <w:top w:val="single" w:sz="6" w:space="0" w:color="auto"/>
              <w:left w:val="single" w:sz="6" w:space="0" w:color="auto"/>
              <w:bottom w:val="single" w:sz="6" w:space="0" w:color="auto"/>
              <w:right w:val="single" w:sz="6" w:space="0" w:color="auto"/>
            </w:tcBorders>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924"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919"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850"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709"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709"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786"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1701"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ind w:left="-70" w:firstLine="7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706C55" w:rsidRPr="003346BA" w:rsidTr="002807EA">
        <w:trPr>
          <w:cantSplit/>
          <w:trHeight w:val="127"/>
        </w:trPr>
        <w:tc>
          <w:tcPr>
            <w:tcW w:w="15309" w:type="dxa"/>
            <w:gridSpan w:val="18"/>
            <w:tcBorders>
              <w:top w:val="single" w:sz="6" w:space="0" w:color="auto"/>
              <w:left w:val="single" w:sz="6" w:space="0" w:color="auto"/>
              <w:bottom w:val="single" w:sz="6" w:space="0" w:color="auto"/>
              <w:right w:val="single" w:sz="6" w:space="0" w:color="auto"/>
            </w:tcBorders>
            <w:hideMark/>
          </w:tcPr>
          <w:p w:rsidR="00706C55" w:rsidRPr="003346BA" w:rsidRDefault="00706C5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         Подпрограмма №1 «Обеспечение деятельности Администрации МО «Ленский муниципальный район»</w:t>
            </w:r>
          </w:p>
        </w:tc>
      </w:tr>
      <w:tr w:rsidR="0082299B" w:rsidRPr="003346BA" w:rsidTr="00C35450">
        <w:trPr>
          <w:cantSplit/>
          <w:trHeight w:val="127"/>
        </w:trPr>
        <w:tc>
          <w:tcPr>
            <w:tcW w:w="2268" w:type="dxa"/>
            <w:tcBorders>
              <w:top w:val="single" w:sz="6" w:space="0" w:color="auto"/>
              <w:left w:val="single" w:sz="6" w:space="0" w:color="auto"/>
              <w:bottom w:val="single" w:sz="6" w:space="0" w:color="auto"/>
              <w:right w:val="single" w:sz="6" w:space="0" w:color="auto"/>
            </w:tcBorders>
            <w:hideMark/>
          </w:tcPr>
          <w:p w:rsidR="0082299B" w:rsidRPr="003346BA" w:rsidRDefault="0082299B" w:rsidP="003F2CB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r w:rsidR="0026579C">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Обеспечение выполнения функций и задач Администрации МО «Ленский муниципальный район», Софинансирование части дополнительных расходов по повышению минимального размера оклада труда</w:t>
            </w:r>
          </w:p>
        </w:tc>
        <w:tc>
          <w:tcPr>
            <w:tcW w:w="1263" w:type="dxa"/>
            <w:gridSpan w:val="2"/>
            <w:tcBorders>
              <w:top w:val="single" w:sz="6" w:space="0" w:color="auto"/>
              <w:left w:val="single" w:sz="6" w:space="0" w:color="auto"/>
              <w:bottom w:val="single" w:sz="6" w:space="0" w:color="auto"/>
              <w:right w:val="single" w:sz="6" w:space="0" w:color="auto"/>
            </w:tcBorders>
            <w:hideMark/>
          </w:tcPr>
          <w:p w:rsidR="0082299B" w:rsidRPr="003346BA" w:rsidRDefault="0082299B">
            <w:pPr>
              <w:pStyle w:val="ConsPlusCel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Отделы Администрации</w:t>
            </w:r>
          </w:p>
        </w:tc>
        <w:tc>
          <w:tcPr>
            <w:tcW w:w="786" w:type="dxa"/>
            <w:tcBorders>
              <w:top w:val="single" w:sz="6" w:space="0" w:color="auto"/>
              <w:left w:val="single" w:sz="6" w:space="0" w:color="auto"/>
              <w:bottom w:val="single" w:sz="6" w:space="0" w:color="auto"/>
              <w:right w:val="single" w:sz="6" w:space="0" w:color="auto"/>
            </w:tcBorders>
            <w:hideMark/>
          </w:tcPr>
          <w:p w:rsidR="0082299B" w:rsidRPr="003346BA" w:rsidRDefault="00725126" w:rsidP="00167050">
            <w:pPr>
              <w:pStyle w:val="ac"/>
              <w:tabs>
                <w:tab w:val="left" w:pos="728"/>
              </w:tabs>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61402,5</w:t>
            </w:r>
          </w:p>
        </w:tc>
        <w:tc>
          <w:tcPr>
            <w:tcW w:w="850" w:type="dxa"/>
            <w:tcBorders>
              <w:top w:val="single" w:sz="6" w:space="0" w:color="auto"/>
              <w:left w:val="single" w:sz="6" w:space="0" w:color="auto"/>
              <w:bottom w:val="single" w:sz="6" w:space="0" w:color="auto"/>
              <w:right w:val="single" w:sz="6" w:space="0" w:color="auto"/>
            </w:tcBorders>
            <w:hideMark/>
          </w:tcPr>
          <w:p w:rsidR="0082299B" w:rsidRPr="003346BA" w:rsidRDefault="00725126"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12823,3</w:t>
            </w:r>
          </w:p>
        </w:tc>
        <w:tc>
          <w:tcPr>
            <w:tcW w:w="776" w:type="dxa"/>
            <w:tcBorders>
              <w:top w:val="single" w:sz="6" w:space="0" w:color="auto"/>
              <w:left w:val="single" w:sz="6" w:space="0" w:color="auto"/>
              <w:bottom w:val="single" w:sz="6" w:space="0" w:color="auto"/>
              <w:right w:val="single" w:sz="6" w:space="0" w:color="auto"/>
            </w:tcBorders>
          </w:tcPr>
          <w:p w:rsidR="0082299B" w:rsidRPr="003346BA" w:rsidRDefault="0082299B" w:rsidP="00167050">
            <w:pPr>
              <w:pStyle w:val="ac"/>
              <w:jc w:val="center"/>
              <w:rPr>
                <w:rFonts w:ascii="Times New Roman" w:hAnsi="Times New Roman" w:cs="Times New Roman"/>
                <w:sz w:val="18"/>
                <w:szCs w:val="18"/>
                <w:vertAlign w:val="superscript"/>
              </w:rPr>
            </w:pPr>
          </w:p>
        </w:tc>
        <w:tc>
          <w:tcPr>
            <w:tcW w:w="803" w:type="dxa"/>
            <w:gridSpan w:val="3"/>
            <w:tcBorders>
              <w:top w:val="single" w:sz="6" w:space="0" w:color="auto"/>
              <w:left w:val="single" w:sz="6" w:space="0" w:color="auto"/>
              <w:bottom w:val="single" w:sz="6" w:space="0" w:color="auto"/>
              <w:right w:val="single" w:sz="6" w:space="0" w:color="auto"/>
            </w:tcBorders>
          </w:tcPr>
          <w:p w:rsidR="0082299B" w:rsidRPr="003346BA" w:rsidRDefault="0082299B" w:rsidP="00167050">
            <w:pPr>
              <w:pStyle w:val="ac"/>
              <w:jc w:val="center"/>
              <w:rPr>
                <w:rFonts w:ascii="Times New Roman" w:hAnsi="Times New Roman" w:cs="Times New Roman"/>
                <w:sz w:val="18"/>
                <w:szCs w:val="18"/>
                <w:vertAlign w:val="superscript"/>
              </w:rPr>
            </w:pPr>
          </w:p>
        </w:tc>
        <w:tc>
          <w:tcPr>
            <w:tcW w:w="909" w:type="dxa"/>
            <w:tcBorders>
              <w:top w:val="single" w:sz="6" w:space="0" w:color="auto"/>
              <w:left w:val="single" w:sz="6" w:space="0" w:color="auto"/>
              <w:bottom w:val="single" w:sz="6" w:space="0" w:color="auto"/>
              <w:right w:val="single" w:sz="6" w:space="0" w:color="auto"/>
            </w:tcBorders>
            <w:hideMark/>
          </w:tcPr>
          <w:p w:rsidR="0082299B" w:rsidRPr="003346BA" w:rsidRDefault="00725126" w:rsidP="00167050">
            <w:pPr>
              <w:pStyle w:val="ac"/>
              <w:tabs>
                <w:tab w:val="left" w:pos="728"/>
              </w:tabs>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61402,5</w:t>
            </w:r>
          </w:p>
        </w:tc>
        <w:tc>
          <w:tcPr>
            <w:tcW w:w="1056" w:type="dxa"/>
            <w:tcBorders>
              <w:top w:val="single" w:sz="6" w:space="0" w:color="auto"/>
              <w:left w:val="single" w:sz="6" w:space="0" w:color="auto"/>
              <w:bottom w:val="single" w:sz="6" w:space="0" w:color="auto"/>
              <w:right w:val="single" w:sz="6" w:space="0" w:color="auto"/>
            </w:tcBorders>
            <w:hideMark/>
          </w:tcPr>
          <w:p w:rsidR="0082299B" w:rsidRPr="003346BA" w:rsidRDefault="00725126"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12823,3</w:t>
            </w:r>
          </w:p>
        </w:tc>
        <w:tc>
          <w:tcPr>
            <w:tcW w:w="924" w:type="dxa"/>
            <w:tcBorders>
              <w:top w:val="single" w:sz="6" w:space="0" w:color="auto"/>
              <w:left w:val="single" w:sz="6" w:space="0" w:color="auto"/>
              <w:bottom w:val="single" w:sz="6" w:space="0" w:color="auto"/>
              <w:right w:val="single" w:sz="6" w:space="0" w:color="auto"/>
            </w:tcBorders>
          </w:tcPr>
          <w:p w:rsidR="0082299B" w:rsidRPr="003346BA" w:rsidRDefault="0082299B" w:rsidP="00167050">
            <w:pPr>
              <w:pStyle w:val="ac"/>
              <w:jc w:val="center"/>
              <w:rPr>
                <w:rFonts w:ascii="Times New Roman" w:hAnsi="Times New Roman" w:cs="Times New Roman"/>
                <w:sz w:val="18"/>
                <w:szCs w:val="18"/>
                <w:vertAlign w:val="superscript"/>
              </w:rPr>
            </w:pPr>
          </w:p>
        </w:tc>
        <w:tc>
          <w:tcPr>
            <w:tcW w:w="919" w:type="dxa"/>
            <w:tcBorders>
              <w:top w:val="single" w:sz="6" w:space="0" w:color="auto"/>
              <w:left w:val="single" w:sz="6" w:space="0" w:color="auto"/>
              <w:bottom w:val="single" w:sz="6" w:space="0" w:color="auto"/>
              <w:right w:val="single" w:sz="6" w:space="0" w:color="auto"/>
            </w:tcBorders>
          </w:tcPr>
          <w:p w:rsidR="0082299B" w:rsidRPr="003346BA" w:rsidRDefault="0082299B" w:rsidP="00167050">
            <w:pPr>
              <w:pStyle w:val="ac"/>
              <w:jc w:val="center"/>
              <w:rPr>
                <w:rFonts w:ascii="Times New Roman" w:hAnsi="Times New Roman" w:cs="Times New Roman"/>
                <w:sz w:val="18"/>
                <w:szCs w:val="18"/>
                <w:vertAlign w:val="superscript"/>
              </w:rPr>
            </w:pPr>
          </w:p>
        </w:tc>
        <w:tc>
          <w:tcPr>
            <w:tcW w:w="850" w:type="dxa"/>
            <w:tcBorders>
              <w:top w:val="single" w:sz="6" w:space="0" w:color="auto"/>
              <w:left w:val="single" w:sz="6" w:space="0" w:color="auto"/>
              <w:bottom w:val="single" w:sz="6" w:space="0" w:color="auto"/>
              <w:right w:val="single" w:sz="6" w:space="0" w:color="auto"/>
            </w:tcBorders>
          </w:tcPr>
          <w:p w:rsidR="0082299B" w:rsidRPr="003346BA" w:rsidRDefault="00725126"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82299B" w:rsidRPr="003346BA" w:rsidRDefault="00725126"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82299B" w:rsidRPr="003346BA" w:rsidRDefault="0082299B" w:rsidP="00167050">
            <w:pPr>
              <w:pStyle w:val="ac"/>
              <w:jc w:val="center"/>
              <w:rPr>
                <w:rFonts w:ascii="Times New Roman" w:hAnsi="Times New Roman" w:cs="Times New Roman"/>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tcPr>
          <w:p w:rsidR="0082299B" w:rsidRPr="003346BA" w:rsidRDefault="0082299B" w:rsidP="00167050">
            <w:pPr>
              <w:pStyle w:val="ac"/>
              <w:jc w:val="center"/>
              <w:rPr>
                <w:rFonts w:ascii="Times New Roman" w:hAnsi="Times New Roman" w:cs="Times New Roman"/>
                <w:sz w:val="18"/>
                <w:szCs w:val="18"/>
                <w:vertAlign w:val="superscript"/>
              </w:rPr>
            </w:pPr>
          </w:p>
        </w:tc>
        <w:tc>
          <w:tcPr>
            <w:tcW w:w="1701" w:type="dxa"/>
            <w:tcBorders>
              <w:top w:val="single" w:sz="6" w:space="0" w:color="auto"/>
              <w:left w:val="single" w:sz="6" w:space="0" w:color="auto"/>
              <w:bottom w:val="single" w:sz="6" w:space="0" w:color="auto"/>
              <w:right w:val="single" w:sz="6" w:space="0" w:color="auto"/>
            </w:tcBorders>
            <w:hideMark/>
          </w:tcPr>
          <w:p w:rsidR="0082299B" w:rsidRPr="003346BA" w:rsidRDefault="0026579C" w:rsidP="003F2CB0">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Финансирование функций и задач,</w:t>
            </w:r>
            <w:r w:rsidR="0082299B" w:rsidRPr="003346BA">
              <w:rPr>
                <w:rFonts w:ascii="Times New Roman" w:hAnsi="Times New Roman" w:cs="Times New Roman"/>
                <w:bCs/>
                <w:sz w:val="18"/>
                <w:szCs w:val="18"/>
                <w:vertAlign w:val="superscript"/>
              </w:rPr>
              <w:t xml:space="preserve"> поставленных перед Администрацией</w:t>
            </w:r>
          </w:p>
        </w:tc>
      </w:tr>
      <w:tr w:rsidR="00706C55" w:rsidRPr="003346BA" w:rsidTr="00C35450">
        <w:trPr>
          <w:cantSplit/>
          <w:trHeight w:val="127"/>
        </w:trPr>
        <w:tc>
          <w:tcPr>
            <w:tcW w:w="2268"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F2CB0">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2.1. Укрепление материально-технической базы</w:t>
            </w:r>
          </w:p>
        </w:tc>
        <w:tc>
          <w:tcPr>
            <w:tcW w:w="1263"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бухгалтерского учёта и отчётности</w:t>
            </w:r>
          </w:p>
        </w:tc>
        <w:tc>
          <w:tcPr>
            <w:tcW w:w="78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706C55" w:rsidRPr="003346BA" w:rsidRDefault="00554808" w:rsidP="003F2CB0">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Мероприятие</w:t>
            </w:r>
            <w:r w:rsidR="00EC138B">
              <w:rPr>
                <w:rFonts w:ascii="Times New Roman" w:hAnsi="Times New Roman" w:cs="Times New Roman"/>
                <w:bCs/>
                <w:sz w:val="18"/>
                <w:szCs w:val="18"/>
                <w:vertAlign w:val="superscript"/>
              </w:rPr>
              <w:t xml:space="preserve"> </w:t>
            </w:r>
            <w:r>
              <w:rPr>
                <w:rFonts w:ascii="Times New Roman" w:hAnsi="Times New Roman" w:cs="Times New Roman"/>
                <w:bCs/>
                <w:sz w:val="18"/>
                <w:szCs w:val="18"/>
                <w:vertAlign w:val="superscript"/>
              </w:rPr>
              <w:t xml:space="preserve">не </w:t>
            </w:r>
            <w:r w:rsidR="00EC138B">
              <w:rPr>
                <w:rFonts w:ascii="Times New Roman" w:hAnsi="Times New Roman" w:cs="Times New Roman"/>
                <w:bCs/>
                <w:sz w:val="18"/>
                <w:szCs w:val="18"/>
                <w:vertAlign w:val="superscript"/>
              </w:rPr>
              <w:t>запланировано</w:t>
            </w:r>
            <w:r w:rsidR="00AD0438">
              <w:rPr>
                <w:rFonts w:ascii="Times New Roman" w:hAnsi="Times New Roman" w:cs="Times New Roman"/>
                <w:bCs/>
                <w:sz w:val="18"/>
                <w:szCs w:val="18"/>
                <w:vertAlign w:val="superscript"/>
              </w:rPr>
              <w:t>.</w:t>
            </w:r>
          </w:p>
        </w:tc>
      </w:tr>
      <w:tr w:rsidR="00706C55" w:rsidRPr="003346BA" w:rsidTr="00C35450">
        <w:trPr>
          <w:cantSplit/>
          <w:trHeight w:val="127"/>
        </w:trPr>
        <w:tc>
          <w:tcPr>
            <w:tcW w:w="2268"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F2CB0">
            <w:pPr>
              <w:pStyle w:val="ConsPlusCel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3.1.</w:t>
            </w:r>
            <w:r w:rsidR="0026579C">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Проведение специальной оценки условий труда в Администрации</w:t>
            </w:r>
          </w:p>
        </w:tc>
        <w:tc>
          <w:tcPr>
            <w:tcW w:w="1263"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бухгалтерского учёта и отчётности,</w:t>
            </w:r>
          </w:p>
          <w:p w:rsidR="00706C55" w:rsidRPr="003346BA" w:rsidRDefault="00706C55">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МКУ «Эксплуатационная служба»</w:t>
            </w:r>
          </w:p>
        </w:tc>
        <w:tc>
          <w:tcPr>
            <w:tcW w:w="78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706C55" w:rsidRPr="003346BA" w:rsidRDefault="00EC138B" w:rsidP="003F2CB0">
            <w:pPr>
              <w:pStyle w:val="ac"/>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Мероприятие</w:t>
            </w:r>
            <w:r w:rsidR="00AD0438">
              <w:rPr>
                <w:rFonts w:ascii="Times New Roman" w:hAnsi="Times New Roman" w:cs="Times New Roman"/>
                <w:bCs/>
                <w:sz w:val="18"/>
                <w:szCs w:val="18"/>
                <w:vertAlign w:val="superscript"/>
              </w:rPr>
              <w:t>.</w:t>
            </w:r>
            <w:r>
              <w:rPr>
                <w:rFonts w:ascii="Times New Roman" w:hAnsi="Times New Roman" w:cs="Times New Roman"/>
                <w:bCs/>
                <w:sz w:val="18"/>
                <w:szCs w:val="18"/>
                <w:vertAlign w:val="superscript"/>
              </w:rPr>
              <w:t xml:space="preserve"> не запланировано</w:t>
            </w:r>
            <w:r w:rsidR="00AD0438">
              <w:rPr>
                <w:rFonts w:ascii="Times New Roman" w:hAnsi="Times New Roman" w:cs="Times New Roman"/>
                <w:bCs/>
                <w:sz w:val="18"/>
                <w:szCs w:val="18"/>
                <w:vertAlign w:val="superscript"/>
              </w:rPr>
              <w:t>.</w:t>
            </w:r>
          </w:p>
        </w:tc>
      </w:tr>
      <w:tr w:rsidR="00554808" w:rsidRPr="003346BA" w:rsidTr="00C35450">
        <w:trPr>
          <w:cantSplit/>
          <w:trHeight w:val="1720"/>
        </w:trPr>
        <w:tc>
          <w:tcPr>
            <w:tcW w:w="2268" w:type="dxa"/>
            <w:tcBorders>
              <w:top w:val="single" w:sz="6" w:space="0" w:color="auto"/>
              <w:left w:val="single" w:sz="6" w:space="0" w:color="auto"/>
              <w:bottom w:val="single" w:sz="6" w:space="0" w:color="auto"/>
              <w:right w:val="single" w:sz="6" w:space="0" w:color="auto"/>
            </w:tcBorders>
            <w:hideMark/>
          </w:tcPr>
          <w:p w:rsidR="00554808" w:rsidRPr="003346BA" w:rsidRDefault="00554808" w:rsidP="003F2CB0">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4.1.</w:t>
            </w:r>
            <w:r w:rsidR="0026579C">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МКУ «Эксплуатационная служба»,</w:t>
            </w:r>
            <w:r w:rsidR="0026579C">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Софинансирование части дополнительных расходов по повышению минимального размера оклада труда</w:t>
            </w:r>
          </w:p>
        </w:tc>
        <w:tc>
          <w:tcPr>
            <w:tcW w:w="1263" w:type="dxa"/>
            <w:gridSpan w:val="2"/>
            <w:tcBorders>
              <w:top w:val="single" w:sz="6" w:space="0" w:color="auto"/>
              <w:left w:val="single" w:sz="6" w:space="0" w:color="auto"/>
              <w:bottom w:val="single" w:sz="6" w:space="0" w:color="auto"/>
              <w:right w:val="single" w:sz="6" w:space="0" w:color="auto"/>
            </w:tcBorders>
            <w:hideMark/>
          </w:tcPr>
          <w:p w:rsidR="00554808" w:rsidRPr="003346BA" w:rsidRDefault="00554808" w:rsidP="00554808">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Подведомственное учреждение</w:t>
            </w:r>
            <w:r>
              <w:rPr>
                <w:rFonts w:ascii="Times New Roman" w:hAnsi="Times New Roman" w:cs="Times New Roman"/>
                <w:sz w:val="18"/>
                <w:szCs w:val="18"/>
                <w:vertAlign w:val="superscript"/>
              </w:rPr>
              <w:t xml:space="preserve"> МКУ «Эксплуатационная служба»</w:t>
            </w:r>
          </w:p>
        </w:tc>
        <w:tc>
          <w:tcPr>
            <w:tcW w:w="786" w:type="dxa"/>
            <w:tcBorders>
              <w:top w:val="single" w:sz="6" w:space="0" w:color="auto"/>
              <w:left w:val="single" w:sz="6" w:space="0" w:color="auto"/>
              <w:bottom w:val="single" w:sz="6" w:space="0" w:color="auto"/>
              <w:right w:val="single" w:sz="6" w:space="0" w:color="auto"/>
            </w:tcBorders>
            <w:hideMark/>
          </w:tcPr>
          <w:p w:rsidR="00554808" w:rsidRPr="003346BA" w:rsidRDefault="00725126"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17165,0</w:t>
            </w:r>
          </w:p>
        </w:tc>
        <w:tc>
          <w:tcPr>
            <w:tcW w:w="850" w:type="dxa"/>
            <w:tcBorders>
              <w:top w:val="single" w:sz="6" w:space="0" w:color="auto"/>
              <w:left w:val="single" w:sz="6" w:space="0" w:color="auto"/>
              <w:bottom w:val="single" w:sz="6" w:space="0" w:color="auto"/>
              <w:right w:val="single" w:sz="6" w:space="0" w:color="auto"/>
            </w:tcBorders>
            <w:hideMark/>
          </w:tcPr>
          <w:p w:rsidR="00554808" w:rsidRPr="003346BA" w:rsidRDefault="00725126"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3490,9</w:t>
            </w:r>
          </w:p>
        </w:tc>
        <w:tc>
          <w:tcPr>
            <w:tcW w:w="776" w:type="dxa"/>
            <w:tcBorders>
              <w:top w:val="single" w:sz="6" w:space="0" w:color="auto"/>
              <w:left w:val="single" w:sz="6" w:space="0" w:color="auto"/>
              <w:bottom w:val="single" w:sz="6" w:space="0" w:color="auto"/>
              <w:right w:val="single" w:sz="6" w:space="0" w:color="auto"/>
            </w:tcBorders>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hideMark/>
          </w:tcPr>
          <w:p w:rsidR="00554808" w:rsidRPr="003346BA" w:rsidRDefault="00725126"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17165,0</w:t>
            </w:r>
          </w:p>
        </w:tc>
        <w:tc>
          <w:tcPr>
            <w:tcW w:w="1056" w:type="dxa"/>
            <w:tcBorders>
              <w:top w:val="single" w:sz="6" w:space="0" w:color="auto"/>
              <w:left w:val="single" w:sz="6" w:space="0" w:color="auto"/>
              <w:bottom w:val="single" w:sz="6" w:space="0" w:color="auto"/>
              <w:right w:val="single" w:sz="6" w:space="0" w:color="auto"/>
            </w:tcBorders>
            <w:hideMark/>
          </w:tcPr>
          <w:p w:rsidR="00554808" w:rsidRPr="003346BA" w:rsidRDefault="00725126"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3490,9</w:t>
            </w:r>
          </w:p>
        </w:tc>
        <w:tc>
          <w:tcPr>
            <w:tcW w:w="924" w:type="dxa"/>
            <w:tcBorders>
              <w:top w:val="single" w:sz="6" w:space="0" w:color="auto"/>
              <w:left w:val="single" w:sz="6" w:space="0" w:color="auto"/>
              <w:bottom w:val="single" w:sz="6" w:space="0" w:color="auto"/>
              <w:right w:val="single" w:sz="6" w:space="0" w:color="auto"/>
            </w:tcBorders>
            <w:hideMark/>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554808" w:rsidRPr="003346BA" w:rsidRDefault="00554808" w:rsidP="003F2CB0">
            <w:pPr>
              <w:pStyle w:val="ConsPlusCell"/>
              <w:widowControl/>
              <w:rPr>
                <w:rFonts w:ascii="Times New Roman" w:hAnsi="Times New Roman" w:cs="Times New Roman"/>
                <w:bCs/>
                <w:sz w:val="18"/>
                <w:szCs w:val="18"/>
                <w:vertAlign w:val="superscript"/>
              </w:rPr>
            </w:pPr>
            <w:r w:rsidRPr="003346BA">
              <w:rPr>
                <w:rFonts w:ascii="Times New Roman" w:hAnsi="Times New Roman" w:cs="Times New Roman"/>
                <w:sz w:val="18"/>
                <w:szCs w:val="18"/>
                <w:vertAlign w:val="superscript"/>
              </w:rPr>
              <w:t>Финансирование обеспечения деятельности Администрации</w:t>
            </w:r>
          </w:p>
        </w:tc>
      </w:tr>
      <w:tr w:rsidR="00706C55" w:rsidRPr="003346BA" w:rsidTr="00C35450">
        <w:trPr>
          <w:cantSplit/>
          <w:trHeight w:val="127"/>
        </w:trPr>
        <w:tc>
          <w:tcPr>
            <w:tcW w:w="2268"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F2CB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5.1</w:t>
            </w:r>
            <w:r w:rsidR="0026579C">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Приобретение транспортных средств</w:t>
            </w:r>
          </w:p>
        </w:tc>
        <w:tc>
          <w:tcPr>
            <w:tcW w:w="1263"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554808">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Подведомственное учреждение</w:t>
            </w:r>
            <w:r>
              <w:rPr>
                <w:rFonts w:ascii="Times New Roman" w:hAnsi="Times New Roman" w:cs="Times New Roman"/>
                <w:sz w:val="18"/>
                <w:szCs w:val="18"/>
                <w:vertAlign w:val="superscript"/>
              </w:rPr>
              <w:t xml:space="preserve"> МКУ «Эксплуатационная служба»</w:t>
            </w:r>
          </w:p>
        </w:tc>
        <w:tc>
          <w:tcPr>
            <w:tcW w:w="78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706C55" w:rsidRPr="003346BA" w:rsidRDefault="00EC138B" w:rsidP="003F2CB0">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Мероприятие не запланировано</w:t>
            </w:r>
          </w:p>
        </w:tc>
      </w:tr>
      <w:tr w:rsidR="00706C55" w:rsidRPr="003346BA" w:rsidTr="00C35450">
        <w:trPr>
          <w:cantSplit/>
          <w:trHeight w:val="127"/>
        </w:trPr>
        <w:tc>
          <w:tcPr>
            <w:tcW w:w="2268"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F2CB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6.1 Обеспечение выполнение функций и задач на проведение Всероссийской переписи населения 2020 года</w:t>
            </w:r>
          </w:p>
        </w:tc>
        <w:tc>
          <w:tcPr>
            <w:tcW w:w="1263" w:type="dxa"/>
            <w:gridSpan w:val="2"/>
            <w:tcBorders>
              <w:top w:val="single" w:sz="6" w:space="0" w:color="auto"/>
              <w:left w:val="single" w:sz="6" w:space="0" w:color="auto"/>
              <w:bottom w:val="single" w:sz="6" w:space="0" w:color="auto"/>
              <w:right w:val="single" w:sz="6" w:space="0" w:color="auto"/>
            </w:tcBorders>
          </w:tcPr>
          <w:p w:rsidR="00706C55" w:rsidRPr="003346BA" w:rsidRDefault="00554808">
            <w:pPr>
              <w:pStyle w:val="ConsPlusNonformat"/>
              <w:rPr>
                <w:rFonts w:ascii="Times New Roman" w:hAnsi="Times New Roman" w:cs="Times New Roman"/>
                <w:sz w:val="18"/>
                <w:szCs w:val="18"/>
                <w:vertAlign w:val="superscript"/>
              </w:rPr>
            </w:pPr>
            <w:r>
              <w:rPr>
                <w:rFonts w:ascii="Times New Roman" w:hAnsi="Times New Roman" w:cs="Times New Roman"/>
                <w:sz w:val="18"/>
                <w:szCs w:val="18"/>
                <w:vertAlign w:val="superscript"/>
              </w:rPr>
              <w:t>Отделы Администрации</w:t>
            </w:r>
          </w:p>
        </w:tc>
        <w:tc>
          <w:tcPr>
            <w:tcW w:w="786" w:type="dxa"/>
            <w:tcBorders>
              <w:top w:val="single" w:sz="6" w:space="0" w:color="auto"/>
              <w:left w:val="single" w:sz="6" w:space="0" w:color="auto"/>
              <w:bottom w:val="single" w:sz="6" w:space="0" w:color="auto"/>
              <w:right w:val="single" w:sz="6" w:space="0" w:color="auto"/>
            </w:tcBorders>
            <w:hideMark/>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hideMark/>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hideMark/>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706C55" w:rsidRPr="003346BA" w:rsidRDefault="00554808" w:rsidP="003F2CB0">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Мероприятие выполнено в 2020г.</w:t>
            </w:r>
          </w:p>
        </w:tc>
      </w:tr>
      <w:tr w:rsidR="00AD0438" w:rsidRPr="003346BA" w:rsidTr="00C35450">
        <w:trPr>
          <w:cantSplit/>
          <w:trHeight w:val="127"/>
        </w:trPr>
        <w:tc>
          <w:tcPr>
            <w:tcW w:w="2268" w:type="dxa"/>
            <w:tcBorders>
              <w:top w:val="single" w:sz="6" w:space="0" w:color="auto"/>
              <w:left w:val="single" w:sz="6" w:space="0" w:color="auto"/>
              <w:bottom w:val="single" w:sz="6" w:space="0" w:color="auto"/>
              <w:right w:val="single" w:sz="6" w:space="0" w:color="auto"/>
            </w:tcBorders>
            <w:vAlign w:val="center"/>
          </w:tcPr>
          <w:p w:rsidR="00AD0438" w:rsidRPr="00AB4D24" w:rsidRDefault="00AD0438" w:rsidP="00AD0438">
            <w:pPr>
              <w:pStyle w:val="ConsPlusCell"/>
              <w:widowControl/>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lastRenderedPageBreak/>
              <w:t>7.1. Осуществление части полномочий муниципального образования «Сафроновское», по расходам на содержание работника</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AB4D24" w:rsidRDefault="00AD0438" w:rsidP="00AD0438">
            <w:pPr>
              <w:pStyle w:val="ConsPlusCell"/>
              <w:widowControl/>
              <w:tabs>
                <w:tab w:val="left" w:pos="588"/>
              </w:tabs>
              <w:rPr>
                <w:rFonts w:ascii="Times New Roman" w:hAnsi="Times New Roman" w:cs="Times New Roman"/>
                <w:sz w:val="18"/>
                <w:szCs w:val="18"/>
                <w:vertAlign w:val="superscript"/>
                <w:lang w:eastAsia="en-US"/>
              </w:rPr>
            </w:pPr>
            <w:r w:rsidRPr="00AB4D24">
              <w:rPr>
                <w:rFonts w:ascii="Times New Roman" w:hAnsi="Times New Roman" w:cs="Times New Roman"/>
                <w:sz w:val="18"/>
                <w:szCs w:val="18"/>
                <w:vertAlign w:val="superscript"/>
                <w:lang w:eastAsia="en-US"/>
              </w:rPr>
              <w:t>Отдел бухгалтерского учёта и отчётности,</w:t>
            </w:r>
          </w:p>
          <w:p w:rsidR="00AD0438" w:rsidRDefault="00AD0438" w:rsidP="00AD0438">
            <w:pPr>
              <w:pStyle w:val="ConsPlusNonformat"/>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МКУ «Эксплуатационная служба»</w:t>
            </w:r>
          </w:p>
        </w:tc>
        <w:tc>
          <w:tcPr>
            <w:tcW w:w="786" w:type="dxa"/>
            <w:tcBorders>
              <w:top w:val="single" w:sz="6" w:space="0" w:color="auto"/>
              <w:left w:val="single" w:sz="6" w:space="0" w:color="auto"/>
              <w:bottom w:val="single" w:sz="6" w:space="0" w:color="auto"/>
              <w:right w:val="single" w:sz="6" w:space="0" w:color="auto"/>
            </w:tcBorders>
          </w:tcPr>
          <w:p w:rsidR="00AD0438" w:rsidRPr="00BF2D30"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lang w:eastAsia="en-US"/>
              </w:rPr>
              <w:t>0</w:t>
            </w:r>
          </w:p>
        </w:tc>
        <w:tc>
          <w:tcPr>
            <w:tcW w:w="850" w:type="dxa"/>
            <w:tcBorders>
              <w:top w:val="single" w:sz="6" w:space="0" w:color="auto"/>
              <w:left w:val="single" w:sz="6" w:space="0" w:color="auto"/>
              <w:bottom w:val="single" w:sz="6" w:space="0" w:color="auto"/>
              <w:right w:val="single" w:sz="6" w:space="0" w:color="auto"/>
            </w:tcBorders>
          </w:tcPr>
          <w:p w:rsidR="00AD0438" w:rsidRPr="00BF2D30"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BF2D30"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lang w:eastAsia="en-US"/>
              </w:rPr>
              <w:t>0</w:t>
            </w:r>
          </w:p>
        </w:tc>
        <w:tc>
          <w:tcPr>
            <w:tcW w:w="919" w:type="dxa"/>
            <w:tcBorders>
              <w:top w:val="single" w:sz="6" w:space="0" w:color="auto"/>
              <w:left w:val="single" w:sz="6" w:space="0" w:color="auto"/>
              <w:bottom w:val="single" w:sz="6" w:space="0" w:color="auto"/>
              <w:right w:val="single" w:sz="6" w:space="0" w:color="auto"/>
            </w:tcBorders>
          </w:tcPr>
          <w:p w:rsidR="00AD0438" w:rsidRPr="00BF2D30"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237559" w:rsidRDefault="00AD0438" w:rsidP="00AD0438">
            <w:pPr>
              <w:pStyle w:val="ConsPlusCell"/>
              <w:widowControl/>
              <w:jc w:val="center"/>
              <w:rPr>
                <w:rFonts w:ascii="Times New Roman" w:hAnsi="Times New Roman" w:cs="Times New Roman"/>
                <w:sz w:val="18"/>
                <w:szCs w:val="18"/>
                <w:vertAlign w:val="superscript"/>
              </w:rPr>
            </w:pPr>
            <w:r w:rsidRPr="00237559">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237559" w:rsidRDefault="00AD0438" w:rsidP="00AD0438">
            <w:pPr>
              <w:pStyle w:val="ConsPlusCell"/>
              <w:widowControl/>
              <w:jc w:val="center"/>
              <w:rPr>
                <w:rFonts w:ascii="Times New Roman" w:hAnsi="Times New Roman" w:cs="Times New Roman"/>
                <w:sz w:val="18"/>
                <w:szCs w:val="18"/>
                <w:vertAlign w:val="superscript"/>
              </w:rPr>
            </w:pPr>
            <w:r w:rsidRPr="00237559">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237559" w:rsidRDefault="00AD0438" w:rsidP="00AD0438">
            <w:pPr>
              <w:pStyle w:val="ConsPlusCell"/>
              <w:widowControl/>
              <w:jc w:val="center"/>
              <w:rPr>
                <w:rFonts w:ascii="Times New Roman" w:hAnsi="Times New Roman" w:cs="Times New Roman"/>
                <w:sz w:val="18"/>
                <w:szCs w:val="18"/>
                <w:vertAlign w:val="superscript"/>
              </w:rPr>
            </w:pPr>
            <w:r w:rsidRPr="00237559">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237559" w:rsidRDefault="00AD0438" w:rsidP="00AD0438">
            <w:pPr>
              <w:pStyle w:val="ConsPlusCell"/>
              <w:widowControl/>
              <w:jc w:val="center"/>
              <w:rPr>
                <w:rFonts w:ascii="Times New Roman" w:hAnsi="Times New Roman" w:cs="Times New Roman"/>
                <w:sz w:val="18"/>
                <w:szCs w:val="18"/>
                <w:vertAlign w:val="superscript"/>
              </w:rPr>
            </w:pPr>
            <w:r w:rsidRPr="00237559">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Осуществление части полномочий</w:t>
            </w:r>
          </w:p>
        </w:tc>
      </w:tr>
      <w:tr w:rsidR="00AD0438" w:rsidRPr="003346BA" w:rsidTr="00C35450">
        <w:trPr>
          <w:cantSplit/>
          <w:trHeight w:val="127"/>
        </w:trPr>
        <w:tc>
          <w:tcPr>
            <w:tcW w:w="2268" w:type="dxa"/>
            <w:tcBorders>
              <w:top w:val="single" w:sz="6" w:space="0" w:color="auto"/>
              <w:left w:val="single" w:sz="6" w:space="0" w:color="auto"/>
              <w:bottom w:val="single" w:sz="6" w:space="0" w:color="auto"/>
              <w:right w:val="single" w:sz="6" w:space="0" w:color="auto"/>
            </w:tcBorders>
            <w:vAlign w:val="center"/>
          </w:tcPr>
          <w:p w:rsidR="00AD0438" w:rsidRPr="00AB4D24" w:rsidRDefault="00AD0438" w:rsidP="00AD0438">
            <w:pPr>
              <w:pStyle w:val="ConsPlusCell"/>
              <w:widowControl/>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8.1. Осуществление части полномочий муниципального образования «Сафроновское», по вопросам благоустройства (текущий ремонт и содержание сетей уличного освещения, содержание памятников, благоустройство парков, акарицидная обработка мест общественных территорий, уборка территорий)</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AB4D24" w:rsidRDefault="00AD0438" w:rsidP="00AD0438">
            <w:pPr>
              <w:pStyle w:val="ConsPlusCell"/>
              <w:widowControl/>
              <w:tabs>
                <w:tab w:val="left" w:pos="588"/>
              </w:tabs>
              <w:rPr>
                <w:rFonts w:ascii="Times New Roman" w:hAnsi="Times New Roman" w:cs="Times New Roman"/>
                <w:sz w:val="18"/>
                <w:szCs w:val="18"/>
                <w:vertAlign w:val="superscript"/>
                <w:lang w:eastAsia="en-US"/>
              </w:rPr>
            </w:pPr>
            <w:r w:rsidRPr="00AB4D24">
              <w:rPr>
                <w:rFonts w:ascii="Times New Roman" w:hAnsi="Times New Roman" w:cs="Times New Roman"/>
                <w:sz w:val="18"/>
                <w:szCs w:val="18"/>
                <w:vertAlign w:val="superscript"/>
                <w:lang w:eastAsia="en-US"/>
              </w:rPr>
              <w:t>Отдел бухгалтерского учёта и отчётности,</w:t>
            </w:r>
          </w:p>
          <w:p w:rsidR="00AD0438" w:rsidRDefault="00AD0438" w:rsidP="00AD0438">
            <w:pPr>
              <w:pStyle w:val="ConsPlusNonformat"/>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МКУ «Эксплуатационная служба»</w:t>
            </w:r>
          </w:p>
        </w:tc>
        <w:tc>
          <w:tcPr>
            <w:tcW w:w="786" w:type="dxa"/>
            <w:tcBorders>
              <w:top w:val="single" w:sz="6" w:space="0" w:color="auto"/>
              <w:left w:val="single" w:sz="6" w:space="0" w:color="auto"/>
              <w:bottom w:val="single" w:sz="6" w:space="0" w:color="auto"/>
              <w:right w:val="single" w:sz="6" w:space="0" w:color="auto"/>
            </w:tcBorders>
          </w:tcPr>
          <w:p w:rsidR="00AD0438" w:rsidRPr="00BF2D30"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BF2D30"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BF2D30"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lang w:eastAsia="en-US"/>
              </w:rPr>
              <w:t>0</w:t>
            </w:r>
          </w:p>
        </w:tc>
        <w:tc>
          <w:tcPr>
            <w:tcW w:w="919" w:type="dxa"/>
            <w:tcBorders>
              <w:top w:val="single" w:sz="6" w:space="0" w:color="auto"/>
              <w:left w:val="single" w:sz="6" w:space="0" w:color="auto"/>
              <w:bottom w:val="single" w:sz="6" w:space="0" w:color="auto"/>
              <w:right w:val="single" w:sz="6" w:space="0" w:color="auto"/>
            </w:tcBorders>
          </w:tcPr>
          <w:p w:rsidR="00AD0438" w:rsidRPr="00BF2D30"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Осуществление части полномочий</w:t>
            </w:r>
          </w:p>
        </w:tc>
      </w:tr>
      <w:tr w:rsidR="00AD0438" w:rsidRPr="003346BA" w:rsidTr="00C35450">
        <w:trPr>
          <w:cantSplit/>
          <w:trHeight w:val="127"/>
        </w:trPr>
        <w:tc>
          <w:tcPr>
            <w:tcW w:w="2268" w:type="dxa"/>
            <w:tcBorders>
              <w:top w:val="single" w:sz="6" w:space="0" w:color="auto"/>
              <w:left w:val="single" w:sz="6" w:space="0" w:color="auto"/>
              <w:bottom w:val="single" w:sz="6" w:space="0" w:color="auto"/>
              <w:right w:val="single" w:sz="6" w:space="0" w:color="auto"/>
            </w:tcBorders>
            <w:vAlign w:val="center"/>
          </w:tcPr>
          <w:p w:rsidR="00AD0438" w:rsidRPr="00AB4D24" w:rsidRDefault="00AD0438" w:rsidP="00AD0438">
            <w:pPr>
              <w:pStyle w:val="ConsPlusCell"/>
              <w:widowControl/>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9.1Осуществление части полномочий муниципального образования «Сафроновское», по вопросам обеспечения первичных мер пожарной безопасности (постановка на кадастровый учет пожарных водоемов, содержание противопожарных прорубей, добровольных пожарных команд, подъездов к местам забора воды)</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AB4D24" w:rsidRDefault="00AD0438" w:rsidP="00AD0438">
            <w:pPr>
              <w:pStyle w:val="ConsPlusCell"/>
              <w:widowControl/>
              <w:tabs>
                <w:tab w:val="left" w:pos="588"/>
              </w:tabs>
              <w:rPr>
                <w:rFonts w:ascii="Times New Roman" w:hAnsi="Times New Roman" w:cs="Times New Roman"/>
                <w:sz w:val="18"/>
                <w:szCs w:val="18"/>
                <w:vertAlign w:val="superscript"/>
                <w:lang w:eastAsia="en-US"/>
              </w:rPr>
            </w:pPr>
            <w:r w:rsidRPr="00AB4D24">
              <w:rPr>
                <w:rFonts w:ascii="Times New Roman" w:hAnsi="Times New Roman" w:cs="Times New Roman"/>
                <w:sz w:val="18"/>
                <w:szCs w:val="18"/>
                <w:vertAlign w:val="superscript"/>
                <w:lang w:eastAsia="en-US"/>
              </w:rPr>
              <w:t>Отдел бухгалтерского учёта и отчётности,</w:t>
            </w:r>
          </w:p>
          <w:p w:rsidR="00AD0438" w:rsidRDefault="00AD0438" w:rsidP="00AD0438">
            <w:pPr>
              <w:pStyle w:val="ConsPlusNonformat"/>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МКУ «Эксплуатационная служба»</w:t>
            </w:r>
          </w:p>
        </w:tc>
        <w:tc>
          <w:tcPr>
            <w:tcW w:w="786" w:type="dxa"/>
            <w:tcBorders>
              <w:top w:val="single" w:sz="6" w:space="0" w:color="auto"/>
              <w:left w:val="single" w:sz="6" w:space="0" w:color="auto"/>
              <w:bottom w:val="single" w:sz="6" w:space="0" w:color="auto"/>
              <w:right w:val="single" w:sz="6" w:space="0" w:color="auto"/>
            </w:tcBorders>
          </w:tcPr>
          <w:p w:rsidR="00AD0438" w:rsidRPr="00BF2D30"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BF2D30"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BF2D30"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lang w:eastAsia="en-US"/>
              </w:rPr>
              <w:t>0</w:t>
            </w:r>
          </w:p>
        </w:tc>
        <w:tc>
          <w:tcPr>
            <w:tcW w:w="919" w:type="dxa"/>
            <w:tcBorders>
              <w:top w:val="single" w:sz="6" w:space="0" w:color="auto"/>
              <w:left w:val="single" w:sz="6" w:space="0" w:color="auto"/>
              <w:bottom w:val="single" w:sz="6" w:space="0" w:color="auto"/>
              <w:right w:val="single" w:sz="6" w:space="0" w:color="auto"/>
            </w:tcBorders>
          </w:tcPr>
          <w:p w:rsidR="00AD0438" w:rsidRPr="00BF2D30"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Осуществление части полномочий</w:t>
            </w:r>
          </w:p>
        </w:tc>
      </w:tr>
      <w:tr w:rsidR="00AD0438" w:rsidRPr="003346BA" w:rsidTr="00C35450">
        <w:trPr>
          <w:cantSplit/>
          <w:trHeight w:val="127"/>
        </w:trPr>
        <w:tc>
          <w:tcPr>
            <w:tcW w:w="2268" w:type="dxa"/>
            <w:tcBorders>
              <w:top w:val="single" w:sz="6" w:space="0" w:color="auto"/>
              <w:left w:val="single" w:sz="6" w:space="0" w:color="auto"/>
              <w:bottom w:val="single" w:sz="6" w:space="0" w:color="auto"/>
              <w:right w:val="single" w:sz="6" w:space="0" w:color="auto"/>
            </w:tcBorders>
            <w:vAlign w:val="center"/>
          </w:tcPr>
          <w:p w:rsidR="00AD0438" w:rsidRPr="00AB4D24" w:rsidRDefault="00AD0438" w:rsidP="00AD0438">
            <w:pPr>
              <w:pStyle w:val="ConsPlusCell"/>
              <w:widowControl/>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 xml:space="preserve">10.1Осуществление части полномочий муниципального образования «Козьминское», по вопросам обеспечения первичных мер пожарной безопасности (содержание пожарных водоемов) </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AB4D24" w:rsidRDefault="00AD0438" w:rsidP="00AD0438">
            <w:pPr>
              <w:pStyle w:val="ConsPlusCell"/>
              <w:widowControl/>
              <w:tabs>
                <w:tab w:val="left" w:pos="588"/>
              </w:tabs>
              <w:rPr>
                <w:rFonts w:ascii="Times New Roman" w:hAnsi="Times New Roman" w:cs="Times New Roman"/>
                <w:sz w:val="18"/>
                <w:szCs w:val="18"/>
                <w:vertAlign w:val="superscript"/>
                <w:lang w:eastAsia="en-US"/>
              </w:rPr>
            </w:pPr>
            <w:r w:rsidRPr="00AB4D24">
              <w:rPr>
                <w:rFonts w:ascii="Times New Roman" w:hAnsi="Times New Roman" w:cs="Times New Roman"/>
                <w:sz w:val="18"/>
                <w:szCs w:val="18"/>
                <w:vertAlign w:val="superscript"/>
                <w:lang w:eastAsia="en-US"/>
              </w:rPr>
              <w:t>Отдел бухгалтерского учёта и отчётности,</w:t>
            </w:r>
          </w:p>
          <w:p w:rsidR="00AD0438" w:rsidRDefault="00AD0438" w:rsidP="00AD0438">
            <w:pPr>
              <w:pStyle w:val="ConsPlusNonformat"/>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МКУ «Эксплуатационная служба»</w:t>
            </w:r>
          </w:p>
        </w:tc>
        <w:tc>
          <w:tcPr>
            <w:tcW w:w="786" w:type="dxa"/>
            <w:tcBorders>
              <w:top w:val="single" w:sz="6" w:space="0" w:color="auto"/>
              <w:left w:val="single" w:sz="6" w:space="0" w:color="auto"/>
              <w:bottom w:val="single" w:sz="6" w:space="0" w:color="auto"/>
              <w:right w:val="single" w:sz="6" w:space="0" w:color="auto"/>
            </w:tcBorders>
          </w:tcPr>
          <w:p w:rsidR="00AD0438" w:rsidRPr="00BF2D30"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r w:rsidR="00CA400A">
              <w:rPr>
                <w:rFonts w:ascii="Times New Roman" w:hAnsi="Times New Roman" w:cs="Times New Roman"/>
                <w:sz w:val="18"/>
                <w:szCs w:val="18"/>
                <w:vertAlign w:val="superscript"/>
              </w:rPr>
              <w:t>*</w:t>
            </w:r>
          </w:p>
        </w:tc>
        <w:tc>
          <w:tcPr>
            <w:tcW w:w="850" w:type="dxa"/>
            <w:tcBorders>
              <w:top w:val="single" w:sz="6" w:space="0" w:color="auto"/>
              <w:left w:val="single" w:sz="6" w:space="0" w:color="auto"/>
              <w:bottom w:val="single" w:sz="6" w:space="0" w:color="auto"/>
              <w:right w:val="single" w:sz="6" w:space="0" w:color="auto"/>
            </w:tcBorders>
          </w:tcPr>
          <w:p w:rsidR="00AD0438" w:rsidRPr="00BF2D30"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8,0</w:t>
            </w:r>
          </w:p>
        </w:tc>
        <w:tc>
          <w:tcPr>
            <w:tcW w:w="776"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BF2D30"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lang w:eastAsia="en-US"/>
              </w:rPr>
              <w:t>0*</w:t>
            </w:r>
          </w:p>
        </w:tc>
        <w:tc>
          <w:tcPr>
            <w:tcW w:w="919" w:type="dxa"/>
            <w:tcBorders>
              <w:top w:val="single" w:sz="6" w:space="0" w:color="auto"/>
              <w:left w:val="single" w:sz="6" w:space="0" w:color="auto"/>
              <w:bottom w:val="single" w:sz="6" w:space="0" w:color="auto"/>
              <w:right w:val="single" w:sz="6" w:space="0" w:color="auto"/>
            </w:tcBorders>
          </w:tcPr>
          <w:p w:rsidR="00AD0438" w:rsidRPr="00BF2D30"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8,0</w:t>
            </w:r>
          </w:p>
        </w:tc>
        <w:tc>
          <w:tcPr>
            <w:tcW w:w="850"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Осуществление части полномочий</w:t>
            </w:r>
          </w:p>
          <w:p w:rsidR="00725126" w:rsidRDefault="00725126" w:rsidP="00AD0438">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*Плановый объем финансирования будет уточнен на ближайшей сессии Собрания Депутатов.</w:t>
            </w:r>
          </w:p>
        </w:tc>
      </w:tr>
      <w:tr w:rsidR="00AD0438" w:rsidRPr="003346BA" w:rsidTr="00C35450">
        <w:trPr>
          <w:cantSplit/>
          <w:trHeight w:val="127"/>
        </w:trPr>
        <w:tc>
          <w:tcPr>
            <w:tcW w:w="2268" w:type="dxa"/>
            <w:tcBorders>
              <w:top w:val="single" w:sz="6" w:space="0" w:color="auto"/>
              <w:left w:val="single" w:sz="6" w:space="0" w:color="auto"/>
              <w:bottom w:val="single" w:sz="6" w:space="0" w:color="auto"/>
              <w:right w:val="single" w:sz="6" w:space="0" w:color="auto"/>
            </w:tcBorders>
            <w:vAlign w:val="center"/>
          </w:tcPr>
          <w:p w:rsidR="00AD0438" w:rsidRPr="00AB4D24" w:rsidRDefault="00AD0438" w:rsidP="00AD0438">
            <w:pPr>
              <w:pStyle w:val="ConsPlusCell"/>
              <w:widowControl/>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11.1Осуществление части полномочий муниципального образования «Козьминское», по вопросам благоустройства (текущий ремонт и модернизация сетей уличного освещения, прочие мероприятия)</w:t>
            </w:r>
          </w:p>
        </w:tc>
        <w:tc>
          <w:tcPr>
            <w:tcW w:w="1263" w:type="dxa"/>
            <w:gridSpan w:val="2"/>
            <w:tcBorders>
              <w:top w:val="single" w:sz="6" w:space="0" w:color="auto"/>
              <w:left w:val="single" w:sz="6" w:space="0" w:color="auto"/>
              <w:bottom w:val="single" w:sz="6" w:space="0" w:color="auto"/>
              <w:right w:val="single" w:sz="6" w:space="0" w:color="auto"/>
            </w:tcBorders>
            <w:vAlign w:val="center"/>
          </w:tcPr>
          <w:p w:rsidR="00AD0438" w:rsidRPr="00AB4D24" w:rsidRDefault="00AD0438" w:rsidP="00AD0438">
            <w:pPr>
              <w:pStyle w:val="ConsPlusCell"/>
              <w:widowControl/>
              <w:tabs>
                <w:tab w:val="left" w:pos="588"/>
              </w:tabs>
              <w:rPr>
                <w:rFonts w:ascii="Times New Roman" w:hAnsi="Times New Roman" w:cs="Times New Roman"/>
                <w:sz w:val="18"/>
                <w:szCs w:val="18"/>
                <w:vertAlign w:val="superscript"/>
                <w:lang w:eastAsia="en-US"/>
              </w:rPr>
            </w:pPr>
            <w:r w:rsidRPr="00AB4D24">
              <w:rPr>
                <w:rFonts w:ascii="Times New Roman" w:hAnsi="Times New Roman" w:cs="Times New Roman"/>
                <w:sz w:val="18"/>
                <w:szCs w:val="18"/>
                <w:vertAlign w:val="superscript"/>
                <w:lang w:eastAsia="en-US"/>
              </w:rPr>
              <w:t>Отдел бухгалтерского учёта и отчётности,</w:t>
            </w:r>
          </w:p>
          <w:p w:rsidR="00AD0438" w:rsidRPr="00AB4D24" w:rsidRDefault="00AD0438" w:rsidP="00AD0438">
            <w:pPr>
              <w:pStyle w:val="ConsPlusNonformat"/>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МКУ «Эксплуатационная служба»</w:t>
            </w:r>
          </w:p>
        </w:tc>
        <w:tc>
          <w:tcPr>
            <w:tcW w:w="786"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rPr>
              <w:t>67,4</w:t>
            </w:r>
          </w:p>
        </w:tc>
        <w:tc>
          <w:tcPr>
            <w:tcW w:w="850" w:type="dxa"/>
            <w:tcBorders>
              <w:top w:val="single" w:sz="6" w:space="0" w:color="auto"/>
              <w:left w:val="single" w:sz="6" w:space="0" w:color="auto"/>
              <w:bottom w:val="single" w:sz="6" w:space="0" w:color="auto"/>
              <w:right w:val="single" w:sz="6" w:space="0" w:color="auto"/>
            </w:tcBorders>
          </w:tcPr>
          <w:p w:rsidR="00AD0438" w:rsidRPr="00BF2D30"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lang w:eastAsia="en-US"/>
              </w:rPr>
              <w:t>67,4</w:t>
            </w:r>
          </w:p>
        </w:tc>
        <w:tc>
          <w:tcPr>
            <w:tcW w:w="919" w:type="dxa"/>
            <w:tcBorders>
              <w:top w:val="single" w:sz="6" w:space="0" w:color="auto"/>
              <w:left w:val="single" w:sz="6" w:space="0" w:color="auto"/>
              <w:bottom w:val="single" w:sz="6" w:space="0" w:color="auto"/>
              <w:right w:val="single" w:sz="6" w:space="0" w:color="auto"/>
            </w:tcBorders>
          </w:tcPr>
          <w:p w:rsidR="00AD0438" w:rsidRPr="00BF2D30"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rPr>
                <w:rFonts w:ascii="Times New Roman" w:hAnsi="Times New Roman" w:cs="Times New Roman"/>
                <w:bCs/>
                <w:sz w:val="18"/>
                <w:szCs w:val="18"/>
                <w:vertAlign w:val="superscript"/>
              </w:rPr>
            </w:pPr>
            <w:r w:rsidRPr="00BF2D30">
              <w:rPr>
                <w:rFonts w:ascii="Times New Roman" w:hAnsi="Times New Roman" w:cs="Times New Roman"/>
                <w:bCs/>
                <w:sz w:val="18"/>
                <w:szCs w:val="18"/>
                <w:vertAlign w:val="superscript"/>
              </w:rPr>
              <w:t>Осуществление части полномочий</w:t>
            </w:r>
          </w:p>
        </w:tc>
      </w:tr>
      <w:tr w:rsidR="00AF7A79" w:rsidRPr="003346BA" w:rsidTr="00C35450">
        <w:trPr>
          <w:cantSplit/>
          <w:trHeight w:val="127"/>
        </w:trPr>
        <w:tc>
          <w:tcPr>
            <w:tcW w:w="2268" w:type="dxa"/>
            <w:tcBorders>
              <w:top w:val="single" w:sz="6" w:space="0" w:color="auto"/>
              <w:left w:val="single" w:sz="6" w:space="0" w:color="auto"/>
              <w:bottom w:val="single" w:sz="6" w:space="0" w:color="auto"/>
              <w:right w:val="single" w:sz="6" w:space="0" w:color="auto"/>
            </w:tcBorders>
            <w:vAlign w:val="center"/>
          </w:tcPr>
          <w:p w:rsidR="00AF7A79" w:rsidRPr="00AB4D24" w:rsidRDefault="00AF7A79" w:rsidP="00AD0438">
            <w:pPr>
              <w:pStyle w:val="ConsPlusCell"/>
              <w:widowControl/>
              <w:rPr>
                <w:rFonts w:ascii="Times New Roman" w:hAnsi="Times New Roman" w:cs="Times New Roman"/>
                <w:sz w:val="18"/>
                <w:szCs w:val="18"/>
                <w:vertAlign w:val="superscript"/>
                <w:lang w:eastAsia="en-US"/>
              </w:rPr>
            </w:pPr>
            <w:r>
              <w:rPr>
                <w:rFonts w:ascii="Times New Roman" w:hAnsi="Times New Roman" w:cs="Times New Roman"/>
                <w:sz w:val="18"/>
                <w:szCs w:val="18"/>
                <w:vertAlign w:val="superscript"/>
                <w:lang w:eastAsia="en-US"/>
              </w:rPr>
              <w:lastRenderedPageBreak/>
              <w:t xml:space="preserve">12.1 </w:t>
            </w:r>
            <w:r w:rsidRPr="00AB4D24">
              <w:rPr>
                <w:rFonts w:ascii="Times New Roman" w:hAnsi="Times New Roman" w:cs="Times New Roman"/>
                <w:sz w:val="18"/>
                <w:szCs w:val="18"/>
                <w:vertAlign w:val="superscript"/>
                <w:lang w:eastAsia="en-US"/>
              </w:rPr>
              <w:t xml:space="preserve">1Осуществление части полномочий муниципального образования «Козьминское», </w:t>
            </w:r>
            <w:r>
              <w:rPr>
                <w:rFonts w:ascii="Times New Roman" w:hAnsi="Times New Roman" w:cs="Times New Roman"/>
                <w:sz w:val="18"/>
                <w:szCs w:val="18"/>
                <w:vertAlign w:val="superscript"/>
                <w:lang w:eastAsia="en-US"/>
              </w:rPr>
              <w:t>расходы на содержание работника</w:t>
            </w:r>
          </w:p>
        </w:tc>
        <w:tc>
          <w:tcPr>
            <w:tcW w:w="1263" w:type="dxa"/>
            <w:gridSpan w:val="2"/>
            <w:tcBorders>
              <w:top w:val="single" w:sz="6" w:space="0" w:color="auto"/>
              <w:left w:val="single" w:sz="6" w:space="0" w:color="auto"/>
              <w:bottom w:val="single" w:sz="6" w:space="0" w:color="auto"/>
              <w:right w:val="single" w:sz="6" w:space="0" w:color="auto"/>
            </w:tcBorders>
            <w:vAlign w:val="center"/>
          </w:tcPr>
          <w:p w:rsidR="00AF7A79" w:rsidRPr="00AB4D24" w:rsidRDefault="00AF7A79" w:rsidP="00AF7A79">
            <w:pPr>
              <w:pStyle w:val="ConsPlusCell"/>
              <w:widowControl/>
              <w:tabs>
                <w:tab w:val="left" w:pos="588"/>
              </w:tabs>
              <w:rPr>
                <w:rFonts w:ascii="Times New Roman" w:hAnsi="Times New Roman" w:cs="Times New Roman"/>
                <w:sz w:val="18"/>
                <w:szCs w:val="18"/>
                <w:vertAlign w:val="superscript"/>
                <w:lang w:eastAsia="en-US"/>
              </w:rPr>
            </w:pPr>
            <w:r w:rsidRPr="00AB4D24">
              <w:rPr>
                <w:rFonts w:ascii="Times New Roman" w:hAnsi="Times New Roman" w:cs="Times New Roman"/>
                <w:sz w:val="18"/>
                <w:szCs w:val="18"/>
                <w:vertAlign w:val="superscript"/>
                <w:lang w:eastAsia="en-US"/>
              </w:rPr>
              <w:t>Отдел бухгалтерского учёта и отчётности,</w:t>
            </w:r>
          </w:p>
          <w:p w:rsidR="00AF7A79" w:rsidRPr="00AB4D24" w:rsidRDefault="00AF7A79" w:rsidP="00AF7A79">
            <w:pPr>
              <w:pStyle w:val="ConsPlusCell"/>
              <w:widowControl/>
              <w:tabs>
                <w:tab w:val="left" w:pos="588"/>
              </w:tabs>
              <w:rPr>
                <w:rFonts w:ascii="Times New Roman" w:hAnsi="Times New Roman" w:cs="Times New Roman"/>
                <w:sz w:val="18"/>
                <w:szCs w:val="18"/>
                <w:vertAlign w:val="superscript"/>
                <w:lang w:eastAsia="en-US"/>
              </w:rPr>
            </w:pPr>
            <w:r w:rsidRPr="00AB4D24">
              <w:rPr>
                <w:rFonts w:ascii="Times New Roman" w:hAnsi="Times New Roman" w:cs="Times New Roman"/>
                <w:sz w:val="18"/>
                <w:szCs w:val="18"/>
                <w:vertAlign w:val="superscript"/>
                <w:lang w:eastAsia="en-US"/>
              </w:rPr>
              <w:t>МКУ «Эксплуатационная служба»</w:t>
            </w:r>
          </w:p>
        </w:tc>
        <w:tc>
          <w:tcPr>
            <w:tcW w:w="786" w:type="dxa"/>
            <w:tcBorders>
              <w:top w:val="single" w:sz="6" w:space="0" w:color="auto"/>
              <w:left w:val="single" w:sz="6" w:space="0" w:color="auto"/>
              <w:bottom w:val="single" w:sz="6" w:space="0" w:color="auto"/>
              <w:right w:val="single" w:sz="6" w:space="0" w:color="auto"/>
            </w:tcBorders>
          </w:tcPr>
          <w:p w:rsidR="00AF7A79" w:rsidRPr="00BF2D30"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597,9</w:t>
            </w:r>
          </w:p>
        </w:tc>
        <w:tc>
          <w:tcPr>
            <w:tcW w:w="850" w:type="dxa"/>
            <w:tcBorders>
              <w:top w:val="single" w:sz="6" w:space="0" w:color="auto"/>
              <w:left w:val="single" w:sz="6" w:space="0" w:color="auto"/>
              <w:bottom w:val="single" w:sz="6" w:space="0" w:color="auto"/>
              <w:right w:val="single" w:sz="6" w:space="0" w:color="auto"/>
            </w:tcBorders>
          </w:tcPr>
          <w:p w:rsidR="00AF7A79"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186,2</w:t>
            </w:r>
          </w:p>
        </w:tc>
        <w:tc>
          <w:tcPr>
            <w:tcW w:w="776" w:type="dxa"/>
            <w:tcBorders>
              <w:top w:val="single" w:sz="6" w:space="0" w:color="auto"/>
              <w:left w:val="single" w:sz="6" w:space="0" w:color="auto"/>
              <w:bottom w:val="single" w:sz="6" w:space="0" w:color="auto"/>
              <w:right w:val="single" w:sz="6" w:space="0" w:color="auto"/>
            </w:tcBorders>
          </w:tcPr>
          <w:p w:rsidR="00AF7A79"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AF7A79"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AF7A79"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F7A79"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F7A79" w:rsidRPr="00BF2D30" w:rsidRDefault="00725126" w:rsidP="00AD0438">
            <w:pPr>
              <w:pStyle w:val="ConsPlusCell"/>
              <w:widowControl/>
              <w:jc w:val="center"/>
              <w:rPr>
                <w:rFonts w:ascii="Times New Roman" w:hAnsi="Times New Roman" w:cs="Times New Roman"/>
                <w:sz w:val="18"/>
                <w:szCs w:val="18"/>
                <w:vertAlign w:val="superscript"/>
                <w:lang w:eastAsia="en-US"/>
              </w:rPr>
            </w:pPr>
            <w:r>
              <w:rPr>
                <w:rFonts w:ascii="Times New Roman" w:hAnsi="Times New Roman" w:cs="Times New Roman"/>
                <w:sz w:val="18"/>
                <w:szCs w:val="18"/>
                <w:vertAlign w:val="superscript"/>
                <w:lang w:eastAsia="en-US"/>
              </w:rPr>
              <w:t>597,9</w:t>
            </w:r>
          </w:p>
        </w:tc>
        <w:tc>
          <w:tcPr>
            <w:tcW w:w="919" w:type="dxa"/>
            <w:tcBorders>
              <w:top w:val="single" w:sz="6" w:space="0" w:color="auto"/>
              <w:left w:val="single" w:sz="6" w:space="0" w:color="auto"/>
              <w:bottom w:val="single" w:sz="6" w:space="0" w:color="auto"/>
              <w:right w:val="single" w:sz="6" w:space="0" w:color="auto"/>
            </w:tcBorders>
          </w:tcPr>
          <w:p w:rsidR="00AF7A79"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186,2</w:t>
            </w:r>
          </w:p>
        </w:tc>
        <w:tc>
          <w:tcPr>
            <w:tcW w:w="850" w:type="dxa"/>
            <w:tcBorders>
              <w:top w:val="single" w:sz="6" w:space="0" w:color="auto"/>
              <w:left w:val="single" w:sz="6" w:space="0" w:color="auto"/>
              <w:bottom w:val="single" w:sz="6" w:space="0" w:color="auto"/>
              <w:right w:val="single" w:sz="6" w:space="0" w:color="auto"/>
            </w:tcBorders>
          </w:tcPr>
          <w:p w:rsidR="00AF7A79"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F7A79"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F7A79"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F7A79"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F7A79" w:rsidRPr="00BF2D30" w:rsidRDefault="00725126" w:rsidP="00AD0438">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Осуществление части полномочий</w:t>
            </w:r>
          </w:p>
        </w:tc>
      </w:tr>
      <w:tr w:rsidR="00AD0438" w:rsidRPr="003346BA" w:rsidTr="00C35450">
        <w:trPr>
          <w:cantSplit/>
          <w:trHeight w:val="127"/>
        </w:trPr>
        <w:tc>
          <w:tcPr>
            <w:tcW w:w="2268" w:type="dxa"/>
            <w:tcBorders>
              <w:top w:val="single" w:sz="6" w:space="0" w:color="auto"/>
              <w:left w:val="single" w:sz="6" w:space="0" w:color="auto"/>
              <w:bottom w:val="single" w:sz="6" w:space="0" w:color="auto"/>
              <w:right w:val="single" w:sz="6" w:space="0" w:color="auto"/>
            </w:tcBorders>
            <w:hideMark/>
          </w:tcPr>
          <w:p w:rsidR="00AD0438" w:rsidRPr="00AD0438" w:rsidRDefault="00AD0438" w:rsidP="00AD0438">
            <w:pPr>
              <w:pStyle w:val="ConsPlusCell"/>
              <w:widowControl/>
              <w:rPr>
                <w:rFonts w:ascii="Times New Roman" w:hAnsi="Times New Roman" w:cs="Times New Roman"/>
                <w:b/>
                <w:sz w:val="18"/>
                <w:szCs w:val="18"/>
                <w:vertAlign w:val="superscript"/>
              </w:rPr>
            </w:pPr>
            <w:r w:rsidRPr="00AD0438">
              <w:rPr>
                <w:rFonts w:ascii="Times New Roman" w:hAnsi="Times New Roman" w:cs="Times New Roman"/>
                <w:b/>
                <w:sz w:val="18"/>
                <w:szCs w:val="18"/>
                <w:vertAlign w:val="superscript"/>
              </w:rPr>
              <w:t>Итого по подпрограмме 1</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Nonformat"/>
              <w:rPr>
                <w:rFonts w:ascii="Times New Roman" w:hAnsi="Times New Roman" w:cs="Times New Roman"/>
                <w:b/>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hideMark/>
          </w:tcPr>
          <w:p w:rsidR="00AD0438" w:rsidRPr="003346BA"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79232,8</w:t>
            </w:r>
          </w:p>
        </w:tc>
        <w:tc>
          <w:tcPr>
            <w:tcW w:w="850" w:type="dxa"/>
            <w:tcBorders>
              <w:top w:val="single" w:sz="6" w:space="0" w:color="auto"/>
              <w:left w:val="single" w:sz="6" w:space="0" w:color="auto"/>
              <w:bottom w:val="single" w:sz="6" w:space="0" w:color="auto"/>
              <w:right w:val="single" w:sz="6" w:space="0" w:color="auto"/>
            </w:tcBorders>
            <w:hideMark/>
          </w:tcPr>
          <w:p w:rsidR="00AD0438" w:rsidRPr="003346BA"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16508,4</w:t>
            </w:r>
          </w:p>
        </w:tc>
        <w:tc>
          <w:tcPr>
            <w:tcW w:w="776"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hideMark/>
          </w:tcPr>
          <w:p w:rsidR="00AD0438" w:rsidRPr="003346BA"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78567,5</w:t>
            </w:r>
          </w:p>
        </w:tc>
        <w:tc>
          <w:tcPr>
            <w:tcW w:w="1056" w:type="dxa"/>
            <w:tcBorders>
              <w:top w:val="single" w:sz="6" w:space="0" w:color="auto"/>
              <w:left w:val="single" w:sz="6" w:space="0" w:color="auto"/>
              <w:bottom w:val="single" w:sz="6" w:space="0" w:color="auto"/>
              <w:right w:val="single" w:sz="6" w:space="0" w:color="auto"/>
            </w:tcBorders>
            <w:hideMark/>
          </w:tcPr>
          <w:p w:rsidR="00AD0438" w:rsidRPr="003346BA"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16314,2</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665,3</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194,2</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725126"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Default="00725126" w:rsidP="00AD0438">
            <w:pPr>
              <w:pStyle w:val="ConsPlusCell"/>
              <w:widowControl/>
              <w:ind w:right="-179"/>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p w:rsidR="00AF7A79" w:rsidRPr="003346BA" w:rsidRDefault="00AF7A79" w:rsidP="00AD0438">
            <w:pPr>
              <w:pStyle w:val="ConsPlusCell"/>
              <w:widowControl/>
              <w:ind w:right="-179"/>
              <w:jc w:val="center"/>
              <w:rPr>
                <w:rFonts w:ascii="Times New Roman" w:hAnsi="Times New Roman" w:cs="Times New Roman"/>
                <w:sz w:val="18"/>
                <w:szCs w:val="18"/>
                <w:vertAlign w:val="superscript"/>
              </w:rPr>
            </w:pP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p>
        </w:tc>
      </w:tr>
      <w:tr w:rsidR="00AD0438" w:rsidRPr="003346BA" w:rsidTr="002807EA">
        <w:trPr>
          <w:cantSplit/>
          <w:trHeight w:val="127"/>
        </w:trPr>
        <w:tc>
          <w:tcPr>
            <w:tcW w:w="15309" w:type="dxa"/>
            <w:gridSpan w:val="18"/>
            <w:tcBorders>
              <w:top w:val="single" w:sz="6" w:space="0" w:color="auto"/>
              <w:left w:val="single" w:sz="6" w:space="0" w:color="auto"/>
              <w:bottom w:val="single" w:sz="4" w:space="0" w:color="auto"/>
              <w:right w:val="single" w:sz="6" w:space="0" w:color="auto"/>
            </w:tcBorders>
            <w:hideMark/>
          </w:tcPr>
          <w:p w:rsidR="00AD0438" w:rsidRPr="00434E95" w:rsidRDefault="00AD0438" w:rsidP="00AD0438">
            <w:pPr>
              <w:pStyle w:val="ConsPlusCell"/>
              <w:widowControl/>
              <w:jc w:val="center"/>
              <w:rPr>
                <w:rFonts w:ascii="Times New Roman" w:hAnsi="Times New Roman" w:cs="Times New Roman"/>
                <w:b/>
                <w:sz w:val="18"/>
                <w:szCs w:val="18"/>
                <w:vertAlign w:val="superscript"/>
              </w:rPr>
            </w:pPr>
            <w:r w:rsidRPr="00434E95">
              <w:rPr>
                <w:rFonts w:ascii="Times New Roman" w:hAnsi="Times New Roman" w:cs="Times New Roman"/>
                <w:b/>
                <w:bCs/>
                <w:sz w:val="18"/>
                <w:szCs w:val="18"/>
                <w:vertAlign w:val="superscript"/>
              </w:rPr>
              <w:t xml:space="preserve">Подпрограмма №2 </w:t>
            </w:r>
            <w:r w:rsidRPr="00434E95">
              <w:rPr>
                <w:rFonts w:ascii="Times New Roman" w:hAnsi="Times New Roman" w:cs="Times New Roman"/>
                <w:b/>
                <w:sz w:val="18"/>
                <w:szCs w:val="18"/>
                <w:vertAlign w:val="superscript"/>
              </w:rPr>
              <w:t>«Совершенствование системы муниципальной службы в муниципальном образовании «Ленский муниципальный район»</w:t>
            </w:r>
          </w:p>
          <w:p w:rsidR="00AE4345" w:rsidRPr="003346BA" w:rsidRDefault="00AE4345" w:rsidP="00AD0438">
            <w:pPr>
              <w:pStyle w:val="ConsPlusCell"/>
              <w:widowControl/>
              <w:jc w:val="center"/>
              <w:rPr>
                <w:rFonts w:ascii="Times New Roman" w:hAnsi="Times New Roman" w:cs="Times New Roman"/>
                <w:sz w:val="18"/>
                <w:szCs w:val="18"/>
                <w:vertAlign w:val="superscript"/>
              </w:rPr>
            </w:pPr>
          </w:p>
        </w:tc>
      </w:tr>
      <w:tr w:rsidR="00AD0438" w:rsidRPr="003346BA" w:rsidTr="00C35450">
        <w:trPr>
          <w:cantSplit/>
          <w:trHeight w:val="190"/>
        </w:trPr>
        <w:tc>
          <w:tcPr>
            <w:tcW w:w="2268" w:type="dxa"/>
            <w:tcBorders>
              <w:top w:val="single" w:sz="4" w:space="0" w:color="auto"/>
              <w:left w:val="single" w:sz="4" w:space="0" w:color="auto"/>
              <w:bottom w:val="single" w:sz="4" w:space="0" w:color="auto"/>
              <w:right w:val="single" w:sz="4" w:space="0" w:color="auto"/>
            </w:tcBorders>
            <w:hideMark/>
          </w:tcPr>
          <w:p w:rsidR="00AD0438" w:rsidRPr="003346BA" w:rsidRDefault="00AD0438" w:rsidP="00AD0438">
            <w:pPr>
              <w:tabs>
                <w:tab w:val="left" w:pos="588"/>
              </w:tabs>
              <w:rPr>
                <w:bCs/>
                <w:sz w:val="18"/>
                <w:szCs w:val="18"/>
                <w:vertAlign w:val="superscript"/>
              </w:rPr>
            </w:pPr>
            <w:r w:rsidRPr="003346BA">
              <w:rPr>
                <w:sz w:val="18"/>
                <w:szCs w:val="18"/>
                <w:vertAlign w:val="superscript"/>
              </w:rPr>
              <w:t xml:space="preserve">1.2. Проведение мониторинга и экспертизы муниципальных правовых актов по вопросам кадровой политики и муниципальной службы </w:t>
            </w:r>
          </w:p>
        </w:tc>
        <w:tc>
          <w:tcPr>
            <w:tcW w:w="1263" w:type="dxa"/>
            <w:gridSpan w:val="2"/>
            <w:tcBorders>
              <w:top w:val="single" w:sz="4" w:space="0" w:color="auto"/>
              <w:left w:val="single" w:sz="4" w:space="0" w:color="auto"/>
              <w:bottom w:val="single" w:sz="4" w:space="0" w:color="auto"/>
              <w:right w:val="single" w:sz="4" w:space="0" w:color="auto"/>
            </w:tcBorders>
            <w:hideMark/>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Юридический отдел</w:t>
            </w:r>
          </w:p>
        </w:tc>
        <w:tc>
          <w:tcPr>
            <w:tcW w:w="786" w:type="dxa"/>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p>
        </w:tc>
        <w:tc>
          <w:tcPr>
            <w:tcW w:w="924" w:type="dxa"/>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4" w:space="0" w:color="auto"/>
              <w:left w:val="single" w:sz="4" w:space="0" w:color="auto"/>
              <w:bottom w:val="single" w:sz="4" w:space="0" w:color="auto"/>
              <w:right w:val="single" w:sz="4"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Не проводилась из-за отсутствия необходимости</w:t>
            </w:r>
          </w:p>
        </w:tc>
      </w:tr>
      <w:tr w:rsidR="00AD0438" w:rsidRPr="003346BA" w:rsidTr="00C35450">
        <w:trPr>
          <w:cantSplit/>
          <w:trHeight w:val="190"/>
        </w:trPr>
        <w:tc>
          <w:tcPr>
            <w:tcW w:w="2268" w:type="dxa"/>
            <w:tcBorders>
              <w:top w:val="single" w:sz="4"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2.2. Проведение мониторинга общественного мнения об уровне престижности</w:t>
            </w:r>
            <w:r>
              <w:rPr>
                <w:sz w:val="18"/>
                <w:szCs w:val="18"/>
                <w:vertAlign w:val="superscript"/>
              </w:rPr>
              <w:t xml:space="preserve"> </w:t>
            </w:r>
            <w:r w:rsidRPr="003346BA">
              <w:rPr>
                <w:sz w:val="18"/>
                <w:szCs w:val="18"/>
                <w:vertAlign w:val="superscript"/>
              </w:rPr>
              <w:t>муниципальной службы муниципального образования муниципального района (раз в год)</w:t>
            </w:r>
          </w:p>
        </w:tc>
        <w:tc>
          <w:tcPr>
            <w:tcW w:w="1263" w:type="dxa"/>
            <w:gridSpan w:val="2"/>
            <w:tcBorders>
              <w:top w:val="single" w:sz="4"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tc>
        <w:tc>
          <w:tcPr>
            <w:tcW w:w="786" w:type="dxa"/>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4"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Мероприятие не выполнено в связи с отсутствием финансирования</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3.2. Разработка и принятие обновленных муниципальных правовых актов по вопросам муниципальной службы и кадровому делопроизводству (постоянно)</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Юридический отдел, Общий отдел</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434E95" w:rsidP="00AD0438">
            <w:pPr>
              <w:pStyle w:val="ac"/>
              <w:rPr>
                <w:rFonts w:ascii="Times New Roman" w:hAnsi="Times New Roman" w:cs="Times New Roman"/>
                <w:sz w:val="18"/>
                <w:szCs w:val="18"/>
                <w:highlight w:val="yellow"/>
                <w:vertAlign w:val="superscript"/>
              </w:rPr>
            </w:pPr>
            <w:r>
              <w:rPr>
                <w:rFonts w:ascii="Times New Roman" w:hAnsi="Times New Roman" w:cs="Times New Roman"/>
                <w:sz w:val="18"/>
                <w:szCs w:val="18"/>
                <w:vertAlign w:val="superscript"/>
              </w:rPr>
              <w:t>Нормативы в отчетный период не разрабатывались.</w:t>
            </w:r>
          </w:p>
        </w:tc>
      </w:tr>
      <w:tr w:rsidR="00AD0438" w:rsidRPr="003346BA" w:rsidTr="00C35450">
        <w:trPr>
          <w:cantSplit/>
          <w:trHeight w:val="3095"/>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4.2. Проведение и участие муниципальных служащих в семинарах, круглых столах, в том числе в режиме видеоконференцсвязи, проведение консультаций по вопросам развития системы муниципальной службы (не реже 1 раза в квартал)</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 Юридический отдел</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Приняли участие </w:t>
            </w:r>
            <w:r w:rsidRPr="003346BA">
              <w:rPr>
                <w:rFonts w:ascii="Times New Roman" w:hAnsi="Times New Roman" w:cs="Times New Roman"/>
                <w:sz w:val="18"/>
                <w:szCs w:val="18"/>
                <w:vertAlign w:val="superscript"/>
              </w:rPr>
              <w:t xml:space="preserve">в круглых столах, обучающих семинарах-совещаниях., т.ч. в форме </w:t>
            </w:r>
            <w:proofErr w:type="spellStart"/>
            <w:r w:rsidR="00B53FBF">
              <w:rPr>
                <w:rFonts w:ascii="Times New Roman" w:hAnsi="Times New Roman" w:cs="Times New Roman"/>
                <w:sz w:val="18"/>
                <w:szCs w:val="18"/>
                <w:vertAlign w:val="superscript"/>
              </w:rPr>
              <w:t>В</w:t>
            </w:r>
            <w:r w:rsidRPr="003346BA">
              <w:rPr>
                <w:rFonts w:ascii="Times New Roman" w:hAnsi="Times New Roman" w:cs="Times New Roman"/>
                <w:sz w:val="18"/>
                <w:szCs w:val="18"/>
                <w:vertAlign w:val="superscript"/>
              </w:rPr>
              <w:t>кс</w:t>
            </w:r>
            <w:proofErr w:type="spellEnd"/>
            <w:r w:rsidRPr="003346BA">
              <w:rPr>
                <w:rFonts w:ascii="Times New Roman" w:hAnsi="Times New Roman" w:cs="Times New Roman"/>
                <w:sz w:val="18"/>
                <w:szCs w:val="18"/>
                <w:vertAlign w:val="superscript"/>
              </w:rPr>
              <w:t xml:space="preserve">, приняли участие </w:t>
            </w:r>
            <w:r w:rsidR="00434E95">
              <w:rPr>
                <w:rFonts w:ascii="Times New Roman" w:hAnsi="Times New Roman" w:cs="Times New Roman"/>
                <w:sz w:val="18"/>
                <w:szCs w:val="18"/>
                <w:vertAlign w:val="superscript"/>
              </w:rPr>
              <w:t>6</w:t>
            </w:r>
            <w:r w:rsidRPr="003346BA">
              <w:rPr>
                <w:rFonts w:ascii="Times New Roman" w:hAnsi="Times New Roman" w:cs="Times New Roman"/>
                <w:sz w:val="18"/>
                <w:szCs w:val="18"/>
                <w:vertAlign w:val="superscript"/>
              </w:rPr>
              <w:t xml:space="preserve"> человек</w:t>
            </w:r>
            <w:r w:rsidR="00434E95">
              <w:rPr>
                <w:rFonts w:ascii="Times New Roman" w:hAnsi="Times New Roman" w:cs="Times New Roman"/>
                <w:sz w:val="18"/>
                <w:szCs w:val="18"/>
                <w:vertAlign w:val="superscript"/>
              </w:rPr>
              <w:t>.</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lastRenderedPageBreak/>
              <w:t>5.2. Совершенствование системы конкурсного замещения вакантных должностей муниципальной службы, и замещение должностей муниципальной службы из кадрового резерва</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434E95" w:rsidP="00AD0438">
            <w:pPr>
              <w:pStyle w:val="ConsPlusCell"/>
              <w:widowControl/>
              <w:rPr>
                <w:rFonts w:ascii="Times New Roman" w:hAnsi="Times New Roman" w:cs="Times New Roman"/>
                <w:sz w:val="18"/>
                <w:szCs w:val="18"/>
                <w:highlight w:val="yellow"/>
                <w:vertAlign w:val="superscript"/>
              </w:rPr>
            </w:pPr>
            <w:r>
              <w:rPr>
                <w:rFonts w:ascii="Times New Roman" w:hAnsi="Times New Roman" w:cs="Times New Roman"/>
                <w:bCs/>
                <w:sz w:val="18"/>
                <w:szCs w:val="18"/>
                <w:vertAlign w:val="superscript"/>
              </w:rPr>
              <w:t>Вакантные должности в отёчном периоде не замещались.</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6.2. Разработка профессиональных тестов и практических заданий по оценке профессионального потенциала муниципальных служащих (раз в год)</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highlight w:val="yellow"/>
                <w:vertAlign w:val="superscript"/>
              </w:rPr>
            </w:pPr>
            <w:r>
              <w:rPr>
                <w:rFonts w:ascii="Times New Roman" w:hAnsi="Times New Roman" w:cs="Times New Roman"/>
                <w:bCs/>
                <w:sz w:val="18"/>
                <w:szCs w:val="18"/>
                <w:vertAlign w:val="superscript"/>
              </w:rPr>
              <w:t>Разработаны и утверждены тесты для проведения аттестации муниципальных служащих Администрации.</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 xml:space="preserve">7.2. Приведение должностных инструкций муниципальных служащих </w:t>
            </w:r>
          </w:p>
          <w:p w:rsidR="00AD0438" w:rsidRPr="003346BA" w:rsidRDefault="00AD0438" w:rsidP="00AD0438">
            <w:pPr>
              <w:tabs>
                <w:tab w:val="left" w:pos="588"/>
              </w:tabs>
              <w:spacing w:line="230" w:lineRule="auto"/>
              <w:rPr>
                <w:sz w:val="18"/>
                <w:szCs w:val="18"/>
                <w:vertAlign w:val="superscript"/>
              </w:rPr>
            </w:pPr>
            <w:r w:rsidRPr="003346BA">
              <w:rPr>
                <w:sz w:val="18"/>
                <w:szCs w:val="18"/>
                <w:vertAlign w:val="superscript"/>
              </w:rPr>
              <w:t>в соответствие с установленными требованиями (раз в год)</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должностные инструкции имеются</w:t>
            </w:r>
            <w:r w:rsidR="00434E95">
              <w:rPr>
                <w:rFonts w:ascii="Times New Roman" w:hAnsi="Times New Roman" w:cs="Times New Roman"/>
                <w:bCs/>
                <w:sz w:val="18"/>
                <w:szCs w:val="18"/>
                <w:vertAlign w:val="superscript"/>
              </w:rPr>
              <w:t>. Подготовлены проекты должностных инструкций в новой редакции.</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8.2. Ведение на официальном сайте Администрации раздела по вопросам организации и прохождения муниципальной службы в органах местного самоуправления (постоянно)</w:t>
            </w:r>
          </w:p>
        </w:tc>
        <w:tc>
          <w:tcPr>
            <w:tcW w:w="1263" w:type="dxa"/>
            <w:gridSpan w:val="2"/>
            <w:tcBorders>
              <w:top w:val="single" w:sz="6" w:space="0" w:color="auto"/>
              <w:left w:val="single" w:sz="6" w:space="0" w:color="auto"/>
              <w:bottom w:val="single" w:sz="6" w:space="0" w:color="auto"/>
              <w:right w:val="single" w:sz="6" w:space="0" w:color="auto"/>
            </w:tcBorders>
          </w:tcPr>
          <w:p w:rsidR="00AD0438"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Отдел информационных технологий.</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707F2B" w:rsidP="00AD0438">
            <w:pPr>
              <w:pStyle w:val="ac"/>
              <w:rPr>
                <w:rFonts w:ascii="Times New Roman" w:hAnsi="Times New Roman" w:cs="Times New Roman"/>
                <w:sz w:val="18"/>
                <w:szCs w:val="18"/>
                <w:vertAlign w:val="superscript"/>
              </w:rPr>
            </w:pPr>
            <w:r>
              <w:rPr>
                <w:rFonts w:ascii="Times New Roman" w:hAnsi="Times New Roman" w:cs="Times New Roman"/>
                <w:bCs/>
                <w:sz w:val="18"/>
                <w:szCs w:val="18"/>
                <w:vertAlign w:val="superscript"/>
              </w:rPr>
              <w:t xml:space="preserve">Создан раздел на официальном сайте, </w:t>
            </w:r>
            <w:r w:rsidR="00AD0438" w:rsidRPr="003346BA">
              <w:rPr>
                <w:rFonts w:ascii="Times New Roman" w:hAnsi="Times New Roman" w:cs="Times New Roman"/>
                <w:bCs/>
                <w:sz w:val="18"/>
                <w:szCs w:val="18"/>
                <w:vertAlign w:val="superscript"/>
              </w:rPr>
              <w:t>материалы обновляются по мере необходимости</w:t>
            </w:r>
            <w:r>
              <w:rPr>
                <w:rFonts w:ascii="Times New Roman" w:hAnsi="Times New Roman" w:cs="Times New Roman"/>
                <w:bCs/>
                <w:sz w:val="18"/>
                <w:szCs w:val="18"/>
                <w:vertAlign w:val="superscript"/>
              </w:rPr>
              <w:t>.</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 xml:space="preserve">9.2. Повышение квалификации и профессиональная переподготовка муниципальных служащих в том числе с использованием дистанционных технологий обучения </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Отдел бухгалтерского учёта и отчетности</w:t>
            </w:r>
          </w:p>
          <w:p w:rsidR="00AD0438" w:rsidRPr="003346BA" w:rsidRDefault="00AD0438" w:rsidP="00AD0438">
            <w:pPr>
              <w:tabs>
                <w:tab w:val="left" w:pos="588"/>
              </w:tabs>
              <w:autoSpaceDE w:val="0"/>
              <w:autoSpaceDN w:val="0"/>
              <w:adjustRightInd w:val="0"/>
              <w:jc w:val="center"/>
              <w:rPr>
                <w:b/>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курс</w:t>
            </w:r>
            <w:r w:rsidR="00BB7AF0">
              <w:rPr>
                <w:rFonts w:ascii="Times New Roman" w:hAnsi="Times New Roman" w:cs="Times New Roman"/>
                <w:sz w:val="18"/>
                <w:szCs w:val="18"/>
                <w:vertAlign w:val="superscript"/>
              </w:rPr>
              <w:t xml:space="preserve">ы повышения квалификации прошли </w:t>
            </w:r>
            <w:r w:rsidR="00707F2B">
              <w:rPr>
                <w:rFonts w:ascii="Times New Roman" w:hAnsi="Times New Roman" w:cs="Times New Roman"/>
                <w:sz w:val="18"/>
                <w:szCs w:val="18"/>
                <w:vertAlign w:val="superscript"/>
              </w:rPr>
              <w:t>2</w:t>
            </w:r>
            <w:r w:rsidR="00BB7AF0">
              <w:rPr>
                <w:rFonts w:ascii="Times New Roman" w:hAnsi="Times New Roman" w:cs="Times New Roman"/>
                <w:sz w:val="18"/>
                <w:szCs w:val="18"/>
                <w:vertAlign w:val="superscript"/>
              </w:rPr>
              <w:t xml:space="preserve"> чел.</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rPr>
                <w:sz w:val="18"/>
                <w:szCs w:val="18"/>
                <w:vertAlign w:val="superscript"/>
              </w:rPr>
            </w:pPr>
            <w:r w:rsidRPr="003346BA">
              <w:rPr>
                <w:sz w:val="18"/>
                <w:szCs w:val="18"/>
                <w:vertAlign w:val="superscript"/>
              </w:rPr>
              <w:t>10.2. Организация поступления на муниципальную службу на конкурсной основе</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707F2B" w:rsidP="00AD0438">
            <w:pPr>
              <w:pStyle w:val="ac"/>
              <w:rPr>
                <w:rFonts w:ascii="Times New Roman" w:hAnsi="Times New Roman" w:cs="Times New Roman"/>
                <w:sz w:val="18"/>
                <w:szCs w:val="18"/>
                <w:vertAlign w:val="superscript"/>
              </w:rPr>
            </w:pPr>
            <w:r>
              <w:rPr>
                <w:rFonts w:ascii="Times New Roman" w:hAnsi="Times New Roman" w:cs="Times New Roman"/>
                <w:sz w:val="18"/>
                <w:szCs w:val="18"/>
                <w:vertAlign w:val="superscript"/>
              </w:rPr>
              <w:t>Конкурс не проводился.</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rPr>
                <w:sz w:val="18"/>
                <w:szCs w:val="18"/>
                <w:vertAlign w:val="superscript"/>
              </w:rPr>
            </w:pPr>
            <w:r w:rsidRPr="003346BA">
              <w:rPr>
                <w:sz w:val="18"/>
                <w:szCs w:val="18"/>
                <w:vertAlign w:val="superscript"/>
              </w:rPr>
              <w:t>11.2. Организация прохождения практики студентами высших учебных заведений в Администрации и ее структурных подразделениях (по договоренности)</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b/>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707F2B" w:rsidP="00AD0438">
            <w:pPr>
              <w:pStyle w:val="ac"/>
              <w:rPr>
                <w:rFonts w:ascii="Times New Roman" w:hAnsi="Times New Roman" w:cs="Times New Roman"/>
                <w:sz w:val="18"/>
                <w:szCs w:val="18"/>
                <w:vertAlign w:val="superscript"/>
              </w:rPr>
            </w:pPr>
            <w:r>
              <w:rPr>
                <w:rFonts w:ascii="Times New Roman" w:hAnsi="Times New Roman" w:cs="Times New Roman"/>
                <w:bCs/>
                <w:sz w:val="18"/>
                <w:szCs w:val="18"/>
                <w:vertAlign w:val="superscript"/>
              </w:rPr>
              <w:t xml:space="preserve">Обращений </w:t>
            </w:r>
            <w:r>
              <w:rPr>
                <w:rFonts w:ascii="Times New Roman" w:hAnsi="Times New Roman" w:cs="Times New Roman"/>
                <w:sz w:val="18"/>
                <w:szCs w:val="18"/>
                <w:vertAlign w:val="superscript"/>
              </w:rPr>
              <w:t>не поступало.</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12.2. Организация и проведение аттестации муниципальных служащих (в соответствии с законодательством)</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707F2B" w:rsidP="00AD0438">
            <w:pPr>
              <w:pStyle w:val="ac"/>
              <w:rPr>
                <w:rFonts w:ascii="Times New Roman" w:hAnsi="Times New Roman" w:cs="Times New Roman"/>
                <w:sz w:val="18"/>
                <w:szCs w:val="18"/>
                <w:vertAlign w:val="superscript"/>
              </w:rPr>
            </w:pPr>
            <w:r>
              <w:rPr>
                <w:rFonts w:ascii="Times New Roman" w:hAnsi="Times New Roman" w:cs="Times New Roman"/>
                <w:bCs/>
                <w:sz w:val="18"/>
                <w:szCs w:val="18"/>
                <w:vertAlign w:val="superscript"/>
              </w:rPr>
              <w:t xml:space="preserve">Проведена </w:t>
            </w:r>
            <w:r w:rsidR="00AD0438" w:rsidRPr="003346BA">
              <w:rPr>
                <w:rFonts w:ascii="Times New Roman" w:hAnsi="Times New Roman" w:cs="Times New Roman"/>
                <w:bCs/>
                <w:sz w:val="18"/>
                <w:szCs w:val="18"/>
                <w:vertAlign w:val="superscript"/>
              </w:rPr>
              <w:t>аттестация муниципальных служащих</w:t>
            </w:r>
            <w:r>
              <w:rPr>
                <w:rFonts w:ascii="Times New Roman" w:hAnsi="Times New Roman" w:cs="Times New Roman"/>
                <w:bCs/>
                <w:sz w:val="18"/>
                <w:szCs w:val="18"/>
                <w:vertAlign w:val="superscript"/>
              </w:rPr>
              <w:t xml:space="preserve"> </w:t>
            </w:r>
            <w:r>
              <w:rPr>
                <w:rFonts w:ascii="Times New Roman" w:hAnsi="Times New Roman" w:cs="Times New Roman"/>
                <w:sz w:val="18"/>
                <w:szCs w:val="18"/>
                <w:vertAlign w:val="superscript"/>
              </w:rPr>
              <w:t>-48 чел.</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rPr>
                <w:sz w:val="18"/>
                <w:szCs w:val="18"/>
                <w:vertAlign w:val="superscript"/>
              </w:rPr>
            </w:pPr>
            <w:r w:rsidRPr="003346BA">
              <w:rPr>
                <w:sz w:val="18"/>
                <w:szCs w:val="18"/>
                <w:vertAlign w:val="superscript"/>
              </w:rPr>
              <w:lastRenderedPageBreak/>
              <w:t>13.2.Оказание органам местного  самоуправления  сельских  поселений практической помощи: - в организации проведения аттестаций,</w:t>
            </w:r>
            <w:r>
              <w:rPr>
                <w:sz w:val="18"/>
                <w:szCs w:val="18"/>
                <w:vertAlign w:val="superscript"/>
              </w:rPr>
              <w:t xml:space="preserve"> </w:t>
            </w:r>
            <w:r w:rsidRPr="003346BA">
              <w:rPr>
                <w:sz w:val="18"/>
                <w:szCs w:val="18"/>
                <w:vertAlign w:val="superscript"/>
              </w:rPr>
              <w:t>муниципальных служащих;  в  организации проведения, оформления  заседаний комиссий  по</w:t>
            </w:r>
            <w:r>
              <w:rPr>
                <w:sz w:val="18"/>
                <w:szCs w:val="18"/>
                <w:vertAlign w:val="superscript"/>
              </w:rPr>
              <w:t xml:space="preserve"> </w:t>
            </w:r>
            <w:r w:rsidRPr="003346BA">
              <w:rPr>
                <w:sz w:val="18"/>
                <w:szCs w:val="18"/>
                <w:vertAlign w:val="superscript"/>
              </w:rPr>
              <w:t>урегулированию  конфликта интересов на муниципальной службе в разработке проектов  муниципальных правовых актов ( по мере необходимости)</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оказывается по мере необходимости</w:t>
            </w:r>
            <w:r w:rsidR="00707F2B">
              <w:rPr>
                <w:rFonts w:ascii="Times New Roman" w:hAnsi="Times New Roman" w:cs="Times New Roman"/>
                <w:bCs/>
                <w:sz w:val="18"/>
                <w:szCs w:val="18"/>
                <w:vertAlign w:val="superscript"/>
              </w:rPr>
              <w:t>. Аттестация муниципальных служащих сельских поселений запланирована на декабрь 2025г.</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rPr>
                <w:sz w:val="18"/>
                <w:szCs w:val="18"/>
                <w:vertAlign w:val="superscript"/>
              </w:rPr>
            </w:pPr>
            <w:r w:rsidRPr="003346BA">
              <w:rPr>
                <w:sz w:val="18"/>
                <w:szCs w:val="18"/>
                <w:vertAlign w:val="superscript"/>
              </w:rPr>
              <w:t>14.2. Ведение реестра кадрового резерва на должности муниципальной службы (постоянно)</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b/>
                <w:sz w:val="18"/>
                <w:szCs w:val="18"/>
                <w:vertAlign w:val="superscript"/>
              </w:rPr>
            </w:pPr>
            <w:r w:rsidRPr="003346BA">
              <w:rPr>
                <w:sz w:val="18"/>
                <w:szCs w:val="18"/>
                <w:vertAlign w:val="superscript"/>
              </w:rPr>
              <w:t>Общий отдел</w:t>
            </w:r>
          </w:p>
        </w:tc>
        <w:tc>
          <w:tcPr>
            <w:tcW w:w="786" w:type="dxa"/>
            <w:tcBorders>
              <w:top w:val="single" w:sz="6" w:space="0" w:color="auto"/>
              <w:left w:val="single" w:sz="6" w:space="0" w:color="auto"/>
              <w:bottom w:val="single" w:sz="6" w:space="0" w:color="auto"/>
              <w:right w:val="single" w:sz="6" w:space="0" w:color="auto"/>
            </w:tcBorders>
          </w:tcPr>
          <w:p w:rsidR="00AD0438" w:rsidRPr="000B2CF3" w:rsidRDefault="00AD0438" w:rsidP="00AD0438">
            <w:pPr>
              <w:pStyle w:val="ConsPlusCell"/>
              <w:widowControl/>
              <w:jc w:val="center"/>
              <w:rPr>
                <w:rFonts w:ascii="Times New Roman" w:hAnsi="Times New Roman" w:cs="Times New Roman"/>
                <w:sz w:val="18"/>
                <w:szCs w:val="18"/>
                <w:vertAlign w:val="superscript"/>
              </w:rPr>
            </w:pPr>
            <w:r w:rsidRPr="000B2CF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0B2CF3" w:rsidRDefault="00AD0438" w:rsidP="00AD0438">
            <w:pPr>
              <w:pStyle w:val="ConsPlusCell"/>
              <w:widowControl/>
              <w:jc w:val="center"/>
              <w:rPr>
                <w:rFonts w:ascii="Times New Roman" w:hAnsi="Times New Roman" w:cs="Times New Roman"/>
                <w:sz w:val="18"/>
                <w:szCs w:val="18"/>
                <w:vertAlign w:val="superscript"/>
              </w:rPr>
            </w:pPr>
            <w:r w:rsidRPr="000B2CF3">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0B2CF3" w:rsidRDefault="00AD0438" w:rsidP="00AD0438">
            <w:pPr>
              <w:pStyle w:val="ConsPlusCell"/>
              <w:widowControl/>
              <w:jc w:val="center"/>
              <w:rPr>
                <w:rFonts w:ascii="Times New Roman" w:hAnsi="Times New Roman" w:cs="Times New Roman"/>
                <w:sz w:val="18"/>
                <w:szCs w:val="18"/>
                <w:vertAlign w:val="superscript"/>
              </w:rPr>
            </w:pPr>
            <w:r w:rsidRPr="000B2CF3">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ConsPlusCell"/>
              <w:widowControl/>
              <w:rPr>
                <w:rFonts w:ascii="Times New Roman" w:hAnsi="Times New Roman" w:cs="Times New Roman"/>
                <w:sz w:val="18"/>
                <w:szCs w:val="18"/>
                <w:vertAlign w:val="superscript"/>
              </w:rPr>
            </w:pPr>
            <w:r>
              <w:rPr>
                <w:rFonts w:ascii="Times New Roman" w:hAnsi="Times New Roman" w:cs="Times New Roman"/>
                <w:bCs/>
                <w:sz w:val="18"/>
                <w:szCs w:val="18"/>
                <w:vertAlign w:val="superscript"/>
              </w:rPr>
              <w:t>Реестр кадрового резерва ведется в соответствии с Решением Собрания депутатов от 26.10.2022 №3-н</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rPr>
                <w:sz w:val="18"/>
                <w:szCs w:val="18"/>
                <w:vertAlign w:val="superscript"/>
              </w:rPr>
            </w:pPr>
            <w:r w:rsidRPr="003346BA">
              <w:rPr>
                <w:sz w:val="18"/>
                <w:szCs w:val="18"/>
                <w:vertAlign w:val="superscript"/>
              </w:rPr>
              <w:t>15. 2. Организация и проведение конкурса «Лучший муниципальный служащий года»</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b/>
                <w:sz w:val="18"/>
                <w:szCs w:val="18"/>
                <w:vertAlign w:val="superscript"/>
              </w:rPr>
            </w:pPr>
            <w:r w:rsidRPr="003346BA">
              <w:rPr>
                <w:sz w:val="18"/>
                <w:szCs w:val="18"/>
                <w:vertAlign w:val="superscript"/>
              </w:rPr>
              <w:t>Общий отдел</w:t>
            </w:r>
          </w:p>
        </w:tc>
        <w:tc>
          <w:tcPr>
            <w:tcW w:w="786" w:type="dxa"/>
            <w:tcBorders>
              <w:top w:val="single" w:sz="6" w:space="0" w:color="auto"/>
              <w:left w:val="single" w:sz="6" w:space="0" w:color="auto"/>
              <w:bottom w:val="single" w:sz="6" w:space="0" w:color="auto"/>
              <w:right w:val="single" w:sz="6" w:space="0" w:color="auto"/>
            </w:tcBorders>
          </w:tcPr>
          <w:p w:rsidR="00AD0438" w:rsidRPr="002807EA" w:rsidRDefault="00AD0438" w:rsidP="00AD0438">
            <w:pPr>
              <w:pStyle w:val="ac"/>
              <w:jc w:val="center"/>
              <w:rPr>
                <w:rFonts w:ascii="Times New Roman" w:hAnsi="Times New Roman" w:cs="Times New Roman"/>
                <w:sz w:val="18"/>
                <w:szCs w:val="18"/>
                <w:vertAlign w:val="superscript"/>
              </w:rPr>
            </w:pPr>
            <w:r w:rsidRPr="002807E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2807EA" w:rsidRDefault="00AD0438" w:rsidP="00AD0438">
            <w:pPr>
              <w:pStyle w:val="ac"/>
              <w:jc w:val="center"/>
              <w:rPr>
                <w:rFonts w:ascii="Times New Roman" w:hAnsi="Times New Roman" w:cs="Times New Roman"/>
                <w:sz w:val="18"/>
                <w:szCs w:val="18"/>
                <w:vertAlign w:val="superscript"/>
              </w:rPr>
            </w:pPr>
            <w:r w:rsidRPr="002807EA">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2807EA" w:rsidRDefault="00AD0438" w:rsidP="00AD0438">
            <w:pPr>
              <w:pStyle w:val="ac"/>
              <w:jc w:val="center"/>
              <w:rPr>
                <w:rFonts w:ascii="Times New Roman" w:hAnsi="Times New Roman" w:cs="Times New Roman"/>
                <w:sz w:val="18"/>
                <w:szCs w:val="18"/>
                <w:vertAlign w:val="superscript"/>
              </w:rPr>
            </w:pPr>
            <w:r w:rsidRPr="002807EA">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Нет исполнения из-за отсутствия финансирования</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rPr>
                <w:sz w:val="18"/>
                <w:szCs w:val="18"/>
                <w:vertAlign w:val="superscript"/>
              </w:rPr>
            </w:pPr>
            <w:r w:rsidRPr="003346BA">
              <w:rPr>
                <w:sz w:val="18"/>
                <w:szCs w:val="18"/>
                <w:vertAlign w:val="superscript"/>
              </w:rPr>
              <w:t>16.2. Установление и выплата ежемесячной доплаты к государственной пенсии за выслугу лет на муниципальной службе</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Отдел бухгалтерского учёта и отчетности</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hideMark/>
          </w:tcPr>
          <w:p w:rsidR="00AD0438" w:rsidRPr="003346BA" w:rsidRDefault="00FD7FCD"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4246,3</w:t>
            </w:r>
          </w:p>
        </w:tc>
        <w:tc>
          <w:tcPr>
            <w:tcW w:w="850" w:type="dxa"/>
            <w:tcBorders>
              <w:top w:val="single" w:sz="6" w:space="0" w:color="auto"/>
              <w:left w:val="single" w:sz="6" w:space="0" w:color="auto"/>
              <w:bottom w:val="single" w:sz="6" w:space="0" w:color="auto"/>
              <w:right w:val="single" w:sz="6" w:space="0" w:color="auto"/>
            </w:tcBorders>
            <w:hideMark/>
          </w:tcPr>
          <w:p w:rsidR="00AD0438" w:rsidRPr="003346BA" w:rsidRDefault="00FD7FCD"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806,9</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FD7FCD"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4246,3</w:t>
            </w:r>
          </w:p>
        </w:tc>
        <w:tc>
          <w:tcPr>
            <w:tcW w:w="1056" w:type="dxa"/>
            <w:tcBorders>
              <w:top w:val="single" w:sz="6" w:space="0" w:color="auto"/>
              <w:left w:val="single" w:sz="6" w:space="0" w:color="auto"/>
              <w:bottom w:val="single" w:sz="6" w:space="0" w:color="auto"/>
              <w:right w:val="single" w:sz="6" w:space="0" w:color="auto"/>
            </w:tcBorders>
            <w:hideMark/>
          </w:tcPr>
          <w:p w:rsidR="00AD0438" w:rsidRPr="003346BA" w:rsidRDefault="00FD7FCD"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806,9</w:t>
            </w:r>
          </w:p>
        </w:tc>
        <w:tc>
          <w:tcPr>
            <w:tcW w:w="924"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Ежемесячная выплата муниципальной пенсии осуществляется согласно положению. </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rPr>
                <w:sz w:val="18"/>
                <w:szCs w:val="18"/>
                <w:vertAlign w:val="superscript"/>
              </w:rPr>
            </w:pPr>
            <w:r w:rsidRPr="003346BA">
              <w:rPr>
                <w:sz w:val="18"/>
                <w:szCs w:val="18"/>
                <w:vertAlign w:val="superscript"/>
              </w:rPr>
              <w:t xml:space="preserve">17.2. Выплата единовременного поощрения за выслугу лет в связи с выходом на пенсию </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Отдел бухгалтерского учета и отчетности</w:t>
            </w:r>
          </w:p>
        </w:tc>
        <w:tc>
          <w:tcPr>
            <w:tcW w:w="786" w:type="dxa"/>
            <w:tcBorders>
              <w:top w:val="single" w:sz="6" w:space="0" w:color="auto"/>
              <w:left w:val="single" w:sz="6" w:space="0" w:color="auto"/>
              <w:bottom w:val="single" w:sz="6" w:space="0" w:color="auto"/>
              <w:right w:val="single" w:sz="6" w:space="0" w:color="auto"/>
            </w:tcBorders>
            <w:hideMark/>
          </w:tcPr>
          <w:p w:rsidR="00AD0438" w:rsidRPr="003346BA" w:rsidRDefault="009B067C"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hideMark/>
          </w:tcPr>
          <w:p w:rsidR="00AD0438" w:rsidRPr="003346BA" w:rsidRDefault="009B067C"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9B067C"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hideMark/>
          </w:tcPr>
          <w:p w:rsidR="00AD0438" w:rsidRPr="003346BA" w:rsidRDefault="009B067C"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ConsPlusCell"/>
              <w:widowControl/>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осуществляется в соответствии с областным законом</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18.2. Расширение   практики использования испытательного срока при приеме на работу в органы МСУ</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при приеме на работу испытательный срок устанавливается в соответствии с действующим законодательством</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19.2. Проведение комплекса мероприятий, проводимых с целью сохранения и укрепления физического и психического здоровья, а также определения рисков развития заболеваний, муниципального служащего (диспансеризация – раз в год)</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FD7FCD"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224,5</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FD7FCD"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224,5</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175DD5" w:rsidP="00AD0438">
            <w:pPr>
              <w:pStyle w:val="ac"/>
              <w:rPr>
                <w:rFonts w:ascii="Times New Roman" w:hAnsi="Times New Roman" w:cs="Times New Roman"/>
                <w:sz w:val="18"/>
                <w:szCs w:val="18"/>
                <w:vertAlign w:val="superscript"/>
              </w:rPr>
            </w:pPr>
            <w:r>
              <w:rPr>
                <w:rFonts w:ascii="Times New Roman" w:hAnsi="Times New Roman" w:cs="Times New Roman"/>
                <w:sz w:val="18"/>
                <w:szCs w:val="18"/>
                <w:vertAlign w:val="superscript"/>
              </w:rPr>
              <w:t>Прохождение медосмотров в течение года.</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rPr>
                <w:sz w:val="18"/>
                <w:szCs w:val="18"/>
                <w:vertAlign w:val="superscript"/>
              </w:rPr>
            </w:pPr>
            <w:r w:rsidRPr="003346BA">
              <w:rPr>
                <w:sz w:val="18"/>
                <w:szCs w:val="18"/>
                <w:vertAlign w:val="superscript"/>
              </w:rPr>
              <w:lastRenderedPageBreak/>
              <w:t>20.2. Внедрение информационных технологий в систему управления кадровыми ресурсами и в кадровое делопроизводство</w:t>
            </w:r>
          </w:p>
          <w:p w:rsidR="00AD0438" w:rsidRPr="003346BA" w:rsidRDefault="00AD0438" w:rsidP="00AD0438">
            <w:pPr>
              <w:tabs>
                <w:tab w:val="left" w:pos="588"/>
              </w:tabs>
              <w:autoSpaceDE w:val="0"/>
              <w:autoSpaceDN w:val="0"/>
              <w:adjustRightInd w:val="0"/>
              <w:rPr>
                <w:sz w:val="18"/>
                <w:szCs w:val="18"/>
                <w:vertAlign w:val="superscript"/>
              </w:rPr>
            </w:pP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Отдел информационных технологий.</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Pr>
                <w:rFonts w:ascii="Times New Roman" w:hAnsi="Times New Roman" w:cs="Times New Roman"/>
                <w:bCs/>
                <w:sz w:val="18"/>
                <w:szCs w:val="18"/>
                <w:vertAlign w:val="superscript"/>
              </w:rPr>
              <w:t>Мероприятие не проводилось</w:t>
            </w:r>
          </w:p>
        </w:tc>
      </w:tr>
      <w:tr w:rsidR="00B53FBF"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tcPr>
          <w:p w:rsidR="00B53FBF" w:rsidRPr="003346BA" w:rsidRDefault="00B53FBF" w:rsidP="00B53FBF">
            <w:pPr>
              <w:pStyle w:val="ConsPlusCell"/>
              <w:widowControl/>
              <w:rPr>
                <w:rFonts w:ascii="Times New Roman" w:hAnsi="Times New Roman" w:cs="Times New Roman"/>
                <w:sz w:val="18"/>
                <w:szCs w:val="18"/>
                <w:vertAlign w:val="superscript"/>
              </w:rPr>
            </w:pPr>
          </w:p>
          <w:p w:rsidR="00B53FBF" w:rsidRPr="003346BA" w:rsidRDefault="00B53FBF" w:rsidP="00B53FB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Итого по подпрограмме</w:t>
            </w:r>
            <w:r>
              <w:rPr>
                <w:rFonts w:ascii="Times New Roman" w:hAnsi="Times New Roman" w:cs="Times New Roman"/>
                <w:sz w:val="18"/>
                <w:szCs w:val="18"/>
                <w:vertAlign w:val="superscript"/>
              </w:rPr>
              <w:t xml:space="preserve"> №2</w:t>
            </w:r>
          </w:p>
        </w:tc>
        <w:tc>
          <w:tcPr>
            <w:tcW w:w="1263" w:type="dxa"/>
            <w:gridSpan w:val="2"/>
            <w:tcBorders>
              <w:top w:val="single" w:sz="6" w:space="0" w:color="auto"/>
              <w:left w:val="single" w:sz="6" w:space="0" w:color="auto"/>
              <w:bottom w:val="single" w:sz="6" w:space="0" w:color="auto"/>
              <w:right w:val="single" w:sz="6" w:space="0" w:color="auto"/>
            </w:tcBorders>
          </w:tcPr>
          <w:p w:rsidR="00B53FBF" w:rsidRPr="003346BA" w:rsidRDefault="00B53FBF" w:rsidP="00B53FBF">
            <w:pPr>
              <w:pStyle w:val="ConsPlusCell"/>
              <w:widowControl/>
              <w:rPr>
                <w:rFonts w:ascii="Times New Roman" w:hAnsi="Times New Roman" w:cs="Times New Roman"/>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hideMark/>
          </w:tcPr>
          <w:p w:rsidR="00B53FBF" w:rsidRPr="003346BA" w:rsidRDefault="00FD7FCD" w:rsidP="00B53FBF">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4470,9</w:t>
            </w:r>
          </w:p>
        </w:tc>
        <w:tc>
          <w:tcPr>
            <w:tcW w:w="850" w:type="dxa"/>
            <w:tcBorders>
              <w:top w:val="single" w:sz="6" w:space="0" w:color="auto"/>
              <w:left w:val="single" w:sz="6" w:space="0" w:color="auto"/>
              <w:bottom w:val="single" w:sz="6" w:space="0" w:color="auto"/>
              <w:right w:val="single" w:sz="6" w:space="0" w:color="auto"/>
            </w:tcBorders>
            <w:hideMark/>
          </w:tcPr>
          <w:p w:rsidR="00B53FBF" w:rsidRPr="003346BA" w:rsidRDefault="00FD7FCD" w:rsidP="00B53FBF">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806,9</w:t>
            </w:r>
          </w:p>
        </w:tc>
        <w:tc>
          <w:tcPr>
            <w:tcW w:w="776" w:type="dxa"/>
            <w:tcBorders>
              <w:top w:val="single" w:sz="6" w:space="0" w:color="auto"/>
              <w:left w:val="single" w:sz="6" w:space="0" w:color="auto"/>
              <w:bottom w:val="single" w:sz="6" w:space="0" w:color="auto"/>
              <w:right w:val="single" w:sz="6" w:space="0" w:color="auto"/>
            </w:tcBorders>
          </w:tcPr>
          <w:p w:rsidR="00B53FBF" w:rsidRPr="003346BA" w:rsidRDefault="00B53FBF" w:rsidP="00B53FBF">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B53FBF" w:rsidRPr="003346BA" w:rsidRDefault="00B53FBF" w:rsidP="00B53FBF">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hideMark/>
          </w:tcPr>
          <w:p w:rsidR="00B53FBF" w:rsidRPr="003346BA" w:rsidRDefault="00FD7FCD" w:rsidP="00B53FBF">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4470,9</w:t>
            </w:r>
          </w:p>
        </w:tc>
        <w:tc>
          <w:tcPr>
            <w:tcW w:w="1056" w:type="dxa"/>
            <w:tcBorders>
              <w:top w:val="single" w:sz="6" w:space="0" w:color="auto"/>
              <w:left w:val="single" w:sz="6" w:space="0" w:color="auto"/>
              <w:bottom w:val="single" w:sz="6" w:space="0" w:color="auto"/>
              <w:right w:val="single" w:sz="6" w:space="0" w:color="auto"/>
            </w:tcBorders>
            <w:hideMark/>
          </w:tcPr>
          <w:p w:rsidR="00B53FBF" w:rsidRPr="003346BA" w:rsidRDefault="00FD7FCD" w:rsidP="00B53FBF">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806,9</w:t>
            </w:r>
          </w:p>
        </w:tc>
        <w:tc>
          <w:tcPr>
            <w:tcW w:w="924" w:type="dxa"/>
            <w:tcBorders>
              <w:top w:val="single" w:sz="6" w:space="0" w:color="auto"/>
              <w:left w:val="single" w:sz="6" w:space="0" w:color="auto"/>
              <w:bottom w:val="single" w:sz="6" w:space="0" w:color="auto"/>
              <w:right w:val="single" w:sz="6" w:space="0" w:color="auto"/>
            </w:tcBorders>
            <w:hideMark/>
          </w:tcPr>
          <w:p w:rsidR="00B53FBF" w:rsidRPr="003346BA" w:rsidRDefault="00B53FBF" w:rsidP="00B53FBF">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B53FBF" w:rsidRPr="003346BA" w:rsidRDefault="00B53FBF" w:rsidP="00B53FBF">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B53FBF" w:rsidRPr="003346BA" w:rsidRDefault="00B53FBF" w:rsidP="00B53FB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B53FBF" w:rsidRPr="003346BA" w:rsidRDefault="00B53FBF" w:rsidP="00B53FB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B53FBF" w:rsidRPr="003346BA" w:rsidRDefault="00B53FBF" w:rsidP="00B53FB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hideMark/>
          </w:tcPr>
          <w:p w:rsidR="00B53FBF" w:rsidRPr="003346BA" w:rsidRDefault="00B53FBF" w:rsidP="00B53FB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B53FBF" w:rsidRPr="003346BA" w:rsidRDefault="00B53FBF" w:rsidP="00B53FBF">
            <w:pPr>
              <w:pStyle w:val="ConsPlusCell"/>
              <w:widowControl/>
              <w:rPr>
                <w:rFonts w:ascii="Times New Roman" w:hAnsi="Times New Roman" w:cs="Times New Roman"/>
                <w:sz w:val="18"/>
                <w:szCs w:val="18"/>
                <w:vertAlign w:val="superscript"/>
              </w:rPr>
            </w:pPr>
          </w:p>
        </w:tc>
      </w:tr>
      <w:tr w:rsidR="00AD0438" w:rsidRPr="003346BA" w:rsidTr="002807EA">
        <w:trPr>
          <w:cantSplit/>
          <w:trHeight w:val="190"/>
        </w:trPr>
        <w:tc>
          <w:tcPr>
            <w:tcW w:w="15309" w:type="dxa"/>
            <w:gridSpan w:val="18"/>
            <w:tcBorders>
              <w:top w:val="single" w:sz="6" w:space="0" w:color="auto"/>
              <w:left w:val="single" w:sz="6" w:space="0" w:color="auto"/>
              <w:bottom w:val="single" w:sz="6" w:space="0" w:color="auto"/>
              <w:right w:val="single" w:sz="6" w:space="0" w:color="auto"/>
            </w:tcBorders>
          </w:tcPr>
          <w:p w:rsidR="00AD0438" w:rsidRPr="003346BA" w:rsidRDefault="00AD0438" w:rsidP="00AD0438">
            <w:pPr>
              <w:jc w:val="center"/>
              <w:rPr>
                <w:sz w:val="18"/>
                <w:szCs w:val="18"/>
                <w:vertAlign w:val="superscript"/>
              </w:rPr>
            </w:pPr>
            <w:r w:rsidRPr="00707F2B">
              <w:rPr>
                <w:b/>
                <w:bCs/>
                <w:sz w:val="18"/>
                <w:szCs w:val="18"/>
                <w:vertAlign w:val="superscript"/>
              </w:rPr>
              <w:t xml:space="preserve">Подпрограмма №3 </w:t>
            </w:r>
            <w:r w:rsidRPr="00707F2B">
              <w:rPr>
                <w:b/>
                <w:sz w:val="18"/>
                <w:szCs w:val="18"/>
                <w:vertAlign w:val="superscript"/>
              </w:rPr>
              <w:t>«</w:t>
            </w:r>
            <w:r w:rsidRPr="00707F2B">
              <w:rPr>
                <w:b/>
                <w:bCs/>
                <w:sz w:val="18"/>
                <w:szCs w:val="18"/>
                <w:vertAlign w:val="superscript"/>
              </w:rPr>
              <w:t>Обеспечение доступности и качества предоставления государственных и муниципальных услуг»</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sz w:val="18"/>
                <w:szCs w:val="18"/>
                <w:vertAlign w:val="superscript"/>
              </w:rPr>
              <w:t>1.3.  Своевременная разработка и утверждение административных регламентов предоставления государственных и муниципальных услуг, и размещение их на соответствующих сайтах</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sidRPr="003346BA">
              <w:rPr>
                <w:bCs/>
                <w:sz w:val="18"/>
                <w:szCs w:val="18"/>
                <w:vertAlign w:val="superscript"/>
              </w:rPr>
              <w:t>- специалисты Администрации оказывающие услуги,</w:t>
            </w:r>
          </w:p>
          <w:p w:rsidR="00AD0438" w:rsidRPr="003346BA" w:rsidRDefault="00AD0438" w:rsidP="00AD0438">
            <w:pPr>
              <w:tabs>
                <w:tab w:val="left" w:pos="588"/>
              </w:tabs>
              <w:jc w:val="center"/>
              <w:rPr>
                <w:bCs/>
                <w:sz w:val="18"/>
                <w:szCs w:val="18"/>
                <w:vertAlign w:val="superscript"/>
              </w:rPr>
            </w:pPr>
            <w:r w:rsidRPr="003346BA">
              <w:rPr>
                <w:bCs/>
                <w:sz w:val="18"/>
                <w:szCs w:val="18"/>
                <w:vertAlign w:val="superscript"/>
              </w:rPr>
              <w:t>- юридический отдел</w:t>
            </w:r>
          </w:p>
          <w:p w:rsidR="00AD0438" w:rsidRPr="003346BA" w:rsidRDefault="00AD0438" w:rsidP="00AD0438">
            <w:pPr>
              <w:tabs>
                <w:tab w:val="left" w:pos="588"/>
              </w:tabs>
              <w:jc w:val="center"/>
              <w:rPr>
                <w:bCs/>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Утверждены 12 административных регламентов по предоставлению муниципальных услуг</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rPr>
                <w:sz w:val="18"/>
                <w:szCs w:val="18"/>
                <w:vertAlign w:val="superscript"/>
              </w:rPr>
            </w:pPr>
            <w:r w:rsidRPr="003346BA">
              <w:rPr>
                <w:sz w:val="18"/>
                <w:szCs w:val="18"/>
                <w:vertAlign w:val="superscript"/>
              </w:rPr>
              <w:t>2.3. Внесение изменений в административные регламенты муниципальных услуг</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jc w:val="center"/>
              <w:rPr>
                <w:bCs/>
                <w:sz w:val="18"/>
                <w:szCs w:val="18"/>
                <w:vertAlign w:val="superscript"/>
              </w:rPr>
            </w:pPr>
            <w:r w:rsidRPr="003346BA">
              <w:rPr>
                <w:bCs/>
                <w:sz w:val="18"/>
                <w:szCs w:val="18"/>
                <w:vertAlign w:val="superscript"/>
              </w:rPr>
              <w:t>- юридический отдел;</w:t>
            </w:r>
          </w:p>
          <w:p w:rsidR="00AD0438" w:rsidRPr="003346BA" w:rsidRDefault="00AD0438" w:rsidP="00AD0438">
            <w:pPr>
              <w:jc w:val="center"/>
              <w:rPr>
                <w:bCs/>
                <w:sz w:val="18"/>
                <w:szCs w:val="18"/>
                <w:vertAlign w:val="superscript"/>
              </w:rPr>
            </w:pPr>
            <w:r w:rsidRPr="003346BA">
              <w:rPr>
                <w:bCs/>
                <w:sz w:val="18"/>
                <w:szCs w:val="18"/>
                <w:vertAlign w:val="superscript"/>
              </w:rPr>
              <w:t>специалисты Администрации оказывающие услуги,</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707F2B" w:rsidP="00AD0438">
            <w:pPr>
              <w:pStyle w:val="ac"/>
              <w:rPr>
                <w:rFonts w:ascii="Times New Roman" w:hAnsi="Times New Roman" w:cs="Times New Roman"/>
                <w:sz w:val="18"/>
                <w:szCs w:val="18"/>
                <w:vertAlign w:val="superscript"/>
              </w:rPr>
            </w:pPr>
            <w:r>
              <w:rPr>
                <w:rFonts w:ascii="Times New Roman" w:hAnsi="Times New Roman" w:cs="Times New Roman"/>
                <w:sz w:val="18"/>
                <w:szCs w:val="18"/>
                <w:vertAlign w:val="superscript"/>
              </w:rPr>
              <w:t>По мере необходимости</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 xml:space="preserve">3.3. Разработка необходимых нормативных документов регламентирующих предоставление государственных и муниципальных услуг, размещение их, иной информации об оказании услуг на сайте Администрации </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sidRPr="003346BA">
              <w:rPr>
                <w:bCs/>
                <w:sz w:val="18"/>
                <w:szCs w:val="18"/>
                <w:vertAlign w:val="superscript"/>
              </w:rPr>
              <w:t>- специалисты Администрации, - отдел информационных технологий;</w:t>
            </w:r>
          </w:p>
          <w:p w:rsidR="00AD0438" w:rsidRPr="003346BA" w:rsidRDefault="00AD0438" w:rsidP="00AD0438">
            <w:pPr>
              <w:tabs>
                <w:tab w:val="left" w:pos="588"/>
              </w:tabs>
              <w:jc w:val="center"/>
              <w:rPr>
                <w:bCs/>
                <w:sz w:val="18"/>
                <w:szCs w:val="18"/>
                <w:vertAlign w:val="superscript"/>
              </w:rPr>
            </w:pPr>
            <w:r w:rsidRPr="003346BA">
              <w:rPr>
                <w:bCs/>
                <w:sz w:val="18"/>
                <w:szCs w:val="18"/>
                <w:vertAlign w:val="superscript"/>
              </w:rPr>
              <w:t>- юридический отдел</w:t>
            </w:r>
          </w:p>
          <w:p w:rsidR="00AD0438" w:rsidRPr="003346BA" w:rsidRDefault="00AD0438" w:rsidP="00AD0438">
            <w:pPr>
              <w:tabs>
                <w:tab w:val="left" w:pos="588"/>
              </w:tabs>
              <w:jc w:val="center"/>
              <w:rPr>
                <w:bCs/>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Разработан и утвержден Порядок формирования и ведения реестра муниципальных услуг.</w:t>
            </w:r>
          </w:p>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Необходимые НПА разработаны ранее</w:t>
            </w:r>
            <w:r w:rsidR="000368DC">
              <w:rPr>
                <w:rFonts w:ascii="Times New Roman" w:hAnsi="Times New Roman" w:cs="Times New Roman"/>
                <w:bCs/>
                <w:sz w:val="18"/>
                <w:szCs w:val="18"/>
                <w:vertAlign w:val="superscript"/>
              </w:rPr>
              <w:t>.</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4.3. Внесение и корректировка информации об услугах на портале государственных и муниципальных услуг</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rPr>
                <w:bCs/>
                <w:sz w:val="18"/>
                <w:szCs w:val="18"/>
                <w:vertAlign w:val="superscript"/>
              </w:rPr>
            </w:pPr>
            <w:r w:rsidRPr="003346BA">
              <w:rPr>
                <w:bCs/>
                <w:sz w:val="18"/>
                <w:szCs w:val="18"/>
                <w:vertAlign w:val="superscript"/>
              </w:rPr>
              <w:t>- специалисты Администрации, - отдел информационных технологий;</w:t>
            </w:r>
          </w:p>
          <w:p w:rsidR="00AD0438" w:rsidRPr="003346BA" w:rsidRDefault="00AD0438" w:rsidP="00AD0438">
            <w:pPr>
              <w:tabs>
                <w:tab w:val="left" w:pos="588"/>
              </w:tabs>
              <w:rPr>
                <w:bCs/>
                <w:sz w:val="18"/>
                <w:szCs w:val="18"/>
                <w:vertAlign w:val="superscript"/>
              </w:rPr>
            </w:pPr>
            <w:r w:rsidRPr="003346BA">
              <w:rPr>
                <w:bCs/>
                <w:sz w:val="18"/>
                <w:szCs w:val="18"/>
                <w:vertAlign w:val="superscript"/>
              </w:rPr>
              <w:t xml:space="preserve">- юридический отдел </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Вносится и корректируется информация в РГУ АО</w:t>
            </w:r>
          </w:p>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На 01.01.2</w:t>
            </w:r>
            <w:r w:rsidR="00AF7A79">
              <w:rPr>
                <w:rFonts w:ascii="Times New Roman" w:hAnsi="Times New Roman" w:cs="Times New Roman"/>
                <w:bCs/>
                <w:sz w:val="18"/>
                <w:szCs w:val="18"/>
                <w:vertAlign w:val="superscript"/>
              </w:rPr>
              <w:t xml:space="preserve">5 </w:t>
            </w:r>
            <w:r w:rsidRPr="003346BA">
              <w:rPr>
                <w:rFonts w:ascii="Times New Roman" w:hAnsi="Times New Roman" w:cs="Times New Roman"/>
                <w:bCs/>
                <w:sz w:val="18"/>
                <w:szCs w:val="18"/>
                <w:vertAlign w:val="superscript"/>
              </w:rPr>
              <w:t xml:space="preserve">на сайте </w:t>
            </w:r>
            <w:proofErr w:type="spellStart"/>
            <w:r w:rsidRPr="003346BA">
              <w:rPr>
                <w:rFonts w:ascii="Times New Roman" w:hAnsi="Times New Roman" w:cs="Times New Roman"/>
                <w:bCs/>
                <w:sz w:val="18"/>
                <w:szCs w:val="18"/>
                <w:vertAlign w:val="superscript"/>
                <w:lang w:val="en-US"/>
              </w:rPr>
              <w:t>gosuslugi</w:t>
            </w:r>
            <w:proofErr w:type="spellEnd"/>
            <w:r w:rsidRPr="003346BA">
              <w:rPr>
                <w:rFonts w:ascii="Times New Roman" w:hAnsi="Times New Roman" w:cs="Times New Roman"/>
                <w:bCs/>
                <w:sz w:val="18"/>
                <w:szCs w:val="18"/>
                <w:vertAlign w:val="superscript"/>
              </w:rPr>
              <w:t>29.</w:t>
            </w:r>
            <w:proofErr w:type="spellStart"/>
            <w:r w:rsidRPr="003346BA">
              <w:rPr>
                <w:rFonts w:ascii="Times New Roman" w:hAnsi="Times New Roman" w:cs="Times New Roman"/>
                <w:bCs/>
                <w:sz w:val="18"/>
                <w:szCs w:val="18"/>
                <w:vertAlign w:val="superscript"/>
                <w:lang w:val="en-US"/>
              </w:rPr>
              <w:t>ru</w:t>
            </w:r>
            <w:proofErr w:type="spellEnd"/>
            <w:r w:rsidRPr="003346BA">
              <w:rPr>
                <w:rFonts w:ascii="Times New Roman" w:hAnsi="Times New Roman" w:cs="Times New Roman"/>
                <w:bCs/>
                <w:sz w:val="18"/>
                <w:szCs w:val="18"/>
                <w:vertAlign w:val="superscript"/>
              </w:rPr>
              <w:t xml:space="preserve"> опубликовано </w:t>
            </w:r>
            <w:r w:rsidR="00AF7A79">
              <w:rPr>
                <w:rFonts w:ascii="Times New Roman" w:hAnsi="Times New Roman" w:cs="Times New Roman"/>
                <w:bCs/>
                <w:sz w:val="18"/>
                <w:szCs w:val="18"/>
                <w:vertAlign w:val="superscript"/>
              </w:rPr>
              <w:t>32</w:t>
            </w:r>
            <w:r w:rsidRPr="003346BA">
              <w:rPr>
                <w:rFonts w:ascii="Times New Roman" w:hAnsi="Times New Roman" w:cs="Times New Roman"/>
                <w:bCs/>
                <w:sz w:val="18"/>
                <w:szCs w:val="18"/>
                <w:vertAlign w:val="superscript"/>
              </w:rPr>
              <w:t xml:space="preserve"> муниципальны</w:t>
            </w:r>
            <w:r w:rsidR="009B067C">
              <w:rPr>
                <w:rFonts w:ascii="Times New Roman" w:hAnsi="Times New Roman" w:cs="Times New Roman"/>
                <w:bCs/>
                <w:sz w:val="18"/>
                <w:szCs w:val="18"/>
                <w:vertAlign w:val="superscript"/>
              </w:rPr>
              <w:t>е</w:t>
            </w:r>
            <w:r w:rsidRPr="003346BA">
              <w:rPr>
                <w:rFonts w:ascii="Times New Roman" w:hAnsi="Times New Roman" w:cs="Times New Roman"/>
                <w:bCs/>
                <w:sz w:val="18"/>
                <w:szCs w:val="18"/>
                <w:vertAlign w:val="superscript"/>
              </w:rPr>
              <w:t xml:space="preserve"> услуг</w:t>
            </w:r>
            <w:r w:rsidR="009B067C">
              <w:rPr>
                <w:rFonts w:ascii="Times New Roman" w:hAnsi="Times New Roman" w:cs="Times New Roman"/>
                <w:bCs/>
                <w:sz w:val="18"/>
                <w:szCs w:val="18"/>
                <w:vertAlign w:val="superscript"/>
              </w:rPr>
              <w:t>и</w:t>
            </w:r>
            <w:r w:rsidR="00AF7A79">
              <w:rPr>
                <w:rFonts w:ascii="Times New Roman" w:hAnsi="Times New Roman" w:cs="Times New Roman"/>
                <w:bCs/>
                <w:sz w:val="18"/>
                <w:szCs w:val="18"/>
                <w:vertAlign w:val="superscript"/>
              </w:rPr>
              <w:t xml:space="preserve"> </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tcPr>
          <w:p w:rsidR="00AD0438" w:rsidRPr="009344D9" w:rsidRDefault="00AD0438" w:rsidP="00AD0438">
            <w:pPr>
              <w:tabs>
                <w:tab w:val="left" w:pos="588"/>
              </w:tabs>
              <w:rPr>
                <w:sz w:val="18"/>
                <w:szCs w:val="18"/>
                <w:vertAlign w:val="superscript"/>
              </w:rPr>
            </w:pPr>
            <w:r w:rsidRPr="003346BA">
              <w:rPr>
                <w:sz w:val="18"/>
                <w:szCs w:val="18"/>
                <w:vertAlign w:val="superscript"/>
              </w:rPr>
              <w:t xml:space="preserve">5.3. Формирование и актуализация перечней услуг, предоставляемых Администрацией района, </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rPr>
                <w:bCs/>
                <w:sz w:val="18"/>
                <w:szCs w:val="18"/>
                <w:vertAlign w:val="superscript"/>
              </w:rPr>
            </w:pPr>
            <w:r w:rsidRPr="003346BA">
              <w:rPr>
                <w:bCs/>
                <w:sz w:val="18"/>
                <w:szCs w:val="18"/>
                <w:vertAlign w:val="superscript"/>
              </w:rPr>
              <w:t xml:space="preserve">юридический отдел </w:t>
            </w:r>
          </w:p>
          <w:p w:rsidR="00AD0438" w:rsidRPr="003346BA" w:rsidRDefault="00AD0438" w:rsidP="00AD0438">
            <w:pPr>
              <w:tabs>
                <w:tab w:val="left" w:pos="588"/>
              </w:tabs>
              <w:rPr>
                <w:bCs/>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707F2B" w:rsidP="00AD0438">
            <w:pPr>
              <w:pStyle w:val="ac"/>
              <w:rPr>
                <w:rFonts w:ascii="Times New Roman" w:hAnsi="Times New Roman" w:cs="Times New Roman"/>
                <w:sz w:val="18"/>
                <w:szCs w:val="18"/>
                <w:vertAlign w:val="superscript"/>
              </w:rPr>
            </w:pPr>
            <w:r>
              <w:rPr>
                <w:rFonts w:ascii="Times New Roman" w:hAnsi="Times New Roman" w:cs="Times New Roman"/>
                <w:bCs/>
                <w:sz w:val="18"/>
                <w:szCs w:val="18"/>
                <w:vertAlign w:val="superscript"/>
              </w:rPr>
              <w:t>А</w:t>
            </w:r>
            <w:r w:rsidRPr="003346BA">
              <w:rPr>
                <w:rFonts w:ascii="Times New Roman" w:hAnsi="Times New Roman" w:cs="Times New Roman"/>
                <w:bCs/>
                <w:sz w:val="18"/>
                <w:szCs w:val="18"/>
                <w:vertAlign w:val="superscript"/>
              </w:rPr>
              <w:t>ктуализирован</w:t>
            </w:r>
            <w:r>
              <w:rPr>
                <w:rFonts w:ascii="Times New Roman" w:hAnsi="Times New Roman" w:cs="Times New Roman"/>
                <w:bCs/>
                <w:sz w:val="18"/>
                <w:szCs w:val="18"/>
                <w:vertAlign w:val="superscript"/>
              </w:rPr>
              <w:t xml:space="preserve"> </w:t>
            </w:r>
            <w:r w:rsidRPr="003346BA">
              <w:rPr>
                <w:rFonts w:ascii="Times New Roman" w:hAnsi="Times New Roman" w:cs="Times New Roman"/>
                <w:bCs/>
                <w:sz w:val="18"/>
                <w:szCs w:val="18"/>
                <w:vertAlign w:val="superscript"/>
              </w:rPr>
              <w:t>перечень</w:t>
            </w:r>
            <w:r w:rsidR="00AD0438" w:rsidRPr="003346BA">
              <w:rPr>
                <w:rFonts w:ascii="Times New Roman" w:hAnsi="Times New Roman" w:cs="Times New Roman"/>
                <w:bCs/>
                <w:sz w:val="18"/>
                <w:szCs w:val="18"/>
                <w:vertAlign w:val="superscript"/>
              </w:rPr>
              <w:t xml:space="preserve"> муниципальных услуг, предоставляемых Администрацией</w:t>
            </w:r>
            <w:r>
              <w:rPr>
                <w:rFonts w:ascii="Times New Roman" w:hAnsi="Times New Roman" w:cs="Times New Roman"/>
                <w:bCs/>
                <w:sz w:val="18"/>
                <w:szCs w:val="18"/>
                <w:vertAlign w:val="superscript"/>
              </w:rPr>
              <w:t xml:space="preserve">, добавлено 2 услуги, одна </w:t>
            </w:r>
            <w:r w:rsidR="003B3876">
              <w:rPr>
                <w:rFonts w:ascii="Times New Roman" w:hAnsi="Times New Roman" w:cs="Times New Roman"/>
                <w:bCs/>
                <w:sz w:val="18"/>
                <w:szCs w:val="18"/>
                <w:vertAlign w:val="superscript"/>
              </w:rPr>
              <w:t xml:space="preserve">из </w:t>
            </w:r>
            <w:r w:rsidR="003B3876">
              <w:rPr>
                <w:rFonts w:ascii="Times New Roman" w:hAnsi="Times New Roman" w:cs="Times New Roman"/>
                <w:sz w:val="18"/>
                <w:szCs w:val="18"/>
                <w:vertAlign w:val="superscript"/>
              </w:rPr>
              <w:t xml:space="preserve">них переведена в </w:t>
            </w:r>
            <w:proofErr w:type="spellStart"/>
            <w:proofErr w:type="gramStart"/>
            <w:r w:rsidR="003B3876">
              <w:rPr>
                <w:rFonts w:ascii="Times New Roman" w:hAnsi="Times New Roman" w:cs="Times New Roman"/>
                <w:sz w:val="18"/>
                <w:szCs w:val="18"/>
                <w:vertAlign w:val="superscript"/>
              </w:rPr>
              <w:t>эл.вид</w:t>
            </w:r>
            <w:proofErr w:type="spellEnd"/>
            <w:proofErr w:type="gramEnd"/>
            <w:r w:rsidR="003B3876">
              <w:rPr>
                <w:rFonts w:ascii="Times New Roman" w:hAnsi="Times New Roman" w:cs="Times New Roman"/>
                <w:sz w:val="18"/>
                <w:szCs w:val="18"/>
                <w:vertAlign w:val="superscript"/>
              </w:rPr>
              <w:t>.</w:t>
            </w:r>
          </w:p>
        </w:tc>
      </w:tr>
      <w:tr w:rsidR="00AD0438" w:rsidRPr="003346BA" w:rsidTr="00C35450">
        <w:trPr>
          <w:cantSplit/>
          <w:trHeight w:val="266"/>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lastRenderedPageBreak/>
              <w:t>6.3.</w:t>
            </w:r>
            <w:r w:rsidRPr="003346BA">
              <w:rPr>
                <w:sz w:val="18"/>
                <w:szCs w:val="18"/>
                <w:vertAlign w:val="superscript"/>
              </w:rPr>
              <w:t xml:space="preserve"> Проведение мониторинга качества и доступности предоставляемых услуг (в т.ч. по принципу «одного окна»</w:t>
            </w:r>
            <w:r>
              <w:rPr>
                <w:sz w:val="18"/>
                <w:szCs w:val="18"/>
                <w:vertAlign w:val="superscript"/>
              </w:rPr>
              <w:t>)</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rPr>
                <w:bCs/>
                <w:sz w:val="18"/>
                <w:szCs w:val="18"/>
                <w:vertAlign w:val="superscript"/>
              </w:rPr>
            </w:pPr>
            <w:r w:rsidRPr="003346BA">
              <w:rPr>
                <w:bCs/>
                <w:sz w:val="18"/>
                <w:szCs w:val="18"/>
                <w:vertAlign w:val="superscript"/>
              </w:rPr>
              <w:t xml:space="preserve">- юридический отдел </w:t>
            </w:r>
          </w:p>
          <w:p w:rsidR="00AD0438" w:rsidRPr="003346BA" w:rsidRDefault="00AD0438" w:rsidP="00AD0438">
            <w:pPr>
              <w:tabs>
                <w:tab w:val="left" w:pos="588"/>
              </w:tabs>
              <w:rPr>
                <w:bCs/>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В связи с внесенными изменениями проводится ежемесячно через систему КИАС </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7.3. Проведение обучающих семинаров, консультаций для специалистов, предоставляющих услуги</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 xml:space="preserve">- юридический отдел; </w:t>
            </w:r>
          </w:p>
          <w:p w:rsidR="00AD0438" w:rsidRPr="003346BA" w:rsidRDefault="00AD0438" w:rsidP="00AD0438">
            <w:pPr>
              <w:tabs>
                <w:tab w:val="left" w:pos="588"/>
              </w:tabs>
              <w:rPr>
                <w:bCs/>
                <w:sz w:val="18"/>
                <w:szCs w:val="18"/>
                <w:vertAlign w:val="superscript"/>
              </w:rPr>
            </w:pPr>
            <w:r w:rsidRPr="003346BA">
              <w:rPr>
                <w:bCs/>
                <w:sz w:val="18"/>
                <w:szCs w:val="18"/>
                <w:vertAlign w:val="superscript"/>
              </w:rPr>
              <w:t>- отдел информационных технологий</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Проводились консультации</w:t>
            </w:r>
            <w:r w:rsidRPr="003346BA">
              <w:rPr>
                <w:rFonts w:ascii="Times New Roman" w:hAnsi="Times New Roman" w:cs="Times New Roman"/>
                <w:sz w:val="18"/>
                <w:szCs w:val="18"/>
                <w:vertAlign w:val="superscript"/>
              </w:rPr>
              <w:t xml:space="preserve"> </w:t>
            </w:r>
          </w:p>
          <w:p w:rsidR="00AD0438" w:rsidRPr="003346BA" w:rsidRDefault="00AD0438" w:rsidP="00AD0438">
            <w:pPr>
              <w:pStyle w:val="ac"/>
              <w:rPr>
                <w:rFonts w:ascii="Times New Roman" w:hAnsi="Times New Roman" w:cs="Times New Roman"/>
                <w:sz w:val="18"/>
                <w:szCs w:val="18"/>
                <w:vertAlign w:val="superscript"/>
              </w:rPr>
            </w:pP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8.3. Подготовка и размещение информации в СМИ (печатные СМИ, электронные СМИ и интернет, радио и телевидение)</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rPr>
                <w:bCs/>
                <w:sz w:val="18"/>
                <w:szCs w:val="18"/>
                <w:vertAlign w:val="superscript"/>
              </w:rPr>
            </w:pPr>
            <w:r w:rsidRPr="003346BA">
              <w:rPr>
                <w:bCs/>
                <w:sz w:val="18"/>
                <w:szCs w:val="18"/>
                <w:vertAlign w:val="superscript"/>
              </w:rPr>
              <w:t xml:space="preserve">- юридический отдел </w:t>
            </w:r>
          </w:p>
          <w:p w:rsidR="00AD0438" w:rsidRPr="003346BA" w:rsidRDefault="00AD0438" w:rsidP="00AD0438">
            <w:pPr>
              <w:tabs>
                <w:tab w:val="left" w:pos="588"/>
              </w:tabs>
              <w:rPr>
                <w:bCs/>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3B3876" w:rsidP="00AD0438">
            <w:pPr>
              <w:pStyle w:val="ac"/>
              <w:rPr>
                <w:rFonts w:ascii="Times New Roman" w:hAnsi="Times New Roman" w:cs="Times New Roman"/>
                <w:sz w:val="18"/>
                <w:szCs w:val="18"/>
                <w:vertAlign w:val="superscript"/>
              </w:rPr>
            </w:pPr>
            <w:r>
              <w:rPr>
                <w:rFonts w:ascii="Times New Roman" w:hAnsi="Times New Roman" w:cs="Times New Roman"/>
                <w:sz w:val="18"/>
                <w:szCs w:val="18"/>
                <w:vertAlign w:val="superscript"/>
              </w:rPr>
              <w:t>Проводились консультации по работе с РГУ.</w:t>
            </w:r>
          </w:p>
        </w:tc>
      </w:tr>
      <w:tr w:rsidR="00AD0438" w:rsidRPr="003346BA" w:rsidTr="00C35450">
        <w:trPr>
          <w:cantSplit/>
          <w:trHeight w:val="190"/>
        </w:trPr>
        <w:tc>
          <w:tcPr>
            <w:tcW w:w="226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rPr>
                <w:sz w:val="18"/>
                <w:szCs w:val="18"/>
                <w:vertAlign w:val="superscript"/>
              </w:rPr>
            </w:pPr>
            <w:r>
              <w:rPr>
                <w:sz w:val="18"/>
                <w:szCs w:val="18"/>
                <w:vertAlign w:val="superscript"/>
              </w:rPr>
              <w:t>Итого по подпрограмме №3</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rPr>
                <w:bCs/>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rPr>
                <w:rFonts w:ascii="Times New Roman" w:hAnsi="Times New Roman" w:cs="Times New Roman"/>
                <w:sz w:val="18"/>
                <w:szCs w:val="18"/>
                <w:vertAlign w:val="superscript"/>
              </w:rPr>
            </w:pPr>
          </w:p>
        </w:tc>
      </w:tr>
      <w:tr w:rsidR="00AD0438" w:rsidRPr="003346BA" w:rsidTr="002807EA">
        <w:trPr>
          <w:cantSplit/>
          <w:trHeight w:val="360"/>
        </w:trPr>
        <w:tc>
          <w:tcPr>
            <w:tcW w:w="15309" w:type="dxa"/>
            <w:gridSpan w:val="18"/>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b/>
                <w:bCs/>
                <w:sz w:val="18"/>
                <w:szCs w:val="18"/>
                <w:vertAlign w:val="superscript"/>
              </w:rPr>
              <w:t>Подпрограмма №4 «Информатизация органов местного самоуправления Муниципального образования «Ленский муниципальный район»</w:t>
            </w:r>
          </w:p>
        </w:tc>
      </w:tr>
      <w:tr w:rsidR="00AD0438" w:rsidRPr="003346BA" w:rsidTr="00C35450">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rPr>
                <w:bCs/>
                <w:sz w:val="18"/>
                <w:szCs w:val="18"/>
                <w:vertAlign w:val="superscript"/>
              </w:rPr>
            </w:pPr>
            <w:r w:rsidRPr="003346BA">
              <w:rPr>
                <w:bCs/>
                <w:sz w:val="18"/>
                <w:szCs w:val="18"/>
                <w:vertAlign w:val="superscript"/>
              </w:rPr>
              <w:t>1.1. Переход на современные технологии ВОЛС (оптоволокно) с большей скоростью Интернета</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rPr>
                <w:bCs/>
                <w:sz w:val="18"/>
                <w:szCs w:val="18"/>
                <w:vertAlign w:val="superscript"/>
              </w:rPr>
            </w:pPr>
            <w:r w:rsidRPr="003346BA">
              <w:rPr>
                <w:bCs/>
                <w:sz w:val="18"/>
                <w:szCs w:val="18"/>
                <w:vertAlign w:val="superscript"/>
              </w:rPr>
              <w:t>Отдел информационных технологий</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ind w:right="-70"/>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tabs>
                <w:tab w:val="left" w:pos="2431"/>
              </w:tabs>
              <w:jc w:val="both"/>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 xml:space="preserve">Осуществлён перевод </w:t>
            </w:r>
          </w:p>
          <w:p w:rsidR="00AD0438" w:rsidRPr="003346BA" w:rsidRDefault="00AD0438" w:rsidP="00AD0438">
            <w:pPr>
              <w:pStyle w:val="ac"/>
              <w:tabs>
                <w:tab w:val="left" w:pos="2431"/>
              </w:tabs>
              <w:jc w:val="both"/>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 xml:space="preserve">интернета Администрации </w:t>
            </w:r>
          </w:p>
          <w:p w:rsidR="00AD0438" w:rsidRPr="003346BA" w:rsidRDefault="00AD0438" w:rsidP="00AD0438">
            <w:pPr>
              <w:pStyle w:val="ac"/>
              <w:tabs>
                <w:tab w:val="left" w:pos="2431"/>
              </w:tabs>
              <w:jc w:val="both"/>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на оптоволокно 22 марта 2018 года</w:t>
            </w:r>
            <w:r>
              <w:rPr>
                <w:rFonts w:ascii="Times New Roman" w:hAnsi="Times New Roman" w:cs="Times New Roman"/>
                <w:bCs/>
                <w:sz w:val="18"/>
                <w:szCs w:val="18"/>
                <w:vertAlign w:val="superscript"/>
              </w:rPr>
              <w:t xml:space="preserve">, с2022г. на тариф со скоростью 100 </w:t>
            </w:r>
            <w:proofErr w:type="spellStart"/>
            <w:r>
              <w:rPr>
                <w:rFonts w:ascii="Times New Roman" w:hAnsi="Times New Roman" w:cs="Times New Roman"/>
                <w:bCs/>
                <w:sz w:val="18"/>
                <w:szCs w:val="18"/>
                <w:vertAlign w:val="superscript"/>
              </w:rPr>
              <w:t>мб</w:t>
            </w:r>
            <w:proofErr w:type="spellEnd"/>
            <w:r>
              <w:rPr>
                <w:rFonts w:ascii="Times New Roman" w:hAnsi="Times New Roman" w:cs="Times New Roman"/>
                <w:bCs/>
                <w:sz w:val="18"/>
                <w:szCs w:val="18"/>
                <w:vertAlign w:val="superscript"/>
              </w:rPr>
              <w:t>/с</w:t>
            </w:r>
          </w:p>
        </w:tc>
      </w:tr>
      <w:tr w:rsidR="00AD0438" w:rsidRPr="003346BA" w:rsidTr="00C35450">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rPr>
                <w:bCs/>
                <w:sz w:val="18"/>
                <w:szCs w:val="18"/>
                <w:vertAlign w:val="superscript"/>
              </w:rPr>
            </w:pPr>
            <w:r w:rsidRPr="003346BA">
              <w:rPr>
                <w:bCs/>
                <w:sz w:val="18"/>
                <w:szCs w:val="18"/>
                <w:vertAlign w:val="superscript"/>
              </w:rPr>
              <w:t>1.2. Закупка МФУ для рабочих мест, где предоставляются услуги (для сканирования входящих документов и внесения их в систему исполнения регламентов)</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rPr>
                <w:bCs/>
                <w:sz w:val="18"/>
                <w:szCs w:val="18"/>
                <w:vertAlign w:val="superscript"/>
              </w:rPr>
            </w:pPr>
            <w:r w:rsidRPr="003346BA">
              <w:rPr>
                <w:bCs/>
                <w:sz w:val="18"/>
                <w:szCs w:val="18"/>
                <w:vertAlign w:val="superscript"/>
              </w:rPr>
              <w:t>Отдел информационных технологий</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FD7FCD"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60,0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FD7FCD"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FD7FCD"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60,0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FD7FCD"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107600" w:rsidRDefault="00FD7FCD" w:rsidP="00AD0438">
            <w:pPr>
              <w:pStyle w:val="ConsPlusCell"/>
              <w:widowControl/>
              <w:jc w:val="both"/>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Закупка МФУ для рабочих мест.</w:t>
            </w:r>
          </w:p>
        </w:tc>
      </w:tr>
      <w:tr w:rsidR="00AD0438" w:rsidRPr="003346BA" w:rsidTr="00C35450">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 xml:space="preserve">2.1. Покупка и установка </w:t>
            </w:r>
            <w:proofErr w:type="spellStart"/>
            <w:r w:rsidRPr="003346BA">
              <w:rPr>
                <w:bCs/>
                <w:sz w:val="18"/>
                <w:szCs w:val="18"/>
                <w:vertAlign w:val="superscript"/>
                <w:lang w:val="en-US"/>
              </w:rPr>
              <w:t>VIPNet</w:t>
            </w:r>
            <w:proofErr w:type="spellEnd"/>
            <w:r w:rsidRPr="003346BA">
              <w:rPr>
                <w:bCs/>
                <w:sz w:val="18"/>
                <w:szCs w:val="18"/>
                <w:vertAlign w:val="superscript"/>
              </w:rPr>
              <w:t xml:space="preserve"> координатора, настройка сетевого оборудования и настройка рабочих мест</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tcPr>
          <w:p w:rsidR="00AD0438" w:rsidRPr="003346BA" w:rsidRDefault="00AD0438" w:rsidP="00AD0438">
            <w:pPr>
              <w:pStyle w:val="ConsPlusCell"/>
              <w:widowControl/>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Нет исполнения</w:t>
            </w:r>
            <w:r>
              <w:rPr>
                <w:rFonts w:ascii="Times New Roman" w:hAnsi="Times New Roman" w:cs="Times New Roman"/>
                <w:bCs/>
                <w:sz w:val="18"/>
                <w:szCs w:val="18"/>
                <w:vertAlign w:val="superscript"/>
              </w:rPr>
              <w:t xml:space="preserve"> </w:t>
            </w:r>
            <w:r w:rsidRPr="003346BA">
              <w:rPr>
                <w:rFonts w:ascii="Times New Roman" w:hAnsi="Times New Roman" w:cs="Times New Roman"/>
                <w:bCs/>
                <w:sz w:val="18"/>
                <w:szCs w:val="18"/>
                <w:vertAlign w:val="superscript"/>
              </w:rPr>
              <w:t>из-за отсутствия</w:t>
            </w:r>
          </w:p>
          <w:p w:rsidR="00AD0438" w:rsidRPr="003346BA" w:rsidRDefault="00AD0438" w:rsidP="00AD0438">
            <w:pPr>
              <w:pStyle w:val="ConsPlusCell"/>
              <w:widowControl/>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 xml:space="preserve"> финансирования</w:t>
            </w:r>
          </w:p>
        </w:tc>
      </w:tr>
      <w:tr w:rsidR="00AD0438" w:rsidRPr="003346BA" w:rsidTr="00C35450">
        <w:trPr>
          <w:cantSplit/>
          <w:trHeight w:val="360"/>
        </w:trPr>
        <w:tc>
          <w:tcPr>
            <w:tcW w:w="232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 xml:space="preserve">2.2. Покупка и установка программного обеспечения (программный </w:t>
            </w:r>
            <w:proofErr w:type="spellStart"/>
            <w:r w:rsidRPr="003346BA">
              <w:rPr>
                <w:bCs/>
                <w:sz w:val="18"/>
                <w:szCs w:val="18"/>
                <w:vertAlign w:val="superscript"/>
              </w:rPr>
              <w:t>firewall</w:t>
            </w:r>
            <w:proofErr w:type="spellEnd"/>
            <w:r w:rsidRPr="003346BA">
              <w:rPr>
                <w:bCs/>
                <w:sz w:val="18"/>
                <w:szCs w:val="18"/>
                <w:vertAlign w:val="superscript"/>
              </w:rPr>
              <w:t>), предназначенного для организации безопасного доступа в Интернет, защиты сети, фильтрации сайтов и учета трафика</w:t>
            </w:r>
          </w:p>
          <w:p w:rsidR="00AD0438" w:rsidRPr="003346BA" w:rsidRDefault="00AD0438" w:rsidP="00AD0438">
            <w:pPr>
              <w:shd w:val="clear" w:color="auto" w:fill="FFFFFF"/>
              <w:tabs>
                <w:tab w:val="left" w:pos="588"/>
              </w:tabs>
              <w:rPr>
                <w:bCs/>
                <w:sz w:val="18"/>
                <w:szCs w:val="18"/>
                <w:vertAlign w:val="superscript"/>
              </w:rPr>
            </w:pP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ConsPlusCell"/>
              <w:widowControl/>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Нет исполнения из-за отсутствия</w:t>
            </w:r>
          </w:p>
          <w:p w:rsidR="00AD0438" w:rsidRPr="003346BA" w:rsidRDefault="00AD0438" w:rsidP="00AD0438">
            <w:pPr>
              <w:pStyle w:val="ConsPlusCell"/>
              <w:widowControl/>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 xml:space="preserve"> финансирования</w:t>
            </w:r>
          </w:p>
        </w:tc>
      </w:tr>
      <w:tr w:rsidR="00AD0438" w:rsidRPr="003346BA" w:rsidTr="00C35450">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2.3. Антивирусное подпрограммное обеспечение (ежегодное продление антивируса Касперского)</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786" w:type="dxa"/>
            <w:tcBorders>
              <w:top w:val="single" w:sz="6" w:space="0" w:color="auto"/>
              <w:left w:val="single" w:sz="6" w:space="0" w:color="auto"/>
              <w:bottom w:val="single" w:sz="6" w:space="0" w:color="auto"/>
              <w:right w:val="single" w:sz="6" w:space="0" w:color="auto"/>
            </w:tcBorders>
            <w:hideMark/>
          </w:tcPr>
          <w:p w:rsidR="00AD0438" w:rsidRPr="003346BA" w:rsidRDefault="00FD7FCD"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54,0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FD7FCD"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hideMark/>
          </w:tcPr>
          <w:p w:rsidR="00AD0438" w:rsidRPr="003346BA" w:rsidRDefault="00FD7FCD"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54,0</w:t>
            </w:r>
          </w:p>
        </w:tc>
        <w:tc>
          <w:tcPr>
            <w:tcW w:w="1056" w:type="dxa"/>
            <w:tcBorders>
              <w:top w:val="single" w:sz="6" w:space="0" w:color="auto"/>
              <w:left w:val="single" w:sz="6" w:space="0" w:color="auto"/>
              <w:bottom w:val="single" w:sz="6" w:space="0" w:color="auto"/>
              <w:right w:val="single" w:sz="6" w:space="0" w:color="auto"/>
            </w:tcBorders>
            <w:hideMark/>
          </w:tcPr>
          <w:p w:rsidR="00AD0438" w:rsidRPr="003346BA" w:rsidRDefault="00FD7FCD"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ConsPlusCell"/>
              <w:widowControl/>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Продление антивирус</w:t>
            </w:r>
            <w:r>
              <w:rPr>
                <w:rFonts w:ascii="Times New Roman" w:hAnsi="Times New Roman" w:cs="Times New Roman"/>
                <w:bCs/>
                <w:sz w:val="18"/>
                <w:szCs w:val="18"/>
                <w:vertAlign w:val="superscript"/>
              </w:rPr>
              <w:t>а</w:t>
            </w:r>
            <w:r w:rsidRPr="003346BA">
              <w:rPr>
                <w:rFonts w:ascii="Times New Roman" w:hAnsi="Times New Roman" w:cs="Times New Roman"/>
                <w:bCs/>
                <w:sz w:val="18"/>
                <w:szCs w:val="18"/>
                <w:vertAlign w:val="superscript"/>
              </w:rPr>
              <w:t xml:space="preserve"> Касперского </w:t>
            </w:r>
          </w:p>
        </w:tc>
      </w:tr>
      <w:tr w:rsidR="00AD0438" w:rsidRPr="003346BA" w:rsidTr="00C35450">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lastRenderedPageBreak/>
              <w:t>3.1. Мероприятия по переводу приема заявлений на муниципальные услуги через МФЦ</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B56853" w:rsidP="00AD0438">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6 услуг оказывается через МФЦ</w:t>
            </w:r>
          </w:p>
        </w:tc>
      </w:tr>
      <w:tr w:rsidR="00AD0438" w:rsidRPr="003346BA" w:rsidTr="00C35450">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3.2. Мероприятия по организации информационного обмена между участниками межведомственного взаимодействия</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ConsPlusCell"/>
              <w:widowControl/>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Организовано</w:t>
            </w:r>
            <w:r>
              <w:rPr>
                <w:rFonts w:ascii="Times New Roman" w:hAnsi="Times New Roman" w:cs="Times New Roman"/>
                <w:bCs/>
                <w:sz w:val="18"/>
                <w:szCs w:val="18"/>
                <w:vertAlign w:val="superscript"/>
              </w:rPr>
              <w:t xml:space="preserve"> </w:t>
            </w:r>
            <w:r w:rsidRPr="003346BA">
              <w:rPr>
                <w:rFonts w:ascii="Times New Roman" w:hAnsi="Times New Roman" w:cs="Times New Roman"/>
                <w:bCs/>
                <w:sz w:val="18"/>
                <w:szCs w:val="18"/>
                <w:vertAlign w:val="superscript"/>
              </w:rPr>
              <w:t xml:space="preserve">взаимодействие между архивным отделом и ПФР. </w:t>
            </w:r>
            <w:r w:rsidR="009B067C">
              <w:rPr>
                <w:rFonts w:ascii="Times New Roman" w:hAnsi="Times New Roman" w:cs="Times New Roman"/>
                <w:bCs/>
                <w:sz w:val="18"/>
                <w:szCs w:val="18"/>
                <w:vertAlign w:val="superscript"/>
              </w:rPr>
              <w:t>Планируется переход на ГИС «ЕЦП»</w:t>
            </w:r>
          </w:p>
        </w:tc>
      </w:tr>
      <w:tr w:rsidR="00AD0438" w:rsidRPr="003346BA" w:rsidTr="00C35450">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4.1. Покупка ИБП для коммутаторов и свитчей локальной сети</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Pr>
                <w:rFonts w:ascii="Times New Roman" w:hAnsi="Times New Roman" w:cs="Times New Roman"/>
                <w:bCs/>
                <w:sz w:val="18"/>
                <w:szCs w:val="18"/>
                <w:vertAlign w:val="superscript"/>
              </w:rPr>
              <w:t>Мероприятие не запланировано.</w:t>
            </w:r>
          </w:p>
        </w:tc>
      </w:tr>
      <w:tr w:rsidR="00AD0438" w:rsidRPr="003346BA" w:rsidTr="00C35450">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 xml:space="preserve">4.2. Покупка и установка ИБП для серверов </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Приобретено и установлено в 2017 году</w:t>
            </w:r>
          </w:p>
        </w:tc>
      </w:tr>
      <w:tr w:rsidR="00AD0438" w:rsidRPr="003346BA" w:rsidTr="00C35450">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4.3. Покупка и установка средств резервного копирования информации</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FD7FCD"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FD7FCD"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FD7FCD"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FD7FCD"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Pr>
                <w:rFonts w:ascii="Times New Roman" w:hAnsi="Times New Roman" w:cs="Times New Roman"/>
                <w:bCs/>
                <w:sz w:val="18"/>
                <w:szCs w:val="18"/>
                <w:vertAlign w:val="superscript"/>
              </w:rPr>
              <w:t xml:space="preserve">На </w:t>
            </w:r>
            <w:r>
              <w:rPr>
                <w:rFonts w:ascii="Times New Roman" w:hAnsi="Times New Roman" w:cs="Times New Roman"/>
                <w:sz w:val="18"/>
                <w:szCs w:val="18"/>
                <w:vertAlign w:val="superscript"/>
              </w:rPr>
              <w:t>рабочих местах по необходимости устанавливается программное обеспечение.</w:t>
            </w:r>
            <w:r w:rsidR="00B56853">
              <w:rPr>
                <w:rFonts w:ascii="Times New Roman" w:hAnsi="Times New Roman" w:cs="Times New Roman"/>
                <w:sz w:val="18"/>
                <w:szCs w:val="18"/>
                <w:vertAlign w:val="superscript"/>
              </w:rPr>
              <w:t xml:space="preserve"> </w:t>
            </w:r>
          </w:p>
        </w:tc>
      </w:tr>
      <w:tr w:rsidR="00AD0438" w:rsidRPr="003346BA" w:rsidTr="00C35450">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4.4. Покупка и установка дополнительного сервера локальной сети Администрации с ОС</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jc w:val="center"/>
              <w:rPr>
                <w:sz w:val="18"/>
                <w:szCs w:val="18"/>
                <w:vertAlign w:val="superscript"/>
              </w:rPr>
            </w:pPr>
            <w:r>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Нет исполнения из-за</w:t>
            </w:r>
            <w:r>
              <w:rPr>
                <w:rFonts w:ascii="Times New Roman" w:hAnsi="Times New Roman" w:cs="Times New Roman"/>
                <w:bCs/>
                <w:sz w:val="18"/>
                <w:szCs w:val="18"/>
                <w:vertAlign w:val="superscript"/>
              </w:rPr>
              <w:t xml:space="preserve"> </w:t>
            </w:r>
            <w:r w:rsidRPr="003346BA">
              <w:rPr>
                <w:rFonts w:ascii="Times New Roman" w:hAnsi="Times New Roman" w:cs="Times New Roman"/>
                <w:bCs/>
                <w:sz w:val="18"/>
                <w:szCs w:val="18"/>
                <w:vertAlign w:val="superscript"/>
              </w:rPr>
              <w:t>отсутствия финансирования</w:t>
            </w:r>
          </w:p>
        </w:tc>
      </w:tr>
      <w:tr w:rsidR="00AD0438" w:rsidRPr="003346BA" w:rsidTr="00C35450">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4.5. покупка и установка кондиционера в серверную</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Pr>
                <w:rFonts w:ascii="Times New Roman" w:hAnsi="Times New Roman" w:cs="Times New Roman"/>
                <w:bCs/>
                <w:sz w:val="18"/>
                <w:szCs w:val="18"/>
                <w:vertAlign w:val="superscript"/>
              </w:rPr>
              <w:t>Мероприятие выполнено.</w:t>
            </w:r>
          </w:p>
        </w:tc>
      </w:tr>
      <w:tr w:rsidR="00AD0438" w:rsidRPr="003346BA" w:rsidTr="00C35450">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sz w:val="18"/>
                <w:szCs w:val="18"/>
                <w:vertAlign w:val="superscript"/>
              </w:rPr>
            </w:pPr>
            <w:r w:rsidRPr="003346BA">
              <w:rPr>
                <w:sz w:val="18"/>
                <w:szCs w:val="18"/>
                <w:vertAlign w:val="superscript"/>
              </w:rPr>
              <w:t>5.1. Ежегодное продление программы для управления официальным сайтом Администрации МО «Ленский муниципальный район» «1 С -</w:t>
            </w:r>
            <w:proofErr w:type="spellStart"/>
            <w:r w:rsidRPr="003346BA">
              <w:rPr>
                <w:sz w:val="18"/>
                <w:szCs w:val="18"/>
                <w:vertAlign w:val="superscript"/>
              </w:rPr>
              <w:t>Битрикс</w:t>
            </w:r>
            <w:proofErr w:type="spellEnd"/>
            <w:r w:rsidRPr="003346BA">
              <w:rPr>
                <w:sz w:val="18"/>
                <w:szCs w:val="18"/>
                <w:vertAlign w:val="superscript"/>
              </w:rPr>
              <w:t>: Управление сайтом».</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786" w:type="dxa"/>
            <w:tcBorders>
              <w:top w:val="single" w:sz="6" w:space="0" w:color="auto"/>
              <w:left w:val="single" w:sz="6" w:space="0" w:color="auto"/>
              <w:bottom w:val="single" w:sz="6" w:space="0" w:color="auto"/>
              <w:right w:val="single" w:sz="6" w:space="0" w:color="auto"/>
            </w:tcBorders>
            <w:hideMark/>
          </w:tcPr>
          <w:p w:rsidR="00AD0438" w:rsidRPr="003346BA" w:rsidRDefault="00FD7FCD" w:rsidP="00AD0438">
            <w:pPr>
              <w:tabs>
                <w:tab w:val="left" w:pos="588"/>
              </w:tabs>
              <w:jc w:val="center"/>
              <w:rPr>
                <w:bCs/>
                <w:sz w:val="18"/>
                <w:szCs w:val="18"/>
                <w:vertAlign w:val="superscript"/>
              </w:rPr>
            </w:pPr>
            <w:r>
              <w:rPr>
                <w:bCs/>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hideMark/>
          </w:tcPr>
          <w:p w:rsidR="00AD0438" w:rsidRPr="003346BA" w:rsidRDefault="00FD7FCD" w:rsidP="00AD0438">
            <w:pPr>
              <w:tabs>
                <w:tab w:val="left" w:pos="588"/>
              </w:tabs>
              <w:jc w:val="center"/>
              <w:rPr>
                <w:bCs/>
                <w:sz w:val="18"/>
                <w:szCs w:val="18"/>
                <w:vertAlign w:val="superscript"/>
              </w:rPr>
            </w:pPr>
            <w:r>
              <w:rPr>
                <w:bCs/>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hideMark/>
          </w:tcPr>
          <w:p w:rsidR="00AD0438" w:rsidRPr="003346BA" w:rsidRDefault="00FD7FCD" w:rsidP="00AD0438">
            <w:pPr>
              <w:tabs>
                <w:tab w:val="left" w:pos="588"/>
              </w:tabs>
              <w:jc w:val="center"/>
              <w:rPr>
                <w:bCs/>
                <w:sz w:val="18"/>
                <w:szCs w:val="18"/>
                <w:vertAlign w:val="superscript"/>
              </w:rPr>
            </w:pPr>
            <w:r>
              <w:rPr>
                <w:bCs/>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hideMark/>
          </w:tcPr>
          <w:p w:rsidR="00AD0438" w:rsidRPr="003346BA" w:rsidRDefault="00FD7FCD" w:rsidP="00AD0438">
            <w:pPr>
              <w:tabs>
                <w:tab w:val="left" w:pos="588"/>
              </w:tabs>
              <w:jc w:val="center"/>
              <w:rPr>
                <w:bCs/>
                <w:sz w:val="18"/>
                <w:szCs w:val="18"/>
                <w:vertAlign w:val="superscript"/>
              </w:rPr>
            </w:pPr>
            <w:r>
              <w:rPr>
                <w:bCs/>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Проводится ежегодное продление</w:t>
            </w:r>
            <w:r w:rsidR="007C352A">
              <w:rPr>
                <w:rFonts w:ascii="Times New Roman" w:hAnsi="Times New Roman" w:cs="Times New Roman"/>
                <w:bCs/>
                <w:sz w:val="18"/>
                <w:szCs w:val="18"/>
                <w:vertAlign w:val="superscript"/>
              </w:rPr>
              <w:t xml:space="preserve"> программы</w:t>
            </w:r>
          </w:p>
        </w:tc>
      </w:tr>
      <w:tr w:rsidR="00AD0438" w:rsidRPr="003346BA" w:rsidTr="00C35450">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sz w:val="18"/>
                <w:szCs w:val="18"/>
                <w:vertAlign w:val="superscript"/>
              </w:rPr>
            </w:pPr>
            <w:r w:rsidRPr="003346BA">
              <w:rPr>
                <w:sz w:val="18"/>
                <w:szCs w:val="18"/>
                <w:vertAlign w:val="superscript"/>
              </w:rPr>
              <w:t>5.2 Обслуживание сайта Администрации</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В соответствии с Распоряжением Правительства № 185-рп от 24.03.2023 осуществляется переход на «</w:t>
            </w:r>
            <w:proofErr w:type="spellStart"/>
            <w:r>
              <w:rPr>
                <w:rFonts w:ascii="Times New Roman" w:hAnsi="Times New Roman" w:cs="Times New Roman"/>
                <w:bCs/>
                <w:sz w:val="18"/>
                <w:szCs w:val="18"/>
                <w:vertAlign w:val="superscript"/>
              </w:rPr>
              <w:t>Госвеб</w:t>
            </w:r>
            <w:proofErr w:type="spellEnd"/>
            <w:r>
              <w:rPr>
                <w:rFonts w:ascii="Times New Roman" w:hAnsi="Times New Roman" w:cs="Times New Roman"/>
                <w:bCs/>
                <w:sz w:val="18"/>
                <w:szCs w:val="18"/>
                <w:vertAlign w:val="superscript"/>
              </w:rPr>
              <w:t>»</w:t>
            </w:r>
          </w:p>
        </w:tc>
      </w:tr>
      <w:tr w:rsidR="00AD0438" w:rsidRPr="003346BA" w:rsidTr="00C35450">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lastRenderedPageBreak/>
              <w:t>6.1. Автоматизация деятельности некоторых подразделений Администрации МО «Ленский муниципальный район» (внедрение новых информационных систем в деятельность подразделений Администрации МО «Ленский муниципальный район»)</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Внедрены новые ИС: Электронный бюджет, Интерфейс А</w:t>
            </w:r>
            <w:r>
              <w:rPr>
                <w:rFonts w:ascii="Times New Roman" w:hAnsi="Times New Roman" w:cs="Times New Roman"/>
                <w:bCs/>
                <w:sz w:val="18"/>
                <w:szCs w:val="18"/>
                <w:vertAlign w:val="superscript"/>
              </w:rPr>
              <w:t xml:space="preserve">, </w:t>
            </w:r>
            <w:r>
              <w:rPr>
                <w:rFonts w:ascii="Times New Roman" w:hAnsi="Times New Roman" w:cs="Times New Roman"/>
                <w:sz w:val="18"/>
                <w:szCs w:val="18"/>
                <w:vertAlign w:val="superscript"/>
              </w:rPr>
              <w:t>бюджет -смарт.</w:t>
            </w:r>
          </w:p>
        </w:tc>
      </w:tr>
      <w:tr w:rsidR="00AD0438" w:rsidRPr="003346BA" w:rsidTr="00C35450">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6.2. Приобретение дополнительных баз для информационно-правовой системы «Консультант +» (Эксперт приложение, Комментарии законодательства, Судебная практика)</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B56853" w:rsidP="00AD0438">
            <w:pPr>
              <w:pStyle w:val="ac"/>
              <w:rPr>
                <w:rFonts w:ascii="Times New Roman" w:hAnsi="Times New Roman" w:cs="Times New Roman"/>
                <w:sz w:val="18"/>
                <w:szCs w:val="18"/>
                <w:vertAlign w:val="superscript"/>
              </w:rPr>
            </w:pPr>
            <w:r>
              <w:rPr>
                <w:rFonts w:ascii="Times New Roman" w:hAnsi="Times New Roman" w:cs="Times New Roman"/>
                <w:bCs/>
                <w:sz w:val="18"/>
                <w:szCs w:val="18"/>
                <w:vertAlign w:val="superscript"/>
              </w:rPr>
              <w:t xml:space="preserve">В 2023г. установлено 2 </w:t>
            </w:r>
            <w:proofErr w:type="spellStart"/>
            <w:r>
              <w:rPr>
                <w:rFonts w:ascii="Times New Roman" w:hAnsi="Times New Roman" w:cs="Times New Roman"/>
                <w:bCs/>
                <w:sz w:val="18"/>
                <w:szCs w:val="18"/>
                <w:vertAlign w:val="superscript"/>
              </w:rPr>
              <w:t>р.м.с</w:t>
            </w:r>
            <w:proofErr w:type="spellEnd"/>
            <w:r>
              <w:rPr>
                <w:rFonts w:ascii="Times New Roman" w:hAnsi="Times New Roman" w:cs="Times New Roman"/>
                <w:bCs/>
                <w:sz w:val="18"/>
                <w:szCs w:val="18"/>
                <w:vertAlign w:val="superscript"/>
              </w:rPr>
              <w:t>. полной базой данных.</w:t>
            </w:r>
          </w:p>
        </w:tc>
      </w:tr>
      <w:tr w:rsidR="00AD0438" w:rsidRPr="003346BA" w:rsidTr="00C35450">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 xml:space="preserve">6.3. Приобретение средств вычислительной техники </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786" w:type="dxa"/>
            <w:tcBorders>
              <w:top w:val="single" w:sz="6" w:space="0" w:color="auto"/>
              <w:left w:val="single" w:sz="6" w:space="0" w:color="auto"/>
              <w:bottom w:val="single" w:sz="6" w:space="0" w:color="auto"/>
              <w:right w:val="single" w:sz="6" w:space="0" w:color="auto"/>
            </w:tcBorders>
            <w:hideMark/>
          </w:tcPr>
          <w:p w:rsidR="00AD0438" w:rsidRPr="003346BA" w:rsidRDefault="00FD7FCD"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246,0</w:t>
            </w:r>
          </w:p>
        </w:tc>
        <w:tc>
          <w:tcPr>
            <w:tcW w:w="850" w:type="dxa"/>
            <w:tcBorders>
              <w:top w:val="single" w:sz="6" w:space="0" w:color="auto"/>
              <w:left w:val="single" w:sz="6" w:space="0" w:color="auto"/>
              <w:bottom w:val="single" w:sz="6" w:space="0" w:color="auto"/>
              <w:right w:val="single" w:sz="6" w:space="0" w:color="auto"/>
            </w:tcBorders>
            <w:hideMark/>
          </w:tcPr>
          <w:p w:rsidR="00AD0438" w:rsidRPr="003346BA" w:rsidRDefault="00FD7FCD"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hideMark/>
          </w:tcPr>
          <w:p w:rsidR="00AD0438" w:rsidRPr="003346BA" w:rsidRDefault="00FD7FCD"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246,0</w:t>
            </w:r>
          </w:p>
        </w:tc>
        <w:tc>
          <w:tcPr>
            <w:tcW w:w="1056" w:type="dxa"/>
            <w:tcBorders>
              <w:top w:val="single" w:sz="6" w:space="0" w:color="auto"/>
              <w:left w:val="single" w:sz="6" w:space="0" w:color="auto"/>
              <w:bottom w:val="single" w:sz="6" w:space="0" w:color="auto"/>
              <w:right w:val="single" w:sz="6" w:space="0" w:color="auto"/>
            </w:tcBorders>
            <w:hideMark/>
          </w:tcPr>
          <w:p w:rsidR="00AD0438" w:rsidRPr="003346BA" w:rsidRDefault="00FD7FCD"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171402" w:rsidP="00AD0438">
            <w:pPr>
              <w:pStyle w:val="ac"/>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мероприятие запланировано в течение года</w:t>
            </w:r>
          </w:p>
        </w:tc>
      </w:tr>
      <w:tr w:rsidR="00AD0438" w:rsidRPr="003346BA" w:rsidTr="00C35450">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 xml:space="preserve">6.4. Оснащение зала заседаний Администрации презентационным оборудованием. </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786"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Исполнено в 2021г.</w:t>
            </w:r>
          </w:p>
        </w:tc>
      </w:tr>
      <w:tr w:rsidR="00AD0438" w:rsidRPr="003346BA" w:rsidTr="00C35450">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sz w:val="18"/>
                <w:szCs w:val="18"/>
                <w:vertAlign w:val="superscript"/>
              </w:rPr>
            </w:pPr>
            <w:r w:rsidRPr="003346BA">
              <w:rPr>
                <w:sz w:val="18"/>
                <w:szCs w:val="18"/>
                <w:vertAlign w:val="superscript"/>
              </w:rPr>
              <w:t>7.1. Покупка и внедрение программы «Дело». В 2016 году необходимо докупить дополнительный модуль для реализации 210-ФЗ</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Pr>
                <w:rFonts w:ascii="Times New Roman" w:hAnsi="Times New Roman" w:cs="Times New Roman"/>
                <w:sz w:val="18"/>
                <w:szCs w:val="18"/>
                <w:vertAlign w:val="superscript"/>
              </w:rPr>
              <w:t>Внедрение бесплатного ГИС ТОР СЭД.</w:t>
            </w:r>
          </w:p>
        </w:tc>
      </w:tr>
      <w:tr w:rsidR="00AD0438" w:rsidRPr="003346BA" w:rsidTr="00C35450">
        <w:trPr>
          <w:cantSplit/>
          <w:trHeight w:val="1271"/>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
                <w:sz w:val="18"/>
                <w:szCs w:val="18"/>
                <w:vertAlign w:val="superscript"/>
              </w:rPr>
            </w:pPr>
            <w:r w:rsidRPr="003346BA">
              <w:rPr>
                <w:sz w:val="18"/>
                <w:szCs w:val="18"/>
                <w:vertAlign w:val="superscript"/>
              </w:rPr>
              <w:t>8.1. Разработка нормативно-распорядительной документации, закупка необходимых программных и аппаратных средств и аттестация информационных систем обработки персональных данных в соответствии с требованиями 152-ФЗ</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171402"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171402"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171402"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171402"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171402" w:rsidP="00AD0438">
            <w:pPr>
              <w:pStyle w:val="ac"/>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не запланировано</w:t>
            </w:r>
          </w:p>
        </w:tc>
      </w:tr>
      <w:tr w:rsidR="00AD0438" w:rsidRPr="003346BA" w:rsidTr="00C35450">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rPr>
                <w:sz w:val="18"/>
                <w:szCs w:val="18"/>
                <w:vertAlign w:val="superscript"/>
              </w:rPr>
            </w:pPr>
            <w:r w:rsidRPr="003346BA">
              <w:rPr>
                <w:sz w:val="18"/>
                <w:szCs w:val="18"/>
                <w:vertAlign w:val="superscript"/>
              </w:rPr>
              <w:t>Итого по подпрограмме</w:t>
            </w:r>
            <w:r>
              <w:rPr>
                <w:sz w:val="18"/>
                <w:szCs w:val="18"/>
                <w:vertAlign w:val="superscript"/>
              </w:rPr>
              <w:t xml:space="preserve"> №4</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rPr>
                <w:bCs/>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hideMark/>
          </w:tcPr>
          <w:p w:rsidR="00AD0438" w:rsidRPr="003346BA" w:rsidRDefault="00171402"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360,0</w:t>
            </w:r>
          </w:p>
        </w:tc>
        <w:tc>
          <w:tcPr>
            <w:tcW w:w="850" w:type="dxa"/>
            <w:tcBorders>
              <w:top w:val="single" w:sz="6" w:space="0" w:color="auto"/>
              <w:left w:val="single" w:sz="6" w:space="0" w:color="auto"/>
              <w:bottom w:val="single" w:sz="6" w:space="0" w:color="auto"/>
              <w:right w:val="single" w:sz="6" w:space="0" w:color="auto"/>
            </w:tcBorders>
            <w:hideMark/>
          </w:tcPr>
          <w:p w:rsidR="00AD0438" w:rsidRPr="003346BA" w:rsidRDefault="00171402"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hideMark/>
          </w:tcPr>
          <w:p w:rsidR="00AD0438" w:rsidRPr="003346BA" w:rsidRDefault="00171402"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360,0</w:t>
            </w:r>
          </w:p>
        </w:tc>
        <w:tc>
          <w:tcPr>
            <w:tcW w:w="1056" w:type="dxa"/>
            <w:tcBorders>
              <w:top w:val="single" w:sz="6" w:space="0" w:color="auto"/>
              <w:left w:val="single" w:sz="6" w:space="0" w:color="auto"/>
              <w:bottom w:val="single" w:sz="6" w:space="0" w:color="auto"/>
              <w:right w:val="single" w:sz="6" w:space="0" w:color="auto"/>
            </w:tcBorders>
            <w:hideMark/>
          </w:tcPr>
          <w:p w:rsidR="00AD0438" w:rsidRPr="003346BA" w:rsidRDefault="00171402"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rPr>
                <w:rFonts w:ascii="Times New Roman" w:hAnsi="Times New Roman" w:cs="Times New Roman"/>
                <w:sz w:val="18"/>
                <w:szCs w:val="18"/>
                <w:vertAlign w:val="superscript"/>
              </w:rPr>
            </w:pPr>
          </w:p>
          <w:p w:rsidR="00AD0438" w:rsidRPr="003346BA" w:rsidRDefault="00AD0438" w:rsidP="00AD0438">
            <w:pPr>
              <w:pStyle w:val="ConsPlusCell"/>
              <w:widowControl/>
              <w:rPr>
                <w:rFonts w:ascii="Times New Roman" w:hAnsi="Times New Roman" w:cs="Times New Roman"/>
                <w:sz w:val="18"/>
                <w:szCs w:val="18"/>
                <w:vertAlign w:val="superscript"/>
              </w:rPr>
            </w:pPr>
          </w:p>
        </w:tc>
      </w:tr>
      <w:tr w:rsidR="00AD0438" w:rsidRPr="003346BA" w:rsidTr="00C35450">
        <w:trPr>
          <w:cantSplit/>
          <w:trHeight w:val="147"/>
        </w:trPr>
        <w:tc>
          <w:tcPr>
            <w:tcW w:w="2268"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AD0438" w:rsidRPr="00EE6C22" w:rsidRDefault="00AD0438" w:rsidP="00AD0438">
            <w:pPr>
              <w:shd w:val="clear" w:color="auto" w:fill="FFFFFF"/>
              <w:rPr>
                <w:sz w:val="22"/>
                <w:szCs w:val="22"/>
                <w:vertAlign w:val="superscript"/>
              </w:rPr>
            </w:pPr>
            <w:r w:rsidRPr="00EE6C22">
              <w:rPr>
                <w:sz w:val="22"/>
                <w:szCs w:val="22"/>
                <w:vertAlign w:val="superscript"/>
              </w:rPr>
              <w:t>Итого по муниципальной программе</w:t>
            </w:r>
          </w:p>
        </w:tc>
        <w:tc>
          <w:tcPr>
            <w:tcW w:w="1263"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AD0438" w:rsidP="00AD0438">
            <w:pPr>
              <w:rPr>
                <w:bCs/>
                <w:sz w:val="22"/>
                <w:szCs w:val="22"/>
                <w:vertAlign w:val="superscript"/>
              </w:rPr>
            </w:pPr>
          </w:p>
        </w:tc>
        <w:tc>
          <w:tcPr>
            <w:tcW w:w="786"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AD0438" w:rsidRPr="00EE6C22" w:rsidRDefault="00171402" w:rsidP="00AD0438">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84063,7</w:t>
            </w:r>
          </w:p>
        </w:tc>
        <w:tc>
          <w:tcPr>
            <w:tcW w:w="8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AD0438" w:rsidRPr="00EE6C22" w:rsidRDefault="00171402" w:rsidP="00AD0438">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17315,3</w:t>
            </w:r>
          </w:p>
        </w:tc>
        <w:tc>
          <w:tcPr>
            <w:tcW w:w="776"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AD0438" w:rsidRPr="00EE6C22" w:rsidRDefault="00AD0438" w:rsidP="00AD0438">
            <w:pPr>
              <w:pStyle w:val="ConsPlusCell"/>
              <w:widowControl/>
              <w:jc w:val="center"/>
              <w:rPr>
                <w:rFonts w:ascii="Times New Roman" w:hAnsi="Times New Roman" w:cs="Times New Roman"/>
                <w:sz w:val="22"/>
                <w:szCs w:val="22"/>
                <w:vertAlign w:val="superscript"/>
              </w:rPr>
            </w:pPr>
            <w:r w:rsidRPr="00EE6C22">
              <w:rPr>
                <w:rFonts w:ascii="Times New Roman" w:hAnsi="Times New Roman" w:cs="Times New Roman"/>
                <w:sz w:val="22"/>
                <w:szCs w:val="22"/>
                <w:vertAlign w:val="superscript"/>
              </w:rPr>
              <w:t>0</w:t>
            </w:r>
          </w:p>
        </w:tc>
        <w:tc>
          <w:tcPr>
            <w:tcW w:w="78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AD0438" w:rsidP="00AD0438">
            <w:pPr>
              <w:pStyle w:val="ConsPlusCell"/>
              <w:widowControl/>
              <w:jc w:val="center"/>
              <w:rPr>
                <w:rFonts w:ascii="Times New Roman" w:hAnsi="Times New Roman" w:cs="Times New Roman"/>
                <w:sz w:val="22"/>
                <w:szCs w:val="22"/>
                <w:vertAlign w:val="superscript"/>
              </w:rPr>
            </w:pPr>
            <w:r w:rsidRPr="00EE6C22">
              <w:rPr>
                <w:rFonts w:ascii="Times New Roman" w:hAnsi="Times New Roman" w:cs="Times New Roman"/>
                <w:sz w:val="22"/>
                <w:szCs w:val="22"/>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AD0438" w:rsidRPr="00EE6C22" w:rsidRDefault="00171402" w:rsidP="00AD0438">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83398,4</w:t>
            </w:r>
          </w:p>
        </w:tc>
        <w:tc>
          <w:tcPr>
            <w:tcW w:w="1056"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AD0438" w:rsidRPr="00EE6C22" w:rsidRDefault="00171402" w:rsidP="00AD0438">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17121,1</w:t>
            </w:r>
          </w:p>
        </w:tc>
        <w:tc>
          <w:tcPr>
            <w:tcW w:w="92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171402" w:rsidP="00AD0438">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665,3</w:t>
            </w:r>
          </w:p>
        </w:tc>
        <w:tc>
          <w:tcPr>
            <w:tcW w:w="91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171402" w:rsidP="00AD0438">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194,2</w:t>
            </w:r>
          </w:p>
        </w:tc>
        <w:tc>
          <w:tcPr>
            <w:tcW w:w="8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171402" w:rsidP="00AD0438">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0</w:t>
            </w:r>
          </w:p>
        </w:tc>
        <w:tc>
          <w:tcPr>
            <w:tcW w:w="7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171402" w:rsidP="00AD0438">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0</w:t>
            </w:r>
          </w:p>
        </w:tc>
        <w:tc>
          <w:tcPr>
            <w:tcW w:w="7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AD0438" w:rsidP="00AD0438">
            <w:pPr>
              <w:pStyle w:val="ConsPlusCell"/>
              <w:widowControl/>
              <w:jc w:val="center"/>
              <w:rPr>
                <w:rFonts w:ascii="Times New Roman" w:hAnsi="Times New Roman" w:cs="Times New Roman"/>
                <w:sz w:val="22"/>
                <w:szCs w:val="22"/>
                <w:vertAlign w:val="superscript"/>
              </w:rPr>
            </w:pPr>
            <w:r w:rsidRPr="00EE6C22">
              <w:rPr>
                <w:rFonts w:ascii="Times New Roman" w:hAnsi="Times New Roman" w:cs="Times New Roman"/>
                <w:sz w:val="22"/>
                <w:szCs w:val="22"/>
                <w:vertAlign w:val="superscript"/>
              </w:rPr>
              <w:t>0</w:t>
            </w:r>
          </w:p>
        </w:tc>
        <w:tc>
          <w:tcPr>
            <w:tcW w:w="78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AD0438" w:rsidP="00AD0438">
            <w:pPr>
              <w:pStyle w:val="ConsPlusCell"/>
              <w:widowControl/>
              <w:jc w:val="center"/>
              <w:rPr>
                <w:rFonts w:ascii="Times New Roman" w:hAnsi="Times New Roman" w:cs="Times New Roman"/>
                <w:sz w:val="22"/>
                <w:szCs w:val="22"/>
                <w:vertAlign w:val="superscript"/>
              </w:rPr>
            </w:pPr>
            <w:r w:rsidRPr="00EE6C22">
              <w:rPr>
                <w:rFonts w:ascii="Times New Roman" w:hAnsi="Times New Roman" w:cs="Times New Roman"/>
                <w:sz w:val="22"/>
                <w:szCs w:val="22"/>
                <w:vertAlign w:val="superscript"/>
              </w:rPr>
              <w:t>0</w:t>
            </w:r>
          </w:p>
        </w:tc>
        <w:tc>
          <w:tcPr>
            <w:tcW w:w="170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AD0438" w:rsidP="00AD0438">
            <w:pPr>
              <w:pStyle w:val="ConsPlusCell"/>
              <w:widowControl/>
              <w:rPr>
                <w:rFonts w:ascii="Times New Roman" w:hAnsi="Times New Roman" w:cs="Times New Roman"/>
                <w:sz w:val="22"/>
                <w:szCs w:val="22"/>
                <w:vertAlign w:val="superscript"/>
              </w:rPr>
            </w:pPr>
          </w:p>
          <w:p w:rsidR="00AD0438" w:rsidRPr="00EE6C22" w:rsidRDefault="00AD0438" w:rsidP="00AD0438">
            <w:pPr>
              <w:pStyle w:val="ConsPlusCell"/>
              <w:widowControl/>
              <w:rPr>
                <w:rFonts w:ascii="Times New Roman" w:hAnsi="Times New Roman" w:cs="Times New Roman"/>
                <w:sz w:val="22"/>
                <w:szCs w:val="22"/>
                <w:vertAlign w:val="superscript"/>
              </w:rPr>
            </w:pPr>
          </w:p>
        </w:tc>
      </w:tr>
    </w:tbl>
    <w:p w:rsidR="002A1E78" w:rsidRDefault="002A1E78" w:rsidP="008A0C7A">
      <w:pPr>
        <w:autoSpaceDE w:val="0"/>
        <w:autoSpaceDN w:val="0"/>
        <w:adjustRightInd w:val="0"/>
        <w:outlineLvl w:val="1"/>
        <w:rPr>
          <w:bCs/>
          <w:color w:val="FF0000"/>
          <w:sz w:val="18"/>
          <w:szCs w:val="18"/>
          <w:vertAlign w:val="superscript"/>
        </w:rPr>
      </w:pPr>
    </w:p>
    <w:p w:rsidR="002A1E78" w:rsidRDefault="002A1E78" w:rsidP="008A0C7A">
      <w:pPr>
        <w:autoSpaceDE w:val="0"/>
        <w:autoSpaceDN w:val="0"/>
        <w:adjustRightInd w:val="0"/>
        <w:outlineLvl w:val="1"/>
        <w:rPr>
          <w:bCs/>
          <w:color w:val="FF0000"/>
          <w:sz w:val="18"/>
          <w:szCs w:val="18"/>
          <w:vertAlign w:val="superscript"/>
        </w:rPr>
      </w:pPr>
    </w:p>
    <w:tbl>
      <w:tblPr>
        <w:tblW w:w="14916" w:type="dxa"/>
        <w:tblLayout w:type="fixed"/>
        <w:tblLook w:val="04A0" w:firstRow="1" w:lastRow="0" w:firstColumn="1" w:lastColumn="0" w:noHBand="0" w:noVBand="1"/>
      </w:tblPr>
      <w:tblGrid>
        <w:gridCol w:w="14916"/>
      </w:tblGrid>
      <w:tr w:rsidR="00385A29" w:rsidRPr="00C37F1A" w:rsidTr="00385A29">
        <w:trPr>
          <w:trHeight w:val="525"/>
        </w:trPr>
        <w:tc>
          <w:tcPr>
            <w:tcW w:w="14916" w:type="dxa"/>
            <w:tcBorders>
              <w:top w:val="nil"/>
              <w:left w:val="nil"/>
              <w:bottom w:val="single" w:sz="4" w:space="0" w:color="auto"/>
              <w:right w:val="nil"/>
            </w:tcBorders>
            <w:shd w:val="clear" w:color="auto" w:fill="auto"/>
            <w:vAlign w:val="center"/>
            <w:hideMark/>
          </w:tcPr>
          <w:p w:rsidR="00317DFB" w:rsidRDefault="00317DFB" w:rsidP="00385A29">
            <w:pPr>
              <w:tabs>
                <w:tab w:val="left" w:pos="10804"/>
              </w:tabs>
              <w:jc w:val="center"/>
              <w:rPr>
                <w:b/>
                <w:i/>
                <w:sz w:val="20"/>
                <w:szCs w:val="20"/>
                <w:highlight w:val="yellow"/>
              </w:rPr>
            </w:pPr>
          </w:p>
          <w:p w:rsidR="007577EC" w:rsidRDefault="007577EC" w:rsidP="00385A29">
            <w:pPr>
              <w:tabs>
                <w:tab w:val="left" w:pos="10804"/>
              </w:tabs>
              <w:jc w:val="center"/>
              <w:rPr>
                <w:b/>
                <w:i/>
                <w:sz w:val="20"/>
                <w:szCs w:val="20"/>
                <w:highlight w:val="yellow"/>
              </w:rPr>
            </w:pPr>
          </w:p>
          <w:p w:rsidR="00385A29" w:rsidRPr="007B4A4D" w:rsidRDefault="00385A29" w:rsidP="00385A29">
            <w:pPr>
              <w:tabs>
                <w:tab w:val="left" w:pos="10804"/>
              </w:tabs>
              <w:jc w:val="center"/>
              <w:rPr>
                <w:i/>
                <w:sz w:val="20"/>
                <w:szCs w:val="20"/>
              </w:rPr>
            </w:pPr>
            <w:r w:rsidRPr="002E0C7F">
              <w:rPr>
                <w:b/>
                <w:i/>
                <w:sz w:val="20"/>
                <w:szCs w:val="20"/>
              </w:rPr>
              <w:t>«Развитие образования Ленского муниципального района»</w:t>
            </w:r>
          </w:p>
          <w:p w:rsidR="00385A29" w:rsidRPr="00B60F97" w:rsidRDefault="00385A29" w:rsidP="00385A29">
            <w:pPr>
              <w:tabs>
                <w:tab w:val="left" w:pos="10804"/>
              </w:tabs>
              <w:jc w:val="both"/>
              <w:rPr>
                <w:sz w:val="22"/>
                <w:szCs w:val="22"/>
              </w:rPr>
            </w:pPr>
          </w:p>
          <w:tbl>
            <w:tblPr>
              <w:tblW w:w="15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194"/>
              <w:gridCol w:w="871"/>
              <w:gridCol w:w="807"/>
              <w:gridCol w:w="709"/>
              <w:gridCol w:w="709"/>
              <w:gridCol w:w="708"/>
              <w:gridCol w:w="763"/>
              <w:gridCol w:w="709"/>
              <w:gridCol w:w="709"/>
              <w:gridCol w:w="879"/>
              <w:gridCol w:w="21"/>
              <w:gridCol w:w="736"/>
              <w:gridCol w:w="877"/>
              <w:gridCol w:w="29"/>
              <w:gridCol w:w="714"/>
              <w:gridCol w:w="8"/>
              <w:gridCol w:w="2826"/>
              <w:gridCol w:w="8"/>
              <w:gridCol w:w="25"/>
            </w:tblGrid>
            <w:tr w:rsidR="00385A29" w:rsidRPr="00B60F97" w:rsidTr="00DF0FD1">
              <w:trPr>
                <w:gridAfter w:val="1"/>
                <w:wAfter w:w="25" w:type="dxa"/>
                <w:trHeight w:val="291"/>
                <w:tblHeader/>
                <w:jc w:val="center"/>
              </w:trPr>
              <w:tc>
                <w:tcPr>
                  <w:tcW w:w="1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Default="00385A29" w:rsidP="00385A29">
                  <w:pPr>
                    <w:ind w:left="24" w:hanging="24"/>
                    <w:jc w:val="center"/>
                    <w:rPr>
                      <w:bCs/>
                      <w:sz w:val="18"/>
                      <w:szCs w:val="18"/>
                      <w:vertAlign w:val="superscript"/>
                    </w:rPr>
                  </w:pPr>
                  <w:r>
                    <w:rPr>
                      <w:bCs/>
                      <w:sz w:val="18"/>
                      <w:szCs w:val="18"/>
                      <w:vertAlign w:val="superscript"/>
                    </w:rPr>
                    <w:t>Наименование</w:t>
                  </w:r>
                </w:p>
                <w:p w:rsidR="00385A29" w:rsidRPr="00B60F97" w:rsidRDefault="00385A29" w:rsidP="00385A29">
                  <w:pPr>
                    <w:ind w:left="24" w:hanging="24"/>
                    <w:jc w:val="center"/>
                    <w:rPr>
                      <w:bCs/>
                      <w:sz w:val="18"/>
                      <w:szCs w:val="18"/>
                      <w:vertAlign w:val="superscript"/>
                    </w:rPr>
                  </w:pPr>
                  <w:r>
                    <w:rPr>
                      <w:bCs/>
                      <w:sz w:val="18"/>
                      <w:szCs w:val="18"/>
                      <w:vertAlign w:val="superscript"/>
                    </w:rPr>
                    <w:t xml:space="preserve"> мероприятий</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A29" w:rsidRPr="00B60F97" w:rsidRDefault="00385A29" w:rsidP="00385A29">
                  <w:pPr>
                    <w:jc w:val="center"/>
                    <w:rPr>
                      <w:sz w:val="18"/>
                      <w:szCs w:val="18"/>
                      <w:vertAlign w:val="superscript"/>
                    </w:rPr>
                  </w:pPr>
                  <w:r w:rsidRPr="00B60F97">
                    <w:rPr>
                      <w:sz w:val="18"/>
                      <w:szCs w:val="18"/>
                      <w:vertAlign w:val="superscript"/>
                    </w:rPr>
                    <w:t xml:space="preserve">исполнитель </w:t>
                  </w:r>
                </w:p>
              </w:tc>
              <w:tc>
                <w:tcPr>
                  <w:tcW w:w="9249" w:type="dxa"/>
                  <w:gridSpan w:val="15"/>
                  <w:tcBorders>
                    <w:top w:val="single" w:sz="4" w:space="0" w:color="auto"/>
                    <w:left w:val="single" w:sz="4" w:space="0" w:color="auto"/>
                    <w:bottom w:val="single" w:sz="4" w:space="0" w:color="auto"/>
                    <w:right w:val="single" w:sz="4" w:space="0" w:color="auto"/>
                  </w:tcBorders>
                  <w:shd w:val="clear" w:color="auto" w:fill="auto"/>
                </w:tcPr>
                <w:p w:rsidR="00385A29" w:rsidRPr="00B60F97" w:rsidRDefault="00385A29" w:rsidP="00385A29">
                  <w:pPr>
                    <w:jc w:val="center"/>
                    <w:rPr>
                      <w:bCs/>
                      <w:sz w:val="18"/>
                      <w:szCs w:val="18"/>
                      <w:vertAlign w:val="superscript"/>
                    </w:rPr>
                  </w:pPr>
                  <w:r w:rsidRPr="00B60F97">
                    <w:rPr>
                      <w:bCs/>
                      <w:sz w:val="18"/>
                      <w:szCs w:val="18"/>
                      <w:vertAlign w:val="superscript"/>
                    </w:rPr>
                    <w:t xml:space="preserve">Объемы </w:t>
                  </w:r>
                  <w:r w:rsidR="00AA20BA" w:rsidRPr="00B60F97">
                    <w:rPr>
                      <w:bCs/>
                      <w:sz w:val="18"/>
                      <w:szCs w:val="18"/>
                      <w:vertAlign w:val="superscript"/>
                    </w:rPr>
                    <w:t>финансирования, тыс.</w:t>
                  </w:r>
                  <w:r>
                    <w:rPr>
                      <w:bCs/>
                      <w:sz w:val="18"/>
                      <w:szCs w:val="18"/>
                      <w:vertAlign w:val="superscript"/>
                    </w:rPr>
                    <w:t xml:space="preserve"> </w:t>
                  </w:r>
                  <w:r w:rsidRPr="00B60F97">
                    <w:rPr>
                      <w:bCs/>
                      <w:sz w:val="18"/>
                      <w:szCs w:val="18"/>
                      <w:vertAlign w:val="superscript"/>
                    </w:rPr>
                    <w:t>руб.</w:t>
                  </w:r>
                </w:p>
              </w:tc>
              <w:tc>
                <w:tcPr>
                  <w:tcW w:w="28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Pr="00B60F97" w:rsidRDefault="00385A29" w:rsidP="00385A29">
                  <w:pPr>
                    <w:jc w:val="center"/>
                    <w:rPr>
                      <w:sz w:val="18"/>
                      <w:szCs w:val="18"/>
                      <w:vertAlign w:val="superscript"/>
                    </w:rPr>
                  </w:pPr>
                  <w:r w:rsidRPr="00B60F97">
                    <w:rPr>
                      <w:sz w:val="18"/>
                      <w:szCs w:val="18"/>
                      <w:vertAlign w:val="superscript"/>
                    </w:rPr>
                    <w:t>Фактический результат выполнения мероприятия</w:t>
                  </w:r>
                </w:p>
                <w:p w:rsidR="00385A29" w:rsidRPr="00B60F97" w:rsidRDefault="00385A29" w:rsidP="00385A29">
                  <w:pPr>
                    <w:jc w:val="center"/>
                    <w:rPr>
                      <w:sz w:val="18"/>
                      <w:szCs w:val="18"/>
                      <w:vertAlign w:val="superscript"/>
                    </w:rPr>
                  </w:pPr>
                  <w:r w:rsidRPr="00B60F97">
                    <w:rPr>
                      <w:sz w:val="18"/>
                      <w:szCs w:val="18"/>
                      <w:vertAlign w:val="superscript"/>
                    </w:rPr>
                    <w:t xml:space="preserve"> с указанием причин не выполнения</w:t>
                  </w:r>
                </w:p>
              </w:tc>
            </w:tr>
            <w:tr w:rsidR="00385A29" w:rsidRPr="00B60F97" w:rsidTr="00DF0FD1">
              <w:trPr>
                <w:gridAfter w:val="2"/>
                <w:wAfter w:w="33" w:type="dxa"/>
                <w:trHeight w:val="579"/>
                <w:tblHeader/>
                <w:jc w:val="center"/>
              </w:trPr>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Pr="00B60F97" w:rsidRDefault="00385A29" w:rsidP="00385A29">
                  <w:pPr>
                    <w:jc w:val="center"/>
                    <w:rPr>
                      <w:bCs/>
                      <w:sz w:val="18"/>
                      <w:szCs w:val="18"/>
                      <w:vertAlign w:val="superscript"/>
                    </w:rPr>
                  </w:pPr>
                </w:p>
              </w:tc>
              <w:tc>
                <w:tcPr>
                  <w:tcW w:w="1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Pr="00B60F97" w:rsidRDefault="00385A29" w:rsidP="00385A29">
                  <w:pPr>
                    <w:jc w:val="center"/>
                    <w:rPr>
                      <w:sz w:val="18"/>
                      <w:szCs w:val="18"/>
                      <w:vertAlign w:val="superscript"/>
                    </w:rPr>
                  </w:pPr>
                </w:p>
              </w:tc>
              <w:tc>
                <w:tcPr>
                  <w:tcW w:w="16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bCs/>
                      <w:sz w:val="18"/>
                      <w:szCs w:val="18"/>
                      <w:vertAlign w:val="superscript"/>
                    </w:rPr>
                  </w:pPr>
                  <w:r>
                    <w:rPr>
                      <w:bCs/>
                      <w:sz w:val="18"/>
                      <w:szCs w:val="18"/>
                      <w:vertAlign w:val="superscript"/>
                    </w:rPr>
                    <w:t>Всего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sz w:val="18"/>
                      <w:szCs w:val="18"/>
                      <w:vertAlign w:val="superscript"/>
                    </w:rPr>
                  </w:pPr>
                  <w:r w:rsidRPr="00B60F97">
                    <w:rPr>
                      <w:sz w:val="18"/>
                      <w:szCs w:val="18"/>
                      <w:vertAlign w:val="superscript"/>
                    </w:rPr>
                    <w:t>федеральный бюджет</w:t>
                  </w:r>
                </w:p>
              </w:tc>
              <w:tc>
                <w:tcPr>
                  <w:tcW w:w="1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sz w:val="18"/>
                      <w:szCs w:val="18"/>
                      <w:vertAlign w:val="superscript"/>
                    </w:rPr>
                  </w:pPr>
                  <w:r w:rsidRPr="00B60F97">
                    <w:rPr>
                      <w:sz w:val="18"/>
                      <w:szCs w:val="18"/>
                      <w:vertAlign w:val="superscript"/>
                    </w:rPr>
                    <w:t>бюджет МО "Ленский муниципальный район"</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85A29" w:rsidRDefault="00385A29" w:rsidP="00385A29">
                  <w:pPr>
                    <w:jc w:val="center"/>
                    <w:rPr>
                      <w:sz w:val="18"/>
                      <w:szCs w:val="18"/>
                      <w:vertAlign w:val="superscript"/>
                    </w:rPr>
                  </w:pPr>
                </w:p>
                <w:p w:rsidR="00385A29" w:rsidRDefault="00385A29" w:rsidP="00385A29">
                  <w:pPr>
                    <w:jc w:val="center"/>
                    <w:rPr>
                      <w:sz w:val="18"/>
                      <w:szCs w:val="18"/>
                      <w:vertAlign w:val="superscript"/>
                    </w:rPr>
                  </w:pPr>
                </w:p>
                <w:p w:rsidR="00385A29" w:rsidRPr="00B60F97" w:rsidRDefault="00385A29" w:rsidP="00385A29">
                  <w:pPr>
                    <w:jc w:val="center"/>
                    <w:rPr>
                      <w:sz w:val="18"/>
                      <w:szCs w:val="18"/>
                      <w:vertAlign w:val="superscript"/>
                    </w:rPr>
                  </w:pPr>
                  <w:r w:rsidRPr="00B60F97">
                    <w:rPr>
                      <w:sz w:val="18"/>
                      <w:szCs w:val="18"/>
                      <w:vertAlign w:val="superscript"/>
                    </w:rPr>
                    <w:t>Бюджеты поселений</w:t>
                  </w:r>
                </w:p>
              </w:tc>
              <w:tc>
                <w:tcPr>
                  <w:tcW w:w="163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sz w:val="18"/>
                      <w:szCs w:val="18"/>
                      <w:vertAlign w:val="superscript"/>
                    </w:rPr>
                  </w:pPr>
                  <w:r w:rsidRPr="00B60F97">
                    <w:rPr>
                      <w:sz w:val="18"/>
                      <w:szCs w:val="18"/>
                      <w:vertAlign w:val="superscript"/>
                    </w:rPr>
                    <w:t>областной бюджет</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sz w:val="18"/>
                      <w:szCs w:val="18"/>
                      <w:vertAlign w:val="superscript"/>
                    </w:rPr>
                  </w:pPr>
                  <w:r w:rsidRPr="00B60F97">
                    <w:rPr>
                      <w:sz w:val="18"/>
                      <w:szCs w:val="18"/>
                      <w:vertAlign w:val="superscript"/>
                    </w:rPr>
                    <w:t>внебюджетные источники</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Pr="00B60F97" w:rsidRDefault="00385A29" w:rsidP="00385A29">
                  <w:pPr>
                    <w:jc w:val="center"/>
                    <w:rPr>
                      <w:sz w:val="18"/>
                      <w:szCs w:val="18"/>
                      <w:vertAlign w:val="superscript"/>
                    </w:rPr>
                  </w:pPr>
                </w:p>
              </w:tc>
            </w:tr>
            <w:tr w:rsidR="00385A29" w:rsidRPr="00B60F97" w:rsidTr="00DF0FD1">
              <w:trPr>
                <w:gridAfter w:val="2"/>
                <w:wAfter w:w="33" w:type="dxa"/>
                <w:trHeight w:val="720"/>
                <w:tblHeader/>
                <w:jc w:val="center"/>
              </w:trPr>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Pr="00B60F97" w:rsidRDefault="00385A29" w:rsidP="00385A29">
                  <w:pPr>
                    <w:jc w:val="center"/>
                    <w:rPr>
                      <w:bCs/>
                      <w:sz w:val="18"/>
                      <w:szCs w:val="18"/>
                      <w:vertAlign w:val="superscript"/>
                    </w:rPr>
                  </w:pPr>
                </w:p>
              </w:tc>
              <w:tc>
                <w:tcPr>
                  <w:tcW w:w="1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Pr="00B60F97" w:rsidRDefault="00385A29" w:rsidP="00385A29">
                  <w:pPr>
                    <w:jc w:val="center"/>
                    <w:rPr>
                      <w:sz w:val="18"/>
                      <w:szCs w:val="18"/>
                      <w:vertAlign w:val="superscript"/>
                    </w:rPr>
                  </w:pP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bCs/>
                      <w:sz w:val="18"/>
                      <w:szCs w:val="18"/>
                      <w:vertAlign w:val="superscript"/>
                    </w:rPr>
                  </w:pPr>
                  <w:r w:rsidRPr="00B60F97">
                    <w:rPr>
                      <w:bCs/>
                      <w:sz w:val="18"/>
                      <w:szCs w:val="18"/>
                      <w:vertAlign w:val="superscript"/>
                    </w:rPr>
                    <w:t>план</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bCs/>
                      <w:sz w:val="18"/>
                      <w:szCs w:val="18"/>
                      <w:vertAlign w:val="superscript"/>
                    </w:rPr>
                  </w:pPr>
                  <w:r w:rsidRPr="00B60F97">
                    <w:rPr>
                      <w:bCs/>
                      <w:sz w:val="18"/>
                      <w:szCs w:val="18"/>
                      <w:vertAlign w:val="superscript"/>
                    </w:rPr>
                    <w:t>факт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план</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факт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sz w:val="18"/>
                      <w:szCs w:val="18"/>
                      <w:vertAlign w:val="superscript"/>
                    </w:rPr>
                  </w:pPr>
                  <w:r w:rsidRPr="00B60F97">
                    <w:rPr>
                      <w:sz w:val="18"/>
                      <w:szCs w:val="18"/>
                      <w:vertAlign w:val="superscript"/>
                    </w:rPr>
                    <w:t>план</w:t>
                  </w:r>
                </w:p>
              </w:tc>
              <w:tc>
                <w:tcPr>
                  <w:tcW w:w="7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sz w:val="18"/>
                      <w:szCs w:val="18"/>
                      <w:vertAlign w:val="superscript"/>
                    </w:rPr>
                  </w:pPr>
                  <w:r w:rsidRPr="00B60F97">
                    <w:rPr>
                      <w:sz w:val="18"/>
                      <w:szCs w:val="18"/>
                      <w:vertAlign w:val="superscript"/>
                    </w:rPr>
                    <w:t>факт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85A29" w:rsidRPr="00B60F97" w:rsidRDefault="00385A29" w:rsidP="00385A29">
                  <w:pPr>
                    <w:jc w:val="center"/>
                    <w:rPr>
                      <w:sz w:val="18"/>
                      <w:szCs w:val="18"/>
                      <w:vertAlign w:val="superscript"/>
                    </w:rPr>
                  </w:pPr>
                  <w:r w:rsidRPr="00B60F97">
                    <w:rPr>
                      <w:sz w:val="18"/>
                      <w:szCs w:val="18"/>
                      <w:vertAlign w:val="superscript"/>
                    </w:rPr>
                    <w:t>план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85A29" w:rsidRPr="00B60F97" w:rsidRDefault="00385A29" w:rsidP="00385A29">
                  <w:pPr>
                    <w:jc w:val="center"/>
                    <w:rPr>
                      <w:sz w:val="18"/>
                      <w:szCs w:val="18"/>
                      <w:vertAlign w:val="superscript"/>
                    </w:rPr>
                  </w:pPr>
                  <w:r w:rsidRPr="00B60F97">
                    <w:rPr>
                      <w:sz w:val="18"/>
                      <w:szCs w:val="18"/>
                      <w:vertAlign w:val="superscript"/>
                    </w:rPr>
                    <w:t>факт</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план</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факт</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план</w:t>
                  </w: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факт</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Pr="00B60F97" w:rsidRDefault="00385A29" w:rsidP="00385A29">
                  <w:pPr>
                    <w:jc w:val="center"/>
                    <w:rPr>
                      <w:sz w:val="18"/>
                      <w:szCs w:val="18"/>
                      <w:vertAlign w:val="superscript"/>
                    </w:rPr>
                  </w:pPr>
                </w:p>
              </w:tc>
            </w:tr>
            <w:tr w:rsidR="00385A29" w:rsidRPr="00B60F97" w:rsidTr="00DF0FD1">
              <w:trPr>
                <w:gridAfter w:val="2"/>
                <w:wAfter w:w="33" w:type="dxa"/>
                <w:trHeight w:val="291"/>
                <w:tblHeader/>
                <w:jc w:val="center"/>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1</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rsidR="00385A29" w:rsidRPr="00B60F97" w:rsidRDefault="00385A29" w:rsidP="00385A29">
                  <w:pPr>
                    <w:jc w:val="center"/>
                    <w:rPr>
                      <w:sz w:val="18"/>
                      <w:szCs w:val="18"/>
                      <w:vertAlign w:val="superscript"/>
                    </w:rPr>
                  </w:pPr>
                  <w:r w:rsidRPr="00B60F97">
                    <w:rPr>
                      <w:sz w:val="18"/>
                      <w:szCs w:val="18"/>
                      <w:vertAlign w:val="superscript"/>
                    </w:rPr>
                    <w:t>2</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3</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7</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A29" w:rsidRPr="00B60F97" w:rsidRDefault="00385A29" w:rsidP="00385A29">
                  <w:pPr>
                    <w:jc w:val="center"/>
                    <w:rPr>
                      <w:sz w:val="18"/>
                      <w:szCs w:val="18"/>
                      <w:vertAlign w:val="superscript"/>
                    </w:rPr>
                  </w:pPr>
                  <w:r w:rsidRPr="00B60F97">
                    <w:rPr>
                      <w:sz w:val="18"/>
                      <w:szCs w:val="18"/>
                      <w:vertAlign w:val="superscript"/>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A29" w:rsidRPr="00B60F97" w:rsidRDefault="00385A29" w:rsidP="00385A29">
                  <w:pPr>
                    <w:jc w:val="center"/>
                    <w:rPr>
                      <w:sz w:val="18"/>
                      <w:szCs w:val="18"/>
                      <w:vertAlign w:val="superscript"/>
                    </w:rPr>
                  </w:pPr>
                  <w:r w:rsidRPr="00B60F97">
                    <w:rPr>
                      <w:sz w:val="18"/>
                      <w:szCs w:val="18"/>
                      <w:vertAlign w:val="superscript"/>
                    </w:rPr>
                    <w:t>10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11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12</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13</w:t>
                  </w: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14</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sz w:val="18"/>
                      <w:szCs w:val="18"/>
                      <w:vertAlign w:val="superscript"/>
                    </w:rPr>
                  </w:pPr>
                  <w:r>
                    <w:rPr>
                      <w:sz w:val="18"/>
                      <w:szCs w:val="18"/>
                      <w:vertAlign w:val="superscript"/>
                    </w:rPr>
                    <w:t>15</w:t>
                  </w:r>
                </w:p>
              </w:tc>
            </w:tr>
            <w:tr w:rsidR="00385A29" w:rsidRPr="00B60F97" w:rsidTr="00DF0FD1">
              <w:trPr>
                <w:trHeight w:val="291"/>
                <w:jc w:val="center"/>
              </w:trPr>
              <w:tc>
                <w:tcPr>
                  <w:tcW w:w="15110" w:type="dxa"/>
                  <w:gridSpan w:val="20"/>
                  <w:tcBorders>
                    <w:top w:val="single" w:sz="4" w:space="0" w:color="auto"/>
                    <w:left w:val="single" w:sz="4" w:space="0" w:color="auto"/>
                    <w:bottom w:val="single" w:sz="4" w:space="0" w:color="auto"/>
                    <w:right w:val="single" w:sz="4" w:space="0" w:color="auto"/>
                  </w:tcBorders>
                  <w:shd w:val="clear" w:color="auto" w:fill="auto"/>
                </w:tcPr>
                <w:p w:rsidR="00385A29" w:rsidRPr="00B60F97" w:rsidRDefault="00385A29" w:rsidP="00385A29">
                  <w:pPr>
                    <w:jc w:val="center"/>
                    <w:rPr>
                      <w:sz w:val="18"/>
                      <w:szCs w:val="18"/>
                      <w:vertAlign w:val="superscript"/>
                    </w:rPr>
                  </w:pPr>
                  <w:r w:rsidRPr="00B60F97">
                    <w:rPr>
                      <w:bCs/>
                      <w:sz w:val="18"/>
                      <w:szCs w:val="18"/>
                      <w:vertAlign w:val="superscript"/>
                    </w:rPr>
                    <w:t xml:space="preserve">Подпрограмма № 1 «Развитие муниципальной системы дошкольного образования МО «Ленский муниципальный район» </w:t>
                  </w:r>
                </w:p>
              </w:tc>
            </w:tr>
            <w:tr w:rsidR="00385A29" w:rsidRPr="00B60F97" w:rsidTr="00DF0FD1">
              <w:trPr>
                <w:gridAfter w:val="2"/>
                <w:wAfter w:w="33" w:type="dxa"/>
                <w:trHeight w:val="2373"/>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 xml:space="preserve">1.1 Финансовое обеспечение гарантий прав граждан на получение общедоступного бесплатного </w:t>
                  </w:r>
                  <w:r w:rsidR="00AA20BA" w:rsidRPr="00B60F97">
                    <w:rPr>
                      <w:sz w:val="18"/>
                      <w:szCs w:val="18"/>
                      <w:vertAlign w:val="superscript"/>
                    </w:rPr>
                    <w:t>и качественного</w:t>
                  </w:r>
                  <w:r w:rsidRPr="00B60F97">
                    <w:rPr>
                      <w:sz w:val="18"/>
                      <w:szCs w:val="18"/>
                      <w:vertAlign w:val="superscript"/>
                    </w:rPr>
                    <w:t xml:space="preserve"> дошкольного </w:t>
                  </w:r>
                  <w:r w:rsidR="00AA20BA" w:rsidRPr="00B60F97">
                    <w:rPr>
                      <w:sz w:val="18"/>
                      <w:szCs w:val="18"/>
                      <w:vertAlign w:val="superscript"/>
                    </w:rPr>
                    <w:t>образования в</w:t>
                  </w:r>
                  <w:r w:rsidRPr="00B60F97">
                    <w:rPr>
                      <w:sz w:val="18"/>
                      <w:szCs w:val="18"/>
                      <w:vertAlign w:val="superscript"/>
                    </w:rPr>
                    <w:t xml:space="preserve"> МО «Ленский муниципальный район»</w:t>
                  </w:r>
                  <w:r>
                    <w:rPr>
                      <w:sz w:val="18"/>
                      <w:szCs w:val="18"/>
                      <w:vertAlign w:val="superscript"/>
                    </w:rPr>
                    <w:t>, софинансирование части дополнительных расходов на повышение минимального размера оплаты труда</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МБДОУ, МБОУ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tcPr>
                <w:p w:rsidR="00385A29" w:rsidRPr="00B60F97" w:rsidRDefault="00F83318" w:rsidP="00385A29">
                  <w:pPr>
                    <w:jc w:val="center"/>
                    <w:rPr>
                      <w:b/>
                      <w:bCs/>
                      <w:sz w:val="18"/>
                      <w:szCs w:val="18"/>
                      <w:vertAlign w:val="superscript"/>
                    </w:rPr>
                  </w:pPr>
                  <w:r>
                    <w:rPr>
                      <w:b/>
                      <w:bCs/>
                      <w:sz w:val="18"/>
                      <w:szCs w:val="18"/>
                      <w:vertAlign w:val="superscript"/>
                    </w:rPr>
                    <w:t>168152,2</w:t>
                  </w:r>
                </w:p>
              </w:tc>
              <w:tc>
                <w:tcPr>
                  <w:tcW w:w="807" w:type="dxa"/>
                  <w:tcBorders>
                    <w:top w:val="single" w:sz="4" w:space="0" w:color="auto"/>
                    <w:left w:val="single" w:sz="4" w:space="0" w:color="auto"/>
                    <w:bottom w:val="single" w:sz="4" w:space="0" w:color="auto"/>
                    <w:right w:val="single" w:sz="4" w:space="0" w:color="auto"/>
                  </w:tcBorders>
                  <w:vAlign w:val="center"/>
                </w:tcPr>
                <w:p w:rsidR="00385A29" w:rsidRPr="00B60F97" w:rsidRDefault="00F83318" w:rsidP="00385A29">
                  <w:pPr>
                    <w:jc w:val="center"/>
                    <w:rPr>
                      <w:b/>
                      <w:bCs/>
                      <w:sz w:val="18"/>
                      <w:szCs w:val="18"/>
                      <w:vertAlign w:val="superscript"/>
                    </w:rPr>
                  </w:pPr>
                  <w:r>
                    <w:rPr>
                      <w:b/>
                      <w:bCs/>
                      <w:sz w:val="18"/>
                      <w:szCs w:val="18"/>
                      <w:vertAlign w:val="superscript"/>
                    </w:rPr>
                    <w:t>36028,0</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F83318" w:rsidP="00385A29">
                  <w:pPr>
                    <w:jc w:val="center"/>
                    <w:rPr>
                      <w:sz w:val="18"/>
                      <w:szCs w:val="18"/>
                      <w:vertAlign w:val="superscript"/>
                    </w:rPr>
                  </w:pPr>
                  <w:r>
                    <w:rPr>
                      <w:sz w:val="18"/>
                      <w:szCs w:val="18"/>
                      <w:vertAlign w:val="superscript"/>
                    </w:rPr>
                    <w:t>62104,2</w:t>
                  </w:r>
                </w:p>
              </w:tc>
              <w:tc>
                <w:tcPr>
                  <w:tcW w:w="763"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F83318" w:rsidP="00385A29">
                  <w:pPr>
                    <w:jc w:val="center"/>
                    <w:rPr>
                      <w:sz w:val="18"/>
                      <w:szCs w:val="18"/>
                      <w:vertAlign w:val="superscript"/>
                    </w:rPr>
                  </w:pPr>
                  <w:r>
                    <w:rPr>
                      <w:sz w:val="18"/>
                      <w:szCs w:val="18"/>
                      <w:vertAlign w:val="superscript"/>
                    </w:rPr>
                    <w:t>12747,0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385A29" w:rsidRPr="00B60F97" w:rsidRDefault="00F83318" w:rsidP="00385A29">
                  <w:pPr>
                    <w:jc w:val="center"/>
                    <w:rPr>
                      <w:sz w:val="18"/>
                      <w:szCs w:val="18"/>
                      <w:vertAlign w:val="superscript"/>
                    </w:rPr>
                  </w:pPr>
                  <w:r>
                    <w:rPr>
                      <w:sz w:val="18"/>
                      <w:szCs w:val="18"/>
                      <w:vertAlign w:val="superscript"/>
                    </w:rPr>
                    <w:t>106048</w:t>
                  </w:r>
                  <w:r w:rsidR="00C35450">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vAlign w:val="center"/>
                </w:tcPr>
                <w:p w:rsidR="00385A29" w:rsidRPr="00B60F97" w:rsidRDefault="00C46FFF" w:rsidP="00385A29">
                  <w:pPr>
                    <w:jc w:val="center"/>
                    <w:rPr>
                      <w:sz w:val="18"/>
                      <w:szCs w:val="18"/>
                      <w:vertAlign w:val="superscript"/>
                    </w:rPr>
                  </w:pPr>
                  <w:r>
                    <w:rPr>
                      <w:sz w:val="18"/>
                      <w:szCs w:val="18"/>
                      <w:vertAlign w:val="superscript"/>
                    </w:rPr>
                    <w:t>23281,0</w:t>
                  </w:r>
                </w:p>
              </w:tc>
              <w:tc>
                <w:tcPr>
                  <w:tcW w:w="87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43" w:type="dxa"/>
                  <w:gridSpan w:val="2"/>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F4C15">
                  <w:pPr>
                    <w:rPr>
                      <w:sz w:val="18"/>
                      <w:szCs w:val="18"/>
                      <w:vertAlign w:val="superscript"/>
                    </w:rPr>
                  </w:pPr>
                  <w:r w:rsidRPr="00B60F97">
                    <w:rPr>
                      <w:sz w:val="18"/>
                      <w:szCs w:val="18"/>
                      <w:vertAlign w:val="superscript"/>
                    </w:rPr>
                    <w:t xml:space="preserve">Финансируется </w:t>
                  </w:r>
                  <w:proofErr w:type="gramStart"/>
                  <w:r w:rsidR="00AA20BA" w:rsidRPr="00B60F97">
                    <w:rPr>
                      <w:sz w:val="18"/>
                      <w:szCs w:val="18"/>
                      <w:vertAlign w:val="superscript"/>
                    </w:rPr>
                    <w:t>согласно график</w:t>
                  </w:r>
                  <w:r w:rsidR="00AA20BA">
                    <w:rPr>
                      <w:sz w:val="18"/>
                      <w:szCs w:val="18"/>
                      <w:vertAlign w:val="superscript"/>
                    </w:rPr>
                    <w:t>а</w:t>
                  </w:r>
                  <w:proofErr w:type="gramEnd"/>
                </w:p>
              </w:tc>
            </w:tr>
            <w:tr w:rsidR="00385A29" w:rsidRPr="00B60F97" w:rsidTr="00DF0FD1">
              <w:trPr>
                <w:gridAfter w:val="2"/>
                <w:wAfter w:w="33" w:type="dxa"/>
                <w:trHeight w:val="421"/>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3B2EDF" w:rsidRDefault="00385A29" w:rsidP="00AA20BA">
                  <w:pPr>
                    <w:rPr>
                      <w:color w:val="000000"/>
                      <w:sz w:val="16"/>
                      <w:szCs w:val="16"/>
                      <w:vertAlign w:val="superscript"/>
                    </w:rPr>
                  </w:pPr>
                  <w:r w:rsidRPr="009A0F62">
                    <w:rPr>
                      <w:color w:val="000000"/>
                      <w:sz w:val="16"/>
                      <w:szCs w:val="16"/>
                      <w:vertAlign w:val="superscript"/>
                    </w:rPr>
                    <w:t>2.1</w:t>
                  </w:r>
                  <w:r>
                    <w:rPr>
                      <w:color w:val="000000"/>
                      <w:sz w:val="16"/>
                      <w:szCs w:val="16"/>
                      <w:vertAlign w:val="superscript"/>
                    </w:rPr>
                    <w:t xml:space="preserve"> </w:t>
                  </w:r>
                  <w:r w:rsidRPr="009A0F62">
                    <w:rPr>
                      <w:color w:val="000000"/>
                      <w:sz w:val="16"/>
                      <w:szCs w:val="16"/>
                      <w:vertAlign w:val="superscript"/>
                    </w:rPr>
                    <w:t xml:space="preserve">Обеспечение мероприятий по организации предоставления дополнительных мер социальной поддержки семьям граждан, призванных на военную службу по мобилизации, в том числе погибших (умерших) при исполнении обязанностей военной службы (службы),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присмотра и ухода за детьми, посещающими муниципальные образовательные организации, реализующие программы дошкольного образования, в виде оплаты расходов образовательной организации, связанных с </w:t>
                  </w:r>
                  <w:r w:rsidRPr="009A0F62">
                    <w:rPr>
                      <w:color w:val="000000"/>
                      <w:sz w:val="16"/>
                      <w:szCs w:val="16"/>
                      <w:vertAlign w:val="superscript"/>
                    </w:rPr>
                    <w:lastRenderedPageBreak/>
                    <w:t>организацией питания и приобретением расходных материалов, используемых для обеспечения соблюдения воспитанниками режима дня и личной гигиены</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lastRenderedPageBreak/>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414033" w:rsidP="00385A29">
                  <w:pPr>
                    <w:jc w:val="center"/>
                    <w:rPr>
                      <w:sz w:val="18"/>
                      <w:szCs w:val="18"/>
                      <w:vertAlign w:val="superscript"/>
                    </w:rPr>
                  </w:pPr>
                  <w:r>
                    <w:rPr>
                      <w:sz w:val="18"/>
                      <w:szCs w:val="18"/>
                      <w:vertAlign w:val="superscript"/>
                    </w:rPr>
                    <w:t>0</w:t>
                  </w:r>
                  <w:r w:rsidR="00CA400A">
                    <w:rPr>
                      <w:sz w:val="18"/>
                      <w:szCs w:val="18"/>
                      <w:vertAlign w:val="superscript"/>
                    </w:rPr>
                    <w:t>*</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414033" w:rsidP="00385A29">
                  <w:pPr>
                    <w:ind w:right="-107"/>
                    <w:jc w:val="center"/>
                    <w:rPr>
                      <w:sz w:val="18"/>
                      <w:szCs w:val="18"/>
                      <w:vertAlign w:val="superscript"/>
                    </w:rPr>
                  </w:pPr>
                  <w:r>
                    <w:rPr>
                      <w:sz w:val="18"/>
                      <w:szCs w:val="18"/>
                      <w:vertAlign w:val="superscript"/>
                    </w:rPr>
                    <w:t>87,4</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ind w:right="-108"/>
                    <w:jc w:val="center"/>
                    <w:rPr>
                      <w:sz w:val="18"/>
                      <w:szCs w:val="18"/>
                      <w:vertAlign w:val="superscript"/>
                    </w:rPr>
                  </w:pPr>
                  <w:r w:rsidRPr="00B60F97">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385A29" w:rsidRPr="00B60F97" w:rsidRDefault="00414033" w:rsidP="00385A29">
                  <w:pPr>
                    <w:jc w:val="center"/>
                    <w:rPr>
                      <w:sz w:val="18"/>
                      <w:szCs w:val="18"/>
                      <w:vertAlign w:val="superscript"/>
                    </w:rPr>
                  </w:pPr>
                  <w:r>
                    <w:rPr>
                      <w:sz w:val="18"/>
                      <w:szCs w:val="18"/>
                      <w:vertAlign w:val="superscript"/>
                    </w:rPr>
                    <w:t>0</w:t>
                  </w:r>
                  <w:r w:rsidR="00CA400A">
                    <w:rPr>
                      <w:sz w:val="18"/>
                      <w:szCs w:val="18"/>
                      <w:vertAlign w:val="superscript"/>
                    </w:rPr>
                    <w:t>*</w:t>
                  </w:r>
                </w:p>
              </w:tc>
              <w:tc>
                <w:tcPr>
                  <w:tcW w:w="736"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414033" w:rsidP="00385A29">
                  <w:pPr>
                    <w:jc w:val="center"/>
                    <w:rPr>
                      <w:sz w:val="18"/>
                      <w:szCs w:val="18"/>
                      <w:vertAlign w:val="superscript"/>
                    </w:rPr>
                  </w:pPr>
                  <w:r>
                    <w:rPr>
                      <w:sz w:val="18"/>
                      <w:szCs w:val="18"/>
                      <w:vertAlign w:val="superscript"/>
                    </w:rPr>
                    <w:t>87,4</w:t>
                  </w: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hideMark/>
                </w:tcPr>
                <w:p w:rsidR="00385A29" w:rsidRDefault="00385A29" w:rsidP="003F4C15">
                  <w:pPr>
                    <w:rPr>
                      <w:sz w:val="18"/>
                      <w:szCs w:val="18"/>
                      <w:vertAlign w:val="superscript"/>
                    </w:rPr>
                  </w:pPr>
                  <w:r w:rsidRPr="00256645">
                    <w:rPr>
                      <w:sz w:val="18"/>
                      <w:szCs w:val="18"/>
                      <w:vertAlign w:val="superscript"/>
                    </w:rPr>
                    <w:t xml:space="preserve">Питанием обеспечены за счет областного бюджета – </w:t>
                  </w:r>
                  <w:r w:rsidR="00414033">
                    <w:rPr>
                      <w:sz w:val="18"/>
                      <w:szCs w:val="18"/>
                      <w:vertAlign w:val="superscript"/>
                    </w:rPr>
                    <w:t>8</w:t>
                  </w:r>
                  <w:r w:rsidRPr="00256645">
                    <w:rPr>
                      <w:sz w:val="18"/>
                      <w:szCs w:val="18"/>
                      <w:vertAlign w:val="superscript"/>
                    </w:rPr>
                    <w:t xml:space="preserve"> детей.</w:t>
                  </w:r>
                </w:p>
                <w:p w:rsidR="00CA400A" w:rsidRPr="00256645" w:rsidRDefault="00CA400A" w:rsidP="003F4C15">
                  <w:pPr>
                    <w:rPr>
                      <w:sz w:val="18"/>
                      <w:szCs w:val="18"/>
                      <w:vertAlign w:val="superscript"/>
                    </w:rPr>
                  </w:pPr>
                  <w:r>
                    <w:rPr>
                      <w:sz w:val="18"/>
                      <w:szCs w:val="18"/>
                      <w:vertAlign w:val="superscript"/>
                    </w:rPr>
                    <w:t>*плановые показатели будут уточнены.</w:t>
                  </w:r>
                </w:p>
              </w:tc>
            </w:tr>
            <w:tr w:rsidR="00385A29" w:rsidRPr="00B60F97" w:rsidTr="00DF0FD1">
              <w:trPr>
                <w:gridAfter w:val="2"/>
                <w:wAfter w:w="33" w:type="dxa"/>
                <w:trHeight w:val="2409"/>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2.2 Обеспечение новых зданий инвентарем, игрушками, учебно-наглядными пособиями</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ind w:right="-107"/>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ind w:right="-108"/>
                    <w:jc w:val="center"/>
                    <w:rPr>
                      <w:sz w:val="18"/>
                      <w:szCs w:val="18"/>
                      <w:vertAlign w:val="superscript"/>
                    </w:rPr>
                  </w:pPr>
                  <w:r w:rsidRPr="00B60F97">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hideMark/>
                </w:tcPr>
                <w:p w:rsidR="00385A29" w:rsidRPr="00B60F97" w:rsidRDefault="00385A29" w:rsidP="003F4C15">
                  <w:pPr>
                    <w:rPr>
                      <w:sz w:val="18"/>
                      <w:szCs w:val="18"/>
                      <w:vertAlign w:val="superscript"/>
                    </w:rPr>
                  </w:pPr>
                  <w:r w:rsidRPr="00B60F97">
                    <w:rPr>
                      <w:sz w:val="18"/>
                      <w:szCs w:val="18"/>
                      <w:vertAlign w:val="superscript"/>
                    </w:rPr>
                    <w:t xml:space="preserve"> Детский сада «Ласточка» в </w:t>
                  </w:r>
                  <w:proofErr w:type="spellStart"/>
                  <w:r w:rsidRPr="00B60F97">
                    <w:rPr>
                      <w:sz w:val="18"/>
                      <w:szCs w:val="18"/>
                      <w:vertAlign w:val="superscript"/>
                    </w:rPr>
                    <w:t>р.п</w:t>
                  </w:r>
                  <w:proofErr w:type="spellEnd"/>
                  <w:r w:rsidRPr="00B60F97">
                    <w:rPr>
                      <w:sz w:val="18"/>
                      <w:szCs w:val="18"/>
                      <w:vertAlign w:val="superscript"/>
                    </w:rPr>
                    <w:t>. Урдома оснащен новым современным оборудованием. Заказчиком выступил ГКУ АО «ГУКС».</w:t>
                  </w:r>
                </w:p>
                <w:p w:rsidR="00385A29" w:rsidRPr="00B60F97" w:rsidRDefault="00385A29" w:rsidP="003F4C15">
                  <w:pPr>
                    <w:rPr>
                      <w:sz w:val="18"/>
                      <w:szCs w:val="18"/>
                      <w:vertAlign w:val="superscript"/>
                    </w:rPr>
                  </w:pPr>
                </w:p>
              </w:tc>
            </w:tr>
            <w:tr w:rsidR="00385A29" w:rsidRPr="00B60F97" w:rsidTr="00DF0FD1">
              <w:trPr>
                <w:gridAfter w:val="2"/>
                <w:wAfter w:w="33" w:type="dxa"/>
                <w:trHeight w:val="2358"/>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 xml:space="preserve">2.3 Приобретение материальных запасов для образовательных учреждений </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shd w:val="clear" w:color="auto" w:fill="FFFFFF"/>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F4C15">
                  <w:pPr>
                    <w:rPr>
                      <w:sz w:val="18"/>
                      <w:szCs w:val="18"/>
                      <w:vertAlign w:val="superscript"/>
                    </w:rPr>
                  </w:pPr>
                  <w:r>
                    <w:rPr>
                      <w:sz w:val="18"/>
                      <w:szCs w:val="18"/>
                      <w:vertAlign w:val="superscript"/>
                    </w:rPr>
                    <w:t>Мероприятие не проводилось</w:t>
                  </w:r>
                </w:p>
              </w:tc>
            </w:tr>
            <w:tr w:rsidR="00385A29" w:rsidRPr="00B60F97" w:rsidTr="00DF0FD1">
              <w:trPr>
                <w:gridAfter w:val="2"/>
                <w:wAfter w:w="33" w:type="dxa"/>
                <w:trHeight w:val="2264"/>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AA20BA">
                  <w:pPr>
                    <w:rPr>
                      <w:sz w:val="18"/>
                      <w:szCs w:val="18"/>
                      <w:vertAlign w:val="superscript"/>
                    </w:rPr>
                  </w:pPr>
                  <w:r w:rsidRPr="00B60F97">
                    <w:rPr>
                      <w:sz w:val="18"/>
                      <w:szCs w:val="18"/>
                      <w:vertAlign w:val="superscript"/>
                    </w:rPr>
                    <w:t>2.4 Капитальный ремонт зданий учреждений дошкольного образования</w:t>
                  </w:r>
                </w:p>
                <w:p w:rsidR="00385A29" w:rsidRPr="00B60F97" w:rsidRDefault="00385A29" w:rsidP="00AA20BA">
                  <w:pPr>
                    <w:rPr>
                      <w:sz w:val="18"/>
                      <w:szCs w:val="18"/>
                      <w:vertAlign w:val="superscript"/>
                    </w:rPr>
                  </w:pP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414033" w:rsidP="00385A29">
                  <w:pPr>
                    <w:jc w:val="center"/>
                    <w:rPr>
                      <w:b/>
                      <w:bCs/>
                      <w:sz w:val="18"/>
                      <w:szCs w:val="18"/>
                      <w:vertAlign w:val="superscript"/>
                    </w:rPr>
                  </w:pPr>
                  <w:r>
                    <w:rPr>
                      <w:b/>
                      <w:bCs/>
                      <w:sz w:val="18"/>
                      <w:szCs w:val="18"/>
                      <w:vertAlign w:val="superscript"/>
                    </w:rPr>
                    <w:t>673,2</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414033"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414033" w:rsidP="00385A29">
                  <w:pPr>
                    <w:jc w:val="center"/>
                    <w:rPr>
                      <w:sz w:val="18"/>
                      <w:szCs w:val="18"/>
                      <w:vertAlign w:val="superscript"/>
                    </w:rPr>
                  </w:pPr>
                  <w:r>
                    <w:rPr>
                      <w:sz w:val="18"/>
                      <w:szCs w:val="18"/>
                      <w:vertAlign w:val="superscript"/>
                    </w:rPr>
                    <w:t>673,2</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414033"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414033"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414033"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414033" w:rsidRPr="00B60F97" w:rsidRDefault="003B0219" w:rsidP="00414033">
                  <w:pPr>
                    <w:rPr>
                      <w:sz w:val="18"/>
                      <w:szCs w:val="18"/>
                      <w:vertAlign w:val="superscript"/>
                    </w:rPr>
                  </w:pPr>
                  <w:r w:rsidRPr="003B0219">
                    <w:rPr>
                      <w:sz w:val="18"/>
                      <w:szCs w:val="18"/>
                      <w:vertAlign w:val="superscript"/>
                    </w:rPr>
                    <w:t xml:space="preserve">изготовление проектно-сметной </w:t>
                  </w:r>
                  <w:r w:rsidR="00414033" w:rsidRPr="003B0219">
                    <w:rPr>
                      <w:sz w:val="18"/>
                      <w:szCs w:val="18"/>
                      <w:vertAlign w:val="superscript"/>
                    </w:rPr>
                    <w:t>документации на</w:t>
                  </w:r>
                  <w:r w:rsidRPr="003B0219">
                    <w:rPr>
                      <w:sz w:val="18"/>
                      <w:szCs w:val="18"/>
                      <w:vertAlign w:val="superscript"/>
                    </w:rPr>
                    <w:t xml:space="preserve"> капитальный ремонт д/с Малышок (п.</w:t>
                  </w:r>
                  <w:r w:rsidR="00414033">
                    <w:rPr>
                      <w:sz w:val="18"/>
                      <w:szCs w:val="18"/>
                      <w:vertAlign w:val="superscript"/>
                    </w:rPr>
                    <w:t xml:space="preserve"> </w:t>
                  </w:r>
                  <w:r w:rsidRPr="003B0219">
                    <w:rPr>
                      <w:sz w:val="18"/>
                      <w:szCs w:val="18"/>
                      <w:vertAlign w:val="superscript"/>
                    </w:rPr>
                    <w:t xml:space="preserve">Урдома) </w:t>
                  </w:r>
                </w:p>
                <w:p w:rsidR="00385A29" w:rsidRPr="00B60F97" w:rsidRDefault="00385A29" w:rsidP="003B0219">
                  <w:pPr>
                    <w:rPr>
                      <w:sz w:val="18"/>
                      <w:szCs w:val="18"/>
                      <w:vertAlign w:val="superscript"/>
                    </w:rPr>
                  </w:pPr>
                </w:p>
              </w:tc>
            </w:tr>
            <w:tr w:rsidR="00385A29" w:rsidRPr="00B60F97" w:rsidTr="00DF0FD1">
              <w:trPr>
                <w:gridAfter w:val="2"/>
                <w:wAfter w:w="33" w:type="dxa"/>
                <w:trHeight w:val="1390"/>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2.5 Благоустройство территории и игровых площадок</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F4C15">
                  <w:pPr>
                    <w:rPr>
                      <w:sz w:val="18"/>
                      <w:szCs w:val="18"/>
                      <w:vertAlign w:val="superscript"/>
                    </w:rPr>
                  </w:pPr>
                  <w:r>
                    <w:rPr>
                      <w:sz w:val="18"/>
                      <w:szCs w:val="18"/>
                      <w:vertAlign w:val="superscript"/>
                    </w:rPr>
                    <w:t>Мероприятие не проводилось</w:t>
                  </w:r>
                </w:p>
              </w:tc>
            </w:tr>
            <w:tr w:rsidR="00385A29" w:rsidRPr="00B60F97" w:rsidTr="00DF0FD1">
              <w:trPr>
                <w:gridAfter w:val="2"/>
                <w:wAfter w:w="33" w:type="dxa"/>
                <w:trHeight w:val="1508"/>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lastRenderedPageBreak/>
                    <w:t xml:space="preserve">2.6 </w:t>
                  </w:r>
                  <w:r w:rsidR="00AA20BA" w:rsidRPr="00B60F97">
                    <w:rPr>
                      <w:sz w:val="18"/>
                      <w:szCs w:val="18"/>
                      <w:vertAlign w:val="superscript"/>
                    </w:rPr>
                    <w:t>Осуществление мер,</w:t>
                  </w:r>
                  <w:r w:rsidRPr="00B60F97">
                    <w:rPr>
                      <w:sz w:val="18"/>
                      <w:szCs w:val="18"/>
                      <w:vertAlign w:val="superscript"/>
                    </w:rPr>
                    <w:t xml:space="preserve"> направленных на энергосбережение в системе дошкольного образования </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F4C15">
                  <w:pPr>
                    <w:rPr>
                      <w:sz w:val="18"/>
                      <w:szCs w:val="18"/>
                      <w:vertAlign w:val="superscript"/>
                    </w:rPr>
                  </w:pPr>
                  <w:r>
                    <w:rPr>
                      <w:sz w:val="18"/>
                      <w:szCs w:val="18"/>
                      <w:vertAlign w:val="superscript"/>
                    </w:rPr>
                    <w:t>Мероприятие не проводилось</w:t>
                  </w:r>
                </w:p>
              </w:tc>
            </w:tr>
            <w:tr w:rsidR="00385A29" w:rsidRPr="00B60F97" w:rsidTr="00DF0FD1">
              <w:trPr>
                <w:gridAfter w:val="2"/>
                <w:wAfter w:w="33" w:type="dxa"/>
                <w:trHeight w:val="2358"/>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0F391C" w:rsidRDefault="00AA20BA" w:rsidP="00AA20BA">
                  <w:pPr>
                    <w:rPr>
                      <w:sz w:val="18"/>
                      <w:szCs w:val="18"/>
                      <w:vertAlign w:val="superscript"/>
                    </w:rPr>
                  </w:pPr>
                  <w:r w:rsidRPr="000F391C">
                    <w:rPr>
                      <w:sz w:val="18"/>
                      <w:szCs w:val="18"/>
                      <w:vertAlign w:val="superscript"/>
                    </w:rPr>
                    <w:t>2.7 Компенсация</w:t>
                  </w:r>
                  <w:r w:rsidR="00385A29" w:rsidRPr="000F391C">
                    <w:rPr>
                      <w:sz w:val="18"/>
                      <w:szCs w:val="18"/>
                      <w:vertAlign w:val="superscript"/>
                    </w:rPr>
                    <w:t xml:space="preserve"> части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w:t>
                  </w:r>
                </w:p>
              </w:tc>
              <w:tc>
                <w:tcPr>
                  <w:tcW w:w="1194" w:type="dxa"/>
                  <w:tcBorders>
                    <w:top w:val="single" w:sz="4" w:space="0" w:color="auto"/>
                    <w:left w:val="single" w:sz="4" w:space="0" w:color="auto"/>
                    <w:bottom w:val="single" w:sz="4" w:space="0" w:color="auto"/>
                    <w:right w:val="single" w:sz="4" w:space="0" w:color="auto"/>
                  </w:tcBorders>
                  <w:hideMark/>
                </w:tcPr>
                <w:p w:rsidR="00385A29" w:rsidRPr="000F391C" w:rsidRDefault="00385A29" w:rsidP="00385A29">
                  <w:pPr>
                    <w:jc w:val="center"/>
                    <w:rPr>
                      <w:sz w:val="18"/>
                      <w:szCs w:val="18"/>
                      <w:vertAlign w:val="superscript"/>
                    </w:rPr>
                  </w:pPr>
                  <w:r w:rsidRPr="000F391C">
                    <w:rPr>
                      <w:sz w:val="18"/>
                      <w:szCs w:val="18"/>
                      <w:vertAlign w:val="superscript"/>
                    </w:rPr>
                    <w:t xml:space="preserve">Министерство образования и науки Архангельской </w:t>
                  </w:r>
                  <w:r w:rsidR="00AA20BA" w:rsidRPr="000F391C">
                    <w:rPr>
                      <w:sz w:val="18"/>
                      <w:szCs w:val="18"/>
                      <w:vertAlign w:val="superscript"/>
                    </w:rPr>
                    <w:t>области и</w:t>
                  </w:r>
                  <w:r w:rsidRPr="000F391C">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0F391C" w:rsidRDefault="00414033" w:rsidP="00385A29">
                  <w:pPr>
                    <w:jc w:val="center"/>
                    <w:rPr>
                      <w:b/>
                      <w:bCs/>
                      <w:sz w:val="18"/>
                      <w:szCs w:val="18"/>
                      <w:vertAlign w:val="superscript"/>
                    </w:rPr>
                  </w:pPr>
                  <w:r w:rsidRPr="000F391C">
                    <w:rPr>
                      <w:b/>
                      <w:bCs/>
                      <w:sz w:val="18"/>
                      <w:szCs w:val="18"/>
                      <w:vertAlign w:val="superscript"/>
                    </w:rPr>
                    <w:t>4365,0</w:t>
                  </w:r>
                </w:p>
              </w:tc>
              <w:tc>
                <w:tcPr>
                  <w:tcW w:w="807" w:type="dxa"/>
                  <w:tcBorders>
                    <w:top w:val="single" w:sz="4" w:space="0" w:color="auto"/>
                    <w:left w:val="single" w:sz="4" w:space="0" w:color="auto"/>
                    <w:bottom w:val="single" w:sz="4" w:space="0" w:color="auto"/>
                    <w:right w:val="single" w:sz="4" w:space="0" w:color="auto"/>
                  </w:tcBorders>
                </w:tcPr>
                <w:p w:rsidR="00385A29" w:rsidRPr="000F391C" w:rsidRDefault="00414033" w:rsidP="00385A29">
                  <w:pPr>
                    <w:jc w:val="center"/>
                    <w:rPr>
                      <w:b/>
                      <w:bCs/>
                      <w:sz w:val="18"/>
                      <w:szCs w:val="18"/>
                      <w:vertAlign w:val="superscript"/>
                    </w:rPr>
                  </w:pPr>
                  <w:r w:rsidRPr="000F391C">
                    <w:rPr>
                      <w:b/>
                      <w:bCs/>
                      <w:sz w:val="18"/>
                      <w:szCs w:val="18"/>
                      <w:vertAlign w:val="superscript"/>
                    </w:rPr>
                    <w:t>1400,8</w:t>
                  </w:r>
                </w:p>
              </w:tc>
              <w:tc>
                <w:tcPr>
                  <w:tcW w:w="709" w:type="dxa"/>
                  <w:tcBorders>
                    <w:top w:val="single" w:sz="4" w:space="0" w:color="auto"/>
                    <w:left w:val="single" w:sz="4" w:space="0" w:color="auto"/>
                    <w:bottom w:val="single" w:sz="4" w:space="0" w:color="auto"/>
                    <w:right w:val="single" w:sz="4" w:space="0" w:color="auto"/>
                  </w:tcBorders>
                </w:tcPr>
                <w:p w:rsidR="00385A29" w:rsidRPr="000F391C" w:rsidRDefault="00385A29" w:rsidP="00385A29">
                  <w:pPr>
                    <w:jc w:val="center"/>
                    <w:rPr>
                      <w:sz w:val="18"/>
                      <w:szCs w:val="18"/>
                      <w:vertAlign w:val="superscript"/>
                    </w:rPr>
                  </w:pPr>
                  <w:r w:rsidRPr="000F391C">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0F391C" w:rsidRDefault="00385A29" w:rsidP="00385A29">
                  <w:pPr>
                    <w:jc w:val="center"/>
                    <w:rPr>
                      <w:sz w:val="18"/>
                      <w:szCs w:val="18"/>
                      <w:vertAlign w:val="superscript"/>
                    </w:rPr>
                  </w:pPr>
                  <w:r w:rsidRPr="000F391C">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0F391C" w:rsidRDefault="00385A29" w:rsidP="00385A29">
                  <w:pPr>
                    <w:jc w:val="center"/>
                    <w:rPr>
                      <w:sz w:val="18"/>
                      <w:szCs w:val="18"/>
                      <w:vertAlign w:val="superscript"/>
                    </w:rPr>
                  </w:pPr>
                  <w:r w:rsidRPr="000F391C">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tcPr>
                <w:p w:rsidR="00385A29" w:rsidRPr="000F391C" w:rsidRDefault="00385A29" w:rsidP="00385A29">
                  <w:pPr>
                    <w:jc w:val="center"/>
                    <w:rPr>
                      <w:sz w:val="18"/>
                      <w:szCs w:val="18"/>
                      <w:vertAlign w:val="superscript"/>
                    </w:rPr>
                  </w:pPr>
                  <w:r w:rsidRPr="000F391C">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0F391C" w:rsidRDefault="00385A29" w:rsidP="00385A29">
                  <w:pPr>
                    <w:jc w:val="center"/>
                    <w:rPr>
                      <w:sz w:val="18"/>
                      <w:szCs w:val="18"/>
                      <w:vertAlign w:val="superscript"/>
                    </w:rPr>
                  </w:pPr>
                  <w:r w:rsidRPr="000F391C">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0F391C" w:rsidRDefault="00385A29" w:rsidP="00385A29">
                  <w:pPr>
                    <w:jc w:val="center"/>
                    <w:rPr>
                      <w:sz w:val="18"/>
                      <w:szCs w:val="18"/>
                      <w:vertAlign w:val="superscript"/>
                    </w:rPr>
                  </w:pPr>
                  <w:r w:rsidRPr="000F391C">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0F391C" w:rsidRDefault="00414033" w:rsidP="00385A29">
                  <w:pPr>
                    <w:jc w:val="center"/>
                    <w:rPr>
                      <w:sz w:val="18"/>
                      <w:szCs w:val="18"/>
                      <w:vertAlign w:val="superscript"/>
                    </w:rPr>
                  </w:pPr>
                  <w:r w:rsidRPr="000F391C">
                    <w:rPr>
                      <w:sz w:val="18"/>
                      <w:szCs w:val="18"/>
                      <w:vertAlign w:val="superscript"/>
                    </w:rPr>
                    <w:t>4365,0</w:t>
                  </w:r>
                </w:p>
              </w:tc>
              <w:tc>
                <w:tcPr>
                  <w:tcW w:w="736" w:type="dxa"/>
                  <w:tcBorders>
                    <w:top w:val="single" w:sz="4" w:space="0" w:color="auto"/>
                    <w:left w:val="single" w:sz="4" w:space="0" w:color="auto"/>
                    <w:bottom w:val="single" w:sz="4" w:space="0" w:color="auto"/>
                    <w:right w:val="single" w:sz="4" w:space="0" w:color="auto"/>
                  </w:tcBorders>
                </w:tcPr>
                <w:p w:rsidR="00385A29" w:rsidRPr="000F391C" w:rsidRDefault="00414033" w:rsidP="00385A29">
                  <w:pPr>
                    <w:jc w:val="center"/>
                    <w:rPr>
                      <w:sz w:val="18"/>
                      <w:szCs w:val="18"/>
                      <w:vertAlign w:val="superscript"/>
                    </w:rPr>
                  </w:pPr>
                  <w:r w:rsidRPr="000F391C">
                    <w:rPr>
                      <w:sz w:val="18"/>
                      <w:szCs w:val="18"/>
                      <w:vertAlign w:val="superscript"/>
                    </w:rPr>
                    <w:t>1400,8</w:t>
                  </w:r>
                </w:p>
              </w:tc>
              <w:tc>
                <w:tcPr>
                  <w:tcW w:w="877" w:type="dxa"/>
                  <w:tcBorders>
                    <w:top w:val="single" w:sz="4" w:space="0" w:color="auto"/>
                    <w:left w:val="single" w:sz="4" w:space="0" w:color="auto"/>
                    <w:bottom w:val="single" w:sz="4" w:space="0" w:color="auto"/>
                    <w:right w:val="single" w:sz="4" w:space="0" w:color="auto"/>
                  </w:tcBorders>
                </w:tcPr>
                <w:p w:rsidR="00385A29" w:rsidRPr="000F391C" w:rsidRDefault="00385A29" w:rsidP="00385A29">
                  <w:pPr>
                    <w:jc w:val="center"/>
                    <w:rPr>
                      <w:sz w:val="18"/>
                      <w:szCs w:val="18"/>
                      <w:vertAlign w:val="superscript"/>
                    </w:rPr>
                  </w:pPr>
                  <w:r w:rsidRPr="000F391C">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0F391C" w:rsidRDefault="00385A29" w:rsidP="00385A29">
                  <w:pPr>
                    <w:jc w:val="center"/>
                    <w:rPr>
                      <w:sz w:val="18"/>
                      <w:szCs w:val="18"/>
                      <w:vertAlign w:val="superscript"/>
                    </w:rPr>
                  </w:pPr>
                  <w:r w:rsidRPr="000F391C">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0F391C" w:rsidRDefault="00385A29" w:rsidP="003F4C15">
                  <w:pPr>
                    <w:rPr>
                      <w:sz w:val="18"/>
                      <w:szCs w:val="18"/>
                      <w:vertAlign w:val="superscript"/>
                    </w:rPr>
                  </w:pPr>
                  <w:r w:rsidRPr="000F391C">
                    <w:rPr>
                      <w:sz w:val="18"/>
                      <w:szCs w:val="18"/>
                      <w:vertAlign w:val="superscript"/>
                    </w:rPr>
                    <w:t xml:space="preserve">Компенсацию </w:t>
                  </w:r>
                  <w:r w:rsidR="00AA20BA" w:rsidRPr="000F391C">
                    <w:rPr>
                      <w:sz w:val="18"/>
                      <w:szCs w:val="18"/>
                      <w:vertAlign w:val="superscript"/>
                    </w:rPr>
                    <w:t>получили на</w:t>
                  </w:r>
                  <w:r w:rsidRPr="000F391C">
                    <w:rPr>
                      <w:sz w:val="18"/>
                      <w:szCs w:val="18"/>
                      <w:vertAlign w:val="superscript"/>
                    </w:rPr>
                    <w:t xml:space="preserve"> 1-го </w:t>
                  </w:r>
                  <w:r w:rsidR="00AA20BA" w:rsidRPr="000F391C">
                    <w:rPr>
                      <w:sz w:val="18"/>
                      <w:szCs w:val="18"/>
                      <w:vertAlign w:val="superscript"/>
                    </w:rPr>
                    <w:t xml:space="preserve">ребенка </w:t>
                  </w:r>
                  <w:r w:rsidR="00C35450">
                    <w:rPr>
                      <w:sz w:val="18"/>
                      <w:szCs w:val="18"/>
                      <w:vertAlign w:val="superscript"/>
                    </w:rPr>
                    <w:t>-</w:t>
                  </w:r>
                  <w:r w:rsidR="0025116F" w:rsidRPr="000F391C">
                    <w:rPr>
                      <w:sz w:val="18"/>
                      <w:szCs w:val="18"/>
                      <w:vertAlign w:val="superscript"/>
                    </w:rPr>
                    <w:t>210</w:t>
                  </w:r>
                  <w:r w:rsidRPr="000F391C">
                    <w:rPr>
                      <w:sz w:val="18"/>
                      <w:szCs w:val="18"/>
                      <w:vertAlign w:val="superscript"/>
                    </w:rPr>
                    <w:t>чел., на 2-го -</w:t>
                  </w:r>
                  <w:r w:rsidR="0025116F" w:rsidRPr="000F391C">
                    <w:rPr>
                      <w:sz w:val="18"/>
                      <w:szCs w:val="18"/>
                      <w:vertAlign w:val="superscript"/>
                    </w:rPr>
                    <w:t>334</w:t>
                  </w:r>
                  <w:r w:rsidRPr="000F391C">
                    <w:rPr>
                      <w:sz w:val="18"/>
                      <w:szCs w:val="18"/>
                      <w:vertAlign w:val="superscript"/>
                    </w:rPr>
                    <w:t>чел. на 3-го и последующих-</w:t>
                  </w:r>
                  <w:r w:rsidR="0025116F" w:rsidRPr="000F391C">
                    <w:rPr>
                      <w:sz w:val="18"/>
                      <w:szCs w:val="18"/>
                      <w:vertAlign w:val="superscript"/>
                    </w:rPr>
                    <w:t>181</w:t>
                  </w:r>
                  <w:r w:rsidRPr="000F391C">
                    <w:rPr>
                      <w:sz w:val="18"/>
                      <w:szCs w:val="18"/>
                      <w:vertAlign w:val="superscript"/>
                    </w:rPr>
                    <w:t>чел.</w:t>
                  </w:r>
                </w:p>
              </w:tc>
            </w:tr>
            <w:tr w:rsidR="00385A29" w:rsidRPr="00B60F97" w:rsidTr="00DF0FD1">
              <w:trPr>
                <w:gridAfter w:val="2"/>
                <w:wAfter w:w="33" w:type="dxa"/>
                <w:trHeight w:val="553"/>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2.8   Оснащение кабинетов ДОУ современной оргтехникой</w:t>
                  </w:r>
                  <w:r w:rsidRPr="00B60F97">
                    <w:rPr>
                      <w:i/>
                      <w:iCs/>
                      <w:sz w:val="18"/>
                      <w:szCs w:val="18"/>
                      <w:vertAlign w:val="superscript"/>
                    </w:rPr>
                    <w:t xml:space="preserve"> </w:t>
                  </w:r>
                  <w:r w:rsidRPr="00B60F97">
                    <w:rPr>
                      <w:sz w:val="18"/>
                      <w:szCs w:val="18"/>
                      <w:vertAlign w:val="superscript"/>
                    </w:rPr>
                    <w:t>и современным медицинским оборудованием</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1A1903" w:rsidP="003F4C15">
                  <w:pPr>
                    <w:rPr>
                      <w:sz w:val="18"/>
                      <w:szCs w:val="18"/>
                      <w:vertAlign w:val="superscript"/>
                    </w:rPr>
                  </w:pPr>
                  <w:r>
                    <w:rPr>
                      <w:sz w:val="18"/>
                      <w:szCs w:val="18"/>
                      <w:vertAlign w:val="superscript"/>
                    </w:rPr>
                    <w:t>М</w:t>
                  </w:r>
                  <w:r w:rsidR="00385A29" w:rsidRPr="00B60F97">
                    <w:rPr>
                      <w:sz w:val="18"/>
                      <w:szCs w:val="18"/>
                      <w:vertAlign w:val="superscript"/>
                    </w:rPr>
                    <w:t xml:space="preserve">ероприятия не </w:t>
                  </w:r>
                  <w:r w:rsidR="00AA20BA" w:rsidRPr="00B60F97">
                    <w:rPr>
                      <w:sz w:val="18"/>
                      <w:szCs w:val="18"/>
                      <w:vertAlign w:val="superscript"/>
                    </w:rPr>
                    <w:t>проводились в</w:t>
                  </w:r>
                  <w:r w:rsidR="00385A29" w:rsidRPr="00B60F97">
                    <w:rPr>
                      <w:sz w:val="18"/>
                      <w:szCs w:val="18"/>
                      <w:vertAlign w:val="superscript"/>
                    </w:rPr>
                    <w:t xml:space="preserve"> связи с отсутствием потребности и предписанием надзорных органов</w:t>
                  </w:r>
                </w:p>
              </w:tc>
            </w:tr>
            <w:tr w:rsidR="00385A29" w:rsidRPr="00B60F97" w:rsidTr="00DF0FD1">
              <w:trPr>
                <w:gridAfter w:val="2"/>
                <w:wAfter w:w="33" w:type="dxa"/>
                <w:trHeight w:val="2410"/>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AA20BA" w:rsidP="00AA20BA">
                  <w:pPr>
                    <w:rPr>
                      <w:sz w:val="18"/>
                      <w:szCs w:val="18"/>
                      <w:vertAlign w:val="superscript"/>
                    </w:rPr>
                  </w:pPr>
                  <w:r w:rsidRPr="00B60F97">
                    <w:rPr>
                      <w:sz w:val="18"/>
                      <w:szCs w:val="18"/>
                      <w:vertAlign w:val="superscript"/>
                    </w:rPr>
                    <w:t>2.9 Установка</w:t>
                  </w:r>
                  <w:r w:rsidR="00385A29" w:rsidRPr="00B60F97">
                    <w:rPr>
                      <w:sz w:val="18"/>
                      <w:szCs w:val="18"/>
                      <w:vertAlign w:val="superscript"/>
                    </w:rPr>
                    <w:t>, замена и ремонт автоматической противопожарной системы (АПС)</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F4C15">
                  <w:pPr>
                    <w:rPr>
                      <w:sz w:val="18"/>
                      <w:szCs w:val="18"/>
                      <w:vertAlign w:val="superscript"/>
                    </w:rPr>
                  </w:pPr>
                  <w:r>
                    <w:rPr>
                      <w:sz w:val="18"/>
                      <w:szCs w:val="18"/>
                      <w:vertAlign w:val="superscript"/>
                    </w:rPr>
                    <w:t>Мероприятие не проводилось</w:t>
                  </w:r>
                </w:p>
              </w:tc>
            </w:tr>
            <w:tr w:rsidR="00385A29" w:rsidRPr="00B60F97" w:rsidTr="00DF0FD1">
              <w:trPr>
                <w:gridAfter w:val="2"/>
                <w:wAfter w:w="33" w:type="dxa"/>
                <w:trHeight w:val="2500"/>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AA20BA" w:rsidP="00AA20BA">
                  <w:pPr>
                    <w:rPr>
                      <w:sz w:val="18"/>
                      <w:szCs w:val="18"/>
                      <w:vertAlign w:val="superscript"/>
                    </w:rPr>
                  </w:pPr>
                  <w:r w:rsidRPr="00B60F97">
                    <w:rPr>
                      <w:sz w:val="18"/>
                      <w:szCs w:val="18"/>
                      <w:vertAlign w:val="superscript"/>
                    </w:rPr>
                    <w:lastRenderedPageBreak/>
                    <w:t>2.10 Осуществление мер,</w:t>
                  </w:r>
                  <w:r w:rsidR="00385A29" w:rsidRPr="00B60F97">
                    <w:rPr>
                      <w:sz w:val="18"/>
                      <w:szCs w:val="18"/>
                      <w:vertAlign w:val="superscript"/>
                    </w:rPr>
                    <w:t xml:space="preserve"> направленных на обеспечение антитеррористической безопасности, оборудование зданий дошкольных учреждений системой видеонаблюдения</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523294" w:rsidRDefault="00523294" w:rsidP="00385A29">
                  <w:pPr>
                    <w:jc w:val="center"/>
                    <w:rPr>
                      <w:b/>
                      <w:bCs/>
                      <w:sz w:val="18"/>
                      <w:szCs w:val="18"/>
                      <w:vertAlign w:val="superscript"/>
                      <w:lang w:val="en-US"/>
                    </w:rPr>
                  </w:pPr>
                  <w:r>
                    <w:rPr>
                      <w:b/>
                      <w:bCs/>
                      <w:sz w:val="18"/>
                      <w:szCs w:val="18"/>
                      <w:vertAlign w:val="superscript"/>
                      <w:lang w:val="en-US"/>
                    </w:rPr>
                    <w:t>0</w:t>
                  </w:r>
                </w:p>
              </w:tc>
              <w:tc>
                <w:tcPr>
                  <w:tcW w:w="807" w:type="dxa"/>
                  <w:tcBorders>
                    <w:top w:val="single" w:sz="4" w:space="0" w:color="auto"/>
                    <w:left w:val="single" w:sz="4" w:space="0" w:color="auto"/>
                    <w:bottom w:val="single" w:sz="4" w:space="0" w:color="auto"/>
                    <w:right w:val="single" w:sz="4" w:space="0" w:color="auto"/>
                  </w:tcBorders>
                </w:tcPr>
                <w:p w:rsidR="00385A29" w:rsidRPr="00523294" w:rsidRDefault="00523294" w:rsidP="00385A29">
                  <w:pPr>
                    <w:jc w:val="center"/>
                    <w:rPr>
                      <w:b/>
                      <w:bCs/>
                      <w:sz w:val="18"/>
                      <w:szCs w:val="18"/>
                      <w:vertAlign w:val="superscript"/>
                      <w:lang w:val="en-US"/>
                    </w:rPr>
                  </w:pPr>
                  <w:r>
                    <w:rPr>
                      <w:b/>
                      <w:bCs/>
                      <w:sz w:val="18"/>
                      <w:szCs w:val="18"/>
                      <w:vertAlign w:val="superscript"/>
                      <w:lang w:val="en-US"/>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523294" w:rsidRDefault="00523294" w:rsidP="00385A29">
                  <w:pPr>
                    <w:jc w:val="center"/>
                    <w:rPr>
                      <w:sz w:val="18"/>
                      <w:szCs w:val="18"/>
                      <w:vertAlign w:val="superscript"/>
                      <w:lang w:val="en-US"/>
                    </w:rPr>
                  </w:pPr>
                  <w:r>
                    <w:rPr>
                      <w:sz w:val="18"/>
                      <w:szCs w:val="18"/>
                      <w:vertAlign w:val="superscript"/>
                      <w:lang w:val="en-US"/>
                    </w:rPr>
                    <w:t>0</w:t>
                  </w:r>
                </w:p>
              </w:tc>
              <w:tc>
                <w:tcPr>
                  <w:tcW w:w="763" w:type="dxa"/>
                  <w:tcBorders>
                    <w:top w:val="single" w:sz="4" w:space="0" w:color="auto"/>
                    <w:left w:val="single" w:sz="4" w:space="0" w:color="auto"/>
                    <w:bottom w:val="single" w:sz="4" w:space="0" w:color="auto"/>
                    <w:right w:val="single" w:sz="4" w:space="0" w:color="auto"/>
                  </w:tcBorders>
                </w:tcPr>
                <w:p w:rsidR="00385A29" w:rsidRPr="00523294" w:rsidRDefault="00523294" w:rsidP="00385A29">
                  <w:pPr>
                    <w:jc w:val="center"/>
                    <w:rPr>
                      <w:sz w:val="18"/>
                      <w:szCs w:val="18"/>
                      <w:vertAlign w:val="superscript"/>
                      <w:lang w:val="en-US"/>
                    </w:rPr>
                  </w:pPr>
                  <w:r>
                    <w:rPr>
                      <w:sz w:val="18"/>
                      <w:szCs w:val="18"/>
                      <w:vertAlign w:val="superscript"/>
                      <w:lang w:val="en-US"/>
                    </w:rPr>
                    <w:t>0</w:t>
                  </w:r>
                </w:p>
                <w:p w:rsidR="00B9407E" w:rsidRPr="00B60F97" w:rsidRDefault="00B9407E" w:rsidP="00385A29">
                  <w:pPr>
                    <w:jc w:val="center"/>
                    <w:rPr>
                      <w:sz w:val="18"/>
                      <w:szCs w:val="18"/>
                      <w:vertAlign w:val="superscript"/>
                    </w:rPr>
                  </w:pP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523294" w:rsidRDefault="00523294" w:rsidP="003F4C15">
                  <w:pPr>
                    <w:rPr>
                      <w:sz w:val="18"/>
                      <w:szCs w:val="18"/>
                      <w:vertAlign w:val="superscript"/>
                    </w:rPr>
                  </w:pPr>
                  <w:r>
                    <w:rPr>
                      <w:sz w:val="18"/>
                      <w:szCs w:val="18"/>
                      <w:vertAlign w:val="superscript"/>
                    </w:rPr>
                    <w:t>Мероприятия не проводились</w:t>
                  </w:r>
                </w:p>
              </w:tc>
            </w:tr>
            <w:tr w:rsidR="00385A29" w:rsidRPr="00B60F97" w:rsidTr="00DF0FD1">
              <w:trPr>
                <w:gridAfter w:val="2"/>
                <w:wAfter w:w="33" w:type="dxa"/>
                <w:trHeight w:val="2358"/>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 xml:space="preserve">2.11 Приобретение холодильного, технологического, теплового </w:t>
                  </w:r>
                  <w:r w:rsidR="00AA20BA" w:rsidRPr="00B60F97">
                    <w:rPr>
                      <w:sz w:val="18"/>
                      <w:szCs w:val="18"/>
                      <w:vertAlign w:val="superscript"/>
                    </w:rPr>
                    <w:t>оборудования,</w:t>
                  </w:r>
                  <w:r w:rsidRPr="00B60F97">
                    <w:rPr>
                      <w:sz w:val="18"/>
                      <w:szCs w:val="18"/>
                      <w:vertAlign w:val="superscript"/>
                    </w:rPr>
                    <w:t xml:space="preserve"> мебели и посуды для пищеблоков</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F4C15">
                  <w:pPr>
                    <w:rPr>
                      <w:sz w:val="18"/>
                      <w:szCs w:val="18"/>
                      <w:vertAlign w:val="superscript"/>
                    </w:rPr>
                  </w:pPr>
                  <w:r w:rsidRPr="00B60F97">
                    <w:rPr>
                      <w:sz w:val="18"/>
                      <w:szCs w:val="18"/>
                      <w:vertAlign w:val="superscript"/>
                    </w:rPr>
                    <w:t>Расходы проводятся за счёт средств областной субвенции</w:t>
                  </w:r>
                </w:p>
              </w:tc>
            </w:tr>
            <w:tr w:rsidR="00385A29" w:rsidRPr="00B60F97" w:rsidTr="00DF0FD1">
              <w:trPr>
                <w:gridAfter w:val="2"/>
                <w:wAfter w:w="33" w:type="dxa"/>
                <w:trHeight w:val="592"/>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B33AFC">
                  <w:pPr>
                    <w:numPr>
                      <w:ilvl w:val="1"/>
                      <w:numId w:val="1"/>
                    </w:numPr>
                    <w:rPr>
                      <w:sz w:val="18"/>
                      <w:szCs w:val="18"/>
                      <w:vertAlign w:val="superscript"/>
                    </w:rPr>
                  </w:pPr>
                  <w:r w:rsidRPr="00B60F97">
                    <w:rPr>
                      <w:sz w:val="18"/>
                      <w:szCs w:val="18"/>
                      <w:vertAlign w:val="superscript"/>
                    </w:rPr>
                    <w:t xml:space="preserve">Организация питания детей в дошкольных учреждениях льготных категорий со </w:t>
                  </w:r>
                  <w:r w:rsidR="00AA20BA" w:rsidRPr="00B60F97">
                    <w:rPr>
                      <w:sz w:val="18"/>
                      <w:szCs w:val="18"/>
                      <w:vertAlign w:val="superscript"/>
                    </w:rPr>
                    <w:t>скидкой 100</w:t>
                  </w:r>
                  <w:r w:rsidRPr="00B60F97">
                    <w:rPr>
                      <w:sz w:val="18"/>
                      <w:szCs w:val="18"/>
                      <w:vertAlign w:val="superscript"/>
                    </w:rPr>
                    <w:t>%:</w:t>
                  </w:r>
                </w:p>
                <w:p w:rsidR="00385A29" w:rsidRPr="00B60F97" w:rsidRDefault="00385A29" w:rsidP="00AA20BA">
                  <w:pPr>
                    <w:pStyle w:val="aa"/>
                    <w:rPr>
                      <w:rStyle w:val="a8"/>
                      <w:rFonts w:ascii="Times New Roman" w:eastAsia="Times New Roman" w:hAnsi="Times New Roman"/>
                      <w:b w:val="0"/>
                      <w:bCs w:val="0"/>
                      <w:sz w:val="18"/>
                      <w:szCs w:val="18"/>
                      <w:vertAlign w:val="superscript"/>
                    </w:rPr>
                  </w:pPr>
                  <w:r w:rsidRPr="00B60F97">
                    <w:rPr>
                      <w:rStyle w:val="a8"/>
                      <w:rFonts w:ascii="Times New Roman" w:eastAsia="Times New Roman" w:hAnsi="Times New Roman"/>
                      <w:b w:val="0"/>
                      <w:bCs w:val="0"/>
                      <w:sz w:val="18"/>
                      <w:szCs w:val="18"/>
                      <w:vertAlign w:val="superscript"/>
                    </w:rPr>
                    <w:t>-  дети-инвалиды</w:t>
                  </w:r>
                </w:p>
                <w:p w:rsidR="00385A29" w:rsidRPr="00B60F97" w:rsidRDefault="00385A29" w:rsidP="00AA20BA">
                  <w:pPr>
                    <w:pStyle w:val="aa"/>
                    <w:rPr>
                      <w:rStyle w:val="a8"/>
                      <w:rFonts w:ascii="Times New Roman" w:eastAsia="Times New Roman" w:hAnsi="Times New Roman"/>
                      <w:b w:val="0"/>
                      <w:bCs w:val="0"/>
                      <w:sz w:val="18"/>
                      <w:szCs w:val="18"/>
                      <w:vertAlign w:val="superscript"/>
                    </w:rPr>
                  </w:pPr>
                  <w:r w:rsidRPr="00B60F97">
                    <w:rPr>
                      <w:rStyle w:val="a8"/>
                      <w:rFonts w:ascii="Times New Roman" w:eastAsia="Times New Roman" w:hAnsi="Times New Roman"/>
                      <w:b w:val="0"/>
                      <w:bCs w:val="0"/>
                      <w:sz w:val="18"/>
                      <w:szCs w:val="18"/>
                      <w:vertAlign w:val="superscript"/>
                    </w:rPr>
                    <w:t xml:space="preserve">- дети родителей-инвалидов </w:t>
                  </w:r>
                  <w:r w:rsidRPr="00B60F97">
                    <w:rPr>
                      <w:rStyle w:val="a8"/>
                      <w:rFonts w:ascii="Times New Roman" w:eastAsia="Times New Roman" w:hAnsi="Times New Roman"/>
                      <w:b w:val="0"/>
                      <w:bCs w:val="0"/>
                      <w:sz w:val="18"/>
                      <w:szCs w:val="18"/>
                      <w:vertAlign w:val="superscript"/>
                      <w:lang w:val="en-US"/>
                    </w:rPr>
                    <w:t>I</w:t>
                  </w:r>
                  <w:r w:rsidRPr="00B60F97">
                    <w:rPr>
                      <w:rStyle w:val="a8"/>
                      <w:rFonts w:ascii="Times New Roman" w:eastAsia="Times New Roman" w:hAnsi="Times New Roman"/>
                      <w:b w:val="0"/>
                      <w:bCs w:val="0"/>
                      <w:sz w:val="18"/>
                      <w:szCs w:val="18"/>
                      <w:vertAlign w:val="superscript"/>
                    </w:rPr>
                    <w:t xml:space="preserve"> и </w:t>
                  </w:r>
                  <w:r w:rsidRPr="00B60F97">
                    <w:rPr>
                      <w:rStyle w:val="a8"/>
                      <w:rFonts w:ascii="Times New Roman" w:eastAsia="Times New Roman" w:hAnsi="Times New Roman"/>
                      <w:b w:val="0"/>
                      <w:bCs w:val="0"/>
                      <w:sz w:val="18"/>
                      <w:szCs w:val="18"/>
                      <w:vertAlign w:val="superscript"/>
                      <w:lang w:val="en-US"/>
                    </w:rPr>
                    <w:t>II</w:t>
                  </w:r>
                  <w:r w:rsidRPr="00B60F97">
                    <w:rPr>
                      <w:rStyle w:val="a8"/>
                      <w:rFonts w:ascii="Times New Roman" w:eastAsia="Times New Roman" w:hAnsi="Times New Roman"/>
                      <w:b w:val="0"/>
                      <w:bCs w:val="0"/>
                      <w:sz w:val="18"/>
                      <w:szCs w:val="18"/>
                      <w:vertAlign w:val="superscript"/>
                    </w:rPr>
                    <w:t xml:space="preserve"> группы</w:t>
                  </w:r>
                </w:p>
                <w:p w:rsidR="00385A29" w:rsidRPr="00B60F97" w:rsidRDefault="00385A29" w:rsidP="00AA20BA">
                  <w:pPr>
                    <w:pStyle w:val="aa"/>
                    <w:rPr>
                      <w:rStyle w:val="a8"/>
                      <w:rFonts w:ascii="Times New Roman" w:eastAsia="Times New Roman" w:hAnsi="Times New Roman"/>
                      <w:b w:val="0"/>
                      <w:bCs w:val="0"/>
                      <w:sz w:val="18"/>
                      <w:szCs w:val="18"/>
                      <w:vertAlign w:val="superscript"/>
                    </w:rPr>
                  </w:pPr>
                  <w:r w:rsidRPr="00B60F97">
                    <w:rPr>
                      <w:rStyle w:val="a8"/>
                      <w:rFonts w:ascii="Times New Roman" w:eastAsia="Times New Roman" w:hAnsi="Times New Roman"/>
                      <w:b w:val="0"/>
                      <w:bCs w:val="0"/>
                      <w:sz w:val="18"/>
                      <w:szCs w:val="18"/>
                      <w:vertAlign w:val="superscript"/>
                    </w:rPr>
                    <w:t>-дети сироты и дети, находящиеся под опекой и попечительством</w:t>
                  </w:r>
                </w:p>
                <w:p w:rsidR="00385A29" w:rsidRPr="00B60F97" w:rsidRDefault="00385A29" w:rsidP="00AA20BA">
                  <w:pPr>
                    <w:rPr>
                      <w:sz w:val="18"/>
                      <w:szCs w:val="18"/>
                      <w:vertAlign w:val="superscript"/>
                    </w:rPr>
                  </w:pP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0F391C" w:rsidP="00385A29">
                  <w:pPr>
                    <w:jc w:val="center"/>
                    <w:rPr>
                      <w:b/>
                      <w:bCs/>
                      <w:sz w:val="18"/>
                      <w:szCs w:val="18"/>
                      <w:vertAlign w:val="superscript"/>
                    </w:rPr>
                  </w:pPr>
                  <w:r>
                    <w:rPr>
                      <w:b/>
                      <w:bCs/>
                      <w:sz w:val="18"/>
                      <w:szCs w:val="18"/>
                      <w:vertAlign w:val="superscript"/>
                    </w:rPr>
                    <w:t>443,2</w:t>
                  </w:r>
                </w:p>
              </w:tc>
              <w:tc>
                <w:tcPr>
                  <w:tcW w:w="807" w:type="dxa"/>
                  <w:tcBorders>
                    <w:top w:val="single" w:sz="4" w:space="0" w:color="auto"/>
                    <w:left w:val="single" w:sz="4" w:space="0" w:color="auto"/>
                    <w:bottom w:val="single" w:sz="4" w:space="0" w:color="auto"/>
                    <w:right w:val="single" w:sz="4" w:space="0" w:color="auto"/>
                  </w:tcBorders>
                </w:tcPr>
                <w:p w:rsidR="00385A29" w:rsidRPr="000F391C" w:rsidRDefault="000F391C" w:rsidP="00385A29">
                  <w:pPr>
                    <w:jc w:val="center"/>
                    <w:rPr>
                      <w:b/>
                      <w:bCs/>
                      <w:sz w:val="18"/>
                      <w:szCs w:val="18"/>
                      <w:vertAlign w:val="superscript"/>
                      <w:lang w:val="en-US"/>
                    </w:rPr>
                  </w:pPr>
                  <w:r>
                    <w:rPr>
                      <w:b/>
                      <w:bCs/>
                      <w:sz w:val="18"/>
                      <w:szCs w:val="18"/>
                      <w:vertAlign w:val="superscript"/>
                    </w:rPr>
                    <w:t>41,3</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523294" w:rsidP="00385A29">
                  <w:pPr>
                    <w:jc w:val="center"/>
                    <w:rPr>
                      <w:sz w:val="18"/>
                      <w:szCs w:val="18"/>
                      <w:vertAlign w:val="superscript"/>
                    </w:rPr>
                  </w:pPr>
                  <w:r>
                    <w:rPr>
                      <w:sz w:val="18"/>
                      <w:szCs w:val="18"/>
                      <w:vertAlign w:val="superscript"/>
                    </w:rPr>
                    <w:t>443,2</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523294" w:rsidP="00385A29">
                  <w:pPr>
                    <w:jc w:val="center"/>
                    <w:rPr>
                      <w:sz w:val="18"/>
                      <w:szCs w:val="18"/>
                      <w:vertAlign w:val="superscript"/>
                    </w:rPr>
                  </w:pPr>
                  <w:r>
                    <w:rPr>
                      <w:sz w:val="18"/>
                      <w:szCs w:val="18"/>
                      <w:vertAlign w:val="superscript"/>
                    </w:rPr>
                    <w:t>41,3</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F4C15">
                  <w:pPr>
                    <w:rPr>
                      <w:sz w:val="18"/>
                      <w:szCs w:val="18"/>
                      <w:vertAlign w:val="superscript"/>
                    </w:rPr>
                  </w:pPr>
                  <w:r w:rsidRPr="00B60F97">
                    <w:rPr>
                      <w:sz w:val="18"/>
                      <w:szCs w:val="18"/>
                      <w:vertAlign w:val="superscript"/>
                    </w:rPr>
                    <w:t xml:space="preserve">Питанием обеспечены за счет муниципального бюджета со </w:t>
                  </w:r>
                  <w:r w:rsidR="00AA20BA" w:rsidRPr="00B60F97">
                    <w:rPr>
                      <w:sz w:val="18"/>
                      <w:szCs w:val="18"/>
                      <w:vertAlign w:val="superscript"/>
                    </w:rPr>
                    <w:t>скидкой 100</w:t>
                  </w:r>
                  <w:r w:rsidR="00C222E7" w:rsidRPr="00B60F97">
                    <w:rPr>
                      <w:sz w:val="18"/>
                      <w:szCs w:val="18"/>
                      <w:vertAlign w:val="superscript"/>
                    </w:rPr>
                    <w:t>% -</w:t>
                  </w:r>
                  <w:r w:rsidRPr="00B60F97">
                    <w:rPr>
                      <w:sz w:val="18"/>
                      <w:szCs w:val="18"/>
                      <w:vertAlign w:val="superscript"/>
                    </w:rPr>
                    <w:t>1</w:t>
                  </w:r>
                  <w:r w:rsidR="00523294">
                    <w:rPr>
                      <w:sz w:val="18"/>
                      <w:szCs w:val="18"/>
                      <w:vertAlign w:val="superscript"/>
                    </w:rPr>
                    <w:t>7</w:t>
                  </w:r>
                  <w:r w:rsidRPr="00B60F97">
                    <w:rPr>
                      <w:sz w:val="18"/>
                      <w:szCs w:val="18"/>
                      <w:vertAlign w:val="superscript"/>
                    </w:rPr>
                    <w:t xml:space="preserve"> </w:t>
                  </w:r>
                  <w:r w:rsidR="00C222E7" w:rsidRPr="00B60F97">
                    <w:rPr>
                      <w:sz w:val="18"/>
                      <w:szCs w:val="18"/>
                      <w:vertAlign w:val="superscript"/>
                    </w:rPr>
                    <w:t>детей (</w:t>
                  </w:r>
                  <w:r w:rsidRPr="00B60F97">
                    <w:rPr>
                      <w:sz w:val="18"/>
                      <w:szCs w:val="18"/>
                      <w:vertAlign w:val="superscript"/>
                    </w:rPr>
                    <w:t xml:space="preserve">дети-инвалиды-7 чел., дети, находящиеся под опекой, и дети у </w:t>
                  </w:r>
                  <w:r w:rsidR="00C222E7" w:rsidRPr="00B60F97">
                    <w:rPr>
                      <w:sz w:val="18"/>
                      <w:szCs w:val="18"/>
                      <w:vertAlign w:val="superscript"/>
                    </w:rPr>
                    <w:t>которых один</w:t>
                  </w:r>
                  <w:r w:rsidRPr="00B60F97">
                    <w:rPr>
                      <w:sz w:val="18"/>
                      <w:szCs w:val="18"/>
                      <w:vertAlign w:val="superscript"/>
                    </w:rPr>
                    <w:t xml:space="preserve"> из родителей является инвалидом-</w:t>
                  </w:r>
                  <w:r w:rsidR="00705F50">
                    <w:rPr>
                      <w:sz w:val="18"/>
                      <w:szCs w:val="18"/>
                      <w:vertAlign w:val="superscript"/>
                    </w:rPr>
                    <w:t>2</w:t>
                  </w:r>
                  <w:r w:rsidRPr="00B60F97">
                    <w:rPr>
                      <w:sz w:val="18"/>
                      <w:szCs w:val="18"/>
                      <w:vertAlign w:val="superscript"/>
                    </w:rPr>
                    <w:t xml:space="preserve"> чел.</w:t>
                  </w:r>
                  <w:r w:rsidR="00705F50">
                    <w:rPr>
                      <w:sz w:val="18"/>
                      <w:szCs w:val="18"/>
                      <w:vertAlign w:val="superscript"/>
                    </w:rPr>
                    <w:t>, дети ОВЗ -</w:t>
                  </w:r>
                  <w:r w:rsidR="00523294">
                    <w:rPr>
                      <w:sz w:val="18"/>
                      <w:szCs w:val="18"/>
                      <w:vertAlign w:val="superscript"/>
                    </w:rPr>
                    <w:t>8</w:t>
                  </w:r>
                  <w:r w:rsidR="00705F50">
                    <w:rPr>
                      <w:sz w:val="18"/>
                      <w:szCs w:val="18"/>
                      <w:vertAlign w:val="superscript"/>
                    </w:rPr>
                    <w:t xml:space="preserve"> чел.</w:t>
                  </w:r>
                  <w:r w:rsidRPr="00B60F97">
                    <w:rPr>
                      <w:sz w:val="18"/>
                      <w:szCs w:val="18"/>
                      <w:vertAlign w:val="superscript"/>
                    </w:rPr>
                    <w:t>)</w:t>
                  </w:r>
                </w:p>
              </w:tc>
            </w:tr>
            <w:tr w:rsidR="00385A29" w:rsidRPr="00B60F97" w:rsidTr="00DF0FD1">
              <w:trPr>
                <w:gridAfter w:val="2"/>
                <w:wAfter w:w="33" w:type="dxa"/>
                <w:trHeight w:val="1387"/>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bCs/>
                      <w:sz w:val="18"/>
                      <w:szCs w:val="18"/>
                      <w:vertAlign w:val="superscript"/>
                    </w:rPr>
                  </w:pPr>
                  <w:r w:rsidRPr="00B60F97">
                    <w:rPr>
                      <w:sz w:val="18"/>
                      <w:szCs w:val="18"/>
                      <w:vertAlign w:val="superscript"/>
                    </w:rPr>
                    <w:t xml:space="preserve">2.13 Устранение предписаний надзорных органов (Роспотребнадзор, </w:t>
                  </w:r>
                  <w:proofErr w:type="spellStart"/>
                  <w:r w:rsidRPr="00B60F97">
                    <w:rPr>
                      <w:sz w:val="18"/>
                      <w:szCs w:val="18"/>
                      <w:vertAlign w:val="superscript"/>
                    </w:rPr>
                    <w:t>Госпожнадзор</w:t>
                  </w:r>
                  <w:proofErr w:type="spellEnd"/>
                  <w:r w:rsidRPr="00B60F97">
                    <w:rPr>
                      <w:sz w:val="18"/>
                      <w:szCs w:val="18"/>
                      <w:vertAlign w:val="superscript"/>
                    </w:rPr>
                    <w:t>)</w:t>
                  </w:r>
                  <w:r>
                    <w:rPr>
                      <w:sz w:val="18"/>
                      <w:szCs w:val="18"/>
                      <w:vertAlign w:val="superscript"/>
                    </w:rPr>
                    <w:t xml:space="preserve"> и других контролирующих органов</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Cs/>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noWrap/>
                </w:tcPr>
                <w:p w:rsidR="00385A29" w:rsidRPr="00B60F97" w:rsidRDefault="00523294"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noWrap/>
                </w:tcPr>
                <w:p w:rsidR="00385A29" w:rsidRPr="00B60F97" w:rsidRDefault="00523294"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tcPr>
                <w:p w:rsidR="00385A29" w:rsidRPr="00B60F97" w:rsidRDefault="00523294"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tcPr>
                <w:p w:rsidR="00385A29" w:rsidRPr="00B60F97" w:rsidRDefault="00523294"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tcPr>
                <w:p w:rsidR="00385A29" w:rsidRPr="00B60F97" w:rsidRDefault="00523294" w:rsidP="003F4C15">
                  <w:pPr>
                    <w:rPr>
                      <w:sz w:val="18"/>
                      <w:szCs w:val="18"/>
                      <w:vertAlign w:val="superscript"/>
                    </w:rPr>
                  </w:pPr>
                  <w:r>
                    <w:rPr>
                      <w:sz w:val="18"/>
                      <w:szCs w:val="18"/>
                      <w:vertAlign w:val="superscript"/>
                    </w:rPr>
                    <w:t>Мероприятия не проводились.</w:t>
                  </w:r>
                </w:p>
              </w:tc>
            </w:tr>
            <w:tr w:rsidR="00385A29" w:rsidRPr="00B60F97" w:rsidTr="00DF0FD1">
              <w:trPr>
                <w:gridAfter w:val="2"/>
                <w:wAfter w:w="33" w:type="dxa"/>
                <w:trHeight w:val="2358"/>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lastRenderedPageBreak/>
                    <w:t xml:space="preserve">3.1 </w:t>
                  </w:r>
                  <w:r w:rsidR="00AA20BA" w:rsidRPr="00B60F97">
                    <w:rPr>
                      <w:sz w:val="18"/>
                      <w:szCs w:val="18"/>
                      <w:vertAlign w:val="superscript"/>
                    </w:rPr>
                    <w:t>Приобретение оборудования</w:t>
                  </w:r>
                  <w:r w:rsidRPr="00B60F97">
                    <w:rPr>
                      <w:sz w:val="18"/>
                      <w:szCs w:val="18"/>
                      <w:vertAlign w:val="superscript"/>
                    </w:rPr>
                    <w:t xml:space="preserve"> и   инвентаря</w:t>
                  </w:r>
                  <w:r>
                    <w:rPr>
                      <w:sz w:val="18"/>
                      <w:szCs w:val="18"/>
                      <w:vertAlign w:val="superscript"/>
                    </w:rPr>
                    <w:t xml:space="preserve">, программного </w:t>
                  </w:r>
                  <w:r w:rsidR="00AA20BA">
                    <w:rPr>
                      <w:sz w:val="18"/>
                      <w:szCs w:val="18"/>
                      <w:vertAlign w:val="superscript"/>
                    </w:rPr>
                    <w:t>обеспечения</w:t>
                  </w:r>
                  <w:r w:rsidR="00AA20BA" w:rsidRPr="00B60F97">
                    <w:rPr>
                      <w:sz w:val="18"/>
                      <w:szCs w:val="18"/>
                      <w:vertAlign w:val="superscript"/>
                    </w:rPr>
                    <w:t xml:space="preserve"> для</w:t>
                  </w:r>
                  <w:r w:rsidRPr="00B60F97">
                    <w:rPr>
                      <w:sz w:val="18"/>
                      <w:szCs w:val="18"/>
                      <w:vertAlign w:val="superscript"/>
                    </w:rPr>
                    <w:t xml:space="preserve"> учреждений дошкольного образования</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Pr>
                      <w:sz w:val="18"/>
                      <w:szCs w:val="18"/>
                      <w:vertAlign w:val="superscript"/>
                    </w:rPr>
                    <w:t>Мероприятие не проводилось</w:t>
                  </w:r>
                </w:p>
              </w:tc>
            </w:tr>
            <w:tr w:rsidR="00385A29" w:rsidRPr="00B60F97" w:rsidTr="00DF0FD1">
              <w:trPr>
                <w:gridAfter w:val="2"/>
                <w:wAfter w:w="33" w:type="dxa"/>
                <w:trHeight w:val="1125"/>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AA20BA" w:rsidP="00AA20BA">
                  <w:pPr>
                    <w:rPr>
                      <w:sz w:val="18"/>
                      <w:szCs w:val="18"/>
                      <w:vertAlign w:val="superscript"/>
                    </w:rPr>
                  </w:pPr>
                  <w:r w:rsidRPr="00B60F97">
                    <w:rPr>
                      <w:sz w:val="18"/>
                      <w:szCs w:val="18"/>
                      <w:vertAlign w:val="superscript"/>
                    </w:rPr>
                    <w:t>3.2 Обеспечение</w:t>
                  </w:r>
                  <w:r w:rsidR="00385A29" w:rsidRPr="00B60F97">
                    <w:rPr>
                      <w:sz w:val="18"/>
                      <w:szCs w:val="18"/>
                      <w:vertAlign w:val="superscript"/>
                    </w:rPr>
                    <w:t xml:space="preserve"> дошкольных учреждений программно-методическими материалами, художественной литературой, детской мебелью, физкультурным оборудованием, играми и игрушками (приобретение музыкальных </w:t>
                  </w:r>
                  <w:proofErr w:type="gramStart"/>
                  <w:r w:rsidR="00385A29" w:rsidRPr="00B60F97">
                    <w:rPr>
                      <w:sz w:val="18"/>
                      <w:szCs w:val="18"/>
                      <w:vertAlign w:val="superscript"/>
                    </w:rPr>
                    <w:t>пособий ,</w:t>
                  </w:r>
                  <w:proofErr w:type="gramEnd"/>
                  <w:r w:rsidR="00385A29" w:rsidRPr="00B60F97">
                    <w:rPr>
                      <w:sz w:val="18"/>
                      <w:szCs w:val="18"/>
                      <w:vertAlign w:val="superscript"/>
                    </w:rPr>
                    <w:t xml:space="preserve"> комплекта костюмов для театрализованной деятельности, комплект  развивающих игр)</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 xml:space="preserve">Обеспечение ДОУ программно-методическими материалами, художественной литературой, детской мебелью, физкультурным оборудованием, играми и </w:t>
                  </w:r>
                  <w:r w:rsidR="00AA20BA" w:rsidRPr="00B60F97">
                    <w:rPr>
                      <w:sz w:val="18"/>
                      <w:szCs w:val="18"/>
                      <w:vertAlign w:val="superscript"/>
                    </w:rPr>
                    <w:t>игрушками, приобретается</w:t>
                  </w:r>
                  <w:r w:rsidRPr="00B60F97">
                    <w:rPr>
                      <w:sz w:val="18"/>
                      <w:szCs w:val="18"/>
                      <w:vertAlign w:val="superscript"/>
                    </w:rPr>
                    <w:t xml:space="preserve"> за счет средств областной </w:t>
                  </w:r>
                  <w:r w:rsidR="00AA20BA" w:rsidRPr="00B60F97">
                    <w:rPr>
                      <w:sz w:val="18"/>
                      <w:szCs w:val="18"/>
                      <w:vertAlign w:val="superscript"/>
                    </w:rPr>
                    <w:t>субвенции по</w:t>
                  </w:r>
                  <w:r w:rsidRPr="00B60F97">
                    <w:rPr>
                      <w:sz w:val="18"/>
                      <w:szCs w:val="18"/>
                      <w:vertAlign w:val="superscript"/>
                    </w:rPr>
                    <w:t xml:space="preserve"> п 1.1</w:t>
                  </w:r>
                </w:p>
              </w:tc>
            </w:tr>
            <w:tr w:rsidR="00385A29" w:rsidRPr="00B60F97" w:rsidTr="00DF0FD1">
              <w:trPr>
                <w:gridAfter w:val="2"/>
                <w:wAfter w:w="33" w:type="dxa"/>
                <w:trHeight w:val="2252"/>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AA20BA" w:rsidP="00AA20BA">
                  <w:pPr>
                    <w:rPr>
                      <w:sz w:val="18"/>
                      <w:szCs w:val="18"/>
                      <w:vertAlign w:val="superscript"/>
                    </w:rPr>
                  </w:pPr>
                  <w:r w:rsidRPr="00B60F97">
                    <w:rPr>
                      <w:sz w:val="18"/>
                      <w:szCs w:val="18"/>
                      <w:vertAlign w:val="superscript"/>
                    </w:rPr>
                    <w:t>3.3 Сопровождение</w:t>
                  </w:r>
                  <w:r w:rsidR="00385A29" w:rsidRPr="00B60F97">
                    <w:rPr>
                      <w:sz w:val="18"/>
                      <w:szCs w:val="18"/>
                      <w:vertAlign w:val="superscript"/>
                    </w:rPr>
                    <w:t xml:space="preserve"> детей с ОВЗ, детей-инвалидов, в т.ч.:                                            - </w:t>
                  </w:r>
                  <w:proofErr w:type="spellStart"/>
                  <w:r w:rsidR="00385A29" w:rsidRPr="00B60F97">
                    <w:rPr>
                      <w:sz w:val="18"/>
                      <w:szCs w:val="18"/>
                      <w:vertAlign w:val="superscript"/>
                    </w:rPr>
                    <w:t>тьюторское</w:t>
                  </w:r>
                  <w:proofErr w:type="spellEnd"/>
                  <w:r w:rsidR="00385A29" w:rsidRPr="00B60F97">
                    <w:rPr>
                      <w:sz w:val="18"/>
                      <w:szCs w:val="18"/>
                      <w:vertAlign w:val="superscript"/>
                    </w:rPr>
                    <w:t xml:space="preserve"> сопровождение детей с ОВЗ и детей-инвалидов</w:t>
                  </w:r>
                  <w:r w:rsidR="00385A29" w:rsidRPr="004D3733">
                    <w:rPr>
                      <w:sz w:val="18"/>
                      <w:szCs w:val="18"/>
                      <w:vertAlign w:val="superscript"/>
                    </w:rPr>
                    <w:t>;</w:t>
                  </w:r>
                  <w:r w:rsidR="00385A29" w:rsidRPr="00B60F97">
                    <w:rPr>
                      <w:sz w:val="18"/>
                      <w:szCs w:val="18"/>
                      <w:vertAlign w:val="superscript"/>
                    </w:rPr>
                    <w:br/>
                    <w:t>- присмотр и уход за детьми с ОВЗ и детьми-инвалидами</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 xml:space="preserve">Расходы проводятся за счёт средств областной </w:t>
                  </w:r>
                  <w:r w:rsidR="00AA20BA" w:rsidRPr="00B60F97">
                    <w:rPr>
                      <w:sz w:val="18"/>
                      <w:szCs w:val="18"/>
                      <w:vertAlign w:val="superscript"/>
                    </w:rPr>
                    <w:t>субвенции по</w:t>
                  </w:r>
                  <w:r w:rsidRPr="00B60F97">
                    <w:rPr>
                      <w:sz w:val="18"/>
                      <w:szCs w:val="18"/>
                      <w:vertAlign w:val="superscript"/>
                    </w:rPr>
                    <w:t xml:space="preserve"> п 1.1</w:t>
                  </w:r>
                </w:p>
              </w:tc>
            </w:tr>
            <w:tr w:rsidR="00385A29" w:rsidRPr="00B60F97" w:rsidTr="00DF0FD1">
              <w:trPr>
                <w:gridAfter w:val="2"/>
                <w:wAfter w:w="33" w:type="dxa"/>
                <w:trHeight w:val="1547"/>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 xml:space="preserve">3.4 Прохождение </w:t>
                  </w:r>
                  <w:r w:rsidR="00AA20BA" w:rsidRPr="00B60F97">
                    <w:rPr>
                      <w:sz w:val="18"/>
                      <w:szCs w:val="18"/>
                      <w:vertAlign w:val="superscript"/>
                    </w:rPr>
                    <w:t>медосмотров и</w:t>
                  </w:r>
                  <w:r w:rsidRPr="00B60F97">
                    <w:rPr>
                      <w:sz w:val="18"/>
                      <w:szCs w:val="18"/>
                      <w:vertAlign w:val="superscript"/>
                    </w:rPr>
                    <w:t xml:space="preserve"> санитарного минимума работников дошкольных организаций, психиатрическое освидетельствование</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523294" w:rsidP="00385A29">
                  <w:pPr>
                    <w:jc w:val="center"/>
                    <w:rPr>
                      <w:b/>
                      <w:bCs/>
                      <w:sz w:val="18"/>
                      <w:szCs w:val="18"/>
                      <w:vertAlign w:val="superscript"/>
                    </w:rPr>
                  </w:pPr>
                  <w:r>
                    <w:rPr>
                      <w:b/>
                      <w:bCs/>
                      <w:sz w:val="18"/>
                      <w:szCs w:val="18"/>
                      <w:vertAlign w:val="superscript"/>
                    </w:rPr>
                    <w:t>547,3</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23294" w:rsidP="00385A29">
                  <w:pPr>
                    <w:jc w:val="center"/>
                    <w:rPr>
                      <w:b/>
                      <w:bCs/>
                      <w:sz w:val="18"/>
                      <w:szCs w:val="18"/>
                      <w:vertAlign w:val="superscript"/>
                    </w:rPr>
                  </w:pPr>
                  <w:r>
                    <w:rPr>
                      <w:b/>
                      <w:bCs/>
                      <w:sz w:val="18"/>
                      <w:szCs w:val="18"/>
                      <w:vertAlign w:val="superscript"/>
                    </w:rPr>
                    <w:t>147,9</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523294" w:rsidP="00385A29">
                  <w:pPr>
                    <w:jc w:val="center"/>
                    <w:rPr>
                      <w:sz w:val="18"/>
                      <w:szCs w:val="18"/>
                      <w:vertAlign w:val="superscript"/>
                    </w:rPr>
                  </w:pPr>
                  <w:r>
                    <w:rPr>
                      <w:sz w:val="18"/>
                      <w:szCs w:val="18"/>
                      <w:vertAlign w:val="superscript"/>
                    </w:rPr>
                    <w:t>547,3</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523294" w:rsidP="00385A29">
                  <w:pPr>
                    <w:jc w:val="center"/>
                    <w:rPr>
                      <w:sz w:val="18"/>
                      <w:szCs w:val="18"/>
                      <w:vertAlign w:val="superscript"/>
                    </w:rPr>
                  </w:pPr>
                  <w:r>
                    <w:rPr>
                      <w:sz w:val="18"/>
                      <w:szCs w:val="18"/>
                      <w:vertAlign w:val="superscript"/>
                    </w:rPr>
                    <w:t>147,9</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256645">
                    <w:rPr>
                      <w:sz w:val="18"/>
                      <w:szCs w:val="18"/>
                      <w:vertAlign w:val="superscript"/>
                    </w:rPr>
                    <w:t>Медосмотр прошли</w:t>
                  </w:r>
                  <w:r w:rsidR="00256645" w:rsidRPr="00256645">
                    <w:rPr>
                      <w:sz w:val="18"/>
                      <w:szCs w:val="18"/>
                      <w:vertAlign w:val="superscript"/>
                    </w:rPr>
                    <w:t xml:space="preserve"> работники </w:t>
                  </w:r>
                  <w:r w:rsidR="00523294">
                    <w:rPr>
                      <w:sz w:val="18"/>
                      <w:szCs w:val="18"/>
                      <w:vertAlign w:val="superscript"/>
                    </w:rPr>
                    <w:t>ДОУ-38 чел.</w:t>
                  </w:r>
                </w:p>
              </w:tc>
            </w:tr>
            <w:tr w:rsidR="00385A29" w:rsidRPr="00B60F97" w:rsidTr="00DF0FD1">
              <w:trPr>
                <w:gridAfter w:val="2"/>
                <w:wAfter w:w="33" w:type="dxa"/>
                <w:trHeight w:val="2416"/>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4D3733" w:rsidRDefault="00385A29" w:rsidP="00AA20BA">
                  <w:pPr>
                    <w:rPr>
                      <w:sz w:val="18"/>
                      <w:szCs w:val="18"/>
                      <w:vertAlign w:val="superscript"/>
                    </w:rPr>
                  </w:pPr>
                  <w:r w:rsidRPr="00B60F97">
                    <w:rPr>
                      <w:sz w:val="18"/>
                      <w:szCs w:val="18"/>
                      <w:vertAlign w:val="superscript"/>
                    </w:rPr>
                    <w:lastRenderedPageBreak/>
                    <w:t>4.1 Повышение квалификации руководящих и педагогических работников системы дошкольного образования</w:t>
                  </w:r>
                  <w:r>
                    <w:rPr>
                      <w:sz w:val="18"/>
                      <w:szCs w:val="18"/>
                      <w:vertAlign w:val="superscript"/>
                    </w:rPr>
                    <w:t>, проведение специальной оценки условий труда</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sidRPr="00B60F97">
                    <w:rPr>
                      <w:sz w:val="18"/>
                      <w:szCs w:val="18"/>
                      <w:vertAlign w:val="superscript"/>
                    </w:rPr>
                    <w:t xml:space="preserve">Расходы проводятся за счёт средств областной </w:t>
                  </w:r>
                  <w:r w:rsidR="00AA20BA" w:rsidRPr="00B60F97">
                    <w:rPr>
                      <w:sz w:val="18"/>
                      <w:szCs w:val="18"/>
                      <w:vertAlign w:val="superscript"/>
                    </w:rPr>
                    <w:t>субвенции по</w:t>
                  </w:r>
                  <w:r w:rsidRPr="00B60F97">
                    <w:rPr>
                      <w:sz w:val="18"/>
                      <w:szCs w:val="18"/>
                      <w:vertAlign w:val="superscript"/>
                    </w:rPr>
                    <w:t xml:space="preserve"> п 1.1</w:t>
                  </w:r>
                </w:p>
              </w:tc>
            </w:tr>
            <w:tr w:rsidR="00385A29" w:rsidRPr="00B60F97" w:rsidTr="00DF0FD1">
              <w:trPr>
                <w:gridAfter w:val="2"/>
                <w:wAfter w:w="33" w:type="dxa"/>
                <w:trHeight w:val="1886"/>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AA20BA" w:rsidP="00AA20BA">
                  <w:pPr>
                    <w:rPr>
                      <w:sz w:val="18"/>
                      <w:szCs w:val="18"/>
                      <w:vertAlign w:val="superscript"/>
                    </w:rPr>
                  </w:pPr>
                  <w:r w:rsidRPr="00B60F97">
                    <w:rPr>
                      <w:sz w:val="18"/>
                      <w:szCs w:val="18"/>
                      <w:vertAlign w:val="superscript"/>
                    </w:rPr>
                    <w:t>4.2 Проведение</w:t>
                  </w:r>
                  <w:r w:rsidR="00385A29" w:rsidRPr="00B60F97">
                    <w:rPr>
                      <w:sz w:val="18"/>
                      <w:szCs w:val="18"/>
                      <w:vertAlign w:val="superscript"/>
                    </w:rPr>
                    <w:t xml:space="preserve"> конкурсов профессионального мастерства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Pr>
                      <w:sz w:val="18"/>
                      <w:szCs w:val="18"/>
                      <w:vertAlign w:val="superscript"/>
                    </w:rPr>
                    <w:t>Мероприятие запланировано в течение года.</w:t>
                  </w:r>
                </w:p>
              </w:tc>
            </w:tr>
            <w:tr w:rsidR="00385A29" w:rsidRPr="00B60F97" w:rsidTr="00DF0FD1">
              <w:trPr>
                <w:gridAfter w:val="2"/>
                <w:wAfter w:w="33" w:type="dxa"/>
                <w:trHeight w:val="2542"/>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AA20BA">
                  <w:pPr>
                    <w:rPr>
                      <w:sz w:val="18"/>
                      <w:szCs w:val="18"/>
                      <w:vertAlign w:val="superscript"/>
                    </w:rPr>
                  </w:pPr>
                  <w:r w:rsidRPr="00B60F97">
                    <w:rPr>
                      <w:sz w:val="18"/>
                      <w:szCs w:val="18"/>
                      <w:vertAlign w:val="superscript"/>
                    </w:rPr>
                    <w:t>4.3   Возмещение расходов по предоставлению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учреждений в сельской местности, рабочих поселках (поселках городского типа)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523294" w:rsidP="00385A29">
                  <w:pPr>
                    <w:jc w:val="center"/>
                    <w:rPr>
                      <w:b/>
                      <w:bCs/>
                      <w:sz w:val="18"/>
                      <w:szCs w:val="18"/>
                      <w:vertAlign w:val="superscript"/>
                    </w:rPr>
                  </w:pPr>
                  <w:r>
                    <w:rPr>
                      <w:b/>
                      <w:bCs/>
                      <w:sz w:val="18"/>
                      <w:szCs w:val="18"/>
                      <w:vertAlign w:val="superscript"/>
                    </w:rPr>
                    <w:t>3996,2</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523294" w:rsidP="00385A29">
                  <w:pPr>
                    <w:jc w:val="center"/>
                    <w:rPr>
                      <w:b/>
                      <w:bCs/>
                      <w:sz w:val="18"/>
                      <w:szCs w:val="18"/>
                      <w:vertAlign w:val="superscript"/>
                    </w:rPr>
                  </w:pPr>
                  <w:r>
                    <w:rPr>
                      <w:b/>
                      <w:bCs/>
                      <w:sz w:val="18"/>
                      <w:szCs w:val="18"/>
                      <w:vertAlign w:val="superscript"/>
                    </w:rPr>
                    <w:t>1608,1</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523294" w:rsidP="00385A29">
                  <w:pPr>
                    <w:jc w:val="center"/>
                    <w:rPr>
                      <w:sz w:val="18"/>
                      <w:szCs w:val="18"/>
                      <w:vertAlign w:val="superscript"/>
                    </w:rPr>
                  </w:pPr>
                  <w:r>
                    <w:rPr>
                      <w:sz w:val="18"/>
                      <w:szCs w:val="18"/>
                      <w:vertAlign w:val="superscript"/>
                    </w:rPr>
                    <w:t>3996,2</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523294" w:rsidP="00385A29">
                  <w:pPr>
                    <w:jc w:val="center"/>
                    <w:rPr>
                      <w:sz w:val="18"/>
                      <w:szCs w:val="18"/>
                      <w:vertAlign w:val="superscript"/>
                    </w:rPr>
                  </w:pPr>
                  <w:r>
                    <w:rPr>
                      <w:sz w:val="18"/>
                      <w:szCs w:val="18"/>
                      <w:vertAlign w:val="superscript"/>
                    </w:rPr>
                    <w:t>1608,1</w:t>
                  </w:r>
                </w:p>
              </w:tc>
              <w:tc>
                <w:tcPr>
                  <w:tcW w:w="906" w:type="dxa"/>
                  <w:gridSpan w:val="2"/>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256645">
                    <w:rPr>
                      <w:sz w:val="18"/>
                      <w:szCs w:val="18"/>
                      <w:vertAlign w:val="superscript"/>
                    </w:rPr>
                    <w:t xml:space="preserve">Меры социальной поддержки получили </w:t>
                  </w:r>
                  <w:r w:rsidR="00933258" w:rsidRPr="00256645">
                    <w:rPr>
                      <w:sz w:val="18"/>
                      <w:szCs w:val="18"/>
                      <w:vertAlign w:val="superscript"/>
                    </w:rPr>
                    <w:t xml:space="preserve">158 </w:t>
                  </w:r>
                  <w:r w:rsidRPr="00256645">
                    <w:rPr>
                      <w:sz w:val="18"/>
                      <w:szCs w:val="18"/>
                      <w:vertAlign w:val="superscript"/>
                    </w:rPr>
                    <w:t xml:space="preserve">человек, из них пенсионеры </w:t>
                  </w:r>
                  <w:r w:rsidR="00523294">
                    <w:rPr>
                      <w:sz w:val="18"/>
                      <w:szCs w:val="18"/>
                      <w:vertAlign w:val="superscript"/>
                    </w:rPr>
                    <w:t>78</w:t>
                  </w:r>
                  <w:r w:rsidR="005B257E" w:rsidRPr="00256645">
                    <w:rPr>
                      <w:sz w:val="18"/>
                      <w:szCs w:val="18"/>
                      <w:vertAlign w:val="superscript"/>
                    </w:rPr>
                    <w:t>чел.</w:t>
                  </w:r>
                </w:p>
              </w:tc>
            </w:tr>
            <w:tr w:rsidR="00385A29" w:rsidRPr="00B60F97" w:rsidTr="00DF0FD1">
              <w:trPr>
                <w:gridAfter w:val="2"/>
                <w:wAfter w:w="33" w:type="dxa"/>
                <w:trHeight w:val="989"/>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4.4 Возмещение расходов по предоставлению мер социальной поддержки по предоставлению компенсации расходов на оплату жилых помещений, отопления и освещения квалифицированных специалистов учреждений культуры и образовательных учреждений в сельской местности, рабочих поселках (поселках городского типа)</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523294" w:rsidP="00385A29">
                  <w:pPr>
                    <w:jc w:val="center"/>
                    <w:rPr>
                      <w:b/>
                      <w:bCs/>
                      <w:sz w:val="18"/>
                      <w:szCs w:val="18"/>
                      <w:vertAlign w:val="superscript"/>
                    </w:rPr>
                  </w:pPr>
                  <w:r>
                    <w:rPr>
                      <w:b/>
                      <w:bCs/>
                      <w:sz w:val="18"/>
                      <w:szCs w:val="18"/>
                      <w:vertAlign w:val="superscript"/>
                    </w:rPr>
                    <w:t>87,6</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23294" w:rsidP="00385A29">
                  <w:pPr>
                    <w:jc w:val="center"/>
                    <w:rPr>
                      <w:b/>
                      <w:bCs/>
                      <w:sz w:val="18"/>
                      <w:szCs w:val="18"/>
                      <w:vertAlign w:val="superscript"/>
                    </w:rPr>
                  </w:pPr>
                  <w:r>
                    <w:rPr>
                      <w:b/>
                      <w:bCs/>
                      <w:sz w:val="18"/>
                      <w:szCs w:val="18"/>
                      <w:vertAlign w:val="superscript"/>
                    </w:rPr>
                    <w:t>18,9</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523294" w:rsidP="00385A29">
                  <w:pPr>
                    <w:jc w:val="center"/>
                    <w:rPr>
                      <w:sz w:val="18"/>
                      <w:szCs w:val="18"/>
                      <w:vertAlign w:val="superscript"/>
                    </w:rPr>
                  </w:pPr>
                  <w:r>
                    <w:rPr>
                      <w:sz w:val="18"/>
                      <w:szCs w:val="18"/>
                      <w:vertAlign w:val="superscript"/>
                    </w:rPr>
                    <w:t>87,6</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523294" w:rsidP="00385A29">
                  <w:pPr>
                    <w:jc w:val="center"/>
                    <w:rPr>
                      <w:sz w:val="18"/>
                      <w:szCs w:val="18"/>
                      <w:vertAlign w:val="superscript"/>
                    </w:rPr>
                  </w:pPr>
                  <w:r>
                    <w:rPr>
                      <w:sz w:val="18"/>
                      <w:szCs w:val="18"/>
                      <w:vertAlign w:val="superscript"/>
                    </w:rPr>
                    <w:t>18,9</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 xml:space="preserve">Оказана выплата </w:t>
                  </w:r>
                  <w:r w:rsidR="00523294">
                    <w:rPr>
                      <w:sz w:val="18"/>
                      <w:szCs w:val="18"/>
                      <w:vertAlign w:val="superscript"/>
                    </w:rPr>
                    <w:t>2</w:t>
                  </w:r>
                  <w:r w:rsidRPr="00B60F97">
                    <w:rPr>
                      <w:sz w:val="18"/>
                      <w:szCs w:val="18"/>
                      <w:vertAlign w:val="superscript"/>
                    </w:rPr>
                    <w:t xml:space="preserve"> квалифицированн</w:t>
                  </w:r>
                  <w:r>
                    <w:rPr>
                      <w:sz w:val="18"/>
                      <w:szCs w:val="18"/>
                      <w:vertAlign w:val="superscript"/>
                    </w:rPr>
                    <w:t xml:space="preserve">ым </w:t>
                  </w:r>
                  <w:r w:rsidR="00AA20BA" w:rsidRPr="00B60F97">
                    <w:rPr>
                      <w:sz w:val="18"/>
                      <w:szCs w:val="18"/>
                      <w:vertAlign w:val="superscript"/>
                    </w:rPr>
                    <w:t>специалист</w:t>
                  </w:r>
                  <w:r w:rsidR="00AA20BA">
                    <w:rPr>
                      <w:sz w:val="18"/>
                      <w:szCs w:val="18"/>
                      <w:vertAlign w:val="superscript"/>
                    </w:rPr>
                    <w:t>ам</w:t>
                  </w:r>
                  <w:r w:rsidR="00AA20BA" w:rsidRPr="00B60F97">
                    <w:rPr>
                      <w:sz w:val="18"/>
                      <w:szCs w:val="18"/>
                      <w:vertAlign w:val="superscript"/>
                    </w:rPr>
                    <w:t>, вышедшим</w:t>
                  </w:r>
                  <w:r>
                    <w:rPr>
                      <w:sz w:val="18"/>
                      <w:szCs w:val="18"/>
                      <w:vertAlign w:val="superscript"/>
                    </w:rPr>
                    <w:t xml:space="preserve"> </w:t>
                  </w:r>
                  <w:r w:rsidRPr="00B60F97">
                    <w:rPr>
                      <w:sz w:val="18"/>
                      <w:szCs w:val="18"/>
                      <w:vertAlign w:val="superscript"/>
                    </w:rPr>
                    <w:t xml:space="preserve">на </w:t>
                  </w:r>
                  <w:r w:rsidR="00AA20BA" w:rsidRPr="00B60F97">
                    <w:rPr>
                      <w:sz w:val="18"/>
                      <w:szCs w:val="18"/>
                      <w:vertAlign w:val="superscript"/>
                    </w:rPr>
                    <w:t xml:space="preserve">пенсию </w:t>
                  </w:r>
                  <w:r w:rsidR="00933258">
                    <w:rPr>
                      <w:sz w:val="18"/>
                      <w:szCs w:val="18"/>
                      <w:vertAlign w:val="superscript"/>
                    </w:rPr>
                    <w:t>из</w:t>
                  </w:r>
                  <w:r w:rsidRPr="00B60F97">
                    <w:rPr>
                      <w:sz w:val="18"/>
                      <w:szCs w:val="18"/>
                      <w:vertAlign w:val="superscript"/>
                    </w:rPr>
                    <w:t xml:space="preserve"> ДОУ </w:t>
                  </w:r>
                </w:p>
              </w:tc>
            </w:tr>
            <w:tr w:rsidR="00385A29" w:rsidRPr="00B60F97" w:rsidTr="00DF0FD1">
              <w:trPr>
                <w:gridAfter w:val="2"/>
                <w:wAfter w:w="33" w:type="dxa"/>
                <w:trHeight w:val="316"/>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bCs/>
                      <w:sz w:val="18"/>
                      <w:szCs w:val="18"/>
                      <w:vertAlign w:val="superscript"/>
                    </w:rPr>
                  </w:pPr>
                  <w:r w:rsidRPr="00B60F97">
                    <w:rPr>
                      <w:bCs/>
                      <w:sz w:val="18"/>
                      <w:szCs w:val="18"/>
                      <w:vertAlign w:val="superscript"/>
                    </w:rPr>
                    <w:t xml:space="preserve">4.5. оплата проезда к месту использования отпуска и </w:t>
                  </w:r>
                  <w:r w:rsidRPr="00B60F97">
                    <w:rPr>
                      <w:bCs/>
                      <w:sz w:val="18"/>
                      <w:szCs w:val="18"/>
                      <w:vertAlign w:val="superscript"/>
                    </w:rPr>
                    <w:lastRenderedPageBreak/>
                    <w:t>обратно работника образовательных учреждений</w:t>
                  </w:r>
                </w:p>
              </w:tc>
              <w:tc>
                <w:tcPr>
                  <w:tcW w:w="1194"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Cs/>
                      <w:sz w:val="18"/>
                      <w:szCs w:val="18"/>
                      <w:vertAlign w:val="superscript"/>
                    </w:rPr>
                  </w:pPr>
                  <w:r w:rsidRPr="00B60F97">
                    <w:rPr>
                      <w:sz w:val="18"/>
                      <w:szCs w:val="18"/>
                      <w:vertAlign w:val="superscript"/>
                    </w:rPr>
                    <w:lastRenderedPageBreak/>
                    <w:t xml:space="preserve">Отдел образования </w:t>
                  </w:r>
                  <w:r w:rsidRPr="00B60F97">
                    <w:rPr>
                      <w:sz w:val="18"/>
                      <w:szCs w:val="18"/>
                      <w:vertAlign w:val="superscript"/>
                    </w:rPr>
                    <w:lastRenderedPageBreak/>
                    <w:t>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noWrap/>
                  <w:hideMark/>
                </w:tcPr>
                <w:p w:rsidR="00385A29" w:rsidRPr="00B60F97" w:rsidRDefault="0002670A" w:rsidP="00385A29">
                  <w:pPr>
                    <w:jc w:val="center"/>
                    <w:rPr>
                      <w:b/>
                      <w:bCs/>
                      <w:sz w:val="18"/>
                      <w:szCs w:val="18"/>
                      <w:vertAlign w:val="superscript"/>
                    </w:rPr>
                  </w:pPr>
                  <w:r>
                    <w:rPr>
                      <w:b/>
                      <w:bCs/>
                      <w:sz w:val="18"/>
                      <w:szCs w:val="18"/>
                      <w:vertAlign w:val="superscript"/>
                    </w:rPr>
                    <w:lastRenderedPageBreak/>
                    <w:t>0</w:t>
                  </w:r>
                </w:p>
              </w:tc>
              <w:tc>
                <w:tcPr>
                  <w:tcW w:w="807" w:type="dxa"/>
                  <w:tcBorders>
                    <w:top w:val="single" w:sz="4" w:space="0" w:color="auto"/>
                    <w:left w:val="single" w:sz="4" w:space="0" w:color="auto"/>
                    <w:bottom w:val="single" w:sz="4" w:space="0" w:color="auto"/>
                    <w:right w:val="single" w:sz="4" w:space="0" w:color="auto"/>
                  </w:tcBorders>
                  <w:noWrap/>
                  <w:hideMark/>
                </w:tcPr>
                <w:p w:rsidR="00385A29" w:rsidRPr="00B60F97" w:rsidRDefault="0002670A"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02670A"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02670A"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Default="001A1903" w:rsidP="003F4C15">
                  <w:pPr>
                    <w:rPr>
                      <w:sz w:val="18"/>
                      <w:szCs w:val="18"/>
                      <w:vertAlign w:val="superscript"/>
                    </w:rPr>
                  </w:pPr>
                  <w:r w:rsidRPr="00256645">
                    <w:rPr>
                      <w:sz w:val="18"/>
                      <w:szCs w:val="18"/>
                      <w:vertAlign w:val="superscript"/>
                    </w:rPr>
                    <w:t>О</w:t>
                  </w:r>
                  <w:r w:rsidR="00385A29" w:rsidRPr="00256645">
                    <w:rPr>
                      <w:sz w:val="18"/>
                      <w:szCs w:val="18"/>
                      <w:vertAlign w:val="superscript"/>
                    </w:rPr>
                    <w:t xml:space="preserve">плата проезда к месту использования </w:t>
                  </w:r>
                  <w:r w:rsidR="00AA20BA" w:rsidRPr="00256645">
                    <w:rPr>
                      <w:sz w:val="18"/>
                      <w:szCs w:val="18"/>
                      <w:vertAlign w:val="superscript"/>
                    </w:rPr>
                    <w:t>отпуска и</w:t>
                  </w:r>
                  <w:r w:rsidR="00385A29" w:rsidRPr="00256645">
                    <w:rPr>
                      <w:sz w:val="18"/>
                      <w:szCs w:val="18"/>
                      <w:vertAlign w:val="superscript"/>
                    </w:rPr>
                    <w:t xml:space="preserve"> обратно </w:t>
                  </w:r>
                  <w:r w:rsidR="0002670A">
                    <w:rPr>
                      <w:sz w:val="18"/>
                      <w:szCs w:val="18"/>
                      <w:vertAlign w:val="superscript"/>
                    </w:rPr>
                    <w:t>не производилась.</w:t>
                  </w:r>
                </w:p>
                <w:p w:rsidR="005B257E" w:rsidRPr="00B60F97" w:rsidRDefault="005B257E" w:rsidP="003F4C15">
                  <w:pPr>
                    <w:rPr>
                      <w:sz w:val="18"/>
                      <w:szCs w:val="18"/>
                      <w:vertAlign w:val="superscript"/>
                    </w:rPr>
                  </w:pPr>
                </w:p>
              </w:tc>
            </w:tr>
            <w:tr w:rsidR="00385A29" w:rsidRPr="00B60F97" w:rsidTr="00DF0FD1">
              <w:trPr>
                <w:gridAfter w:val="2"/>
                <w:wAfter w:w="33" w:type="dxa"/>
                <w:trHeight w:val="316"/>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bCs/>
                      <w:sz w:val="18"/>
                      <w:szCs w:val="18"/>
                      <w:vertAlign w:val="superscript"/>
                    </w:rPr>
                  </w:pPr>
                  <w:r w:rsidRPr="00B60F97">
                    <w:rPr>
                      <w:bCs/>
                      <w:sz w:val="18"/>
                      <w:szCs w:val="18"/>
                      <w:vertAlign w:val="superscript"/>
                    </w:rPr>
                    <w:t xml:space="preserve">4.6. Мероприятия, связанные подготовкой объектов теплоснабжения (котельных, тепловых сетей) к отопительному сезону </w:t>
                  </w:r>
                </w:p>
              </w:tc>
              <w:tc>
                <w:tcPr>
                  <w:tcW w:w="1194"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Cs/>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933258" w:rsidP="003F4C15">
                  <w:pPr>
                    <w:rPr>
                      <w:sz w:val="18"/>
                      <w:szCs w:val="18"/>
                      <w:vertAlign w:val="superscript"/>
                    </w:rPr>
                  </w:pPr>
                  <w:r>
                    <w:rPr>
                      <w:sz w:val="18"/>
                      <w:szCs w:val="18"/>
                      <w:vertAlign w:val="superscript"/>
                    </w:rPr>
                    <w:t>Мероприятие проводится в течение года.</w:t>
                  </w:r>
                </w:p>
              </w:tc>
            </w:tr>
            <w:tr w:rsidR="00385A29" w:rsidRPr="00B60F97" w:rsidTr="00DF0FD1">
              <w:trPr>
                <w:gridAfter w:val="2"/>
                <w:wAfter w:w="33" w:type="dxa"/>
                <w:trHeight w:val="682"/>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933258" w:rsidRDefault="00AA20BA" w:rsidP="00AA20BA">
                  <w:pPr>
                    <w:rPr>
                      <w:b/>
                      <w:bCs/>
                      <w:sz w:val="18"/>
                      <w:szCs w:val="18"/>
                      <w:vertAlign w:val="superscript"/>
                    </w:rPr>
                  </w:pPr>
                  <w:r w:rsidRPr="00933258">
                    <w:rPr>
                      <w:b/>
                      <w:bCs/>
                      <w:sz w:val="18"/>
                      <w:szCs w:val="18"/>
                      <w:vertAlign w:val="superscript"/>
                    </w:rPr>
                    <w:t>Итого по</w:t>
                  </w:r>
                  <w:r w:rsidR="00385A29" w:rsidRPr="00933258">
                    <w:rPr>
                      <w:b/>
                      <w:bCs/>
                      <w:sz w:val="18"/>
                      <w:szCs w:val="18"/>
                      <w:vertAlign w:val="superscript"/>
                    </w:rPr>
                    <w:t xml:space="preserve"> подпрограмме № 1</w:t>
                  </w:r>
                </w:p>
              </w:tc>
              <w:tc>
                <w:tcPr>
                  <w:tcW w:w="1194"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Cs/>
                      <w:sz w:val="18"/>
                      <w:szCs w:val="18"/>
                      <w:vertAlign w:val="superscript"/>
                    </w:rPr>
                  </w:pPr>
                </w:p>
              </w:tc>
              <w:tc>
                <w:tcPr>
                  <w:tcW w:w="871"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02670A" w:rsidP="00385A29">
                  <w:pPr>
                    <w:jc w:val="center"/>
                    <w:rPr>
                      <w:b/>
                      <w:bCs/>
                      <w:sz w:val="18"/>
                      <w:szCs w:val="18"/>
                      <w:vertAlign w:val="superscript"/>
                    </w:rPr>
                  </w:pPr>
                  <w:r>
                    <w:rPr>
                      <w:b/>
                      <w:bCs/>
                      <w:sz w:val="18"/>
                      <w:szCs w:val="18"/>
                      <w:vertAlign w:val="superscript"/>
                    </w:rPr>
                    <w:t>178264,7</w:t>
                  </w:r>
                </w:p>
              </w:tc>
              <w:tc>
                <w:tcPr>
                  <w:tcW w:w="807"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02670A" w:rsidP="00385A29">
                  <w:pPr>
                    <w:jc w:val="center"/>
                    <w:rPr>
                      <w:b/>
                      <w:bCs/>
                      <w:sz w:val="18"/>
                      <w:szCs w:val="18"/>
                      <w:vertAlign w:val="superscript"/>
                    </w:rPr>
                  </w:pPr>
                  <w:r>
                    <w:rPr>
                      <w:b/>
                      <w:bCs/>
                      <w:sz w:val="18"/>
                      <w:szCs w:val="18"/>
                      <w:vertAlign w:val="superscript"/>
                    </w:rPr>
                    <w:t>39332,4</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8" w:type="dxa"/>
                  <w:tcBorders>
                    <w:top w:val="single" w:sz="4" w:space="0" w:color="auto"/>
                    <w:left w:val="single" w:sz="4" w:space="0" w:color="auto"/>
                    <w:bottom w:val="single" w:sz="4" w:space="0" w:color="auto"/>
                    <w:right w:val="single" w:sz="4" w:space="0" w:color="auto"/>
                  </w:tcBorders>
                  <w:noWrap/>
                  <w:vAlign w:val="center"/>
                </w:tcPr>
                <w:p w:rsidR="00385A29" w:rsidRPr="00B60F97" w:rsidRDefault="0002670A" w:rsidP="00385A29">
                  <w:pPr>
                    <w:jc w:val="center"/>
                    <w:rPr>
                      <w:b/>
                      <w:bCs/>
                      <w:sz w:val="18"/>
                      <w:szCs w:val="18"/>
                      <w:vertAlign w:val="superscript"/>
                    </w:rPr>
                  </w:pPr>
                  <w:r>
                    <w:rPr>
                      <w:b/>
                      <w:bCs/>
                      <w:sz w:val="18"/>
                      <w:szCs w:val="18"/>
                      <w:vertAlign w:val="superscript"/>
                    </w:rPr>
                    <w:t>63855,5</w:t>
                  </w:r>
                </w:p>
              </w:tc>
              <w:tc>
                <w:tcPr>
                  <w:tcW w:w="763" w:type="dxa"/>
                  <w:tcBorders>
                    <w:top w:val="single" w:sz="4" w:space="0" w:color="auto"/>
                    <w:left w:val="single" w:sz="4" w:space="0" w:color="auto"/>
                    <w:bottom w:val="single" w:sz="4" w:space="0" w:color="auto"/>
                    <w:right w:val="single" w:sz="4" w:space="0" w:color="auto"/>
                  </w:tcBorders>
                  <w:noWrap/>
                  <w:vAlign w:val="center"/>
                </w:tcPr>
                <w:p w:rsidR="00385A29" w:rsidRPr="00B60F97" w:rsidRDefault="0002670A" w:rsidP="00385A29">
                  <w:pPr>
                    <w:jc w:val="center"/>
                    <w:rPr>
                      <w:b/>
                      <w:bCs/>
                      <w:sz w:val="18"/>
                      <w:szCs w:val="18"/>
                      <w:vertAlign w:val="superscript"/>
                    </w:rPr>
                  </w:pPr>
                  <w:r>
                    <w:rPr>
                      <w:b/>
                      <w:bCs/>
                      <w:sz w:val="18"/>
                      <w:szCs w:val="18"/>
                      <w:vertAlign w:val="superscript"/>
                    </w:rPr>
                    <w:t>12955,1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 </w:t>
                  </w: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b/>
                      <w:bCs/>
                      <w:sz w:val="18"/>
                      <w:szCs w:val="18"/>
                      <w:vertAlign w:val="superscript"/>
                    </w:rPr>
                  </w:pPr>
                  <w:r>
                    <w:rPr>
                      <w:b/>
                      <w:bCs/>
                      <w:sz w:val="18"/>
                      <w:szCs w:val="18"/>
                      <w:vertAlign w:val="superscript"/>
                    </w:rPr>
                    <w:t>0</w:t>
                  </w:r>
                  <w:r w:rsidRPr="00B60F97">
                    <w:rPr>
                      <w:b/>
                      <w:bCs/>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02670A" w:rsidP="00385A29">
                  <w:pPr>
                    <w:jc w:val="center"/>
                    <w:rPr>
                      <w:b/>
                      <w:bCs/>
                      <w:sz w:val="18"/>
                      <w:szCs w:val="18"/>
                      <w:vertAlign w:val="superscript"/>
                    </w:rPr>
                  </w:pPr>
                  <w:r>
                    <w:rPr>
                      <w:b/>
                      <w:bCs/>
                      <w:sz w:val="18"/>
                      <w:szCs w:val="18"/>
                      <w:vertAlign w:val="superscript"/>
                    </w:rPr>
                    <w:t>114409,2</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02670A" w:rsidP="00385A29">
                  <w:pPr>
                    <w:jc w:val="center"/>
                    <w:rPr>
                      <w:b/>
                      <w:bCs/>
                      <w:sz w:val="18"/>
                      <w:szCs w:val="18"/>
                      <w:vertAlign w:val="superscript"/>
                    </w:rPr>
                  </w:pPr>
                  <w:r>
                    <w:rPr>
                      <w:b/>
                      <w:bCs/>
                      <w:sz w:val="18"/>
                      <w:szCs w:val="18"/>
                      <w:vertAlign w:val="superscript"/>
                    </w:rPr>
                    <w:t>26377,3</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02670A" w:rsidP="00385A29">
                  <w:pPr>
                    <w:jc w:val="center"/>
                    <w:rPr>
                      <w:b/>
                      <w:bCs/>
                      <w:sz w:val="18"/>
                      <w:szCs w:val="18"/>
                      <w:vertAlign w:val="superscript"/>
                    </w:rPr>
                  </w:pPr>
                  <w:r>
                    <w:rPr>
                      <w:b/>
                      <w:bCs/>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02670A" w:rsidP="00385A29">
                  <w:pPr>
                    <w:jc w:val="center"/>
                    <w:rPr>
                      <w:b/>
                      <w:bCs/>
                      <w:sz w:val="18"/>
                      <w:szCs w:val="18"/>
                      <w:vertAlign w:val="superscript"/>
                    </w:rPr>
                  </w:pPr>
                  <w:r>
                    <w:rPr>
                      <w:b/>
                      <w:bCs/>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p>
              </w:tc>
            </w:tr>
            <w:tr w:rsidR="00385A29" w:rsidRPr="00B60F97" w:rsidTr="00DF0FD1">
              <w:trPr>
                <w:trHeight w:val="289"/>
                <w:jc w:val="center"/>
              </w:trPr>
              <w:tc>
                <w:tcPr>
                  <w:tcW w:w="15110" w:type="dxa"/>
                  <w:gridSpan w:val="20"/>
                  <w:tcBorders>
                    <w:top w:val="single" w:sz="4" w:space="0" w:color="auto"/>
                    <w:left w:val="single" w:sz="4" w:space="0" w:color="auto"/>
                    <w:bottom w:val="single" w:sz="4" w:space="0" w:color="auto"/>
                    <w:right w:val="single" w:sz="4" w:space="0" w:color="auto"/>
                  </w:tcBorders>
                  <w:shd w:val="clear" w:color="auto" w:fill="FFFFFF"/>
                </w:tcPr>
                <w:p w:rsidR="00385A29" w:rsidRPr="00B60F97" w:rsidRDefault="00385A29" w:rsidP="00385A29">
                  <w:pPr>
                    <w:jc w:val="center"/>
                    <w:rPr>
                      <w:bCs/>
                      <w:sz w:val="18"/>
                      <w:szCs w:val="18"/>
                      <w:vertAlign w:val="superscript"/>
                    </w:rPr>
                  </w:pPr>
                  <w:r w:rsidRPr="00B60F97">
                    <w:rPr>
                      <w:bCs/>
                      <w:sz w:val="18"/>
                      <w:szCs w:val="18"/>
                      <w:vertAlign w:val="superscript"/>
                    </w:rPr>
                    <w:t xml:space="preserve">Подпрограмма № 2 «Развитие муниципальной системы общего и дополнительного образования МО «Ленский муниципальный район» </w:t>
                  </w:r>
                </w:p>
              </w:tc>
            </w:tr>
            <w:tr w:rsidR="00385A29" w:rsidRPr="00B60F97" w:rsidTr="00DF0FD1">
              <w:trPr>
                <w:gridAfter w:val="2"/>
                <w:wAfter w:w="33" w:type="dxa"/>
                <w:trHeight w:val="2519"/>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1.1 Финансовое обеспечение гарантий прав граждан на получение общедоступного бесплатного и  качественного начального общего, основного общего и среднего (полного)  общего образования  в МО «Ленский муниципальный район»</w:t>
                  </w:r>
                  <w:r>
                    <w:rPr>
                      <w:sz w:val="18"/>
                      <w:szCs w:val="18"/>
                      <w:vertAlign w:val="superscript"/>
                    </w:rPr>
                    <w:t>, софинансирование части дополнительных расходов на повышение минимального размера оплаты труда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МБОУ</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02670A" w:rsidP="00385A29">
                  <w:pPr>
                    <w:jc w:val="center"/>
                    <w:rPr>
                      <w:b/>
                      <w:bCs/>
                      <w:sz w:val="18"/>
                      <w:szCs w:val="18"/>
                      <w:vertAlign w:val="superscript"/>
                    </w:rPr>
                  </w:pPr>
                  <w:r>
                    <w:rPr>
                      <w:b/>
                      <w:bCs/>
                      <w:sz w:val="18"/>
                      <w:szCs w:val="18"/>
                      <w:vertAlign w:val="superscript"/>
                    </w:rPr>
                    <w:t>397244,0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02670A" w:rsidP="00385A29">
                  <w:pPr>
                    <w:jc w:val="center"/>
                    <w:rPr>
                      <w:b/>
                      <w:bCs/>
                      <w:sz w:val="18"/>
                      <w:szCs w:val="18"/>
                      <w:vertAlign w:val="superscript"/>
                    </w:rPr>
                  </w:pPr>
                  <w:r>
                    <w:rPr>
                      <w:b/>
                      <w:bCs/>
                      <w:sz w:val="18"/>
                      <w:szCs w:val="18"/>
                      <w:vertAlign w:val="superscript"/>
                    </w:rPr>
                    <w:t>80974,3</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02670A" w:rsidP="00385A29">
                  <w:pPr>
                    <w:jc w:val="center"/>
                    <w:rPr>
                      <w:sz w:val="18"/>
                      <w:szCs w:val="18"/>
                      <w:vertAlign w:val="superscript"/>
                    </w:rPr>
                  </w:pPr>
                  <w:r>
                    <w:rPr>
                      <w:sz w:val="18"/>
                      <w:szCs w:val="18"/>
                      <w:vertAlign w:val="superscript"/>
                    </w:rPr>
                    <w:t>30557,5</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02670A" w:rsidP="00385A29">
                  <w:pPr>
                    <w:jc w:val="center"/>
                    <w:rPr>
                      <w:sz w:val="18"/>
                      <w:szCs w:val="18"/>
                      <w:vertAlign w:val="superscript"/>
                    </w:rPr>
                  </w:pPr>
                  <w:r>
                    <w:rPr>
                      <w:sz w:val="18"/>
                      <w:szCs w:val="18"/>
                      <w:vertAlign w:val="superscript"/>
                    </w:rPr>
                    <w:t>6771,5</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02670A" w:rsidP="00385A29">
                  <w:pPr>
                    <w:jc w:val="center"/>
                    <w:rPr>
                      <w:sz w:val="18"/>
                      <w:szCs w:val="18"/>
                      <w:vertAlign w:val="superscript"/>
                    </w:rPr>
                  </w:pPr>
                  <w:r>
                    <w:rPr>
                      <w:sz w:val="18"/>
                      <w:szCs w:val="18"/>
                      <w:vertAlign w:val="superscript"/>
                    </w:rPr>
                    <w:t>128763,0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02670A" w:rsidP="00385A29">
                  <w:pPr>
                    <w:jc w:val="center"/>
                    <w:rPr>
                      <w:sz w:val="18"/>
                      <w:szCs w:val="18"/>
                      <w:vertAlign w:val="superscript"/>
                    </w:rPr>
                  </w:pPr>
                  <w:r>
                    <w:rPr>
                      <w:sz w:val="18"/>
                      <w:szCs w:val="18"/>
                      <w:vertAlign w:val="superscript"/>
                    </w:rPr>
                    <w:t>29715,8</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02670A" w:rsidP="00385A29">
                  <w:pPr>
                    <w:jc w:val="center"/>
                    <w:rPr>
                      <w:sz w:val="18"/>
                      <w:szCs w:val="18"/>
                      <w:vertAlign w:val="superscript"/>
                    </w:rPr>
                  </w:pPr>
                  <w:r>
                    <w:rPr>
                      <w:sz w:val="18"/>
                      <w:szCs w:val="18"/>
                      <w:vertAlign w:val="superscript"/>
                    </w:rPr>
                    <w:t>237923,5</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02670A" w:rsidP="00385A29">
                  <w:pPr>
                    <w:jc w:val="center"/>
                    <w:rPr>
                      <w:sz w:val="18"/>
                      <w:szCs w:val="18"/>
                      <w:vertAlign w:val="superscript"/>
                    </w:rPr>
                  </w:pPr>
                  <w:r>
                    <w:rPr>
                      <w:sz w:val="18"/>
                      <w:szCs w:val="18"/>
                      <w:vertAlign w:val="superscript"/>
                    </w:rPr>
                    <w:t>44487,0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xml:space="preserve">Мероприятие финансируется </w:t>
                  </w:r>
                  <w:r w:rsidR="00C222E7" w:rsidRPr="00B60F97">
                    <w:rPr>
                      <w:sz w:val="18"/>
                      <w:szCs w:val="18"/>
                      <w:vertAlign w:val="superscript"/>
                    </w:rPr>
                    <w:t>согласно месячному графику</w:t>
                  </w:r>
                  <w:r w:rsidR="00E17A30">
                    <w:rPr>
                      <w:sz w:val="18"/>
                      <w:szCs w:val="18"/>
                      <w:vertAlign w:val="superscript"/>
                    </w:rPr>
                    <w:t>, оплата труда советников по воспитанию в школах</w:t>
                  </w:r>
                  <w:r w:rsidR="00506D5A">
                    <w:rPr>
                      <w:sz w:val="18"/>
                      <w:szCs w:val="18"/>
                      <w:vertAlign w:val="superscript"/>
                    </w:rPr>
                    <w:t xml:space="preserve"> в рамках НП «Образование»</w:t>
                  </w:r>
                </w:p>
              </w:tc>
            </w:tr>
            <w:tr w:rsidR="00385A29" w:rsidRPr="00B60F97" w:rsidTr="00DF0FD1">
              <w:trPr>
                <w:gridAfter w:val="2"/>
                <w:wAfter w:w="33" w:type="dxa"/>
                <w:trHeight w:val="1959"/>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 xml:space="preserve">1.2 Финансовое обеспечение гарантий прав граждан на получение общедоступного бесплатного </w:t>
                  </w:r>
                  <w:r w:rsidR="00F75CF5" w:rsidRPr="00B60F97">
                    <w:rPr>
                      <w:sz w:val="18"/>
                      <w:szCs w:val="18"/>
                      <w:vertAlign w:val="superscript"/>
                    </w:rPr>
                    <w:t>и качественного</w:t>
                  </w:r>
                  <w:r w:rsidRPr="00B60F97">
                    <w:rPr>
                      <w:sz w:val="18"/>
                      <w:szCs w:val="18"/>
                      <w:vertAlign w:val="superscript"/>
                    </w:rPr>
                    <w:t xml:space="preserve"> дополнительного образования</w:t>
                  </w:r>
                  <w:r>
                    <w:rPr>
                      <w:sz w:val="18"/>
                      <w:szCs w:val="18"/>
                      <w:vertAlign w:val="superscript"/>
                    </w:rPr>
                    <w:t>, софинансирование части дополнительных расходов на повышение размера минимального оплаты труда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МБОУ ДОД</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2109D6" w:rsidP="00385A29">
                  <w:pPr>
                    <w:jc w:val="center"/>
                    <w:rPr>
                      <w:b/>
                      <w:bCs/>
                      <w:sz w:val="18"/>
                      <w:szCs w:val="18"/>
                      <w:vertAlign w:val="superscript"/>
                    </w:rPr>
                  </w:pPr>
                  <w:r>
                    <w:rPr>
                      <w:b/>
                      <w:bCs/>
                      <w:sz w:val="18"/>
                      <w:szCs w:val="18"/>
                      <w:vertAlign w:val="superscript"/>
                    </w:rPr>
                    <w:t>19165,7</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2109D6" w:rsidP="00385A29">
                  <w:pPr>
                    <w:jc w:val="center"/>
                    <w:rPr>
                      <w:b/>
                      <w:bCs/>
                      <w:sz w:val="18"/>
                      <w:szCs w:val="18"/>
                      <w:vertAlign w:val="superscript"/>
                    </w:rPr>
                  </w:pPr>
                  <w:r>
                    <w:rPr>
                      <w:b/>
                      <w:bCs/>
                      <w:sz w:val="18"/>
                      <w:szCs w:val="18"/>
                      <w:vertAlign w:val="superscript"/>
                    </w:rPr>
                    <w:t>3607,3</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BD64C4"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BD64C4"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BD64C4" w:rsidP="00385A29">
                  <w:pPr>
                    <w:jc w:val="center"/>
                    <w:rPr>
                      <w:sz w:val="18"/>
                      <w:szCs w:val="18"/>
                      <w:vertAlign w:val="superscript"/>
                    </w:rPr>
                  </w:pPr>
                  <w:r>
                    <w:rPr>
                      <w:sz w:val="18"/>
                      <w:szCs w:val="18"/>
                      <w:vertAlign w:val="superscript"/>
                    </w:rPr>
                    <w:t>19165,7</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BD64C4" w:rsidP="00385A29">
                  <w:pPr>
                    <w:jc w:val="center"/>
                    <w:rPr>
                      <w:sz w:val="18"/>
                      <w:szCs w:val="18"/>
                      <w:vertAlign w:val="superscript"/>
                    </w:rPr>
                  </w:pPr>
                  <w:r>
                    <w:rPr>
                      <w:sz w:val="18"/>
                      <w:szCs w:val="18"/>
                      <w:vertAlign w:val="superscript"/>
                    </w:rPr>
                    <w:t>3607,3</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sidR="002B780F">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2B780F" w:rsidP="00385A29">
                  <w:pPr>
                    <w:jc w:val="center"/>
                    <w:rPr>
                      <w:sz w:val="18"/>
                      <w:szCs w:val="18"/>
                      <w:vertAlign w:val="superscript"/>
                    </w:rPr>
                  </w:pPr>
                  <w:r>
                    <w:rPr>
                      <w:sz w:val="18"/>
                      <w:szCs w:val="18"/>
                      <w:vertAlign w:val="superscript"/>
                    </w:rPr>
                    <w:t>0</w:t>
                  </w:r>
                  <w:r w:rsidR="00385A29"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BD64C4" w:rsidP="00385A29">
                  <w:pPr>
                    <w:jc w:val="center"/>
                    <w:rPr>
                      <w:sz w:val="18"/>
                      <w:szCs w:val="18"/>
                      <w:vertAlign w:val="superscript"/>
                    </w:rPr>
                  </w:pP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BD64C4" w:rsidP="00385A29">
                  <w:pPr>
                    <w:jc w:val="center"/>
                    <w:rPr>
                      <w:sz w:val="18"/>
                      <w:szCs w:val="18"/>
                      <w:vertAlign w:val="superscript"/>
                    </w:rPr>
                  </w:pP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2B780F" w:rsidP="00385A29">
                  <w:pPr>
                    <w:jc w:val="center"/>
                    <w:rPr>
                      <w:sz w:val="18"/>
                      <w:szCs w:val="18"/>
                      <w:vertAlign w:val="superscript"/>
                    </w:rPr>
                  </w:pPr>
                  <w:r>
                    <w:rPr>
                      <w:sz w:val="18"/>
                      <w:szCs w:val="18"/>
                      <w:vertAlign w:val="superscript"/>
                    </w:rPr>
                    <w:t>0</w:t>
                  </w:r>
                  <w:r w:rsidR="00385A29"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sidR="002B780F">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Default="00385A29" w:rsidP="003F4C15">
                  <w:pPr>
                    <w:rPr>
                      <w:sz w:val="18"/>
                      <w:szCs w:val="18"/>
                      <w:vertAlign w:val="superscript"/>
                    </w:rPr>
                  </w:pPr>
                  <w:r w:rsidRPr="00B60F97">
                    <w:rPr>
                      <w:sz w:val="18"/>
                      <w:szCs w:val="18"/>
                      <w:vertAlign w:val="superscript"/>
                    </w:rPr>
                    <w:t xml:space="preserve">Мероприятие финансируется </w:t>
                  </w:r>
                  <w:r w:rsidR="00C222E7" w:rsidRPr="00B60F97">
                    <w:rPr>
                      <w:sz w:val="18"/>
                      <w:szCs w:val="18"/>
                      <w:vertAlign w:val="superscript"/>
                    </w:rPr>
                    <w:t>согласно месячному графику</w:t>
                  </w:r>
                </w:p>
                <w:p w:rsidR="00AA5082" w:rsidRPr="00B60F97" w:rsidRDefault="00AA5082" w:rsidP="003F4C15">
                  <w:pPr>
                    <w:rPr>
                      <w:sz w:val="18"/>
                      <w:szCs w:val="18"/>
                      <w:vertAlign w:val="superscript"/>
                    </w:rPr>
                  </w:pPr>
                </w:p>
              </w:tc>
            </w:tr>
            <w:tr w:rsidR="00385A29" w:rsidRPr="00B60F97" w:rsidTr="00DF0FD1">
              <w:trPr>
                <w:gridAfter w:val="2"/>
                <w:wAfter w:w="33" w:type="dxa"/>
                <w:trHeight w:val="5512"/>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9A0F62" w:rsidRDefault="00385A29" w:rsidP="00AA20BA">
                  <w:pPr>
                    <w:rPr>
                      <w:color w:val="000000"/>
                      <w:sz w:val="16"/>
                      <w:szCs w:val="16"/>
                      <w:vertAlign w:val="superscript"/>
                    </w:rPr>
                  </w:pPr>
                  <w:r w:rsidRPr="009A0F62">
                    <w:rPr>
                      <w:color w:val="000000"/>
                      <w:sz w:val="16"/>
                      <w:szCs w:val="16"/>
                      <w:vertAlign w:val="superscript"/>
                    </w:rPr>
                    <w:lastRenderedPageBreak/>
                    <w:t>2.1</w:t>
                  </w:r>
                  <w:r>
                    <w:rPr>
                      <w:color w:val="000000"/>
                      <w:sz w:val="16"/>
                      <w:szCs w:val="16"/>
                      <w:vertAlign w:val="superscript"/>
                    </w:rPr>
                    <w:t xml:space="preserve"> </w:t>
                  </w:r>
                  <w:r w:rsidRPr="009A0F62">
                    <w:rPr>
                      <w:color w:val="000000"/>
                      <w:sz w:val="16"/>
                      <w:szCs w:val="16"/>
                      <w:vertAlign w:val="superscript"/>
                    </w:rPr>
                    <w:t>Обеспечение мероприятий по организации предоставления дополнительных мер социальной поддержки семьям граждан, призванных на военную службу по мобилизации, в том числе погибших (умерших) при исполнении обязанностей военной службы (службы),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присмотра и ухода за детьми, посещающими муниципальные образовательные организации, реализующие программы дошкольного образования, в виде оплаты расходов образовательной организации, связанных с организацией питания и приобретением расходных материалов, используемых для обеспечения соблюдения воспитанниками режима дня и личной гигиены</w:t>
                  </w:r>
                </w:p>
                <w:p w:rsidR="00385A29" w:rsidRPr="009A0F62" w:rsidRDefault="00385A29" w:rsidP="00AA20BA">
                  <w:pPr>
                    <w:rPr>
                      <w:sz w:val="18"/>
                      <w:szCs w:val="18"/>
                      <w:vertAlign w:val="superscript"/>
                    </w:rPr>
                  </w:pP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F75CF5"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BD64C4" w:rsidP="00385A29">
                  <w:pPr>
                    <w:jc w:val="center"/>
                    <w:rPr>
                      <w:b/>
                      <w:bCs/>
                      <w:sz w:val="18"/>
                      <w:szCs w:val="18"/>
                      <w:vertAlign w:val="superscript"/>
                    </w:rPr>
                  </w:pPr>
                  <w:r>
                    <w:rPr>
                      <w:b/>
                      <w:bCs/>
                      <w:sz w:val="18"/>
                      <w:szCs w:val="18"/>
                      <w:vertAlign w:val="superscript"/>
                    </w:rPr>
                    <w:t>0</w:t>
                  </w:r>
                  <w:r w:rsidR="00341F0D">
                    <w:rPr>
                      <w:b/>
                      <w:bCs/>
                      <w:sz w:val="18"/>
                      <w:szCs w:val="18"/>
                      <w:vertAlign w:val="superscript"/>
                    </w:rPr>
                    <w:t>*</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BD64C4" w:rsidP="00385A29">
                  <w:pPr>
                    <w:jc w:val="center"/>
                    <w:rPr>
                      <w:b/>
                      <w:bCs/>
                      <w:sz w:val="18"/>
                      <w:szCs w:val="18"/>
                      <w:vertAlign w:val="superscript"/>
                    </w:rPr>
                  </w:pPr>
                  <w:r>
                    <w:rPr>
                      <w:b/>
                      <w:bCs/>
                      <w:sz w:val="18"/>
                      <w:szCs w:val="18"/>
                      <w:vertAlign w:val="superscript"/>
                    </w:rPr>
                    <w:t>128,1</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BD64C4" w:rsidP="00385A29">
                  <w:pPr>
                    <w:jc w:val="center"/>
                    <w:rPr>
                      <w:sz w:val="18"/>
                      <w:szCs w:val="18"/>
                      <w:vertAlign w:val="superscript"/>
                    </w:rPr>
                  </w:pP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sidR="00BD64C4">
                    <w:rPr>
                      <w:sz w:val="18"/>
                      <w:szCs w:val="18"/>
                      <w:vertAlign w:val="superscript"/>
                    </w:rPr>
                    <w:t>128,1</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405C87" w:rsidRDefault="00385A29" w:rsidP="003F4C15">
                  <w:pPr>
                    <w:rPr>
                      <w:sz w:val="18"/>
                      <w:szCs w:val="18"/>
                      <w:vertAlign w:val="superscript"/>
                    </w:rPr>
                  </w:pPr>
                  <w:r w:rsidRPr="00405C87">
                    <w:rPr>
                      <w:sz w:val="18"/>
                      <w:szCs w:val="18"/>
                      <w:vertAlign w:val="superscript"/>
                    </w:rPr>
                    <w:t xml:space="preserve">Питанием обеспечены за счет областного бюджета – </w:t>
                  </w:r>
                  <w:r w:rsidR="00BD64C4" w:rsidRPr="00405C87">
                    <w:rPr>
                      <w:sz w:val="18"/>
                      <w:szCs w:val="18"/>
                      <w:vertAlign w:val="superscript"/>
                    </w:rPr>
                    <w:t>11</w:t>
                  </w:r>
                  <w:r w:rsidRPr="00405C87">
                    <w:rPr>
                      <w:sz w:val="18"/>
                      <w:szCs w:val="18"/>
                      <w:vertAlign w:val="superscript"/>
                    </w:rPr>
                    <w:t xml:space="preserve"> </w:t>
                  </w:r>
                  <w:r w:rsidR="009B53C2" w:rsidRPr="00405C87">
                    <w:rPr>
                      <w:sz w:val="18"/>
                      <w:szCs w:val="18"/>
                      <w:vertAlign w:val="superscript"/>
                    </w:rPr>
                    <w:t>детей</w:t>
                  </w:r>
                  <w:r w:rsidRPr="00405C87">
                    <w:rPr>
                      <w:sz w:val="18"/>
                      <w:szCs w:val="18"/>
                      <w:vertAlign w:val="superscript"/>
                    </w:rPr>
                    <w:t>.</w:t>
                  </w:r>
                </w:p>
                <w:p w:rsidR="00BD64C4" w:rsidRPr="00B60F97" w:rsidRDefault="00BD64C4" w:rsidP="003F4C15">
                  <w:pPr>
                    <w:rPr>
                      <w:sz w:val="18"/>
                      <w:szCs w:val="18"/>
                      <w:vertAlign w:val="superscript"/>
                    </w:rPr>
                  </w:pPr>
                  <w:r w:rsidRPr="00405C87">
                    <w:rPr>
                      <w:sz w:val="18"/>
                      <w:szCs w:val="18"/>
                      <w:vertAlign w:val="superscript"/>
                    </w:rPr>
                    <w:t>*плановые объемы</w:t>
                  </w:r>
                  <w:r>
                    <w:rPr>
                      <w:sz w:val="18"/>
                      <w:szCs w:val="18"/>
                      <w:vertAlign w:val="superscript"/>
                    </w:rPr>
                    <w:t xml:space="preserve"> финансирования будут уточнены на ближайшей сессии Собрания депутатов.</w:t>
                  </w:r>
                </w:p>
              </w:tc>
            </w:tr>
            <w:tr w:rsidR="00385A29" w:rsidRPr="00B60F97" w:rsidTr="00DF0FD1">
              <w:trPr>
                <w:gridAfter w:val="2"/>
                <w:wAfter w:w="33" w:type="dxa"/>
                <w:trHeight w:val="2405"/>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2.2 Оснащение материальной базы школ и учреждений дополнительного образования, приобретение парадной формы для кадетского класса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BD64C4"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BD64C4"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BD64C4"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BD64C4"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BD64C4" w:rsidP="003F4C15">
                  <w:pPr>
                    <w:rPr>
                      <w:sz w:val="18"/>
                      <w:szCs w:val="18"/>
                      <w:vertAlign w:val="superscript"/>
                    </w:rPr>
                  </w:pPr>
                  <w:r>
                    <w:rPr>
                      <w:sz w:val="18"/>
                      <w:szCs w:val="18"/>
                      <w:vertAlign w:val="superscript"/>
                    </w:rPr>
                    <w:t>Мероприятия не проводились</w:t>
                  </w:r>
                </w:p>
              </w:tc>
            </w:tr>
            <w:tr w:rsidR="00385A29" w:rsidRPr="00B60F97" w:rsidTr="00DF0FD1">
              <w:trPr>
                <w:gridAfter w:val="2"/>
                <w:wAfter w:w="33" w:type="dxa"/>
                <w:trHeight w:val="422"/>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AA20BA">
                  <w:pPr>
                    <w:rPr>
                      <w:sz w:val="18"/>
                      <w:szCs w:val="18"/>
                      <w:vertAlign w:val="superscript"/>
                    </w:rPr>
                  </w:pPr>
                  <w:r>
                    <w:rPr>
                      <w:sz w:val="18"/>
                      <w:szCs w:val="18"/>
                      <w:vertAlign w:val="superscript"/>
                    </w:rPr>
                    <w:t>2.</w:t>
                  </w:r>
                  <w:r w:rsidR="00AA20BA">
                    <w:rPr>
                      <w:sz w:val="18"/>
                      <w:szCs w:val="18"/>
                      <w:vertAlign w:val="superscript"/>
                    </w:rPr>
                    <w:t>3.</w:t>
                  </w:r>
                  <w:r w:rsidR="00AA20BA" w:rsidRPr="00B60F97">
                    <w:rPr>
                      <w:sz w:val="18"/>
                      <w:szCs w:val="18"/>
                      <w:vertAlign w:val="superscript"/>
                    </w:rPr>
                    <w:t xml:space="preserve"> Проведение</w:t>
                  </w:r>
                  <w:r w:rsidRPr="00B60F97">
                    <w:rPr>
                      <w:sz w:val="18"/>
                      <w:szCs w:val="18"/>
                      <w:vertAlign w:val="superscript"/>
                    </w:rPr>
                    <w:t xml:space="preserve"> капитального и текущего ремонта</w:t>
                  </w:r>
                  <w:r>
                    <w:rPr>
                      <w:sz w:val="18"/>
                      <w:szCs w:val="18"/>
                      <w:vertAlign w:val="superscript"/>
                    </w:rPr>
                    <w:t>, демонтаж</w:t>
                  </w:r>
                  <w:r w:rsidRPr="00B60F97">
                    <w:rPr>
                      <w:sz w:val="18"/>
                      <w:szCs w:val="18"/>
                      <w:vertAlign w:val="superscript"/>
                    </w:rPr>
                    <w:t xml:space="preserve"> зданий образовательных учреждений и учреждений дополнительного образования</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BD64C4"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BD64C4"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BD64C4"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BD64C4"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BD64C4" w:rsidP="00385A29">
                  <w:pPr>
                    <w:jc w:val="center"/>
                    <w:rPr>
                      <w:sz w:val="18"/>
                      <w:szCs w:val="18"/>
                      <w:vertAlign w:val="superscript"/>
                    </w:rPr>
                  </w:pP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BD64C4" w:rsidP="00385A29">
                  <w:pPr>
                    <w:jc w:val="center"/>
                    <w:rPr>
                      <w:sz w:val="18"/>
                      <w:szCs w:val="18"/>
                      <w:vertAlign w:val="superscript"/>
                    </w:rPr>
                  </w:pP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BD64C4" w:rsidP="00385A29">
                  <w:pPr>
                    <w:jc w:val="center"/>
                    <w:rPr>
                      <w:sz w:val="18"/>
                      <w:szCs w:val="18"/>
                      <w:vertAlign w:val="superscript"/>
                    </w:rPr>
                  </w:pP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sidR="00BD64C4">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BD64C4" w:rsidP="003F4C15">
                  <w:pPr>
                    <w:rPr>
                      <w:sz w:val="18"/>
                      <w:szCs w:val="18"/>
                      <w:vertAlign w:val="superscript"/>
                    </w:rPr>
                  </w:pPr>
                  <w:r>
                    <w:rPr>
                      <w:sz w:val="18"/>
                      <w:szCs w:val="18"/>
                      <w:vertAlign w:val="superscript"/>
                    </w:rPr>
                    <w:t>Мероприятия не проводились</w:t>
                  </w:r>
                </w:p>
              </w:tc>
            </w:tr>
            <w:tr w:rsidR="00385A29" w:rsidRPr="00B60F97" w:rsidTr="00DF0FD1">
              <w:trPr>
                <w:gridAfter w:val="2"/>
                <w:wAfter w:w="33" w:type="dxa"/>
                <w:trHeight w:val="2671"/>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AA20BA">
                  <w:pPr>
                    <w:rPr>
                      <w:sz w:val="18"/>
                      <w:szCs w:val="18"/>
                      <w:vertAlign w:val="superscript"/>
                    </w:rPr>
                  </w:pPr>
                  <w:r w:rsidRPr="00B60F97">
                    <w:rPr>
                      <w:sz w:val="18"/>
                      <w:szCs w:val="18"/>
                      <w:vertAlign w:val="superscript"/>
                    </w:rPr>
                    <w:lastRenderedPageBreak/>
                    <w:t>2.4. Приобретение оборудования для котельных при ОУ</w:t>
                  </w:r>
                  <w:r>
                    <w:rPr>
                      <w:sz w:val="18"/>
                      <w:szCs w:val="18"/>
                      <w:vertAlign w:val="superscript"/>
                    </w:rPr>
                    <w:t xml:space="preserve">, </w:t>
                  </w:r>
                  <w:r w:rsidR="00AA20BA">
                    <w:rPr>
                      <w:sz w:val="18"/>
                      <w:szCs w:val="18"/>
                      <w:vertAlign w:val="superscript"/>
                    </w:rPr>
                    <w:t>мероприятия,</w:t>
                  </w:r>
                  <w:r>
                    <w:rPr>
                      <w:sz w:val="18"/>
                      <w:szCs w:val="18"/>
                      <w:vertAlign w:val="superscript"/>
                    </w:rPr>
                    <w:t xml:space="preserve"> связанные с подготовкой объектов теплоснабжения (котельных, тепловых сетей) к отопительному сезону</w:t>
                  </w:r>
                </w:p>
                <w:p w:rsidR="00385A29" w:rsidRPr="00B60F97" w:rsidRDefault="00385A29" w:rsidP="00AA20BA">
                  <w:pPr>
                    <w:ind w:left="360"/>
                    <w:rPr>
                      <w:sz w:val="18"/>
                      <w:szCs w:val="18"/>
                      <w:vertAlign w:val="superscript"/>
                    </w:rPr>
                  </w:pP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 "</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Мероприяти</w:t>
                  </w:r>
                  <w:r w:rsidR="00BD64C4">
                    <w:rPr>
                      <w:sz w:val="18"/>
                      <w:szCs w:val="18"/>
                      <w:vertAlign w:val="superscript"/>
                    </w:rPr>
                    <w:t>я не проводились</w:t>
                  </w:r>
                </w:p>
              </w:tc>
            </w:tr>
            <w:tr w:rsidR="00385A29" w:rsidRPr="00B60F97" w:rsidTr="00DF0FD1">
              <w:trPr>
                <w:gridAfter w:val="2"/>
                <w:wAfter w:w="33" w:type="dxa"/>
                <w:trHeight w:val="584"/>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AA20BA">
                  <w:pPr>
                    <w:pStyle w:val="ConsPlusNormal"/>
                    <w:widowControl/>
                    <w:ind w:firstLine="0"/>
                    <w:rPr>
                      <w:rFonts w:ascii="Times New Roman" w:eastAsia="Calibri" w:hAnsi="Times New Roman" w:cs="Times New Roman"/>
                      <w:sz w:val="18"/>
                      <w:szCs w:val="18"/>
                      <w:vertAlign w:val="superscript"/>
                    </w:rPr>
                  </w:pPr>
                  <w:r w:rsidRPr="00B60F97">
                    <w:rPr>
                      <w:rFonts w:ascii="Times New Roman" w:eastAsia="Calibri" w:hAnsi="Times New Roman" w:cs="Times New Roman"/>
                      <w:sz w:val="18"/>
                      <w:szCs w:val="18"/>
                      <w:vertAlign w:val="superscript"/>
                    </w:rPr>
                    <w:t xml:space="preserve">2.5. Проведение капитального ремонта </w:t>
                  </w:r>
                  <w:r w:rsidR="00AA20BA" w:rsidRPr="00B60F97">
                    <w:rPr>
                      <w:rFonts w:ascii="Times New Roman" w:eastAsia="Calibri" w:hAnsi="Times New Roman" w:cs="Times New Roman"/>
                      <w:sz w:val="18"/>
                      <w:szCs w:val="18"/>
                      <w:vertAlign w:val="superscript"/>
                    </w:rPr>
                    <w:t>спортивных залов</w:t>
                  </w:r>
                  <w:r w:rsidRPr="00B60F97">
                    <w:rPr>
                      <w:rFonts w:ascii="Times New Roman" w:eastAsia="Calibri" w:hAnsi="Times New Roman" w:cs="Times New Roman"/>
                      <w:sz w:val="18"/>
                      <w:szCs w:val="18"/>
                      <w:vertAlign w:val="superscript"/>
                    </w:rPr>
                    <w:t>, расположенных в сельской местности для занятий физической культурой и спортом</w:t>
                  </w:r>
                </w:p>
                <w:p w:rsidR="00385A29" w:rsidRPr="00B60F97" w:rsidRDefault="00385A29" w:rsidP="00AA20BA">
                  <w:pPr>
                    <w:pStyle w:val="ConsPlusNormal"/>
                    <w:widowControl/>
                    <w:ind w:firstLine="0"/>
                    <w:rPr>
                      <w:rFonts w:ascii="Times New Roman" w:hAnsi="Times New Roman" w:cs="Times New Roman"/>
                      <w:sz w:val="18"/>
                      <w:szCs w:val="18"/>
                      <w:vertAlign w:val="superscript"/>
                    </w:rPr>
                  </w:pP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pStyle w:val="ConsPlusCell"/>
                    <w:widowControl/>
                    <w:jc w:val="center"/>
                    <w:rPr>
                      <w:rFonts w:ascii="Times New Roman" w:hAnsi="Times New Roman" w:cs="Times New Roman"/>
                      <w:sz w:val="18"/>
                      <w:szCs w:val="18"/>
                      <w:vertAlign w:val="superscript"/>
                    </w:rPr>
                  </w:pPr>
                  <w:r w:rsidRPr="00B60F97">
                    <w:rPr>
                      <w:rFonts w:ascii="Times New Roman" w:hAnsi="Times New Roman" w:cs="Times New Roman"/>
                      <w:sz w:val="18"/>
                      <w:szCs w:val="18"/>
                      <w:vertAlign w:val="superscript"/>
                    </w:rPr>
                    <w:t xml:space="preserve">Министерство образования и науки Архангельской </w:t>
                  </w:r>
                  <w:r w:rsidR="00AA20BA" w:rsidRPr="00B60F97">
                    <w:rPr>
                      <w:rFonts w:ascii="Times New Roman" w:hAnsi="Times New Roman" w:cs="Times New Roman"/>
                      <w:sz w:val="18"/>
                      <w:szCs w:val="18"/>
                      <w:vertAlign w:val="superscript"/>
                    </w:rPr>
                    <w:t>области и</w:t>
                  </w:r>
                  <w:r w:rsidRPr="00B60F97">
                    <w:rPr>
                      <w:rFonts w:ascii="Times New Roman" w:hAnsi="Times New Roman" w:cs="Times New Roman"/>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BD64C4"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BD64C4"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BD64C4"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BD64C4"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25409F" w:rsidP="003F4C15">
                  <w:pPr>
                    <w:rPr>
                      <w:sz w:val="18"/>
                      <w:szCs w:val="18"/>
                      <w:vertAlign w:val="superscript"/>
                    </w:rPr>
                  </w:pPr>
                  <w:r>
                    <w:rPr>
                      <w:sz w:val="18"/>
                      <w:szCs w:val="18"/>
                      <w:vertAlign w:val="superscript"/>
                    </w:rPr>
                    <w:t>Мероприятия не проводились</w:t>
                  </w:r>
                </w:p>
              </w:tc>
            </w:tr>
            <w:tr w:rsidR="00385A29" w:rsidRPr="00B60F97" w:rsidTr="00DF0FD1">
              <w:trPr>
                <w:gridAfter w:val="2"/>
                <w:wAfter w:w="33" w:type="dxa"/>
                <w:trHeight w:val="2117"/>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AA20BA">
                  <w:pPr>
                    <w:pStyle w:val="ConsPlusNormal"/>
                    <w:widowControl/>
                    <w:ind w:firstLine="0"/>
                    <w:rPr>
                      <w:rFonts w:ascii="Times New Roman" w:eastAsia="Calibri" w:hAnsi="Times New Roman" w:cs="Times New Roman"/>
                      <w:sz w:val="18"/>
                      <w:szCs w:val="18"/>
                      <w:vertAlign w:val="superscript"/>
                    </w:rPr>
                  </w:pPr>
                  <w:r w:rsidRPr="00B60F97">
                    <w:rPr>
                      <w:rFonts w:ascii="Times New Roman" w:eastAsia="Calibri" w:hAnsi="Times New Roman" w:cs="Times New Roman"/>
                      <w:sz w:val="18"/>
                      <w:szCs w:val="18"/>
                      <w:vertAlign w:val="superscript"/>
                    </w:rPr>
                    <w:t>2.6. Проведение капитального ремонта по обустройству универсальной спортивной площадки для развития физической культуры и спорта обучающимися</w:t>
                  </w:r>
                  <w:r>
                    <w:rPr>
                      <w:rFonts w:ascii="Times New Roman" w:eastAsia="Calibri" w:hAnsi="Times New Roman" w:cs="Times New Roman"/>
                      <w:sz w:val="18"/>
                      <w:szCs w:val="18"/>
                      <w:vertAlign w:val="superscript"/>
                    </w:rPr>
                    <w:t>, ремонт хоккейного корта в с. Яренск</w:t>
                  </w:r>
                </w:p>
                <w:p w:rsidR="00385A29" w:rsidRPr="00B60F97" w:rsidRDefault="00385A29" w:rsidP="00AA20BA">
                  <w:pPr>
                    <w:pStyle w:val="ConsPlusCell"/>
                    <w:widowControl/>
                    <w:rPr>
                      <w:rFonts w:ascii="Times New Roman" w:hAnsi="Times New Roman" w:cs="Times New Roman"/>
                      <w:sz w:val="18"/>
                      <w:szCs w:val="18"/>
                      <w:vertAlign w:val="superscript"/>
                    </w:rPr>
                  </w:pP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pStyle w:val="ConsPlusCell"/>
                    <w:widowControl/>
                    <w:jc w:val="center"/>
                    <w:rPr>
                      <w:rFonts w:ascii="Times New Roman" w:hAnsi="Times New Roman" w:cs="Times New Roman"/>
                      <w:sz w:val="18"/>
                      <w:szCs w:val="18"/>
                      <w:vertAlign w:val="superscript"/>
                    </w:rPr>
                  </w:pPr>
                  <w:r w:rsidRPr="00B60F97">
                    <w:rPr>
                      <w:rFonts w:ascii="Times New Roman" w:hAnsi="Times New Roman" w:cs="Times New Roman"/>
                      <w:sz w:val="18"/>
                      <w:szCs w:val="18"/>
                      <w:vertAlign w:val="superscript"/>
                    </w:rPr>
                    <w:t xml:space="preserve">Министерство образования и науки Архангельской </w:t>
                  </w:r>
                  <w:r w:rsidR="00AA20BA" w:rsidRPr="00B60F97">
                    <w:rPr>
                      <w:rFonts w:ascii="Times New Roman" w:hAnsi="Times New Roman" w:cs="Times New Roman"/>
                      <w:sz w:val="18"/>
                      <w:szCs w:val="18"/>
                      <w:vertAlign w:val="superscript"/>
                    </w:rPr>
                    <w:t>области и</w:t>
                  </w:r>
                  <w:r w:rsidRPr="00B60F97">
                    <w:rPr>
                      <w:rFonts w:ascii="Times New Roman" w:hAnsi="Times New Roman" w:cs="Times New Roman"/>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Pr>
                      <w:sz w:val="18"/>
                      <w:szCs w:val="18"/>
                      <w:vertAlign w:val="superscript"/>
                    </w:rPr>
                    <w:t>Мероприятие не проводилось.</w:t>
                  </w:r>
                </w:p>
              </w:tc>
            </w:tr>
            <w:tr w:rsidR="00385A29" w:rsidRPr="00B60F97" w:rsidTr="00DF0FD1">
              <w:trPr>
                <w:gridAfter w:val="2"/>
                <w:wAfter w:w="33" w:type="dxa"/>
                <w:trHeight w:val="2799"/>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2.7</w:t>
                  </w:r>
                  <w:r>
                    <w:t xml:space="preserve"> </w:t>
                  </w:r>
                  <w:r w:rsidRPr="00C70D9F">
                    <w:rPr>
                      <w:sz w:val="18"/>
                      <w:szCs w:val="18"/>
                      <w:vertAlign w:val="superscript"/>
                    </w:rPr>
                    <w:t xml:space="preserve">Осуществление мер направленных на обеспечение антитеррористической безопасности, оборудование зданий образовательных учреждений системой видеонаблюдения, проведение ограждения территорий образовательных учреждений, благоустройство территорий муниципальных школ, устройство площадок для раздельного сбора мусора, проведение измерений и испытаний электроустановок </w:t>
                  </w:r>
                  <w:r w:rsidRPr="00C70D9F">
                    <w:rPr>
                      <w:sz w:val="18"/>
                      <w:szCs w:val="18"/>
                      <w:vertAlign w:val="superscript"/>
                    </w:rPr>
                    <w:lastRenderedPageBreak/>
                    <w:t xml:space="preserve">и электрооборудования, огнезащитная обработка </w:t>
                  </w:r>
                  <w:r>
                    <w:rPr>
                      <w:sz w:val="18"/>
                      <w:szCs w:val="18"/>
                      <w:vertAlign w:val="superscript"/>
                    </w:rPr>
                    <w:t xml:space="preserve">деревянных </w:t>
                  </w:r>
                  <w:r w:rsidRPr="00C70D9F">
                    <w:rPr>
                      <w:sz w:val="18"/>
                      <w:szCs w:val="18"/>
                      <w:vertAlign w:val="superscript"/>
                    </w:rPr>
                    <w:t>конструкций чердачных помещений, приобретение средств пожаротушения, установка, замена и ремонт автоматической противопожарной системы (АПС)</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lastRenderedPageBreak/>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25409F"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25409F"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25409F"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25409F"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25409F" w:rsidP="00385A29">
                  <w:pPr>
                    <w:jc w:val="center"/>
                    <w:rPr>
                      <w:sz w:val="18"/>
                      <w:szCs w:val="18"/>
                      <w:vertAlign w:val="superscript"/>
                    </w:rPr>
                  </w:pP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25409F" w:rsidP="00385A29">
                  <w:pPr>
                    <w:jc w:val="center"/>
                    <w:rPr>
                      <w:sz w:val="18"/>
                      <w:szCs w:val="18"/>
                      <w:vertAlign w:val="superscript"/>
                    </w:rPr>
                  </w:pP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25409F" w:rsidP="003F4C15">
                  <w:pPr>
                    <w:rPr>
                      <w:sz w:val="18"/>
                      <w:szCs w:val="18"/>
                      <w:vertAlign w:val="superscript"/>
                    </w:rPr>
                  </w:pPr>
                  <w:r>
                    <w:rPr>
                      <w:sz w:val="18"/>
                      <w:szCs w:val="18"/>
                      <w:vertAlign w:val="superscript"/>
                    </w:rPr>
                    <w:t>Мероприятие не проводилось.</w:t>
                  </w:r>
                </w:p>
              </w:tc>
            </w:tr>
            <w:tr w:rsidR="00385A29" w:rsidRPr="00B60F97" w:rsidTr="00DF0FD1">
              <w:trPr>
                <w:gridAfter w:val="2"/>
                <w:wAfter w:w="33" w:type="dxa"/>
                <w:trHeight w:val="1911"/>
                <w:jc w:val="center"/>
              </w:trPr>
              <w:tc>
                <w:tcPr>
                  <w:tcW w:w="1808" w:type="dxa"/>
                  <w:tcBorders>
                    <w:top w:val="single" w:sz="4" w:space="0" w:color="auto"/>
                    <w:left w:val="single" w:sz="4" w:space="0" w:color="auto"/>
                    <w:bottom w:val="single" w:sz="4" w:space="0" w:color="auto"/>
                    <w:right w:val="single" w:sz="4" w:space="0" w:color="auto"/>
                  </w:tcBorders>
                </w:tcPr>
                <w:p w:rsidR="00385A29" w:rsidRPr="00816050" w:rsidRDefault="00385A29" w:rsidP="00AA20BA">
                  <w:pPr>
                    <w:rPr>
                      <w:sz w:val="18"/>
                      <w:szCs w:val="18"/>
                      <w:vertAlign w:val="superscript"/>
                    </w:rPr>
                  </w:pPr>
                  <w:r w:rsidRPr="00816050">
                    <w:rPr>
                      <w:sz w:val="18"/>
                      <w:szCs w:val="18"/>
                      <w:vertAlign w:val="superscript"/>
                    </w:rPr>
                    <w:t xml:space="preserve">2.8 Строительство </w:t>
                  </w:r>
                  <w:r w:rsidR="0025409F">
                    <w:rPr>
                      <w:sz w:val="18"/>
                      <w:szCs w:val="18"/>
                      <w:vertAlign w:val="superscript"/>
                    </w:rPr>
                    <w:t>объекта «Дополнительный учебный корпус МБОУ «Яренская СШ»</w:t>
                  </w:r>
                  <w:r w:rsidRPr="00816050">
                    <w:rPr>
                      <w:sz w:val="18"/>
                      <w:szCs w:val="18"/>
                      <w:vertAlign w:val="superscript"/>
                    </w:rPr>
                    <w:t>.</w:t>
                  </w:r>
                </w:p>
              </w:tc>
              <w:tc>
                <w:tcPr>
                  <w:tcW w:w="1194" w:type="dxa"/>
                  <w:tcBorders>
                    <w:top w:val="single" w:sz="4" w:space="0" w:color="auto"/>
                    <w:left w:val="single" w:sz="4" w:space="0" w:color="auto"/>
                    <w:bottom w:val="single" w:sz="4" w:space="0" w:color="auto"/>
                    <w:right w:val="single" w:sz="4" w:space="0" w:color="auto"/>
                  </w:tcBorders>
                  <w:hideMark/>
                </w:tcPr>
                <w:p w:rsidR="00385A29" w:rsidRPr="00816050" w:rsidRDefault="00385A29" w:rsidP="00385A29">
                  <w:pPr>
                    <w:jc w:val="center"/>
                    <w:rPr>
                      <w:sz w:val="18"/>
                      <w:szCs w:val="18"/>
                      <w:vertAlign w:val="superscript"/>
                    </w:rPr>
                  </w:pPr>
                  <w:r w:rsidRPr="00816050">
                    <w:rPr>
                      <w:sz w:val="18"/>
                      <w:szCs w:val="18"/>
                      <w:vertAlign w:val="superscript"/>
                    </w:rPr>
                    <w:t xml:space="preserve">Министерство образования и науки Архангельской </w:t>
                  </w:r>
                  <w:r w:rsidR="00AA20BA" w:rsidRPr="00816050">
                    <w:rPr>
                      <w:sz w:val="18"/>
                      <w:szCs w:val="18"/>
                      <w:vertAlign w:val="superscript"/>
                    </w:rPr>
                    <w:t>области и</w:t>
                  </w:r>
                  <w:r w:rsidRPr="00816050">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816050" w:rsidRDefault="0025409F" w:rsidP="00385A29">
                  <w:pPr>
                    <w:jc w:val="center"/>
                    <w:rPr>
                      <w:b/>
                      <w:bCs/>
                      <w:sz w:val="18"/>
                      <w:szCs w:val="18"/>
                      <w:vertAlign w:val="superscript"/>
                    </w:rPr>
                  </w:pPr>
                  <w:r>
                    <w:rPr>
                      <w:b/>
                      <w:bCs/>
                      <w:sz w:val="18"/>
                      <w:szCs w:val="18"/>
                      <w:vertAlign w:val="superscript"/>
                    </w:rPr>
                    <w:t>580,0</w:t>
                  </w:r>
                </w:p>
              </w:tc>
              <w:tc>
                <w:tcPr>
                  <w:tcW w:w="807" w:type="dxa"/>
                  <w:tcBorders>
                    <w:top w:val="single" w:sz="4" w:space="0" w:color="auto"/>
                    <w:left w:val="single" w:sz="4" w:space="0" w:color="auto"/>
                    <w:bottom w:val="single" w:sz="4" w:space="0" w:color="auto"/>
                    <w:right w:val="single" w:sz="4" w:space="0" w:color="auto"/>
                  </w:tcBorders>
                </w:tcPr>
                <w:p w:rsidR="00385A29" w:rsidRPr="00816050" w:rsidRDefault="0025409F"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tcPr>
                <w:p w:rsidR="00385A29" w:rsidRPr="00816050" w:rsidRDefault="00385A29" w:rsidP="00385A29">
                  <w:pPr>
                    <w:jc w:val="center"/>
                    <w:rPr>
                      <w:sz w:val="18"/>
                      <w:szCs w:val="18"/>
                      <w:vertAlign w:val="superscript"/>
                    </w:rPr>
                  </w:pPr>
                  <w:r w:rsidRPr="00816050">
                    <w:rPr>
                      <w:sz w:val="18"/>
                      <w:szCs w:val="18"/>
                      <w:vertAlign w:val="superscript"/>
                    </w:rPr>
                    <w:t>0 </w:t>
                  </w:r>
                </w:p>
              </w:tc>
              <w:tc>
                <w:tcPr>
                  <w:tcW w:w="709" w:type="dxa"/>
                  <w:tcBorders>
                    <w:top w:val="single" w:sz="4" w:space="0" w:color="auto"/>
                    <w:left w:val="single" w:sz="4" w:space="0" w:color="auto"/>
                    <w:bottom w:val="single" w:sz="4" w:space="0" w:color="auto"/>
                    <w:right w:val="single" w:sz="4" w:space="0" w:color="auto"/>
                  </w:tcBorders>
                  <w:noWrap/>
                </w:tcPr>
                <w:p w:rsidR="00385A29" w:rsidRPr="00816050" w:rsidRDefault="00385A29" w:rsidP="00385A29">
                  <w:pPr>
                    <w:jc w:val="center"/>
                    <w:rPr>
                      <w:sz w:val="18"/>
                      <w:szCs w:val="18"/>
                      <w:vertAlign w:val="superscript"/>
                    </w:rPr>
                  </w:pPr>
                  <w:r w:rsidRPr="00816050">
                    <w:rPr>
                      <w:sz w:val="18"/>
                      <w:szCs w:val="18"/>
                      <w:vertAlign w:val="superscript"/>
                    </w:rPr>
                    <w:t>0 </w:t>
                  </w:r>
                </w:p>
              </w:tc>
              <w:tc>
                <w:tcPr>
                  <w:tcW w:w="708" w:type="dxa"/>
                  <w:tcBorders>
                    <w:top w:val="single" w:sz="4" w:space="0" w:color="auto"/>
                    <w:left w:val="single" w:sz="4" w:space="0" w:color="auto"/>
                    <w:bottom w:val="single" w:sz="4" w:space="0" w:color="auto"/>
                    <w:right w:val="single" w:sz="4" w:space="0" w:color="auto"/>
                  </w:tcBorders>
                  <w:noWrap/>
                </w:tcPr>
                <w:p w:rsidR="00385A29" w:rsidRPr="00816050" w:rsidRDefault="0025409F" w:rsidP="00385A29">
                  <w:pPr>
                    <w:jc w:val="center"/>
                    <w:rPr>
                      <w:sz w:val="18"/>
                      <w:szCs w:val="18"/>
                      <w:vertAlign w:val="superscript"/>
                    </w:rPr>
                  </w:pPr>
                  <w:r>
                    <w:rPr>
                      <w:sz w:val="18"/>
                      <w:szCs w:val="18"/>
                      <w:vertAlign w:val="superscript"/>
                    </w:rPr>
                    <w:t>580,0</w:t>
                  </w:r>
                </w:p>
              </w:tc>
              <w:tc>
                <w:tcPr>
                  <w:tcW w:w="763" w:type="dxa"/>
                  <w:tcBorders>
                    <w:top w:val="single" w:sz="4" w:space="0" w:color="auto"/>
                    <w:left w:val="single" w:sz="4" w:space="0" w:color="auto"/>
                    <w:bottom w:val="single" w:sz="4" w:space="0" w:color="auto"/>
                    <w:right w:val="single" w:sz="4" w:space="0" w:color="auto"/>
                  </w:tcBorders>
                  <w:noWrap/>
                </w:tcPr>
                <w:p w:rsidR="00385A29" w:rsidRPr="00816050" w:rsidRDefault="0025409F"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85A29" w:rsidRPr="00816050" w:rsidRDefault="00385A29" w:rsidP="00385A29">
                  <w:pPr>
                    <w:jc w:val="center"/>
                    <w:rPr>
                      <w:sz w:val="18"/>
                      <w:szCs w:val="18"/>
                      <w:vertAlign w:val="superscript"/>
                    </w:rPr>
                  </w:pPr>
                  <w:r w:rsidRPr="00816050">
                    <w:rPr>
                      <w:sz w:val="18"/>
                      <w:szCs w:val="18"/>
                      <w:vertAlign w:val="superscript"/>
                    </w:rPr>
                    <w:t>0 </w:t>
                  </w:r>
                </w:p>
              </w:tc>
              <w:tc>
                <w:tcPr>
                  <w:tcW w:w="709" w:type="dxa"/>
                  <w:tcBorders>
                    <w:top w:val="single" w:sz="4" w:space="0" w:color="auto"/>
                    <w:left w:val="single" w:sz="4" w:space="0" w:color="auto"/>
                    <w:bottom w:val="single" w:sz="4" w:space="0" w:color="auto"/>
                    <w:right w:val="single" w:sz="4" w:space="0" w:color="auto"/>
                  </w:tcBorders>
                </w:tcPr>
                <w:p w:rsidR="00385A29" w:rsidRPr="00816050" w:rsidRDefault="00385A29" w:rsidP="00385A29">
                  <w:pPr>
                    <w:jc w:val="center"/>
                    <w:rPr>
                      <w:sz w:val="18"/>
                      <w:szCs w:val="18"/>
                      <w:vertAlign w:val="superscript"/>
                    </w:rPr>
                  </w:pPr>
                  <w:r w:rsidRPr="00816050">
                    <w:rPr>
                      <w:sz w:val="18"/>
                      <w:szCs w:val="18"/>
                      <w:vertAlign w:val="superscript"/>
                    </w:rPr>
                    <w:t> 0</w:t>
                  </w:r>
                </w:p>
              </w:tc>
              <w:tc>
                <w:tcPr>
                  <w:tcW w:w="879" w:type="dxa"/>
                  <w:tcBorders>
                    <w:top w:val="single" w:sz="4" w:space="0" w:color="auto"/>
                    <w:left w:val="single" w:sz="4" w:space="0" w:color="auto"/>
                    <w:bottom w:val="single" w:sz="4" w:space="0" w:color="auto"/>
                    <w:right w:val="single" w:sz="4" w:space="0" w:color="auto"/>
                  </w:tcBorders>
                </w:tcPr>
                <w:p w:rsidR="00385A29" w:rsidRPr="00816050" w:rsidRDefault="00385A29" w:rsidP="00385A29">
                  <w:pPr>
                    <w:jc w:val="center"/>
                    <w:rPr>
                      <w:sz w:val="18"/>
                      <w:szCs w:val="18"/>
                      <w:vertAlign w:val="superscript"/>
                    </w:rPr>
                  </w:pPr>
                  <w:r w:rsidRPr="00816050">
                    <w:rPr>
                      <w:sz w:val="18"/>
                      <w:szCs w:val="18"/>
                      <w:vertAlign w:val="superscript"/>
                    </w:rPr>
                    <w:t> 0</w:t>
                  </w:r>
                </w:p>
              </w:tc>
              <w:tc>
                <w:tcPr>
                  <w:tcW w:w="757" w:type="dxa"/>
                  <w:gridSpan w:val="2"/>
                  <w:tcBorders>
                    <w:top w:val="single" w:sz="4" w:space="0" w:color="auto"/>
                    <w:left w:val="single" w:sz="4" w:space="0" w:color="auto"/>
                    <w:bottom w:val="single" w:sz="4" w:space="0" w:color="auto"/>
                    <w:right w:val="single" w:sz="4" w:space="0" w:color="auto"/>
                  </w:tcBorders>
                  <w:noWrap/>
                </w:tcPr>
                <w:p w:rsidR="00385A29" w:rsidRPr="00816050" w:rsidRDefault="00385A29" w:rsidP="00385A29">
                  <w:pPr>
                    <w:jc w:val="center"/>
                    <w:rPr>
                      <w:sz w:val="18"/>
                      <w:szCs w:val="18"/>
                      <w:vertAlign w:val="superscript"/>
                    </w:rPr>
                  </w:pPr>
                  <w:r w:rsidRPr="00816050">
                    <w:rPr>
                      <w:sz w:val="18"/>
                      <w:szCs w:val="18"/>
                      <w:vertAlign w:val="superscript"/>
                    </w:rPr>
                    <w:t>0 </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noWrap/>
                </w:tcPr>
                <w:p w:rsidR="00385A29" w:rsidRPr="00816050" w:rsidRDefault="00385A29" w:rsidP="00385A29">
                  <w:pPr>
                    <w:jc w:val="center"/>
                    <w:rPr>
                      <w:sz w:val="18"/>
                      <w:szCs w:val="18"/>
                      <w:vertAlign w:val="superscript"/>
                    </w:rPr>
                  </w:pPr>
                  <w:r w:rsidRPr="00816050">
                    <w:rPr>
                      <w:sz w:val="18"/>
                      <w:szCs w:val="18"/>
                      <w:vertAlign w:val="superscript"/>
                    </w:rPr>
                    <w:t> 0</w:t>
                  </w:r>
                </w:p>
              </w:tc>
              <w:tc>
                <w:tcPr>
                  <w:tcW w:w="714" w:type="dxa"/>
                  <w:tcBorders>
                    <w:top w:val="single" w:sz="4" w:space="0" w:color="auto"/>
                    <w:left w:val="single" w:sz="4" w:space="0" w:color="auto"/>
                    <w:bottom w:val="single" w:sz="4" w:space="0" w:color="auto"/>
                    <w:right w:val="single" w:sz="4" w:space="0" w:color="auto"/>
                  </w:tcBorders>
                  <w:noWrap/>
                </w:tcPr>
                <w:p w:rsidR="00385A29" w:rsidRPr="00816050" w:rsidRDefault="00385A29" w:rsidP="00385A29">
                  <w:pPr>
                    <w:jc w:val="center"/>
                    <w:rPr>
                      <w:sz w:val="18"/>
                      <w:szCs w:val="18"/>
                      <w:vertAlign w:val="superscript"/>
                    </w:rPr>
                  </w:pPr>
                  <w:r w:rsidRPr="00816050">
                    <w:rPr>
                      <w:sz w:val="18"/>
                      <w:szCs w:val="18"/>
                      <w:vertAlign w:val="superscript"/>
                    </w:rPr>
                    <w:t>0 </w:t>
                  </w:r>
                </w:p>
              </w:tc>
              <w:tc>
                <w:tcPr>
                  <w:tcW w:w="2834" w:type="dxa"/>
                  <w:gridSpan w:val="2"/>
                  <w:tcBorders>
                    <w:top w:val="single" w:sz="4" w:space="0" w:color="auto"/>
                    <w:left w:val="single" w:sz="4" w:space="0" w:color="auto"/>
                    <w:bottom w:val="single" w:sz="4" w:space="0" w:color="auto"/>
                    <w:right w:val="single" w:sz="4" w:space="0" w:color="auto"/>
                  </w:tcBorders>
                  <w:noWrap/>
                </w:tcPr>
                <w:p w:rsidR="00385A29" w:rsidRPr="00816050" w:rsidRDefault="00385A29" w:rsidP="003F4C15">
                  <w:pPr>
                    <w:rPr>
                      <w:sz w:val="18"/>
                      <w:szCs w:val="18"/>
                      <w:vertAlign w:val="superscript"/>
                    </w:rPr>
                  </w:pPr>
                  <w:r w:rsidRPr="00816050">
                    <w:rPr>
                      <w:sz w:val="18"/>
                      <w:szCs w:val="18"/>
                      <w:vertAlign w:val="superscript"/>
                    </w:rPr>
                    <w:t> </w:t>
                  </w:r>
                  <w:r w:rsidR="0025409F">
                    <w:rPr>
                      <w:sz w:val="18"/>
                      <w:szCs w:val="18"/>
                      <w:vertAlign w:val="superscript"/>
                    </w:rPr>
                    <w:t>Р</w:t>
                  </w:r>
                  <w:r w:rsidR="009B53C2" w:rsidRPr="009B53C2">
                    <w:rPr>
                      <w:sz w:val="18"/>
                      <w:szCs w:val="18"/>
                      <w:vertAlign w:val="superscript"/>
                    </w:rPr>
                    <w:t>аботы по обоснованию инвестиций с прохождением технологического и ценового аудита.</w:t>
                  </w:r>
                </w:p>
              </w:tc>
            </w:tr>
            <w:tr w:rsidR="00385A29" w:rsidRPr="00B60F97" w:rsidTr="00506D5A">
              <w:trPr>
                <w:gridAfter w:val="2"/>
                <w:wAfter w:w="33" w:type="dxa"/>
                <w:trHeight w:val="2185"/>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AA20BA">
                  <w:pPr>
                    <w:rPr>
                      <w:sz w:val="18"/>
                      <w:szCs w:val="18"/>
                      <w:vertAlign w:val="superscript"/>
                    </w:rPr>
                  </w:pPr>
                  <w:r w:rsidRPr="00B60F97">
                    <w:rPr>
                      <w:sz w:val="18"/>
                      <w:szCs w:val="18"/>
                      <w:vertAlign w:val="superscript"/>
                    </w:rPr>
                    <w:t xml:space="preserve">2.9 Оснащение новых </w:t>
                  </w:r>
                  <w:r w:rsidR="00AA20BA" w:rsidRPr="00B60F97">
                    <w:rPr>
                      <w:sz w:val="18"/>
                      <w:szCs w:val="18"/>
                      <w:vertAlign w:val="superscript"/>
                    </w:rPr>
                    <w:t>зданий инвентарем</w:t>
                  </w:r>
                  <w:r w:rsidRPr="00B60F97">
                    <w:rPr>
                      <w:sz w:val="18"/>
                      <w:szCs w:val="18"/>
                      <w:vertAlign w:val="superscript"/>
                    </w:rPr>
                    <w:t>, хозяйственным инвентарем и столовой посудой</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noWrap/>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tcPr>
                <w:p w:rsidR="00385A29" w:rsidRPr="00B60F97" w:rsidRDefault="00385A29" w:rsidP="003F4C15">
                  <w:pPr>
                    <w:rPr>
                      <w:sz w:val="18"/>
                      <w:szCs w:val="18"/>
                      <w:vertAlign w:val="superscript"/>
                    </w:rPr>
                  </w:pPr>
                  <w:r>
                    <w:rPr>
                      <w:sz w:val="18"/>
                      <w:szCs w:val="18"/>
                      <w:vertAlign w:val="superscript"/>
                    </w:rPr>
                    <w:t>Мероприятие не проводилось в</w:t>
                  </w:r>
                  <w:r w:rsidRPr="00B60F97">
                    <w:rPr>
                      <w:sz w:val="18"/>
                      <w:szCs w:val="18"/>
                      <w:vertAlign w:val="superscript"/>
                    </w:rPr>
                    <w:t xml:space="preserve"> связи с отсутствием потребности</w:t>
                  </w:r>
                </w:p>
              </w:tc>
            </w:tr>
            <w:tr w:rsidR="00385A29" w:rsidRPr="00B60F97" w:rsidTr="00DF0FD1">
              <w:trPr>
                <w:gridAfter w:val="2"/>
                <w:wAfter w:w="33" w:type="dxa"/>
                <w:trHeight w:val="2104"/>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2.10 Обеспечение предоставления жилых помещений детям-сиротам и детям, оставшихся без попечения родителей, лицам из их числа по договорам найма специализированных жилых помещений</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25409F" w:rsidP="00385A29">
                  <w:pPr>
                    <w:jc w:val="center"/>
                    <w:rPr>
                      <w:b/>
                      <w:bCs/>
                      <w:sz w:val="18"/>
                      <w:szCs w:val="18"/>
                      <w:vertAlign w:val="superscript"/>
                    </w:rPr>
                  </w:pPr>
                  <w:r>
                    <w:rPr>
                      <w:b/>
                      <w:bCs/>
                      <w:sz w:val="18"/>
                      <w:szCs w:val="18"/>
                      <w:vertAlign w:val="superscript"/>
                    </w:rPr>
                    <w:t>5439,4</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25409F" w:rsidP="00385A29">
                  <w:pPr>
                    <w:jc w:val="center"/>
                    <w:rPr>
                      <w:b/>
                      <w:bCs/>
                      <w:sz w:val="18"/>
                      <w:szCs w:val="18"/>
                      <w:vertAlign w:val="superscript"/>
                    </w:rPr>
                  </w:pPr>
                  <w:r>
                    <w:rPr>
                      <w:b/>
                      <w:bCs/>
                      <w:sz w:val="18"/>
                      <w:szCs w:val="18"/>
                      <w:vertAlign w:val="superscript"/>
                    </w:rPr>
                    <w:t>609,7</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25409F" w:rsidP="00385A29">
                  <w:pPr>
                    <w:jc w:val="center"/>
                    <w:rPr>
                      <w:sz w:val="18"/>
                      <w:szCs w:val="18"/>
                      <w:vertAlign w:val="superscript"/>
                    </w:rPr>
                  </w:pPr>
                  <w:r>
                    <w:rPr>
                      <w:sz w:val="18"/>
                      <w:szCs w:val="18"/>
                      <w:vertAlign w:val="superscript"/>
                    </w:rPr>
                    <w:t>2998,2</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25409F" w:rsidP="00385A29">
                  <w:pPr>
                    <w:jc w:val="center"/>
                    <w:rPr>
                      <w:sz w:val="18"/>
                      <w:szCs w:val="18"/>
                      <w:vertAlign w:val="superscript"/>
                    </w:rPr>
                  </w:pPr>
                  <w:r>
                    <w:rPr>
                      <w:sz w:val="18"/>
                      <w:szCs w:val="18"/>
                      <w:vertAlign w:val="superscript"/>
                    </w:rPr>
                    <w:t>609,7</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25409F" w:rsidP="00385A29">
                  <w:pPr>
                    <w:jc w:val="center"/>
                    <w:rPr>
                      <w:sz w:val="18"/>
                      <w:szCs w:val="18"/>
                      <w:vertAlign w:val="superscript"/>
                    </w:rPr>
                  </w:pPr>
                  <w:r>
                    <w:rPr>
                      <w:sz w:val="18"/>
                      <w:szCs w:val="18"/>
                      <w:vertAlign w:val="superscript"/>
                    </w:rPr>
                    <w:t>2441,2</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25409F" w:rsidP="00385A29">
                  <w:pPr>
                    <w:jc w:val="center"/>
                    <w:rPr>
                      <w:sz w:val="18"/>
                      <w:szCs w:val="18"/>
                      <w:vertAlign w:val="superscript"/>
                    </w:rPr>
                  </w:pP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405C87" w:rsidP="003F4C15">
                  <w:pPr>
                    <w:rPr>
                      <w:sz w:val="18"/>
                      <w:szCs w:val="18"/>
                      <w:vertAlign w:val="superscript"/>
                    </w:rPr>
                  </w:pPr>
                  <w:r w:rsidRPr="00405C87">
                    <w:rPr>
                      <w:sz w:val="18"/>
                      <w:szCs w:val="18"/>
                      <w:vertAlign w:val="superscript"/>
                    </w:rPr>
                    <w:t>частичная оплата за покупку 1 квартиры</w:t>
                  </w:r>
                </w:p>
              </w:tc>
            </w:tr>
            <w:tr w:rsidR="00385A29" w:rsidRPr="00B60F97" w:rsidTr="00DF0FD1">
              <w:trPr>
                <w:gridAfter w:val="2"/>
                <w:wAfter w:w="33" w:type="dxa"/>
                <w:trHeight w:val="1566"/>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AA20BA" w:rsidP="00AA20BA">
                  <w:pPr>
                    <w:rPr>
                      <w:sz w:val="18"/>
                      <w:szCs w:val="18"/>
                      <w:vertAlign w:val="superscript"/>
                    </w:rPr>
                  </w:pPr>
                  <w:r w:rsidRPr="00B60F97">
                    <w:rPr>
                      <w:sz w:val="18"/>
                      <w:szCs w:val="18"/>
                      <w:vertAlign w:val="superscript"/>
                    </w:rPr>
                    <w:lastRenderedPageBreak/>
                    <w:t>2.11 Приобретение</w:t>
                  </w:r>
                  <w:r w:rsidR="00385A29" w:rsidRPr="00B60F97">
                    <w:rPr>
                      <w:sz w:val="18"/>
                      <w:szCs w:val="18"/>
                      <w:vertAlign w:val="superscript"/>
                    </w:rPr>
                    <w:t xml:space="preserve"> технологического оборудования для организации горячего питания в образовательных учреждениях</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Министерство образования и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B50236"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7933CC"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B50236" w:rsidP="00385A29">
                  <w:pPr>
                    <w:jc w:val="center"/>
                    <w:rPr>
                      <w:sz w:val="18"/>
                      <w:szCs w:val="18"/>
                      <w:vertAlign w:val="superscript"/>
                    </w:rPr>
                  </w:pP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proofErr w:type="gramStart"/>
                  <w:r>
                    <w:rPr>
                      <w:sz w:val="18"/>
                      <w:szCs w:val="18"/>
                      <w:vertAlign w:val="superscript"/>
                    </w:rPr>
                    <w:t xml:space="preserve">мероприятие </w:t>
                  </w:r>
                  <w:r w:rsidR="00B50236">
                    <w:rPr>
                      <w:sz w:val="18"/>
                      <w:szCs w:val="18"/>
                      <w:vertAlign w:val="superscript"/>
                    </w:rPr>
                    <w:t xml:space="preserve"> не</w:t>
                  </w:r>
                  <w:proofErr w:type="gramEnd"/>
                  <w:r w:rsidR="00B50236">
                    <w:rPr>
                      <w:sz w:val="18"/>
                      <w:szCs w:val="18"/>
                      <w:vertAlign w:val="superscript"/>
                    </w:rPr>
                    <w:t xml:space="preserve"> </w:t>
                  </w:r>
                  <w:r>
                    <w:rPr>
                      <w:sz w:val="18"/>
                      <w:szCs w:val="18"/>
                      <w:vertAlign w:val="superscript"/>
                    </w:rPr>
                    <w:t>запланировано в течение года.</w:t>
                  </w:r>
                </w:p>
              </w:tc>
            </w:tr>
            <w:tr w:rsidR="00385A29" w:rsidRPr="00B60F97" w:rsidTr="00DF0FD1">
              <w:trPr>
                <w:gridAfter w:val="2"/>
                <w:wAfter w:w="33" w:type="dxa"/>
                <w:trHeight w:val="989"/>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 xml:space="preserve">2.12 Обеспечение бесплатным питанием обучающихся с ограниченными возможностями </w:t>
                  </w:r>
                  <w:r w:rsidR="00AA20BA" w:rsidRPr="00B60F97">
                    <w:rPr>
                      <w:sz w:val="18"/>
                      <w:szCs w:val="18"/>
                      <w:vertAlign w:val="superscript"/>
                    </w:rPr>
                    <w:t>здоровья</w:t>
                  </w:r>
                  <w:r w:rsidR="00AA20BA">
                    <w:rPr>
                      <w:sz w:val="18"/>
                      <w:szCs w:val="18"/>
                      <w:vertAlign w:val="superscript"/>
                    </w:rPr>
                    <w:t>,</w:t>
                  </w:r>
                  <w:r w:rsidR="00AA20BA" w:rsidRPr="00B60F97">
                    <w:rPr>
                      <w:sz w:val="18"/>
                      <w:szCs w:val="18"/>
                      <w:vertAlign w:val="superscript"/>
                    </w:rPr>
                    <w:t xml:space="preserve"> детей</w:t>
                  </w:r>
                  <w:r w:rsidRPr="00B60F97">
                    <w:rPr>
                      <w:sz w:val="18"/>
                      <w:szCs w:val="18"/>
                      <w:vertAlign w:val="superscript"/>
                    </w:rPr>
                    <w:t>-</w:t>
                  </w:r>
                  <w:r w:rsidR="00AA20BA" w:rsidRPr="00B60F97">
                    <w:rPr>
                      <w:sz w:val="18"/>
                      <w:szCs w:val="18"/>
                      <w:vertAlign w:val="superscript"/>
                    </w:rPr>
                    <w:t>инвалидов;</w:t>
                  </w:r>
                  <w:r w:rsidRPr="00B60F97">
                    <w:rPr>
                      <w:sz w:val="18"/>
                      <w:szCs w:val="18"/>
                      <w:vertAlign w:val="superscript"/>
                    </w:rPr>
                    <w:t xml:space="preserve"> обеспечение горячим бесплатным </w:t>
                  </w:r>
                  <w:r w:rsidR="00AA20BA" w:rsidRPr="00B60F97">
                    <w:rPr>
                      <w:sz w:val="18"/>
                      <w:szCs w:val="18"/>
                      <w:vertAlign w:val="superscript"/>
                    </w:rPr>
                    <w:t>питанием обучающихся</w:t>
                  </w:r>
                  <w:r w:rsidRPr="00B60F97">
                    <w:rPr>
                      <w:sz w:val="18"/>
                      <w:szCs w:val="18"/>
                      <w:vertAlign w:val="superscript"/>
                    </w:rPr>
                    <w:t>, осваивающих образовательные программы начального общего образования</w:t>
                  </w:r>
                  <w:r>
                    <w:rPr>
                      <w:sz w:val="18"/>
                      <w:szCs w:val="18"/>
                      <w:vertAlign w:val="superscript"/>
                    </w:rPr>
                    <w:t>, питание детей в интернате</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25409F" w:rsidP="00385A29">
                  <w:pPr>
                    <w:jc w:val="center"/>
                    <w:rPr>
                      <w:b/>
                      <w:bCs/>
                      <w:sz w:val="18"/>
                      <w:szCs w:val="18"/>
                      <w:vertAlign w:val="superscript"/>
                    </w:rPr>
                  </w:pPr>
                  <w:r>
                    <w:rPr>
                      <w:b/>
                      <w:bCs/>
                      <w:sz w:val="18"/>
                      <w:szCs w:val="18"/>
                      <w:vertAlign w:val="superscript"/>
                    </w:rPr>
                    <w:t>8984,0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25409F" w:rsidP="00385A29">
                  <w:pPr>
                    <w:jc w:val="center"/>
                    <w:rPr>
                      <w:b/>
                      <w:bCs/>
                      <w:sz w:val="18"/>
                      <w:szCs w:val="18"/>
                      <w:vertAlign w:val="superscript"/>
                    </w:rPr>
                  </w:pPr>
                  <w:r>
                    <w:rPr>
                      <w:b/>
                      <w:bCs/>
                      <w:sz w:val="18"/>
                      <w:szCs w:val="18"/>
                      <w:vertAlign w:val="superscript"/>
                    </w:rPr>
                    <w:t>2937,1</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25409F" w:rsidP="00385A29">
                  <w:pPr>
                    <w:jc w:val="center"/>
                    <w:rPr>
                      <w:sz w:val="18"/>
                      <w:szCs w:val="18"/>
                      <w:vertAlign w:val="superscript"/>
                    </w:rPr>
                  </w:pPr>
                  <w:r>
                    <w:rPr>
                      <w:sz w:val="18"/>
                      <w:szCs w:val="18"/>
                      <w:vertAlign w:val="superscript"/>
                    </w:rPr>
                    <w:t>7305,0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25409F" w:rsidP="00385A29">
                  <w:pPr>
                    <w:jc w:val="center"/>
                    <w:rPr>
                      <w:sz w:val="18"/>
                      <w:szCs w:val="18"/>
                      <w:vertAlign w:val="superscript"/>
                    </w:rPr>
                  </w:pPr>
                  <w:r>
                    <w:rPr>
                      <w:sz w:val="18"/>
                      <w:szCs w:val="18"/>
                      <w:vertAlign w:val="superscript"/>
                    </w:rPr>
                    <w:t>2510,7</w:t>
                  </w:r>
                </w:p>
              </w:tc>
              <w:tc>
                <w:tcPr>
                  <w:tcW w:w="708" w:type="dxa"/>
                  <w:tcBorders>
                    <w:top w:val="single" w:sz="4" w:space="0" w:color="auto"/>
                    <w:left w:val="single" w:sz="4" w:space="0" w:color="auto"/>
                    <w:bottom w:val="single" w:sz="4" w:space="0" w:color="auto"/>
                    <w:right w:val="single" w:sz="4" w:space="0" w:color="auto"/>
                  </w:tcBorders>
                  <w:noWrap/>
                </w:tcPr>
                <w:p w:rsidR="00385A29" w:rsidRPr="00B60F97" w:rsidRDefault="0025409F" w:rsidP="00385A29">
                  <w:pPr>
                    <w:jc w:val="center"/>
                    <w:rPr>
                      <w:sz w:val="18"/>
                      <w:szCs w:val="18"/>
                      <w:vertAlign w:val="superscript"/>
                    </w:rPr>
                  </w:pPr>
                  <w:r>
                    <w:rPr>
                      <w:sz w:val="18"/>
                      <w:szCs w:val="18"/>
                      <w:vertAlign w:val="superscript"/>
                    </w:rPr>
                    <w:t>855,5</w:t>
                  </w:r>
                </w:p>
              </w:tc>
              <w:tc>
                <w:tcPr>
                  <w:tcW w:w="763" w:type="dxa"/>
                  <w:tcBorders>
                    <w:top w:val="single" w:sz="4" w:space="0" w:color="auto"/>
                    <w:left w:val="single" w:sz="4" w:space="0" w:color="auto"/>
                    <w:bottom w:val="single" w:sz="4" w:space="0" w:color="auto"/>
                    <w:right w:val="single" w:sz="4" w:space="0" w:color="auto"/>
                  </w:tcBorders>
                  <w:noWrap/>
                </w:tcPr>
                <w:p w:rsidR="00385A29" w:rsidRPr="00B60F97" w:rsidRDefault="0025409F" w:rsidP="00385A29">
                  <w:pPr>
                    <w:jc w:val="center"/>
                    <w:rPr>
                      <w:sz w:val="18"/>
                      <w:szCs w:val="18"/>
                      <w:vertAlign w:val="superscript"/>
                    </w:rPr>
                  </w:pPr>
                  <w:r>
                    <w:rPr>
                      <w:sz w:val="18"/>
                      <w:szCs w:val="18"/>
                      <w:vertAlign w:val="superscript"/>
                    </w:rPr>
                    <w:t>424,0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sidR="002B780F">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sidR="002B780F">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25409F" w:rsidP="00385A29">
                  <w:pPr>
                    <w:jc w:val="center"/>
                    <w:rPr>
                      <w:sz w:val="18"/>
                      <w:szCs w:val="18"/>
                      <w:vertAlign w:val="superscript"/>
                    </w:rPr>
                  </w:pPr>
                  <w:r>
                    <w:rPr>
                      <w:sz w:val="18"/>
                      <w:szCs w:val="18"/>
                      <w:vertAlign w:val="superscript"/>
                    </w:rPr>
                    <w:t>823,5</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25409F" w:rsidP="00385A29">
                  <w:pPr>
                    <w:jc w:val="center"/>
                    <w:rPr>
                      <w:sz w:val="18"/>
                      <w:szCs w:val="18"/>
                      <w:vertAlign w:val="superscript"/>
                    </w:rPr>
                  </w:pPr>
                  <w:r>
                    <w:rPr>
                      <w:sz w:val="18"/>
                      <w:szCs w:val="18"/>
                      <w:vertAlign w:val="superscript"/>
                    </w:rPr>
                    <w:t>2,4</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sidR="002B780F">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sidR="002B780F">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D8496B">
                    <w:rPr>
                      <w:sz w:val="18"/>
                      <w:szCs w:val="18"/>
                      <w:vertAlign w:val="superscript"/>
                    </w:rPr>
                    <w:t>Бесплатным питанием обеспечены дети 1-4 классо</w:t>
                  </w:r>
                  <w:r w:rsidR="001A1903" w:rsidRPr="00D8496B">
                    <w:rPr>
                      <w:sz w:val="18"/>
                      <w:szCs w:val="18"/>
                      <w:vertAlign w:val="superscript"/>
                    </w:rPr>
                    <w:t>в</w:t>
                  </w:r>
                  <w:r w:rsidRPr="00D8496B">
                    <w:rPr>
                      <w:sz w:val="18"/>
                      <w:szCs w:val="18"/>
                      <w:vertAlign w:val="superscript"/>
                    </w:rPr>
                    <w:t>-</w:t>
                  </w:r>
                  <w:r w:rsidR="007933CC" w:rsidRPr="00D8496B">
                    <w:rPr>
                      <w:sz w:val="18"/>
                      <w:szCs w:val="18"/>
                      <w:vertAlign w:val="superscript"/>
                    </w:rPr>
                    <w:t>50</w:t>
                  </w:r>
                  <w:r w:rsidR="00F11826">
                    <w:rPr>
                      <w:sz w:val="18"/>
                      <w:szCs w:val="18"/>
                      <w:vertAlign w:val="superscript"/>
                    </w:rPr>
                    <w:t>5</w:t>
                  </w:r>
                  <w:r w:rsidRPr="00D8496B">
                    <w:rPr>
                      <w:sz w:val="18"/>
                      <w:szCs w:val="18"/>
                      <w:vertAlign w:val="superscript"/>
                    </w:rPr>
                    <w:t xml:space="preserve"> чел. в, дети ОВЗ-</w:t>
                  </w:r>
                  <w:r w:rsidR="00F11826">
                    <w:rPr>
                      <w:sz w:val="18"/>
                      <w:szCs w:val="18"/>
                      <w:vertAlign w:val="superscript"/>
                    </w:rPr>
                    <w:t>89</w:t>
                  </w:r>
                  <w:r w:rsidR="009B53C2" w:rsidRPr="00D8496B">
                    <w:rPr>
                      <w:sz w:val="18"/>
                      <w:szCs w:val="18"/>
                      <w:vertAlign w:val="superscript"/>
                    </w:rPr>
                    <w:t xml:space="preserve"> </w:t>
                  </w:r>
                  <w:r w:rsidRPr="00D8496B">
                    <w:rPr>
                      <w:sz w:val="18"/>
                      <w:szCs w:val="18"/>
                      <w:vertAlign w:val="superscript"/>
                    </w:rPr>
                    <w:t>чел, дети-инвалиды-</w:t>
                  </w:r>
                  <w:r w:rsidR="00F11826">
                    <w:rPr>
                      <w:sz w:val="18"/>
                      <w:szCs w:val="18"/>
                      <w:vertAlign w:val="superscript"/>
                    </w:rPr>
                    <w:t>13</w:t>
                  </w:r>
                  <w:r w:rsidRPr="00D8496B">
                    <w:rPr>
                      <w:sz w:val="18"/>
                      <w:szCs w:val="18"/>
                      <w:vertAlign w:val="superscript"/>
                    </w:rPr>
                    <w:t xml:space="preserve"> чел., дети проживающие в интернате- </w:t>
                  </w:r>
                  <w:r w:rsidR="00F11826">
                    <w:rPr>
                      <w:sz w:val="18"/>
                      <w:szCs w:val="18"/>
                      <w:vertAlign w:val="superscript"/>
                    </w:rPr>
                    <w:t>5</w:t>
                  </w:r>
                  <w:r w:rsidRPr="00D8496B">
                    <w:rPr>
                      <w:sz w:val="18"/>
                      <w:szCs w:val="18"/>
                      <w:vertAlign w:val="superscript"/>
                    </w:rPr>
                    <w:t xml:space="preserve"> чел.</w:t>
                  </w:r>
                </w:p>
                <w:p w:rsidR="00385A29" w:rsidRPr="00B60F97" w:rsidRDefault="00385A29" w:rsidP="003F4C15">
                  <w:pPr>
                    <w:rPr>
                      <w:sz w:val="18"/>
                      <w:szCs w:val="18"/>
                      <w:vertAlign w:val="superscript"/>
                    </w:rPr>
                  </w:pPr>
                </w:p>
              </w:tc>
            </w:tr>
            <w:tr w:rsidR="00385A29" w:rsidRPr="00B60F97" w:rsidTr="00DF0FD1">
              <w:trPr>
                <w:gridAfter w:val="2"/>
                <w:wAfter w:w="33" w:type="dxa"/>
                <w:trHeight w:val="1680"/>
                <w:jc w:val="center"/>
              </w:trPr>
              <w:tc>
                <w:tcPr>
                  <w:tcW w:w="1808" w:type="dxa"/>
                  <w:tcBorders>
                    <w:top w:val="single" w:sz="4" w:space="0" w:color="auto"/>
                    <w:left w:val="single" w:sz="4" w:space="0" w:color="auto"/>
                    <w:bottom w:val="single" w:sz="4" w:space="0" w:color="auto"/>
                    <w:right w:val="single" w:sz="4" w:space="0" w:color="auto"/>
                  </w:tcBorders>
                </w:tcPr>
                <w:p w:rsidR="00385A29" w:rsidRPr="00640529" w:rsidRDefault="00385A29" w:rsidP="00AA20BA">
                  <w:pPr>
                    <w:rPr>
                      <w:sz w:val="18"/>
                      <w:szCs w:val="18"/>
                      <w:vertAlign w:val="subscript"/>
                    </w:rPr>
                  </w:pPr>
                  <w:r w:rsidRPr="00640529">
                    <w:rPr>
                      <w:sz w:val="18"/>
                      <w:szCs w:val="18"/>
                      <w:vertAlign w:val="subscript"/>
                    </w:rPr>
                    <w:t>2.13</w:t>
                  </w:r>
                  <w:r>
                    <w:rPr>
                      <w:sz w:val="18"/>
                      <w:szCs w:val="18"/>
                      <w:vertAlign w:val="subscript"/>
                    </w:rPr>
                    <w:t xml:space="preserve"> </w:t>
                  </w:r>
                  <w:r w:rsidRPr="00640529">
                    <w:rPr>
                      <w:sz w:val="18"/>
                      <w:szCs w:val="18"/>
                      <w:vertAlign w:val="subscript"/>
                    </w:rPr>
                    <w:t>Приобретение бензина на школьные автобусы для осуществления подвоза обучающихся, приобретение запасных частей для проведения</w:t>
                  </w:r>
                  <w:r w:rsidRPr="00640529">
                    <w:rPr>
                      <w:sz w:val="18"/>
                      <w:szCs w:val="18"/>
                      <w:vertAlign w:val="subscript"/>
                    </w:rPr>
                    <w:br/>
                    <w:t>ремонта, диагностика школьных автобусов, обслуживание навигационной системы</w:t>
                  </w:r>
                  <w:r w:rsidRPr="00640529">
                    <w:rPr>
                      <w:sz w:val="18"/>
                      <w:szCs w:val="18"/>
                      <w:vertAlign w:val="subscript"/>
                    </w:rPr>
                    <w:br/>
                    <w:t>«ГЛОНАСС», калибровка Тахографа, замена СКЗИ- блока, приобретение карт Тахографа и осуществление мероприятий по автострахованию (ОСАГО), проблесковые маячки, обеспечение условий для организации безопасного подвоза обучающихся к месту обучения и обратно,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F11826" w:rsidP="00385A29">
                  <w:pPr>
                    <w:jc w:val="center"/>
                    <w:rPr>
                      <w:b/>
                      <w:bCs/>
                      <w:sz w:val="18"/>
                      <w:szCs w:val="18"/>
                      <w:vertAlign w:val="superscript"/>
                    </w:rPr>
                  </w:pPr>
                  <w:r>
                    <w:rPr>
                      <w:b/>
                      <w:bCs/>
                      <w:sz w:val="18"/>
                      <w:szCs w:val="18"/>
                      <w:vertAlign w:val="superscript"/>
                    </w:rPr>
                    <w:t>2705,5</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F11826" w:rsidP="00385A29">
                  <w:pPr>
                    <w:jc w:val="center"/>
                    <w:rPr>
                      <w:b/>
                      <w:bCs/>
                      <w:sz w:val="18"/>
                      <w:szCs w:val="18"/>
                      <w:vertAlign w:val="superscript"/>
                    </w:rPr>
                  </w:pPr>
                  <w:r>
                    <w:rPr>
                      <w:b/>
                      <w:bCs/>
                      <w:sz w:val="18"/>
                      <w:szCs w:val="18"/>
                      <w:vertAlign w:val="superscript"/>
                    </w:rPr>
                    <w:t>1027,2</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F11826" w:rsidP="00385A29">
                  <w:pPr>
                    <w:jc w:val="center"/>
                    <w:rPr>
                      <w:sz w:val="18"/>
                      <w:szCs w:val="18"/>
                      <w:vertAlign w:val="superscript"/>
                    </w:rPr>
                  </w:pPr>
                  <w:r>
                    <w:rPr>
                      <w:sz w:val="18"/>
                      <w:szCs w:val="18"/>
                      <w:vertAlign w:val="superscript"/>
                    </w:rPr>
                    <w:t>2705,5</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F11826" w:rsidP="00385A29">
                  <w:pPr>
                    <w:jc w:val="center"/>
                    <w:rPr>
                      <w:sz w:val="18"/>
                      <w:szCs w:val="18"/>
                      <w:vertAlign w:val="superscript"/>
                    </w:rPr>
                  </w:pPr>
                  <w:r>
                    <w:rPr>
                      <w:sz w:val="18"/>
                      <w:szCs w:val="18"/>
                      <w:vertAlign w:val="superscript"/>
                    </w:rPr>
                    <w:t>1027,2</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F11826" w:rsidP="00385A29">
                  <w:pPr>
                    <w:jc w:val="center"/>
                    <w:rPr>
                      <w:sz w:val="18"/>
                      <w:szCs w:val="18"/>
                      <w:vertAlign w:val="superscript"/>
                    </w:rPr>
                  </w:pP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F11826" w:rsidP="00385A29">
                  <w:pPr>
                    <w:jc w:val="center"/>
                    <w:rPr>
                      <w:sz w:val="18"/>
                      <w:szCs w:val="18"/>
                      <w:vertAlign w:val="superscript"/>
                    </w:rPr>
                  </w:pP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 xml:space="preserve">Осуществляется подвоз обучающихся </w:t>
                  </w:r>
                  <w:r w:rsidR="00AA20BA" w:rsidRPr="00B60F97">
                    <w:rPr>
                      <w:sz w:val="18"/>
                      <w:szCs w:val="18"/>
                      <w:vertAlign w:val="superscript"/>
                    </w:rPr>
                    <w:t xml:space="preserve">по </w:t>
                  </w:r>
                  <w:r w:rsidR="007933CC">
                    <w:rPr>
                      <w:sz w:val="18"/>
                      <w:szCs w:val="18"/>
                      <w:vertAlign w:val="superscript"/>
                    </w:rPr>
                    <w:t>5</w:t>
                  </w:r>
                  <w:r>
                    <w:rPr>
                      <w:sz w:val="18"/>
                      <w:szCs w:val="18"/>
                      <w:vertAlign w:val="superscript"/>
                    </w:rPr>
                    <w:t xml:space="preserve"> </w:t>
                  </w:r>
                  <w:r w:rsidRPr="00B60F97">
                    <w:rPr>
                      <w:sz w:val="18"/>
                      <w:szCs w:val="18"/>
                      <w:vertAlign w:val="superscript"/>
                    </w:rPr>
                    <w:t>школам</w:t>
                  </w:r>
                  <w:r w:rsidR="007933CC">
                    <w:rPr>
                      <w:sz w:val="18"/>
                      <w:szCs w:val="18"/>
                      <w:vertAlign w:val="superscript"/>
                    </w:rPr>
                    <w:t>.</w:t>
                  </w:r>
                  <w:r w:rsidR="00DF0FD1">
                    <w:rPr>
                      <w:sz w:val="18"/>
                      <w:szCs w:val="18"/>
                      <w:vertAlign w:val="superscript"/>
                    </w:rPr>
                    <w:t xml:space="preserve"> </w:t>
                  </w:r>
                </w:p>
              </w:tc>
            </w:tr>
            <w:tr w:rsidR="00385A29" w:rsidRPr="00B60F97" w:rsidTr="00DF0FD1">
              <w:trPr>
                <w:gridAfter w:val="2"/>
                <w:wAfter w:w="33" w:type="dxa"/>
                <w:trHeight w:val="1130"/>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pStyle w:val="ConsPlusNormal"/>
                    <w:widowControl/>
                    <w:ind w:firstLine="0"/>
                    <w:rPr>
                      <w:rFonts w:ascii="Times New Roman" w:eastAsia="Calibri" w:hAnsi="Times New Roman" w:cs="Times New Roman"/>
                      <w:sz w:val="18"/>
                      <w:szCs w:val="18"/>
                      <w:vertAlign w:val="superscript"/>
                    </w:rPr>
                  </w:pPr>
                  <w:r w:rsidRPr="00B60F97">
                    <w:rPr>
                      <w:rFonts w:ascii="Times New Roman" w:eastAsia="Calibri" w:hAnsi="Times New Roman" w:cs="Times New Roman"/>
                      <w:sz w:val="18"/>
                      <w:szCs w:val="18"/>
                      <w:vertAlign w:val="superscript"/>
                    </w:rPr>
                    <w:lastRenderedPageBreak/>
                    <w:t>2.14 Компенсация затрат по проезду обучающихся муниципальных бюджетных образовательных учреждений к месту учебы и обратно на транспорте, осуществляющем пассажирские перевозки на автобусных маршрутах общего пользования в МО «Ленский муниципальный район»</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pStyle w:val="ConsPlusCell"/>
                    <w:widowControl/>
                    <w:jc w:val="center"/>
                    <w:rPr>
                      <w:rFonts w:ascii="Times New Roman" w:hAnsi="Times New Roman" w:cs="Times New Roman"/>
                      <w:sz w:val="18"/>
                      <w:szCs w:val="18"/>
                      <w:vertAlign w:val="superscript"/>
                    </w:rPr>
                  </w:pPr>
                  <w:r w:rsidRPr="00B60F97">
                    <w:rPr>
                      <w:rFonts w:ascii="Times New Roman" w:hAnsi="Times New Roman" w:cs="Times New Roman"/>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Pr>
                      <w:b/>
                      <w:bCs/>
                      <w:sz w:val="18"/>
                      <w:szCs w:val="18"/>
                      <w:vertAlign w:val="superscript"/>
                    </w:rPr>
                    <w:t>1400,0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F11826" w:rsidP="00385A29">
                  <w:pPr>
                    <w:jc w:val="center"/>
                    <w:rPr>
                      <w:b/>
                      <w:bCs/>
                      <w:sz w:val="18"/>
                      <w:szCs w:val="18"/>
                      <w:vertAlign w:val="superscript"/>
                    </w:rPr>
                  </w:pPr>
                  <w:r>
                    <w:rPr>
                      <w:b/>
                      <w:bCs/>
                      <w:sz w:val="18"/>
                      <w:szCs w:val="18"/>
                      <w:vertAlign w:val="superscript"/>
                    </w:rPr>
                    <w:t>214,0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1400,0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F11826" w:rsidP="00385A29">
                  <w:pPr>
                    <w:jc w:val="center"/>
                    <w:rPr>
                      <w:sz w:val="18"/>
                      <w:szCs w:val="18"/>
                      <w:vertAlign w:val="superscript"/>
                    </w:rPr>
                  </w:pPr>
                  <w:r>
                    <w:rPr>
                      <w:sz w:val="18"/>
                      <w:szCs w:val="18"/>
                      <w:vertAlign w:val="superscript"/>
                    </w:rPr>
                    <w:t>214,0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 xml:space="preserve"> Компенсация затрат по проезду обучающихся муниципальных бюджетных образовательных учреждений к месту учебы и обратно на общественном транспорте по МБОУ "Урдомская СШ".</w:t>
                  </w:r>
                </w:p>
              </w:tc>
            </w:tr>
            <w:tr w:rsidR="00385A29" w:rsidRPr="00B60F97" w:rsidTr="00DF0FD1">
              <w:trPr>
                <w:gridAfter w:val="2"/>
                <w:wAfter w:w="33" w:type="dxa"/>
                <w:trHeight w:val="1519"/>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AA20BA" w:rsidP="00AA20BA">
                  <w:pPr>
                    <w:rPr>
                      <w:sz w:val="18"/>
                      <w:szCs w:val="18"/>
                      <w:vertAlign w:val="superscript"/>
                    </w:rPr>
                  </w:pPr>
                  <w:r w:rsidRPr="00B60F97">
                    <w:rPr>
                      <w:sz w:val="18"/>
                      <w:szCs w:val="18"/>
                      <w:vertAlign w:val="superscript"/>
                    </w:rPr>
                    <w:t>2.15 На</w:t>
                  </w:r>
                  <w:r w:rsidR="00385A29" w:rsidRPr="00B60F97">
                    <w:rPr>
                      <w:sz w:val="18"/>
                      <w:szCs w:val="18"/>
                      <w:vertAlign w:val="superscript"/>
                    </w:rPr>
                    <w:t xml:space="preserve"> устранение предписаний </w:t>
                  </w:r>
                  <w:proofErr w:type="spellStart"/>
                  <w:r w:rsidR="00385A29" w:rsidRPr="00B60F97">
                    <w:rPr>
                      <w:sz w:val="18"/>
                      <w:szCs w:val="18"/>
                      <w:vertAlign w:val="superscript"/>
                    </w:rPr>
                    <w:t>Госпожнадзора</w:t>
                  </w:r>
                  <w:proofErr w:type="spellEnd"/>
                  <w:r w:rsidR="00385A29" w:rsidRPr="00B60F97">
                    <w:rPr>
                      <w:sz w:val="18"/>
                      <w:szCs w:val="18"/>
                      <w:vertAlign w:val="superscript"/>
                    </w:rPr>
                    <w:t xml:space="preserve"> и Роспотребнадзора</w:t>
                  </w:r>
                  <w:r w:rsidR="00385A29">
                    <w:rPr>
                      <w:sz w:val="18"/>
                      <w:szCs w:val="18"/>
                      <w:vertAlign w:val="superscript"/>
                    </w:rPr>
                    <w:t>, и других контролирующих органов.</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F11826"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F11826"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F11826"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F11826"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F11826" w:rsidP="003F4C15">
                  <w:pPr>
                    <w:rPr>
                      <w:sz w:val="18"/>
                      <w:szCs w:val="18"/>
                      <w:vertAlign w:val="superscript"/>
                    </w:rPr>
                  </w:pPr>
                  <w:r>
                    <w:rPr>
                      <w:sz w:val="18"/>
                      <w:szCs w:val="18"/>
                      <w:vertAlign w:val="superscript"/>
                    </w:rPr>
                    <w:t>Мероприятия не проводились</w:t>
                  </w:r>
                </w:p>
              </w:tc>
            </w:tr>
            <w:tr w:rsidR="00385A29" w:rsidRPr="00B60F97" w:rsidTr="00DF0FD1">
              <w:trPr>
                <w:gridAfter w:val="2"/>
                <w:wAfter w:w="33" w:type="dxa"/>
                <w:trHeight w:val="699"/>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 xml:space="preserve">3.1 Проведение районного конкурса и участие победителей в областных мероприятиях педагогов в том </w:t>
                  </w:r>
                  <w:r w:rsidR="00AA20BA" w:rsidRPr="00B60F97">
                    <w:rPr>
                      <w:sz w:val="18"/>
                      <w:szCs w:val="18"/>
                      <w:vertAlign w:val="superscript"/>
                    </w:rPr>
                    <w:t>числе:</w:t>
                  </w:r>
                </w:p>
                <w:p w:rsidR="00C222E7" w:rsidRDefault="00385A29" w:rsidP="00AA20BA">
                  <w:pPr>
                    <w:rPr>
                      <w:sz w:val="18"/>
                      <w:szCs w:val="18"/>
                      <w:vertAlign w:val="superscript"/>
                    </w:rPr>
                  </w:pPr>
                  <w:r w:rsidRPr="00B60F97">
                    <w:rPr>
                      <w:sz w:val="18"/>
                      <w:szCs w:val="18"/>
                      <w:vertAlign w:val="superscript"/>
                    </w:rPr>
                    <w:t>-учитель года,</w:t>
                  </w:r>
                </w:p>
                <w:p w:rsidR="00C222E7" w:rsidRDefault="00385A29" w:rsidP="00AA20BA">
                  <w:pPr>
                    <w:rPr>
                      <w:sz w:val="18"/>
                      <w:szCs w:val="18"/>
                      <w:vertAlign w:val="superscript"/>
                    </w:rPr>
                  </w:pPr>
                  <w:r w:rsidRPr="00B60F97">
                    <w:rPr>
                      <w:sz w:val="18"/>
                      <w:szCs w:val="18"/>
                      <w:vertAlign w:val="superscript"/>
                    </w:rPr>
                    <w:t xml:space="preserve"> - воспитатель </w:t>
                  </w:r>
                  <w:r w:rsidR="00C222E7" w:rsidRPr="00B60F97">
                    <w:rPr>
                      <w:sz w:val="18"/>
                      <w:szCs w:val="18"/>
                      <w:vertAlign w:val="superscript"/>
                    </w:rPr>
                    <w:t>года,</w:t>
                  </w:r>
                </w:p>
                <w:p w:rsidR="00385A29" w:rsidRPr="00B60F97" w:rsidRDefault="00385A29" w:rsidP="00AA20BA">
                  <w:pPr>
                    <w:rPr>
                      <w:sz w:val="18"/>
                      <w:szCs w:val="18"/>
                      <w:vertAlign w:val="superscript"/>
                    </w:rPr>
                  </w:pPr>
                  <w:r w:rsidRPr="00B60F97">
                    <w:rPr>
                      <w:sz w:val="18"/>
                      <w:szCs w:val="18"/>
                      <w:vertAlign w:val="superscript"/>
                    </w:rPr>
                    <w:t xml:space="preserve"> - педагог ДО.</w:t>
                  </w:r>
                </w:p>
                <w:p w:rsidR="00385A29" w:rsidRPr="00B60F97" w:rsidRDefault="00385A29" w:rsidP="00AA20BA">
                  <w:pPr>
                    <w:rPr>
                      <w:sz w:val="18"/>
                      <w:szCs w:val="18"/>
                      <w:vertAlign w:val="superscript"/>
                    </w:rPr>
                  </w:pPr>
                  <w:r w:rsidRPr="00B60F97">
                    <w:rPr>
                      <w:sz w:val="18"/>
                      <w:szCs w:val="18"/>
                      <w:vertAlign w:val="superscript"/>
                    </w:rPr>
                    <w:t>Обеспечение условий для развития кадрового потенциала муниципальных образовательных организации,</w:t>
                  </w:r>
                </w:p>
                <w:p w:rsidR="00385A29" w:rsidRPr="00B60F97" w:rsidRDefault="00385A29" w:rsidP="00AA20BA">
                  <w:pPr>
                    <w:rPr>
                      <w:sz w:val="18"/>
                      <w:szCs w:val="18"/>
                      <w:vertAlign w:val="superscript"/>
                    </w:rPr>
                  </w:pPr>
                  <w:r w:rsidRPr="00B60F97">
                    <w:rPr>
                      <w:sz w:val="18"/>
                      <w:szCs w:val="18"/>
                      <w:vertAlign w:val="superscript"/>
                    </w:rPr>
                    <w:t>Обучение на курсах повышения квалификации</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F11826" w:rsidP="00385A29">
                  <w:pPr>
                    <w:jc w:val="center"/>
                    <w:rPr>
                      <w:b/>
                      <w:bCs/>
                      <w:sz w:val="18"/>
                      <w:szCs w:val="18"/>
                      <w:vertAlign w:val="superscript"/>
                    </w:rPr>
                  </w:pPr>
                  <w:r>
                    <w:rPr>
                      <w:b/>
                      <w:bCs/>
                      <w:sz w:val="18"/>
                      <w:szCs w:val="18"/>
                      <w:vertAlign w:val="superscript"/>
                    </w:rPr>
                    <w:t>103,5</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F11826"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F11826" w:rsidP="00385A29">
                  <w:pPr>
                    <w:jc w:val="center"/>
                    <w:rPr>
                      <w:sz w:val="18"/>
                      <w:szCs w:val="18"/>
                      <w:vertAlign w:val="superscript"/>
                    </w:rPr>
                  </w:pPr>
                  <w:r>
                    <w:rPr>
                      <w:sz w:val="18"/>
                      <w:szCs w:val="18"/>
                      <w:vertAlign w:val="superscript"/>
                    </w:rPr>
                    <w:t>103,5</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F11826"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F11826" w:rsidP="00385A29">
                  <w:pPr>
                    <w:jc w:val="center"/>
                    <w:rPr>
                      <w:sz w:val="18"/>
                      <w:szCs w:val="18"/>
                      <w:vertAlign w:val="superscript"/>
                    </w:rPr>
                  </w:pP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F11826" w:rsidP="00385A29">
                  <w:pPr>
                    <w:jc w:val="center"/>
                    <w:rPr>
                      <w:sz w:val="18"/>
                      <w:szCs w:val="18"/>
                      <w:vertAlign w:val="superscript"/>
                    </w:rPr>
                  </w:pP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DF0FD1" w:rsidP="003F4C15">
                  <w:pPr>
                    <w:rPr>
                      <w:sz w:val="18"/>
                      <w:szCs w:val="18"/>
                      <w:vertAlign w:val="superscript"/>
                    </w:rPr>
                  </w:pPr>
                  <w:r>
                    <w:rPr>
                      <w:sz w:val="18"/>
                      <w:szCs w:val="18"/>
                      <w:vertAlign w:val="superscript"/>
                    </w:rPr>
                    <w:t>Выплата стипендии -</w:t>
                  </w:r>
                  <w:r w:rsidR="00F11826">
                    <w:rPr>
                      <w:sz w:val="18"/>
                      <w:szCs w:val="18"/>
                      <w:vertAlign w:val="superscript"/>
                    </w:rPr>
                    <w:t>4</w:t>
                  </w:r>
                  <w:r>
                    <w:rPr>
                      <w:sz w:val="18"/>
                      <w:szCs w:val="18"/>
                      <w:vertAlign w:val="superscript"/>
                    </w:rPr>
                    <w:t xml:space="preserve"> студентам, обучающихся по целевому направлению</w:t>
                  </w:r>
                  <w:r w:rsidR="00506D5A">
                    <w:rPr>
                      <w:sz w:val="18"/>
                      <w:szCs w:val="18"/>
                      <w:vertAlign w:val="superscript"/>
                    </w:rPr>
                    <w:t>.</w:t>
                  </w:r>
                  <w:r w:rsidR="00506D5A">
                    <w:t xml:space="preserve"> </w:t>
                  </w:r>
                </w:p>
              </w:tc>
            </w:tr>
            <w:tr w:rsidR="00385A29" w:rsidRPr="00B60F97" w:rsidTr="00DF0FD1">
              <w:trPr>
                <w:gridAfter w:val="2"/>
                <w:wAfter w:w="33" w:type="dxa"/>
                <w:trHeight w:val="841"/>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C222E7" w:rsidP="00AA20BA">
                  <w:pPr>
                    <w:rPr>
                      <w:sz w:val="18"/>
                      <w:szCs w:val="18"/>
                      <w:vertAlign w:val="superscript"/>
                    </w:rPr>
                  </w:pPr>
                  <w:r w:rsidRPr="00B60F97">
                    <w:rPr>
                      <w:sz w:val="18"/>
                      <w:szCs w:val="18"/>
                      <w:vertAlign w:val="superscript"/>
                    </w:rPr>
                    <w:t>3.2 Возмещение</w:t>
                  </w:r>
                  <w:r w:rsidR="00385A29" w:rsidRPr="00B60F97">
                    <w:rPr>
                      <w:sz w:val="18"/>
                      <w:szCs w:val="18"/>
                      <w:vertAlign w:val="superscript"/>
                    </w:rPr>
                    <w:t xml:space="preserve"> </w:t>
                  </w:r>
                  <w:r w:rsidRPr="00B60F97">
                    <w:rPr>
                      <w:sz w:val="18"/>
                      <w:szCs w:val="18"/>
                      <w:vertAlign w:val="superscript"/>
                    </w:rPr>
                    <w:t>расходов,</w:t>
                  </w:r>
                  <w:r w:rsidR="00385A29">
                    <w:rPr>
                      <w:sz w:val="18"/>
                      <w:szCs w:val="18"/>
                      <w:vertAlign w:val="superscript"/>
                    </w:rPr>
                    <w:t xml:space="preserve"> связанных с реализацией </w:t>
                  </w:r>
                  <w:r>
                    <w:rPr>
                      <w:sz w:val="18"/>
                      <w:szCs w:val="18"/>
                      <w:vertAlign w:val="superscript"/>
                    </w:rPr>
                    <w:t xml:space="preserve">мер </w:t>
                  </w:r>
                  <w:r w:rsidRPr="00B60F97">
                    <w:rPr>
                      <w:sz w:val="18"/>
                      <w:szCs w:val="18"/>
                      <w:vertAlign w:val="superscript"/>
                    </w:rPr>
                    <w:t>социальной</w:t>
                  </w:r>
                  <w:r w:rsidR="00385A29" w:rsidRPr="00B60F97">
                    <w:rPr>
                      <w:sz w:val="18"/>
                      <w:szCs w:val="18"/>
                      <w:vertAlign w:val="superscript"/>
                    </w:rPr>
                    <w:t xml:space="preserve"> поддержки по предоставлению компенсации расходов на оплату жилых помещений, отопления и освещения педагогическим работникам образовательных учреждений в сельской </w:t>
                  </w:r>
                  <w:r w:rsidR="00385A29">
                    <w:rPr>
                      <w:sz w:val="18"/>
                      <w:szCs w:val="18"/>
                      <w:vertAlign w:val="superscript"/>
                    </w:rPr>
                    <w:t>населенных пунктах</w:t>
                  </w:r>
                  <w:r w:rsidR="00385A29" w:rsidRPr="00B60F97">
                    <w:rPr>
                      <w:sz w:val="18"/>
                      <w:szCs w:val="18"/>
                      <w:vertAlign w:val="superscript"/>
                    </w:rPr>
                    <w:t>, рабочих поселках (поселках городского типа)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C222E7"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F11826" w:rsidP="00385A29">
                  <w:pPr>
                    <w:jc w:val="center"/>
                    <w:rPr>
                      <w:b/>
                      <w:bCs/>
                      <w:sz w:val="18"/>
                      <w:szCs w:val="18"/>
                      <w:vertAlign w:val="superscript"/>
                    </w:rPr>
                  </w:pPr>
                  <w:r>
                    <w:rPr>
                      <w:b/>
                      <w:bCs/>
                      <w:sz w:val="18"/>
                      <w:szCs w:val="18"/>
                      <w:vertAlign w:val="superscript"/>
                    </w:rPr>
                    <w:t>14500,0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F11826" w:rsidP="00385A29">
                  <w:pPr>
                    <w:jc w:val="center"/>
                    <w:rPr>
                      <w:b/>
                      <w:bCs/>
                      <w:sz w:val="18"/>
                      <w:szCs w:val="18"/>
                      <w:vertAlign w:val="superscript"/>
                    </w:rPr>
                  </w:pPr>
                  <w:r>
                    <w:rPr>
                      <w:b/>
                      <w:bCs/>
                      <w:sz w:val="18"/>
                      <w:szCs w:val="18"/>
                      <w:vertAlign w:val="superscript"/>
                    </w:rPr>
                    <w:t>4713,6</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F11826" w:rsidP="00385A29">
                  <w:pPr>
                    <w:jc w:val="center"/>
                    <w:rPr>
                      <w:sz w:val="18"/>
                      <w:szCs w:val="18"/>
                      <w:vertAlign w:val="superscript"/>
                    </w:rPr>
                  </w:pPr>
                  <w:r>
                    <w:rPr>
                      <w:sz w:val="18"/>
                      <w:szCs w:val="18"/>
                      <w:vertAlign w:val="superscript"/>
                    </w:rPr>
                    <w:t>14500,0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F11826" w:rsidP="00385A29">
                  <w:pPr>
                    <w:jc w:val="center"/>
                    <w:rPr>
                      <w:sz w:val="18"/>
                      <w:szCs w:val="18"/>
                      <w:vertAlign w:val="superscript"/>
                    </w:rPr>
                  </w:pPr>
                  <w:r>
                    <w:rPr>
                      <w:sz w:val="18"/>
                      <w:szCs w:val="18"/>
                      <w:vertAlign w:val="superscript"/>
                    </w:rPr>
                    <w:t>4713,6</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9B53C2">
                    <w:rPr>
                      <w:sz w:val="18"/>
                      <w:szCs w:val="18"/>
                      <w:vertAlign w:val="superscript"/>
                    </w:rPr>
                    <w:t>Меры социальной поддержки выплачены</w:t>
                  </w:r>
                  <w:r w:rsidR="00737039">
                    <w:rPr>
                      <w:sz w:val="18"/>
                      <w:szCs w:val="18"/>
                      <w:vertAlign w:val="superscript"/>
                    </w:rPr>
                    <w:t xml:space="preserve"> 235</w:t>
                  </w:r>
                  <w:r w:rsidRPr="009B53C2">
                    <w:rPr>
                      <w:sz w:val="18"/>
                      <w:szCs w:val="18"/>
                      <w:vertAlign w:val="superscript"/>
                    </w:rPr>
                    <w:t xml:space="preserve"> </w:t>
                  </w:r>
                  <w:proofErr w:type="spellStart"/>
                  <w:r w:rsidRPr="009B53C2">
                    <w:rPr>
                      <w:sz w:val="18"/>
                      <w:szCs w:val="18"/>
                      <w:vertAlign w:val="superscript"/>
                    </w:rPr>
                    <w:t>пед</w:t>
                  </w:r>
                  <w:proofErr w:type="spellEnd"/>
                  <w:r w:rsidRPr="009B53C2">
                    <w:rPr>
                      <w:sz w:val="18"/>
                      <w:szCs w:val="18"/>
                      <w:vertAlign w:val="superscript"/>
                    </w:rPr>
                    <w:t xml:space="preserve">. работникам, из них </w:t>
                  </w:r>
                  <w:r w:rsidR="00F11826">
                    <w:rPr>
                      <w:sz w:val="18"/>
                      <w:szCs w:val="18"/>
                      <w:vertAlign w:val="superscript"/>
                    </w:rPr>
                    <w:t>1</w:t>
                  </w:r>
                  <w:r w:rsidR="00737039">
                    <w:rPr>
                      <w:sz w:val="18"/>
                      <w:szCs w:val="18"/>
                      <w:vertAlign w:val="superscript"/>
                    </w:rPr>
                    <w:t>18</w:t>
                  </w:r>
                  <w:r w:rsidR="001E6763" w:rsidRPr="009B53C2">
                    <w:rPr>
                      <w:sz w:val="18"/>
                      <w:szCs w:val="18"/>
                      <w:vertAlign w:val="superscript"/>
                    </w:rPr>
                    <w:t xml:space="preserve"> </w:t>
                  </w:r>
                  <w:r w:rsidRPr="009B53C2">
                    <w:rPr>
                      <w:sz w:val="18"/>
                      <w:szCs w:val="18"/>
                      <w:vertAlign w:val="superscript"/>
                    </w:rPr>
                    <w:t>пенсионеров</w:t>
                  </w:r>
                </w:p>
              </w:tc>
            </w:tr>
            <w:tr w:rsidR="00385A29" w:rsidRPr="00B60F97" w:rsidTr="00DF0FD1">
              <w:trPr>
                <w:gridAfter w:val="2"/>
                <w:wAfter w:w="33" w:type="dxa"/>
                <w:trHeight w:val="3025"/>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1D349C" w:rsidRDefault="00385A29" w:rsidP="00AA20BA">
                  <w:pPr>
                    <w:rPr>
                      <w:sz w:val="18"/>
                      <w:szCs w:val="18"/>
                      <w:vertAlign w:val="superscript"/>
                    </w:rPr>
                  </w:pPr>
                  <w:r w:rsidRPr="001D349C">
                    <w:rPr>
                      <w:sz w:val="18"/>
                      <w:szCs w:val="18"/>
                      <w:vertAlign w:val="superscript"/>
                    </w:rPr>
                    <w:lastRenderedPageBreak/>
                    <w:t>3.3 Возмещение расходов по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работников),</w:t>
                  </w:r>
                  <w:r w:rsidRPr="001D349C">
                    <w:rPr>
                      <w:sz w:val="18"/>
                      <w:szCs w:val="18"/>
                      <w:vertAlign w:val="superscript"/>
                    </w:rPr>
                    <w:br/>
                    <w:t>финансируемых из местных бюджетов, проживающих и работающих в сельских населенных пунктах, в рабочих поселках (поселках</w:t>
                  </w:r>
                  <w:r w:rsidRPr="001D349C">
                    <w:rPr>
                      <w:sz w:val="18"/>
                      <w:szCs w:val="18"/>
                      <w:vertAlign w:val="superscript"/>
                    </w:rPr>
                    <w:br/>
                    <w:t>городского типа)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C222E7"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F11826" w:rsidP="00385A29">
                  <w:pPr>
                    <w:jc w:val="center"/>
                    <w:rPr>
                      <w:b/>
                      <w:bCs/>
                      <w:sz w:val="18"/>
                      <w:szCs w:val="18"/>
                      <w:vertAlign w:val="superscript"/>
                    </w:rPr>
                  </w:pPr>
                  <w:r>
                    <w:rPr>
                      <w:b/>
                      <w:bCs/>
                      <w:sz w:val="18"/>
                      <w:szCs w:val="18"/>
                      <w:vertAlign w:val="superscript"/>
                    </w:rPr>
                    <w:t>42,2</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F11826" w:rsidP="00385A29">
                  <w:pPr>
                    <w:jc w:val="center"/>
                    <w:rPr>
                      <w:b/>
                      <w:bCs/>
                      <w:sz w:val="18"/>
                      <w:szCs w:val="18"/>
                      <w:vertAlign w:val="superscript"/>
                    </w:rPr>
                  </w:pPr>
                  <w:r>
                    <w:rPr>
                      <w:b/>
                      <w:bCs/>
                      <w:sz w:val="18"/>
                      <w:szCs w:val="18"/>
                      <w:vertAlign w:val="superscript"/>
                    </w:rPr>
                    <w:t>4,0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F11826" w:rsidP="00385A29">
                  <w:pPr>
                    <w:jc w:val="center"/>
                    <w:rPr>
                      <w:sz w:val="18"/>
                      <w:szCs w:val="18"/>
                      <w:vertAlign w:val="superscript"/>
                    </w:rPr>
                  </w:pPr>
                  <w:r>
                    <w:rPr>
                      <w:sz w:val="18"/>
                      <w:szCs w:val="18"/>
                      <w:vertAlign w:val="superscript"/>
                    </w:rPr>
                    <w:t>42,2</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F11826" w:rsidP="00385A29">
                  <w:pPr>
                    <w:jc w:val="center"/>
                    <w:rPr>
                      <w:sz w:val="18"/>
                      <w:szCs w:val="18"/>
                      <w:vertAlign w:val="superscript"/>
                    </w:rPr>
                  </w:pPr>
                  <w:r>
                    <w:rPr>
                      <w:sz w:val="18"/>
                      <w:szCs w:val="18"/>
                      <w:vertAlign w:val="superscript"/>
                    </w:rPr>
                    <w:t>4,0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Предоставлены меры соц.</w:t>
                  </w:r>
                  <w:r w:rsidR="009B53C2">
                    <w:rPr>
                      <w:sz w:val="18"/>
                      <w:szCs w:val="18"/>
                      <w:vertAlign w:val="superscript"/>
                    </w:rPr>
                    <w:t xml:space="preserve"> </w:t>
                  </w:r>
                  <w:r w:rsidRPr="00B60F97">
                    <w:rPr>
                      <w:sz w:val="18"/>
                      <w:szCs w:val="18"/>
                      <w:vertAlign w:val="superscript"/>
                    </w:rPr>
                    <w:t>поддержки 2 квалифицированным специалистам</w:t>
                  </w:r>
                  <w:r w:rsidR="001E6763">
                    <w:rPr>
                      <w:sz w:val="18"/>
                      <w:szCs w:val="18"/>
                      <w:vertAlign w:val="superscript"/>
                    </w:rPr>
                    <w:t>.</w:t>
                  </w:r>
                </w:p>
              </w:tc>
            </w:tr>
            <w:tr w:rsidR="00385A29" w:rsidRPr="00B60F97" w:rsidTr="00DF0FD1">
              <w:trPr>
                <w:gridAfter w:val="2"/>
                <w:wAfter w:w="33" w:type="dxa"/>
                <w:trHeight w:val="2720"/>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2D17E3" w:rsidRDefault="00385A29" w:rsidP="00AA20BA">
                  <w:pPr>
                    <w:rPr>
                      <w:sz w:val="18"/>
                      <w:szCs w:val="18"/>
                      <w:vertAlign w:val="superscript"/>
                    </w:rPr>
                  </w:pPr>
                  <w:r w:rsidRPr="002D17E3">
                    <w:rPr>
                      <w:sz w:val="18"/>
                      <w:szCs w:val="18"/>
                      <w:vertAlign w:val="superscript"/>
                    </w:rPr>
                    <w:t xml:space="preserve">3.4 Прохождение медицинских </w:t>
                  </w:r>
                  <w:r w:rsidR="007F185B" w:rsidRPr="002D17E3">
                    <w:rPr>
                      <w:sz w:val="18"/>
                      <w:szCs w:val="18"/>
                      <w:vertAlign w:val="superscript"/>
                    </w:rPr>
                    <w:t>осмотров,</w:t>
                  </w:r>
                  <w:r w:rsidRPr="002D17E3">
                    <w:rPr>
                      <w:sz w:val="18"/>
                      <w:szCs w:val="18"/>
                      <w:vertAlign w:val="superscript"/>
                    </w:rPr>
                    <w:t xml:space="preserve"> санитарного минимума работниками образовательных учреждений на базе медицинских учреждений в том числе:</w:t>
                  </w:r>
                </w:p>
                <w:p w:rsidR="00385A29" w:rsidRPr="002D17E3" w:rsidRDefault="00385A29" w:rsidP="00AA20BA">
                  <w:pPr>
                    <w:rPr>
                      <w:sz w:val="18"/>
                      <w:szCs w:val="18"/>
                      <w:vertAlign w:val="superscript"/>
                    </w:rPr>
                  </w:pPr>
                  <w:r w:rsidRPr="002D17E3">
                    <w:rPr>
                      <w:sz w:val="18"/>
                      <w:szCs w:val="18"/>
                      <w:vertAlign w:val="superscript"/>
                    </w:rPr>
                    <w:t xml:space="preserve">- школы и учреждения дополнительного </w:t>
                  </w:r>
                  <w:r w:rsidR="007F185B" w:rsidRPr="002D17E3">
                    <w:rPr>
                      <w:sz w:val="18"/>
                      <w:szCs w:val="18"/>
                      <w:vertAlign w:val="superscript"/>
                    </w:rPr>
                    <w:t>образования,</w:t>
                  </w:r>
                  <w:r w:rsidRPr="002D17E3">
                    <w:rPr>
                      <w:sz w:val="18"/>
                      <w:szCs w:val="18"/>
                      <w:vertAlign w:val="superscript"/>
                    </w:rPr>
                    <w:t xml:space="preserve"> оснащение медицинских кабинетов общеобразовательных учреждений современным медицинским оборудованием</w:t>
                  </w:r>
                </w:p>
              </w:tc>
              <w:tc>
                <w:tcPr>
                  <w:tcW w:w="1194" w:type="dxa"/>
                  <w:tcBorders>
                    <w:top w:val="single" w:sz="4" w:space="0" w:color="auto"/>
                    <w:left w:val="single" w:sz="4" w:space="0" w:color="auto"/>
                    <w:bottom w:val="single" w:sz="4" w:space="0" w:color="auto"/>
                    <w:right w:val="single" w:sz="4" w:space="0" w:color="auto"/>
                  </w:tcBorders>
                  <w:hideMark/>
                </w:tcPr>
                <w:p w:rsidR="00385A29" w:rsidRPr="002D17E3" w:rsidRDefault="00385A29" w:rsidP="00385A29">
                  <w:pPr>
                    <w:jc w:val="center"/>
                    <w:rPr>
                      <w:sz w:val="18"/>
                      <w:szCs w:val="18"/>
                      <w:vertAlign w:val="superscript"/>
                    </w:rPr>
                  </w:pPr>
                  <w:r w:rsidRPr="002D17E3">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2D17E3" w:rsidRDefault="00F11826" w:rsidP="00385A29">
                  <w:pPr>
                    <w:jc w:val="center"/>
                    <w:rPr>
                      <w:b/>
                      <w:bCs/>
                      <w:sz w:val="18"/>
                      <w:szCs w:val="18"/>
                      <w:vertAlign w:val="superscript"/>
                    </w:rPr>
                  </w:pPr>
                  <w:r>
                    <w:rPr>
                      <w:b/>
                      <w:bCs/>
                      <w:sz w:val="18"/>
                      <w:szCs w:val="18"/>
                      <w:vertAlign w:val="superscript"/>
                    </w:rPr>
                    <w:t>1545,0</w:t>
                  </w:r>
                </w:p>
              </w:tc>
              <w:tc>
                <w:tcPr>
                  <w:tcW w:w="807" w:type="dxa"/>
                  <w:tcBorders>
                    <w:top w:val="single" w:sz="4" w:space="0" w:color="auto"/>
                    <w:left w:val="single" w:sz="4" w:space="0" w:color="auto"/>
                    <w:bottom w:val="single" w:sz="4" w:space="0" w:color="auto"/>
                    <w:right w:val="single" w:sz="4" w:space="0" w:color="auto"/>
                  </w:tcBorders>
                  <w:hideMark/>
                </w:tcPr>
                <w:p w:rsidR="00385A29" w:rsidRPr="002D17E3" w:rsidRDefault="00F11826" w:rsidP="00385A29">
                  <w:pPr>
                    <w:jc w:val="center"/>
                    <w:rPr>
                      <w:b/>
                      <w:bCs/>
                      <w:sz w:val="18"/>
                      <w:szCs w:val="18"/>
                      <w:vertAlign w:val="superscript"/>
                    </w:rPr>
                  </w:pPr>
                  <w:r>
                    <w:rPr>
                      <w:b/>
                      <w:bCs/>
                      <w:sz w:val="18"/>
                      <w:szCs w:val="18"/>
                      <w:vertAlign w:val="superscript"/>
                    </w:rPr>
                    <w:t>153,5</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2D17E3" w:rsidRDefault="00385A29" w:rsidP="00385A29">
                  <w:pPr>
                    <w:jc w:val="center"/>
                    <w:rPr>
                      <w:sz w:val="18"/>
                      <w:szCs w:val="18"/>
                      <w:vertAlign w:val="superscript"/>
                    </w:rPr>
                  </w:pPr>
                  <w:r w:rsidRPr="002D17E3">
                    <w:rPr>
                      <w:sz w:val="18"/>
                      <w:szCs w:val="18"/>
                      <w:vertAlign w:val="superscript"/>
                    </w:rPr>
                    <w:t> 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2D17E3" w:rsidRDefault="00385A29" w:rsidP="00385A29">
                  <w:pPr>
                    <w:jc w:val="center"/>
                    <w:rPr>
                      <w:sz w:val="18"/>
                      <w:szCs w:val="18"/>
                      <w:vertAlign w:val="superscript"/>
                    </w:rPr>
                  </w:pPr>
                  <w:r w:rsidRPr="002D17E3">
                    <w:rPr>
                      <w:sz w:val="18"/>
                      <w:szCs w:val="18"/>
                      <w:vertAlign w:val="superscript"/>
                    </w:rPr>
                    <w:t> 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2D17E3" w:rsidRDefault="00F11826" w:rsidP="00385A29">
                  <w:pPr>
                    <w:jc w:val="center"/>
                    <w:rPr>
                      <w:sz w:val="18"/>
                      <w:szCs w:val="18"/>
                      <w:vertAlign w:val="superscript"/>
                    </w:rPr>
                  </w:pPr>
                  <w:r>
                    <w:rPr>
                      <w:sz w:val="18"/>
                      <w:szCs w:val="18"/>
                      <w:vertAlign w:val="superscript"/>
                    </w:rPr>
                    <w:t>1545,0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2D17E3" w:rsidRDefault="00F11826" w:rsidP="00385A29">
                  <w:pPr>
                    <w:jc w:val="center"/>
                    <w:rPr>
                      <w:sz w:val="18"/>
                      <w:szCs w:val="18"/>
                      <w:vertAlign w:val="superscript"/>
                    </w:rPr>
                  </w:pPr>
                  <w:r>
                    <w:rPr>
                      <w:sz w:val="18"/>
                      <w:szCs w:val="18"/>
                      <w:vertAlign w:val="superscript"/>
                    </w:rPr>
                    <w:t>153,5</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2D17E3" w:rsidRDefault="00385A29" w:rsidP="00385A29">
                  <w:pPr>
                    <w:jc w:val="center"/>
                    <w:rPr>
                      <w:sz w:val="18"/>
                      <w:szCs w:val="18"/>
                      <w:vertAlign w:val="superscript"/>
                    </w:rPr>
                  </w:pPr>
                  <w:r w:rsidRPr="002D17E3">
                    <w:rPr>
                      <w:sz w:val="18"/>
                      <w:szCs w:val="18"/>
                      <w:vertAlign w:val="superscript"/>
                    </w:rPr>
                    <w:t>0 </w:t>
                  </w:r>
                </w:p>
              </w:tc>
              <w:tc>
                <w:tcPr>
                  <w:tcW w:w="709" w:type="dxa"/>
                  <w:tcBorders>
                    <w:top w:val="single" w:sz="4" w:space="0" w:color="auto"/>
                    <w:left w:val="single" w:sz="4" w:space="0" w:color="auto"/>
                    <w:bottom w:val="single" w:sz="4" w:space="0" w:color="auto"/>
                    <w:right w:val="single" w:sz="4" w:space="0" w:color="auto"/>
                  </w:tcBorders>
                </w:tcPr>
                <w:p w:rsidR="00385A29" w:rsidRPr="002D17E3" w:rsidRDefault="00385A29" w:rsidP="00385A29">
                  <w:pPr>
                    <w:jc w:val="center"/>
                    <w:rPr>
                      <w:sz w:val="18"/>
                      <w:szCs w:val="18"/>
                      <w:vertAlign w:val="superscript"/>
                    </w:rPr>
                  </w:pPr>
                  <w:r w:rsidRPr="002D17E3">
                    <w:rPr>
                      <w:sz w:val="18"/>
                      <w:szCs w:val="18"/>
                      <w:vertAlign w:val="superscript"/>
                    </w:rPr>
                    <w:t> 0</w:t>
                  </w:r>
                </w:p>
              </w:tc>
              <w:tc>
                <w:tcPr>
                  <w:tcW w:w="879" w:type="dxa"/>
                  <w:tcBorders>
                    <w:top w:val="single" w:sz="4" w:space="0" w:color="auto"/>
                    <w:left w:val="single" w:sz="4" w:space="0" w:color="auto"/>
                    <w:bottom w:val="single" w:sz="4" w:space="0" w:color="auto"/>
                    <w:right w:val="single" w:sz="4" w:space="0" w:color="auto"/>
                  </w:tcBorders>
                </w:tcPr>
                <w:p w:rsidR="00385A29" w:rsidRPr="002D17E3" w:rsidRDefault="00385A29" w:rsidP="00385A29">
                  <w:pPr>
                    <w:jc w:val="center"/>
                    <w:rPr>
                      <w:sz w:val="18"/>
                      <w:szCs w:val="18"/>
                      <w:vertAlign w:val="superscript"/>
                    </w:rPr>
                  </w:pPr>
                  <w:r w:rsidRPr="002D17E3">
                    <w:rPr>
                      <w:sz w:val="18"/>
                      <w:szCs w:val="18"/>
                      <w:vertAlign w:val="superscript"/>
                    </w:rPr>
                    <w:t> 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2D17E3" w:rsidRDefault="00385A29" w:rsidP="00385A29">
                  <w:pPr>
                    <w:jc w:val="center"/>
                    <w:rPr>
                      <w:sz w:val="18"/>
                      <w:szCs w:val="18"/>
                      <w:vertAlign w:val="superscript"/>
                    </w:rPr>
                  </w:pPr>
                  <w:r w:rsidRPr="002D17E3">
                    <w:rPr>
                      <w:sz w:val="18"/>
                      <w:szCs w:val="18"/>
                      <w:vertAlign w:val="superscript"/>
                    </w:rPr>
                    <w:t> 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2D17E3" w:rsidRDefault="00385A29" w:rsidP="00385A29">
                  <w:pPr>
                    <w:jc w:val="center"/>
                    <w:rPr>
                      <w:sz w:val="18"/>
                      <w:szCs w:val="18"/>
                      <w:vertAlign w:val="superscript"/>
                    </w:rPr>
                  </w:pPr>
                  <w:r w:rsidRPr="002D17E3">
                    <w:rPr>
                      <w:sz w:val="18"/>
                      <w:szCs w:val="18"/>
                      <w:vertAlign w:val="superscript"/>
                    </w:rPr>
                    <w:t> 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2D17E3" w:rsidRDefault="00385A29" w:rsidP="00385A29">
                  <w:pPr>
                    <w:jc w:val="center"/>
                    <w:rPr>
                      <w:sz w:val="18"/>
                      <w:szCs w:val="18"/>
                      <w:vertAlign w:val="superscript"/>
                    </w:rPr>
                  </w:pPr>
                  <w:r w:rsidRPr="002D17E3">
                    <w:rPr>
                      <w:sz w:val="18"/>
                      <w:szCs w:val="18"/>
                      <w:vertAlign w:val="superscript"/>
                    </w:rPr>
                    <w:t>0 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2D17E3" w:rsidRDefault="00385A29" w:rsidP="003F4C15">
                  <w:pPr>
                    <w:rPr>
                      <w:sz w:val="18"/>
                      <w:szCs w:val="18"/>
                      <w:vertAlign w:val="superscript"/>
                    </w:rPr>
                  </w:pPr>
                  <w:r w:rsidRPr="009B53C2">
                    <w:rPr>
                      <w:sz w:val="18"/>
                      <w:szCs w:val="18"/>
                      <w:vertAlign w:val="superscript"/>
                    </w:rPr>
                    <w:t xml:space="preserve">По графику медосмотр </w:t>
                  </w:r>
                  <w:r w:rsidR="007F185B" w:rsidRPr="009B53C2">
                    <w:rPr>
                      <w:sz w:val="18"/>
                      <w:szCs w:val="18"/>
                      <w:vertAlign w:val="superscript"/>
                    </w:rPr>
                    <w:t>пройден работниками</w:t>
                  </w:r>
                  <w:r w:rsidRPr="009B53C2">
                    <w:rPr>
                      <w:sz w:val="18"/>
                      <w:szCs w:val="18"/>
                      <w:vertAlign w:val="superscript"/>
                    </w:rPr>
                    <w:t xml:space="preserve"> школ </w:t>
                  </w:r>
                  <w:r w:rsidR="00F11826">
                    <w:rPr>
                      <w:sz w:val="18"/>
                      <w:szCs w:val="18"/>
                      <w:vertAlign w:val="superscript"/>
                    </w:rPr>
                    <w:t>в кол-ве 55 чел.</w:t>
                  </w:r>
                </w:p>
              </w:tc>
            </w:tr>
            <w:tr w:rsidR="00385A29" w:rsidRPr="00B60F97" w:rsidTr="00DF0FD1">
              <w:trPr>
                <w:gridAfter w:val="2"/>
                <w:wAfter w:w="33" w:type="dxa"/>
                <w:trHeight w:val="1680"/>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3.5 Приобретение служебного жилого помещения для педагогических работников</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sidRPr="00B60F97">
                    <w:rPr>
                      <w:sz w:val="18"/>
                      <w:szCs w:val="18"/>
                      <w:vertAlign w:val="superscript"/>
                    </w:rPr>
                    <w:t> </w:t>
                  </w:r>
                  <w:r>
                    <w:rPr>
                      <w:sz w:val="18"/>
                      <w:szCs w:val="18"/>
                      <w:vertAlign w:val="superscript"/>
                    </w:rPr>
                    <w:t>Мероприятие не запланировано</w:t>
                  </w:r>
                </w:p>
              </w:tc>
            </w:tr>
            <w:tr w:rsidR="00385A29" w:rsidRPr="00B60F97" w:rsidTr="00DF0FD1">
              <w:trPr>
                <w:gridAfter w:val="2"/>
                <w:wAfter w:w="33" w:type="dxa"/>
                <w:trHeight w:val="1680"/>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7F185B" w:rsidP="00AA20BA">
                  <w:pPr>
                    <w:rPr>
                      <w:sz w:val="18"/>
                      <w:szCs w:val="18"/>
                      <w:vertAlign w:val="superscript"/>
                    </w:rPr>
                  </w:pPr>
                  <w:r w:rsidRPr="00B60F97">
                    <w:rPr>
                      <w:sz w:val="18"/>
                      <w:szCs w:val="18"/>
                      <w:vertAlign w:val="superscript"/>
                    </w:rPr>
                    <w:t>3.6 Оплата</w:t>
                  </w:r>
                  <w:r w:rsidR="00385A29" w:rsidRPr="00B60F97">
                    <w:rPr>
                      <w:sz w:val="18"/>
                      <w:szCs w:val="18"/>
                      <w:vertAlign w:val="superscript"/>
                    </w:rPr>
                    <w:t xml:space="preserve"> проезда к месту отдыха и обратно работникам образовательных учреждений.</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F11826"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F11826"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F11826"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F11826"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CC3845" w:rsidRDefault="001A1903" w:rsidP="003F4C15">
                  <w:pPr>
                    <w:rPr>
                      <w:sz w:val="18"/>
                      <w:szCs w:val="18"/>
                      <w:vertAlign w:val="superscript"/>
                    </w:rPr>
                  </w:pPr>
                  <w:r w:rsidRPr="00CC3845">
                    <w:rPr>
                      <w:sz w:val="18"/>
                      <w:szCs w:val="18"/>
                      <w:vertAlign w:val="superscript"/>
                    </w:rPr>
                    <w:t>О</w:t>
                  </w:r>
                  <w:r w:rsidR="00385A29" w:rsidRPr="00CC3845">
                    <w:rPr>
                      <w:sz w:val="18"/>
                      <w:szCs w:val="18"/>
                      <w:vertAlign w:val="superscript"/>
                    </w:rPr>
                    <w:t>плата проезда к месту отдыха и обратно работник</w:t>
                  </w:r>
                  <w:r w:rsidR="00CC3845">
                    <w:rPr>
                      <w:sz w:val="18"/>
                      <w:szCs w:val="18"/>
                      <w:vertAlign w:val="superscript"/>
                    </w:rPr>
                    <w:t>ам</w:t>
                  </w:r>
                  <w:r w:rsidR="00F11826">
                    <w:rPr>
                      <w:sz w:val="18"/>
                      <w:szCs w:val="18"/>
                      <w:vertAlign w:val="superscript"/>
                    </w:rPr>
                    <w:t xml:space="preserve"> не производилась</w:t>
                  </w:r>
                </w:p>
                <w:p w:rsidR="005A2070" w:rsidRPr="004F57D5" w:rsidRDefault="005A2070" w:rsidP="003F4C15">
                  <w:pPr>
                    <w:rPr>
                      <w:sz w:val="18"/>
                      <w:szCs w:val="18"/>
                      <w:highlight w:val="yellow"/>
                      <w:vertAlign w:val="superscript"/>
                    </w:rPr>
                  </w:pPr>
                </w:p>
              </w:tc>
            </w:tr>
            <w:tr w:rsidR="00385A29" w:rsidRPr="00B60F97" w:rsidTr="00DF0FD1">
              <w:trPr>
                <w:gridAfter w:val="2"/>
                <w:wAfter w:w="33" w:type="dxa"/>
                <w:trHeight w:val="2973"/>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6670F6" w:rsidRDefault="00385A29" w:rsidP="00AA20BA">
                  <w:pPr>
                    <w:autoSpaceDE w:val="0"/>
                    <w:autoSpaceDN w:val="0"/>
                    <w:adjustRightInd w:val="0"/>
                    <w:rPr>
                      <w:color w:val="000000"/>
                      <w:sz w:val="18"/>
                      <w:szCs w:val="18"/>
                      <w:vertAlign w:val="superscript"/>
                    </w:rPr>
                  </w:pPr>
                  <w:r w:rsidRPr="006670F6">
                    <w:rPr>
                      <w:color w:val="000000"/>
                      <w:sz w:val="18"/>
                      <w:szCs w:val="18"/>
                      <w:vertAlign w:val="superscript"/>
                    </w:rPr>
                    <w:lastRenderedPageBreak/>
                    <w:t>4.1Организация и</w:t>
                  </w:r>
                </w:p>
                <w:p w:rsidR="00385A29" w:rsidRPr="006670F6" w:rsidRDefault="00385A29" w:rsidP="00AA20BA">
                  <w:pPr>
                    <w:autoSpaceDE w:val="0"/>
                    <w:autoSpaceDN w:val="0"/>
                    <w:adjustRightInd w:val="0"/>
                    <w:rPr>
                      <w:color w:val="000000"/>
                      <w:sz w:val="18"/>
                      <w:szCs w:val="18"/>
                      <w:vertAlign w:val="superscript"/>
                    </w:rPr>
                  </w:pPr>
                  <w:r w:rsidRPr="006670F6">
                    <w:rPr>
                      <w:color w:val="000000"/>
                      <w:sz w:val="18"/>
                      <w:szCs w:val="18"/>
                      <w:vertAlign w:val="superscript"/>
                    </w:rPr>
                    <w:t>обеспечение условий проведения комплекса районных локальных воспитательно- образовательных</w:t>
                  </w:r>
                </w:p>
                <w:p w:rsidR="00385A29" w:rsidRPr="006670F6" w:rsidRDefault="00385A29" w:rsidP="00AA20BA">
                  <w:pPr>
                    <w:autoSpaceDE w:val="0"/>
                    <w:autoSpaceDN w:val="0"/>
                    <w:adjustRightInd w:val="0"/>
                    <w:rPr>
                      <w:color w:val="000000"/>
                      <w:sz w:val="18"/>
                      <w:szCs w:val="18"/>
                      <w:vertAlign w:val="superscript"/>
                    </w:rPr>
                  </w:pPr>
                  <w:r w:rsidRPr="006670F6">
                    <w:rPr>
                      <w:color w:val="000000"/>
                      <w:sz w:val="18"/>
                      <w:szCs w:val="18"/>
                      <w:vertAlign w:val="superscript"/>
                    </w:rPr>
                    <w:t>мероприятий социально- педагогического, творческого, патриотического, гражданско-правового; краеведческого, экологического</w:t>
                  </w:r>
                </w:p>
                <w:p w:rsidR="00385A29" w:rsidRPr="00735C1E" w:rsidRDefault="00385A29" w:rsidP="00AA20BA">
                  <w:pPr>
                    <w:autoSpaceDE w:val="0"/>
                    <w:autoSpaceDN w:val="0"/>
                    <w:adjustRightInd w:val="0"/>
                    <w:rPr>
                      <w:color w:val="000000"/>
                      <w:sz w:val="18"/>
                      <w:szCs w:val="18"/>
                      <w:vertAlign w:val="superscript"/>
                    </w:rPr>
                  </w:pPr>
                  <w:r w:rsidRPr="006670F6">
                    <w:rPr>
                      <w:color w:val="000000"/>
                      <w:sz w:val="18"/>
                      <w:szCs w:val="18"/>
                      <w:vertAlign w:val="superscript"/>
                    </w:rPr>
                    <w:t>направления и т.д. на базе</w:t>
                  </w:r>
                  <w:r w:rsidRPr="003E1031">
                    <w:rPr>
                      <w:color w:val="000000"/>
                      <w:sz w:val="20"/>
                      <w:szCs w:val="20"/>
                    </w:rPr>
                    <w:t xml:space="preserve"> </w:t>
                  </w:r>
                  <w:r w:rsidRPr="00735C1E">
                    <w:rPr>
                      <w:color w:val="000000"/>
                      <w:sz w:val="18"/>
                      <w:szCs w:val="18"/>
                      <w:vertAlign w:val="superscript"/>
                    </w:rPr>
                    <w:t>учреждений дополнительного образования детей; проведение олимпиад, конференций, конкурсов,</w:t>
                  </w:r>
                </w:p>
                <w:p w:rsidR="00385A29" w:rsidRPr="006670F6" w:rsidRDefault="00385A29" w:rsidP="00AA20BA">
                  <w:pPr>
                    <w:autoSpaceDE w:val="0"/>
                    <w:autoSpaceDN w:val="0"/>
                    <w:adjustRightInd w:val="0"/>
                    <w:rPr>
                      <w:color w:val="000000"/>
                      <w:sz w:val="18"/>
                      <w:szCs w:val="18"/>
                      <w:vertAlign w:val="superscript"/>
                    </w:rPr>
                  </w:pPr>
                  <w:r w:rsidRPr="00735C1E">
                    <w:rPr>
                      <w:color w:val="000000"/>
                      <w:sz w:val="18"/>
                      <w:szCs w:val="18"/>
                      <w:vertAlign w:val="superscript"/>
                    </w:rPr>
                    <w:t>соревнований, слетов, сборов</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F11826" w:rsidP="00385A29">
                  <w:pPr>
                    <w:jc w:val="center"/>
                    <w:rPr>
                      <w:b/>
                      <w:bCs/>
                      <w:sz w:val="18"/>
                      <w:szCs w:val="18"/>
                      <w:vertAlign w:val="superscript"/>
                    </w:rPr>
                  </w:pPr>
                  <w:r>
                    <w:rPr>
                      <w:b/>
                      <w:bCs/>
                      <w:sz w:val="18"/>
                      <w:szCs w:val="18"/>
                      <w:vertAlign w:val="superscript"/>
                    </w:rPr>
                    <w:t>200,0</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F11826" w:rsidP="00385A29">
                  <w:pPr>
                    <w:jc w:val="center"/>
                    <w:rPr>
                      <w:b/>
                      <w:bCs/>
                      <w:sz w:val="18"/>
                      <w:szCs w:val="18"/>
                      <w:vertAlign w:val="superscript"/>
                    </w:rPr>
                  </w:pPr>
                  <w:r>
                    <w:rPr>
                      <w:b/>
                      <w:bCs/>
                      <w:sz w:val="18"/>
                      <w:szCs w:val="18"/>
                      <w:vertAlign w:val="superscript"/>
                    </w:rPr>
                    <w:t>87,0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2F71" w:rsidP="00385A29">
                  <w:pPr>
                    <w:jc w:val="center"/>
                    <w:rPr>
                      <w:sz w:val="18"/>
                      <w:szCs w:val="18"/>
                      <w:vertAlign w:val="superscript"/>
                    </w:rPr>
                  </w:pPr>
                  <w:r>
                    <w:rPr>
                      <w:sz w:val="18"/>
                      <w:szCs w:val="18"/>
                      <w:vertAlign w:val="superscript"/>
                    </w:rPr>
                    <w:t>200,0</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2F71" w:rsidP="00385A29">
                  <w:pPr>
                    <w:jc w:val="center"/>
                    <w:rPr>
                      <w:sz w:val="18"/>
                      <w:szCs w:val="18"/>
                      <w:vertAlign w:val="superscript"/>
                    </w:rPr>
                  </w:pPr>
                  <w:r>
                    <w:rPr>
                      <w:sz w:val="18"/>
                      <w:szCs w:val="18"/>
                      <w:vertAlign w:val="superscript"/>
                    </w:rPr>
                    <w:t>87,0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sidRPr="00B60F97">
                    <w:rPr>
                      <w:sz w:val="18"/>
                      <w:szCs w:val="18"/>
                      <w:vertAlign w:val="superscript"/>
                    </w:rPr>
                    <w:t xml:space="preserve">Израсходованы </w:t>
                  </w:r>
                  <w:r w:rsidR="007F185B" w:rsidRPr="00B60F97">
                    <w:rPr>
                      <w:sz w:val="18"/>
                      <w:szCs w:val="18"/>
                      <w:vertAlign w:val="superscript"/>
                    </w:rPr>
                    <w:t>средства на</w:t>
                  </w:r>
                  <w:r w:rsidRPr="00B60F97">
                    <w:rPr>
                      <w:sz w:val="18"/>
                      <w:szCs w:val="18"/>
                      <w:vertAlign w:val="superscript"/>
                    </w:rPr>
                    <w:t xml:space="preserve"> приобретение подарочной и сувенирной продукции для награждения победителей районных конкурсов </w:t>
                  </w:r>
                </w:p>
              </w:tc>
            </w:tr>
            <w:tr w:rsidR="00385A29" w:rsidRPr="00B60F97" w:rsidTr="00DF0FD1">
              <w:trPr>
                <w:gridAfter w:val="2"/>
                <w:wAfter w:w="33" w:type="dxa"/>
                <w:trHeight w:val="2266"/>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735C1E" w:rsidRDefault="00385A29" w:rsidP="00AA20BA">
                  <w:pPr>
                    <w:autoSpaceDE w:val="0"/>
                    <w:autoSpaceDN w:val="0"/>
                    <w:adjustRightInd w:val="0"/>
                    <w:rPr>
                      <w:color w:val="000000"/>
                      <w:sz w:val="18"/>
                      <w:szCs w:val="18"/>
                      <w:vertAlign w:val="superscript"/>
                    </w:rPr>
                  </w:pPr>
                  <w:r w:rsidRPr="00735C1E">
                    <w:rPr>
                      <w:color w:val="000000"/>
                      <w:sz w:val="18"/>
                      <w:szCs w:val="18"/>
                      <w:vertAlign w:val="superscript"/>
                    </w:rPr>
                    <w:t>4.2Участие в областных мероприятиях, обеспечивающих выявление и поддержку одаренных и талантливых детей:</w:t>
                  </w:r>
                </w:p>
                <w:p w:rsidR="00385A29" w:rsidRPr="00735C1E" w:rsidRDefault="00385A29" w:rsidP="00AA20BA">
                  <w:pPr>
                    <w:autoSpaceDE w:val="0"/>
                    <w:autoSpaceDN w:val="0"/>
                    <w:adjustRightInd w:val="0"/>
                    <w:rPr>
                      <w:color w:val="000000"/>
                      <w:sz w:val="18"/>
                      <w:szCs w:val="18"/>
                      <w:vertAlign w:val="superscript"/>
                    </w:rPr>
                  </w:pPr>
                  <w:r w:rsidRPr="00735C1E">
                    <w:rPr>
                      <w:color w:val="000000"/>
                      <w:sz w:val="18"/>
                      <w:szCs w:val="18"/>
                      <w:vertAlign w:val="superscript"/>
                    </w:rPr>
                    <w:t>олимпиады, конференции, конкурсы, соревнования, слеты, сборы, форумы</w:t>
                  </w:r>
                  <w:r>
                    <w:rPr>
                      <w:color w:val="000000"/>
                      <w:sz w:val="18"/>
                      <w:szCs w:val="18"/>
                      <w:vertAlign w:val="superscript"/>
                    </w:rPr>
                    <w:t xml:space="preserve">, а </w:t>
                  </w:r>
                  <w:proofErr w:type="gramStart"/>
                  <w:r>
                    <w:rPr>
                      <w:color w:val="000000"/>
                      <w:sz w:val="18"/>
                      <w:szCs w:val="18"/>
                      <w:vertAlign w:val="superscript"/>
                    </w:rPr>
                    <w:t>так же</w:t>
                  </w:r>
                  <w:proofErr w:type="gramEnd"/>
                  <w:r>
                    <w:rPr>
                      <w:color w:val="000000"/>
                      <w:sz w:val="18"/>
                      <w:szCs w:val="18"/>
                      <w:vertAlign w:val="superscript"/>
                    </w:rPr>
                    <w:t xml:space="preserve"> участие (очное, заочное, </w:t>
                  </w:r>
                  <w:r w:rsidR="007F185B">
                    <w:rPr>
                      <w:color w:val="000000"/>
                      <w:sz w:val="18"/>
                      <w:szCs w:val="18"/>
                      <w:vertAlign w:val="superscript"/>
                    </w:rPr>
                    <w:t>дистанционное) обучающихся</w:t>
                  </w:r>
                  <w:r>
                    <w:rPr>
                      <w:color w:val="000000"/>
                      <w:sz w:val="18"/>
                      <w:szCs w:val="18"/>
                      <w:vertAlign w:val="superscript"/>
                    </w:rPr>
                    <w:t xml:space="preserve"> в районных, межрайонных, областных, межрегиональных, всероссийских, международных мероприятиях, награждение победителей из числа обучающихся.</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2F71" w:rsidP="00385A29">
                  <w:pPr>
                    <w:jc w:val="center"/>
                    <w:rPr>
                      <w:b/>
                      <w:bCs/>
                      <w:sz w:val="18"/>
                      <w:szCs w:val="18"/>
                      <w:vertAlign w:val="superscript"/>
                    </w:rPr>
                  </w:pPr>
                  <w:r>
                    <w:rPr>
                      <w:b/>
                      <w:bCs/>
                      <w:sz w:val="18"/>
                      <w:szCs w:val="18"/>
                      <w:vertAlign w:val="superscript"/>
                    </w:rPr>
                    <w:t>700,0</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2F71" w:rsidP="00385A29">
                  <w:pPr>
                    <w:jc w:val="center"/>
                    <w:rPr>
                      <w:b/>
                      <w:bCs/>
                      <w:sz w:val="18"/>
                      <w:szCs w:val="18"/>
                      <w:vertAlign w:val="superscript"/>
                    </w:rPr>
                  </w:pPr>
                  <w:r>
                    <w:rPr>
                      <w:b/>
                      <w:bCs/>
                      <w:sz w:val="18"/>
                      <w:szCs w:val="18"/>
                      <w:vertAlign w:val="superscript"/>
                    </w:rPr>
                    <w:t>200,0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2F71" w:rsidP="00385A29">
                  <w:pPr>
                    <w:jc w:val="center"/>
                    <w:rPr>
                      <w:sz w:val="18"/>
                      <w:szCs w:val="18"/>
                      <w:vertAlign w:val="superscript"/>
                    </w:rPr>
                  </w:pPr>
                  <w:r>
                    <w:rPr>
                      <w:sz w:val="18"/>
                      <w:szCs w:val="18"/>
                      <w:vertAlign w:val="superscript"/>
                    </w:rPr>
                    <w:t>700,0</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2F71" w:rsidP="00385A29">
                  <w:pPr>
                    <w:jc w:val="center"/>
                    <w:rPr>
                      <w:sz w:val="18"/>
                      <w:szCs w:val="18"/>
                      <w:vertAlign w:val="superscript"/>
                    </w:rPr>
                  </w:pPr>
                  <w:r>
                    <w:rPr>
                      <w:sz w:val="18"/>
                      <w:szCs w:val="18"/>
                      <w:vertAlign w:val="superscript"/>
                    </w:rPr>
                    <w:t>200,0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Default="00385A29" w:rsidP="003F4C15">
                  <w:pPr>
                    <w:rPr>
                      <w:sz w:val="18"/>
                      <w:szCs w:val="18"/>
                      <w:vertAlign w:val="superscript"/>
                    </w:rPr>
                  </w:pPr>
                  <w:r w:rsidRPr="00B60F97">
                    <w:rPr>
                      <w:sz w:val="18"/>
                      <w:szCs w:val="18"/>
                      <w:vertAlign w:val="superscript"/>
                    </w:rPr>
                    <w:t>Израсходованы средства на оплату проезда на областные олимпиады школьников</w:t>
                  </w:r>
                  <w:r w:rsidR="00CC3845">
                    <w:rPr>
                      <w:sz w:val="18"/>
                      <w:szCs w:val="18"/>
                      <w:vertAlign w:val="superscript"/>
                    </w:rPr>
                    <w:t>, соревнования, конкурсы.</w:t>
                  </w:r>
                </w:p>
                <w:p w:rsidR="0032103B" w:rsidRPr="0032103B" w:rsidRDefault="0032103B" w:rsidP="0032103B">
                  <w:pPr>
                    <w:rPr>
                      <w:sz w:val="18"/>
                      <w:szCs w:val="18"/>
                      <w:vertAlign w:val="superscript"/>
                    </w:rPr>
                  </w:pPr>
                </w:p>
              </w:tc>
            </w:tr>
            <w:tr w:rsidR="00385A29" w:rsidRPr="00B60F97" w:rsidTr="00DF0FD1">
              <w:trPr>
                <w:gridAfter w:val="2"/>
                <w:wAfter w:w="33" w:type="dxa"/>
                <w:trHeight w:val="454"/>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bCs/>
                      <w:sz w:val="18"/>
                      <w:szCs w:val="18"/>
                      <w:vertAlign w:val="superscript"/>
                    </w:rPr>
                  </w:pPr>
                  <w:r w:rsidRPr="00B60F97">
                    <w:rPr>
                      <w:sz w:val="18"/>
                      <w:szCs w:val="18"/>
                      <w:vertAlign w:val="superscript"/>
                    </w:rPr>
                    <w:t>5.1Организация отдыха и оздоровление детей, организация временного трудоустройства подростков и молодежи</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Cs/>
                      <w:sz w:val="18"/>
                      <w:szCs w:val="18"/>
                      <w:vertAlign w:val="superscript"/>
                    </w:rPr>
                  </w:pPr>
                  <w:r w:rsidRPr="00B60F97">
                    <w:rPr>
                      <w:sz w:val="18"/>
                      <w:szCs w:val="18"/>
                      <w:vertAlign w:val="superscript"/>
                    </w:rPr>
                    <w:t>Министерство образования и науки Архангельской области и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2F71" w:rsidP="00385A29">
                  <w:pPr>
                    <w:jc w:val="center"/>
                    <w:rPr>
                      <w:b/>
                      <w:bCs/>
                      <w:sz w:val="18"/>
                      <w:szCs w:val="18"/>
                      <w:vertAlign w:val="superscript"/>
                    </w:rPr>
                  </w:pPr>
                  <w:r>
                    <w:rPr>
                      <w:b/>
                      <w:bCs/>
                      <w:sz w:val="18"/>
                      <w:szCs w:val="18"/>
                      <w:vertAlign w:val="superscript"/>
                    </w:rPr>
                    <w:t>1387,2</w:t>
                  </w:r>
                </w:p>
              </w:tc>
              <w:tc>
                <w:tcPr>
                  <w:tcW w:w="807"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2F71"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Pr>
                      <w:b/>
                      <w:bCs/>
                      <w:sz w:val="18"/>
                      <w:szCs w:val="18"/>
                      <w:vertAlign w:val="superscript"/>
                    </w:rPr>
                    <w:t>0</w:t>
                  </w:r>
                  <w:r w:rsidRPr="00B60F97">
                    <w:rPr>
                      <w:b/>
                      <w:bCs/>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 </w:t>
                  </w:r>
                  <w:r>
                    <w:rPr>
                      <w:b/>
                      <w:bCs/>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2F71" w:rsidP="00385A29">
                  <w:pPr>
                    <w:jc w:val="center"/>
                    <w:rPr>
                      <w:sz w:val="18"/>
                      <w:szCs w:val="18"/>
                      <w:vertAlign w:val="superscript"/>
                    </w:rPr>
                  </w:pPr>
                  <w:r>
                    <w:rPr>
                      <w:sz w:val="18"/>
                      <w:szCs w:val="18"/>
                      <w:vertAlign w:val="superscript"/>
                    </w:rPr>
                    <w:t>400,0</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2F71"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2F71" w:rsidP="00385A29">
                  <w:pPr>
                    <w:jc w:val="center"/>
                    <w:rPr>
                      <w:sz w:val="18"/>
                      <w:szCs w:val="18"/>
                      <w:vertAlign w:val="superscript"/>
                    </w:rPr>
                  </w:pPr>
                  <w:r>
                    <w:rPr>
                      <w:sz w:val="18"/>
                      <w:szCs w:val="18"/>
                      <w:vertAlign w:val="superscript"/>
                    </w:rPr>
                    <w:t>987,2</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501AE8" w:rsidP="00385A29">
                  <w:pPr>
                    <w:jc w:val="center"/>
                    <w:rPr>
                      <w:sz w:val="18"/>
                      <w:szCs w:val="18"/>
                      <w:vertAlign w:val="superscript"/>
                    </w:rPr>
                  </w:pP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Pr>
                      <w:b/>
                      <w:bCs/>
                      <w:sz w:val="18"/>
                      <w:szCs w:val="18"/>
                      <w:vertAlign w:val="superscript"/>
                    </w:rPr>
                    <w:t>0</w:t>
                  </w:r>
                  <w:r w:rsidRPr="00B60F97">
                    <w:rPr>
                      <w:b/>
                      <w:bCs/>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 </w:t>
                  </w:r>
                  <w:r>
                    <w:rPr>
                      <w:b/>
                      <w:bCs/>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sidRPr="00B60F97">
                    <w:rPr>
                      <w:sz w:val="18"/>
                      <w:szCs w:val="18"/>
                      <w:vertAlign w:val="superscript"/>
                    </w:rPr>
                    <w:t>Организация отдыха и оздоровление детей</w:t>
                  </w:r>
                  <w:r w:rsidR="00DF0FD1">
                    <w:rPr>
                      <w:sz w:val="18"/>
                      <w:szCs w:val="18"/>
                      <w:vertAlign w:val="superscript"/>
                    </w:rPr>
                    <w:t>.</w:t>
                  </w:r>
                </w:p>
              </w:tc>
            </w:tr>
            <w:tr w:rsidR="00385A29" w:rsidRPr="00B60F97" w:rsidTr="00DF0FD1">
              <w:trPr>
                <w:gridAfter w:val="2"/>
                <w:wAfter w:w="33" w:type="dxa"/>
                <w:trHeight w:val="454"/>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bCs/>
                      <w:sz w:val="18"/>
                      <w:szCs w:val="18"/>
                      <w:vertAlign w:val="superscript"/>
                    </w:rPr>
                  </w:pPr>
                  <w:r w:rsidRPr="00B60F97">
                    <w:rPr>
                      <w:bCs/>
                      <w:sz w:val="18"/>
                      <w:szCs w:val="18"/>
                      <w:vertAlign w:val="superscript"/>
                    </w:rPr>
                    <w:t xml:space="preserve">6.1Обеспечение функционирования системы персонифицированного финансирования </w:t>
                  </w:r>
                  <w:r w:rsidRPr="00B60F97">
                    <w:rPr>
                      <w:bCs/>
                      <w:sz w:val="18"/>
                      <w:szCs w:val="18"/>
                      <w:vertAlign w:val="superscript"/>
                    </w:rPr>
                    <w:lastRenderedPageBreak/>
                    <w:t>дополнительного образования детей;</w:t>
                  </w:r>
                </w:p>
                <w:p w:rsidR="00385A29" w:rsidRPr="00B60F97" w:rsidRDefault="00385A29" w:rsidP="00AA20BA">
                  <w:pPr>
                    <w:rPr>
                      <w:bCs/>
                      <w:sz w:val="18"/>
                      <w:szCs w:val="18"/>
                      <w:vertAlign w:val="superscript"/>
                    </w:rPr>
                  </w:pPr>
                  <w:r w:rsidRPr="00B60F97">
                    <w:rPr>
                      <w:bCs/>
                      <w:sz w:val="18"/>
                      <w:szCs w:val="18"/>
                      <w:vertAlign w:val="superscript"/>
                    </w:rPr>
                    <w:t xml:space="preserve">-  внедрение и обеспечение функционирования системы </w:t>
                  </w:r>
                  <w:r w:rsidR="007F185B" w:rsidRPr="00B60F97">
                    <w:rPr>
                      <w:bCs/>
                      <w:sz w:val="18"/>
                      <w:szCs w:val="18"/>
                      <w:vertAlign w:val="superscript"/>
                    </w:rPr>
                    <w:t>персонифицированного финансирования</w:t>
                  </w:r>
                  <w:r w:rsidRPr="00B60F97">
                    <w:rPr>
                      <w:bCs/>
                      <w:sz w:val="18"/>
                      <w:szCs w:val="18"/>
                      <w:vertAlign w:val="superscript"/>
                    </w:rPr>
                    <w:t xml:space="preserve"> дополнительного </w:t>
                  </w:r>
                  <w:r w:rsidR="007F185B" w:rsidRPr="00B60F97">
                    <w:rPr>
                      <w:bCs/>
                      <w:sz w:val="18"/>
                      <w:szCs w:val="18"/>
                      <w:vertAlign w:val="superscript"/>
                    </w:rPr>
                    <w:t>образования детей, подразумевающей предоставление</w:t>
                  </w:r>
                  <w:r w:rsidRPr="00B60F97">
                    <w:rPr>
                      <w:bCs/>
                      <w:sz w:val="18"/>
                      <w:szCs w:val="18"/>
                      <w:vertAlign w:val="superscript"/>
                    </w:rPr>
                    <w:t xml:space="preserve"> детям сертификатов дополнительного образования с возможностью </w:t>
                  </w:r>
                  <w:r w:rsidR="007F185B" w:rsidRPr="00B60F97">
                    <w:rPr>
                      <w:bCs/>
                      <w:sz w:val="18"/>
                      <w:szCs w:val="18"/>
                      <w:vertAlign w:val="superscript"/>
                    </w:rPr>
                    <w:t>использования в</w:t>
                  </w:r>
                  <w:r w:rsidRPr="00B60F97">
                    <w:rPr>
                      <w:bCs/>
                      <w:sz w:val="18"/>
                      <w:szCs w:val="18"/>
                      <w:vertAlign w:val="superscript"/>
                    </w:rPr>
                    <w:t xml:space="preserve"> рамках </w:t>
                  </w:r>
                  <w:r w:rsidR="007F185B" w:rsidRPr="00B60F97">
                    <w:rPr>
                      <w:bCs/>
                      <w:sz w:val="18"/>
                      <w:szCs w:val="18"/>
                      <w:vertAlign w:val="superscript"/>
                    </w:rPr>
                    <w:t>системы персонифицированного финансирования дополнительного</w:t>
                  </w:r>
                  <w:r w:rsidRPr="00B60F97">
                    <w:rPr>
                      <w:bCs/>
                      <w:sz w:val="18"/>
                      <w:szCs w:val="18"/>
                      <w:vertAlign w:val="superscript"/>
                    </w:rPr>
                    <w:t xml:space="preserve"> образования детей</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Cs/>
                      <w:sz w:val="18"/>
                      <w:szCs w:val="18"/>
                      <w:vertAlign w:val="superscript"/>
                    </w:rPr>
                  </w:pPr>
                  <w:r w:rsidRPr="00B60F97">
                    <w:rPr>
                      <w:bCs/>
                      <w:sz w:val="18"/>
                      <w:szCs w:val="18"/>
                      <w:vertAlign w:val="superscript"/>
                    </w:rPr>
                    <w:lastRenderedPageBreak/>
                    <w:t xml:space="preserve">МБОУ ДОД КЦДО, Отдел образования Администрации </w:t>
                  </w:r>
                  <w:r w:rsidRPr="00B60F97">
                    <w:rPr>
                      <w:bCs/>
                      <w:sz w:val="18"/>
                      <w:szCs w:val="18"/>
                      <w:vertAlign w:val="superscript"/>
                    </w:rPr>
                    <w:lastRenderedPageBreak/>
                    <w:t>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noWrap/>
                  <w:hideMark/>
                </w:tcPr>
                <w:p w:rsidR="00385A29" w:rsidRPr="00B60F97" w:rsidRDefault="00501AE8" w:rsidP="00385A29">
                  <w:pPr>
                    <w:jc w:val="center"/>
                    <w:rPr>
                      <w:b/>
                      <w:bCs/>
                      <w:sz w:val="18"/>
                      <w:szCs w:val="18"/>
                      <w:vertAlign w:val="superscript"/>
                    </w:rPr>
                  </w:pPr>
                  <w:r>
                    <w:rPr>
                      <w:b/>
                      <w:bCs/>
                      <w:sz w:val="18"/>
                      <w:szCs w:val="18"/>
                      <w:vertAlign w:val="superscript"/>
                    </w:rPr>
                    <w:lastRenderedPageBreak/>
                    <w:t>4947,0</w:t>
                  </w:r>
                </w:p>
              </w:tc>
              <w:tc>
                <w:tcPr>
                  <w:tcW w:w="807" w:type="dxa"/>
                  <w:tcBorders>
                    <w:top w:val="single" w:sz="4" w:space="0" w:color="auto"/>
                    <w:left w:val="single" w:sz="4" w:space="0" w:color="auto"/>
                    <w:bottom w:val="single" w:sz="4" w:space="0" w:color="auto"/>
                    <w:right w:val="single" w:sz="4" w:space="0" w:color="auto"/>
                  </w:tcBorders>
                  <w:noWrap/>
                  <w:hideMark/>
                </w:tcPr>
                <w:p w:rsidR="00385A29" w:rsidRPr="00B60F97" w:rsidRDefault="00501AE8" w:rsidP="00385A29">
                  <w:pPr>
                    <w:jc w:val="center"/>
                    <w:rPr>
                      <w:b/>
                      <w:bCs/>
                      <w:sz w:val="18"/>
                      <w:szCs w:val="18"/>
                      <w:vertAlign w:val="superscript"/>
                    </w:rPr>
                  </w:pPr>
                  <w:r>
                    <w:rPr>
                      <w:b/>
                      <w:bCs/>
                      <w:sz w:val="18"/>
                      <w:szCs w:val="18"/>
                      <w:vertAlign w:val="superscript"/>
                    </w:rPr>
                    <w:t>690,0</w:t>
                  </w:r>
                </w:p>
              </w:tc>
              <w:tc>
                <w:tcPr>
                  <w:tcW w:w="709" w:type="dxa"/>
                  <w:tcBorders>
                    <w:top w:val="single" w:sz="4" w:space="0" w:color="auto"/>
                    <w:left w:val="single" w:sz="4" w:space="0" w:color="auto"/>
                    <w:bottom w:val="single" w:sz="4" w:space="0" w:color="auto"/>
                    <w:right w:val="single" w:sz="4" w:space="0" w:color="auto"/>
                  </w:tcBorders>
                  <w:noWrap/>
                </w:tcPr>
                <w:p w:rsidR="00385A29" w:rsidRPr="007F185B" w:rsidRDefault="00385A29" w:rsidP="00385A29">
                  <w:pPr>
                    <w:jc w:val="center"/>
                    <w:rPr>
                      <w:bCs/>
                      <w:iCs/>
                      <w:sz w:val="18"/>
                      <w:szCs w:val="18"/>
                      <w:vertAlign w:val="superscript"/>
                    </w:rPr>
                  </w:pPr>
                  <w:r w:rsidRPr="007F185B">
                    <w:rPr>
                      <w:bCs/>
                      <w:iCs/>
                      <w:sz w:val="18"/>
                      <w:szCs w:val="18"/>
                      <w:vertAlign w:val="superscript"/>
                    </w:rPr>
                    <w:t>0 </w:t>
                  </w:r>
                </w:p>
              </w:tc>
              <w:tc>
                <w:tcPr>
                  <w:tcW w:w="709" w:type="dxa"/>
                  <w:tcBorders>
                    <w:top w:val="single" w:sz="4" w:space="0" w:color="auto"/>
                    <w:left w:val="single" w:sz="4" w:space="0" w:color="auto"/>
                    <w:bottom w:val="single" w:sz="4" w:space="0" w:color="auto"/>
                    <w:right w:val="single" w:sz="4" w:space="0" w:color="auto"/>
                  </w:tcBorders>
                  <w:noWrap/>
                </w:tcPr>
                <w:p w:rsidR="00385A29" w:rsidRPr="007F185B" w:rsidRDefault="00385A29" w:rsidP="00385A29">
                  <w:pPr>
                    <w:jc w:val="center"/>
                    <w:rPr>
                      <w:bCs/>
                      <w:iCs/>
                      <w:sz w:val="18"/>
                      <w:szCs w:val="18"/>
                      <w:vertAlign w:val="superscript"/>
                    </w:rPr>
                  </w:pPr>
                  <w:r w:rsidRPr="007F185B">
                    <w:rPr>
                      <w:bCs/>
                      <w:iCs/>
                      <w:sz w:val="18"/>
                      <w:szCs w:val="18"/>
                      <w:vertAlign w:val="superscript"/>
                    </w:rPr>
                    <w:t>0 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501AE8" w:rsidP="00385A29">
                  <w:pPr>
                    <w:jc w:val="center"/>
                    <w:rPr>
                      <w:sz w:val="18"/>
                      <w:szCs w:val="18"/>
                      <w:vertAlign w:val="superscript"/>
                    </w:rPr>
                  </w:pPr>
                  <w:r>
                    <w:rPr>
                      <w:sz w:val="18"/>
                      <w:szCs w:val="18"/>
                      <w:vertAlign w:val="superscript"/>
                    </w:rPr>
                    <w:t>4947,0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501AE8" w:rsidP="00385A29">
                  <w:pPr>
                    <w:jc w:val="center"/>
                    <w:rPr>
                      <w:sz w:val="18"/>
                      <w:szCs w:val="18"/>
                      <w:vertAlign w:val="superscript"/>
                    </w:rPr>
                  </w:pPr>
                  <w:r>
                    <w:rPr>
                      <w:sz w:val="18"/>
                      <w:szCs w:val="18"/>
                      <w:vertAlign w:val="superscript"/>
                    </w:rPr>
                    <w:t>690,0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b/>
                      <w:bCs/>
                      <w:i/>
                      <w:iCs/>
                      <w:sz w:val="18"/>
                      <w:szCs w:val="18"/>
                      <w:vertAlign w:val="superscript"/>
                    </w:rPr>
                  </w:pPr>
                  <w:r w:rsidRPr="00B60F97">
                    <w:rPr>
                      <w:b/>
                      <w:bCs/>
                      <w:i/>
                      <w:iCs/>
                      <w:sz w:val="18"/>
                      <w:szCs w:val="18"/>
                      <w:vertAlign w:val="superscript"/>
                    </w:rPr>
                    <w:t> </w:t>
                  </w:r>
                  <w:r>
                    <w:rPr>
                      <w:b/>
                      <w:bCs/>
                      <w:i/>
                      <w:iCs/>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b/>
                      <w:bCs/>
                      <w:i/>
                      <w:iCs/>
                      <w:sz w:val="18"/>
                      <w:szCs w:val="18"/>
                      <w:vertAlign w:val="superscript"/>
                    </w:rPr>
                  </w:pPr>
                  <w:r w:rsidRPr="00B60F97">
                    <w:rPr>
                      <w:b/>
                      <w:bCs/>
                      <w:i/>
                      <w:iCs/>
                      <w:sz w:val="18"/>
                      <w:szCs w:val="18"/>
                      <w:vertAlign w:val="superscript"/>
                    </w:rPr>
                    <w:t> </w:t>
                  </w:r>
                  <w:r>
                    <w:rPr>
                      <w:b/>
                      <w:bCs/>
                      <w:i/>
                      <w:iCs/>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vAlign w:val="center"/>
                </w:tcPr>
                <w:p w:rsidR="00385A29" w:rsidRPr="00B60F97" w:rsidRDefault="00385A29" w:rsidP="003F4C15">
                  <w:pPr>
                    <w:rPr>
                      <w:sz w:val="18"/>
                      <w:szCs w:val="18"/>
                      <w:vertAlign w:val="superscript"/>
                    </w:rPr>
                  </w:pPr>
                  <w:r w:rsidRPr="00B60F97">
                    <w:rPr>
                      <w:sz w:val="18"/>
                      <w:szCs w:val="18"/>
                      <w:vertAlign w:val="superscript"/>
                    </w:rPr>
                    <w:t xml:space="preserve">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w:t>
                  </w:r>
                  <w:r w:rsidR="00CC3845">
                    <w:rPr>
                      <w:sz w:val="18"/>
                      <w:szCs w:val="18"/>
                      <w:vertAlign w:val="superscript"/>
                    </w:rPr>
                    <w:t>33,3</w:t>
                  </w:r>
                  <w:r w:rsidRPr="00B60F97">
                    <w:rPr>
                      <w:sz w:val="18"/>
                      <w:szCs w:val="18"/>
                      <w:vertAlign w:val="superscript"/>
                    </w:rPr>
                    <w:t>%</w:t>
                  </w:r>
                </w:p>
              </w:tc>
            </w:tr>
            <w:tr w:rsidR="00385A29" w:rsidRPr="00B60F97" w:rsidTr="00DF0FD1">
              <w:trPr>
                <w:gridAfter w:val="2"/>
                <w:wAfter w:w="33" w:type="dxa"/>
                <w:trHeight w:val="454"/>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7F185B">
                  <w:pPr>
                    <w:rPr>
                      <w:bCs/>
                      <w:sz w:val="18"/>
                      <w:szCs w:val="18"/>
                      <w:vertAlign w:val="superscript"/>
                    </w:rPr>
                  </w:pPr>
                  <w:r w:rsidRPr="00B60F97">
                    <w:rPr>
                      <w:bCs/>
                      <w:sz w:val="18"/>
                      <w:szCs w:val="18"/>
                      <w:vertAlign w:val="superscript"/>
                    </w:rPr>
                    <w:t>Итого по подпрограмме №2</w:t>
                  </w:r>
                </w:p>
              </w:tc>
              <w:tc>
                <w:tcPr>
                  <w:tcW w:w="1194"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Cs/>
                      <w:sz w:val="18"/>
                      <w:szCs w:val="18"/>
                      <w:vertAlign w:val="superscript"/>
                    </w:rPr>
                  </w:pPr>
                </w:p>
              </w:tc>
              <w:tc>
                <w:tcPr>
                  <w:tcW w:w="871"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501AE8" w:rsidP="00385A29">
                  <w:pPr>
                    <w:jc w:val="center"/>
                    <w:rPr>
                      <w:b/>
                      <w:bCs/>
                      <w:sz w:val="18"/>
                      <w:szCs w:val="18"/>
                      <w:vertAlign w:val="superscript"/>
                    </w:rPr>
                  </w:pPr>
                  <w:r>
                    <w:rPr>
                      <w:b/>
                      <w:bCs/>
                      <w:sz w:val="18"/>
                      <w:szCs w:val="18"/>
                      <w:vertAlign w:val="superscript"/>
                    </w:rPr>
                    <w:t>458943,5</w:t>
                  </w:r>
                </w:p>
              </w:tc>
              <w:tc>
                <w:tcPr>
                  <w:tcW w:w="807"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501AE8" w:rsidP="00385A29">
                  <w:pPr>
                    <w:jc w:val="center"/>
                    <w:rPr>
                      <w:b/>
                      <w:bCs/>
                      <w:sz w:val="18"/>
                      <w:szCs w:val="18"/>
                      <w:vertAlign w:val="superscript"/>
                    </w:rPr>
                  </w:pPr>
                  <w:r>
                    <w:rPr>
                      <w:b/>
                      <w:bCs/>
                      <w:sz w:val="18"/>
                      <w:szCs w:val="18"/>
                      <w:vertAlign w:val="superscript"/>
                    </w:rPr>
                    <w:t>95345,8</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501AE8" w:rsidP="00385A29">
                  <w:pPr>
                    <w:jc w:val="center"/>
                    <w:rPr>
                      <w:b/>
                      <w:bCs/>
                      <w:sz w:val="18"/>
                      <w:szCs w:val="18"/>
                      <w:vertAlign w:val="superscript"/>
                    </w:rPr>
                  </w:pPr>
                  <w:r>
                    <w:rPr>
                      <w:b/>
                      <w:bCs/>
                      <w:sz w:val="18"/>
                      <w:szCs w:val="18"/>
                      <w:vertAlign w:val="superscript"/>
                    </w:rPr>
                    <w:t>40860,7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501AE8" w:rsidP="00385A29">
                  <w:pPr>
                    <w:jc w:val="center"/>
                    <w:rPr>
                      <w:b/>
                      <w:bCs/>
                      <w:sz w:val="18"/>
                      <w:szCs w:val="18"/>
                      <w:vertAlign w:val="superscript"/>
                    </w:rPr>
                  </w:pPr>
                  <w:r>
                    <w:rPr>
                      <w:b/>
                      <w:bCs/>
                      <w:sz w:val="18"/>
                      <w:szCs w:val="18"/>
                      <w:vertAlign w:val="superscript"/>
                    </w:rPr>
                    <w:t>9891,9</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501AE8" w:rsidP="00385A29">
                  <w:pPr>
                    <w:jc w:val="center"/>
                    <w:rPr>
                      <w:b/>
                      <w:bCs/>
                      <w:sz w:val="18"/>
                      <w:szCs w:val="18"/>
                      <w:vertAlign w:val="superscript"/>
                    </w:rPr>
                  </w:pPr>
                  <w:r>
                    <w:rPr>
                      <w:b/>
                      <w:bCs/>
                      <w:sz w:val="18"/>
                      <w:szCs w:val="18"/>
                      <w:vertAlign w:val="superscript"/>
                    </w:rPr>
                    <w:t>161407,4</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501AE8" w:rsidP="00385A29">
                  <w:pPr>
                    <w:jc w:val="center"/>
                    <w:rPr>
                      <w:b/>
                      <w:bCs/>
                      <w:sz w:val="18"/>
                      <w:szCs w:val="18"/>
                      <w:vertAlign w:val="superscript"/>
                    </w:rPr>
                  </w:pPr>
                  <w:r>
                    <w:rPr>
                      <w:b/>
                      <w:bCs/>
                      <w:sz w:val="18"/>
                      <w:szCs w:val="18"/>
                      <w:vertAlign w:val="superscript"/>
                    </w:rPr>
                    <w:t>36122,8</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 </w:t>
                  </w: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b/>
                      <w:bCs/>
                      <w:sz w:val="18"/>
                      <w:szCs w:val="18"/>
                      <w:vertAlign w:val="superscript"/>
                    </w:rPr>
                  </w:pPr>
                  <w:r w:rsidRPr="00B60F97">
                    <w:rPr>
                      <w:b/>
                      <w:bCs/>
                      <w:sz w:val="18"/>
                      <w:szCs w:val="18"/>
                      <w:vertAlign w:val="superscript"/>
                    </w:rPr>
                    <w:t> </w:t>
                  </w:r>
                  <w:r>
                    <w:rPr>
                      <w:b/>
                      <w:bCs/>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501AE8" w:rsidP="00385A29">
                  <w:pPr>
                    <w:jc w:val="center"/>
                    <w:rPr>
                      <w:b/>
                      <w:bCs/>
                      <w:sz w:val="18"/>
                      <w:szCs w:val="18"/>
                      <w:vertAlign w:val="superscript"/>
                    </w:rPr>
                  </w:pPr>
                  <w:r>
                    <w:rPr>
                      <w:b/>
                      <w:bCs/>
                      <w:sz w:val="18"/>
                      <w:szCs w:val="18"/>
                      <w:vertAlign w:val="superscript"/>
                    </w:rPr>
                    <w:t>256675,4</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501AE8" w:rsidP="00385A29">
                  <w:pPr>
                    <w:jc w:val="center"/>
                    <w:rPr>
                      <w:b/>
                      <w:bCs/>
                      <w:sz w:val="18"/>
                      <w:szCs w:val="18"/>
                      <w:vertAlign w:val="superscript"/>
                    </w:rPr>
                  </w:pPr>
                  <w:r>
                    <w:rPr>
                      <w:b/>
                      <w:bCs/>
                      <w:sz w:val="18"/>
                      <w:szCs w:val="18"/>
                      <w:vertAlign w:val="superscript"/>
                    </w:rPr>
                    <w:t>49331,1</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501AE8" w:rsidP="00385A29">
                  <w:pPr>
                    <w:jc w:val="center"/>
                    <w:rPr>
                      <w:b/>
                      <w:bCs/>
                      <w:sz w:val="18"/>
                      <w:szCs w:val="18"/>
                      <w:vertAlign w:val="superscript"/>
                    </w:rPr>
                  </w:pPr>
                  <w:r>
                    <w:rPr>
                      <w:b/>
                      <w:bCs/>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501AE8" w:rsidP="00385A29">
                  <w:pPr>
                    <w:jc w:val="center"/>
                    <w:rPr>
                      <w:b/>
                      <w:bCs/>
                      <w:sz w:val="18"/>
                      <w:szCs w:val="18"/>
                      <w:vertAlign w:val="superscript"/>
                    </w:rPr>
                  </w:pPr>
                  <w:r>
                    <w:rPr>
                      <w:b/>
                      <w:bCs/>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p>
              </w:tc>
            </w:tr>
            <w:tr w:rsidR="00385A29" w:rsidRPr="00B60F97" w:rsidTr="00DF0FD1">
              <w:trPr>
                <w:trHeight w:val="342"/>
                <w:jc w:val="center"/>
              </w:trPr>
              <w:tc>
                <w:tcPr>
                  <w:tcW w:w="15110" w:type="dxa"/>
                  <w:gridSpan w:val="20"/>
                  <w:tcBorders>
                    <w:top w:val="single" w:sz="4" w:space="0" w:color="auto"/>
                    <w:left w:val="single" w:sz="4" w:space="0" w:color="auto"/>
                    <w:bottom w:val="single" w:sz="4" w:space="0" w:color="auto"/>
                    <w:right w:val="single" w:sz="4" w:space="0" w:color="auto"/>
                  </w:tcBorders>
                  <w:shd w:val="clear" w:color="auto" w:fill="FFFFFF"/>
                </w:tcPr>
                <w:p w:rsidR="00385A29" w:rsidRPr="00B60F97" w:rsidRDefault="00385A29" w:rsidP="00385A29">
                  <w:pPr>
                    <w:jc w:val="center"/>
                    <w:rPr>
                      <w:bCs/>
                      <w:sz w:val="18"/>
                      <w:szCs w:val="18"/>
                      <w:vertAlign w:val="superscript"/>
                    </w:rPr>
                  </w:pPr>
                  <w:r w:rsidRPr="00B60F97">
                    <w:rPr>
                      <w:bCs/>
                      <w:sz w:val="18"/>
                      <w:szCs w:val="18"/>
                      <w:vertAlign w:val="superscript"/>
                    </w:rPr>
                    <w:t xml:space="preserve">Подпрограмма № 3 «Обеспечение </w:t>
                  </w:r>
                  <w:r w:rsidR="007F185B" w:rsidRPr="00B60F97">
                    <w:rPr>
                      <w:bCs/>
                      <w:sz w:val="18"/>
                      <w:szCs w:val="18"/>
                      <w:vertAlign w:val="superscript"/>
                    </w:rPr>
                    <w:t>деятельности Отдела образования</w:t>
                  </w:r>
                  <w:r w:rsidRPr="00B60F97">
                    <w:rPr>
                      <w:bCs/>
                      <w:sz w:val="18"/>
                      <w:szCs w:val="18"/>
                      <w:vertAlign w:val="superscript"/>
                    </w:rPr>
                    <w:t xml:space="preserve"> </w:t>
                  </w:r>
                  <w:r w:rsidR="007F185B" w:rsidRPr="00B60F97">
                    <w:rPr>
                      <w:bCs/>
                      <w:sz w:val="18"/>
                      <w:szCs w:val="18"/>
                      <w:vertAlign w:val="superscript"/>
                    </w:rPr>
                    <w:t>Администрации МО</w:t>
                  </w:r>
                  <w:r w:rsidRPr="00B60F97">
                    <w:rPr>
                      <w:bCs/>
                      <w:sz w:val="18"/>
                      <w:szCs w:val="18"/>
                      <w:vertAlign w:val="superscript"/>
                    </w:rPr>
                    <w:t xml:space="preserve"> </w:t>
                  </w:r>
                  <w:r w:rsidR="007F185B" w:rsidRPr="00B60F97">
                    <w:rPr>
                      <w:bCs/>
                      <w:sz w:val="18"/>
                      <w:szCs w:val="18"/>
                      <w:vertAlign w:val="superscript"/>
                    </w:rPr>
                    <w:t>«Ленский муниципальный</w:t>
                  </w:r>
                  <w:r w:rsidRPr="00B60F97">
                    <w:rPr>
                      <w:bCs/>
                      <w:sz w:val="18"/>
                      <w:szCs w:val="18"/>
                      <w:vertAlign w:val="superscript"/>
                    </w:rPr>
                    <w:t xml:space="preserve"> район»</w:t>
                  </w:r>
                </w:p>
              </w:tc>
            </w:tr>
            <w:tr w:rsidR="00385A29" w:rsidRPr="00B60F97" w:rsidTr="00DF0FD1">
              <w:trPr>
                <w:gridAfter w:val="2"/>
                <w:wAfter w:w="33" w:type="dxa"/>
                <w:trHeight w:val="1146"/>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1.1 Обеспечение деятельности Отдела образования МО «Ленский муниципальный район», софинансирование части дополнительных расходов на повышение минимального размера оплаты труда</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501AE8" w:rsidP="00385A29">
                  <w:pPr>
                    <w:jc w:val="center"/>
                    <w:rPr>
                      <w:b/>
                      <w:bCs/>
                      <w:sz w:val="18"/>
                      <w:szCs w:val="18"/>
                      <w:vertAlign w:val="superscript"/>
                    </w:rPr>
                  </w:pPr>
                  <w:r>
                    <w:rPr>
                      <w:b/>
                      <w:bCs/>
                      <w:sz w:val="18"/>
                      <w:szCs w:val="18"/>
                      <w:vertAlign w:val="superscript"/>
                    </w:rPr>
                    <w:t>12207,6</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501AE8" w:rsidP="00385A29">
                  <w:pPr>
                    <w:jc w:val="center"/>
                    <w:rPr>
                      <w:b/>
                      <w:bCs/>
                      <w:sz w:val="18"/>
                      <w:szCs w:val="18"/>
                      <w:vertAlign w:val="superscript"/>
                    </w:rPr>
                  </w:pPr>
                  <w:r>
                    <w:rPr>
                      <w:b/>
                      <w:bCs/>
                      <w:sz w:val="18"/>
                      <w:szCs w:val="18"/>
                      <w:vertAlign w:val="superscript"/>
                    </w:rPr>
                    <w:t>2624,1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501AE8" w:rsidP="00385A29">
                  <w:pPr>
                    <w:jc w:val="center"/>
                    <w:rPr>
                      <w:sz w:val="18"/>
                      <w:szCs w:val="18"/>
                      <w:vertAlign w:val="superscript"/>
                    </w:rPr>
                  </w:pPr>
                  <w:r>
                    <w:rPr>
                      <w:sz w:val="18"/>
                      <w:szCs w:val="18"/>
                      <w:vertAlign w:val="superscript"/>
                    </w:rPr>
                    <w:t>12207,6</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501AE8" w:rsidP="00385A29">
                  <w:pPr>
                    <w:jc w:val="center"/>
                    <w:rPr>
                      <w:sz w:val="18"/>
                      <w:szCs w:val="18"/>
                      <w:vertAlign w:val="superscript"/>
                    </w:rPr>
                  </w:pPr>
                  <w:r>
                    <w:rPr>
                      <w:sz w:val="18"/>
                      <w:szCs w:val="18"/>
                      <w:vertAlign w:val="superscript"/>
                    </w:rPr>
                    <w:t>2624,1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sidRPr="00B60F97">
                    <w:rPr>
                      <w:sz w:val="18"/>
                      <w:szCs w:val="18"/>
                      <w:vertAlign w:val="superscript"/>
                    </w:rPr>
                    <w:t>Содержание отдела образования Администрации МО «Ленский муниципальный район»</w:t>
                  </w:r>
                </w:p>
              </w:tc>
            </w:tr>
            <w:tr w:rsidR="00385A29" w:rsidRPr="00B60F97" w:rsidTr="00DF0FD1">
              <w:trPr>
                <w:gridAfter w:val="2"/>
                <w:wAfter w:w="33" w:type="dxa"/>
                <w:trHeight w:val="1445"/>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1.2 Укрепление материально-технической базы учреждения</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Pr>
                      <w:sz w:val="18"/>
                      <w:szCs w:val="18"/>
                      <w:vertAlign w:val="superscript"/>
                    </w:rPr>
                    <w:t>Мероприятие не планировалось</w:t>
                  </w:r>
                </w:p>
              </w:tc>
            </w:tr>
            <w:tr w:rsidR="00385A29" w:rsidRPr="00B60F97" w:rsidTr="00DF0FD1">
              <w:trPr>
                <w:gridAfter w:val="2"/>
                <w:wAfter w:w="33" w:type="dxa"/>
                <w:trHeight w:val="1680"/>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 xml:space="preserve">2.1 Повышение квалификации муниципальных служащих Отдела образования </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Pr>
                      <w:sz w:val="18"/>
                      <w:szCs w:val="18"/>
                      <w:vertAlign w:val="superscript"/>
                    </w:rPr>
                    <w:t>Мероприятие не планировалось</w:t>
                  </w:r>
                </w:p>
                <w:p w:rsidR="00385A29" w:rsidRPr="00B60F97" w:rsidRDefault="00385A29" w:rsidP="003F4C15">
                  <w:pPr>
                    <w:rPr>
                      <w:sz w:val="18"/>
                      <w:szCs w:val="18"/>
                      <w:vertAlign w:val="superscript"/>
                    </w:rPr>
                  </w:pPr>
                </w:p>
              </w:tc>
            </w:tr>
            <w:tr w:rsidR="00385A29" w:rsidRPr="00B60F97" w:rsidTr="00DF0FD1">
              <w:trPr>
                <w:gridAfter w:val="2"/>
                <w:wAfter w:w="33" w:type="dxa"/>
                <w:trHeight w:val="1865"/>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lastRenderedPageBreak/>
                    <w:t>3.1 Проведение ана</w:t>
                  </w:r>
                  <w:r w:rsidR="007F185B">
                    <w:rPr>
                      <w:sz w:val="18"/>
                      <w:szCs w:val="18"/>
                      <w:vertAlign w:val="superscript"/>
                    </w:rPr>
                    <w:t>л</w:t>
                  </w:r>
                  <w:r w:rsidRPr="00B60F97">
                    <w:rPr>
                      <w:sz w:val="18"/>
                      <w:szCs w:val="18"/>
                      <w:vertAlign w:val="superscript"/>
                    </w:rPr>
                    <w:t>иза специалистами Отдела образования, удовлетворенности населения качеством и доступностью предоставляемых государственных и муниципальных услуг.</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C65C58" w:rsidP="003F4C15">
                  <w:pPr>
                    <w:rPr>
                      <w:sz w:val="18"/>
                      <w:szCs w:val="18"/>
                      <w:vertAlign w:val="superscript"/>
                    </w:rPr>
                  </w:pPr>
                  <w:r w:rsidRPr="00B60F97">
                    <w:rPr>
                      <w:sz w:val="18"/>
                      <w:szCs w:val="18"/>
                      <w:vertAlign w:val="superscript"/>
                    </w:rPr>
                    <w:t>Проводится анализ</w:t>
                  </w:r>
                  <w:r w:rsidR="00385A29" w:rsidRPr="00B60F97">
                    <w:rPr>
                      <w:sz w:val="18"/>
                      <w:szCs w:val="18"/>
                      <w:vertAlign w:val="superscript"/>
                    </w:rPr>
                    <w:t xml:space="preserve"> удовлетворенности населения качеством и доступностью предоставляемых государственных и муниципальных услуг специалистами Отдела образования. Анкета размещена на сайте Администрации МО "Ленский муниципальный район"</w:t>
                  </w:r>
                </w:p>
                <w:p w:rsidR="00385A29" w:rsidRPr="00B60F97" w:rsidRDefault="00385A29" w:rsidP="003F4C15">
                  <w:pPr>
                    <w:rPr>
                      <w:sz w:val="18"/>
                      <w:szCs w:val="18"/>
                      <w:vertAlign w:val="superscript"/>
                    </w:rPr>
                  </w:pPr>
                </w:p>
              </w:tc>
            </w:tr>
            <w:tr w:rsidR="00BE043B" w:rsidRPr="00B60F97" w:rsidTr="00DF0FD1">
              <w:trPr>
                <w:gridAfter w:val="2"/>
                <w:wAfter w:w="33" w:type="dxa"/>
                <w:trHeight w:val="633"/>
                <w:jc w:val="center"/>
              </w:trPr>
              <w:tc>
                <w:tcPr>
                  <w:tcW w:w="1808" w:type="dxa"/>
                  <w:tcBorders>
                    <w:top w:val="single" w:sz="4" w:space="0" w:color="auto"/>
                    <w:left w:val="single" w:sz="4" w:space="0" w:color="auto"/>
                    <w:bottom w:val="single" w:sz="4" w:space="0" w:color="auto"/>
                    <w:right w:val="single" w:sz="4" w:space="0" w:color="auto"/>
                  </w:tcBorders>
                  <w:hideMark/>
                </w:tcPr>
                <w:p w:rsidR="00BE043B" w:rsidRPr="00B60F97" w:rsidRDefault="00BE043B" w:rsidP="00BE043B">
                  <w:pPr>
                    <w:rPr>
                      <w:bCs/>
                      <w:sz w:val="18"/>
                      <w:szCs w:val="18"/>
                      <w:vertAlign w:val="superscript"/>
                    </w:rPr>
                  </w:pPr>
                  <w:r w:rsidRPr="00B60F97">
                    <w:rPr>
                      <w:bCs/>
                      <w:sz w:val="18"/>
                      <w:szCs w:val="18"/>
                      <w:vertAlign w:val="superscript"/>
                    </w:rPr>
                    <w:t>Итого по подпрограмме №3</w:t>
                  </w:r>
                </w:p>
              </w:tc>
              <w:tc>
                <w:tcPr>
                  <w:tcW w:w="1194" w:type="dxa"/>
                  <w:tcBorders>
                    <w:top w:val="single" w:sz="4" w:space="0" w:color="auto"/>
                    <w:left w:val="single" w:sz="4" w:space="0" w:color="auto"/>
                    <w:bottom w:val="single" w:sz="4" w:space="0" w:color="auto"/>
                    <w:right w:val="single" w:sz="4" w:space="0" w:color="auto"/>
                  </w:tcBorders>
                </w:tcPr>
                <w:p w:rsidR="00BE043B" w:rsidRPr="00B60F97" w:rsidRDefault="00BE043B" w:rsidP="00BE043B">
                  <w:pPr>
                    <w:jc w:val="center"/>
                    <w:rPr>
                      <w:bCs/>
                      <w:sz w:val="18"/>
                      <w:szCs w:val="18"/>
                      <w:vertAlign w:val="superscript"/>
                    </w:rPr>
                  </w:pPr>
                </w:p>
              </w:tc>
              <w:tc>
                <w:tcPr>
                  <w:tcW w:w="871"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501AE8" w:rsidP="00BE043B">
                  <w:pPr>
                    <w:jc w:val="center"/>
                    <w:rPr>
                      <w:b/>
                      <w:bCs/>
                      <w:sz w:val="18"/>
                      <w:szCs w:val="18"/>
                      <w:vertAlign w:val="superscript"/>
                    </w:rPr>
                  </w:pPr>
                  <w:r>
                    <w:rPr>
                      <w:b/>
                      <w:bCs/>
                      <w:sz w:val="18"/>
                      <w:szCs w:val="18"/>
                      <w:vertAlign w:val="superscript"/>
                    </w:rPr>
                    <w:t>12207,6</w:t>
                  </w:r>
                </w:p>
              </w:tc>
              <w:tc>
                <w:tcPr>
                  <w:tcW w:w="807"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501AE8" w:rsidP="00BE043B">
                  <w:pPr>
                    <w:jc w:val="center"/>
                    <w:rPr>
                      <w:b/>
                      <w:bCs/>
                      <w:sz w:val="18"/>
                      <w:szCs w:val="18"/>
                      <w:vertAlign w:val="superscript"/>
                    </w:rPr>
                  </w:pPr>
                  <w:r>
                    <w:rPr>
                      <w:b/>
                      <w:bCs/>
                      <w:sz w:val="18"/>
                      <w:szCs w:val="18"/>
                      <w:vertAlign w:val="superscript"/>
                    </w:rPr>
                    <w:t>2624,1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BE043B" w:rsidP="00BE043B">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BE043B" w:rsidP="00BE043B">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501AE8" w:rsidP="00BE043B">
                  <w:pPr>
                    <w:jc w:val="center"/>
                    <w:rPr>
                      <w:sz w:val="18"/>
                      <w:szCs w:val="18"/>
                      <w:vertAlign w:val="superscript"/>
                    </w:rPr>
                  </w:pPr>
                  <w:r>
                    <w:rPr>
                      <w:sz w:val="18"/>
                      <w:szCs w:val="18"/>
                      <w:vertAlign w:val="superscript"/>
                    </w:rPr>
                    <w:t>12207,6</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501AE8" w:rsidP="00BE043B">
                  <w:pPr>
                    <w:jc w:val="center"/>
                    <w:rPr>
                      <w:sz w:val="18"/>
                      <w:szCs w:val="18"/>
                      <w:vertAlign w:val="superscript"/>
                    </w:rPr>
                  </w:pPr>
                  <w:r>
                    <w:rPr>
                      <w:sz w:val="18"/>
                      <w:szCs w:val="18"/>
                      <w:vertAlign w:val="superscript"/>
                    </w:rPr>
                    <w:t>2624,1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BE043B" w:rsidP="00BE043B">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BE043B" w:rsidRPr="00B60F97" w:rsidRDefault="00BE043B" w:rsidP="00BE043B">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vAlign w:val="center"/>
                </w:tcPr>
                <w:p w:rsidR="00BE043B" w:rsidRPr="00B60F97" w:rsidRDefault="00BE043B" w:rsidP="00BE043B">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BE043B" w:rsidP="00BE043B">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BE043B" w:rsidP="00BE043B">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BE043B" w:rsidP="00BE043B">
                  <w:pPr>
                    <w:jc w:val="center"/>
                    <w:rPr>
                      <w:b/>
                      <w:bCs/>
                      <w:sz w:val="18"/>
                      <w:szCs w:val="18"/>
                      <w:vertAlign w:val="superscript"/>
                    </w:rPr>
                  </w:pPr>
                  <w:r w:rsidRPr="00B60F97">
                    <w:rPr>
                      <w:b/>
                      <w:bCs/>
                      <w:sz w:val="18"/>
                      <w:szCs w:val="18"/>
                      <w:vertAlign w:val="superscript"/>
                    </w:rPr>
                    <w:t>0,0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BE043B" w:rsidRPr="00B60F97" w:rsidRDefault="00BE043B" w:rsidP="00BE043B">
                  <w:pPr>
                    <w:jc w:val="center"/>
                    <w:rPr>
                      <w:sz w:val="18"/>
                      <w:szCs w:val="18"/>
                      <w:vertAlign w:val="superscript"/>
                    </w:rPr>
                  </w:pPr>
                </w:p>
              </w:tc>
            </w:tr>
            <w:tr w:rsidR="00385A29" w:rsidRPr="00B60F97" w:rsidTr="00DF0FD1">
              <w:trPr>
                <w:gridAfter w:val="2"/>
                <w:wAfter w:w="33" w:type="dxa"/>
                <w:trHeight w:val="727"/>
                <w:jc w:val="center"/>
              </w:trPr>
              <w:tc>
                <w:tcPr>
                  <w:tcW w:w="18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85A29" w:rsidRPr="00522E14" w:rsidRDefault="00385A29" w:rsidP="00385A29">
                  <w:pPr>
                    <w:jc w:val="center"/>
                    <w:rPr>
                      <w:b/>
                      <w:bCs/>
                      <w:sz w:val="20"/>
                      <w:szCs w:val="20"/>
                      <w:vertAlign w:val="superscript"/>
                    </w:rPr>
                  </w:pPr>
                  <w:r w:rsidRPr="00522E14">
                    <w:rPr>
                      <w:b/>
                      <w:bCs/>
                      <w:sz w:val="20"/>
                      <w:szCs w:val="20"/>
                      <w:vertAlign w:val="superscript"/>
                    </w:rPr>
                    <w:t>Итого по   муниципальной</w:t>
                  </w:r>
                  <w:r w:rsidRPr="00522E14">
                    <w:rPr>
                      <w:b/>
                      <w:bCs/>
                      <w:sz w:val="20"/>
                      <w:szCs w:val="20"/>
                      <w:vertAlign w:val="superscript"/>
                    </w:rPr>
                    <w:br/>
                    <w:t>Программе</w:t>
                  </w:r>
                </w:p>
                <w:p w:rsidR="00385A29" w:rsidRPr="00522E14" w:rsidRDefault="00385A29" w:rsidP="00385A29">
                  <w:pPr>
                    <w:jc w:val="center"/>
                    <w:rPr>
                      <w:bCs/>
                      <w:sz w:val="20"/>
                      <w:szCs w:val="20"/>
                      <w:vertAlign w:val="superscript"/>
                    </w:rPr>
                  </w:pPr>
                </w:p>
              </w:tc>
              <w:tc>
                <w:tcPr>
                  <w:tcW w:w="119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85A29" w:rsidRPr="00522E14" w:rsidRDefault="00385A29" w:rsidP="00385A29">
                  <w:pPr>
                    <w:jc w:val="center"/>
                    <w:rPr>
                      <w:bCs/>
                      <w:sz w:val="20"/>
                      <w:szCs w:val="20"/>
                      <w:vertAlign w:val="superscript"/>
                    </w:rPr>
                  </w:pPr>
                </w:p>
              </w:tc>
              <w:tc>
                <w:tcPr>
                  <w:tcW w:w="8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501AE8" w:rsidP="00385A29">
                  <w:pPr>
                    <w:jc w:val="right"/>
                    <w:rPr>
                      <w:b/>
                      <w:bCs/>
                      <w:sz w:val="20"/>
                      <w:szCs w:val="20"/>
                      <w:vertAlign w:val="superscript"/>
                    </w:rPr>
                  </w:pPr>
                  <w:r>
                    <w:rPr>
                      <w:b/>
                      <w:bCs/>
                      <w:sz w:val="20"/>
                      <w:szCs w:val="20"/>
                      <w:vertAlign w:val="superscript"/>
                    </w:rPr>
                    <w:t>649415,8</w:t>
                  </w:r>
                </w:p>
              </w:tc>
              <w:tc>
                <w:tcPr>
                  <w:tcW w:w="80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501AE8" w:rsidP="00385A29">
                  <w:pPr>
                    <w:jc w:val="right"/>
                    <w:rPr>
                      <w:b/>
                      <w:bCs/>
                      <w:sz w:val="20"/>
                      <w:szCs w:val="20"/>
                      <w:vertAlign w:val="superscript"/>
                    </w:rPr>
                  </w:pPr>
                  <w:r>
                    <w:rPr>
                      <w:b/>
                      <w:bCs/>
                      <w:sz w:val="20"/>
                      <w:szCs w:val="20"/>
                      <w:vertAlign w:val="superscript"/>
                    </w:rPr>
                    <w:t>137302,3</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501AE8" w:rsidP="00385A29">
                  <w:pPr>
                    <w:jc w:val="right"/>
                    <w:rPr>
                      <w:b/>
                      <w:bCs/>
                      <w:sz w:val="20"/>
                      <w:szCs w:val="20"/>
                      <w:vertAlign w:val="superscript"/>
                    </w:rPr>
                  </w:pPr>
                  <w:r>
                    <w:rPr>
                      <w:b/>
                      <w:bCs/>
                      <w:sz w:val="20"/>
                      <w:szCs w:val="20"/>
                      <w:vertAlign w:val="superscript"/>
                    </w:rPr>
                    <w:t>40860,7</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501AE8" w:rsidP="00385A29">
                  <w:pPr>
                    <w:jc w:val="right"/>
                    <w:rPr>
                      <w:b/>
                      <w:bCs/>
                      <w:sz w:val="20"/>
                      <w:szCs w:val="20"/>
                      <w:vertAlign w:val="superscript"/>
                    </w:rPr>
                  </w:pPr>
                  <w:r>
                    <w:rPr>
                      <w:b/>
                      <w:bCs/>
                      <w:sz w:val="20"/>
                      <w:szCs w:val="20"/>
                      <w:vertAlign w:val="superscript"/>
                    </w:rPr>
                    <w:t>9891,9</w:t>
                  </w:r>
                </w:p>
              </w:tc>
              <w:tc>
                <w:tcPr>
                  <w:tcW w:w="70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501AE8" w:rsidP="00385A29">
                  <w:pPr>
                    <w:jc w:val="right"/>
                    <w:rPr>
                      <w:b/>
                      <w:bCs/>
                      <w:sz w:val="20"/>
                      <w:szCs w:val="20"/>
                      <w:vertAlign w:val="superscript"/>
                    </w:rPr>
                  </w:pPr>
                  <w:r>
                    <w:rPr>
                      <w:b/>
                      <w:bCs/>
                      <w:sz w:val="20"/>
                      <w:szCs w:val="20"/>
                      <w:vertAlign w:val="superscript"/>
                    </w:rPr>
                    <w:t>237470,5</w:t>
                  </w:r>
                </w:p>
              </w:tc>
              <w:tc>
                <w:tcPr>
                  <w:tcW w:w="76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501AE8" w:rsidP="00385A29">
                  <w:pPr>
                    <w:jc w:val="right"/>
                    <w:rPr>
                      <w:b/>
                      <w:bCs/>
                      <w:sz w:val="20"/>
                      <w:szCs w:val="20"/>
                      <w:vertAlign w:val="superscript"/>
                    </w:rPr>
                  </w:pPr>
                  <w:r>
                    <w:rPr>
                      <w:b/>
                      <w:bCs/>
                      <w:sz w:val="20"/>
                      <w:szCs w:val="20"/>
                      <w:vertAlign w:val="superscript"/>
                    </w:rPr>
                    <w:t>51702,0</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385A29" w:rsidP="00385A29">
                  <w:pPr>
                    <w:rPr>
                      <w:b/>
                      <w:bCs/>
                      <w:sz w:val="20"/>
                      <w:szCs w:val="20"/>
                      <w:vertAlign w:val="superscript"/>
                    </w:rPr>
                  </w:pPr>
                  <w:r w:rsidRPr="00522E14">
                    <w:rPr>
                      <w:b/>
                      <w:bCs/>
                      <w:sz w:val="20"/>
                      <w:szCs w:val="20"/>
                      <w:vertAlign w:val="superscript"/>
                    </w:rPr>
                    <w:t> 0</w:t>
                  </w:r>
                  <w:r w:rsidR="002B780F">
                    <w:rPr>
                      <w:b/>
                      <w:bCs/>
                      <w:sz w:val="20"/>
                      <w:szCs w:val="20"/>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385A29" w:rsidRPr="00522E14" w:rsidRDefault="00385A29" w:rsidP="00385A29">
                  <w:pPr>
                    <w:rPr>
                      <w:b/>
                      <w:bCs/>
                      <w:sz w:val="20"/>
                      <w:szCs w:val="20"/>
                      <w:vertAlign w:val="superscript"/>
                    </w:rPr>
                  </w:pPr>
                  <w:r w:rsidRPr="00522E14">
                    <w:rPr>
                      <w:b/>
                      <w:bCs/>
                      <w:sz w:val="20"/>
                      <w:szCs w:val="20"/>
                      <w:vertAlign w:val="superscript"/>
                    </w:rPr>
                    <w:t> 0</w:t>
                  </w:r>
                  <w:r w:rsidR="002B780F">
                    <w:rPr>
                      <w:b/>
                      <w:bCs/>
                      <w:sz w:val="20"/>
                      <w:szCs w:val="20"/>
                      <w:vertAlign w:val="superscript"/>
                    </w:rPr>
                    <w:t>,0</w:t>
                  </w:r>
                </w:p>
              </w:tc>
              <w:tc>
                <w:tcPr>
                  <w:tcW w:w="87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385A29" w:rsidRPr="00522E14" w:rsidRDefault="00501AE8" w:rsidP="00385A29">
                  <w:pPr>
                    <w:jc w:val="right"/>
                    <w:rPr>
                      <w:b/>
                      <w:bCs/>
                      <w:sz w:val="20"/>
                      <w:szCs w:val="20"/>
                      <w:vertAlign w:val="superscript"/>
                    </w:rPr>
                  </w:pPr>
                  <w:r>
                    <w:rPr>
                      <w:b/>
                      <w:bCs/>
                      <w:sz w:val="20"/>
                      <w:szCs w:val="20"/>
                      <w:vertAlign w:val="superscript"/>
                    </w:rPr>
                    <w:t>371084,6</w:t>
                  </w:r>
                </w:p>
              </w:tc>
              <w:tc>
                <w:tcPr>
                  <w:tcW w:w="75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385A29" w:rsidRPr="00522E14" w:rsidRDefault="00501AE8" w:rsidP="00BE043B">
                  <w:pPr>
                    <w:ind w:right="-65"/>
                    <w:jc w:val="right"/>
                    <w:rPr>
                      <w:b/>
                      <w:bCs/>
                      <w:sz w:val="20"/>
                      <w:szCs w:val="20"/>
                      <w:vertAlign w:val="superscript"/>
                    </w:rPr>
                  </w:pPr>
                  <w:r>
                    <w:rPr>
                      <w:b/>
                      <w:bCs/>
                      <w:sz w:val="20"/>
                      <w:szCs w:val="20"/>
                      <w:vertAlign w:val="superscript"/>
                    </w:rPr>
                    <w:t>75708,4</w:t>
                  </w:r>
                </w:p>
              </w:tc>
              <w:tc>
                <w:tcPr>
                  <w:tcW w:w="90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501AE8" w:rsidP="00385A29">
                  <w:pPr>
                    <w:jc w:val="right"/>
                    <w:rPr>
                      <w:b/>
                      <w:bCs/>
                      <w:sz w:val="20"/>
                      <w:szCs w:val="20"/>
                      <w:vertAlign w:val="superscript"/>
                    </w:rPr>
                  </w:pPr>
                  <w:r>
                    <w:rPr>
                      <w:b/>
                      <w:bCs/>
                      <w:sz w:val="20"/>
                      <w:szCs w:val="20"/>
                      <w:vertAlign w:val="superscript"/>
                    </w:rPr>
                    <w:t>0</w:t>
                  </w:r>
                </w:p>
              </w:tc>
              <w:tc>
                <w:tcPr>
                  <w:tcW w:w="71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501AE8" w:rsidP="00385A29">
                  <w:pPr>
                    <w:jc w:val="right"/>
                    <w:rPr>
                      <w:b/>
                      <w:bCs/>
                      <w:sz w:val="20"/>
                      <w:szCs w:val="20"/>
                      <w:vertAlign w:val="superscript"/>
                    </w:rPr>
                  </w:pPr>
                  <w:r>
                    <w:rPr>
                      <w:b/>
                      <w:bCs/>
                      <w:sz w:val="20"/>
                      <w:szCs w:val="20"/>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rsidR="00385A29" w:rsidRPr="00522E14" w:rsidRDefault="00385A29" w:rsidP="00385A29">
                  <w:pPr>
                    <w:jc w:val="center"/>
                    <w:rPr>
                      <w:sz w:val="20"/>
                      <w:szCs w:val="20"/>
                      <w:vertAlign w:val="superscript"/>
                    </w:rPr>
                  </w:pPr>
                </w:p>
              </w:tc>
            </w:tr>
          </w:tbl>
          <w:p w:rsidR="00385A29" w:rsidRPr="00C37F1A" w:rsidRDefault="00385A29" w:rsidP="00385A29">
            <w:pPr>
              <w:jc w:val="center"/>
              <w:rPr>
                <w:b/>
                <w:bCs/>
                <w:i/>
                <w:sz w:val="16"/>
                <w:szCs w:val="16"/>
              </w:rPr>
            </w:pPr>
          </w:p>
        </w:tc>
      </w:tr>
    </w:tbl>
    <w:p w:rsidR="00385A29" w:rsidRPr="003346BA" w:rsidRDefault="00385A29" w:rsidP="00385A29">
      <w:pPr>
        <w:autoSpaceDE w:val="0"/>
        <w:autoSpaceDN w:val="0"/>
        <w:adjustRightInd w:val="0"/>
        <w:outlineLvl w:val="1"/>
        <w:rPr>
          <w:bCs/>
          <w:color w:val="FF0000"/>
          <w:sz w:val="18"/>
          <w:szCs w:val="18"/>
          <w:vertAlign w:val="superscript"/>
        </w:rPr>
      </w:pPr>
    </w:p>
    <w:p w:rsidR="00B60F97" w:rsidRDefault="00B60F97" w:rsidP="008A0C7A">
      <w:pPr>
        <w:autoSpaceDE w:val="0"/>
        <w:autoSpaceDN w:val="0"/>
        <w:adjustRightInd w:val="0"/>
        <w:outlineLvl w:val="1"/>
        <w:rPr>
          <w:bCs/>
          <w:color w:val="FF0000"/>
          <w:sz w:val="18"/>
          <w:szCs w:val="18"/>
          <w:vertAlign w:val="superscript"/>
        </w:rPr>
      </w:pPr>
    </w:p>
    <w:p w:rsidR="00994C74" w:rsidRDefault="00994C74" w:rsidP="008A0C7A">
      <w:pPr>
        <w:autoSpaceDE w:val="0"/>
        <w:autoSpaceDN w:val="0"/>
        <w:adjustRightInd w:val="0"/>
        <w:outlineLvl w:val="1"/>
        <w:rPr>
          <w:bCs/>
          <w:color w:val="FF0000"/>
          <w:sz w:val="18"/>
          <w:szCs w:val="18"/>
          <w:vertAlign w:val="superscript"/>
        </w:rPr>
      </w:pPr>
    </w:p>
    <w:p w:rsidR="00543655" w:rsidRDefault="00543655" w:rsidP="008A0C7A">
      <w:pPr>
        <w:autoSpaceDE w:val="0"/>
        <w:autoSpaceDN w:val="0"/>
        <w:adjustRightInd w:val="0"/>
        <w:outlineLvl w:val="1"/>
        <w:rPr>
          <w:bCs/>
          <w:color w:val="FF0000"/>
          <w:sz w:val="18"/>
          <w:szCs w:val="18"/>
          <w:vertAlign w:val="superscript"/>
        </w:rPr>
      </w:pPr>
    </w:p>
    <w:p w:rsidR="004A5DC0" w:rsidRDefault="004A5DC0" w:rsidP="00391073">
      <w:pPr>
        <w:autoSpaceDE w:val="0"/>
        <w:autoSpaceDN w:val="0"/>
        <w:adjustRightInd w:val="0"/>
        <w:jc w:val="center"/>
        <w:outlineLvl w:val="1"/>
        <w:rPr>
          <w:b/>
          <w:bCs/>
          <w:i/>
          <w:sz w:val="28"/>
          <w:szCs w:val="28"/>
          <w:vertAlign w:val="superscript"/>
        </w:rPr>
      </w:pPr>
    </w:p>
    <w:p w:rsidR="00EC6CF1" w:rsidRDefault="00EC6CF1" w:rsidP="00391073">
      <w:pPr>
        <w:autoSpaceDE w:val="0"/>
        <w:autoSpaceDN w:val="0"/>
        <w:adjustRightInd w:val="0"/>
        <w:jc w:val="center"/>
        <w:outlineLvl w:val="1"/>
        <w:rPr>
          <w:b/>
          <w:bCs/>
          <w:i/>
          <w:sz w:val="28"/>
          <w:szCs w:val="28"/>
          <w:vertAlign w:val="superscript"/>
        </w:rPr>
      </w:pPr>
    </w:p>
    <w:p w:rsidR="004A5DC0" w:rsidRDefault="004A5DC0" w:rsidP="00391073">
      <w:pPr>
        <w:autoSpaceDE w:val="0"/>
        <w:autoSpaceDN w:val="0"/>
        <w:adjustRightInd w:val="0"/>
        <w:jc w:val="center"/>
        <w:outlineLvl w:val="1"/>
        <w:rPr>
          <w:b/>
          <w:bCs/>
          <w:i/>
          <w:sz w:val="28"/>
          <w:szCs w:val="28"/>
          <w:vertAlign w:val="superscript"/>
        </w:rPr>
      </w:pPr>
    </w:p>
    <w:p w:rsidR="00485E6F" w:rsidRPr="00994C74" w:rsidRDefault="00994C74" w:rsidP="00391073">
      <w:pPr>
        <w:autoSpaceDE w:val="0"/>
        <w:autoSpaceDN w:val="0"/>
        <w:adjustRightInd w:val="0"/>
        <w:jc w:val="center"/>
        <w:outlineLvl w:val="1"/>
        <w:rPr>
          <w:b/>
          <w:bCs/>
          <w:i/>
          <w:sz w:val="28"/>
          <w:szCs w:val="28"/>
          <w:vertAlign w:val="superscript"/>
        </w:rPr>
      </w:pPr>
      <w:r w:rsidRPr="00C837BE">
        <w:rPr>
          <w:b/>
          <w:bCs/>
          <w:i/>
          <w:sz w:val="28"/>
          <w:szCs w:val="28"/>
          <w:vertAlign w:val="superscript"/>
        </w:rPr>
        <w:t>Развитие имущественно- земельных отношений в МО «Ленский муниципальный район»</w:t>
      </w:r>
    </w:p>
    <w:tbl>
      <w:tblPr>
        <w:tblW w:w="15338" w:type="dxa"/>
        <w:tblInd w:w="250" w:type="dxa"/>
        <w:tblLayout w:type="fixed"/>
        <w:tblLook w:val="04A0" w:firstRow="1" w:lastRow="0" w:firstColumn="1" w:lastColumn="0" w:noHBand="0" w:noVBand="1"/>
      </w:tblPr>
      <w:tblGrid>
        <w:gridCol w:w="1566"/>
        <w:gridCol w:w="1220"/>
        <w:gridCol w:w="732"/>
        <w:gridCol w:w="122"/>
        <w:gridCol w:w="122"/>
        <w:gridCol w:w="479"/>
        <w:gridCol w:w="133"/>
        <w:gridCol w:w="245"/>
        <w:gridCol w:w="246"/>
        <w:gridCol w:w="131"/>
        <w:gridCol w:w="412"/>
        <w:gridCol w:w="70"/>
        <w:gridCol w:w="38"/>
        <w:gridCol w:w="207"/>
        <w:gridCol w:w="395"/>
        <w:gridCol w:w="287"/>
        <w:gridCol w:w="774"/>
        <w:gridCol w:w="40"/>
        <w:gridCol w:w="167"/>
        <w:gridCol w:w="502"/>
        <w:gridCol w:w="46"/>
        <w:gridCol w:w="742"/>
        <w:gridCol w:w="708"/>
        <w:gridCol w:w="284"/>
        <w:gridCol w:w="283"/>
        <w:gridCol w:w="189"/>
        <w:gridCol w:w="378"/>
        <w:gridCol w:w="189"/>
        <w:gridCol w:w="520"/>
        <w:gridCol w:w="189"/>
        <w:gridCol w:w="520"/>
        <w:gridCol w:w="6"/>
        <w:gridCol w:w="3396"/>
      </w:tblGrid>
      <w:tr w:rsidR="0011286D" w:rsidRPr="003346BA" w:rsidTr="00FB1A5A">
        <w:trPr>
          <w:trHeight w:val="899"/>
        </w:trPr>
        <w:tc>
          <w:tcPr>
            <w:tcW w:w="1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color w:val="FF0000"/>
                <w:sz w:val="18"/>
                <w:szCs w:val="18"/>
                <w:vertAlign w:val="superscript"/>
              </w:rPr>
            </w:pPr>
            <w:r w:rsidRPr="003346BA">
              <w:rPr>
                <w:sz w:val="18"/>
                <w:szCs w:val="18"/>
                <w:vertAlign w:val="superscript"/>
              </w:rPr>
              <w:t xml:space="preserve">наименование мероприятия </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Исполнитель</w:t>
            </w:r>
          </w:p>
        </w:tc>
        <w:tc>
          <w:tcPr>
            <w:tcW w:w="9150" w:type="dxa"/>
            <w:gridSpan w:val="29"/>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 xml:space="preserve">Объемы </w:t>
            </w:r>
            <w:r w:rsidR="002A5C60" w:rsidRPr="003346BA">
              <w:rPr>
                <w:sz w:val="18"/>
                <w:szCs w:val="18"/>
                <w:vertAlign w:val="superscript"/>
              </w:rPr>
              <w:t>финансирования, тыс.</w:t>
            </w:r>
            <w:r w:rsidRPr="003346BA">
              <w:rPr>
                <w:sz w:val="18"/>
                <w:szCs w:val="18"/>
                <w:vertAlign w:val="superscript"/>
              </w:rPr>
              <w:t xml:space="preserve"> руб.</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FA5E41">
            <w:pPr>
              <w:jc w:val="center"/>
              <w:rPr>
                <w:sz w:val="18"/>
                <w:szCs w:val="18"/>
                <w:vertAlign w:val="superscript"/>
              </w:rPr>
            </w:pPr>
            <w:r w:rsidRPr="003346BA">
              <w:rPr>
                <w:sz w:val="18"/>
                <w:szCs w:val="18"/>
                <w:vertAlign w:val="superscript"/>
              </w:rPr>
              <w:t xml:space="preserve">Фактический </w:t>
            </w:r>
            <w:r w:rsidR="002A5C60" w:rsidRPr="003346BA">
              <w:rPr>
                <w:sz w:val="18"/>
                <w:szCs w:val="18"/>
                <w:vertAlign w:val="superscript"/>
              </w:rPr>
              <w:t>результат выполнения</w:t>
            </w:r>
            <w:r w:rsidRPr="003346BA">
              <w:rPr>
                <w:sz w:val="18"/>
                <w:szCs w:val="18"/>
                <w:vertAlign w:val="superscript"/>
              </w:rPr>
              <w:t xml:space="preserve"> мероприятия </w:t>
            </w:r>
            <w:r w:rsidRPr="003346BA">
              <w:rPr>
                <w:sz w:val="18"/>
                <w:szCs w:val="18"/>
                <w:vertAlign w:val="superscript"/>
              </w:rPr>
              <w:br/>
              <w:t>с указанием причин   невыполнения</w:t>
            </w:r>
          </w:p>
        </w:tc>
      </w:tr>
      <w:tr w:rsidR="0011286D" w:rsidRPr="003346BA" w:rsidTr="00AA4779">
        <w:trPr>
          <w:trHeight w:val="826"/>
        </w:trPr>
        <w:tc>
          <w:tcPr>
            <w:tcW w:w="1566" w:type="dxa"/>
            <w:vMerge/>
            <w:tcBorders>
              <w:top w:val="single" w:sz="4" w:space="0" w:color="auto"/>
              <w:left w:val="single" w:sz="4" w:space="0" w:color="auto"/>
              <w:bottom w:val="single" w:sz="4" w:space="0" w:color="000000"/>
              <w:right w:val="single" w:sz="4" w:space="0" w:color="auto"/>
            </w:tcBorders>
            <w:vAlign w:val="center"/>
            <w:hideMark/>
          </w:tcPr>
          <w:p w:rsidR="0011286D" w:rsidRPr="003346BA" w:rsidRDefault="0011286D" w:rsidP="00391073">
            <w:pPr>
              <w:jc w:val="center"/>
              <w:rPr>
                <w:color w:val="FF0000"/>
                <w:sz w:val="18"/>
                <w:szCs w:val="18"/>
                <w:vertAlign w:val="superscript"/>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11286D" w:rsidRPr="003346BA" w:rsidRDefault="0011286D" w:rsidP="00391073">
            <w:pPr>
              <w:jc w:val="center"/>
              <w:rPr>
                <w:sz w:val="18"/>
                <w:szCs w:val="18"/>
                <w:vertAlign w:val="superscript"/>
              </w:rPr>
            </w:pPr>
          </w:p>
        </w:tc>
        <w:tc>
          <w:tcPr>
            <w:tcW w:w="1455" w:type="dxa"/>
            <w:gridSpan w:val="4"/>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всего</w:t>
            </w:r>
          </w:p>
        </w:tc>
        <w:tc>
          <w:tcPr>
            <w:tcW w:w="1237" w:type="dxa"/>
            <w:gridSpan w:val="6"/>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федеральный бюджет</w:t>
            </w:r>
          </w:p>
        </w:tc>
        <w:tc>
          <w:tcPr>
            <w:tcW w:w="1908" w:type="dxa"/>
            <w:gridSpan w:val="7"/>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бюджет МО "Ленский муниципальный район"</w:t>
            </w:r>
          </w:p>
        </w:tc>
        <w:tc>
          <w:tcPr>
            <w:tcW w:w="1998" w:type="dxa"/>
            <w:gridSpan w:val="4"/>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бюджеты поселений</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областной бюджет</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внебюджетные источники</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11286D" w:rsidRPr="003346BA" w:rsidRDefault="0011286D" w:rsidP="00391073">
            <w:pPr>
              <w:jc w:val="center"/>
              <w:rPr>
                <w:sz w:val="18"/>
                <w:szCs w:val="18"/>
                <w:vertAlign w:val="superscript"/>
              </w:rPr>
            </w:pPr>
          </w:p>
        </w:tc>
      </w:tr>
      <w:tr w:rsidR="00FB1A5A" w:rsidRPr="003346BA" w:rsidTr="00AA4779">
        <w:trPr>
          <w:trHeight w:val="536"/>
        </w:trPr>
        <w:tc>
          <w:tcPr>
            <w:tcW w:w="1566" w:type="dxa"/>
            <w:vMerge/>
            <w:tcBorders>
              <w:top w:val="nil"/>
              <w:left w:val="single" w:sz="4" w:space="0" w:color="auto"/>
              <w:bottom w:val="single" w:sz="4" w:space="0" w:color="000000"/>
              <w:right w:val="single" w:sz="4" w:space="0" w:color="auto"/>
            </w:tcBorders>
            <w:vAlign w:val="center"/>
            <w:hideMark/>
          </w:tcPr>
          <w:p w:rsidR="0011286D" w:rsidRPr="003346BA" w:rsidRDefault="0011286D" w:rsidP="00391073">
            <w:pPr>
              <w:jc w:val="center"/>
              <w:rPr>
                <w:color w:val="FF0000"/>
                <w:sz w:val="18"/>
                <w:szCs w:val="18"/>
                <w:vertAlign w:val="superscript"/>
              </w:rPr>
            </w:pPr>
          </w:p>
        </w:tc>
        <w:tc>
          <w:tcPr>
            <w:tcW w:w="1220" w:type="dxa"/>
            <w:vMerge/>
            <w:tcBorders>
              <w:top w:val="nil"/>
              <w:left w:val="single" w:sz="4" w:space="0" w:color="auto"/>
              <w:bottom w:val="single" w:sz="4" w:space="0" w:color="000000"/>
              <w:right w:val="single" w:sz="4" w:space="0" w:color="auto"/>
            </w:tcBorders>
            <w:vAlign w:val="center"/>
            <w:hideMark/>
          </w:tcPr>
          <w:p w:rsidR="0011286D" w:rsidRPr="003346BA" w:rsidRDefault="0011286D" w:rsidP="00391073">
            <w:pPr>
              <w:jc w:val="center"/>
              <w:rPr>
                <w:sz w:val="18"/>
                <w:szCs w:val="18"/>
                <w:vertAlign w:val="superscript"/>
              </w:rPr>
            </w:pPr>
          </w:p>
        </w:tc>
        <w:tc>
          <w:tcPr>
            <w:tcW w:w="732" w:type="dxa"/>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План</w:t>
            </w:r>
          </w:p>
        </w:tc>
        <w:tc>
          <w:tcPr>
            <w:tcW w:w="723"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Факт</w:t>
            </w:r>
          </w:p>
        </w:tc>
        <w:tc>
          <w:tcPr>
            <w:tcW w:w="624"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План</w:t>
            </w:r>
          </w:p>
        </w:tc>
        <w:tc>
          <w:tcPr>
            <w:tcW w:w="613"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Факт</w:t>
            </w:r>
          </w:p>
        </w:tc>
        <w:tc>
          <w:tcPr>
            <w:tcW w:w="927" w:type="dxa"/>
            <w:gridSpan w:val="4"/>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План</w:t>
            </w:r>
          </w:p>
        </w:tc>
        <w:tc>
          <w:tcPr>
            <w:tcW w:w="981"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Факт</w:t>
            </w:r>
          </w:p>
        </w:tc>
        <w:tc>
          <w:tcPr>
            <w:tcW w:w="1290"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План</w:t>
            </w:r>
          </w:p>
        </w:tc>
        <w:tc>
          <w:tcPr>
            <w:tcW w:w="708" w:type="dxa"/>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Факт</w:t>
            </w:r>
          </w:p>
        </w:tc>
        <w:tc>
          <w:tcPr>
            <w:tcW w:w="567"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План</w:t>
            </w:r>
          </w:p>
        </w:tc>
        <w:tc>
          <w:tcPr>
            <w:tcW w:w="567"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Факт</w:t>
            </w:r>
          </w:p>
        </w:tc>
        <w:tc>
          <w:tcPr>
            <w:tcW w:w="709"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План</w:t>
            </w:r>
          </w:p>
        </w:tc>
        <w:tc>
          <w:tcPr>
            <w:tcW w:w="709"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Факт</w:t>
            </w:r>
          </w:p>
        </w:tc>
        <w:tc>
          <w:tcPr>
            <w:tcW w:w="3402" w:type="dxa"/>
            <w:gridSpan w:val="2"/>
            <w:tcBorders>
              <w:top w:val="nil"/>
              <w:left w:val="single" w:sz="4" w:space="0" w:color="auto"/>
              <w:bottom w:val="single" w:sz="4" w:space="0" w:color="auto"/>
              <w:right w:val="single" w:sz="4" w:space="0" w:color="auto"/>
            </w:tcBorders>
            <w:vAlign w:val="center"/>
            <w:hideMark/>
          </w:tcPr>
          <w:p w:rsidR="0011286D" w:rsidRPr="003346BA" w:rsidRDefault="0011286D" w:rsidP="00391073">
            <w:pPr>
              <w:jc w:val="center"/>
              <w:rPr>
                <w:sz w:val="18"/>
                <w:szCs w:val="18"/>
                <w:vertAlign w:val="superscript"/>
              </w:rPr>
            </w:pPr>
          </w:p>
        </w:tc>
      </w:tr>
      <w:tr w:rsidR="00FB1A5A" w:rsidRPr="003346BA" w:rsidTr="00AA4779">
        <w:trPr>
          <w:trHeight w:val="355"/>
        </w:trPr>
        <w:tc>
          <w:tcPr>
            <w:tcW w:w="1566" w:type="dxa"/>
            <w:tcBorders>
              <w:top w:val="nil"/>
              <w:left w:val="single" w:sz="4" w:space="0" w:color="auto"/>
              <w:bottom w:val="single" w:sz="4" w:space="0" w:color="auto"/>
              <w:right w:val="single" w:sz="4" w:space="0" w:color="auto"/>
            </w:tcBorders>
            <w:shd w:val="clear" w:color="auto" w:fill="auto"/>
            <w:noWrap/>
            <w:hideMark/>
          </w:tcPr>
          <w:p w:rsidR="0011286D" w:rsidRPr="007577EC" w:rsidRDefault="0011286D" w:rsidP="00391073">
            <w:pPr>
              <w:jc w:val="center"/>
              <w:rPr>
                <w:sz w:val="18"/>
                <w:szCs w:val="18"/>
                <w:vertAlign w:val="superscript"/>
              </w:rPr>
            </w:pPr>
            <w:r w:rsidRPr="007577EC">
              <w:rPr>
                <w:sz w:val="18"/>
                <w:szCs w:val="18"/>
                <w:vertAlign w:val="superscript"/>
              </w:rPr>
              <w:t>1</w:t>
            </w:r>
          </w:p>
        </w:tc>
        <w:tc>
          <w:tcPr>
            <w:tcW w:w="1220" w:type="dxa"/>
            <w:tcBorders>
              <w:top w:val="nil"/>
              <w:left w:val="nil"/>
              <w:bottom w:val="single" w:sz="4" w:space="0" w:color="auto"/>
              <w:right w:val="single" w:sz="4" w:space="0" w:color="auto"/>
            </w:tcBorders>
            <w:shd w:val="clear" w:color="auto" w:fill="auto"/>
            <w:noWrap/>
            <w:hideMark/>
          </w:tcPr>
          <w:p w:rsidR="0011286D" w:rsidRPr="003346BA" w:rsidRDefault="0011286D" w:rsidP="00391073">
            <w:pPr>
              <w:jc w:val="center"/>
              <w:rPr>
                <w:sz w:val="18"/>
                <w:szCs w:val="18"/>
                <w:vertAlign w:val="superscript"/>
              </w:rPr>
            </w:pPr>
            <w:r w:rsidRPr="003346BA">
              <w:rPr>
                <w:sz w:val="18"/>
                <w:szCs w:val="18"/>
                <w:vertAlign w:val="superscript"/>
              </w:rPr>
              <w:t>2</w:t>
            </w:r>
          </w:p>
        </w:tc>
        <w:tc>
          <w:tcPr>
            <w:tcW w:w="732" w:type="dxa"/>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4</w:t>
            </w:r>
          </w:p>
        </w:tc>
        <w:tc>
          <w:tcPr>
            <w:tcW w:w="624" w:type="dxa"/>
            <w:gridSpan w:val="3"/>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5</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6</w:t>
            </w:r>
          </w:p>
        </w:tc>
        <w:tc>
          <w:tcPr>
            <w:tcW w:w="927" w:type="dxa"/>
            <w:gridSpan w:val="4"/>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7</w:t>
            </w:r>
          </w:p>
        </w:tc>
        <w:tc>
          <w:tcPr>
            <w:tcW w:w="981" w:type="dxa"/>
            <w:gridSpan w:val="3"/>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8</w:t>
            </w:r>
          </w:p>
        </w:tc>
        <w:tc>
          <w:tcPr>
            <w:tcW w:w="1290" w:type="dxa"/>
            <w:gridSpan w:val="3"/>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9</w:t>
            </w:r>
          </w:p>
        </w:tc>
        <w:tc>
          <w:tcPr>
            <w:tcW w:w="708" w:type="dxa"/>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11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14</w:t>
            </w:r>
          </w:p>
        </w:tc>
        <w:tc>
          <w:tcPr>
            <w:tcW w:w="3402" w:type="dxa"/>
            <w:gridSpan w:val="2"/>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15</w:t>
            </w:r>
          </w:p>
        </w:tc>
      </w:tr>
      <w:tr w:rsidR="0012387D" w:rsidRPr="003346BA" w:rsidTr="00FB1A5A">
        <w:trPr>
          <w:trHeight w:val="525"/>
        </w:trPr>
        <w:tc>
          <w:tcPr>
            <w:tcW w:w="15338" w:type="dxa"/>
            <w:gridSpan w:val="33"/>
            <w:tcBorders>
              <w:top w:val="single" w:sz="4" w:space="0" w:color="auto"/>
              <w:left w:val="single" w:sz="4" w:space="0" w:color="auto"/>
              <w:bottom w:val="single" w:sz="4" w:space="0" w:color="auto"/>
              <w:right w:val="single" w:sz="4" w:space="0" w:color="auto"/>
            </w:tcBorders>
            <w:shd w:val="clear" w:color="000000" w:fill="BFBFBF"/>
            <w:hideMark/>
          </w:tcPr>
          <w:p w:rsidR="0012387D" w:rsidRPr="003346BA" w:rsidRDefault="0012387D" w:rsidP="00BD6811">
            <w:pPr>
              <w:jc w:val="center"/>
              <w:rPr>
                <w:bCs/>
                <w:sz w:val="18"/>
                <w:szCs w:val="18"/>
                <w:vertAlign w:val="superscript"/>
              </w:rPr>
            </w:pPr>
            <w:r w:rsidRPr="003346BA">
              <w:rPr>
                <w:bCs/>
                <w:sz w:val="18"/>
                <w:szCs w:val="18"/>
                <w:vertAlign w:val="superscript"/>
              </w:rPr>
              <w:t>Подпрограмма №1</w:t>
            </w:r>
          </w:p>
          <w:p w:rsidR="0012387D" w:rsidRPr="003346BA" w:rsidRDefault="0012387D" w:rsidP="00BD6811">
            <w:pPr>
              <w:jc w:val="center"/>
              <w:rPr>
                <w:bCs/>
                <w:sz w:val="18"/>
                <w:szCs w:val="18"/>
                <w:vertAlign w:val="superscript"/>
              </w:rPr>
            </w:pPr>
            <w:r w:rsidRPr="003346BA">
              <w:rPr>
                <w:bCs/>
                <w:sz w:val="18"/>
                <w:szCs w:val="18"/>
                <w:vertAlign w:val="superscript"/>
              </w:rPr>
              <w:t xml:space="preserve">«Эффективное управление муниципальным имуществом на территории МО «Ленский муниципальный район» </w:t>
            </w:r>
          </w:p>
        </w:tc>
      </w:tr>
      <w:tr w:rsidR="00FB1A5A" w:rsidRPr="003346BA" w:rsidTr="00AA4779">
        <w:trPr>
          <w:trHeight w:val="2279"/>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845F70" w:rsidRPr="003346BA" w:rsidRDefault="00845F70" w:rsidP="004D1C4C">
            <w:pPr>
              <w:rPr>
                <w:sz w:val="18"/>
                <w:szCs w:val="18"/>
                <w:vertAlign w:val="superscript"/>
              </w:rPr>
            </w:pPr>
            <w:r w:rsidRPr="003346BA">
              <w:rPr>
                <w:sz w:val="18"/>
                <w:szCs w:val="18"/>
                <w:vertAlign w:val="superscript"/>
              </w:rPr>
              <w:lastRenderedPageBreak/>
              <w:t xml:space="preserve">1.1 Перечисление </w:t>
            </w:r>
            <w:r w:rsidR="00543655" w:rsidRPr="003346BA">
              <w:rPr>
                <w:sz w:val="18"/>
                <w:szCs w:val="18"/>
                <w:vertAlign w:val="superscript"/>
              </w:rPr>
              <w:t>взносов региональному</w:t>
            </w:r>
            <w:r w:rsidRPr="003346BA">
              <w:rPr>
                <w:sz w:val="18"/>
                <w:szCs w:val="18"/>
                <w:vertAlign w:val="superscript"/>
              </w:rPr>
              <w:t xml:space="preserve"> </w:t>
            </w:r>
            <w:r w:rsidR="00543655" w:rsidRPr="003346BA">
              <w:rPr>
                <w:sz w:val="18"/>
                <w:szCs w:val="18"/>
                <w:vertAlign w:val="superscript"/>
              </w:rPr>
              <w:t>оператору для</w:t>
            </w:r>
            <w:r w:rsidRPr="003346BA">
              <w:rPr>
                <w:sz w:val="18"/>
                <w:szCs w:val="18"/>
                <w:vertAlign w:val="superscript"/>
              </w:rPr>
              <w:t xml:space="preserve"> </w:t>
            </w:r>
            <w:r w:rsidR="00543655" w:rsidRPr="003346BA">
              <w:rPr>
                <w:sz w:val="18"/>
                <w:szCs w:val="18"/>
                <w:vertAlign w:val="superscript"/>
              </w:rPr>
              <w:t>проведения капитального</w:t>
            </w:r>
            <w:r w:rsidRPr="003346BA">
              <w:rPr>
                <w:sz w:val="18"/>
                <w:szCs w:val="18"/>
                <w:vertAlign w:val="superscript"/>
              </w:rPr>
              <w:t xml:space="preserve"> </w:t>
            </w:r>
            <w:r w:rsidR="00543655" w:rsidRPr="003346BA">
              <w:rPr>
                <w:sz w:val="18"/>
                <w:szCs w:val="18"/>
                <w:vertAlign w:val="superscript"/>
              </w:rPr>
              <w:t>ремонта общего</w:t>
            </w:r>
            <w:r w:rsidRPr="003346BA">
              <w:rPr>
                <w:sz w:val="18"/>
                <w:szCs w:val="18"/>
                <w:vertAlign w:val="superscript"/>
              </w:rPr>
              <w:t xml:space="preserve"> муниципального </w:t>
            </w:r>
            <w:r w:rsidR="00543655" w:rsidRPr="003346BA">
              <w:rPr>
                <w:sz w:val="18"/>
                <w:szCs w:val="18"/>
                <w:vertAlign w:val="superscript"/>
              </w:rPr>
              <w:t>имущества в</w:t>
            </w:r>
            <w:r w:rsidRPr="003346BA">
              <w:rPr>
                <w:sz w:val="18"/>
                <w:szCs w:val="18"/>
                <w:vertAlign w:val="superscript"/>
              </w:rPr>
              <w:t xml:space="preserve"> многоквартирных домах, расположенных на территории Ленского района</w:t>
            </w:r>
          </w:p>
        </w:tc>
        <w:tc>
          <w:tcPr>
            <w:tcW w:w="1220" w:type="dxa"/>
            <w:tcBorders>
              <w:top w:val="single" w:sz="4" w:space="0" w:color="auto"/>
              <w:left w:val="nil"/>
              <w:bottom w:val="single" w:sz="4" w:space="0" w:color="auto"/>
              <w:right w:val="single" w:sz="4" w:space="0" w:color="auto"/>
            </w:tcBorders>
            <w:shd w:val="clear" w:color="auto" w:fill="auto"/>
            <w:hideMark/>
          </w:tcPr>
          <w:p w:rsidR="00845F70" w:rsidRPr="003346BA" w:rsidRDefault="00845F70"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095245" w:rsidP="007D01A5">
            <w:pPr>
              <w:jc w:val="center"/>
              <w:rPr>
                <w:sz w:val="18"/>
                <w:szCs w:val="18"/>
                <w:vertAlign w:val="superscript"/>
              </w:rPr>
            </w:pPr>
            <w:r>
              <w:rPr>
                <w:sz w:val="18"/>
                <w:szCs w:val="18"/>
                <w:vertAlign w:val="superscript"/>
              </w:rPr>
              <w:t>1129,5</w:t>
            </w:r>
          </w:p>
        </w:tc>
        <w:tc>
          <w:tcPr>
            <w:tcW w:w="723" w:type="dxa"/>
            <w:gridSpan w:val="3"/>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69326A" w:rsidP="007D01A5">
            <w:pPr>
              <w:jc w:val="center"/>
              <w:rPr>
                <w:sz w:val="18"/>
                <w:szCs w:val="18"/>
                <w:vertAlign w:val="superscript"/>
              </w:rPr>
            </w:pPr>
            <w:r>
              <w:rPr>
                <w:sz w:val="18"/>
                <w:szCs w:val="18"/>
                <w:vertAlign w:val="superscript"/>
              </w:rPr>
              <w:t>11,2</w:t>
            </w:r>
          </w:p>
        </w:tc>
        <w:tc>
          <w:tcPr>
            <w:tcW w:w="624" w:type="dxa"/>
            <w:gridSpan w:val="3"/>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7D3F43" w:rsidP="00391073">
            <w:pPr>
              <w:jc w:val="center"/>
              <w:rPr>
                <w:sz w:val="18"/>
                <w:szCs w:val="18"/>
                <w:vertAlign w:val="superscript"/>
              </w:rPr>
            </w:pPr>
            <w:r w:rsidRPr="003346BA">
              <w:rPr>
                <w:sz w:val="18"/>
                <w:szCs w:val="18"/>
                <w:vertAlign w:val="superscript"/>
              </w:rPr>
              <w:t>0,0</w:t>
            </w:r>
          </w:p>
        </w:tc>
        <w:tc>
          <w:tcPr>
            <w:tcW w:w="613" w:type="dxa"/>
            <w:gridSpan w:val="3"/>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7D3F43" w:rsidP="00391073">
            <w:pPr>
              <w:jc w:val="center"/>
              <w:rPr>
                <w:sz w:val="18"/>
                <w:szCs w:val="18"/>
                <w:vertAlign w:val="superscript"/>
              </w:rPr>
            </w:pPr>
            <w:r w:rsidRPr="003346BA">
              <w:rPr>
                <w:sz w:val="18"/>
                <w:szCs w:val="18"/>
                <w:vertAlign w:val="superscript"/>
              </w:rPr>
              <w:t>0,0</w:t>
            </w:r>
          </w:p>
        </w:tc>
        <w:tc>
          <w:tcPr>
            <w:tcW w:w="927" w:type="dxa"/>
            <w:gridSpan w:val="4"/>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6160E5" w:rsidP="00391073">
            <w:pPr>
              <w:jc w:val="center"/>
              <w:rPr>
                <w:sz w:val="18"/>
                <w:szCs w:val="18"/>
                <w:vertAlign w:val="superscript"/>
              </w:rPr>
            </w:pPr>
            <w:r>
              <w:rPr>
                <w:sz w:val="18"/>
                <w:szCs w:val="18"/>
                <w:vertAlign w:val="superscript"/>
              </w:rPr>
              <w:t>1129,5</w:t>
            </w:r>
          </w:p>
        </w:tc>
        <w:tc>
          <w:tcPr>
            <w:tcW w:w="981" w:type="dxa"/>
            <w:gridSpan w:val="3"/>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69326A" w:rsidP="00391073">
            <w:pPr>
              <w:jc w:val="center"/>
              <w:rPr>
                <w:sz w:val="18"/>
                <w:szCs w:val="18"/>
                <w:vertAlign w:val="superscript"/>
              </w:rPr>
            </w:pPr>
            <w:r>
              <w:rPr>
                <w:sz w:val="18"/>
                <w:szCs w:val="18"/>
                <w:vertAlign w:val="superscript"/>
              </w:rPr>
              <w:t>11,2</w:t>
            </w:r>
          </w:p>
        </w:tc>
        <w:tc>
          <w:tcPr>
            <w:tcW w:w="1290" w:type="dxa"/>
            <w:gridSpan w:val="3"/>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845F70"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845F70"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845F70"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845F70"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845F70"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845F70"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845F70" w:rsidP="008C7465">
            <w:pPr>
              <w:rPr>
                <w:sz w:val="18"/>
                <w:szCs w:val="18"/>
                <w:vertAlign w:val="superscript"/>
              </w:rPr>
            </w:pPr>
            <w:r w:rsidRPr="003346BA">
              <w:rPr>
                <w:sz w:val="18"/>
                <w:szCs w:val="18"/>
                <w:vertAlign w:val="superscript"/>
              </w:rPr>
              <w:t xml:space="preserve">Перечисление </w:t>
            </w:r>
            <w:r w:rsidR="00543655" w:rsidRPr="003346BA">
              <w:rPr>
                <w:sz w:val="18"/>
                <w:szCs w:val="18"/>
                <w:vertAlign w:val="superscript"/>
              </w:rPr>
              <w:t>взносов региональному</w:t>
            </w:r>
            <w:r w:rsidRPr="003346BA">
              <w:rPr>
                <w:sz w:val="18"/>
                <w:szCs w:val="18"/>
                <w:vertAlign w:val="superscript"/>
              </w:rPr>
              <w:t xml:space="preserve"> оператору</w:t>
            </w:r>
          </w:p>
        </w:tc>
      </w:tr>
      <w:tr w:rsidR="00FB1A5A" w:rsidRPr="003346BA" w:rsidTr="00AA4779">
        <w:trPr>
          <w:trHeight w:val="1695"/>
        </w:trPr>
        <w:tc>
          <w:tcPr>
            <w:tcW w:w="1566" w:type="dxa"/>
            <w:tcBorders>
              <w:top w:val="nil"/>
              <w:left w:val="single" w:sz="4" w:space="0" w:color="auto"/>
              <w:bottom w:val="single" w:sz="4" w:space="0" w:color="auto"/>
              <w:right w:val="single" w:sz="4" w:space="0" w:color="auto"/>
            </w:tcBorders>
            <w:shd w:val="clear" w:color="auto" w:fill="auto"/>
            <w:hideMark/>
          </w:tcPr>
          <w:p w:rsidR="007D3F43" w:rsidRPr="003346BA" w:rsidRDefault="007D3F43" w:rsidP="004D1C4C">
            <w:pPr>
              <w:rPr>
                <w:sz w:val="18"/>
                <w:szCs w:val="18"/>
                <w:vertAlign w:val="superscript"/>
              </w:rPr>
            </w:pPr>
            <w:r w:rsidRPr="003346BA">
              <w:rPr>
                <w:sz w:val="18"/>
                <w:szCs w:val="18"/>
                <w:vertAlign w:val="superscript"/>
              </w:rPr>
              <w:t>1.2 Содержание, текущий и капитальный ремонт муниципального имущества</w:t>
            </w:r>
          </w:p>
        </w:tc>
        <w:tc>
          <w:tcPr>
            <w:tcW w:w="1220" w:type="dxa"/>
            <w:tcBorders>
              <w:top w:val="nil"/>
              <w:left w:val="nil"/>
              <w:bottom w:val="single" w:sz="4" w:space="0" w:color="auto"/>
              <w:right w:val="single" w:sz="4" w:space="0" w:color="auto"/>
            </w:tcBorders>
            <w:shd w:val="clear" w:color="auto" w:fill="auto"/>
            <w:hideMark/>
          </w:tcPr>
          <w:p w:rsidR="007D3F43" w:rsidRPr="003346BA" w:rsidRDefault="007D3F43"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2" w:type="dxa"/>
            <w:tcBorders>
              <w:top w:val="nil"/>
              <w:left w:val="nil"/>
              <w:bottom w:val="single" w:sz="4" w:space="0" w:color="auto"/>
              <w:right w:val="single" w:sz="4" w:space="0" w:color="auto"/>
            </w:tcBorders>
            <w:shd w:val="clear" w:color="auto" w:fill="auto"/>
            <w:vAlign w:val="center"/>
            <w:hideMark/>
          </w:tcPr>
          <w:p w:rsidR="007D3F43" w:rsidRPr="003346BA" w:rsidRDefault="006160E5" w:rsidP="00391073">
            <w:pPr>
              <w:jc w:val="center"/>
              <w:rPr>
                <w:sz w:val="18"/>
                <w:szCs w:val="18"/>
                <w:vertAlign w:val="superscript"/>
              </w:rPr>
            </w:pPr>
            <w:r>
              <w:rPr>
                <w:sz w:val="18"/>
                <w:szCs w:val="18"/>
                <w:vertAlign w:val="superscript"/>
              </w:rPr>
              <w:t>2035,9</w:t>
            </w:r>
          </w:p>
        </w:tc>
        <w:tc>
          <w:tcPr>
            <w:tcW w:w="723" w:type="dxa"/>
            <w:gridSpan w:val="3"/>
            <w:tcBorders>
              <w:top w:val="nil"/>
              <w:left w:val="nil"/>
              <w:bottom w:val="single" w:sz="4" w:space="0" w:color="auto"/>
              <w:right w:val="single" w:sz="4" w:space="0" w:color="auto"/>
            </w:tcBorders>
            <w:shd w:val="clear" w:color="auto" w:fill="auto"/>
            <w:vAlign w:val="center"/>
            <w:hideMark/>
          </w:tcPr>
          <w:p w:rsidR="007D3F43" w:rsidRPr="003346BA" w:rsidRDefault="005A0AD7" w:rsidP="007D3F43">
            <w:pPr>
              <w:jc w:val="center"/>
              <w:rPr>
                <w:sz w:val="18"/>
                <w:szCs w:val="18"/>
                <w:vertAlign w:val="superscript"/>
              </w:rPr>
            </w:pPr>
            <w:r>
              <w:rPr>
                <w:sz w:val="18"/>
                <w:szCs w:val="18"/>
                <w:vertAlign w:val="superscript"/>
              </w:rPr>
              <w:t>293,7</w:t>
            </w:r>
          </w:p>
        </w:tc>
        <w:tc>
          <w:tcPr>
            <w:tcW w:w="624" w:type="dxa"/>
            <w:gridSpan w:val="3"/>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613" w:type="dxa"/>
            <w:gridSpan w:val="3"/>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927" w:type="dxa"/>
            <w:gridSpan w:val="4"/>
            <w:tcBorders>
              <w:top w:val="nil"/>
              <w:left w:val="nil"/>
              <w:bottom w:val="single" w:sz="4" w:space="0" w:color="auto"/>
              <w:right w:val="single" w:sz="4" w:space="0" w:color="auto"/>
            </w:tcBorders>
            <w:shd w:val="clear" w:color="auto" w:fill="auto"/>
            <w:vAlign w:val="center"/>
            <w:hideMark/>
          </w:tcPr>
          <w:p w:rsidR="007D3F43" w:rsidRPr="003346BA" w:rsidRDefault="006160E5" w:rsidP="00EA1E33">
            <w:pPr>
              <w:jc w:val="center"/>
              <w:rPr>
                <w:sz w:val="18"/>
                <w:szCs w:val="18"/>
                <w:vertAlign w:val="superscript"/>
              </w:rPr>
            </w:pPr>
            <w:r>
              <w:rPr>
                <w:sz w:val="18"/>
                <w:szCs w:val="18"/>
                <w:vertAlign w:val="superscript"/>
              </w:rPr>
              <w:t>2035,9</w:t>
            </w:r>
          </w:p>
        </w:tc>
        <w:tc>
          <w:tcPr>
            <w:tcW w:w="981" w:type="dxa"/>
            <w:gridSpan w:val="3"/>
            <w:tcBorders>
              <w:top w:val="nil"/>
              <w:left w:val="nil"/>
              <w:bottom w:val="single" w:sz="4" w:space="0" w:color="auto"/>
              <w:right w:val="single" w:sz="4" w:space="0" w:color="auto"/>
            </w:tcBorders>
            <w:shd w:val="clear" w:color="auto" w:fill="auto"/>
            <w:vAlign w:val="center"/>
            <w:hideMark/>
          </w:tcPr>
          <w:p w:rsidR="007D3F43" w:rsidRPr="003346BA" w:rsidRDefault="005A0AD7" w:rsidP="00EA1E33">
            <w:pPr>
              <w:jc w:val="center"/>
              <w:rPr>
                <w:sz w:val="18"/>
                <w:szCs w:val="18"/>
                <w:vertAlign w:val="superscript"/>
              </w:rPr>
            </w:pPr>
            <w:r>
              <w:rPr>
                <w:sz w:val="18"/>
                <w:szCs w:val="18"/>
                <w:vertAlign w:val="superscript"/>
              </w:rPr>
              <w:t>293,7</w:t>
            </w:r>
          </w:p>
        </w:tc>
        <w:tc>
          <w:tcPr>
            <w:tcW w:w="1290" w:type="dxa"/>
            <w:gridSpan w:val="3"/>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708" w:type="dxa"/>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3402" w:type="dxa"/>
            <w:gridSpan w:val="2"/>
            <w:tcBorders>
              <w:top w:val="nil"/>
              <w:left w:val="nil"/>
              <w:bottom w:val="single" w:sz="4" w:space="0" w:color="auto"/>
              <w:right w:val="single" w:sz="4" w:space="0" w:color="auto"/>
            </w:tcBorders>
            <w:shd w:val="clear" w:color="auto" w:fill="auto"/>
            <w:vAlign w:val="center"/>
            <w:hideMark/>
          </w:tcPr>
          <w:p w:rsidR="007D3F43" w:rsidRPr="003346BA" w:rsidRDefault="008B0C42" w:rsidP="008C7465">
            <w:pPr>
              <w:rPr>
                <w:sz w:val="18"/>
                <w:szCs w:val="18"/>
                <w:vertAlign w:val="superscript"/>
              </w:rPr>
            </w:pPr>
            <w:r>
              <w:rPr>
                <w:sz w:val="18"/>
                <w:szCs w:val="18"/>
                <w:vertAlign w:val="superscript"/>
              </w:rPr>
              <w:t>Оплата коммунальных услуг в муниципальных квартирах, в которых отсутствуют наниматели.</w:t>
            </w:r>
          </w:p>
        </w:tc>
      </w:tr>
      <w:tr w:rsidR="00FB1A5A" w:rsidRPr="003346BA" w:rsidTr="00AA4779">
        <w:trPr>
          <w:trHeight w:val="1697"/>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4D1C4C">
            <w:pPr>
              <w:rPr>
                <w:sz w:val="18"/>
                <w:szCs w:val="18"/>
                <w:vertAlign w:val="superscript"/>
              </w:rPr>
            </w:pPr>
            <w:r w:rsidRPr="003346BA">
              <w:rPr>
                <w:sz w:val="18"/>
                <w:szCs w:val="18"/>
                <w:vertAlign w:val="superscript"/>
              </w:rPr>
              <w:t>1.3 Содержание мест захоронения</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6160E5" w:rsidP="00391073">
            <w:pPr>
              <w:jc w:val="center"/>
              <w:rPr>
                <w:sz w:val="18"/>
                <w:szCs w:val="18"/>
                <w:vertAlign w:val="superscript"/>
              </w:rPr>
            </w:pPr>
            <w:r>
              <w:rPr>
                <w:sz w:val="18"/>
                <w:szCs w:val="18"/>
                <w:vertAlign w:val="superscript"/>
              </w:rPr>
              <w:t>309,4</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5A0AD7" w:rsidP="00391073">
            <w:pPr>
              <w:jc w:val="center"/>
              <w:rPr>
                <w:sz w:val="18"/>
                <w:szCs w:val="18"/>
                <w:vertAlign w:val="superscript"/>
              </w:rPr>
            </w:pPr>
            <w:r>
              <w:rPr>
                <w:sz w:val="18"/>
                <w:szCs w:val="18"/>
                <w:vertAlign w:val="superscript"/>
              </w:rPr>
              <w:t>17,1</w:t>
            </w: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9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6160E5" w:rsidP="00391073">
            <w:pPr>
              <w:jc w:val="center"/>
              <w:rPr>
                <w:sz w:val="18"/>
                <w:szCs w:val="18"/>
                <w:vertAlign w:val="superscript"/>
              </w:rPr>
            </w:pPr>
            <w:r>
              <w:rPr>
                <w:sz w:val="18"/>
                <w:szCs w:val="18"/>
                <w:vertAlign w:val="superscript"/>
              </w:rPr>
              <w:t>309,4</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5A0AD7" w:rsidP="00391073">
            <w:pPr>
              <w:jc w:val="center"/>
              <w:rPr>
                <w:sz w:val="18"/>
                <w:szCs w:val="18"/>
                <w:vertAlign w:val="superscript"/>
              </w:rPr>
            </w:pPr>
            <w:r>
              <w:rPr>
                <w:sz w:val="18"/>
                <w:szCs w:val="18"/>
                <w:vertAlign w:val="superscript"/>
              </w:rPr>
              <w:t>17,1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F85429" w:rsidP="008C7465">
            <w:pPr>
              <w:rPr>
                <w:sz w:val="18"/>
                <w:szCs w:val="18"/>
                <w:vertAlign w:val="superscript"/>
              </w:rPr>
            </w:pPr>
            <w:r>
              <w:rPr>
                <w:sz w:val="18"/>
                <w:szCs w:val="18"/>
                <w:vertAlign w:val="superscript"/>
              </w:rPr>
              <w:t>Услуги по обращению с ТКО</w:t>
            </w:r>
          </w:p>
        </w:tc>
      </w:tr>
      <w:tr w:rsidR="00FB1A5A" w:rsidRPr="003346BA" w:rsidTr="00AA4779">
        <w:trPr>
          <w:trHeight w:val="1693"/>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4D1C4C">
            <w:pPr>
              <w:rPr>
                <w:sz w:val="18"/>
                <w:szCs w:val="18"/>
                <w:vertAlign w:val="superscript"/>
              </w:rPr>
            </w:pPr>
            <w:r w:rsidRPr="003346BA">
              <w:rPr>
                <w:sz w:val="18"/>
                <w:szCs w:val="18"/>
                <w:vertAlign w:val="superscript"/>
              </w:rPr>
              <w:t>1.4 Уплата транспортного и   земельного налогов</w:t>
            </w:r>
          </w:p>
        </w:tc>
        <w:tc>
          <w:tcPr>
            <w:tcW w:w="1220" w:type="dxa"/>
            <w:tcBorders>
              <w:top w:val="single" w:sz="4" w:space="0" w:color="auto"/>
              <w:left w:val="nil"/>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F117AF" w:rsidP="00391073">
            <w:pPr>
              <w:jc w:val="center"/>
              <w:rPr>
                <w:sz w:val="18"/>
                <w:szCs w:val="18"/>
                <w:vertAlign w:val="superscript"/>
              </w:rPr>
            </w:pPr>
            <w:r>
              <w:rPr>
                <w:sz w:val="18"/>
                <w:szCs w:val="18"/>
                <w:vertAlign w:val="superscript"/>
              </w:rPr>
              <w:t>159,4</w:t>
            </w:r>
          </w:p>
        </w:tc>
        <w:tc>
          <w:tcPr>
            <w:tcW w:w="723" w:type="dxa"/>
            <w:gridSpan w:val="3"/>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5A0AD7" w:rsidP="00391073">
            <w:pPr>
              <w:jc w:val="center"/>
              <w:rPr>
                <w:sz w:val="18"/>
                <w:szCs w:val="18"/>
                <w:vertAlign w:val="superscript"/>
              </w:rPr>
            </w:pPr>
            <w:r>
              <w:rPr>
                <w:sz w:val="18"/>
                <w:szCs w:val="18"/>
                <w:vertAlign w:val="superscript"/>
              </w:rPr>
              <w:t>19,3</w:t>
            </w:r>
          </w:p>
        </w:tc>
        <w:tc>
          <w:tcPr>
            <w:tcW w:w="624" w:type="dxa"/>
            <w:gridSpan w:val="3"/>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927" w:type="dxa"/>
            <w:gridSpan w:val="4"/>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F117AF" w:rsidP="00391073">
            <w:pPr>
              <w:jc w:val="center"/>
              <w:rPr>
                <w:sz w:val="18"/>
                <w:szCs w:val="18"/>
                <w:vertAlign w:val="superscript"/>
              </w:rPr>
            </w:pPr>
            <w:r>
              <w:rPr>
                <w:sz w:val="18"/>
                <w:szCs w:val="18"/>
                <w:vertAlign w:val="superscript"/>
              </w:rPr>
              <w:t>159,4</w:t>
            </w:r>
          </w:p>
        </w:tc>
        <w:tc>
          <w:tcPr>
            <w:tcW w:w="981" w:type="dxa"/>
            <w:gridSpan w:val="3"/>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5A0AD7" w:rsidP="00391073">
            <w:pPr>
              <w:jc w:val="center"/>
              <w:rPr>
                <w:sz w:val="18"/>
                <w:szCs w:val="18"/>
                <w:vertAlign w:val="superscript"/>
              </w:rPr>
            </w:pPr>
            <w:r>
              <w:rPr>
                <w:sz w:val="18"/>
                <w:szCs w:val="18"/>
                <w:vertAlign w:val="superscript"/>
              </w:rPr>
              <w:t>19,3</w:t>
            </w:r>
          </w:p>
        </w:tc>
        <w:tc>
          <w:tcPr>
            <w:tcW w:w="1290" w:type="dxa"/>
            <w:gridSpan w:val="3"/>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785B44" w:rsidRPr="003346BA" w:rsidRDefault="001F354E" w:rsidP="008C7465">
            <w:pPr>
              <w:rPr>
                <w:sz w:val="18"/>
                <w:szCs w:val="18"/>
                <w:vertAlign w:val="superscript"/>
              </w:rPr>
            </w:pPr>
            <w:r>
              <w:rPr>
                <w:sz w:val="18"/>
                <w:szCs w:val="18"/>
                <w:vertAlign w:val="superscript"/>
              </w:rPr>
              <w:t>Начислен и частично переведен налог за муниципальное имущество и земельный налог.</w:t>
            </w:r>
          </w:p>
        </w:tc>
      </w:tr>
      <w:tr w:rsidR="00FB1A5A" w:rsidRPr="003346BA" w:rsidTr="00AA4779">
        <w:trPr>
          <w:trHeight w:val="1689"/>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4D1C4C">
            <w:pPr>
              <w:rPr>
                <w:sz w:val="18"/>
                <w:szCs w:val="18"/>
                <w:vertAlign w:val="superscript"/>
              </w:rPr>
            </w:pPr>
            <w:r w:rsidRPr="003346BA">
              <w:rPr>
                <w:sz w:val="18"/>
                <w:szCs w:val="18"/>
                <w:vertAlign w:val="superscript"/>
              </w:rPr>
              <w:t>1.5. Приобретение имущества для муниципальных нужд</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785B44" w:rsidP="00391073">
            <w:pPr>
              <w:jc w:val="center"/>
              <w:rPr>
                <w:sz w:val="18"/>
                <w:szCs w:val="18"/>
                <w:vertAlign w:val="superscript"/>
              </w:rPr>
            </w:pPr>
            <w:r w:rsidRPr="003346BA">
              <w:rPr>
                <w:sz w:val="18"/>
                <w:szCs w:val="18"/>
                <w:vertAlign w:val="superscript"/>
              </w:rPr>
              <w:t>0,0</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785B44" w:rsidP="00391073">
            <w:pPr>
              <w:jc w:val="center"/>
              <w:rPr>
                <w:sz w:val="18"/>
                <w:szCs w:val="18"/>
                <w:vertAlign w:val="superscript"/>
              </w:rPr>
            </w:pPr>
            <w:r w:rsidRPr="003346BA">
              <w:rPr>
                <w:sz w:val="18"/>
                <w:szCs w:val="18"/>
                <w:vertAlign w:val="superscript"/>
              </w:rPr>
              <w:t>0,0</w:t>
            </w: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9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785B44" w:rsidP="00391073">
            <w:pPr>
              <w:jc w:val="center"/>
              <w:rPr>
                <w:sz w:val="18"/>
                <w:szCs w:val="18"/>
                <w:vertAlign w:val="superscript"/>
              </w:rPr>
            </w:pPr>
            <w:r w:rsidRPr="003346BA">
              <w:rPr>
                <w:sz w:val="18"/>
                <w:szCs w:val="18"/>
                <w:vertAlign w:val="superscript"/>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785B44" w:rsidP="00391073">
            <w:pPr>
              <w:jc w:val="center"/>
              <w:rPr>
                <w:sz w:val="18"/>
                <w:szCs w:val="18"/>
                <w:vertAlign w:val="superscript"/>
              </w:rPr>
            </w:pPr>
            <w:r w:rsidRPr="003346BA">
              <w:rPr>
                <w:sz w:val="18"/>
                <w:szCs w:val="18"/>
                <w:vertAlign w:val="superscript"/>
              </w:rPr>
              <w:t>0,</w:t>
            </w:r>
            <w:r w:rsidR="0011286D"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7D3F43" w:rsidP="008C7465">
            <w:pPr>
              <w:rPr>
                <w:sz w:val="18"/>
                <w:szCs w:val="18"/>
                <w:vertAlign w:val="superscript"/>
              </w:rPr>
            </w:pPr>
            <w:r w:rsidRPr="003346BA">
              <w:rPr>
                <w:sz w:val="18"/>
                <w:szCs w:val="18"/>
                <w:vertAlign w:val="superscript"/>
              </w:rPr>
              <w:t>Имущество не приобреталось</w:t>
            </w:r>
          </w:p>
        </w:tc>
      </w:tr>
      <w:tr w:rsidR="00FB1A5A" w:rsidRPr="003346BA" w:rsidTr="00AA4779">
        <w:trPr>
          <w:trHeight w:val="2831"/>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645C21" w:rsidRPr="003346BA" w:rsidRDefault="00645C21" w:rsidP="004D1C4C">
            <w:pPr>
              <w:rPr>
                <w:sz w:val="18"/>
                <w:szCs w:val="18"/>
                <w:vertAlign w:val="superscript"/>
              </w:rPr>
            </w:pPr>
            <w:r w:rsidRPr="003346BA">
              <w:rPr>
                <w:sz w:val="18"/>
                <w:szCs w:val="18"/>
                <w:vertAlign w:val="superscript"/>
              </w:rPr>
              <w:lastRenderedPageBreak/>
              <w:t xml:space="preserve">1.6. Демонтаж зданий, находящихся в муниципальной собственности, изготовление проектов организации работ по сносу объектов капитального строительства, изготовление актов </w:t>
            </w:r>
            <w:r w:rsidR="00543655" w:rsidRPr="003346BA">
              <w:rPr>
                <w:sz w:val="18"/>
                <w:szCs w:val="18"/>
                <w:vertAlign w:val="superscript"/>
              </w:rPr>
              <w:t>обследования на</w:t>
            </w:r>
            <w:r w:rsidRPr="003346BA">
              <w:rPr>
                <w:sz w:val="18"/>
                <w:szCs w:val="18"/>
                <w:vertAlign w:val="superscript"/>
              </w:rPr>
              <w:t xml:space="preserve"> объекты капитального строительства</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645C21" w:rsidRPr="003346BA" w:rsidRDefault="00645C21"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F117AF" w:rsidP="00391073">
            <w:pPr>
              <w:jc w:val="center"/>
              <w:rPr>
                <w:sz w:val="18"/>
                <w:szCs w:val="18"/>
                <w:vertAlign w:val="superscript"/>
              </w:rPr>
            </w:pPr>
            <w:r>
              <w:rPr>
                <w:sz w:val="18"/>
                <w:szCs w:val="18"/>
                <w:vertAlign w:val="superscript"/>
              </w:rPr>
              <w:t>1600,0</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F117AF" w:rsidP="00391073">
            <w:pPr>
              <w:jc w:val="center"/>
              <w:rPr>
                <w:sz w:val="18"/>
                <w:szCs w:val="18"/>
                <w:vertAlign w:val="superscript"/>
              </w:rPr>
            </w:pPr>
            <w:r>
              <w:rPr>
                <w:sz w:val="18"/>
                <w:szCs w:val="18"/>
                <w:vertAlign w:val="superscript"/>
              </w:rPr>
              <w:t>0</w:t>
            </w: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9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F117AF" w:rsidP="00EA1E33">
            <w:pPr>
              <w:jc w:val="center"/>
              <w:rPr>
                <w:sz w:val="18"/>
                <w:szCs w:val="18"/>
                <w:vertAlign w:val="superscript"/>
              </w:rPr>
            </w:pPr>
            <w:r>
              <w:rPr>
                <w:sz w:val="18"/>
                <w:szCs w:val="18"/>
                <w:vertAlign w:val="superscript"/>
              </w:rPr>
              <w:t>1600,0</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F117AF" w:rsidP="00EA1E33">
            <w:pPr>
              <w:jc w:val="center"/>
              <w:rPr>
                <w:sz w:val="18"/>
                <w:szCs w:val="18"/>
                <w:vertAlign w:val="superscript"/>
              </w:rPr>
            </w:pPr>
            <w:r>
              <w:rPr>
                <w:sz w:val="18"/>
                <w:szCs w:val="18"/>
                <w:vertAlign w:val="superscript"/>
              </w:rPr>
              <w:t>0</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F117AF" w:rsidP="008C7465">
            <w:pPr>
              <w:rPr>
                <w:sz w:val="18"/>
                <w:szCs w:val="18"/>
                <w:vertAlign w:val="superscript"/>
              </w:rPr>
            </w:pPr>
            <w:r w:rsidRPr="003346BA">
              <w:rPr>
                <w:sz w:val="18"/>
                <w:szCs w:val="18"/>
                <w:vertAlign w:val="superscript"/>
              </w:rPr>
              <w:t>Работы не проводились</w:t>
            </w:r>
            <w:r w:rsidR="00F85429">
              <w:rPr>
                <w:sz w:val="18"/>
                <w:szCs w:val="18"/>
                <w:vertAlign w:val="superscript"/>
              </w:rPr>
              <w:t>.</w:t>
            </w:r>
          </w:p>
        </w:tc>
      </w:tr>
      <w:tr w:rsidR="00FB1A5A" w:rsidRPr="003346BA" w:rsidTr="00AA4779">
        <w:trPr>
          <w:trHeight w:val="1397"/>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645C21" w:rsidRPr="003346BA" w:rsidRDefault="00645C21" w:rsidP="004D1C4C">
            <w:pPr>
              <w:rPr>
                <w:sz w:val="18"/>
                <w:szCs w:val="18"/>
                <w:vertAlign w:val="superscript"/>
              </w:rPr>
            </w:pPr>
            <w:r w:rsidRPr="003346BA">
              <w:rPr>
                <w:sz w:val="18"/>
                <w:szCs w:val="18"/>
                <w:vertAlign w:val="superscript"/>
              </w:rPr>
              <w:t>1.7 Доставка счетов – квитанций на территории Ленского района, оплата почтовых и банковских услуг.</w:t>
            </w:r>
          </w:p>
        </w:tc>
        <w:tc>
          <w:tcPr>
            <w:tcW w:w="1220" w:type="dxa"/>
            <w:tcBorders>
              <w:top w:val="single" w:sz="4" w:space="0" w:color="auto"/>
              <w:left w:val="nil"/>
              <w:bottom w:val="single" w:sz="4" w:space="0" w:color="auto"/>
              <w:right w:val="single" w:sz="4" w:space="0" w:color="auto"/>
            </w:tcBorders>
            <w:shd w:val="clear" w:color="auto" w:fill="auto"/>
            <w:hideMark/>
          </w:tcPr>
          <w:p w:rsidR="00645C21" w:rsidRPr="003346BA" w:rsidRDefault="00645C21"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F117AF" w:rsidP="00391073">
            <w:pPr>
              <w:jc w:val="center"/>
              <w:rPr>
                <w:sz w:val="18"/>
                <w:szCs w:val="18"/>
                <w:vertAlign w:val="superscript"/>
              </w:rPr>
            </w:pPr>
            <w:r>
              <w:rPr>
                <w:sz w:val="18"/>
                <w:szCs w:val="18"/>
                <w:vertAlign w:val="superscript"/>
              </w:rPr>
              <w:t>410,4</w:t>
            </w:r>
          </w:p>
        </w:tc>
        <w:tc>
          <w:tcPr>
            <w:tcW w:w="723"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5A0AD7" w:rsidP="00391073">
            <w:pPr>
              <w:jc w:val="center"/>
              <w:rPr>
                <w:sz w:val="18"/>
                <w:szCs w:val="18"/>
                <w:vertAlign w:val="superscript"/>
              </w:rPr>
            </w:pPr>
            <w:r>
              <w:rPr>
                <w:sz w:val="18"/>
                <w:szCs w:val="18"/>
                <w:vertAlign w:val="superscript"/>
              </w:rPr>
              <w:t>74,9</w:t>
            </w:r>
          </w:p>
        </w:tc>
        <w:tc>
          <w:tcPr>
            <w:tcW w:w="624"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927" w:type="dxa"/>
            <w:gridSpan w:val="4"/>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F117AF" w:rsidP="00EA1E33">
            <w:pPr>
              <w:jc w:val="center"/>
              <w:rPr>
                <w:sz w:val="18"/>
                <w:szCs w:val="18"/>
                <w:vertAlign w:val="superscript"/>
              </w:rPr>
            </w:pPr>
            <w:r>
              <w:rPr>
                <w:sz w:val="18"/>
                <w:szCs w:val="18"/>
                <w:vertAlign w:val="superscript"/>
              </w:rPr>
              <w:t>410,4</w:t>
            </w:r>
          </w:p>
        </w:tc>
        <w:tc>
          <w:tcPr>
            <w:tcW w:w="981"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5A0AD7" w:rsidP="00EA1E33">
            <w:pPr>
              <w:jc w:val="center"/>
              <w:rPr>
                <w:sz w:val="18"/>
                <w:szCs w:val="18"/>
                <w:vertAlign w:val="superscript"/>
              </w:rPr>
            </w:pPr>
            <w:r>
              <w:rPr>
                <w:sz w:val="18"/>
                <w:szCs w:val="18"/>
                <w:vertAlign w:val="superscript"/>
              </w:rPr>
              <w:t>74,9</w:t>
            </w:r>
          </w:p>
        </w:tc>
        <w:tc>
          <w:tcPr>
            <w:tcW w:w="1290"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8C7465">
            <w:pPr>
              <w:rPr>
                <w:sz w:val="18"/>
                <w:szCs w:val="18"/>
                <w:vertAlign w:val="superscript"/>
              </w:rPr>
            </w:pPr>
            <w:r w:rsidRPr="003346BA">
              <w:rPr>
                <w:sz w:val="18"/>
                <w:szCs w:val="18"/>
                <w:vertAlign w:val="superscript"/>
              </w:rPr>
              <w:t>Израсходовано на доставку счетов – квитанций ФГУП «Почта РОССИИ</w:t>
            </w:r>
            <w:r w:rsidR="005A0AD7" w:rsidRPr="003346BA">
              <w:rPr>
                <w:sz w:val="18"/>
                <w:szCs w:val="18"/>
                <w:vertAlign w:val="superscript"/>
              </w:rPr>
              <w:t>», а</w:t>
            </w:r>
            <w:r w:rsidRPr="003346BA">
              <w:rPr>
                <w:sz w:val="18"/>
                <w:szCs w:val="18"/>
                <w:vertAlign w:val="superscript"/>
              </w:rPr>
              <w:t xml:space="preserve"> также за прием платежей за наем согласно выставленным счетам</w:t>
            </w:r>
            <w:r w:rsidR="007C0E95">
              <w:rPr>
                <w:sz w:val="18"/>
                <w:szCs w:val="18"/>
                <w:vertAlign w:val="superscript"/>
              </w:rPr>
              <w:t>.</w:t>
            </w:r>
          </w:p>
        </w:tc>
      </w:tr>
      <w:tr w:rsidR="00FB1A5A" w:rsidRPr="003346BA" w:rsidTr="00AA4779">
        <w:trPr>
          <w:trHeight w:val="2251"/>
        </w:trPr>
        <w:tc>
          <w:tcPr>
            <w:tcW w:w="1566" w:type="dxa"/>
            <w:tcBorders>
              <w:top w:val="nil"/>
              <w:left w:val="single" w:sz="4" w:space="0" w:color="auto"/>
              <w:bottom w:val="single" w:sz="4" w:space="0" w:color="auto"/>
              <w:right w:val="single" w:sz="4" w:space="0" w:color="auto"/>
            </w:tcBorders>
            <w:shd w:val="clear" w:color="auto" w:fill="auto"/>
            <w:hideMark/>
          </w:tcPr>
          <w:p w:rsidR="0011286D" w:rsidRPr="003346BA" w:rsidRDefault="0011286D" w:rsidP="004D1C4C">
            <w:pPr>
              <w:rPr>
                <w:sz w:val="18"/>
                <w:szCs w:val="18"/>
                <w:vertAlign w:val="superscript"/>
              </w:rPr>
            </w:pPr>
            <w:r w:rsidRPr="003346BA">
              <w:rPr>
                <w:sz w:val="18"/>
                <w:szCs w:val="18"/>
                <w:vertAlign w:val="superscript"/>
              </w:rPr>
              <w:t>2.1 Оценка рыночной стоимости муниципального имущества с целью заключения договоров на право аренды либо договоров купли-продажи, публикация в общественно-политической газете «Маяк»</w:t>
            </w:r>
          </w:p>
        </w:tc>
        <w:tc>
          <w:tcPr>
            <w:tcW w:w="1220" w:type="dxa"/>
            <w:tcBorders>
              <w:top w:val="nil"/>
              <w:left w:val="nil"/>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2" w:type="dxa"/>
            <w:tcBorders>
              <w:top w:val="nil"/>
              <w:left w:val="nil"/>
              <w:bottom w:val="single" w:sz="4" w:space="0" w:color="auto"/>
              <w:right w:val="single" w:sz="4" w:space="0" w:color="auto"/>
            </w:tcBorders>
            <w:shd w:val="clear" w:color="auto" w:fill="auto"/>
            <w:vAlign w:val="center"/>
            <w:hideMark/>
          </w:tcPr>
          <w:p w:rsidR="0011286D" w:rsidRPr="003346BA" w:rsidRDefault="00F117AF" w:rsidP="00391073">
            <w:pPr>
              <w:jc w:val="center"/>
              <w:rPr>
                <w:sz w:val="18"/>
                <w:szCs w:val="18"/>
                <w:vertAlign w:val="superscript"/>
              </w:rPr>
            </w:pPr>
            <w:r>
              <w:rPr>
                <w:sz w:val="18"/>
                <w:szCs w:val="18"/>
                <w:vertAlign w:val="superscript"/>
              </w:rPr>
              <w:t>105,6</w:t>
            </w:r>
          </w:p>
        </w:tc>
        <w:tc>
          <w:tcPr>
            <w:tcW w:w="723"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5A0AD7" w:rsidP="00391073">
            <w:pPr>
              <w:jc w:val="center"/>
              <w:rPr>
                <w:sz w:val="18"/>
                <w:szCs w:val="18"/>
                <w:vertAlign w:val="superscript"/>
              </w:rPr>
            </w:pPr>
            <w:r>
              <w:rPr>
                <w:sz w:val="18"/>
                <w:szCs w:val="18"/>
                <w:vertAlign w:val="superscript"/>
              </w:rPr>
              <w:t>17,0</w:t>
            </w:r>
          </w:p>
        </w:tc>
        <w:tc>
          <w:tcPr>
            <w:tcW w:w="624"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13"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927" w:type="dxa"/>
            <w:gridSpan w:val="4"/>
            <w:tcBorders>
              <w:top w:val="nil"/>
              <w:left w:val="nil"/>
              <w:bottom w:val="single" w:sz="4" w:space="0" w:color="auto"/>
              <w:right w:val="single" w:sz="4" w:space="0" w:color="auto"/>
            </w:tcBorders>
            <w:shd w:val="clear" w:color="auto" w:fill="auto"/>
            <w:vAlign w:val="center"/>
            <w:hideMark/>
          </w:tcPr>
          <w:p w:rsidR="0011286D" w:rsidRPr="003346BA" w:rsidRDefault="00F117AF" w:rsidP="00391073">
            <w:pPr>
              <w:jc w:val="center"/>
              <w:rPr>
                <w:sz w:val="18"/>
                <w:szCs w:val="18"/>
                <w:vertAlign w:val="superscript"/>
              </w:rPr>
            </w:pPr>
            <w:r>
              <w:rPr>
                <w:sz w:val="18"/>
                <w:szCs w:val="18"/>
                <w:vertAlign w:val="superscript"/>
              </w:rPr>
              <w:t>105,6</w:t>
            </w:r>
          </w:p>
        </w:tc>
        <w:tc>
          <w:tcPr>
            <w:tcW w:w="981"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5A0AD7" w:rsidP="00391073">
            <w:pPr>
              <w:jc w:val="center"/>
              <w:rPr>
                <w:sz w:val="18"/>
                <w:szCs w:val="18"/>
                <w:vertAlign w:val="superscript"/>
              </w:rPr>
            </w:pPr>
            <w:r>
              <w:rPr>
                <w:sz w:val="18"/>
                <w:szCs w:val="18"/>
                <w:vertAlign w:val="superscript"/>
              </w:rPr>
              <w:t>17,0</w:t>
            </w:r>
          </w:p>
        </w:tc>
        <w:tc>
          <w:tcPr>
            <w:tcW w:w="1290"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8" w:type="dxa"/>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3402" w:type="dxa"/>
            <w:gridSpan w:val="2"/>
            <w:tcBorders>
              <w:top w:val="nil"/>
              <w:left w:val="nil"/>
              <w:bottom w:val="single" w:sz="4" w:space="0" w:color="auto"/>
              <w:right w:val="single" w:sz="4" w:space="0" w:color="auto"/>
            </w:tcBorders>
            <w:shd w:val="clear" w:color="auto" w:fill="auto"/>
            <w:vAlign w:val="center"/>
            <w:hideMark/>
          </w:tcPr>
          <w:p w:rsidR="0011286D" w:rsidRPr="00F85429" w:rsidRDefault="00F85429" w:rsidP="008C7465">
            <w:pPr>
              <w:rPr>
                <w:sz w:val="18"/>
                <w:szCs w:val="18"/>
                <w:vertAlign w:val="superscript"/>
              </w:rPr>
            </w:pPr>
            <w:r w:rsidRPr="00F85429">
              <w:rPr>
                <w:sz w:val="18"/>
                <w:szCs w:val="18"/>
                <w:vertAlign w:val="superscript"/>
              </w:rPr>
              <w:t xml:space="preserve">Оценка </w:t>
            </w:r>
            <w:r>
              <w:rPr>
                <w:sz w:val="18"/>
                <w:szCs w:val="18"/>
                <w:vertAlign w:val="superscript"/>
              </w:rPr>
              <w:t>рыночной стоимости здания прачечной в рп. Урдома с земельным участком.</w:t>
            </w:r>
          </w:p>
        </w:tc>
      </w:tr>
      <w:tr w:rsidR="00FB1A5A" w:rsidRPr="003346BA" w:rsidTr="00AA4779">
        <w:trPr>
          <w:trHeight w:val="1532"/>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645C21" w:rsidRPr="003346BA" w:rsidRDefault="00645C21" w:rsidP="004D1C4C">
            <w:pPr>
              <w:rPr>
                <w:sz w:val="18"/>
                <w:szCs w:val="18"/>
                <w:vertAlign w:val="superscript"/>
              </w:rPr>
            </w:pPr>
            <w:r w:rsidRPr="003346BA">
              <w:rPr>
                <w:sz w:val="18"/>
                <w:szCs w:val="18"/>
                <w:vertAlign w:val="superscript"/>
              </w:rPr>
              <w:t>2.2. Изготовление технической документации и (или) проведение кадастровых работ в отношении муниципального имущества</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645C21" w:rsidRPr="003346BA" w:rsidRDefault="00645C21"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F117AF" w:rsidP="00391073">
            <w:pPr>
              <w:jc w:val="center"/>
              <w:rPr>
                <w:sz w:val="18"/>
                <w:szCs w:val="18"/>
                <w:vertAlign w:val="superscript"/>
              </w:rPr>
            </w:pPr>
            <w:r>
              <w:rPr>
                <w:sz w:val="18"/>
                <w:szCs w:val="18"/>
                <w:vertAlign w:val="superscript"/>
              </w:rPr>
              <w:t>522,0</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F117AF" w:rsidP="00645C21">
            <w:pPr>
              <w:jc w:val="center"/>
              <w:rPr>
                <w:sz w:val="18"/>
                <w:szCs w:val="18"/>
                <w:vertAlign w:val="superscript"/>
              </w:rPr>
            </w:pPr>
            <w:r>
              <w:rPr>
                <w:sz w:val="18"/>
                <w:szCs w:val="18"/>
                <w:vertAlign w:val="superscript"/>
              </w:rPr>
              <w:t>0</w:t>
            </w: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9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F117AF" w:rsidP="00EA1E33">
            <w:pPr>
              <w:jc w:val="center"/>
              <w:rPr>
                <w:sz w:val="18"/>
                <w:szCs w:val="18"/>
                <w:vertAlign w:val="superscript"/>
              </w:rPr>
            </w:pPr>
            <w:r>
              <w:rPr>
                <w:sz w:val="18"/>
                <w:szCs w:val="18"/>
                <w:vertAlign w:val="superscript"/>
              </w:rPr>
              <w:t>522,0</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F117AF" w:rsidP="00EA1E33">
            <w:pPr>
              <w:jc w:val="center"/>
              <w:rPr>
                <w:sz w:val="18"/>
                <w:szCs w:val="18"/>
                <w:vertAlign w:val="superscript"/>
              </w:rPr>
            </w:pPr>
            <w:r>
              <w:rPr>
                <w:sz w:val="18"/>
                <w:szCs w:val="18"/>
                <w:vertAlign w:val="superscript"/>
              </w:rPr>
              <w:t>0</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C1E" w:rsidRPr="00D66C1E" w:rsidRDefault="00F117AF" w:rsidP="008C7465">
            <w:pPr>
              <w:rPr>
                <w:sz w:val="18"/>
                <w:szCs w:val="18"/>
                <w:vertAlign w:val="superscript"/>
              </w:rPr>
            </w:pPr>
            <w:r w:rsidRPr="003346BA">
              <w:rPr>
                <w:sz w:val="18"/>
                <w:szCs w:val="18"/>
                <w:vertAlign w:val="superscript"/>
              </w:rPr>
              <w:t>Работы не проводились</w:t>
            </w:r>
            <w:r>
              <w:rPr>
                <w:sz w:val="18"/>
                <w:szCs w:val="18"/>
                <w:vertAlign w:val="superscript"/>
              </w:rPr>
              <w:t>.</w:t>
            </w:r>
          </w:p>
        </w:tc>
      </w:tr>
      <w:tr w:rsidR="00FB1A5A" w:rsidRPr="003346BA" w:rsidTr="00AA4779">
        <w:trPr>
          <w:trHeight w:val="1270"/>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4D1C4C">
            <w:pPr>
              <w:rPr>
                <w:sz w:val="18"/>
                <w:szCs w:val="18"/>
                <w:vertAlign w:val="superscript"/>
              </w:rPr>
            </w:pPr>
            <w:r w:rsidRPr="003346BA">
              <w:rPr>
                <w:sz w:val="18"/>
                <w:szCs w:val="18"/>
                <w:vertAlign w:val="superscript"/>
              </w:rPr>
              <w:t>2.3. Выдача архивных справок</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8349EC" w:rsidP="00391073">
            <w:pPr>
              <w:jc w:val="center"/>
              <w:rPr>
                <w:sz w:val="18"/>
                <w:szCs w:val="18"/>
                <w:vertAlign w:val="superscript"/>
              </w:rPr>
            </w:pPr>
            <w:r>
              <w:rPr>
                <w:sz w:val="18"/>
                <w:szCs w:val="18"/>
                <w:vertAlign w:val="superscript"/>
              </w:rPr>
              <w:t>0</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8349EC" w:rsidP="00391073">
            <w:pPr>
              <w:jc w:val="center"/>
              <w:rPr>
                <w:sz w:val="18"/>
                <w:szCs w:val="18"/>
                <w:vertAlign w:val="superscript"/>
              </w:rPr>
            </w:pPr>
            <w:r>
              <w:rPr>
                <w:sz w:val="18"/>
                <w:szCs w:val="18"/>
                <w:vertAlign w:val="superscript"/>
              </w:rPr>
              <w:t>0</w:t>
            </w: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9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86D" w:rsidRPr="003346BA" w:rsidRDefault="008349EC" w:rsidP="00391073">
            <w:pPr>
              <w:jc w:val="center"/>
              <w:rPr>
                <w:sz w:val="18"/>
                <w:szCs w:val="18"/>
                <w:vertAlign w:val="superscript"/>
              </w:rPr>
            </w:pPr>
            <w:r>
              <w:rPr>
                <w:sz w:val="18"/>
                <w:szCs w:val="18"/>
                <w:vertAlign w:val="superscript"/>
              </w:rPr>
              <w:t>0</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86D" w:rsidRPr="003346BA" w:rsidRDefault="008349EC" w:rsidP="00391073">
            <w:pPr>
              <w:jc w:val="center"/>
              <w:rPr>
                <w:sz w:val="18"/>
                <w:szCs w:val="18"/>
                <w:vertAlign w:val="superscript"/>
              </w:rPr>
            </w:pPr>
            <w:r>
              <w:rPr>
                <w:sz w:val="18"/>
                <w:szCs w:val="18"/>
                <w:vertAlign w:val="superscript"/>
              </w:rPr>
              <w:t>0</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9657B7" w:rsidP="008C7465">
            <w:pPr>
              <w:rPr>
                <w:sz w:val="18"/>
                <w:szCs w:val="18"/>
                <w:vertAlign w:val="superscript"/>
              </w:rPr>
            </w:pPr>
            <w:r>
              <w:rPr>
                <w:sz w:val="18"/>
                <w:szCs w:val="18"/>
                <w:vertAlign w:val="superscript"/>
              </w:rPr>
              <w:t>Запрос архивных справок проводится по мере необходимости</w:t>
            </w:r>
          </w:p>
        </w:tc>
      </w:tr>
      <w:tr w:rsidR="00FB1A5A" w:rsidRPr="003346BA" w:rsidTr="00AA4779">
        <w:trPr>
          <w:trHeight w:val="280"/>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645C21" w:rsidRPr="003346BA" w:rsidRDefault="00645C21" w:rsidP="004D1C4C">
            <w:pPr>
              <w:rPr>
                <w:sz w:val="18"/>
                <w:szCs w:val="18"/>
                <w:vertAlign w:val="superscript"/>
              </w:rPr>
            </w:pPr>
            <w:r w:rsidRPr="003346BA">
              <w:rPr>
                <w:sz w:val="18"/>
                <w:szCs w:val="18"/>
                <w:vertAlign w:val="superscript"/>
              </w:rPr>
              <w:t xml:space="preserve">2.4. Изготовление технических заключений в форме технических </w:t>
            </w:r>
            <w:r w:rsidRPr="003346BA">
              <w:rPr>
                <w:sz w:val="18"/>
                <w:szCs w:val="18"/>
                <w:vertAlign w:val="superscript"/>
              </w:rPr>
              <w:lastRenderedPageBreak/>
              <w:t>отчетов, изготовление проектов организации работ по сносу объектов капитального строительства</w:t>
            </w:r>
          </w:p>
        </w:tc>
        <w:tc>
          <w:tcPr>
            <w:tcW w:w="1220" w:type="dxa"/>
            <w:tcBorders>
              <w:top w:val="single" w:sz="4" w:space="0" w:color="auto"/>
              <w:left w:val="nil"/>
              <w:bottom w:val="single" w:sz="4" w:space="0" w:color="auto"/>
              <w:right w:val="single" w:sz="4" w:space="0" w:color="auto"/>
            </w:tcBorders>
            <w:shd w:val="clear" w:color="auto" w:fill="auto"/>
            <w:hideMark/>
          </w:tcPr>
          <w:p w:rsidR="00645C21" w:rsidRPr="003346BA" w:rsidRDefault="00645C21" w:rsidP="00391073">
            <w:pPr>
              <w:jc w:val="center"/>
              <w:rPr>
                <w:sz w:val="18"/>
                <w:szCs w:val="18"/>
                <w:vertAlign w:val="superscript"/>
              </w:rPr>
            </w:pPr>
            <w:r w:rsidRPr="003346BA">
              <w:rPr>
                <w:sz w:val="18"/>
                <w:szCs w:val="18"/>
                <w:vertAlign w:val="superscript"/>
              </w:rPr>
              <w:lastRenderedPageBreak/>
              <w:t xml:space="preserve">отдел по управлению муниципальным </w:t>
            </w:r>
            <w:r w:rsidRPr="003346BA">
              <w:rPr>
                <w:sz w:val="18"/>
                <w:szCs w:val="18"/>
                <w:vertAlign w:val="superscript"/>
              </w:rPr>
              <w:lastRenderedPageBreak/>
              <w:t>имуществом и земельными ресурсами</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F117AF" w:rsidP="00391073">
            <w:pPr>
              <w:jc w:val="center"/>
              <w:rPr>
                <w:sz w:val="18"/>
                <w:szCs w:val="18"/>
                <w:vertAlign w:val="superscript"/>
              </w:rPr>
            </w:pPr>
            <w:r>
              <w:rPr>
                <w:sz w:val="18"/>
                <w:szCs w:val="18"/>
                <w:vertAlign w:val="superscript"/>
              </w:rPr>
              <w:lastRenderedPageBreak/>
              <w:t>180,0</w:t>
            </w:r>
          </w:p>
        </w:tc>
        <w:tc>
          <w:tcPr>
            <w:tcW w:w="723"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5A0AD7" w:rsidP="00391073">
            <w:pPr>
              <w:jc w:val="center"/>
              <w:rPr>
                <w:sz w:val="18"/>
                <w:szCs w:val="18"/>
                <w:vertAlign w:val="superscript"/>
              </w:rPr>
            </w:pPr>
            <w:r>
              <w:rPr>
                <w:sz w:val="18"/>
                <w:szCs w:val="18"/>
                <w:vertAlign w:val="superscript"/>
              </w:rPr>
              <w:t>0</w:t>
            </w:r>
          </w:p>
        </w:tc>
        <w:tc>
          <w:tcPr>
            <w:tcW w:w="624"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927" w:type="dxa"/>
            <w:gridSpan w:val="4"/>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F117AF" w:rsidP="00EA1E33">
            <w:pPr>
              <w:jc w:val="center"/>
              <w:rPr>
                <w:sz w:val="18"/>
                <w:szCs w:val="18"/>
                <w:vertAlign w:val="superscript"/>
              </w:rPr>
            </w:pPr>
            <w:r>
              <w:rPr>
                <w:sz w:val="18"/>
                <w:szCs w:val="18"/>
                <w:vertAlign w:val="superscript"/>
              </w:rPr>
              <w:t>180,0</w:t>
            </w:r>
          </w:p>
        </w:tc>
        <w:tc>
          <w:tcPr>
            <w:tcW w:w="981"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5A0AD7" w:rsidP="00EA1E33">
            <w:pPr>
              <w:jc w:val="center"/>
              <w:rPr>
                <w:sz w:val="18"/>
                <w:szCs w:val="18"/>
                <w:vertAlign w:val="superscript"/>
              </w:rPr>
            </w:pPr>
            <w:r>
              <w:rPr>
                <w:sz w:val="18"/>
                <w:szCs w:val="18"/>
                <w:vertAlign w:val="superscript"/>
              </w:rPr>
              <w:t>0</w:t>
            </w:r>
          </w:p>
        </w:tc>
        <w:tc>
          <w:tcPr>
            <w:tcW w:w="1290"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7C0E95" w:rsidRPr="003346BA" w:rsidRDefault="005A0AD7" w:rsidP="00F117AF">
            <w:pPr>
              <w:rPr>
                <w:sz w:val="18"/>
                <w:szCs w:val="18"/>
                <w:vertAlign w:val="superscript"/>
              </w:rPr>
            </w:pPr>
            <w:r w:rsidRPr="003346BA">
              <w:rPr>
                <w:sz w:val="18"/>
                <w:szCs w:val="18"/>
                <w:vertAlign w:val="superscript"/>
              </w:rPr>
              <w:t>Работы не проводились</w:t>
            </w:r>
            <w:r>
              <w:rPr>
                <w:sz w:val="18"/>
                <w:szCs w:val="18"/>
                <w:vertAlign w:val="superscript"/>
              </w:rPr>
              <w:t>.</w:t>
            </w:r>
          </w:p>
        </w:tc>
      </w:tr>
      <w:tr w:rsidR="00FB1A5A" w:rsidRPr="003346BA" w:rsidTr="00AA4779">
        <w:trPr>
          <w:trHeight w:val="1241"/>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084998">
            <w:pPr>
              <w:rPr>
                <w:sz w:val="18"/>
                <w:szCs w:val="18"/>
                <w:vertAlign w:val="superscript"/>
              </w:rPr>
            </w:pPr>
            <w:r w:rsidRPr="003346BA">
              <w:rPr>
                <w:sz w:val="18"/>
                <w:szCs w:val="18"/>
                <w:vertAlign w:val="superscript"/>
              </w:rPr>
              <w:t>2.</w:t>
            </w:r>
            <w:r w:rsidR="00543655" w:rsidRPr="003346BA">
              <w:rPr>
                <w:sz w:val="18"/>
                <w:szCs w:val="18"/>
                <w:vertAlign w:val="superscript"/>
              </w:rPr>
              <w:t>5. Привлечение</w:t>
            </w:r>
            <w:r w:rsidRPr="003346BA">
              <w:rPr>
                <w:sz w:val="18"/>
                <w:szCs w:val="18"/>
                <w:vertAlign w:val="superscript"/>
              </w:rPr>
              <w:t xml:space="preserve"> в муниципальную собственность бесхозяйного имущества</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F117AF" w:rsidP="00391073">
            <w:pPr>
              <w:jc w:val="center"/>
              <w:rPr>
                <w:sz w:val="18"/>
                <w:szCs w:val="18"/>
                <w:vertAlign w:val="superscript"/>
              </w:rPr>
            </w:pPr>
            <w:r>
              <w:rPr>
                <w:sz w:val="18"/>
                <w:szCs w:val="18"/>
                <w:vertAlign w:val="superscript"/>
              </w:rPr>
              <w:t>157,6</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0,0</w:t>
            </w: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9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F117AF" w:rsidP="00391073">
            <w:pPr>
              <w:jc w:val="center"/>
              <w:rPr>
                <w:sz w:val="18"/>
                <w:szCs w:val="18"/>
                <w:vertAlign w:val="superscript"/>
              </w:rPr>
            </w:pPr>
            <w:r>
              <w:rPr>
                <w:sz w:val="18"/>
                <w:szCs w:val="18"/>
                <w:vertAlign w:val="superscript"/>
              </w:rPr>
              <w:t>157,6</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0,0</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8C7465">
            <w:pPr>
              <w:rPr>
                <w:sz w:val="18"/>
                <w:szCs w:val="18"/>
                <w:vertAlign w:val="superscript"/>
              </w:rPr>
            </w:pPr>
            <w:r w:rsidRPr="003346BA">
              <w:rPr>
                <w:sz w:val="18"/>
                <w:szCs w:val="18"/>
                <w:vertAlign w:val="superscript"/>
              </w:rPr>
              <w:t>В собственность бесхозяйное имущество не привлекалось</w:t>
            </w:r>
            <w:r w:rsidR="00C837BE">
              <w:rPr>
                <w:sz w:val="18"/>
                <w:szCs w:val="18"/>
                <w:vertAlign w:val="superscript"/>
              </w:rPr>
              <w:t>.</w:t>
            </w:r>
          </w:p>
        </w:tc>
      </w:tr>
      <w:tr w:rsidR="0011286D" w:rsidRPr="003346BA" w:rsidTr="00FB1A5A">
        <w:trPr>
          <w:trHeight w:val="409"/>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084998">
            <w:pPr>
              <w:rPr>
                <w:sz w:val="18"/>
                <w:szCs w:val="18"/>
                <w:vertAlign w:val="superscript"/>
              </w:rPr>
            </w:pPr>
            <w:r w:rsidRPr="003346BA">
              <w:rPr>
                <w:sz w:val="18"/>
                <w:szCs w:val="18"/>
                <w:vertAlign w:val="superscript"/>
              </w:rPr>
              <w:t>2.</w:t>
            </w:r>
            <w:r w:rsidR="002A5C60" w:rsidRPr="003346BA">
              <w:rPr>
                <w:sz w:val="18"/>
                <w:szCs w:val="18"/>
                <w:vertAlign w:val="superscript"/>
              </w:rPr>
              <w:t>6. Совершенствование</w:t>
            </w:r>
            <w:r w:rsidRPr="003346BA">
              <w:rPr>
                <w:sz w:val="18"/>
                <w:szCs w:val="18"/>
                <w:vertAlign w:val="superscript"/>
              </w:rPr>
              <w:t xml:space="preserve"> системы учета муниципального имущества</w:t>
            </w:r>
          </w:p>
        </w:tc>
        <w:tc>
          <w:tcPr>
            <w:tcW w:w="1220" w:type="dxa"/>
            <w:tcBorders>
              <w:top w:val="single" w:sz="4" w:space="0" w:color="auto"/>
              <w:left w:val="nil"/>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150" w:type="dxa"/>
            <w:gridSpan w:val="29"/>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Без финансирования</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8C7465">
            <w:pPr>
              <w:rPr>
                <w:sz w:val="18"/>
                <w:szCs w:val="18"/>
                <w:vertAlign w:val="superscript"/>
              </w:rPr>
            </w:pPr>
            <w:r w:rsidRPr="003346BA">
              <w:rPr>
                <w:sz w:val="18"/>
                <w:szCs w:val="18"/>
                <w:vertAlign w:val="superscript"/>
              </w:rPr>
              <w:t>Вносились сведения о новых объектах, а также о выбывших объектах</w:t>
            </w:r>
            <w:r w:rsidR="00520453">
              <w:rPr>
                <w:sz w:val="18"/>
                <w:szCs w:val="18"/>
                <w:vertAlign w:val="superscript"/>
              </w:rPr>
              <w:t>.</w:t>
            </w:r>
          </w:p>
        </w:tc>
      </w:tr>
      <w:tr w:rsidR="0011286D" w:rsidRPr="003346BA" w:rsidTr="00FB1A5A">
        <w:trPr>
          <w:trHeight w:val="3102"/>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084998">
            <w:pPr>
              <w:rPr>
                <w:sz w:val="18"/>
                <w:szCs w:val="18"/>
                <w:vertAlign w:val="superscript"/>
              </w:rPr>
            </w:pPr>
            <w:r w:rsidRPr="003346BA">
              <w:rPr>
                <w:sz w:val="18"/>
                <w:szCs w:val="18"/>
                <w:vertAlign w:val="superscript"/>
              </w:rPr>
              <w:t>3.1 Проведение проверок эффективности использования муниципального имущества, закрепленного на праве хозяйственного ведения за муниципальными унитарными предприятиями, на праве оперативного управления за муниципальными учреждениями, переданного по договорам аренды</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150"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Без финансирования</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F117AF" w:rsidP="00391073">
            <w:pPr>
              <w:jc w:val="center"/>
              <w:rPr>
                <w:sz w:val="18"/>
                <w:szCs w:val="18"/>
                <w:vertAlign w:val="superscript"/>
              </w:rPr>
            </w:pPr>
            <w:r w:rsidRPr="003346BA">
              <w:rPr>
                <w:sz w:val="18"/>
                <w:szCs w:val="18"/>
                <w:vertAlign w:val="superscript"/>
              </w:rPr>
              <w:t>Работы не проводились</w:t>
            </w:r>
          </w:p>
        </w:tc>
      </w:tr>
      <w:tr w:rsidR="0011286D" w:rsidRPr="003346BA" w:rsidTr="00FB1A5A">
        <w:trPr>
          <w:trHeight w:val="1274"/>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084998">
            <w:pPr>
              <w:rPr>
                <w:sz w:val="18"/>
                <w:szCs w:val="18"/>
                <w:vertAlign w:val="superscript"/>
              </w:rPr>
            </w:pPr>
            <w:r w:rsidRPr="003346BA">
              <w:rPr>
                <w:sz w:val="18"/>
                <w:szCs w:val="18"/>
                <w:vertAlign w:val="superscript"/>
              </w:rPr>
              <w:t>3.2 Проведение претензионной работы</w:t>
            </w:r>
          </w:p>
        </w:tc>
        <w:tc>
          <w:tcPr>
            <w:tcW w:w="1220" w:type="dxa"/>
            <w:tcBorders>
              <w:top w:val="single" w:sz="4" w:space="0" w:color="auto"/>
              <w:left w:val="nil"/>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150" w:type="dxa"/>
            <w:gridSpan w:val="29"/>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Без финансирования</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11286D" w:rsidRPr="003346BA" w:rsidRDefault="0011286D" w:rsidP="008E701B">
            <w:pPr>
              <w:rPr>
                <w:sz w:val="18"/>
                <w:szCs w:val="18"/>
                <w:vertAlign w:val="superscript"/>
              </w:rPr>
            </w:pPr>
            <w:r w:rsidRPr="003346BA">
              <w:rPr>
                <w:sz w:val="18"/>
                <w:szCs w:val="18"/>
                <w:vertAlign w:val="superscript"/>
              </w:rPr>
              <w:t>Ежемесячно на заседание межведомственной комиссии по обеспечению своевременного поступления налогов и сборов в бюджеты всех уровней и легализации заработной платы подаются ходатайства о рассмотрении задолженности по аренде муниципального имущества и плате за найм.</w:t>
            </w:r>
          </w:p>
        </w:tc>
      </w:tr>
      <w:tr w:rsidR="00C265B8" w:rsidRPr="003346BA" w:rsidTr="00AA4779">
        <w:trPr>
          <w:trHeight w:val="518"/>
        </w:trPr>
        <w:tc>
          <w:tcPr>
            <w:tcW w:w="1566" w:type="dxa"/>
            <w:tcBorders>
              <w:top w:val="single" w:sz="4" w:space="0" w:color="auto"/>
              <w:left w:val="single" w:sz="4" w:space="0" w:color="auto"/>
              <w:bottom w:val="single" w:sz="4" w:space="0" w:color="auto"/>
              <w:right w:val="single" w:sz="4" w:space="0" w:color="auto"/>
            </w:tcBorders>
            <w:shd w:val="clear" w:color="auto" w:fill="auto"/>
          </w:tcPr>
          <w:p w:rsidR="00C265B8" w:rsidRPr="00C265B8" w:rsidRDefault="00C265B8" w:rsidP="00C265B8">
            <w:pPr>
              <w:rPr>
                <w:color w:val="000000"/>
                <w:sz w:val="18"/>
                <w:szCs w:val="18"/>
                <w:vertAlign w:val="superscript"/>
              </w:rPr>
            </w:pPr>
            <w:r w:rsidRPr="00C265B8">
              <w:rPr>
                <w:color w:val="000000"/>
                <w:sz w:val="18"/>
                <w:szCs w:val="18"/>
                <w:vertAlign w:val="superscript"/>
              </w:rPr>
              <w:t>3.3. Осуществление части полномочий МО «Сафроновское»</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C265B8" w:rsidRPr="00C265B8" w:rsidRDefault="00C265B8" w:rsidP="00C265B8">
            <w:pPr>
              <w:jc w:val="center"/>
              <w:rPr>
                <w:color w:val="000000"/>
                <w:sz w:val="18"/>
                <w:szCs w:val="18"/>
                <w:vertAlign w:val="superscript"/>
              </w:rPr>
            </w:pPr>
            <w:r w:rsidRPr="00C265B8">
              <w:rPr>
                <w:color w:val="000000"/>
                <w:sz w:val="18"/>
                <w:szCs w:val="18"/>
                <w:vertAlign w:val="superscript"/>
              </w:rPr>
              <w:t>отдел по управлению муниципальным имуществом и земельными ресурсами</w:t>
            </w:r>
          </w:p>
        </w:tc>
        <w:tc>
          <w:tcPr>
            <w:tcW w:w="976" w:type="dxa"/>
            <w:gridSpan w:val="3"/>
            <w:tcBorders>
              <w:top w:val="single" w:sz="4" w:space="0" w:color="auto"/>
              <w:left w:val="nil"/>
              <w:bottom w:val="single" w:sz="4" w:space="0" w:color="auto"/>
              <w:right w:val="single" w:sz="4" w:space="0" w:color="auto"/>
            </w:tcBorders>
            <w:shd w:val="clear" w:color="auto" w:fill="auto"/>
            <w:vAlign w:val="center"/>
          </w:tcPr>
          <w:p w:rsidR="00C265B8" w:rsidRDefault="00F117AF" w:rsidP="00C265B8">
            <w:pPr>
              <w:jc w:val="center"/>
              <w:rPr>
                <w:bCs/>
                <w:sz w:val="18"/>
                <w:szCs w:val="18"/>
                <w:vertAlign w:val="superscript"/>
              </w:rPr>
            </w:pPr>
            <w:r>
              <w:rPr>
                <w:bCs/>
                <w:sz w:val="18"/>
                <w:szCs w:val="18"/>
                <w:vertAlign w:val="superscript"/>
              </w:rPr>
              <w:t>386,7</w:t>
            </w:r>
          </w:p>
        </w:tc>
        <w:tc>
          <w:tcPr>
            <w:tcW w:w="857" w:type="dxa"/>
            <w:gridSpan w:val="3"/>
            <w:tcBorders>
              <w:top w:val="single" w:sz="4" w:space="0" w:color="auto"/>
              <w:left w:val="nil"/>
              <w:bottom w:val="single" w:sz="4" w:space="0" w:color="auto"/>
              <w:right w:val="single" w:sz="4" w:space="0" w:color="auto"/>
            </w:tcBorders>
            <w:shd w:val="clear" w:color="auto" w:fill="auto"/>
            <w:vAlign w:val="center"/>
          </w:tcPr>
          <w:p w:rsidR="00C265B8" w:rsidRDefault="005A0AD7" w:rsidP="00C265B8">
            <w:pPr>
              <w:jc w:val="center"/>
              <w:rPr>
                <w:bCs/>
                <w:sz w:val="18"/>
                <w:szCs w:val="18"/>
                <w:vertAlign w:val="superscript"/>
              </w:rPr>
            </w:pPr>
            <w:r>
              <w:rPr>
                <w:bCs/>
                <w:sz w:val="18"/>
                <w:szCs w:val="18"/>
                <w:vertAlign w:val="superscript"/>
              </w:rPr>
              <w:t>386,7</w:t>
            </w:r>
          </w:p>
        </w:tc>
        <w:tc>
          <w:tcPr>
            <w:tcW w:w="897" w:type="dxa"/>
            <w:gridSpan w:val="5"/>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889" w:type="dxa"/>
            <w:gridSpan w:val="3"/>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814" w:type="dxa"/>
            <w:gridSpan w:val="2"/>
            <w:tcBorders>
              <w:top w:val="single" w:sz="4" w:space="0" w:color="auto"/>
              <w:left w:val="nil"/>
              <w:bottom w:val="single" w:sz="4" w:space="0" w:color="auto"/>
              <w:right w:val="single" w:sz="4" w:space="0" w:color="auto"/>
            </w:tcBorders>
            <w:shd w:val="clear" w:color="auto" w:fill="auto"/>
            <w:vAlign w:val="center"/>
          </w:tcPr>
          <w:p w:rsidR="00C265B8" w:rsidRDefault="00C265B8" w:rsidP="00C265B8">
            <w:pPr>
              <w:jc w:val="center"/>
              <w:rPr>
                <w:bCs/>
                <w:sz w:val="18"/>
                <w:szCs w:val="18"/>
                <w:vertAlign w:val="superscript"/>
              </w:rPr>
            </w:pPr>
            <w:r>
              <w:rPr>
                <w:bCs/>
                <w:sz w:val="18"/>
                <w:szCs w:val="18"/>
                <w:vertAlign w:val="superscript"/>
              </w:rPr>
              <w:t>0</w:t>
            </w:r>
          </w:p>
        </w:tc>
        <w:tc>
          <w:tcPr>
            <w:tcW w:w="715" w:type="dxa"/>
            <w:gridSpan w:val="3"/>
            <w:tcBorders>
              <w:top w:val="single" w:sz="4" w:space="0" w:color="auto"/>
              <w:left w:val="nil"/>
              <w:bottom w:val="single" w:sz="4" w:space="0" w:color="auto"/>
              <w:right w:val="single" w:sz="4" w:space="0" w:color="auto"/>
            </w:tcBorders>
            <w:shd w:val="clear" w:color="auto" w:fill="auto"/>
            <w:vAlign w:val="center"/>
          </w:tcPr>
          <w:p w:rsidR="00C265B8" w:rsidRDefault="00C265B8" w:rsidP="00C265B8">
            <w:pPr>
              <w:jc w:val="center"/>
              <w:rPr>
                <w:bCs/>
                <w:sz w:val="18"/>
                <w:szCs w:val="18"/>
                <w:vertAlign w:val="superscript"/>
              </w:rPr>
            </w:pPr>
            <w:r>
              <w:rPr>
                <w:bCs/>
                <w:sz w:val="18"/>
                <w:szCs w:val="18"/>
                <w:vertAlign w:val="superscript"/>
              </w:rPr>
              <w:t>0</w:t>
            </w:r>
          </w:p>
        </w:tc>
        <w:tc>
          <w:tcPr>
            <w:tcW w:w="742" w:type="dxa"/>
            <w:tcBorders>
              <w:top w:val="single" w:sz="4" w:space="0" w:color="auto"/>
              <w:left w:val="nil"/>
              <w:bottom w:val="single" w:sz="4" w:space="0" w:color="auto"/>
              <w:right w:val="single" w:sz="4" w:space="0" w:color="auto"/>
            </w:tcBorders>
            <w:shd w:val="clear" w:color="auto" w:fill="auto"/>
            <w:vAlign w:val="center"/>
          </w:tcPr>
          <w:p w:rsidR="00C265B8" w:rsidRPr="003346BA" w:rsidRDefault="00F117AF" w:rsidP="00C265B8">
            <w:pPr>
              <w:jc w:val="center"/>
              <w:rPr>
                <w:bCs/>
                <w:sz w:val="18"/>
                <w:szCs w:val="18"/>
                <w:vertAlign w:val="superscript"/>
              </w:rPr>
            </w:pPr>
            <w:r>
              <w:rPr>
                <w:bCs/>
                <w:sz w:val="18"/>
                <w:szCs w:val="18"/>
                <w:vertAlign w:val="superscript"/>
              </w:rPr>
              <w:t>386,7</w:t>
            </w:r>
          </w:p>
        </w:tc>
        <w:tc>
          <w:tcPr>
            <w:tcW w:w="708" w:type="dxa"/>
            <w:tcBorders>
              <w:top w:val="single" w:sz="4" w:space="0" w:color="auto"/>
              <w:left w:val="nil"/>
              <w:bottom w:val="single" w:sz="4" w:space="0" w:color="auto"/>
              <w:right w:val="single" w:sz="4" w:space="0" w:color="auto"/>
            </w:tcBorders>
            <w:shd w:val="clear" w:color="auto" w:fill="auto"/>
            <w:vAlign w:val="center"/>
          </w:tcPr>
          <w:p w:rsidR="00C265B8" w:rsidRPr="003346BA" w:rsidRDefault="005A0AD7" w:rsidP="00C265B8">
            <w:pPr>
              <w:jc w:val="center"/>
              <w:rPr>
                <w:bCs/>
                <w:sz w:val="18"/>
                <w:szCs w:val="18"/>
                <w:vertAlign w:val="superscript"/>
              </w:rPr>
            </w:pPr>
            <w:r>
              <w:rPr>
                <w:bCs/>
                <w:sz w:val="18"/>
                <w:szCs w:val="18"/>
                <w:vertAlign w:val="superscript"/>
              </w:rPr>
              <w:t>386,7</w:t>
            </w:r>
          </w:p>
        </w:tc>
        <w:tc>
          <w:tcPr>
            <w:tcW w:w="756" w:type="dxa"/>
            <w:gridSpan w:val="3"/>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520" w:type="dxa"/>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Осуществление части полномочий.</w:t>
            </w:r>
          </w:p>
        </w:tc>
      </w:tr>
      <w:tr w:rsidR="00C265B8" w:rsidRPr="003346BA" w:rsidTr="00AA4779">
        <w:trPr>
          <w:trHeight w:val="518"/>
        </w:trPr>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C265B8" w:rsidRPr="00C265B8" w:rsidRDefault="00C265B8" w:rsidP="00C265B8">
            <w:pPr>
              <w:jc w:val="center"/>
              <w:rPr>
                <w:color w:val="000000"/>
                <w:sz w:val="18"/>
                <w:szCs w:val="18"/>
                <w:vertAlign w:val="superscript"/>
              </w:rPr>
            </w:pPr>
            <w:r w:rsidRPr="00C265B8">
              <w:rPr>
                <w:color w:val="000000"/>
                <w:sz w:val="18"/>
                <w:szCs w:val="18"/>
                <w:vertAlign w:val="superscript"/>
              </w:rPr>
              <w:t>3.4. Осуществление части полномочий МО «Козьминское»</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C265B8" w:rsidRPr="00C265B8" w:rsidRDefault="00C265B8" w:rsidP="00C265B8">
            <w:pPr>
              <w:jc w:val="center"/>
              <w:rPr>
                <w:color w:val="000000"/>
                <w:sz w:val="18"/>
                <w:szCs w:val="18"/>
                <w:vertAlign w:val="superscript"/>
              </w:rPr>
            </w:pPr>
            <w:r w:rsidRPr="00C265B8">
              <w:rPr>
                <w:color w:val="000000"/>
                <w:sz w:val="18"/>
                <w:szCs w:val="18"/>
                <w:vertAlign w:val="superscript"/>
              </w:rPr>
              <w:t xml:space="preserve">отдел по управлению муниципальным имуществом и </w:t>
            </w:r>
            <w:r w:rsidRPr="00C265B8">
              <w:rPr>
                <w:color w:val="000000"/>
                <w:sz w:val="18"/>
                <w:szCs w:val="18"/>
                <w:vertAlign w:val="superscript"/>
              </w:rPr>
              <w:lastRenderedPageBreak/>
              <w:t>земельными ресурсами</w:t>
            </w:r>
          </w:p>
        </w:tc>
        <w:tc>
          <w:tcPr>
            <w:tcW w:w="976" w:type="dxa"/>
            <w:gridSpan w:val="3"/>
            <w:tcBorders>
              <w:top w:val="single" w:sz="4" w:space="0" w:color="auto"/>
              <w:left w:val="nil"/>
              <w:bottom w:val="single" w:sz="4" w:space="0" w:color="auto"/>
              <w:right w:val="single" w:sz="4" w:space="0" w:color="auto"/>
            </w:tcBorders>
            <w:shd w:val="clear" w:color="auto" w:fill="auto"/>
            <w:vAlign w:val="center"/>
          </w:tcPr>
          <w:p w:rsidR="00C265B8" w:rsidRDefault="00F679AB" w:rsidP="00C265B8">
            <w:pPr>
              <w:jc w:val="center"/>
              <w:rPr>
                <w:bCs/>
                <w:sz w:val="18"/>
                <w:szCs w:val="18"/>
                <w:vertAlign w:val="superscript"/>
              </w:rPr>
            </w:pPr>
            <w:r>
              <w:rPr>
                <w:bCs/>
                <w:sz w:val="18"/>
                <w:szCs w:val="18"/>
                <w:vertAlign w:val="superscript"/>
              </w:rPr>
              <w:lastRenderedPageBreak/>
              <w:t>256,3</w:t>
            </w:r>
          </w:p>
        </w:tc>
        <w:tc>
          <w:tcPr>
            <w:tcW w:w="857" w:type="dxa"/>
            <w:gridSpan w:val="3"/>
            <w:tcBorders>
              <w:top w:val="single" w:sz="4" w:space="0" w:color="auto"/>
              <w:left w:val="nil"/>
              <w:bottom w:val="single" w:sz="4" w:space="0" w:color="auto"/>
              <w:right w:val="single" w:sz="4" w:space="0" w:color="auto"/>
            </w:tcBorders>
            <w:shd w:val="clear" w:color="auto" w:fill="auto"/>
            <w:vAlign w:val="center"/>
          </w:tcPr>
          <w:p w:rsidR="00C265B8" w:rsidRDefault="005A0AD7" w:rsidP="00C265B8">
            <w:pPr>
              <w:jc w:val="center"/>
              <w:rPr>
                <w:bCs/>
                <w:sz w:val="18"/>
                <w:szCs w:val="18"/>
                <w:vertAlign w:val="superscript"/>
              </w:rPr>
            </w:pPr>
            <w:r>
              <w:rPr>
                <w:bCs/>
                <w:sz w:val="18"/>
                <w:szCs w:val="18"/>
                <w:vertAlign w:val="superscript"/>
              </w:rPr>
              <w:t>157,8</w:t>
            </w:r>
          </w:p>
        </w:tc>
        <w:tc>
          <w:tcPr>
            <w:tcW w:w="897" w:type="dxa"/>
            <w:gridSpan w:val="5"/>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889" w:type="dxa"/>
            <w:gridSpan w:val="3"/>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814" w:type="dxa"/>
            <w:gridSpan w:val="2"/>
            <w:tcBorders>
              <w:top w:val="single" w:sz="4" w:space="0" w:color="auto"/>
              <w:left w:val="nil"/>
              <w:bottom w:val="single" w:sz="4" w:space="0" w:color="auto"/>
              <w:right w:val="single" w:sz="4" w:space="0" w:color="auto"/>
            </w:tcBorders>
            <w:shd w:val="clear" w:color="auto" w:fill="auto"/>
            <w:vAlign w:val="center"/>
          </w:tcPr>
          <w:p w:rsidR="00C265B8" w:rsidRDefault="00C265B8" w:rsidP="00C265B8">
            <w:pPr>
              <w:jc w:val="center"/>
              <w:rPr>
                <w:bCs/>
                <w:sz w:val="18"/>
                <w:szCs w:val="18"/>
                <w:vertAlign w:val="superscript"/>
              </w:rPr>
            </w:pPr>
            <w:r>
              <w:rPr>
                <w:bCs/>
                <w:sz w:val="18"/>
                <w:szCs w:val="18"/>
                <w:vertAlign w:val="superscript"/>
              </w:rPr>
              <w:t>0</w:t>
            </w:r>
          </w:p>
        </w:tc>
        <w:tc>
          <w:tcPr>
            <w:tcW w:w="715" w:type="dxa"/>
            <w:gridSpan w:val="3"/>
            <w:tcBorders>
              <w:top w:val="single" w:sz="4" w:space="0" w:color="auto"/>
              <w:left w:val="nil"/>
              <w:bottom w:val="single" w:sz="4" w:space="0" w:color="auto"/>
              <w:right w:val="single" w:sz="4" w:space="0" w:color="auto"/>
            </w:tcBorders>
            <w:shd w:val="clear" w:color="auto" w:fill="auto"/>
            <w:vAlign w:val="center"/>
          </w:tcPr>
          <w:p w:rsidR="00C265B8" w:rsidRDefault="00C265B8" w:rsidP="00C265B8">
            <w:pPr>
              <w:jc w:val="center"/>
              <w:rPr>
                <w:bCs/>
                <w:sz w:val="18"/>
                <w:szCs w:val="18"/>
                <w:vertAlign w:val="superscript"/>
              </w:rPr>
            </w:pPr>
            <w:r>
              <w:rPr>
                <w:bCs/>
                <w:sz w:val="18"/>
                <w:szCs w:val="18"/>
                <w:vertAlign w:val="superscript"/>
              </w:rPr>
              <w:t>0</w:t>
            </w:r>
          </w:p>
        </w:tc>
        <w:tc>
          <w:tcPr>
            <w:tcW w:w="742" w:type="dxa"/>
            <w:tcBorders>
              <w:top w:val="single" w:sz="4" w:space="0" w:color="auto"/>
              <w:left w:val="nil"/>
              <w:bottom w:val="single" w:sz="4" w:space="0" w:color="auto"/>
              <w:right w:val="single" w:sz="4" w:space="0" w:color="auto"/>
            </w:tcBorders>
            <w:shd w:val="clear" w:color="auto" w:fill="auto"/>
            <w:vAlign w:val="center"/>
          </w:tcPr>
          <w:p w:rsidR="00C265B8" w:rsidRPr="003346BA" w:rsidRDefault="00F679AB" w:rsidP="00C265B8">
            <w:pPr>
              <w:jc w:val="center"/>
              <w:rPr>
                <w:bCs/>
                <w:sz w:val="18"/>
                <w:szCs w:val="18"/>
                <w:vertAlign w:val="superscript"/>
              </w:rPr>
            </w:pPr>
            <w:r>
              <w:rPr>
                <w:bCs/>
                <w:sz w:val="18"/>
                <w:szCs w:val="18"/>
                <w:vertAlign w:val="superscript"/>
              </w:rPr>
              <w:t>256,3</w:t>
            </w:r>
          </w:p>
        </w:tc>
        <w:tc>
          <w:tcPr>
            <w:tcW w:w="708" w:type="dxa"/>
            <w:tcBorders>
              <w:top w:val="single" w:sz="4" w:space="0" w:color="auto"/>
              <w:left w:val="nil"/>
              <w:bottom w:val="single" w:sz="4" w:space="0" w:color="auto"/>
              <w:right w:val="single" w:sz="4" w:space="0" w:color="auto"/>
            </w:tcBorders>
            <w:shd w:val="clear" w:color="auto" w:fill="auto"/>
            <w:vAlign w:val="center"/>
          </w:tcPr>
          <w:p w:rsidR="00C265B8" w:rsidRPr="003346BA" w:rsidRDefault="005A0AD7" w:rsidP="00C265B8">
            <w:pPr>
              <w:jc w:val="center"/>
              <w:rPr>
                <w:bCs/>
                <w:sz w:val="18"/>
                <w:szCs w:val="18"/>
                <w:vertAlign w:val="superscript"/>
              </w:rPr>
            </w:pPr>
            <w:r>
              <w:rPr>
                <w:bCs/>
                <w:sz w:val="18"/>
                <w:szCs w:val="18"/>
                <w:vertAlign w:val="superscript"/>
              </w:rPr>
              <w:t>157,8</w:t>
            </w:r>
          </w:p>
        </w:tc>
        <w:tc>
          <w:tcPr>
            <w:tcW w:w="756" w:type="dxa"/>
            <w:gridSpan w:val="3"/>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520" w:type="dxa"/>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Осуществление части полномочий.</w:t>
            </w:r>
          </w:p>
        </w:tc>
      </w:tr>
      <w:tr w:rsidR="00462CFB" w:rsidRPr="003346BA" w:rsidTr="00AA4779">
        <w:trPr>
          <w:trHeight w:val="518"/>
        </w:trPr>
        <w:tc>
          <w:tcPr>
            <w:tcW w:w="2786"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rsidR="00462CFB" w:rsidRPr="003346BA" w:rsidRDefault="00462CFB" w:rsidP="00084998">
            <w:pPr>
              <w:rPr>
                <w:bCs/>
                <w:sz w:val="18"/>
                <w:szCs w:val="18"/>
                <w:vertAlign w:val="superscript"/>
              </w:rPr>
            </w:pPr>
            <w:r w:rsidRPr="003346BA">
              <w:rPr>
                <w:bCs/>
                <w:sz w:val="18"/>
                <w:szCs w:val="18"/>
                <w:vertAlign w:val="superscript"/>
              </w:rPr>
              <w:t>Итого по подпрограмме №1</w:t>
            </w:r>
          </w:p>
        </w:tc>
        <w:tc>
          <w:tcPr>
            <w:tcW w:w="976" w:type="dxa"/>
            <w:gridSpan w:val="3"/>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F679AB" w:rsidP="00391073">
            <w:pPr>
              <w:jc w:val="center"/>
              <w:rPr>
                <w:bCs/>
                <w:sz w:val="18"/>
                <w:szCs w:val="18"/>
                <w:vertAlign w:val="superscript"/>
              </w:rPr>
            </w:pPr>
            <w:r>
              <w:rPr>
                <w:bCs/>
                <w:sz w:val="18"/>
                <w:szCs w:val="18"/>
                <w:vertAlign w:val="superscript"/>
              </w:rPr>
              <w:t>7252,8</w:t>
            </w:r>
          </w:p>
        </w:tc>
        <w:tc>
          <w:tcPr>
            <w:tcW w:w="857" w:type="dxa"/>
            <w:gridSpan w:val="3"/>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5A0AD7" w:rsidP="00391073">
            <w:pPr>
              <w:jc w:val="center"/>
              <w:rPr>
                <w:bCs/>
                <w:sz w:val="18"/>
                <w:szCs w:val="18"/>
                <w:vertAlign w:val="superscript"/>
              </w:rPr>
            </w:pPr>
            <w:r>
              <w:rPr>
                <w:bCs/>
                <w:sz w:val="18"/>
                <w:szCs w:val="18"/>
                <w:vertAlign w:val="superscript"/>
              </w:rPr>
              <w:t>977,7</w:t>
            </w:r>
          </w:p>
        </w:tc>
        <w:tc>
          <w:tcPr>
            <w:tcW w:w="897" w:type="dxa"/>
            <w:gridSpan w:val="5"/>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462CFB" w:rsidP="00391073">
            <w:pPr>
              <w:jc w:val="center"/>
              <w:rPr>
                <w:bCs/>
                <w:sz w:val="18"/>
                <w:szCs w:val="18"/>
                <w:vertAlign w:val="superscript"/>
              </w:rPr>
            </w:pPr>
            <w:r w:rsidRPr="003346BA">
              <w:rPr>
                <w:bCs/>
                <w:sz w:val="18"/>
                <w:szCs w:val="18"/>
                <w:vertAlign w:val="superscript"/>
              </w:rPr>
              <w:t>0</w:t>
            </w:r>
          </w:p>
        </w:tc>
        <w:tc>
          <w:tcPr>
            <w:tcW w:w="889" w:type="dxa"/>
            <w:gridSpan w:val="3"/>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462CFB" w:rsidP="00391073">
            <w:pPr>
              <w:jc w:val="center"/>
              <w:rPr>
                <w:bCs/>
                <w:sz w:val="18"/>
                <w:szCs w:val="18"/>
                <w:vertAlign w:val="superscript"/>
              </w:rPr>
            </w:pPr>
            <w:r w:rsidRPr="003346BA">
              <w:rPr>
                <w:bCs/>
                <w:sz w:val="18"/>
                <w:szCs w:val="18"/>
                <w:vertAlign w:val="superscript"/>
              </w:rPr>
              <w:t>0</w:t>
            </w:r>
          </w:p>
        </w:tc>
        <w:tc>
          <w:tcPr>
            <w:tcW w:w="814" w:type="dxa"/>
            <w:gridSpan w:val="2"/>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F679AB" w:rsidP="00823B0F">
            <w:pPr>
              <w:jc w:val="center"/>
              <w:rPr>
                <w:bCs/>
                <w:sz w:val="18"/>
                <w:szCs w:val="18"/>
                <w:vertAlign w:val="superscript"/>
              </w:rPr>
            </w:pPr>
            <w:r>
              <w:rPr>
                <w:bCs/>
                <w:sz w:val="18"/>
                <w:szCs w:val="18"/>
                <w:vertAlign w:val="superscript"/>
              </w:rPr>
              <w:t>6609,8</w:t>
            </w:r>
          </w:p>
        </w:tc>
        <w:tc>
          <w:tcPr>
            <w:tcW w:w="715" w:type="dxa"/>
            <w:gridSpan w:val="3"/>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5A0AD7" w:rsidP="00823B0F">
            <w:pPr>
              <w:jc w:val="center"/>
              <w:rPr>
                <w:bCs/>
                <w:sz w:val="18"/>
                <w:szCs w:val="18"/>
                <w:vertAlign w:val="superscript"/>
              </w:rPr>
            </w:pPr>
            <w:r>
              <w:rPr>
                <w:bCs/>
                <w:sz w:val="18"/>
                <w:szCs w:val="18"/>
                <w:vertAlign w:val="superscript"/>
              </w:rPr>
              <w:t>433,2</w:t>
            </w:r>
          </w:p>
        </w:tc>
        <w:tc>
          <w:tcPr>
            <w:tcW w:w="742" w:type="dxa"/>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F679AB" w:rsidP="00391073">
            <w:pPr>
              <w:jc w:val="center"/>
              <w:rPr>
                <w:bCs/>
                <w:sz w:val="18"/>
                <w:szCs w:val="18"/>
                <w:vertAlign w:val="superscript"/>
              </w:rPr>
            </w:pPr>
            <w:r>
              <w:rPr>
                <w:bCs/>
                <w:sz w:val="18"/>
                <w:szCs w:val="18"/>
                <w:vertAlign w:val="superscript"/>
              </w:rPr>
              <w:t>643,0</w:t>
            </w:r>
          </w:p>
        </w:tc>
        <w:tc>
          <w:tcPr>
            <w:tcW w:w="708" w:type="dxa"/>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5A0AD7" w:rsidP="00391073">
            <w:pPr>
              <w:jc w:val="center"/>
              <w:rPr>
                <w:bCs/>
                <w:sz w:val="18"/>
                <w:szCs w:val="18"/>
                <w:vertAlign w:val="superscript"/>
              </w:rPr>
            </w:pPr>
            <w:r>
              <w:rPr>
                <w:bCs/>
                <w:sz w:val="18"/>
                <w:szCs w:val="18"/>
                <w:vertAlign w:val="superscript"/>
              </w:rPr>
              <w:t>544,5</w:t>
            </w:r>
          </w:p>
        </w:tc>
        <w:tc>
          <w:tcPr>
            <w:tcW w:w="756" w:type="dxa"/>
            <w:gridSpan w:val="3"/>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462CFB" w:rsidP="00391073">
            <w:pPr>
              <w:jc w:val="center"/>
              <w:rPr>
                <w:bCs/>
                <w:sz w:val="18"/>
                <w:szCs w:val="18"/>
                <w:vertAlign w:val="superscript"/>
              </w:rPr>
            </w:pPr>
            <w:r w:rsidRPr="003346BA">
              <w:rPr>
                <w:bCs/>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462CFB" w:rsidP="00391073">
            <w:pPr>
              <w:jc w:val="center"/>
              <w:rPr>
                <w:bCs/>
                <w:sz w:val="18"/>
                <w:szCs w:val="18"/>
                <w:vertAlign w:val="superscript"/>
              </w:rPr>
            </w:pPr>
            <w:r w:rsidRPr="003346BA">
              <w:rPr>
                <w:bCs/>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462CFB" w:rsidP="00391073">
            <w:pPr>
              <w:jc w:val="center"/>
              <w:rPr>
                <w:bCs/>
                <w:sz w:val="18"/>
                <w:szCs w:val="18"/>
                <w:vertAlign w:val="superscript"/>
              </w:rPr>
            </w:pPr>
            <w:r w:rsidRPr="003346BA">
              <w:rPr>
                <w:bCs/>
                <w:sz w:val="18"/>
                <w:szCs w:val="18"/>
                <w:vertAlign w:val="superscript"/>
              </w:rPr>
              <w:t>0</w:t>
            </w:r>
          </w:p>
        </w:tc>
        <w:tc>
          <w:tcPr>
            <w:tcW w:w="520" w:type="dxa"/>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462CFB" w:rsidP="00391073">
            <w:pPr>
              <w:jc w:val="center"/>
              <w:rPr>
                <w:bCs/>
                <w:sz w:val="18"/>
                <w:szCs w:val="18"/>
                <w:vertAlign w:val="superscript"/>
              </w:rPr>
            </w:pPr>
            <w:r w:rsidRPr="003346BA">
              <w:rPr>
                <w:bCs/>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462CFB" w:rsidP="00391073">
            <w:pPr>
              <w:jc w:val="center"/>
              <w:rPr>
                <w:bCs/>
                <w:sz w:val="18"/>
                <w:szCs w:val="18"/>
                <w:vertAlign w:val="superscript"/>
              </w:rPr>
            </w:pPr>
          </w:p>
        </w:tc>
      </w:tr>
      <w:tr w:rsidR="0011286D" w:rsidRPr="003346BA" w:rsidTr="00FB1A5A">
        <w:trPr>
          <w:trHeight w:val="942"/>
        </w:trPr>
        <w:tc>
          <w:tcPr>
            <w:tcW w:w="15338" w:type="dxa"/>
            <w:gridSpan w:val="33"/>
            <w:tcBorders>
              <w:top w:val="single" w:sz="4" w:space="0" w:color="auto"/>
              <w:left w:val="single" w:sz="4" w:space="0" w:color="auto"/>
              <w:bottom w:val="single" w:sz="4" w:space="0" w:color="auto"/>
              <w:right w:val="single" w:sz="4" w:space="0" w:color="auto"/>
            </w:tcBorders>
            <w:shd w:val="clear" w:color="000000" w:fill="BFBFBF"/>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Подпрограмма № 2</w:t>
            </w:r>
            <w:r w:rsidRPr="003346BA">
              <w:rPr>
                <w:bCs/>
                <w:sz w:val="18"/>
                <w:szCs w:val="18"/>
                <w:vertAlign w:val="superscript"/>
              </w:rPr>
              <w:br/>
              <w:t>«Эффективное управление земельными ресурсами на территории МО «Ленский муниципальный район»</w:t>
            </w:r>
          </w:p>
        </w:tc>
      </w:tr>
      <w:tr w:rsidR="00FB1A5A" w:rsidRPr="003346BA" w:rsidTr="00AA4779">
        <w:trPr>
          <w:trHeight w:val="1526"/>
        </w:trPr>
        <w:tc>
          <w:tcPr>
            <w:tcW w:w="1566" w:type="dxa"/>
            <w:tcBorders>
              <w:top w:val="nil"/>
              <w:left w:val="single" w:sz="4" w:space="0" w:color="auto"/>
              <w:bottom w:val="single" w:sz="4" w:space="0" w:color="auto"/>
              <w:right w:val="single" w:sz="4" w:space="0" w:color="auto"/>
            </w:tcBorders>
            <w:shd w:val="clear" w:color="auto" w:fill="auto"/>
            <w:hideMark/>
          </w:tcPr>
          <w:p w:rsidR="0011286D" w:rsidRPr="003346BA" w:rsidRDefault="00C84937" w:rsidP="00084998">
            <w:pPr>
              <w:rPr>
                <w:sz w:val="18"/>
                <w:szCs w:val="18"/>
                <w:vertAlign w:val="superscript"/>
              </w:rPr>
            </w:pPr>
            <w:r w:rsidRPr="003346BA">
              <w:rPr>
                <w:sz w:val="18"/>
                <w:szCs w:val="18"/>
                <w:vertAlign w:val="superscript"/>
              </w:rPr>
              <w:t>1.1 проведение работ по государственному кадастровому учету земельных участков под многоквартирным домами, комплексных кадастровых работ</w:t>
            </w:r>
          </w:p>
        </w:tc>
        <w:tc>
          <w:tcPr>
            <w:tcW w:w="1220" w:type="dxa"/>
            <w:tcBorders>
              <w:top w:val="nil"/>
              <w:left w:val="nil"/>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76"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F679AB" w:rsidP="00391073">
            <w:pPr>
              <w:jc w:val="center"/>
              <w:rPr>
                <w:sz w:val="18"/>
                <w:szCs w:val="18"/>
                <w:vertAlign w:val="superscript"/>
              </w:rPr>
            </w:pPr>
            <w:r>
              <w:rPr>
                <w:sz w:val="18"/>
                <w:szCs w:val="18"/>
                <w:vertAlign w:val="superscript"/>
              </w:rPr>
              <w:t>1121,0</w:t>
            </w:r>
          </w:p>
        </w:tc>
        <w:tc>
          <w:tcPr>
            <w:tcW w:w="857"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5A0AD7" w:rsidP="00391073">
            <w:pPr>
              <w:jc w:val="center"/>
              <w:rPr>
                <w:sz w:val="18"/>
                <w:szCs w:val="18"/>
                <w:vertAlign w:val="superscript"/>
              </w:rPr>
            </w:pPr>
            <w:r>
              <w:rPr>
                <w:sz w:val="18"/>
                <w:szCs w:val="18"/>
                <w:vertAlign w:val="superscript"/>
              </w:rPr>
              <w:t>0</w:t>
            </w:r>
          </w:p>
        </w:tc>
        <w:tc>
          <w:tcPr>
            <w:tcW w:w="789"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553829" w:rsidP="00391073">
            <w:pPr>
              <w:jc w:val="center"/>
              <w:rPr>
                <w:sz w:val="18"/>
                <w:szCs w:val="18"/>
                <w:vertAlign w:val="superscript"/>
              </w:rPr>
            </w:pPr>
            <w:r w:rsidRPr="003346BA">
              <w:rPr>
                <w:sz w:val="18"/>
                <w:szCs w:val="18"/>
                <w:vertAlign w:val="superscript"/>
              </w:rPr>
              <w:t>0</w:t>
            </w:r>
          </w:p>
        </w:tc>
        <w:tc>
          <w:tcPr>
            <w:tcW w:w="710" w:type="dxa"/>
            <w:gridSpan w:val="4"/>
            <w:tcBorders>
              <w:top w:val="nil"/>
              <w:left w:val="nil"/>
              <w:bottom w:val="single" w:sz="4" w:space="0" w:color="auto"/>
              <w:right w:val="single" w:sz="4" w:space="0" w:color="auto"/>
            </w:tcBorders>
            <w:shd w:val="clear" w:color="auto" w:fill="auto"/>
            <w:vAlign w:val="center"/>
            <w:hideMark/>
          </w:tcPr>
          <w:p w:rsidR="0011286D" w:rsidRPr="003346BA" w:rsidRDefault="00553829" w:rsidP="00391073">
            <w:pPr>
              <w:jc w:val="center"/>
              <w:rPr>
                <w:sz w:val="18"/>
                <w:szCs w:val="18"/>
                <w:vertAlign w:val="superscript"/>
              </w:rPr>
            </w:pPr>
            <w:r w:rsidRPr="003346BA">
              <w:rPr>
                <w:sz w:val="18"/>
                <w:szCs w:val="18"/>
                <w:vertAlign w:val="superscript"/>
              </w:rPr>
              <w:t>0</w:t>
            </w:r>
          </w:p>
        </w:tc>
        <w:tc>
          <w:tcPr>
            <w:tcW w:w="1061"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F679AB" w:rsidP="00391073">
            <w:pPr>
              <w:jc w:val="center"/>
              <w:rPr>
                <w:sz w:val="18"/>
                <w:szCs w:val="18"/>
                <w:vertAlign w:val="superscript"/>
              </w:rPr>
            </w:pPr>
            <w:r>
              <w:rPr>
                <w:sz w:val="18"/>
                <w:szCs w:val="18"/>
                <w:vertAlign w:val="superscript"/>
              </w:rPr>
              <w:t>275,0</w:t>
            </w:r>
          </w:p>
        </w:tc>
        <w:tc>
          <w:tcPr>
            <w:tcW w:w="709"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5A0AD7" w:rsidP="00391073">
            <w:pPr>
              <w:jc w:val="center"/>
              <w:rPr>
                <w:sz w:val="18"/>
                <w:szCs w:val="18"/>
                <w:vertAlign w:val="superscript"/>
              </w:rPr>
            </w:pPr>
            <w:r>
              <w:rPr>
                <w:sz w:val="18"/>
                <w:szCs w:val="18"/>
                <w:vertAlign w:val="superscript"/>
              </w:rPr>
              <w:t>0</w:t>
            </w:r>
          </w:p>
        </w:tc>
        <w:tc>
          <w:tcPr>
            <w:tcW w:w="788"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553829" w:rsidP="00391073">
            <w:pPr>
              <w:jc w:val="center"/>
              <w:rPr>
                <w:sz w:val="18"/>
                <w:szCs w:val="18"/>
                <w:vertAlign w:val="superscript"/>
              </w:rPr>
            </w:pPr>
            <w:r w:rsidRPr="003346BA">
              <w:rPr>
                <w:sz w:val="18"/>
                <w:szCs w:val="18"/>
                <w:vertAlign w:val="superscript"/>
              </w:rPr>
              <w:t>0</w:t>
            </w:r>
          </w:p>
        </w:tc>
        <w:tc>
          <w:tcPr>
            <w:tcW w:w="708" w:type="dxa"/>
            <w:tcBorders>
              <w:top w:val="nil"/>
              <w:left w:val="nil"/>
              <w:bottom w:val="single" w:sz="4" w:space="0" w:color="auto"/>
              <w:right w:val="single" w:sz="4" w:space="0" w:color="auto"/>
            </w:tcBorders>
            <w:shd w:val="clear" w:color="auto" w:fill="auto"/>
            <w:vAlign w:val="center"/>
            <w:hideMark/>
          </w:tcPr>
          <w:p w:rsidR="0011286D" w:rsidRPr="003346BA" w:rsidRDefault="00553829" w:rsidP="00391073">
            <w:pPr>
              <w:jc w:val="center"/>
              <w:rPr>
                <w:sz w:val="18"/>
                <w:szCs w:val="18"/>
                <w:vertAlign w:val="superscript"/>
              </w:rPr>
            </w:pPr>
            <w:r w:rsidRPr="003346BA">
              <w:rPr>
                <w:sz w:val="18"/>
                <w:szCs w:val="18"/>
                <w:vertAlign w:val="superscript"/>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F679AB" w:rsidP="00391073">
            <w:pPr>
              <w:jc w:val="center"/>
              <w:rPr>
                <w:sz w:val="18"/>
                <w:szCs w:val="18"/>
                <w:vertAlign w:val="superscript"/>
              </w:rPr>
            </w:pPr>
            <w:r>
              <w:rPr>
                <w:sz w:val="18"/>
                <w:szCs w:val="18"/>
                <w:vertAlign w:val="superscript"/>
              </w:rPr>
              <w:t>846,0</w:t>
            </w:r>
          </w:p>
        </w:tc>
        <w:tc>
          <w:tcPr>
            <w:tcW w:w="567"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553829" w:rsidP="00391073">
            <w:pPr>
              <w:jc w:val="center"/>
              <w:rPr>
                <w:sz w:val="18"/>
                <w:szCs w:val="18"/>
                <w:vertAlign w:val="superscript"/>
              </w:rPr>
            </w:pPr>
            <w:r w:rsidRPr="003346BA">
              <w:rPr>
                <w:sz w:val="18"/>
                <w:szCs w:val="18"/>
                <w:vertAlign w:val="superscript"/>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553829" w:rsidP="00391073">
            <w:pPr>
              <w:jc w:val="center"/>
              <w:rPr>
                <w:sz w:val="18"/>
                <w:szCs w:val="18"/>
                <w:vertAlign w:val="superscript"/>
              </w:rPr>
            </w:pPr>
            <w:r w:rsidRPr="003346BA">
              <w:rPr>
                <w:sz w:val="18"/>
                <w:szCs w:val="18"/>
                <w:vertAlign w:val="superscript"/>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553829" w:rsidP="00391073">
            <w:pPr>
              <w:jc w:val="center"/>
              <w:rPr>
                <w:sz w:val="18"/>
                <w:szCs w:val="18"/>
                <w:vertAlign w:val="superscript"/>
              </w:rPr>
            </w:pPr>
            <w:r w:rsidRPr="003346BA">
              <w:rPr>
                <w:sz w:val="18"/>
                <w:szCs w:val="18"/>
                <w:vertAlign w:val="superscript"/>
              </w:rPr>
              <w:t>0</w:t>
            </w:r>
          </w:p>
        </w:tc>
        <w:tc>
          <w:tcPr>
            <w:tcW w:w="3402" w:type="dxa"/>
            <w:gridSpan w:val="2"/>
            <w:tcBorders>
              <w:top w:val="nil"/>
              <w:left w:val="nil"/>
              <w:bottom w:val="single" w:sz="4" w:space="0" w:color="auto"/>
              <w:right w:val="single" w:sz="4" w:space="0" w:color="auto"/>
            </w:tcBorders>
            <w:shd w:val="clear" w:color="auto" w:fill="auto"/>
            <w:vAlign w:val="center"/>
            <w:hideMark/>
          </w:tcPr>
          <w:p w:rsidR="00681BF3" w:rsidRPr="003346BA" w:rsidRDefault="00F679AB" w:rsidP="008C7465">
            <w:pPr>
              <w:rPr>
                <w:sz w:val="18"/>
                <w:szCs w:val="18"/>
                <w:vertAlign w:val="superscript"/>
              </w:rPr>
            </w:pPr>
            <w:r>
              <w:rPr>
                <w:sz w:val="18"/>
                <w:szCs w:val="18"/>
                <w:vertAlign w:val="superscript"/>
              </w:rPr>
              <w:t xml:space="preserve">Заключен муниципальный контракт на проведение комплексных кадастровых работ. </w:t>
            </w:r>
          </w:p>
        </w:tc>
      </w:tr>
      <w:tr w:rsidR="00FB1A5A" w:rsidRPr="003346BA" w:rsidTr="00AA4779">
        <w:trPr>
          <w:trHeight w:val="1406"/>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084998">
            <w:pPr>
              <w:rPr>
                <w:sz w:val="18"/>
                <w:szCs w:val="18"/>
                <w:vertAlign w:val="superscript"/>
              </w:rPr>
            </w:pPr>
            <w:r w:rsidRPr="003346BA">
              <w:rPr>
                <w:sz w:val="18"/>
                <w:szCs w:val="18"/>
                <w:vertAlign w:val="superscript"/>
              </w:rPr>
              <w:t>1.2 Проведение работ по государственному кадастровому учету земельных участков под объектами муниципальной собственности</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F679AB" w:rsidP="00391073">
            <w:pPr>
              <w:jc w:val="center"/>
              <w:rPr>
                <w:sz w:val="18"/>
                <w:szCs w:val="18"/>
                <w:vertAlign w:val="superscript"/>
              </w:rPr>
            </w:pPr>
            <w:r>
              <w:rPr>
                <w:sz w:val="18"/>
                <w:szCs w:val="18"/>
                <w:vertAlign w:val="superscript"/>
              </w:rPr>
              <w:t>100</w:t>
            </w:r>
            <w:r w:rsidR="003A03FC">
              <w:rPr>
                <w:sz w:val="18"/>
                <w:szCs w:val="18"/>
                <w:vertAlign w:val="superscript"/>
              </w:rPr>
              <w:t>,0</w:t>
            </w: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F679AB" w:rsidP="00391073">
            <w:pPr>
              <w:jc w:val="center"/>
              <w:rPr>
                <w:sz w:val="18"/>
                <w:szCs w:val="18"/>
                <w:vertAlign w:val="superscript"/>
              </w:rPr>
            </w:pPr>
            <w:r>
              <w:rPr>
                <w:sz w:val="18"/>
                <w:szCs w:val="18"/>
                <w:vertAlign w:val="superscript"/>
              </w:rPr>
              <w:t>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F679AB" w:rsidP="00391073">
            <w:pPr>
              <w:jc w:val="center"/>
              <w:rPr>
                <w:sz w:val="18"/>
                <w:szCs w:val="18"/>
                <w:vertAlign w:val="superscript"/>
              </w:rPr>
            </w:pPr>
            <w:r>
              <w:rPr>
                <w:sz w:val="18"/>
                <w:szCs w:val="18"/>
                <w:vertAlign w:val="superscript"/>
              </w:rPr>
              <w:t>100</w:t>
            </w:r>
            <w:r w:rsidR="003A03FC">
              <w:rPr>
                <w:sz w:val="18"/>
                <w:szCs w:val="18"/>
                <w:vertAlign w:val="superscript"/>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F679AB" w:rsidP="00391073">
            <w:pPr>
              <w:jc w:val="center"/>
              <w:rPr>
                <w:sz w:val="18"/>
                <w:szCs w:val="18"/>
                <w:vertAlign w:val="superscript"/>
              </w:rPr>
            </w:pPr>
            <w:r>
              <w:rPr>
                <w:sz w:val="18"/>
                <w:szCs w:val="18"/>
                <w:vertAlign w:val="superscript"/>
              </w:rPr>
              <w:t>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3A03FC" w:rsidP="008C7465">
            <w:pPr>
              <w:rPr>
                <w:sz w:val="18"/>
                <w:szCs w:val="18"/>
                <w:vertAlign w:val="superscript"/>
              </w:rPr>
            </w:pPr>
            <w:r>
              <w:rPr>
                <w:sz w:val="18"/>
                <w:szCs w:val="18"/>
                <w:vertAlign w:val="superscript"/>
              </w:rPr>
              <w:t>Работы не проводились.</w:t>
            </w:r>
          </w:p>
        </w:tc>
      </w:tr>
      <w:tr w:rsidR="00FB1A5A" w:rsidRPr="003346BA" w:rsidTr="00AA4779">
        <w:trPr>
          <w:trHeight w:val="2342"/>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553829" w:rsidRPr="003346BA" w:rsidRDefault="00553829" w:rsidP="00084998">
            <w:pPr>
              <w:rPr>
                <w:sz w:val="18"/>
                <w:szCs w:val="18"/>
                <w:vertAlign w:val="superscript"/>
              </w:rPr>
            </w:pPr>
            <w:r w:rsidRPr="003346BA">
              <w:rPr>
                <w:sz w:val="18"/>
                <w:szCs w:val="18"/>
                <w:vertAlign w:val="superscript"/>
              </w:rPr>
              <w:t>2.1 Проведение работ по государственному кадастровому учету земельных участков для предоставления физическим и юридическим лицам для строительства и иных целей</w:t>
            </w:r>
          </w:p>
        </w:tc>
        <w:tc>
          <w:tcPr>
            <w:tcW w:w="1220" w:type="dxa"/>
            <w:tcBorders>
              <w:top w:val="single" w:sz="4" w:space="0" w:color="auto"/>
              <w:left w:val="nil"/>
              <w:bottom w:val="single" w:sz="4" w:space="0" w:color="auto"/>
              <w:right w:val="single" w:sz="4" w:space="0" w:color="auto"/>
            </w:tcBorders>
            <w:shd w:val="clear" w:color="auto" w:fill="auto"/>
            <w:hideMark/>
          </w:tcPr>
          <w:p w:rsidR="00553829" w:rsidRPr="003346BA" w:rsidRDefault="00553829"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76"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C265B8" w:rsidP="00391073">
            <w:pPr>
              <w:jc w:val="center"/>
              <w:rPr>
                <w:sz w:val="18"/>
                <w:szCs w:val="18"/>
                <w:vertAlign w:val="superscript"/>
              </w:rPr>
            </w:pPr>
            <w:r>
              <w:rPr>
                <w:sz w:val="18"/>
                <w:szCs w:val="18"/>
                <w:vertAlign w:val="superscript"/>
              </w:rPr>
              <w:t>0</w:t>
            </w:r>
          </w:p>
        </w:tc>
        <w:tc>
          <w:tcPr>
            <w:tcW w:w="857"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D242A5" w:rsidP="00391073">
            <w:pPr>
              <w:jc w:val="center"/>
              <w:rPr>
                <w:sz w:val="18"/>
                <w:szCs w:val="18"/>
                <w:vertAlign w:val="superscript"/>
              </w:rPr>
            </w:pPr>
            <w:r>
              <w:rPr>
                <w:sz w:val="18"/>
                <w:szCs w:val="18"/>
                <w:vertAlign w:val="superscript"/>
              </w:rPr>
              <w:t>0</w:t>
            </w:r>
          </w:p>
        </w:tc>
        <w:tc>
          <w:tcPr>
            <w:tcW w:w="789"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10" w:type="dxa"/>
            <w:gridSpan w:val="4"/>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1061"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C265B8" w:rsidP="00823B0F">
            <w:pPr>
              <w:jc w:val="center"/>
              <w:rPr>
                <w:sz w:val="18"/>
                <w:szCs w:val="18"/>
                <w:vertAlign w:val="superscript"/>
              </w:rPr>
            </w:pPr>
            <w:r>
              <w:rPr>
                <w:sz w:val="18"/>
                <w:szCs w:val="18"/>
                <w:vertAlign w:val="superscript"/>
              </w:rPr>
              <w:t>0</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D242A5" w:rsidP="00823B0F">
            <w:pPr>
              <w:jc w:val="center"/>
              <w:rPr>
                <w:sz w:val="18"/>
                <w:szCs w:val="18"/>
                <w:vertAlign w:val="superscript"/>
              </w:rPr>
            </w:pPr>
            <w:r>
              <w:rPr>
                <w:sz w:val="18"/>
                <w:szCs w:val="18"/>
                <w:vertAlign w:val="superscript"/>
              </w:rPr>
              <w:t>0</w:t>
            </w:r>
          </w:p>
        </w:tc>
        <w:tc>
          <w:tcPr>
            <w:tcW w:w="788"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D242A5" w:rsidP="008C7465">
            <w:pPr>
              <w:rPr>
                <w:sz w:val="18"/>
                <w:szCs w:val="18"/>
                <w:vertAlign w:val="superscript"/>
              </w:rPr>
            </w:pPr>
            <w:r>
              <w:rPr>
                <w:sz w:val="18"/>
                <w:szCs w:val="18"/>
                <w:vertAlign w:val="superscript"/>
              </w:rPr>
              <w:t>Работы не проводились</w:t>
            </w:r>
          </w:p>
        </w:tc>
      </w:tr>
      <w:tr w:rsidR="00FB1A5A" w:rsidRPr="003346BA" w:rsidTr="00AA4779">
        <w:trPr>
          <w:trHeight w:val="2263"/>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553829" w:rsidRPr="003346BA" w:rsidRDefault="00553829" w:rsidP="00084998">
            <w:pPr>
              <w:rPr>
                <w:sz w:val="18"/>
                <w:szCs w:val="18"/>
                <w:vertAlign w:val="superscript"/>
              </w:rPr>
            </w:pPr>
            <w:r w:rsidRPr="003346BA">
              <w:rPr>
                <w:sz w:val="18"/>
                <w:szCs w:val="18"/>
                <w:vertAlign w:val="superscript"/>
              </w:rPr>
              <w:t>2.2 Организация и проведение аукционов по продаже земельных участков и по продаже права аренды земельных участков (в том числе услуги по проведению оценки и публикации в общественно-политической газете Ленского района «Маяк»)</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553829" w:rsidRPr="003346BA" w:rsidRDefault="00553829"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3A03FC" w:rsidP="00391073">
            <w:pPr>
              <w:jc w:val="center"/>
              <w:rPr>
                <w:sz w:val="18"/>
                <w:szCs w:val="18"/>
                <w:vertAlign w:val="superscript"/>
              </w:rPr>
            </w:pPr>
            <w:r>
              <w:rPr>
                <w:sz w:val="18"/>
                <w:szCs w:val="18"/>
                <w:vertAlign w:val="superscript"/>
              </w:rPr>
              <w:t>50,0</w:t>
            </w: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A0AD7" w:rsidP="00553829">
            <w:pPr>
              <w:jc w:val="center"/>
              <w:rPr>
                <w:sz w:val="18"/>
                <w:szCs w:val="18"/>
                <w:vertAlign w:val="superscript"/>
              </w:rPr>
            </w:pPr>
            <w:r>
              <w:rPr>
                <w:sz w:val="18"/>
                <w:szCs w:val="18"/>
                <w:vertAlign w:val="superscript"/>
              </w:rPr>
              <w:t>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3A03FC" w:rsidP="00823B0F">
            <w:pPr>
              <w:jc w:val="center"/>
              <w:rPr>
                <w:sz w:val="18"/>
                <w:szCs w:val="18"/>
                <w:vertAlign w:val="superscript"/>
              </w:rPr>
            </w:pPr>
            <w:r>
              <w:rPr>
                <w:sz w:val="18"/>
                <w:szCs w:val="18"/>
                <w:vertAlign w:val="superscript"/>
              </w:rPr>
              <w:t>50,0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A0AD7" w:rsidP="00823B0F">
            <w:pPr>
              <w:jc w:val="center"/>
              <w:rPr>
                <w:sz w:val="18"/>
                <w:szCs w:val="18"/>
                <w:vertAlign w:val="superscript"/>
              </w:rPr>
            </w:pPr>
            <w:r>
              <w:rPr>
                <w:sz w:val="18"/>
                <w:szCs w:val="18"/>
                <w:vertAlign w:val="superscript"/>
              </w:rPr>
              <w:t>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C265B8" w:rsidP="007E07FA">
            <w:pPr>
              <w:rPr>
                <w:sz w:val="18"/>
                <w:szCs w:val="18"/>
                <w:vertAlign w:val="superscript"/>
              </w:rPr>
            </w:pPr>
            <w:r>
              <w:rPr>
                <w:sz w:val="18"/>
                <w:szCs w:val="18"/>
                <w:vertAlign w:val="superscript"/>
              </w:rPr>
              <w:t xml:space="preserve">Оплата </w:t>
            </w:r>
            <w:r w:rsidR="005A0AD7">
              <w:rPr>
                <w:sz w:val="18"/>
                <w:szCs w:val="18"/>
                <w:vertAlign w:val="superscript"/>
              </w:rPr>
              <w:t>не проводилась.</w:t>
            </w:r>
          </w:p>
        </w:tc>
      </w:tr>
      <w:tr w:rsidR="00FB1A5A" w:rsidRPr="003346BA" w:rsidTr="00AA4779">
        <w:trPr>
          <w:trHeight w:val="1246"/>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553829" w:rsidRPr="003346BA" w:rsidRDefault="00553829" w:rsidP="00084998">
            <w:pPr>
              <w:rPr>
                <w:sz w:val="18"/>
                <w:szCs w:val="18"/>
                <w:vertAlign w:val="superscript"/>
              </w:rPr>
            </w:pPr>
            <w:r w:rsidRPr="003346BA">
              <w:rPr>
                <w:sz w:val="18"/>
                <w:szCs w:val="18"/>
                <w:vertAlign w:val="superscript"/>
              </w:rPr>
              <w:lastRenderedPageBreak/>
              <w:t>3.1 Проведение работ по государственному кадастровому учету земельных участков для многодетных семей</w:t>
            </w:r>
          </w:p>
        </w:tc>
        <w:tc>
          <w:tcPr>
            <w:tcW w:w="1220" w:type="dxa"/>
            <w:tcBorders>
              <w:top w:val="single" w:sz="4" w:space="0" w:color="auto"/>
              <w:left w:val="nil"/>
              <w:bottom w:val="single" w:sz="4" w:space="0" w:color="auto"/>
              <w:right w:val="single" w:sz="4" w:space="0" w:color="auto"/>
            </w:tcBorders>
            <w:shd w:val="clear" w:color="auto" w:fill="auto"/>
            <w:hideMark/>
          </w:tcPr>
          <w:p w:rsidR="00553829" w:rsidRPr="003346BA" w:rsidRDefault="00553829"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76"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3A03FC" w:rsidP="00391073">
            <w:pPr>
              <w:jc w:val="center"/>
              <w:rPr>
                <w:sz w:val="18"/>
                <w:szCs w:val="18"/>
                <w:vertAlign w:val="superscript"/>
              </w:rPr>
            </w:pPr>
            <w:r>
              <w:rPr>
                <w:sz w:val="18"/>
                <w:szCs w:val="18"/>
                <w:vertAlign w:val="superscript"/>
              </w:rPr>
              <w:t>125,0</w:t>
            </w:r>
          </w:p>
        </w:tc>
        <w:tc>
          <w:tcPr>
            <w:tcW w:w="857"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D242A5" w:rsidP="00391073">
            <w:pPr>
              <w:jc w:val="center"/>
              <w:rPr>
                <w:sz w:val="18"/>
                <w:szCs w:val="18"/>
                <w:vertAlign w:val="superscript"/>
              </w:rPr>
            </w:pPr>
            <w:r>
              <w:rPr>
                <w:sz w:val="18"/>
                <w:szCs w:val="18"/>
                <w:vertAlign w:val="superscript"/>
              </w:rPr>
              <w:t>0</w:t>
            </w:r>
          </w:p>
        </w:tc>
        <w:tc>
          <w:tcPr>
            <w:tcW w:w="789"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10" w:type="dxa"/>
            <w:gridSpan w:val="4"/>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1061"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3A03FC" w:rsidP="00823B0F">
            <w:pPr>
              <w:jc w:val="center"/>
              <w:rPr>
                <w:sz w:val="18"/>
                <w:szCs w:val="18"/>
                <w:vertAlign w:val="superscript"/>
              </w:rPr>
            </w:pPr>
            <w:r>
              <w:rPr>
                <w:sz w:val="18"/>
                <w:szCs w:val="18"/>
                <w:vertAlign w:val="superscript"/>
              </w:rPr>
              <w:t>125,0</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D242A5" w:rsidP="00823B0F">
            <w:pPr>
              <w:jc w:val="center"/>
              <w:rPr>
                <w:sz w:val="18"/>
                <w:szCs w:val="18"/>
                <w:vertAlign w:val="superscript"/>
              </w:rPr>
            </w:pPr>
            <w:r>
              <w:rPr>
                <w:sz w:val="18"/>
                <w:szCs w:val="18"/>
                <w:vertAlign w:val="superscript"/>
              </w:rPr>
              <w:t>0</w:t>
            </w:r>
          </w:p>
        </w:tc>
        <w:tc>
          <w:tcPr>
            <w:tcW w:w="788"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D242A5" w:rsidP="007E07FA">
            <w:pPr>
              <w:rPr>
                <w:sz w:val="18"/>
                <w:szCs w:val="18"/>
                <w:vertAlign w:val="superscript"/>
              </w:rPr>
            </w:pPr>
            <w:r>
              <w:rPr>
                <w:sz w:val="18"/>
                <w:szCs w:val="18"/>
                <w:vertAlign w:val="superscript"/>
              </w:rPr>
              <w:t>Работы не проводились</w:t>
            </w:r>
          </w:p>
        </w:tc>
      </w:tr>
      <w:tr w:rsidR="00FB1A5A" w:rsidRPr="003346BA" w:rsidTr="00AA4779">
        <w:trPr>
          <w:trHeight w:val="590"/>
        </w:trPr>
        <w:tc>
          <w:tcPr>
            <w:tcW w:w="2786"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Итого по подпрограмме № 2</w:t>
            </w:r>
          </w:p>
        </w:tc>
        <w:tc>
          <w:tcPr>
            <w:tcW w:w="976" w:type="dxa"/>
            <w:gridSpan w:val="3"/>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3A03FC" w:rsidP="00391073">
            <w:pPr>
              <w:jc w:val="center"/>
              <w:rPr>
                <w:bCs/>
                <w:sz w:val="18"/>
                <w:szCs w:val="18"/>
                <w:vertAlign w:val="superscript"/>
              </w:rPr>
            </w:pPr>
            <w:r>
              <w:rPr>
                <w:bCs/>
                <w:sz w:val="18"/>
                <w:szCs w:val="18"/>
                <w:vertAlign w:val="superscript"/>
              </w:rPr>
              <w:t>1396,0</w:t>
            </w:r>
          </w:p>
        </w:tc>
        <w:tc>
          <w:tcPr>
            <w:tcW w:w="857" w:type="dxa"/>
            <w:gridSpan w:val="3"/>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A0AD7" w:rsidP="00391073">
            <w:pPr>
              <w:jc w:val="center"/>
              <w:rPr>
                <w:bCs/>
                <w:sz w:val="18"/>
                <w:szCs w:val="18"/>
                <w:vertAlign w:val="superscript"/>
              </w:rPr>
            </w:pPr>
            <w:r>
              <w:rPr>
                <w:bCs/>
                <w:sz w:val="18"/>
                <w:szCs w:val="18"/>
                <w:vertAlign w:val="superscript"/>
              </w:rPr>
              <w:t>0</w:t>
            </w:r>
          </w:p>
        </w:tc>
        <w:tc>
          <w:tcPr>
            <w:tcW w:w="789" w:type="dxa"/>
            <w:gridSpan w:val="3"/>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0,0</w:t>
            </w:r>
          </w:p>
        </w:tc>
        <w:tc>
          <w:tcPr>
            <w:tcW w:w="710" w:type="dxa"/>
            <w:gridSpan w:val="4"/>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0,0</w:t>
            </w:r>
          </w:p>
        </w:tc>
        <w:tc>
          <w:tcPr>
            <w:tcW w:w="1061" w:type="dxa"/>
            <w:gridSpan w:val="2"/>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3A03FC" w:rsidP="00823B0F">
            <w:pPr>
              <w:jc w:val="center"/>
              <w:rPr>
                <w:bCs/>
                <w:sz w:val="18"/>
                <w:szCs w:val="18"/>
                <w:vertAlign w:val="superscript"/>
              </w:rPr>
            </w:pPr>
            <w:r>
              <w:rPr>
                <w:bCs/>
                <w:sz w:val="18"/>
                <w:szCs w:val="18"/>
                <w:vertAlign w:val="superscript"/>
              </w:rPr>
              <w:t>550,0</w:t>
            </w:r>
          </w:p>
        </w:tc>
        <w:tc>
          <w:tcPr>
            <w:tcW w:w="709" w:type="dxa"/>
            <w:gridSpan w:val="3"/>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A0AD7" w:rsidP="00823B0F">
            <w:pPr>
              <w:jc w:val="center"/>
              <w:rPr>
                <w:bCs/>
                <w:sz w:val="18"/>
                <w:szCs w:val="18"/>
                <w:vertAlign w:val="superscript"/>
              </w:rPr>
            </w:pPr>
            <w:r>
              <w:rPr>
                <w:bCs/>
                <w:sz w:val="18"/>
                <w:szCs w:val="18"/>
                <w:vertAlign w:val="superscript"/>
              </w:rPr>
              <w:t>0</w:t>
            </w:r>
          </w:p>
        </w:tc>
        <w:tc>
          <w:tcPr>
            <w:tcW w:w="788" w:type="dxa"/>
            <w:gridSpan w:val="2"/>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3A03FC" w:rsidP="00391073">
            <w:pPr>
              <w:jc w:val="center"/>
              <w:rPr>
                <w:bCs/>
                <w:sz w:val="18"/>
                <w:szCs w:val="18"/>
                <w:vertAlign w:val="superscript"/>
              </w:rPr>
            </w:pPr>
            <w:r>
              <w:rPr>
                <w:bCs/>
                <w:sz w:val="18"/>
                <w:szCs w:val="18"/>
                <w:vertAlign w:val="superscript"/>
              </w:rPr>
              <w:t>846,0</w:t>
            </w:r>
          </w:p>
        </w:tc>
        <w:tc>
          <w:tcPr>
            <w:tcW w:w="567" w:type="dxa"/>
            <w:gridSpan w:val="2"/>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p>
        </w:tc>
      </w:tr>
      <w:tr w:rsidR="0011286D" w:rsidRPr="003346BA" w:rsidTr="00FB1A5A">
        <w:trPr>
          <w:trHeight w:val="806"/>
        </w:trPr>
        <w:tc>
          <w:tcPr>
            <w:tcW w:w="15338" w:type="dxa"/>
            <w:gridSpan w:val="33"/>
            <w:tcBorders>
              <w:top w:val="single" w:sz="4" w:space="0" w:color="auto"/>
              <w:left w:val="single" w:sz="4" w:space="0" w:color="auto"/>
              <w:bottom w:val="single" w:sz="4" w:space="0" w:color="auto"/>
              <w:right w:val="single" w:sz="4" w:space="0" w:color="auto"/>
            </w:tcBorders>
            <w:shd w:val="clear" w:color="000000" w:fill="BFBFBF"/>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Подпрограмма № 3</w:t>
            </w:r>
            <w:r w:rsidRPr="003346BA">
              <w:rPr>
                <w:bCs/>
                <w:sz w:val="18"/>
                <w:szCs w:val="18"/>
                <w:vertAlign w:val="superscript"/>
              </w:rPr>
              <w:br/>
              <w:t>«Имущественная поддержка субъектов малого и среднего предпринимательства на территории МО «Ленский муниципальный район»</w:t>
            </w:r>
          </w:p>
        </w:tc>
      </w:tr>
      <w:tr w:rsidR="0011286D" w:rsidRPr="003346BA" w:rsidTr="00FB1A5A">
        <w:trPr>
          <w:trHeight w:val="1432"/>
        </w:trPr>
        <w:tc>
          <w:tcPr>
            <w:tcW w:w="1566" w:type="dxa"/>
            <w:tcBorders>
              <w:top w:val="nil"/>
              <w:left w:val="single" w:sz="4" w:space="0" w:color="auto"/>
              <w:bottom w:val="single" w:sz="4" w:space="0" w:color="auto"/>
              <w:right w:val="single" w:sz="4" w:space="0" w:color="auto"/>
            </w:tcBorders>
            <w:shd w:val="clear" w:color="auto" w:fill="auto"/>
            <w:hideMark/>
          </w:tcPr>
          <w:p w:rsidR="0011286D" w:rsidRPr="003346BA" w:rsidRDefault="0011286D" w:rsidP="00084998">
            <w:pPr>
              <w:rPr>
                <w:sz w:val="18"/>
                <w:szCs w:val="18"/>
                <w:vertAlign w:val="superscript"/>
              </w:rPr>
            </w:pPr>
            <w:r w:rsidRPr="003346BA">
              <w:rPr>
                <w:sz w:val="18"/>
                <w:szCs w:val="18"/>
                <w:vertAlign w:val="superscript"/>
              </w:rPr>
              <w:t>1.</w:t>
            </w:r>
            <w:r w:rsidR="002A5C60" w:rsidRPr="003346BA">
              <w:rPr>
                <w:sz w:val="18"/>
                <w:szCs w:val="18"/>
                <w:vertAlign w:val="superscript"/>
              </w:rPr>
              <w:t>1. Проведение</w:t>
            </w:r>
            <w:r w:rsidRPr="003346BA">
              <w:rPr>
                <w:sz w:val="18"/>
                <w:szCs w:val="18"/>
                <w:vertAlign w:val="superscript"/>
              </w:rPr>
              <w:t xml:space="preserve"> работы по ежегодному дополнению Перечня новыми объектами муниципального имущества</w:t>
            </w:r>
          </w:p>
        </w:tc>
        <w:tc>
          <w:tcPr>
            <w:tcW w:w="1220" w:type="dxa"/>
            <w:tcBorders>
              <w:top w:val="nil"/>
              <w:left w:val="nil"/>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150" w:type="dxa"/>
            <w:gridSpan w:val="29"/>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Без финансирования</w:t>
            </w:r>
          </w:p>
          <w:p w:rsidR="0011286D" w:rsidRPr="003346BA" w:rsidRDefault="0011286D" w:rsidP="00391073">
            <w:pPr>
              <w:jc w:val="center"/>
              <w:rPr>
                <w:sz w:val="18"/>
                <w:szCs w:val="18"/>
                <w:vertAlign w:val="superscript"/>
              </w:rPr>
            </w:pPr>
          </w:p>
        </w:tc>
        <w:tc>
          <w:tcPr>
            <w:tcW w:w="3402"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D242A5" w:rsidP="007E07FA">
            <w:pPr>
              <w:rPr>
                <w:sz w:val="18"/>
                <w:szCs w:val="18"/>
                <w:vertAlign w:val="superscript"/>
              </w:rPr>
            </w:pPr>
            <w:r>
              <w:rPr>
                <w:sz w:val="18"/>
                <w:szCs w:val="18"/>
                <w:vertAlign w:val="superscript"/>
              </w:rPr>
              <w:t>Перечень объектов муниципального имущества актуализирован и утвержден Собранием депутатов от 15.12.2022 № 8-н и 9-н.</w:t>
            </w:r>
            <w:r w:rsidR="0011286D" w:rsidRPr="003346BA">
              <w:rPr>
                <w:sz w:val="18"/>
                <w:szCs w:val="18"/>
                <w:vertAlign w:val="superscript"/>
              </w:rPr>
              <w:t>.</w:t>
            </w:r>
          </w:p>
        </w:tc>
      </w:tr>
      <w:tr w:rsidR="0011286D" w:rsidRPr="003346BA" w:rsidTr="00FB1A5A">
        <w:trPr>
          <w:trHeight w:val="1126"/>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933F47" w:rsidP="00084998">
            <w:pPr>
              <w:rPr>
                <w:sz w:val="18"/>
                <w:szCs w:val="18"/>
                <w:vertAlign w:val="superscript"/>
              </w:rPr>
            </w:pPr>
            <w:r>
              <w:rPr>
                <w:sz w:val="18"/>
                <w:szCs w:val="18"/>
                <w:vertAlign w:val="superscript"/>
              </w:rPr>
              <w:t>2</w:t>
            </w:r>
            <w:r w:rsidR="0011286D" w:rsidRPr="003346BA">
              <w:rPr>
                <w:sz w:val="18"/>
                <w:szCs w:val="18"/>
                <w:vertAlign w:val="superscript"/>
              </w:rPr>
              <w:t xml:space="preserve">.1 Проведение </w:t>
            </w:r>
            <w:r w:rsidR="002A5C60" w:rsidRPr="003346BA">
              <w:rPr>
                <w:sz w:val="18"/>
                <w:szCs w:val="18"/>
                <w:vertAlign w:val="superscript"/>
              </w:rPr>
              <w:t>работы по</w:t>
            </w:r>
            <w:r w:rsidR="0011286D" w:rsidRPr="003346BA">
              <w:rPr>
                <w:sz w:val="18"/>
                <w:szCs w:val="18"/>
                <w:vertAlign w:val="superscript"/>
              </w:rPr>
              <w:t xml:space="preserve"> реализации льготного порядка предоставления имущества в аренду.</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150"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Без финансирования</w:t>
            </w:r>
          </w:p>
          <w:p w:rsidR="0011286D" w:rsidRPr="003346BA" w:rsidRDefault="0011286D" w:rsidP="00391073">
            <w:pPr>
              <w:jc w:val="center"/>
              <w:rPr>
                <w:sz w:val="18"/>
                <w:szCs w:val="18"/>
                <w:vertAlign w:val="superscript"/>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4A5DC0" w:rsidP="00391073">
            <w:pPr>
              <w:jc w:val="center"/>
              <w:rPr>
                <w:sz w:val="18"/>
                <w:szCs w:val="18"/>
                <w:vertAlign w:val="superscript"/>
              </w:rPr>
            </w:pPr>
            <w:r w:rsidRPr="003346BA">
              <w:rPr>
                <w:sz w:val="18"/>
                <w:szCs w:val="18"/>
                <w:vertAlign w:val="superscript"/>
              </w:rPr>
              <w:t>Работа по</w:t>
            </w:r>
            <w:r w:rsidR="0011286D" w:rsidRPr="003346BA">
              <w:rPr>
                <w:sz w:val="18"/>
                <w:szCs w:val="18"/>
                <w:vertAlign w:val="superscript"/>
              </w:rPr>
              <w:t xml:space="preserve"> реализации льготного порядка предоставления имущества в аренду проведена в полном объеме</w:t>
            </w:r>
          </w:p>
        </w:tc>
      </w:tr>
      <w:tr w:rsidR="0011286D" w:rsidRPr="003346BA" w:rsidTr="00FB1A5A">
        <w:trPr>
          <w:trHeight w:val="1273"/>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084998">
            <w:pPr>
              <w:rPr>
                <w:sz w:val="18"/>
                <w:szCs w:val="18"/>
                <w:vertAlign w:val="superscript"/>
              </w:rPr>
            </w:pPr>
            <w:r w:rsidRPr="003346BA">
              <w:rPr>
                <w:sz w:val="18"/>
                <w:szCs w:val="18"/>
                <w:vertAlign w:val="superscript"/>
              </w:rPr>
              <w:t>3.</w:t>
            </w:r>
            <w:r w:rsidR="002A5C60" w:rsidRPr="003346BA">
              <w:rPr>
                <w:sz w:val="18"/>
                <w:szCs w:val="18"/>
                <w:vertAlign w:val="superscript"/>
              </w:rPr>
              <w:t>1. Совершенствование</w:t>
            </w:r>
            <w:r w:rsidRPr="003346BA">
              <w:rPr>
                <w:sz w:val="18"/>
                <w:szCs w:val="18"/>
                <w:vertAlign w:val="superscript"/>
              </w:rPr>
              <w:t xml:space="preserve"> работы по предоставлению муниципального имущества во владение (пользование)</w:t>
            </w:r>
          </w:p>
        </w:tc>
        <w:tc>
          <w:tcPr>
            <w:tcW w:w="1220" w:type="dxa"/>
            <w:tcBorders>
              <w:top w:val="single" w:sz="4" w:space="0" w:color="auto"/>
              <w:left w:val="nil"/>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150" w:type="dxa"/>
            <w:gridSpan w:val="29"/>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Без финансирования</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Ведется разработка и предоставление субъектам МСП методических материалов по участию в торгах и процедурах предоставления имущества без проведения торгов, размещение информации на сайте МО «Ленский муниципальный район»</w:t>
            </w:r>
          </w:p>
        </w:tc>
      </w:tr>
      <w:tr w:rsidR="00FB1A5A" w:rsidRPr="003346BA" w:rsidTr="00FB1A5A">
        <w:trPr>
          <w:trHeight w:val="498"/>
        </w:trPr>
        <w:tc>
          <w:tcPr>
            <w:tcW w:w="2786"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Итого по подпрограмме № 3</w:t>
            </w:r>
          </w:p>
        </w:tc>
        <w:tc>
          <w:tcPr>
            <w:tcW w:w="854" w:type="dxa"/>
            <w:gridSpan w:val="2"/>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0,0</w:t>
            </w:r>
          </w:p>
        </w:tc>
        <w:tc>
          <w:tcPr>
            <w:tcW w:w="734" w:type="dxa"/>
            <w:gridSpan w:val="3"/>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0,0</w:t>
            </w:r>
          </w:p>
        </w:tc>
        <w:tc>
          <w:tcPr>
            <w:tcW w:w="622" w:type="dxa"/>
            <w:gridSpan w:val="3"/>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727" w:type="dxa"/>
            <w:gridSpan w:val="4"/>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682" w:type="dxa"/>
            <w:gridSpan w:val="2"/>
            <w:tcBorders>
              <w:top w:val="nil"/>
              <w:left w:val="nil"/>
              <w:bottom w:val="single" w:sz="4" w:space="0" w:color="auto"/>
              <w:right w:val="single" w:sz="4" w:space="0" w:color="auto"/>
            </w:tcBorders>
            <w:shd w:val="clear" w:color="000000" w:fill="DBEEF3"/>
            <w:vAlign w:val="center"/>
            <w:hideMark/>
          </w:tcPr>
          <w:p w:rsidR="0011286D" w:rsidRPr="003346BA" w:rsidRDefault="0011286D" w:rsidP="00FB1A5A">
            <w:pPr>
              <w:ind w:firstLine="9"/>
              <w:jc w:val="center"/>
              <w:rPr>
                <w:bCs/>
                <w:sz w:val="18"/>
                <w:szCs w:val="18"/>
                <w:vertAlign w:val="superscript"/>
              </w:rPr>
            </w:pPr>
            <w:r w:rsidRPr="003346BA">
              <w:rPr>
                <w:bCs/>
                <w:sz w:val="18"/>
                <w:szCs w:val="18"/>
                <w:vertAlign w:val="superscript"/>
              </w:rPr>
              <w:t>0</w:t>
            </w:r>
          </w:p>
        </w:tc>
        <w:tc>
          <w:tcPr>
            <w:tcW w:w="774" w:type="dxa"/>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709" w:type="dxa"/>
            <w:gridSpan w:val="3"/>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788" w:type="dxa"/>
            <w:gridSpan w:val="2"/>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992" w:type="dxa"/>
            <w:gridSpan w:val="2"/>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850" w:type="dxa"/>
            <w:gridSpan w:val="3"/>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709" w:type="dxa"/>
            <w:gridSpan w:val="2"/>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715" w:type="dxa"/>
            <w:gridSpan w:val="3"/>
            <w:tcBorders>
              <w:top w:val="nil"/>
              <w:left w:val="nil"/>
              <w:bottom w:val="single" w:sz="4" w:space="0" w:color="auto"/>
              <w:right w:val="single" w:sz="4" w:space="0" w:color="auto"/>
            </w:tcBorders>
            <w:shd w:val="clear" w:color="000000" w:fill="DBEEF3"/>
            <w:vAlign w:val="center"/>
            <w:hideMark/>
          </w:tcPr>
          <w:p w:rsidR="0011286D" w:rsidRPr="003346BA" w:rsidRDefault="0011286D" w:rsidP="00FB1A5A">
            <w:pPr>
              <w:ind w:right="-102"/>
              <w:jc w:val="center"/>
              <w:rPr>
                <w:bCs/>
                <w:sz w:val="18"/>
                <w:szCs w:val="18"/>
                <w:vertAlign w:val="superscript"/>
              </w:rPr>
            </w:pPr>
            <w:r w:rsidRPr="003346BA">
              <w:rPr>
                <w:bCs/>
                <w:sz w:val="18"/>
                <w:szCs w:val="18"/>
                <w:vertAlign w:val="superscript"/>
              </w:rPr>
              <w:t>0</w:t>
            </w:r>
          </w:p>
        </w:tc>
        <w:tc>
          <w:tcPr>
            <w:tcW w:w="3396" w:type="dxa"/>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p>
        </w:tc>
      </w:tr>
      <w:tr w:rsidR="00FB1A5A" w:rsidRPr="003346BA" w:rsidTr="00FB1A5A">
        <w:trPr>
          <w:trHeight w:val="627"/>
        </w:trPr>
        <w:tc>
          <w:tcPr>
            <w:tcW w:w="2786" w:type="dxa"/>
            <w:gridSpan w:val="2"/>
            <w:tcBorders>
              <w:top w:val="single" w:sz="4" w:space="0" w:color="auto"/>
              <w:left w:val="single" w:sz="4" w:space="0" w:color="auto"/>
              <w:bottom w:val="single" w:sz="4" w:space="0" w:color="auto"/>
              <w:right w:val="single" w:sz="4" w:space="0" w:color="auto"/>
            </w:tcBorders>
            <w:shd w:val="clear" w:color="000000" w:fill="93CDDD"/>
            <w:vAlign w:val="center"/>
            <w:hideMark/>
          </w:tcPr>
          <w:p w:rsidR="00147DC5" w:rsidRPr="003346BA" w:rsidRDefault="00147DC5" w:rsidP="00391073">
            <w:pPr>
              <w:ind w:right="1151"/>
              <w:jc w:val="center"/>
              <w:rPr>
                <w:bCs/>
                <w:sz w:val="18"/>
                <w:szCs w:val="18"/>
                <w:vertAlign w:val="superscript"/>
              </w:rPr>
            </w:pPr>
            <w:r w:rsidRPr="003346BA">
              <w:rPr>
                <w:bCs/>
                <w:sz w:val="18"/>
                <w:szCs w:val="18"/>
                <w:vertAlign w:val="superscript"/>
              </w:rPr>
              <w:t xml:space="preserve">Итого </w:t>
            </w:r>
            <w:r w:rsidR="00035888" w:rsidRPr="003346BA">
              <w:rPr>
                <w:bCs/>
                <w:sz w:val="18"/>
                <w:szCs w:val="18"/>
                <w:vertAlign w:val="superscript"/>
              </w:rPr>
              <w:t xml:space="preserve">по </w:t>
            </w:r>
            <w:r w:rsidR="00035888">
              <w:rPr>
                <w:bCs/>
                <w:sz w:val="18"/>
                <w:szCs w:val="18"/>
                <w:vertAlign w:val="superscript"/>
              </w:rPr>
              <w:t>муниципальной</w:t>
            </w:r>
            <w:r w:rsidR="00994C74">
              <w:rPr>
                <w:bCs/>
                <w:sz w:val="18"/>
                <w:szCs w:val="18"/>
                <w:vertAlign w:val="superscript"/>
              </w:rPr>
              <w:t xml:space="preserve"> </w:t>
            </w:r>
            <w:r w:rsidRPr="003346BA">
              <w:rPr>
                <w:bCs/>
                <w:sz w:val="18"/>
                <w:szCs w:val="18"/>
                <w:vertAlign w:val="superscript"/>
              </w:rPr>
              <w:t>ПРОГРАММЕ</w:t>
            </w:r>
          </w:p>
        </w:tc>
        <w:tc>
          <w:tcPr>
            <w:tcW w:w="854" w:type="dxa"/>
            <w:gridSpan w:val="2"/>
            <w:tcBorders>
              <w:top w:val="nil"/>
              <w:left w:val="nil"/>
              <w:bottom w:val="single" w:sz="4" w:space="0" w:color="auto"/>
              <w:right w:val="single" w:sz="4" w:space="0" w:color="auto"/>
            </w:tcBorders>
            <w:shd w:val="clear" w:color="000000" w:fill="93CDDD"/>
            <w:vAlign w:val="center"/>
            <w:hideMark/>
          </w:tcPr>
          <w:p w:rsidR="00147DC5" w:rsidRPr="003346BA" w:rsidRDefault="003A03FC" w:rsidP="00391073">
            <w:pPr>
              <w:jc w:val="center"/>
              <w:rPr>
                <w:bCs/>
                <w:sz w:val="18"/>
                <w:szCs w:val="18"/>
                <w:vertAlign w:val="superscript"/>
              </w:rPr>
            </w:pPr>
            <w:r>
              <w:rPr>
                <w:bCs/>
                <w:sz w:val="18"/>
                <w:szCs w:val="18"/>
                <w:vertAlign w:val="superscript"/>
              </w:rPr>
              <w:t>8648,8</w:t>
            </w:r>
          </w:p>
        </w:tc>
        <w:tc>
          <w:tcPr>
            <w:tcW w:w="734" w:type="dxa"/>
            <w:gridSpan w:val="3"/>
            <w:tcBorders>
              <w:top w:val="nil"/>
              <w:left w:val="nil"/>
              <w:bottom w:val="single" w:sz="4" w:space="0" w:color="auto"/>
              <w:right w:val="single" w:sz="4" w:space="0" w:color="auto"/>
            </w:tcBorders>
            <w:shd w:val="clear" w:color="000000" w:fill="93CDDD"/>
            <w:vAlign w:val="center"/>
            <w:hideMark/>
          </w:tcPr>
          <w:p w:rsidR="00147DC5" w:rsidRPr="003346BA" w:rsidRDefault="005A0AD7" w:rsidP="00391073">
            <w:pPr>
              <w:jc w:val="center"/>
              <w:rPr>
                <w:bCs/>
                <w:sz w:val="18"/>
                <w:szCs w:val="18"/>
                <w:vertAlign w:val="superscript"/>
              </w:rPr>
            </w:pPr>
            <w:r>
              <w:rPr>
                <w:bCs/>
                <w:sz w:val="18"/>
                <w:szCs w:val="18"/>
                <w:vertAlign w:val="superscript"/>
              </w:rPr>
              <w:t>977,7</w:t>
            </w:r>
          </w:p>
        </w:tc>
        <w:tc>
          <w:tcPr>
            <w:tcW w:w="622" w:type="dxa"/>
            <w:gridSpan w:val="3"/>
            <w:tcBorders>
              <w:top w:val="nil"/>
              <w:left w:val="nil"/>
              <w:bottom w:val="single" w:sz="4" w:space="0" w:color="auto"/>
              <w:right w:val="single" w:sz="4" w:space="0" w:color="auto"/>
            </w:tcBorders>
            <w:shd w:val="clear" w:color="000000" w:fill="93CDDD"/>
            <w:vAlign w:val="center"/>
            <w:hideMark/>
          </w:tcPr>
          <w:p w:rsidR="00147DC5" w:rsidRPr="003346BA" w:rsidRDefault="00147DC5" w:rsidP="00391073">
            <w:pPr>
              <w:jc w:val="center"/>
              <w:rPr>
                <w:bCs/>
                <w:sz w:val="18"/>
                <w:szCs w:val="18"/>
                <w:vertAlign w:val="superscript"/>
              </w:rPr>
            </w:pPr>
            <w:r w:rsidRPr="003346BA">
              <w:rPr>
                <w:bCs/>
                <w:sz w:val="18"/>
                <w:szCs w:val="18"/>
                <w:vertAlign w:val="superscript"/>
              </w:rPr>
              <w:t>0</w:t>
            </w:r>
            <w:r w:rsidR="00296127">
              <w:rPr>
                <w:bCs/>
                <w:sz w:val="18"/>
                <w:szCs w:val="18"/>
                <w:vertAlign w:val="superscript"/>
              </w:rPr>
              <w:t>,0</w:t>
            </w:r>
          </w:p>
        </w:tc>
        <w:tc>
          <w:tcPr>
            <w:tcW w:w="727" w:type="dxa"/>
            <w:gridSpan w:val="4"/>
            <w:tcBorders>
              <w:top w:val="nil"/>
              <w:left w:val="nil"/>
              <w:bottom w:val="single" w:sz="4" w:space="0" w:color="auto"/>
              <w:right w:val="single" w:sz="4" w:space="0" w:color="auto"/>
            </w:tcBorders>
            <w:shd w:val="clear" w:color="000000" w:fill="93CDDD"/>
            <w:vAlign w:val="center"/>
            <w:hideMark/>
          </w:tcPr>
          <w:p w:rsidR="00147DC5" w:rsidRPr="003346BA" w:rsidRDefault="00147DC5" w:rsidP="00391073">
            <w:pPr>
              <w:jc w:val="center"/>
              <w:rPr>
                <w:bCs/>
                <w:sz w:val="18"/>
                <w:szCs w:val="18"/>
                <w:vertAlign w:val="superscript"/>
              </w:rPr>
            </w:pPr>
            <w:r w:rsidRPr="003346BA">
              <w:rPr>
                <w:bCs/>
                <w:sz w:val="18"/>
                <w:szCs w:val="18"/>
                <w:vertAlign w:val="superscript"/>
              </w:rPr>
              <w:t>0</w:t>
            </w:r>
            <w:r w:rsidR="00296127">
              <w:rPr>
                <w:bCs/>
                <w:sz w:val="18"/>
                <w:szCs w:val="18"/>
                <w:vertAlign w:val="superscript"/>
              </w:rPr>
              <w:t>,0</w:t>
            </w:r>
          </w:p>
        </w:tc>
        <w:tc>
          <w:tcPr>
            <w:tcW w:w="682" w:type="dxa"/>
            <w:gridSpan w:val="2"/>
            <w:tcBorders>
              <w:top w:val="nil"/>
              <w:left w:val="nil"/>
              <w:bottom w:val="single" w:sz="4" w:space="0" w:color="auto"/>
              <w:right w:val="single" w:sz="4" w:space="0" w:color="auto"/>
            </w:tcBorders>
            <w:shd w:val="clear" w:color="000000" w:fill="93CDDD"/>
            <w:vAlign w:val="center"/>
            <w:hideMark/>
          </w:tcPr>
          <w:p w:rsidR="00147DC5" w:rsidRPr="003346BA" w:rsidRDefault="003A03FC" w:rsidP="00823B0F">
            <w:pPr>
              <w:jc w:val="center"/>
              <w:rPr>
                <w:bCs/>
                <w:sz w:val="18"/>
                <w:szCs w:val="18"/>
                <w:vertAlign w:val="superscript"/>
              </w:rPr>
            </w:pPr>
            <w:r>
              <w:rPr>
                <w:bCs/>
                <w:sz w:val="18"/>
                <w:szCs w:val="18"/>
                <w:vertAlign w:val="superscript"/>
              </w:rPr>
              <w:t>7159,8</w:t>
            </w:r>
          </w:p>
        </w:tc>
        <w:tc>
          <w:tcPr>
            <w:tcW w:w="774" w:type="dxa"/>
            <w:tcBorders>
              <w:top w:val="nil"/>
              <w:left w:val="nil"/>
              <w:bottom w:val="single" w:sz="4" w:space="0" w:color="auto"/>
              <w:right w:val="single" w:sz="4" w:space="0" w:color="auto"/>
            </w:tcBorders>
            <w:shd w:val="clear" w:color="000000" w:fill="93CDDD"/>
            <w:vAlign w:val="center"/>
            <w:hideMark/>
          </w:tcPr>
          <w:p w:rsidR="00147DC5" w:rsidRPr="003346BA" w:rsidRDefault="005A0AD7" w:rsidP="00823B0F">
            <w:pPr>
              <w:jc w:val="center"/>
              <w:rPr>
                <w:bCs/>
                <w:sz w:val="18"/>
                <w:szCs w:val="18"/>
                <w:vertAlign w:val="superscript"/>
              </w:rPr>
            </w:pPr>
            <w:r>
              <w:rPr>
                <w:bCs/>
                <w:sz w:val="18"/>
                <w:szCs w:val="18"/>
                <w:vertAlign w:val="superscript"/>
              </w:rPr>
              <w:t>433,2</w:t>
            </w:r>
          </w:p>
        </w:tc>
        <w:tc>
          <w:tcPr>
            <w:tcW w:w="709" w:type="dxa"/>
            <w:gridSpan w:val="3"/>
            <w:tcBorders>
              <w:top w:val="nil"/>
              <w:left w:val="nil"/>
              <w:bottom w:val="single" w:sz="4" w:space="0" w:color="auto"/>
              <w:right w:val="single" w:sz="4" w:space="0" w:color="auto"/>
            </w:tcBorders>
            <w:shd w:val="clear" w:color="000000" w:fill="93CDDD"/>
            <w:vAlign w:val="center"/>
            <w:hideMark/>
          </w:tcPr>
          <w:p w:rsidR="00147DC5" w:rsidRPr="003346BA" w:rsidRDefault="003A03FC" w:rsidP="00391073">
            <w:pPr>
              <w:jc w:val="center"/>
              <w:rPr>
                <w:bCs/>
                <w:sz w:val="18"/>
                <w:szCs w:val="18"/>
                <w:vertAlign w:val="superscript"/>
              </w:rPr>
            </w:pPr>
            <w:r>
              <w:rPr>
                <w:bCs/>
                <w:sz w:val="18"/>
                <w:szCs w:val="18"/>
                <w:vertAlign w:val="superscript"/>
              </w:rPr>
              <w:t>643,0</w:t>
            </w:r>
          </w:p>
        </w:tc>
        <w:tc>
          <w:tcPr>
            <w:tcW w:w="788" w:type="dxa"/>
            <w:gridSpan w:val="2"/>
            <w:tcBorders>
              <w:top w:val="nil"/>
              <w:left w:val="nil"/>
              <w:bottom w:val="single" w:sz="4" w:space="0" w:color="auto"/>
              <w:right w:val="single" w:sz="4" w:space="0" w:color="auto"/>
            </w:tcBorders>
            <w:shd w:val="clear" w:color="000000" w:fill="93CDDD"/>
            <w:vAlign w:val="center"/>
            <w:hideMark/>
          </w:tcPr>
          <w:p w:rsidR="00147DC5" w:rsidRPr="003346BA" w:rsidRDefault="005A0AD7" w:rsidP="00391073">
            <w:pPr>
              <w:jc w:val="center"/>
              <w:rPr>
                <w:bCs/>
                <w:sz w:val="18"/>
                <w:szCs w:val="18"/>
                <w:vertAlign w:val="superscript"/>
              </w:rPr>
            </w:pPr>
            <w:r>
              <w:rPr>
                <w:bCs/>
                <w:sz w:val="18"/>
                <w:szCs w:val="18"/>
                <w:vertAlign w:val="superscript"/>
              </w:rPr>
              <w:t>544,5</w:t>
            </w:r>
          </w:p>
        </w:tc>
        <w:tc>
          <w:tcPr>
            <w:tcW w:w="992" w:type="dxa"/>
            <w:gridSpan w:val="2"/>
            <w:tcBorders>
              <w:top w:val="nil"/>
              <w:left w:val="nil"/>
              <w:bottom w:val="single" w:sz="4" w:space="0" w:color="auto"/>
              <w:right w:val="single" w:sz="4" w:space="0" w:color="auto"/>
            </w:tcBorders>
            <w:shd w:val="clear" w:color="000000" w:fill="93CDDD"/>
            <w:vAlign w:val="center"/>
            <w:hideMark/>
          </w:tcPr>
          <w:p w:rsidR="00147DC5" w:rsidRPr="003346BA" w:rsidRDefault="003A03FC" w:rsidP="00391073">
            <w:pPr>
              <w:jc w:val="center"/>
              <w:rPr>
                <w:bCs/>
                <w:sz w:val="18"/>
                <w:szCs w:val="18"/>
                <w:vertAlign w:val="superscript"/>
              </w:rPr>
            </w:pPr>
            <w:r>
              <w:rPr>
                <w:bCs/>
                <w:sz w:val="18"/>
                <w:szCs w:val="18"/>
                <w:vertAlign w:val="superscript"/>
              </w:rPr>
              <w:t>846,0</w:t>
            </w:r>
          </w:p>
        </w:tc>
        <w:tc>
          <w:tcPr>
            <w:tcW w:w="850" w:type="dxa"/>
            <w:gridSpan w:val="3"/>
            <w:tcBorders>
              <w:top w:val="nil"/>
              <w:left w:val="nil"/>
              <w:bottom w:val="single" w:sz="4" w:space="0" w:color="auto"/>
              <w:right w:val="single" w:sz="4" w:space="0" w:color="auto"/>
            </w:tcBorders>
            <w:shd w:val="clear" w:color="000000" w:fill="93CDDD"/>
            <w:vAlign w:val="center"/>
            <w:hideMark/>
          </w:tcPr>
          <w:p w:rsidR="00147DC5" w:rsidRPr="003346BA" w:rsidRDefault="00147DC5" w:rsidP="00391073">
            <w:pPr>
              <w:jc w:val="center"/>
              <w:rPr>
                <w:bCs/>
                <w:sz w:val="18"/>
                <w:szCs w:val="18"/>
                <w:vertAlign w:val="superscript"/>
              </w:rPr>
            </w:pPr>
            <w:r w:rsidRPr="003346BA">
              <w:rPr>
                <w:bCs/>
                <w:sz w:val="18"/>
                <w:szCs w:val="18"/>
                <w:vertAlign w:val="superscript"/>
              </w:rPr>
              <w:t>0</w:t>
            </w:r>
            <w:r w:rsidR="00296127">
              <w:rPr>
                <w:bCs/>
                <w:sz w:val="18"/>
                <w:szCs w:val="18"/>
                <w:vertAlign w:val="superscript"/>
              </w:rPr>
              <w:t>,0</w:t>
            </w:r>
          </w:p>
        </w:tc>
        <w:tc>
          <w:tcPr>
            <w:tcW w:w="709" w:type="dxa"/>
            <w:gridSpan w:val="2"/>
            <w:tcBorders>
              <w:top w:val="nil"/>
              <w:left w:val="nil"/>
              <w:bottom w:val="single" w:sz="4" w:space="0" w:color="auto"/>
              <w:right w:val="single" w:sz="4" w:space="0" w:color="auto"/>
            </w:tcBorders>
            <w:shd w:val="clear" w:color="000000" w:fill="93CDDD"/>
            <w:vAlign w:val="center"/>
            <w:hideMark/>
          </w:tcPr>
          <w:p w:rsidR="00147DC5" w:rsidRPr="003346BA" w:rsidRDefault="00147DC5" w:rsidP="00391073">
            <w:pPr>
              <w:jc w:val="center"/>
              <w:rPr>
                <w:bCs/>
                <w:sz w:val="18"/>
                <w:szCs w:val="18"/>
                <w:vertAlign w:val="superscript"/>
              </w:rPr>
            </w:pPr>
            <w:r w:rsidRPr="003346BA">
              <w:rPr>
                <w:bCs/>
                <w:sz w:val="18"/>
                <w:szCs w:val="18"/>
                <w:vertAlign w:val="superscript"/>
              </w:rPr>
              <w:t>0,0</w:t>
            </w:r>
          </w:p>
        </w:tc>
        <w:tc>
          <w:tcPr>
            <w:tcW w:w="715" w:type="dxa"/>
            <w:gridSpan w:val="3"/>
            <w:tcBorders>
              <w:top w:val="nil"/>
              <w:left w:val="nil"/>
              <w:bottom w:val="single" w:sz="4" w:space="0" w:color="auto"/>
              <w:right w:val="single" w:sz="4" w:space="0" w:color="auto"/>
            </w:tcBorders>
            <w:shd w:val="clear" w:color="000000" w:fill="93CDDD"/>
            <w:vAlign w:val="center"/>
            <w:hideMark/>
          </w:tcPr>
          <w:p w:rsidR="00147DC5" w:rsidRPr="003346BA" w:rsidRDefault="00147DC5" w:rsidP="00391073">
            <w:pPr>
              <w:jc w:val="center"/>
              <w:rPr>
                <w:bCs/>
                <w:sz w:val="18"/>
                <w:szCs w:val="18"/>
                <w:vertAlign w:val="superscript"/>
              </w:rPr>
            </w:pPr>
            <w:r w:rsidRPr="003346BA">
              <w:rPr>
                <w:bCs/>
                <w:sz w:val="18"/>
                <w:szCs w:val="18"/>
                <w:vertAlign w:val="superscript"/>
              </w:rPr>
              <w:t>0,0</w:t>
            </w:r>
          </w:p>
        </w:tc>
        <w:tc>
          <w:tcPr>
            <w:tcW w:w="3396" w:type="dxa"/>
            <w:tcBorders>
              <w:top w:val="nil"/>
              <w:left w:val="nil"/>
              <w:bottom w:val="single" w:sz="4" w:space="0" w:color="auto"/>
              <w:right w:val="single" w:sz="4" w:space="0" w:color="auto"/>
            </w:tcBorders>
            <w:shd w:val="clear" w:color="000000" w:fill="93CDDD"/>
            <w:vAlign w:val="center"/>
            <w:hideMark/>
          </w:tcPr>
          <w:p w:rsidR="00147DC5" w:rsidRPr="003346BA" w:rsidRDefault="00147DC5" w:rsidP="00391073">
            <w:pPr>
              <w:jc w:val="center"/>
              <w:rPr>
                <w:bCs/>
                <w:sz w:val="18"/>
                <w:szCs w:val="18"/>
                <w:vertAlign w:val="superscript"/>
              </w:rPr>
            </w:pPr>
          </w:p>
        </w:tc>
      </w:tr>
    </w:tbl>
    <w:p w:rsidR="008E701B" w:rsidRPr="003346BA" w:rsidRDefault="008E701B" w:rsidP="00824E1D">
      <w:pPr>
        <w:rPr>
          <w:color w:val="FF0000"/>
          <w:sz w:val="18"/>
          <w:szCs w:val="18"/>
          <w:vertAlign w:val="superscript"/>
        </w:rPr>
      </w:pPr>
    </w:p>
    <w:p w:rsidR="002A5C60" w:rsidRDefault="002A5C60" w:rsidP="00391073">
      <w:pPr>
        <w:jc w:val="center"/>
        <w:rPr>
          <w:b/>
          <w:i/>
          <w:sz w:val="18"/>
          <w:szCs w:val="18"/>
          <w:vertAlign w:val="superscript"/>
        </w:rPr>
      </w:pPr>
    </w:p>
    <w:p w:rsidR="00C963E3" w:rsidRDefault="00C963E3" w:rsidP="00391073">
      <w:pPr>
        <w:jc w:val="center"/>
        <w:rPr>
          <w:b/>
          <w:i/>
          <w:sz w:val="18"/>
          <w:szCs w:val="18"/>
          <w:vertAlign w:val="superscript"/>
        </w:rPr>
      </w:pPr>
    </w:p>
    <w:p w:rsidR="00520453" w:rsidRDefault="00520453" w:rsidP="00391073">
      <w:pPr>
        <w:jc w:val="center"/>
        <w:rPr>
          <w:b/>
          <w:i/>
          <w:sz w:val="18"/>
          <w:szCs w:val="18"/>
          <w:vertAlign w:val="superscript"/>
        </w:rPr>
      </w:pPr>
    </w:p>
    <w:p w:rsidR="00520453" w:rsidRDefault="00520453" w:rsidP="00391073">
      <w:pPr>
        <w:jc w:val="center"/>
        <w:rPr>
          <w:b/>
          <w:i/>
          <w:sz w:val="18"/>
          <w:szCs w:val="18"/>
          <w:vertAlign w:val="superscript"/>
        </w:rPr>
      </w:pPr>
    </w:p>
    <w:p w:rsidR="00520453" w:rsidRDefault="00520453" w:rsidP="00391073">
      <w:pPr>
        <w:jc w:val="center"/>
        <w:rPr>
          <w:b/>
          <w:i/>
          <w:sz w:val="18"/>
          <w:szCs w:val="18"/>
          <w:vertAlign w:val="superscript"/>
        </w:rPr>
      </w:pPr>
    </w:p>
    <w:p w:rsidR="00520453" w:rsidRDefault="00520453" w:rsidP="00391073">
      <w:pPr>
        <w:jc w:val="center"/>
        <w:rPr>
          <w:b/>
          <w:i/>
          <w:sz w:val="18"/>
          <w:szCs w:val="18"/>
          <w:vertAlign w:val="superscript"/>
        </w:rPr>
      </w:pPr>
    </w:p>
    <w:p w:rsidR="00520453" w:rsidRDefault="00520453" w:rsidP="00391073">
      <w:pPr>
        <w:jc w:val="center"/>
        <w:rPr>
          <w:b/>
          <w:i/>
          <w:sz w:val="18"/>
          <w:szCs w:val="18"/>
          <w:vertAlign w:val="superscript"/>
        </w:rPr>
      </w:pPr>
    </w:p>
    <w:p w:rsidR="00520453" w:rsidRDefault="00520453" w:rsidP="00391073">
      <w:pPr>
        <w:jc w:val="center"/>
        <w:rPr>
          <w:b/>
          <w:i/>
          <w:sz w:val="18"/>
          <w:szCs w:val="18"/>
          <w:vertAlign w:val="superscript"/>
        </w:rPr>
      </w:pPr>
    </w:p>
    <w:p w:rsidR="00520453" w:rsidRDefault="00520453" w:rsidP="00391073">
      <w:pPr>
        <w:jc w:val="center"/>
        <w:rPr>
          <w:b/>
          <w:i/>
          <w:sz w:val="18"/>
          <w:szCs w:val="18"/>
          <w:vertAlign w:val="superscript"/>
        </w:rPr>
      </w:pPr>
    </w:p>
    <w:p w:rsidR="00520453" w:rsidRDefault="00520453" w:rsidP="00391073">
      <w:pPr>
        <w:jc w:val="center"/>
        <w:rPr>
          <w:b/>
          <w:i/>
          <w:sz w:val="18"/>
          <w:szCs w:val="18"/>
          <w:vertAlign w:val="superscript"/>
        </w:rPr>
      </w:pPr>
    </w:p>
    <w:p w:rsidR="00E35492" w:rsidRPr="009C491D" w:rsidRDefault="00E35492" w:rsidP="00391073">
      <w:pPr>
        <w:jc w:val="center"/>
        <w:rPr>
          <w:b/>
          <w:i/>
          <w:vertAlign w:val="superscript"/>
        </w:rPr>
      </w:pPr>
      <w:r w:rsidRPr="009D3CE3">
        <w:rPr>
          <w:b/>
          <w:i/>
          <w:vertAlign w:val="superscript"/>
        </w:rPr>
        <w:t xml:space="preserve">«Создание условий </w:t>
      </w:r>
      <w:r w:rsidR="002A5C60" w:rsidRPr="009D3CE3">
        <w:rPr>
          <w:b/>
          <w:i/>
          <w:vertAlign w:val="superscript"/>
        </w:rPr>
        <w:t>для развития</w:t>
      </w:r>
      <w:r w:rsidRPr="009D3CE3">
        <w:rPr>
          <w:b/>
          <w:i/>
          <w:vertAlign w:val="superscript"/>
        </w:rPr>
        <w:t xml:space="preserve"> сельского хозяйства в МО «Ленский муниципальный район»</w:t>
      </w:r>
    </w:p>
    <w:p w:rsidR="009B7058" w:rsidRPr="009C491D" w:rsidRDefault="009B7058" w:rsidP="009423BC">
      <w:pPr>
        <w:rPr>
          <w:b/>
          <w:i/>
          <w:sz w:val="18"/>
          <w:szCs w:val="18"/>
          <w:vertAlign w:val="superscript"/>
        </w:rPr>
      </w:pPr>
    </w:p>
    <w:p w:rsidR="00354267" w:rsidRPr="003346BA" w:rsidRDefault="00354267" w:rsidP="00354267">
      <w:pPr>
        <w:jc w:val="center"/>
        <w:rPr>
          <w:b/>
          <w:i/>
          <w:sz w:val="18"/>
          <w:szCs w:val="18"/>
          <w:vertAlign w:val="superscript"/>
        </w:rPr>
      </w:pPr>
    </w:p>
    <w:tbl>
      <w:tblPr>
        <w:tblW w:w="15373" w:type="dxa"/>
        <w:tblInd w:w="70" w:type="dxa"/>
        <w:tblLayout w:type="fixed"/>
        <w:tblCellMar>
          <w:left w:w="70" w:type="dxa"/>
          <w:right w:w="70" w:type="dxa"/>
        </w:tblCellMar>
        <w:tblLook w:val="04A0" w:firstRow="1" w:lastRow="0" w:firstColumn="1" w:lastColumn="0" w:noHBand="0" w:noVBand="1"/>
      </w:tblPr>
      <w:tblGrid>
        <w:gridCol w:w="1376"/>
        <w:gridCol w:w="1581"/>
        <w:gridCol w:w="746"/>
        <w:gridCol w:w="699"/>
        <w:gridCol w:w="622"/>
        <w:gridCol w:w="788"/>
        <w:gridCol w:w="779"/>
        <w:gridCol w:w="965"/>
        <w:gridCol w:w="830"/>
        <w:gridCol w:w="692"/>
        <w:gridCol w:w="829"/>
        <w:gridCol w:w="692"/>
        <w:gridCol w:w="663"/>
        <w:gridCol w:w="709"/>
        <w:gridCol w:w="3402"/>
      </w:tblGrid>
      <w:tr w:rsidR="00E35492" w:rsidRPr="003346BA" w:rsidTr="00AC3DD2">
        <w:trPr>
          <w:trHeight w:val="244"/>
          <w:tblHeader/>
        </w:trPr>
        <w:tc>
          <w:tcPr>
            <w:tcW w:w="1376" w:type="dxa"/>
            <w:vMerge w:val="restart"/>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w:t>
            </w:r>
            <w:r w:rsidR="009423BC">
              <w:rPr>
                <w:rFonts w:ascii="Times New Roman" w:hAnsi="Times New Roman" w:cs="Times New Roman"/>
                <w:sz w:val="18"/>
                <w:szCs w:val="18"/>
                <w:vertAlign w:val="superscript"/>
              </w:rPr>
              <w:t>й</w:t>
            </w:r>
          </w:p>
        </w:tc>
        <w:tc>
          <w:tcPr>
            <w:tcW w:w="1581" w:type="dxa"/>
            <w:vMerge w:val="restart"/>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p w:rsidR="00E35492" w:rsidRPr="003346BA" w:rsidRDefault="00E35492" w:rsidP="00391073">
            <w:pPr>
              <w:pStyle w:val="ConsPlusCell"/>
              <w:widowControl/>
              <w:jc w:val="center"/>
              <w:rPr>
                <w:rFonts w:ascii="Times New Roman" w:hAnsi="Times New Roman" w:cs="Times New Roman"/>
                <w:sz w:val="18"/>
                <w:szCs w:val="18"/>
                <w:vertAlign w:val="superscript"/>
              </w:rPr>
            </w:pPr>
          </w:p>
        </w:tc>
        <w:tc>
          <w:tcPr>
            <w:tcW w:w="9014" w:type="dxa"/>
            <w:gridSpan w:val="12"/>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2A5C60"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3402" w:type="dxa"/>
            <w:vMerge w:val="restart"/>
            <w:tcBorders>
              <w:top w:val="single" w:sz="6" w:space="0" w:color="auto"/>
              <w:left w:val="single" w:sz="6" w:space="0" w:color="auto"/>
              <w:bottom w:val="single" w:sz="6" w:space="0" w:color="auto"/>
              <w:right w:val="single" w:sz="6" w:space="0" w:color="auto"/>
            </w:tcBorders>
            <w:hideMark/>
          </w:tcPr>
          <w:p w:rsidR="00E35492" w:rsidRPr="003346BA" w:rsidRDefault="00E35492" w:rsidP="007E07FA">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результат  </w:t>
            </w:r>
            <w:r w:rsidRPr="003346BA">
              <w:rPr>
                <w:rFonts w:ascii="Times New Roman" w:hAnsi="Times New Roman" w:cs="Times New Roman"/>
                <w:sz w:val="18"/>
                <w:szCs w:val="18"/>
                <w:vertAlign w:val="superscript"/>
              </w:rPr>
              <w:br/>
              <w:t xml:space="preserve">выполнения мероприятия </w:t>
            </w:r>
            <w:r w:rsidRPr="003346BA">
              <w:rPr>
                <w:rFonts w:ascii="Times New Roman" w:hAnsi="Times New Roman" w:cs="Times New Roman"/>
                <w:sz w:val="18"/>
                <w:szCs w:val="18"/>
                <w:vertAlign w:val="superscript"/>
              </w:rPr>
              <w:br/>
              <w:t xml:space="preserve">с указанием причин   </w:t>
            </w:r>
            <w:r w:rsidRPr="003346BA">
              <w:rPr>
                <w:rFonts w:ascii="Times New Roman" w:hAnsi="Times New Roman" w:cs="Times New Roman"/>
                <w:sz w:val="18"/>
                <w:szCs w:val="18"/>
                <w:vertAlign w:val="superscript"/>
              </w:rPr>
              <w:br/>
              <w:t>невыполнения</w:t>
            </w:r>
          </w:p>
        </w:tc>
      </w:tr>
      <w:tr w:rsidR="00E35492" w:rsidRPr="003346BA" w:rsidTr="00AC3DD2">
        <w:trPr>
          <w:trHeight w:val="939"/>
          <w:tblHeader/>
        </w:trPr>
        <w:tc>
          <w:tcPr>
            <w:tcW w:w="1376" w:type="dxa"/>
            <w:vMerge/>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391073">
            <w:pPr>
              <w:jc w:val="center"/>
              <w:rPr>
                <w:sz w:val="18"/>
                <w:szCs w:val="18"/>
                <w:vertAlign w:val="superscript"/>
              </w:rPr>
            </w:pPr>
          </w:p>
        </w:tc>
        <w:tc>
          <w:tcPr>
            <w:tcW w:w="1581" w:type="dxa"/>
            <w:vMerge/>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391073">
            <w:pPr>
              <w:jc w:val="center"/>
              <w:rPr>
                <w:sz w:val="18"/>
                <w:szCs w:val="18"/>
                <w:vertAlign w:val="superscript"/>
              </w:rPr>
            </w:pPr>
          </w:p>
        </w:tc>
        <w:tc>
          <w:tcPr>
            <w:tcW w:w="1445" w:type="dxa"/>
            <w:gridSpan w:val="2"/>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410" w:type="dxa"/>
            <w:gridSpan w:val="2"/>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744" w:type="dxa"/>
            <w:gridSpan w:val="2"/>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522" w:type="dxa"/>
            <w:gridSpan w:val="2"/>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521" w:type="dxa"/>
            <w:gridSpan w:val="2"/>
            <w:tcBorders>
              <w:top w:val="single" w:sz="6" w:space="0" w:color="auto"/>
              <w:left w:val="single" w:sz="6" w:space="0" w:color="auto"/>
              <w:bottom w:val="single" w:sz="6" w:space="0" w:color="auto"/>
              <w:right w:val="single" w:sz="4"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372" w:type="dxa"/>
            <w:gridSpan w:val="2"/>
            <w:tcBorders>
              <w:top w:val="single" w:sz="6" w:space="0" w:color="auto"/>
              <w:left w:val="single" w:sz="4" w:space="0" w:color="auto"/>
              <w:bottom w:val="single" w:sz="6" w:space="0" w:color="auto"/>
              <w:right w:val="single" w:sz="6" w:space="0" w:color="auto"/>
            </w:tcBorders>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3402" w:type="dxa"/>
            <w:vMerge/>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391073">
            <w:pPr>
              <w:pStyle w:val="ConsPlusCell"/>
              <w:jc w:val="center"/>
              <w:rPr>
                <w:rFonts w:ascii="Times New Roman" w:hAnsi="Times New Roman" w:cs="Times New Roman"/>
                <w:sz w:val="18"/>
                <w:szCs w:val="18"/>
                <w:vertAlign w:val="superscript"/>
              </w:rPr>
            </w:pPr>
          </w:p>
        </w:tc>
      </w:tr>
      <w:tr w:rsidR="00E35492" w:rsidRPr="003346BA" w:rsidTr="00AC3DD2">
        <w:trPr>
          <w:trHeight w:val="318"/>
          <w:tblHeader/>
        </w:trPr>
        <w:tc>
          <w:tcPr>
            <w:tcW w:w="1376" w:type="dxa"/>
            <w:vMerge/>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391073">
            <w:pPr>
              <w:jc w:val="center"/>
              <w:rPr>
                <w:sz w:val="18"/>
                <w:szCs w:val="18"/>
                <w:vertAlign w:val="superscript"/>
              </w:rPr>
            </w:pPr>
          </w:p>
        </w:tc>
        <w:tc>
          <w:tcPr>
            <w:tcW w:w="1581" w:type="dxa"/>
            <w:vMerge/>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391073">
            <w:pPr>
              <w:jc w:val="center"/>
              <w:rPr>
                <w:sz w:val="18"/>
                <w:szCs w:val="18"/>
                <w:vertAlign w:val="superscript"/>
              </w:rPr>
            </w:pPr>
          </w:p>
        </w:tc>
        <w:tc>
          <w:tcPr>
            <w:tcW w:w="746"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99"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22"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88"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79"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65"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30"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92"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29"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92"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63" w:type="dxa"/>
            <w:tcBorders>
              <w:top w:val="single" w:sz="6" w:space="0" w:color="auto"/>
              <w:left w:val="single" w:sz="6" w:space="0" w:color="auto"/>
              <w:bottom w:val="single" w:sz="6" w:space="0" w:color="auto"/>
              <w:right w:val="single" w:sz="4" w:space="0" w:color="auto"/>
            </w:tcBorders>
            <w:vAlign w:val="center"/>
            <w:hideMark/>
          </w:tcPr>
          <w:p w:rsidR="00E35492" w:rsidRPr="003346BA" w:rsidRDefault="00E35492" w:rsidP="00BD6811">
            <w:pPr>
              <w:jc w:val="center"/>
              <w:rPr>
                <w:sz w:val="18"/>
                <w:szCs w:val="18"/>
                <w:vertAlign w:val="superscript"/>
              </w:rPr>
            </w:pPr>
            <w:r w:rsidRPr="003346BA">
              <w:rPr>
                <w:sz w:val="18"/>
                <w:szCs w:val="18"/>
                <w:vertAlign w:val="superscript"/>
              </w:rPr>
              <w:t>План</w:t>
            </w:r>
          </w:p>
        </w:tc>
        <w:tc>
          <w:tcPr>
            <w:tcW w:w="709" w:type="dxa"/>
            <w:tcBorders>
              <w:top w:val="single" w:sz="6" w:space="0" w:color="auto"/>
              <w:left w:val="single" w:sz="4" w:space="0" w:color="auto"/>
              <w:bottom w:val="single" w:sz="6" w:space="0" w:color="auto"/>
              <w:right w:val="single" w:sz="4" w:space="0" w:color="auto"/>
            </w:tcBorders>
            <w:vAlign w:val="center"/>
          </w:tcPr>
          <w:p w:rsidR="00E35492" w:rsidRPr="003346BA" w:rsidRDefault="00E35492" w:rsidP="00BD6811">
            <w:pPr>
              <w:jc w:val="center"/>
              <w:rPr>
                <w:sz w:val="18"/>
                <w:szCs w:val="18"/>
                <w:vertAlign w:val="superscript"/>
              </w:rPr>
            </w:pPr>
            <w:r w:rsidRPr="003346BA">
              <w:rPr>
                <w:sz w:val="18"/>
                <w:szCs w:val="18"/>
                <w:vertAlign w:val="superscript"/>
              </w:rPr>
              <w:t>Факт</w:t>
            </w:r>
          </w:p>
        </w:tc>
        <w:tc>
          <w:tcPr>
            <w:tcW w:w="3402" w:type="dxa"/>
            <w:tcBorders>
              <w:top w:val="single" w:sz="6" w:space="0" w:color="auto"/>
              <w:left w:val="single" w:sz="4" w:space="0" w:color="auto"/>
              <w:bottom w:val="single" w:sz="6" w:space="0" w:color="auto"/>
              <w:right w:val="single" w:sz="6" w:space="0" w:color="auto"/>
            </w:tcBorders>
            <w:vAlign w:val="center"/>
          </w:tcPr>
          <w:p w:rsidR="00E35492" w:rsidRPr="003346BA" w:rsidRDefault="00E35492" w:rsidP="00391073">
            <w:pPr>
              <w:jc w:val="center"/>
              <w:rPr>
                <w:sz w:val="18"/>
                <w:szCs w:val="18"/>
                <w:vertAlign w:val="superscript"/>
              </w:rPr>
            </w:pPr>
          </w:p>
        </w:tc>
      </w:tr>
      <w:tr w:rsidR="00E35492" w:rsidRPr="003346BA" w:rsidTr="00AC3DD2">
        <w:trPr>
          <w:trHeight w:val="244"/>
          <w:tblHeader/>
        </w:trPr>
        <w:tc>
          <w:tcPr>
            <w:tcW w:w="1376"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581"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746"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699"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622"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788"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779"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965"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830"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692"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829"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692"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663" w:type="dxa"/>
            <w:tcBorders>
              <w:top w:val="single" w:sz="6" w:space="0" w:color="auto"/>
              <w:left w:val="single" w:sz="6" w:space="0" w:color="auto"/>
              <w:bottom w:val="single" w:sz="6" w:space="0" w:color="auto"/>
              <w:right w:val="single" w:sz="4"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709" w:type="dxa"/>
            <w:tcBorders>
              <w:top w:val="single" w:sz="6" w:space="0" w:color="auto"/>
              <w:left w:val="single" w:sz="4" w:space="0" w:color="auto"/>
              <w:bottom w:val="single" w:sz="6" w:space="0" w:color="auto"/>
              <w:right w:val="single" w:sz="4" w:space="0" w:color="auto"/>
            </w:tcBorders>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3402" w:type="dxa"/>
            <w:tcBorders>
              <w:top w:val="single" w:sz="6" w:space="0" w:color="auto"/>
              <w:left w:val="single" w:sz="4" w:space="0" w:color="auto"/>
              <w:bottom w:val="single" w:sz="6" w:space="0" w:color="auto"/>
              <w:right w:val="single" w:sz="6" w:space="0" w:color="auto"/>
            </w:tcBorders>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D055D3" w:rsidRPr="003346BA" w:rsidTr="00AC3DD2">
        <w:trPr>
          <w:cantSplit/>
          <w:trHeight w:val="1712"/>
        </w:trPr>
        <w:tc>
          <w:tcPr>
            <w:tcW w:w="1376" w:type="dxa"/>
            <w:tcBorders>
              <w:top w:val="single" w:sz="6" w:space="0" w:color="auto"/>
              <w:left w:val="single" w:sz="6" w:space="0" w:color="auto"/>
              <w:bottom w:val="single" w:sz="6" w:space="0" w:color="auto"/>
              <w:right w:val="single" w:sz="6" w:space="0" w:color="auto"/>
            </w:tcBorders>
            <w:hideMark/>
          </w:tcPr>
          <w:p w:rsidR="00D055D3" w:rsidRPr="003346BA" w:rsidRDefault="00D055D3" w:rsidP="004A5DC0">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1.Обеспечение роста объемов сельскохозяйственного производства и финансовой устойчивости сельского хозяйства</w:t>
            </w:r>
          </w:p>
        </w:tc>
        <w:tc>
          <w:tcPr>
            <w:tcW w:w="1581" w:type="dxa"/>
            <w:tcBorders>
              <w:top w:val="single" w:sz="6" w:space="0" w:color="auto"/>
              <w:left w:val="single" w:sz="6" w:space="0" w:color="auto"/>
              <w:bottom w:val="single" w:sz="6" w:space="0" w:color="auto"/>
              <w:right w:val="single" w:sz="6" w:space="0" w:color="auto"/>
            </w:tcBorders>
          </w:tcPr>
          <w:p w:rsidR="00D055D3" w:rsidRPr="003346BA" w:rsidRDefault="00D055D3" w:rsidP="00391073">
            <w:pPr>
              <w:tabs>
                <w:tab w:val="left" w:pos="993"/>
              </w:tabs>
              <w:jc w:val="center"/>
              <w:rPr>
                <w:sz w:val="18"/>
                <w:szCs w:val="18"/>
                <w:vertAlign w:val="superscript"/>
              </w:rPr>
            </w:pPr>
            <w:r w:rsidRPr="003346BA">
              <w:rPr>
                <w:sz w:val="18"/>
                <w:szCs w:val="18"/>
                <w:vertAlign w:val="superscript"/>
              </w:rPr>
              <w:t>Администрация МО «Ленский муниципальный район»/ отдел производственной сферы, жилищно-коммунального и сельского хозяйства, сельскохозяйственные организации</w:t>
            </w:r>
          </w:p>
          <w:p w:rsidR="00D055D3" w:rsidRPr="003346BA" w:rsidRDefault="00D055D3" w:rsidP="00391073">
            <w:pPr>
              <w:pStyle w:val="ConsPlusNonformat"/>
              <w:jc w:val="center"/>
              <w:rPr>
                <w:rFonts w:ascii="Times New Roman" w:hAnsi="Times New Roman" w:cs="Times New Roman"/>
                <w:sz w:val="18"/>
                <w:szCs w:val="18"/>
                <w:vertAlign w:val="superscript"/>
              </w:rPr>
            </w:pPr>
          </w:p>
        </w:tc>
        <w:tc>
          <w:tcPr>
            <w:tcW w:w="746" w:type="dxa"/>
            <w:tcBorders>
              <w:top w:val="single" w:sz="6" w:space="0" w:color="auto"/>
              <w:left w:val="single" w:sz="6" w:space="0" w:color="auto"/>
              <w:bottom w:val="single" w:sz="6" w:space="0" w:color="auto"/>
              <w:right w:val="single" w:sz="6" w:space="0" w:color="auto"/>
            </w:tcBorders>
          </w:tcPr>
          <w:p w:rsidR="00D055D3" w:rsidRPr="003346BA" w:rsidRDefault="008E5A3F"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30,0</w:t>
            </w:r>
          </w:p>
        </w:tc>
        <w:tc>
          <w:tcPr>
            <w:tcW w:w="699"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22"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8"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D055D3" w:rsidRPr="003346BA" w:rsidRDefault="008E5A3F"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30,0</w:t>
            </w:r>
          </w:p>
        </w:tc>
        <w:tc>
          <w:tcPr>
            <w:tcW w:w="965"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92"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29"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92"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63" w:type="dxa"/>
            <w:tcBorders>
              <w:top w:val="single" w:sz="6" w:space="0" w:color="auto"/>
              <w:left w:val="single" w:sz="6" w:space="0" w:color="auto"/>
              <w:bottom w:val="single" w:sz="6" w:space="0" w:color="auto"/>
              <w:right w:val="single" w:sz="4"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4"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p w:rsidR="00D055D3" w:rsidRPr="003346BA" w:rsidRDefault="00D055D3" w:rsidP="004A5DC0">
            <w:pPr>
              <w:pStyle w:val="ConsPlusCell"/>
              <w:widowControl/>
              <w:jc w:val="center"/>
              <w:rPr>
                <w:rFonts w:ascii="Times New Roman" w:hAnsi="Times New Roman" w:cs="Times New Roman"/>
                <w:sz w:val="18"/>
                <w:szCs w:val="18"/>
                <w:vertAlign w:val="superscript"/>
              </w:rPr>
            </w:pPr>
          </w:p>
        </w:tc>
        <w:tc>
          <w:tcPr>
            <w:tcW w:w="3402" w:type="dxa"/>
            <w:tcBorders>
              <w:top w:val="single" w:sz="6" w:space="0" w:color="auto"/>
              <w:left w:val="single" w:sz="6" w:space="0" w:color="auto"/>
              <w:bottom w:val="single" w:sz="6" w:space="0" w:color="auto"/>
              <w:right w:val="single" w:sz="6" w:space="0" w:color="auto"/>
            </w:tcBorders>
            <w:hideMark/>
          </w:tcPr>
          <w:p w:rsidR="00D055D3" w:rsidRPr="003346BA" w:rsidRDefault="008E5A3F" w:rsidP="00EB3936">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запланировано в течение года</w:t>
            </w:r>
          </w:p>
        </w:tc>
      </w:tr>
      <w:tr w:rsidR="00D055D3" w:rsidRPr="003346BA" w:rsidTr="00AC3DD2">
        <w:trPr>
          <w:cantSplit/>
          <w:trHeight w:val="2660"/>
        </w:trPr>
        <w:tc>
          <w:tcPr>
            <w:tcW w:w="1376"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2.Осуществление информационно-консультационной помощи сельхозпроизводителям всех форм собственности, гражданам, ведущим личное подсобное хозяйство;</w:t>
            </w:r>
          </w:p>
          <w:p w:rsidR="00D055D3" w:rsidRPr="003346BA" w:rsidRDefault="00D055D3" w:rsidP="004A5DC0">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Содействие в участии в региональных программах</w:t>
            </w:r>
          </w:p>
        </w:tc>
        <w:tc>
          <w:tcPr>
            <w:tcW w:w="1581" w:type="dxa"/>
            <w:tcBorders>
              <w:top w:val="single" w:sz="6" w:space="0" w:color="auto"/>
              <w:left w:val="single" w:sz="6" w:space="0" w:color="auto"/>
              <w:bottom w:val="single" w:sz="6" w:space="0" w:color="auto"/>
              <w:right w:val="single" w:sz="6" w:space="0" w:color="auto"/>
            </w:tcBorders>
          </w:tcPr>
          <w:p w:rsidR="00D055D3" w:rsidRPr="003346BA" w:rsidRDefault="00D055D3" w:rsidP="00543655">
            <w:pPr>
              <w:pStyle w:val="ConsPlusNonformat"/>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производственной сферы, жилищно-коммунального и сельского хозяйства</w:t>
            </w:r>
          </w:p>
        </w:tc>
        <w:tc>
          <w:tcPr>
            <w:tcW w:w="746"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9"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22"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8"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5"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2"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29"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2"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63" w:type="dxa"/>
            <w:tcBorders>
              <w:top w:val="single" w:sz="6" w:space="0" w:color="auto"/>
              <w:left w:val="single" w:sz="6" w:space="0" w:color="auto"/>
              <w:bottom w:val="single" w:sz="6" w:space="0" w:color="auto"/>
              <w:right w:val="single" w:sz="4"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4"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3402"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rPr>
                <w:rFonts w:ascii="Times New Roman" w:hAnsi="Times New Roman" w:cs="Times New Roman"/>
                <w:sz w:val="18"/>
                <w:szCs w:val="18"/>
                <w:vertAlign w:val="superscript"/>
              </w:rPr>
            </w:pPr>
          </w:p>
          <w:p w:rsidR="00D055D3" w:rsidRPr="003346BA" w:rsidRDefault="00D055D3" w:rsidP="004A5DC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Оказывается консультационная помощь.</w:t>
            </w:r>
          </w:p>
          <w:p w:rsidR="00D055D3" w:rsidRPr="003346BA" w:rsidRDefault="00D055D3" w:rsidP="004A5DC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Размещение информации в сети «Интернет»</w:t>
            </w:r>
            <w:r w:rsidR="00C84325">
              <w:rPr>
                <w:rFonts w:ascii="Times New Roman" w:hAnsi="Times New Roman" w:cs="Times New Roman"/>
                <w:sz w:val="18"/>
                <w:szCs w:val="18"/>
                <w:vertAlign w:val="superscript"/>
              </w:rPr>
              <w:t>, в социальных сетях «Вконтакте»</w:t>
            </w:r>
            <w:r w:rsidR="00822E7B">
              <w:rPr>
                <w:rFonts w:ascii="Times New Roman" w:hAnsi="Times New Roman" w:cs="Times New Roman"/>
                <w:sz w:val="18"/>
                <w:szCs w:val="18"/>
                <w:vertAlign w:val="superscript"/>
              </w:rPr>
              <w:t>.</w:t>
            </w:r>
          </w:p>
        </w:tc>
      </w:tr>
      <w:tr w:rsidR="00E635B0" w:rsidRPr="003346BA" w:rsidTr="00AC3DD2">
        <w:trPr>
          <w:cantSplit/>
          <w:trHeight w:val="2468"/>
        </w:trPr>
        <w:tc>
          <w:tcPr>
            <w:tcW w:w="1376" w:type="dxa"/>
            <w:tcBorders>
              <w:top w:val="single" w:sz="6" w:space="0" w:color="auto"/>
              <w:left w:val="single" w:sz="6" w:space="0" w:color="auto"/>
              <w:bottom w:val="single" w:sz="6" w:space="0" w:color="auto"/>
              <w:right w:val="single" w:sz="6" w:space="0" w:color="auto"/>
            </w:tcBorders>
          </w:tcPr>
          <w:p w:rsidR="00E635B0" w:rsidRPr="003346BA" w:rsidRDefault="00E635B0" w:rsidP="00084998">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3.Создание условий для реализации сельскохозяйственной продукции, производимой в сельскохозяйственных организациях и личных подсобных хозяйствах граждан;</w:t>
            </w:r>
          </w:p>
        </w:tc>
        <w:tc>
          <w:tcPr>
            <w:tcW w:w="1581" w:type="dxa"/>
            <w:tcBorders>
              <w:top w:val="single" w:sz="6" w:space="0" w:color="auto"/>
              <w:left w:val="single" w:sz="6" w:space="0" w:color="auto"/>
              <w:bottom w:val="single" w:sz="6" w:space="0" w:color="auto"/>
              <w:right w:val="single" w:sz="6" w:space="0" w:color="auto"/>
            </w:tcBorders>
          </w:tcPr>
          <w:p w:rsidR="00E635B0" w:rsidRPr="003346BA" w:rsidRDefault="00E635B0" w:rsidP="00EB3936">
            <w:pPr>
              <w:pStyle w:val="a3"/>
              <w:jc w:val="center"/>
              <w:rPr>
                <w:sz w:val="18"/>
                <w:szCs w:val="18"/>
                <w:vertAlign w:val="superscript"/>
              </w:rPr>
            </w:pPr>
            <w:r w:rsidRPr="003346BA">
              <w:rPr>
                <w:sz w:val="18"/>
                <w:szCs w:val="18"/>
                <w:vertAlign w:val="superscript"/>
              </w:rPr>
              <w:t>Администрация МО «Ленский муниципальный район»/ отдел производственной сферы, жилищно-коммунального и сельского хозяйства; организации и индивидуальные предприниматели, осуществляющие закупку сельскохозяйственной продукции</w:t>
            </w:r>
          </w:p>
        </w:tc>
        <w:tc>
          <w:tcPr>
            <w:tcW w:w="9014" w:type="dxa"/>
            <w:gridSpan w:val="12"/>
            <w:tcBorders>
              <w:top w:val="single" w:sz="6" w:space="0" w:color="auto"/>
              <w:left w:val="single" w:sz="6" w:space="0" w:color="auto"/>
              <w:bottom w:val="single" w:sz="6" w:space="0" w:color="auto"/>
              <w:right w:val="single" w:sz="6" w:space="0" w:color="auto"/>
            </w:tcBorders>
          </w:tcPr>
          <w:p w:rsidR="00E635B0" w:rsidRPr="003346BA" w:rsidRDefault="00E635B0" w:rsidP="00391073">
            <w:pPr>
              <w:pStyle w:val="ConsPlusNonformat"/>
              <w:widowControl/>
              <w:jc w:val="center"/>
              <w:rPr>
                <w:rFonts w:ascii="Times New Roman" w:hAnsi="Times New Roman" w:cs="Times New Roman"/>
                <w:sz w:val="18"/>
                <w:szCs w:val="18"/>
                <w:vertAlign w:val="superscript"/>
              </w:rPr>
            </w:pPr>
          </w:p>
          <w:p w:rsidR="00E635B0" w:rsidRPr="003346BA" w:rsidRDefault="00E635B0"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Финансирование не предусматривается</w:t>
            </w:r>
          </w:p>
          <w:p w:rsidR="00E635B0" w:rsidRPr="003346BA" w:rsidRDefault="00E635B0" w:rsidP="00391073">
            <w:pPr>
              <w:pStyle w:val="ConsPlusNonformat"/>
              <w:widowControl/>
              <w:jc w:val="center"/>
              <w:rPr>
                <w:rFonts w:ascii="Times New Roman" w:hAnsi="Times New Roman" w:cs="Times New Roman"/>
                <w:sz w:val="18"/>
                <w:szCs w:val="18"/>
                <w:vertAlign w:val="superscript"/>
              </w:rPr>
            </w:pPr>
          </w:p>
        </w:tc>
        <w:tc>
          <w:tcPr>
            <w:tcW w:w="3402" w:type="dxa"/>
            <w:tcBorders>
              <w:top w:val="single" w:sz="6" w:space="0" w:color="auto"/>
              <w:left w:val="single" w:sz="6" w:space="0" w:color="auto"/>
              <w:bottom w:val="single" w:sz="6" w:space="0" w:color="auto"/>
              <w:right w:val="single" w:sz="6" w:space="0" w:color="auto"/>
            </w:tcBorders>
            <w:hideMark/>
          </w:tcPr>
          <w:p w:rsidR="00E635B0" w:rsidRPr="003346BA" w:rsidRDefault="00E635B0" w:rsidP="00391073">
            <w:pPr>
              <w:pStyle w:val="ConsPlusNonformat"/>
              <w:widowControl/>
              <w:jc w:val="center"/>
              <w:rPr>
                <w:rFonts w:ascii="Times New Roman" w:hAnsi="Times New Roman" w:cs="Times New Roman"/>
                <w:sz w:val="18"/>
                <w:szCs w:val="18"/>
                <w:vertAlign w:val="superscript"/>
              </w:rPr>
            </w:pPr>
          </w:p>
          <w:p w:rsidR="00E635B0" w:rsidRPr="003346BA" w:rsidRDefault="00E635B0"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Предоставляются бесплатные</w:t>
            </w:r>
          </w:p>
          <w:p w:rsidR="00E635B0" w:rsidRPr="003346BA" w:rsidRDefault="00E635B0"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торговые места на рынке для ЛПХ</w:t>
            </w:r>
            <w:r w:rsidR="008E5A3F">
              <w:rPr>
                <w:rFonts w:ascii="Times New Roman" w:hAnsi="Times New Roman" w:cs="Times New Roman"/>
                <w:sz w:val="18"/>
                <w:szCs w:val="18"/>
                <w:vertAlign w:val="superscript"/>
              </w:rPr>
              <w:t>.</w:t>
            </w:r>
          </w:p>
          <w:p w:rsidR="00E635B0" w:rsidRPr="003346BA" w:rsidRDefault="00E635B0" w:rsidP="00391073">
            <w:pPr>
              <w:pStyle w:val="ConsPlusCell"/>
              <w:widowControl/>
              <w:jc w:val="center"/>
              <w:rPr>
                <w:rFonts w:ascii="Times New Roman" w:hAnsi="Times New Roman" w:cs="Times New Roman"/>
                <w:sz w:val="18"/>
                <w:szCs w:val="18"/>
                <w:vertAlign w:val="superscript"/>
              </w:rPr>
            </w:pPr>
          </w:p>
        </w:tc>
      </w:tr>
      <w:tr w:rsidR="00E635B0" w:rsidRPr="003346BA" w:rsidTr="00AC3DD2">
        <w:trPr>
          <w:cantSplit/>
          <w:trHeight w:val="366"/>
        </w:trPr>
        <w:tc>
          <w:tcPr>
            <w:tcW w:w="1376" w:type="dxa"/>
            <w:tcBorders>
              <w:top w:val="single" w:sz="6" w:space="0" w:color="auto"/>
              <w:left w:val="single" w:sz="6" w:space="0" w:color="auto"/>
              <w:bottom w:val="single" w:sz="6" w:space="0" w:color="auto"/>
              <w:right w:val="single" w:sz="6" w:space="0" w:color="auto"/>
            </w:tcBorders>
            <w:hideMark/>
          </w:tcPr>
          <w:p w:rsidR="00E635B0" w:rsidRPr="003346BA" w:rsidRDefault="00E635B0"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4.Содействие в формировании объемов лесных</w:t>
            </w:r>
          </w:p>
          <w:p w:rsidR="00E635B0" w:rsidRPr="003346BA" w:rsidRDefault="00E635B0"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насаждений для обеспечения потребностей сельхозтоваропроизводителей в древесине для отопления, возведения объектов производственного и административного назначения и их ремонта</w:t>
            </w:r>
          </w:p>
        </w:tc>
        <w:tc>
          <w:tcPr>
            <w:tcW w:w="1581" w:type="dxa"/>
            <w:tcBorders>
              <w:top w:val="single" w:sz="6" w:space="0" w:color="auto"/>
              <w:left w:val="single" w:sz="6" w:space="0" w:color="auto"/>
              <w:bottom w:val="single" w:sz="6" w:space="0" w:color="auto"/>
              <w:right w:val="single" w:sz="6" w:space="0" w:color="auto"/>
            </w:tcBorders>
            <w:hideMark/>
          </w:tcPr>
          <w:p w:rsidR="00E635B0" w:rsidRPr="003346BA" w:rsidRDefault="00E635B0"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производственной сферы, жилищно-коммунального и сельского хозяйства,</w:t>
            </w:r>
          </w:p>
          <w:p w:rsidR="00E635B0" w:rsidRPr="003346BA" w:rsidRDefault="00E635B0"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сельскохозяйственные организации</w:t>
            </w:r>
          </w:p>
        </w:tc>
        <w:tc>
          <w:tcPr>
            <w:tcW w:w="9014" w:type="dxa"/>
            <w:gridSpan w:val="12"/>
            <w:tcBorders>
              <w:top w:val="single" w:sz="6" w:space="0" w:color="auto"/>
              <w:left w:val="single" w:sz="6" w:space="0" w:color="auto"/>
              <w:bottom w:val="single" w:sz="6" w:space="0" w:color="auto"/>
              <w:right w:val="single" w:sz="6" w:space="0" w:color="auto"/>
            </w:tcBorders>
            <w:hideMark/>
          </w:tcPr>
          <w:p w:rsidR="00084998" w:rsidRDefault="00084998" w:rsidP="00391073">
            <w:pPr>
              <w:jc w:val="center"/>
              <w:rPr>
                <w:sz w:val="18"/>
                <w:szCs w:val="18"/>
                <w:vertAlign w:val="superscript"/>
              </w:rPr>
            </w:pPr>
          </w:p>
          <w:p w:rsidR="00E635B0" w:rsidRPr="003346BA" w:rsidRDefault="00E635B0" w:rsidP="00391073">
            <w:pPr>
              <w:jc w:val="center"/>
              <w:rPr>
                <w:sz w:val="18"/>
                <w:szCs w:val="18"/>
                <w:vertAlign w:val="superscript"/>
              </w:rPr>
            </w:pPr>
            <w:r w:rsidRPr="003346BA">
              <w:rPr>
                <w:sz w:val="18"/>
                <w:szCs w:val="18"/>
                <w:vertAlign w:val="superscript"/>
              </w:rPr>
              <w:t>Финансирование не предусматривается</w:t>
            </w:r>
          </w:p>
        </w:tc>
        <w:tc>
          <w:tcPr>
            <w:tcW w:w="3402" w:type="dxa"/>
            <w:tcBorders>
              <w:top w:val="single" w:sz="6" w:space="0" w:color="auto"/>
              <w:left w:val="single" w:sz="6" w:space="0" w:color="auto"/>
              <w:bottom w:val="single" w:sz="6" w:space="0" w:color="auto"/>
              <w:right w:val="single" w:sz="6" w:space="0" w:color="auto"/>
            </w:tcBorders>
            <w:hideMark/>
          </w:tcPr>
          <w:p w:rsidR="00E635B0" w:rsidRPr="003346BA" w:rsidRDefault="00E635B0"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Отменено</w:t>
            </w:r>
          </w:p>
          <w:p w:rsidR="00E635B0" w:rsidRPr="003346BA" w:rsidRDefault="00E635B0"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Лесным кодексом</w:t>
            </w:r>
          </w:p>
        </w:tc>
      </w:tr>
      <w:tr w:rsidR="00354267" w:rsidRPr="003346BA" w:rsidTr="00AC3DD2">
        <w:trPr>
          <w:cantSplit/>
          <w:trHeight w:val="366"/>
        </w:trPr>
        <w:tc>
          <w:tcPr>
            <w:tcW w:w="1376" w:type="dxa"/>
            <w:tcBorders>
              <w:top w:val="single" w:sz="6" w:space="0" w:color="auto"/>
              <w:left w:val="single" w:sz="6" w:space="0" w:color="auto"/>
              <w:bottom w:val="single" w:sz="6" w:space="0" w:color="auto"/>
              <w:right w:val="single" w:sz="6" w:space="0" w:color="auto"/>
            </w:tcBorders>
            <w:hideMark/>
          </w:tcPr>
          <w:p w:rsidR="00354267" w:rsidRPr="003346BA" w:rsidRDefault="00354267" w:rsidP="00391073">
            <w:pPr>
              <w:jc w:val="center"/>
              <w:rPr>
                <w:sz w:val="18"/>
                <w:szCs w:val="18"/>
                <w:vertAlign w:val="superscript"/>
              </w:rPr>
            </w:pPr>
            <w:r w:rsidRPr="003346BA">
              <w:rPr>
                <w:sz w:val="18"/>
                <w:szCs w:val="18"/>
                <w:vertAlign w:val="superscript"/>
              </w:rPr>
              <w:t>5. Организация    сельскохозяйственных ярмарок</w:t>
            </w:r>
          </w:p>
        </w:tc>
        <w:tc>
          <w:tcPr>
            <w:tcW w:w="1581" w:type="dxa"/>
            <w:tcBorders>
              <w:top w:val="single" w:sz="6" w:space="0" w:color="auto"/>
              <w:left w:val="single" w:sz="6" w:space="0" w:color="auto"/>
              <w:bottom w:val="single" w:sz="6" w:space="0" w:color="auto"/>
              <w:right w:val="single" w:sz="6" w:space="0" w:color="auto"/>
            </w:tcBorders>
          </w:tcPr>
          <w:p w:rsidR="00354267" w:rsidRPr="003346BA" w:rsidRDefault="00354267" w:rsidP="00EB3936">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производственной сферы, жилищно-коммунального и сельского хозяйства,</w:t>
            </w:r>
          </w:p>
        </w:tc>
        <w:tc>
          <w:tcPr>
            <w:tcW w:w="9014" w:type="dxa"/>
            <w:gridSpan w:val="12"/>
            <w:tcBorders>
              <w:top w:val="single" w:sz="6" w:space="0" w:color="auto"/>
              <w:left w:val="single" w:sz="6" w:space="0" w:color="auto"/>
              <w:bottom w:val="single" w:sz="6" w:space="0" w:color="auto"/>
              <w:right w:val="single" w:sz="6" w:space="0" w:color="auto"/>
            </w:tcBorders>
            <w:hideMark/>
          </w:tcPr>
          <w:p w:rsidR="00354267" w:rsidRPr="003346BA" w:rsidRDefault="00354267" w:rsidP="00391073">
            <w:pPr>
              <w:pStyle w:val="afc"/>
              <w:jc w:val="center"/>
              <w:rPr>
                <w:sz w:val="18"/>
                <w:szCs w:val="18"/>
                <w:vertAlign w:val="superscript"/>
              </w:rPr>
            </w:pPr>
            <w:r w:rsidRPr="003346BA">
              <w:rPr>
                <w:sz w:val="18"/>
                <w:szCs w:val="18"/>
                <w:vertAlign w:val="superscript"/>
              </w:rPr>
              <w:t>Финансирование не предусматривается</w:t>
            </w:r>
          </w:p>
        </w:tc>
        <w:tc>
          <w:tcPr>
            <w:tcW w:w="3402" w:type="dxa"/>
            <w:tcBorders>
              <w:top w:val="single" w:sz="6" w:space="0" w:color="auto"/>
              <w:left w:val="single" w:sz="6" w:space="0" w:color="auto"/>
              <w:bottom w:val="single" w:sz="6" w:space="0" w:color="auto"/>
              <w:right w:val="single" w:sz="6" w:space="0" w:color="auto"/>
            </w:tcBorders>
            <w:hideMark/>
          </w:tcPr>
          <w:p w:rsidR="00354267" w:rsidRPr="003346BA" w:rsidRDefault="008E5A3F" w:rsidP="00E635B0">
            <w:pPr>
              <w:pStyle w:val="afb"/>
              <w:ind w:left="0" w:firstLine="0"/>
              <w:rPr>
                <w:rFonts w:ascii="Times New Roman" w:hAnsi="Times New Roman" w:cs="Times New Roman"/>
                <w:sz w:val="18"/>
                <w:szCs w:val="18"/>
                <w:vertAlign w:val="superscript"/>
              </w:rPr>
            </w:pPr>
            <w:r>
              <w:rPr>
                <w:rFonts w:ascii="Times New Roman" w:hAnsi="Times New Roman" w:cs="Times New Roman"/>
                <w:sz w:val="18"/>
                <w:szCs w:val="18"/>
                <w:vertAlign w:val="superscript"/>
              </w:rPr>
              <w:t>Проводится подготовка к весенней</w:t>
            </w:r>
            <w:r w:rsidRPr="003346BA">
              <w:rPr>
                <w:rFonts w:ascii="Times New Roman" w:hAnsi="Times New Roman" w:cs="Times New Roman"/>
                <w:sz w:val="18"/>
                <w:szCs w:val="18"/>
                <w:vertAlign w:val="superscript"/>
              </w:rPr>
              <w:t xml:space="preserve"> с/х ярмарке «Усадьба – 202</w:t>
            </w:r>
            <w:r>
              <w:rPr>
                <w:rFonts w:ascii="Times New Roman" w:hAnsi="Times New Roman" w:cs="Times New Roman"/>
                <w:sz w:val="18"/>
                <w:szCs w:val="18"/>
                <w:vertAlign w:val="superscript"/>
              </w:rPr>
              <w:t>5</w:t>
            </w:r>
            <w:r w:rsidRPr="003346BA">
              <w:rPr>
                <w:rFonts w:ascii="Times New Roman" w:hAnsi="Times New Roman" w:cs="Times New Roman"/>
                <w:sz w:val="18"/>
                <w:szCs w:val="18"/>
                <w:vertAlign w:val="superscript"/>
              </w:rPr>
              <w:t>»</w:t>
            </w:r>
          </w:p>
        </w:tc>
      </w:tr>
      <w:tr w:rsidR="00D055D3" w:rsidRPr="003346BA" w:rsidTr="00AC3DD2">
        <w:trPr>
          <w:cantSplit/>
          <w:trHeight w:val="366"/>
        </w:trPr>
        <w:tc>
          <w:tcPr>
            <w:tcW w:w="1376" w:type="dxa"/>
            <w:tcBorders>
              <w:top w:val="single" w:sz="6" w:space="0" w:color="auto"/>
              <w:left w:val="single" w:sz="6" w:space="0" w:color="auto"/>
              <w:bottom w:val="single" w:sz="6" w:space="0" w:color="auto"/>
              <w:right w:val="single" w:sz="6" w:space="0" w:color="auto"/>
            </w:tcBorders>
            <w:hideMark/>
          </w:tcPr>
          <w:p w:rsidR="00D055D3" w:rsidRPr="003346BA" w:rsidRDefault="00D055D3" w:rsidP="00084998">
            <w:pPr>
              <w:rPr>
                <w:sz w:val="18"/>
                <w:szCs w:val="18"/>
                <w:vertAlign w:val="superscript"/>
              </w:rPr>
            </w:pPr>
            <w:r w:rsidRPr="003346BA">
              <w:rPr>
                <w:sz w:val="18"/>
                <w:szCs w:val="18"/>
                <w:vertAlign w:val="superscript"/>
              </w:rPr>
              <w:t>6. Изготовление материалов агрохимического обследования сельскохозяйственных угодий Ленского района</w:t>
            </w:r>
          </w:p>
        </w:tc>
        <w:tc>
          <w:tcPr>
            <w:tcW w:w="1581" w:type="dxa"/>
            <w:tcBorders>
              <w:top w:val="single" w:sz="6" w:space="0" w:color="auto"/>
              <w:left w:val="single" w:sz="6" w:space="0" w:color="auto"/>
              <w:bottom w:val="single" w:sz="6" w:space="0" w:color="auto"/>
              <w:right w:val="single" w:sz="6" w:space="0" w:color="auto"/>
            </w:tcBorders>
            <w:hideMark/>
          </w:tcPr>
          <w:p w:rsidR="00D055D3" w:rsidRPr="003346BA" w:rsidRDefault="00D055D3"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производственной сферы, жилищно-коммунального и сельского хозяйства,</w:t>
            </w:r>
          </w:p>
          <w:p w:rsidR="00D055D3" w:rsidRPr="003346BA" w:rsidRDefault="00D055D3"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по управлению муниципальным имуществом и земельными ресурсами</w:t>
            </w:r>
          </w:p>
        </w:tc>
        <w:tc>
          <w:tcPr>
            <w:tcW w:w="746" w:type="dxa"/>
            <w:tcBorders>
              <w:top w:val="single" w:sz="6" w:space="0" w:color="auto"/>
              <w:left w:val="single" w:sz="6" w:space="0" w:color="auto"/>
              <w:bottom w:val="single" w:sz="6" w:space="0" w:color="auto"/>
              <w:right w:val="single" w:sz="6" w:space="0" w:color="auto"/>
            </w:tcBorders>
            <w:hideMark/>
          </w:tcPr>
          <w:p w:rsidR="00D055D3" w:rsidRPr="003346BA" w:rsidRDefault="004A5DC0" w:rsidP="00391073">
            <w:pPr>
              <w:pStyle w:val="ConsPlusCel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9" w:type="dxa"/>
            <w:tcBorders>
              <w:top w:val="single" w:sz="6" w:space="0" w:color="auto"/>
              <w:left w:val="single" w:sz="6" w:space="0" w:color="auto"/>
              <w:bottom w:val="single" w:sz="6" w:space="0" w:color="auto"/>
              <w:right w:val="single" w:sz="6" w:space="0" w:color="auto"/>
            </w:tcBorders>
            <w:hideMark/>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622" w:type="dxa"/>
            <w:tcBorders>
              <w:top w:val="single" w:sz="6" w:space="0" w:color="auto"/>
              <w:left w:val="single" w:sz="6" w:space="0" w:color="auto"/>
              <w:bottom w:val="single" w:sz="6" w:space="0" w:color="auto"/>
              <w:right w:val="single" w:sz="6" w:space="0" w:color="auto"/>
            </w:tcBorders>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788" w:type="dxa"/>
            <w:tcBorders>
              <w:top w:val="single" w:sz="6" w:space="0" w:color="auto"/>
              <w:left w:val="single" w:sz="6" w:space="0" w:color="auto"/>
              <w:bottom w:val="single" w:sz="6" w:space="0" w:color="auto"/>
              <w:right w:val="single" w:sz="6" w:space="0" w:color="auto"/>
            </w:tcBorders>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779" w:type="dxa"/>
            <w:tcBorders>
              <w:top w:val="single" w:sz="6" w:space="0" w:color="auto"/>
              <w:left w:val="single" w:sz="6" w:space="0" w:color="auto"/>
              <w:bottom w:val="single" w:sz="6" w:space="0" w:color="auto"/>
              <w:right w:val="single" w:sz="6" w:space="0" w:color="auto"/>
            </w:tcBorders>
            <w:hideMark/>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965" w:type="dxa"/>
            <w:tcBorders>
              <w:top w:val="single" w:sz="6" w:space="0" w:color="auto"/>
              <w:left w:val="single" w:sz="6" w:space="0" w:color="auto"/>
              <w:bottom w:val="single" w:sz="6" w:space="0" w:color="auto"/>
              <w:right w:val="single" w:sz="6" w:space="0" w:color="auto"/>
            </w:tcBorders>
            <w:hideMark/>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830" w:type="dxa"/>
            <w:tcBorders>
              <w:top w:val="single" w:sz="6" w:space="0" w:color="auto"/>
              <w:left w:val="single" w:sz="6" w:space="0" w:color="auto"/>
              <w:bottom w:val="single" w:sz="6" w:space="0" w:color="auto"/>
              <w:right w:val="single" w:sz="6" w:space="0" w:color="auto"/>
            </w:tcBorders>
            <w:hideMark/>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692" w:type="dxa"/>
            <w:tcBorders>
              <w:top w:val="single" w:sz="6" w:space="0" w:color="auto"/>
              <w:left w:val="single" w:sz="6" w:space="0" w:color="auto"/>
              <w:bottom w:val="single" w:sz="6" w:space="0" w:color="auto"/>
              <w:right w:val="single" w:sz="6" w:space="0" w:color="auto"/>
            </w:tcBorders>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829" w:type="dxa"/>
            <w:tcBorders>
              <w:top w:val="single" w:sz="6" w:space="0" w:color="auto"/>
              <w:left w:val="single" w:sz="6" w:space="0" w:color="auto"/>
              <w:bottom w:val="single" w:sz="6" w:space="0" w:color="auto"/>
              <w:right w:val="single" w:sz="6" w:space="0" w:color="auto"/>
            </w:tcBorders>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692" w:type="dxa"/>
            <w:tcBorders>
              <w:top w:val="single" w:sz="6" w:space="0" w:color="auto"/>
              <w:left w:val="single" w:sz="6" w:space="0" w:color="auto"/>
              <w:bottom w:val="single" w:sz="6" w:space="0" w:color="auto"/>
              <w:right w:val="single" w:sz="6" w:space="0" w:color="auto"/>
            </w:tcBorders>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663" w:type="dxa"/>
            <w:tcBorders>
              <w:top w:val="single" w:sz="6" w:space="0" w:color="auto"/>
              <w:left w:val="single" w:sz="6" w:space="0" w:color="auto"/>
              <w:bottom w:val="single" w:sz="6" w:space="0" w:color="auto"/>
              <w:right w:val="single" w:sz="4" w:space="0" w:color="auto"/>
            </w:tcBorders>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709" w:type="dxa"/>
            <w:tcBorders>
              <w:top w:val="single" w:sz="6" w:space="0" w:color="auto"/>
              <w:left w:val="single" w:sz="4" w:space="0" w:color="auto"/>
              <w:bottom w:val="single" w:sz="6" w:space="0" w:color="auto"/>
              <w:right w:val="single" w:sz="6" w:space="0" w:color="auto"/>
            </w:tcBorders>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3402" w:type="dxa"/>
            <w:tcBorders>
              <w:top w:val="single" w:sz="6" w:space="0" w:color="auto"/>
              <w:left w:val="single" w:sz="6" w:space="0" w:color="auto"/>
              <w:bottom w:val="single" w:sz="6" w:space="0" w:color="auto"/>
              <w:right w:val="single" w:sz="6" w:space="0" w:color="auto"/>
            </w:tcBorders>
            <w:hideMark/>
          </w:tcPr>
          <w:p w:rsidR="00D055D3" w:rsidRPr="003346BA" w:rsidRDefault="00D055D3" w:rsidP="00E635B0">
            <w:pPr>
              <w:pStyle w:val="afb"/>
              <w:ind w:left="0"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Материалы агрохимического обследования сельскохозяйственных угодий Ленского района получены из ФГБУ САС «Архангельская» и используются в работе</w:t>
            </w:r>
          </w:p>
        </w:tc>
      </w:tr>
      <w:tr w:rsidR="00D055D3" w:rsidRPr="003346BA" w:rsidTr="00AC3DD2">
        <w:trPr>
          <w:cantSplit/>
          <w:trHeight w:val="366"/>
        </w:trPr>
        <w:tc>
          <w:tcPr>
            <w:tcW w:w="1376"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D055D3" w:rsidRPr="003346BA" w:rsidRDefault="00D055D3" w:rsidP="00391073">
            <w:pPr>
              <w:jc w:val="center"/>
              <w:rPr>
                <w:sz w:val="18"/>
                <w:szCs w:val="18"/>
                <w:vertAlign w:val="superscript"/>
              </w:rPr>
            </w:pPr>
            <w:r w:rsidRPr="003346BA">
              <w:rPr>
                <w:sz w:val="18"/>
                <w:szCs w:val="18"/>
                <w:vertAlign w:val="superscript"/>
              </w:rPr>
              <w:t>Итого по</w:t>
            </w:r>
            <w:r w:rsidR="00C84325">
              <w:rPr>
                <w:sz w:val="18"/>
                <w:szCs w:val="18"/>
                <w:vertAlign w:val="superscript"/>
              </w:rPr>
              <w:t xml:space="preserve"> муниципальной</w:t>
            </w:r>
            <w:r w:rsidRPr="003346BA">
              <w:rPr>
                <w:sz w:val="18"/>
                <w:szCs w:val="18"/>
                <w:vertAlign w:val="superscript"/>
              </w:rPr>
              <w:t xml:space="preserve"> Программе</w:t>
            </w:r>
          </w:p>
        </w:tc>
        <w:tc>
          <w:tcPr>
            <w:tcW w:w="1581"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D055D3" w:rsidRPr="003346BA" w:rsidRDefault="00D055D3" w:rsidP="00391073">
            <w:pPr>
              <w:pStyle w:val="ConsPlusNonformat"/>
              <w:jc w:val="center"/>
              <w:rPr>
                <w:rFonts w:ascii="Times New Roman" w:hAnsi="Times New Roman" w:cs="Times New Roman"/>
                <w:sz w:val="18"/>
                <w:szCs w:val="18"/>
                <w:vertAlign w:val="superscript"/>
              </w:rPr>
            </w:pPr>
          </w:p>
        </w:tc>
        <w:tc>
          <w:tcPr>
            <w:tcW w:w="74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8E5A3F"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30,0</w:t>
            </w:r>
          </w:p>
        </w:tc>
        <w:tc>
          <w:tcPr>
            <w:tcW w:w="69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62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78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8E5A3F"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30,0</w:t>
            </w:r>
          </w:p>
        </w:tc>
        <w:tc>
          <w:tcPr>
            <w:tcW w:w="965"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69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82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69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663" w:type="dxa"/>
            <w:tcBorders>
              <w:top w:val="single" w:sz="6" w:space="0" w:color="auto"/>
              <w:left w:val="single" w:sz="6" w:space="0" w:color="auto"/>
              <w:bottom w:val="single" w:sz="6" w:space="0" w:color="auto"/>
              <w:right w:val="single" w:sz="4"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709" w:type="dxa"/>
            <w:tcBorders>
              <w:top w:val="single" w:sz="6" w:space="0" w:color="auto"/>
              <w:left w:val="single" w:sz="4"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340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D055D3" w:rsidP="00391073">
            <w:pPr>
              <w:pStyle w:val="ConsPlusCell"/>
              <w:widowControl/>
              <w:jc w:val="center"/>
              <w:rPr>
                <w:rFonts w:ascii="Times New Roman" w:hAnsi="Times New Roman" w:cs="Times New Roman"/>
                <w:sz w:val="18"/>
                <w:szCs w:val="18"/>
                <w:vertAlign w:val="superscript"/>
              </w:rPr>
            </w:pPr>
          </w:p>
        </w:tc>
      </w:tr>
    </w:tbl>
    <w:p w:rsidR="00862A20" w:rsidRDefault="00862A20" w:rsidP="00391073">
      <w:pPr>
        <w:spacing w:line="360" w:lineRule="auto"/>
        <w:ind w:left="142"/>
        <w:jc w:val="center"/>
        <w:rPr>
          <w:b/>
          <w:bCs/>
          <w:i/>
          <w:sz w:val="18"/>
          <w:szCs w:val="18"/>
          <w:vertAlign w:val="superscript"/>
        </w:rPr>
      </w:pPr>
    </w:p>
    <w:p w:rsidR="00862A20" w:rsidRDefault="00862A20" w:rsidP="00391073">
      <w:pPr>
        <w:spacing w:line="360" w:lineRule="auto"/>
        <w:ind w:left="142"/>
        <w:jc w:val="center"/>
        <w:rPr>
          <w:b/>
          <w:bCs/>
          <w:i/>
          <w:sz w:val="18"/>
          <w:szCs w:val="18"/>
          <w:vertAlign w:val="superscript"/>
        </w:rPr>
      </w:pPr>
    </w:p>
    <w:p w:rsidR="008E5A3F" w:rsidRDefault="008E5A3F" w:rsidP="00391073">
      <w:pPr>
        <w:spacing w:line="360" w:lineRule="auto"/>
        <w:ind w:left="142"/>
        <w:jc w:val="center"/>
        <w:rPr>
          <w:b/>
          <w:bCs/>
          <w:i/>
          <w:sz w:val="28"/>
          <w:szCs w:val="28"/>
          <w:vertAlign w:val="superscript"/>
        </w:rPr>
      </w:pPr>
    </w:p>
    <w:p w:rsidR="008E5A3F" w:rsidRDefault="008E5A3F" w:rsidP="00391073">
      <w:pPr>
        <w:spacing w:line="360" w:lineRule="auto"/>
        <w:ind w:left="142"/>
        <w:jc w:val="center"/>
        <w:rPr>
          <w:b/>
          <w:bCs/>
          <w:i/>
          <w:sz w:val="28"/>
          <w:szCs w:val="28"/>
          <w:vertAlign w:val="superscript"/>
        </w:rPr>
      </w:pPr>
    </w:p>
    <w:p w:rsidR="008E5A3F" w:rsidRDefault="008E5A3F" w:rsidP="00391073">
      <w:pPr>
        <w:spacing w:line="360" w:lineRule="auto"/>
        <w:ind w:left="142"/>
        <w:jc w:val="center"/>
        <w:rPr>
          <w:b/>
          <w:bCs/>
          <w:i/>
          <w:sz w:val="28"/>
          <w:szCs w:val="28"/>
          <w:vertAlign w:val="superscript"/>
        </w:rPr>
      </w:pPr>
    </w:p>
    <w:p w:rsidR="0092142D" w:rsidRPr="00765CA5" w:rsidRDefault="0092142D" w:rsidP="00391073">
      <w:pPr>
        <w:spacing w:line="360" w:lineRule="auto"/>
        <w:ind w:left="142"/>
        <w:jc w:val="center"/>
        <w:rPr>
          <w:b/>
          <w:bCs/>
          <w:i/>
          <w:sz w:val="28"/>
          <w:szCs w:val="28"/>
          <w:vertAlign w:val="superscript"/>
        </w:rPr>
      </w:pPr>
      <w:r w:rsidRPr="009D3CE3">
        <w:rPr>
          <w:b/>
          <w:bCs/>
          <w:i/>
          <w:sz w:val="28"/>
          <w:szCs w:val="28"/>
          <w:vertAlign w:val="superscript"/>
        </w:rPr>
        <w:lastRenderedPageBreak/>
        <w:t>«Развитие малого и среднего предпринимательства на территории МО «Ленский муниципальный район»</w:t>
      </w:r>
      <w:r w:rsidRPr="00765CA5">
        <w:rPr>
          <w:b/>
          <w:bCs/>
          <w:i/>
          <w:sz w:val="28"/>
          <w:szCs w:val="28"/>
          <w:vertAlign w:val="superscript"/>
        </w:rPr>
        <w:t xml:space="preserve"> </w:t>
      </w:r>
    </w:p>
    <w:tbl>
      <w:tblPr>
        <w:tblW w:w="15137" w:type="dxa"/>
        <w:tblInd w:w="-68" w:type="dxa"/>
        <w:tblLayout w:type="fixed"/>
        <w:tblCellMar>
          <w:left w:w="70" w:type="dxa"/>
          <w:right w:w="70" w:type="dxa"/>
        </w:tblCellMar>
        <w:tblLook w:val="0000" w:firstRow="0" w:lastRow="0" w:firstColumn="0" w:lastColumn="0" w:noHBand="0" w:noVBand="0"/>
      </w:tblPr>
      <w:tblGrid>
        <w:gridCol w:w="1556"/>
        <w:gridCol w:w="1299"/>
        <w:gridCol w:w="650"/>
        <w:gridCol w:w="650"/>
        <w:gridCol w:w="520"/>
        <w:gridCol w:w="649"/>
        <w:gridCol w:w="780"/>
        <w:gridCol w:w="909"/>
        <w:gridCol w:w="650"/>
        <w:gridCol w:w="650"/>
        <w:gridCol w:w="779"/>
        <w:gridCol w:w="650"/>
        <w:gridCol w:w="779"/>
        <w:gridCol w:w="780"/>
        <w:gridCol w:w="3836"/>
      </w:tblGrid>
      <w:tr w:rsidR="00222E66" w:rsidRPr="003346BA" w:rsidTr="00994C74">
        <w:trPr>
          <w:cantSplit/>
          <w:trHeight w:val="238"/>
          <w:tblHeader/>
        </w:trPr>
        <w:tc>
          <w:tcPr>
            <w:tcW w:w="1556" w:type="dxa"/>
            <w:vMerge w:val="restart"/>
            <w:tcBorders>
              <w:top w:val="single" w:sz="6" w:space="0" w:color="auto"/>
              <w:left w:val="single" w:sz="6" w:space="0" w:color="auto"/>
              <w:bottom w:val="nil"/>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w:t>
            </w:r>
            <w:r w:rsidR="00AA03D2">
              <w:rPr>
                <w:rFonts w:ascii="Times New Roman" w:hAnsi="Times New Roman" w:cs="Times New Roman"/>
                <w:sz w:val="18"/>
                <w:szCs w:val="18"/>
                <w:vertAlign w:val="superscript"/>
              </w:rPr>
              <w:t>й</w:t>
            </w:r>
            <w:r w:rsidRPr="003346BA">
              <w:rPr>
                <w:rFonts w:ascii="Times New Roman" w:hAnsi="Times New Roman" w:cs="Times New Roman"/>
                <w:sz w:val="18"/>
                <w:szCs w:val="18"/>
                <w:vertAlign w:val="superscript"/>
              </w:rPr>
              <w:br/>
            </w:r>
          </w:p>
        </w:tc>
        <w:tc>
          <w:tcPr>
            <w:tcW w:w="1299" w:type="dxa"/>
            <w:vMerge w:val="restart"/>
            <w:tcBorders>
              <w:top w:val="single" w:sz="6" w:space="0" w:color="auto"/>
              <w:left w:val="single" w:sz="6" w:space="0" w:color="auto"/>
              <w:bottom w:val="nil"/>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tc>
        <w:tc>
          <w:tcPr>
            <w:tcW w:w="8446" w:type="dxa"/>
            <w:gridSpan w:val="12"/>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862A20"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3836" w:type="dxa"/>
            <w:vMerge w:val="restart"/>
            <w:tcBorders>
              <w:top w:val="single" w:sz="6" w:space="0" w:color="auto"/>
              <w:left w:val="single" w:sz="6" w:space="0" w:color="auto"/>
              <w:bottom w:val="nil"/>
              <w:right w:val="single" w:sz="6" w:space="0" w:color="auto"/>
            </w:tcBorders>
          </w:tcPr>
          <w:p w:rsidR="00222E66" w:rsidRPr="003346BA" w:rsidRDefault="00222E66" w:rsidP="00994C74">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w:t>
            </w:r>
            <w:r w:rsidR="00862A20" w:rsidRPr="003346BA">
              <w:rPr>
                <w:rFonts w:ascii="Times New Roman" w:hAnsi="Times New Roman" w:cs="Times New Roman"/>
                <w:sz w:val="18"/>
                <w:szCs w:val="18"/>
                <w:vertAlign w:val="superscript"/>
              </w:rPr>
              <w:t>результат выполнения</w:t>
            </w:r>
            <w:r w:rsidRPr="003346BA">
              <w:rPr>
                <w:rFonts w:ascii="Times New Roman" w:hAnsi="Times New Roman" w:cs="Times New Roman"/>
                <w:sz w:val="18"/>
                <w:szCs w:val="18"/>
                <w:vertAlign w:val="superscript"/>
              </w:rPr>
              <w:t xml:space="preserve"> мероприятия </w:t>
            </w:r>
            <w:r w:rsidRPr="003346BA">
              <w:rPr>
                <w:rFonts w:ascii="Times New Roman" w:hAnsi="Times New Roman" w:cs="Times New Roman"/>
                <w:sz w:val="18"/>
                <w:szCs w:val="18"/>
                <w:vertAlign w:val="superscript"/>
              </w:rPr>
              <w:br/>
              <w:t>с указанием причин   невыполнения</w:t>
            </w:r>
          </w:p>
        </w:tc>
      </w:tr>
      <w:tr w:rsidR="00222E66" w:rsidRPr="003346BA" w:rsidTr="00994C74">
        <w:trPr>
          <w:cantSplit/>
          <w:trHeight w:val="357"/>
          <w:tblHeader/>
        </w:trPr>
        <w:tc>
          <w:tcPr>
            <w:tcW w:w="1556" w:type="dxa"/>
            <w:vMerge/>
            <w:tcBorders>
              <w:top w:val="nil"/>
              <w:left w:val="single" w:sz="6" w:space="0" w:color="auto"/>
              <w:bottom w:val="nil"/>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p>
        </w:tc>
        <w:tc>
          <w:tcPr>
            <w:tcW w:w="1299" w:type="dxa"/>
            <w:vMerge/>
            <w:tcBorders>
              <w:top w:val="nil"/>
              <w:left w:val="single" w:sz="6" w:space="0" w:color="auto"/>
              <w:bottom w:val="nil"/>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p>
        </w:tc>
        <w:tc>
          <w:tcPr>
            <w:tcW w:w="1300" w:type="dxa"/>
            <w:gridSpan w:val="2"/>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169" w:type="dxa"/>
            <w:gridSpan w:val="2"/>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689" w:type="dxa"/>
            <w:gridSpan w:val="2"/>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300" w:type="dxa"/>
            <w:gridSpan w:val="2"/>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429" w:type="dxa"/>
            <w:gridSpan w:val="2"/>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559" w:type="dxa"/>
            <w:gridSpan w:val="2"/>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3836" w:type="dxa"/>
            <w:vMerge/>
            <w:tcBorders>
              <w:top w:val="nil"/>
              <w:left w:val="single" w:sz="6" w:space="0" w:color="auto"/>
              <w:bottom w:val="nil"/>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p>
        </w:tc>
      </w:tr>
      <w:tr w:rsidR="00222E66" w:rsidRPr="003346BA" w:rsidTr="00994C74">
        <w:trPr>
          <w:cantSplit/>
          <w:trHeight w:val="714"/>
          <w:tblHeader/>
        </w:trPr>
        <w:tc>
          <w:tcPr>
            <w:tcW w:w="1556" w:type="dxa"/>
            <w:vMerge/>
            <w:tcBorders>
              <w:top w:val="nil"/>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p>
        </w:tc>
        <w:tc>
          <w:tcPr>
            <w:tcW w:w="1299" w:type="dxa"/>
            <w:vMerge/>
            <w:tcBorders>
              <w:top w:val="nil"/>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52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4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8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0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8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3836" w:type="dxa"/>
            <w:vMerge/>
            <w:tcBorders>
              <w:top w:val="nil"/>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p>
        </w:tc>
      </w:tr>
      <w:tr w:rsidR="00222E66" w:rsidRPr="003346BA" w:rsidTr="00994C74">
        <w:trPr>
          <w:cantSplit/>
          <w:trHeight w:val="238"/>
          <w:tblHeader/>
        </w:trPr>
        <w:tc>
          <w:tcPr>
            <w:tcW w:w="1556"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29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52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64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780" w:type="dxa"/>
            <w:tcBorders>
              <w:top w:val="single" w:sz="6" w:space="0" w:color="auto"/>
              <w:left w:val="single" w:sz="6" w:space="0" w:color="auto"/>
              <w:bottom w:val="single" w:sz="6" w:space="0" w:color="auto"/>
              <w:right w:val="single" w:sz="6" w:space="0" w:color="auto"/>
            </w:tcBorders>
          </w:tcPr>
          <w:p w:rsidR="00222E66" w:rsidRPr="003346BA" w:rsidRDefault="00222E66" w:rsidP="00EB3936">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90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78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3836"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222E66"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tcPr>
          <w:p w:rsidR="00222E66" w:rsidRPr="003346BA" w:rsidRDefault="00222E66" w:rsidP="00084998">
            <w:pPr>
              <w:pStyle w:val="ConsPlusCell"/>
              <w:widowControl/>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1.1 Ф</w:t>
            </w:r>
            <w:r w:rsidRPr="003346BA">
              <w:rPr>
                <w:rFonts w:ascii="Times New Roman" w:hAnsi="Times New Roman" w:cs="Times New Roman"/>
                <w:sz w:val="18"/>
                <w:szCs w:val="18"/>
                <w:vertAlign w:val="superscript"/>
              </w:rPr>
              <w:t xml:space="preserve">ормирование и ведение Администрацией МО «Ленский муниципальный </w:t>
            </w:r>
            <w:r w:rsidR="00862A20" w:rsidRPr="003346BA">
              <w:rPr>
                <w:rFonts w:ascii="Times New Roman" w:hAnsi="Times New Roman" w:cs="Times New Roman"/>
                <w:sz w:val="18"/>
                <w:szCs w:val="18"/>
                <w:vertAlign w:val="superscript"/>
              </w:rPr>
              <w:t>район» перечня</w:t>
            </w:r>
            <w:r w:rsidRPr="003346BA">
              <w:rPr>
                <w:rFonts w:ascii="Times New Roman" w:hAnsi="Times New Roman" w:cs="Times New Roman"/>
                <w:sz w:val="18"/>
                <w:szCs w:val="18"/>
                <w:vertAlign w:val="superscript"/>
              </w:rPr>
              <w:t xml:space="preserve"> муниципального имущества для предоставления субъектам </w:t>
            </w:r>
            <w:r w:rsidR="00862A20" w:rsidRPr="003346BA">
              <w:rPr>
                <w:rFonts w:ascii="Times New Roman" w:hAnsi="Times New Roman" w:cs="Times New Roman"/>
                <w:sz w:val="18"/>
                <w:szCs w:val="18"/>
                <w:vertAlign w:val="superscript"/>
              </w:rPr>
              <w:t>предпринимательства, в</w:t>
            </w:r>
            <w:r w:rsidRPr="003346BA">
              <w:rPr>
                <w:rFonts w:ascii="Times New Roman" w:hAnsi="Times New Roman" w:cs="Times New Roman"/>
                <w:sz w:val="18"/>
                <w:szCs w:val="18"/>
                <w:vertAlign w:val="superscript"/>
              </w:rPr>
              <w:t xml:space="preserve"> том числе земельных участков, зданий, строений, сооружений, нежилых помещений, оборудования, инвентаря.</w:t>
            </w:r>
          </w:p>
        </w:tc>
        <w:tc>
          <w:tcPr>
            <w:tcW w:w="129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802A26" w:rsidRPr="003346BA" w:rsidRDefault="00802A26" w:rsidP="00802A26">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Перечень </w:t>
            </w:r>
            <w:r w:rsidR="00B26968">
              <w:rPr>
                <w:rFonts w:ascii="Times New Roman" w:hAnsi="Times New Roman" w:cs="Times New Roman"/>
                <w:sz w:val="18"/>
                <w:szCs w:val="18"/>
                <w:vertAlign w:val="superscript"/>
              </w:rPr>
              <w:t>муниципального имущества для предоставления субъектам МСП</w:t>
            </w:r>
            <w:r w:rsidRPr="003346BA">
              <w:rPr>
                <w:rFonts w:ascii="Times New Roman" w:hAnsi="Times New Roman" w:cs="Times New Roman"/>
                <w:sz w:val="18"/>
                <w:szCs w:val="18"/>
                <w:vertAlign w:val="superscript"/>
              </w:rPr>
              <w:t xml:space="preserve"> ведется и </w:t>
            </w:r>
            <w:r w:rsidR="00862A20" w:rsidRPr="003346BA">
              <w:rPr>
                <w:rFonts w:ascii="Times New Roman" w:hAnsi="Times New Roman" w:cs="Times New Roman"/>
                <w:sz w:val="18"/>
                <w:szCs w:val="18"/>
                <w:vertAlign w:val="superscript"/>
              </w:rPr>
              <w:t>размещается на</w:t>
            </w:r>
            <w:r w:rsidRPr="003346BA">
              <w:rPr>
                <w:rFonts w:ascii="Times New Roman" w:hAnsi="Times New Roman" w:cs="Times New Roman"/>
                <w:sz w:val="18"/>
                <w:szCs w:val="18"/>
                <w:vertAlign w:val="superscript"/>
              </w:rPr>
              <w:t xml:space="preserve"> </w:t>
            </w:r>
            <w:r w:rsidR="00B26968">
              <w:rPr>
                <w:rFonts w:ascii="Times New Roman" w:hAnsi="Times New Roman" w:cs="Times New Roman"/>
                <w:sz w:val="18"/>
                <w:szCs w:val="18"/>
                <w:vertAlign w:val="superscript"/>
              </w:rPr>
              <w:t>официальном сайте Администрации в разделе «Бизнес. Предпринимательство».</w:t>
            </w:r>
          </w:p>
          <w:p w:rsidR="00222E66" w:rsidRPr="003346BA" w:rsidRDefault="00222E66" w:rsidP="00802A26">
            <w:pPr>
              <w:pStyle w:val="ConsPlusCell"/>
              <w:widowControl/>
              <w:jc w:val="center"/>
              <w:rPr>
                <w:rFonts w:ascii="Times New Roman" w:hAnsi="Times New Roman" w:cs="Times New Roman"/>
                <w:sz w:val="18"/>
                <w:szCs w:val="18"/>
                <w:vertAlign w:val="superscript"/>
              </w:rPr>
            </w:pPr>
          </w:p>
        </w:tc>
      </w:tr>
      <w:tr w:rsidR="00222E66"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tcPr>
          <w:p w:rsidR="00222E66" w:rsidRPr="003346BA" w:rsidRDefault="00222E66" w:rsidP="00B3766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1.2. Предоставление на конкурсной основе субсидий начинающим предпринимателям на создание собственного бизнеса</w:t>
            </w:r>
          </w:p>
        </w:tc>
        <w:tc>
          <w:tcPr>
            <w:tcW w:w="129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E2479E"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222E66" w:rsidRPr="003346BA" w:rsidRDefault="00E2479E"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222E6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0B1025"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222E66" w:rsidRPr="00F71A33" w:rsidRDefault="00777CFD" w:rsidP="00391073">
            <w:pPr>
              <w:pStyle w:val="ConsPlusCell"/>
              <w:widowControl/>
              <w:jc w:val="center"/>
              <w:rPr>
                <w:rFonts w:ascii="Times New Roman" w:hAnsi="Times New Roman" w:cs="Times New Roman"/>
                <w:sz w:val="18"/>
                <w:szCs w:val="18"/>
                <w:vertAlign w:val="superscript"/>
              </w:rPr>
            </w:pPr>
            <w:r w:rsidRPr="00F71A33">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F71A33" w:rsidRPr="00F71A33" w:rsidRDefault="00E2479E" w:rsidP="00F71A33">
            <w:pPr>
              <w:pStyle w:val="ConsPlusTitle"/>
              <w:widowControl/>
              <w:jc w:val="both"/>
              <w:rPr>
                <w:rFonts w:ascii="Times New Roman" w:hAnsi="Times New Roman" w:cs="Times New Roman"/>
                <w:b w:val="0"/>
                <w:sz w:val="18"/>
                <w:szCs w:val="18"/>
                <w:vertAlign w:val="superscript"/>
              </w:rPr>
            </w:pPr>
            <w:r>
              <w:rPr>
                <w:rFonts w:ascii="Times New Roman" w:hAnsi="Times New Roman" w:cs="Times New Roman"/>
                <w:b w:val="0"/>
                <w:sz w:val="18"/>
                <w:szCs w:val="18"/>
                <w:vertAlign w:val="superscript"/>
              </w:rPr>
              <w:t>Мероприятие не запланировано.</w:t>
            </w:r>
          </w:p>
          <w:p w:rsidR="00222E66" w:rsidRPr="00F71A33" w:rsidRDefault="00222E66" w:rsidP="00F71A33">
            <w:pPr>
              <w:pStyle w:val="ConsPlusCell"/>
              <w:widowControl/>
              <w:jc w:val="both"/>
              <w:rPr>
                <w:rFonts w:ascii="Times New Roman" w:hAnsi="Times New Roman" w:cs="Times New Roman"/>
                <w:sz w:val="18"/>
                <w:szCs w:val="18"/>
                <w:vertAlign w:val="superscript"/>
              </w:rPr>
            </w:pPr>
          </w:p>
        </w:tc>
      </w:tr>
      <w:tr w:rsidR="00802A26"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tcPr>
          <w:p w:rsidR="00802A26" w:rsidRPr="003346BA" w:rsidRDefault="00802A26" w:rsidP="00B3766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 Формирование и ведение реестра субъектов малого и среднего предпринимательства, получателей поддержки, на территории Ленского района</w:t>
            </w:r>
          </w:p>
        </w:tc>
        <w:tc>
          <w:tcPr>
            <w:tcW w:w="129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802A26" w:rsidRPr="003346BA" w:rsidRDefault="00862A20" w:rsidP="007D01A5">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Реестр субъектов</w:t>
            </w:r>
            <w:r w:rsidR="00802A26" w:rsidRPr="003346BA">
              <w:rPr>
                <w:rFonts w:ascii="Times New Roman" w:hAnsi="Times New Roman" w:cs="Times New Roman"/>
                <w:sz w:val="18"/>
                <w:szCs w:val="18"/>
                <w:vertAlign w:val="superscript"/>
              </w:rPr>
              <w:t xml:space="preserve"> МСП, получателей поддержки, на территории Ленского района</w:t>
            </w:r>
            <w:r w:rsidR="007D1289">
              <w:rPr>
                <w:rFonts w:ascii="Times New Roman" w:hAnsi="Times New Roman" w:cs="Times New Roman"/>
                <w:sz w:val="18"/>
                <w:szCs w:val="18"/>
                <w:vertAlign w:val="superscript"/>
              </w:rPr>
              <w:t xml:space="preserve"> актуализирован и</w:t>
            </w:r>
            <w:r w:rsidR="00802A26" w:rsidRPr="003346BA">
              <w:rPr>
                <w:rFonts w:ascii="Times New Roman" w:hAnsi="Times New Roman" w:cs="Times New Roman"/>
                <w:sz w:val="18"/>
                <w:szCs w:val="18"/>
                <w:vertAlign w:val="superscript"/>
              </w:rPr>
              <w:t xml:space="preserve"> размещен на официальном сайте Администрации МО «Ленский муниципальный район»</w:t>
            </w:r>
            <w:r w:rsidR="007D1289">
              <w:rPr>
                <w:rFonts w:ascii="Times New Roman" w:hAnsi="Times New Roman" w:cs="Times New Roman"/>
                <w:sz w:val="18"/>
                <w:szCs w:val="18"/>
                <w:vertAlign w:val="superscript"/>
              </w:rPr>
              <w:t xml:space="preserve"> в разделе «Экономика»</w:t>
            </w:r>
            <w:r w:rsidR="00D53B02">
              <w:rPr>
                <w:rFonts w:ascii="Times New Roman" w:hAnsi="Times New Roman" w:cs="Times New Roman"/>
                <w:sz w:val="18"/>
                <w:szCs w:val="18"/>
                <w:vertAlign w:val="superscript"/>
              </w:rPr>
              <w:t>.</w:t>
            </w:r>
            <w:r w:rsidR="00765CA5">
              <w:rPr>
                <w:rFonts w:ascii="Times New Roman" w:hAnsi="Times New Roman" w:cs="Times New Roman"/>
                <w:sz w:val="18"/>
                <w:szCs w:val="18"/>
                <w:vertAlign w:val="superscript"/>
              </w:rPr>
              <w:t xml:space="preserve"> </w:t>
            </w:r>
            <w:r w:rsidR="00AC3DD2">
              <w:rPr>
                <w:rFonts w:ascii="Times New Roman" w:hAnsi="Times New Roman" w:cs="Times New Roman"/>
                <w:sz w:val="18"/>
                <w:szCs w:val="18"/>
                <w:vertAlign w:val="superscript"/>
              </w:rPr>
              <w:t xml:space="preserve">Данные внесены </w:t>
            </w:r>
            <w:r w:rsidR="00550094">
              <w:rPr>
                <w:rFonts w:ascii="Times New Roman" w:hAnsi="Times New Roman" w:cs="Times New Roman"/>
                <w:sz w:val="18"/>
                <w:szCs w:val="18"/>
                <w:vertAlign w:val="superscript"/>
              </w:rPr>
              <w:t xml:space="preserve">в </w:t>
            </w:r>
            <w:r w:rsidR="00AC3DD2">
              <w:rPr>
                <w:rFonts w:ascii="Times New Roman" w:hAnsi="Times New Roman" w:cs="Times New Roman"/>
                <w:sz w:val="18"/>
                <w:szCs w:val="18"/>
                <w:vertAlign w:val="superscript"/>
              </w:rPr>
              <w:t>единый реестр</w:t>
            </w:r>
            <w:r w:rsidR="00550094">
              <w:rPr>
                <w:rFonts w:ascii="Times New Roman" w:hAnsi="Times New Roman" w:cs="Times New Roman"/>
                <w:sz w:val="18"/>
                <w:szCs w:val="18"/>
                <w:vertAlign w:val="superscript"/>
              </w:rPr>
              <w:t xml:space="preserve"> МСП получателей поддержи на сайте ФНС. </w:t>
            </w:r>
          </w:p>
        </w:tc>
      </w:tr>
      <w:tr w:rsidR="00802A26"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tcPr>
          <w:p w:rsidR="00802A26" w:rsidRPr="003346BA" w:rsidRDefault="00802A26" w:rsidP="00B3766C">
            <w:pPr>
              <w:rPr>
                <w:sz w:val="18"/>
                <w:szCs w:val="18"/>
                <w:vertAlign w:val="superscript"/>
              </w:rPr>
            </w:pPr>
            <w:r w:rsidRPr="003346BA">
              <w:rPr>
                <w:sz w:val="18"/>
                <w:szCs w:val="18"/>
                <w:vertAlign w:val="superscript"/>
              </w:rPr>
              <w:t xml:space="preserve">2.1 Организация проведения конференций, </w:t>
            </w:r>
            <w:r w:rsidR="00862A20" w:rsidRPr="003346BA">
              <w:rPr>
                <w:sz w:val="18"/>
                <w:szCs w:val="18"/>
                <w:vertAlign w:val="superscript"/>
              </w:rPr>
              <w:t>семинаров, деловых</w:t>
            </w:r>
            <w:r w:rsidRPr="003346BA">
              <w:rPr>
                <w:sz w:val="18"/>
                <w:szCs w:val="18"/>
                <w:vertAlign w:val="superscript"/>
              </w:rPr>
              <w:t xml:space="preserve"> встреч и круглых столов с предпринимателями</w:t>
            </w:r>
          </w:p>
        </w:tc>
        <w:tc>
          <w:tcPr>
            <w:tcW w:w="129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Администрация МО «Ленский муниципальный район», Совет малому по предпринимательству при Главе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765CA5" w:rsidP="00391073">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765CA5" w:rsidP="00391073">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7D1289" w:rsidRPr="007D1289" w:rsidRDefault="007D1289" w:rsidP="007D1289">
            <w:pPr>
              <w:pStyle w:val="ConsPlusCell"/>
              <w:widowControl/>
              <w:jc w:val="both"/>
              <w:rPr>
                <w:rFonts w:ascii="Times New Roman" w:hAnsi="Times New Roman" w:cs="Times New Roman"/>
                <w:sz w:val="18"/>
                <w:szCs w:val="18"/>
                <w:vertAlign w:val="superscript"/>
              </w:rPr>
            </w:pPr>
            <w:r w:rsidRPr="007D1289">
              <w:rPr>
                <w:rFonts w:ascii="Times New Roman" w:hAnsi="Times New Roman" w:cs="Times New Roman"/>
                <w:sz w:val="18"/>
                <w:szCs w:val="18"/>
                <w:vertAlign w:val="superscript"/>
              </w:rPr>
              <w:t xml:space="preserve">За </w:t>
            </w:r>
            <w:r w:rsidR="00765CA5">
              <w:rPr>
                <w:rFonts w:ascii="Times New Roman" w:hAnsi="Times New Roman" w:cs="Times New Roman"/>
                <w:sz w:val="18"/>
                <w:szCs w:val="18"/>
                <w:vertAlign w:val="superscript"/>
              </w:rPr>
              <w:t>1 кв.</w:t>
            </w:r>
            <w:r w:rsidRPr="007D1289">
              <w:rPr>
                <w:rFonts w:ascii="Times New Roman" w:hAnsi="Times New Roman" w:cs="Times New Roman"/>
                <w:sz w:val="18"/>
                <w:szCs w:val="18"/>
                <w:vertAlign w:val="superscript"/>
              </w:rPr>
              <w:t>202</w:t>
            </w:r>
            <w:r w:rsidR="00765CA5">
              <w:rPr>
                <w:rFonts w:ascii="Times New Roman" w:hAnsi="Times New Roman" w:cs="Times New Roman"/>
                <w:sz w:val="18"/>
                <w:szCs w:val="18"/>
                <w:vertAlign w:val="superscript"/>
              </w:rPr>
              <w:t>5</w:t>
            </w:r>
            <w:r w:rsidRPr="007D1289">
              <w:rPr>
                <w:rFonts w:ascii="Times New Roman" w:hAnsi="Times New Roman" w:cs="Times New Roman"/>
                <w:sz w:val="18"/>
                <w:szCs w:val="18"/>
                <w:vertAlign w:val="superscript"/>
              </w:rPr>
              <w:t xml:space="preserve"> года для предпринимателей, организованы мероприятия по ВКС:</w:t>
            </w:r>
          </w:p>
          <w:p w:rsidR="007D1289" w:rsidRPr="007D1289" w:rsidRDefault="007D1289" w:rsidP="007D1289">
            <w:pPr>
              <w:pStyle w:val="ConsPlusCell"/>
              <w:widowControl/>
              <w:jc w:val="both"/>
              <w:rPr>
                <w:rFonts w:ascii="Times New Roman" w:hAnsi="Times New Roman" w:cs="Times New Roman"/>
                <w:sz w:val="18"/>
                <w:szCs w:val="18"/>
                <w:vertAlign w:val="superscript"/>
              </w:rPr>
            </w:pPr>
            <w:r w:rsidRPr="007D1289">
              <w:rPr>
                <w:rFonts w:ascii="Times New Roman" w:hAnsi="Times New Roman" w:cs="Times New Roman"/>
                <w:sz w:val="18"/>
                <w:szCs w:val="18"/>
                <w:vertAlign w:val="superscript"/>
              </w:rPr>
              <w:t>- «Единый день отчетности» контрольно-надзорных органов;</w:t>
            </w:r>
          </w:p>
          <w:p w:rsidR="007D1289" w:rsidRPr="007D1289" w:rsidRDefault="007D1289" w:rsidP="007D1289">
            <w:pPr>
              <w:pStyle w:val="ConsPlusCell"/>
              <w:widowControl/>
              <w:jc w:val="both"/>
              <w:rPr>
                <w:rFonts w:ascii="Times New Roman" w:hAnsi="Times New Roman" w:cs="Times New Roman"/>
                <w:sz w:val="18"/>
                <w:szCs w:val="18"/>
                <w:vertAlign w:val="superscript"/>
              </w:rPr>
            </w:pPr>
            <w:r w:rsidRPr="007D1289">
              <w:rPr>
                <w:rFonts w:ascii="Times New Roman" w:hAnsi="Times New Roman" w:cs="Times New Roman"/>
                <w:sz w:val="18"/>
                <w:szCs w:val="18"/>
                <w:vertAlign w:val="superscript"/>
              </w:rPr>
              <w:t>-  координационный совет при уполномоченном по защите прав предпринимателей;</w:t>
            </w:r>
          </w:p>
          <w:p w:rsidR="007D1289" w:rsidRPr="007D1289" w:rsidRDefault="007D1289" w:rsidP="007D1289">
            <w:pPr>
              <w:pStyle w:val="ConsPlusCell"/>
              <w:widowControl/>
              <w:jc w:val="both"/>
              <w:rPr>
                <w:rFonts w:ascii="Times New Roman" w:hAnsi="Times New Roman" w:cs="Times New Roman"/>
                <w:sz w:val="18"/>
                <w:szCs w:val="18"/>
                <w:vertAlign w:val="superscript"/>
              </w:rPr>
            </w:pPr>
            <w:r w:rsidRPr="007D1289">
              <w:rPr>
                <w:rFonts w:ascii="Times New Roman" w:hAnsi="Times New Roman" w:cs="Times New Roman"/>
                <w:sz w:val="18"/>
                <w:szCs w:val="18"/>
                <w:vertAlign w:val="superscript"/>
              </w:rPr>
              <w:t>- вебинары по маркировке продукции;</w:t>
            </w:r>
          </w:p>
          <w:p w:rsidR="00802A26" w:rsidRPr="007D1289" w:rsidRDefault="007D1289" w:rsidP="007D1289">
            <w:pPr>
              <w:pStyle w:val="ConsPlusCell"/>
              <w:widowControl/>
              <w:jc w:val="both"/>
              <w:rPr>
                <w:rFonts w:ascii="Times New Roman" w:hAnsi="Times New Roman" w:cs="Times New Roman"/>
                <w:sz w:val="18"/>
                <w:szCs w:val="18"/>
                <w:vertAlign w:val="superscript"/>
              </w:rPr>
            </w:pPr>
            <w:r w:rsidRPr="007D1289">
              <w:rPr>
                <w:rFonts w:ascii="Times New Roman" w:hAnsi="Times New Roman" w:cs="Times New Roman"/>
                <w:sz w:val="18"/>
                <w:szCs w:val="18"/>
                <w:vertAlign w:val="superscript"/>
              </w:rPr>
              <w:t>Информация о проводимых мероприятиях размещалась на официальном сайте Администрации и в соц</w:t>
            </w:r>
            <w:r w:rsidR="00E2479E">
              <w:rPr>
                <w:rFonts w:ascii="Times New Roman" w:hAnsi="Times New Roman" w:cs="Times New Roman"/>
                <w:sz w:val="18"/>
                <w:szCs w:val="18"/>
                <w:vertAlign w:val="superscript"/>
              </w:rPr>
              <w:t>.</w:t>
            </w:r>
            <w:r w:rsidRPr="007D1289">
              <w:rPr>
                <w:rFonts w:ascii="Times New Roman" w:hAnsi="Times New Roman" w:cs="Times New Roman"/>
                <w:sz w:val="18"/>
                <w:szCs w:val="18"/>
                <w:vertAlign w:val="superscript"/>
              </w:rPr>
              <w:t xml:space="preserve"> сетях.</w:t>
            </w:r>
          </w:p>
        </w:tc>
      </w:tr>
      <w:tr w:rsidR="00802A26"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tcPr>
          <w:p w:rsidR="00802A26" w:rsidRPr="003346BA" w:rsidRDefault="00802A26" w:rsidP="00B3766C">
            <w:pPr>
              <w:rPr>
                <w:sz w:val="18"/>
                <w:szCs w:val="18"/>
                <w:vertAlign w:val="superscript"/>
              </w:rPr>
            </w:pPr>
            <w:r w:rsidRPr="003346BA">
              <w:rPr>
                <w:sz w:val="18"/>
                <w:szCs w:val="18"/>
                <w:vertAlign w:val="superscript"/>
              </w:rPr>
              <w:lastRenderedPageBreak/>
              <w:t>2.2 Работа информационно-консультационного опорного пункта</w:t>
            </w:r>
          </w:p>
        </w:tc>
        <w:tc>
          <w:tcPr>
            <w:tcW w:w="129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Администрация МО «Ленский муниципальный район», МУК Яренская межпоселенческая библиотека</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802A26" w:rsidRPr="003346BA" w:rsidRDefault="00802A26" w:rsidP="007D01A5">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На базе МБУК «Ленская межпоселенческая библиотека» работает информационно-консультационный опорный пункт. Опорный пункт обеспечивает свободный доступ к информации предпринимателей и других категорий пользователей. </w:t>
            </w:r>
          </w:p>
        </w:tc>
      </w:tr>
      <w:tr w:rsidR="00802A26"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vAlign w:val="center"/>
          </w:tcPr>
          <w:p w:rsidR="00802A26" w:rsidRPr="003346BA" w:rsidRDefault="00802A26" w:rsidP="00B3766C">
            <w:pPr>
              <w:spacing w:before="40"/>
              <w:rPr>
                <w:sz w:val="18"/>
                <w:szCs w:val="18"/>
                <w:vertAlign w:val="superscript"/>
              </w:rPr>
            </w:pPr>
            <w:r w:rsidRPr="003346BA">
              <w:rPr>
                <w:sz w:val="18"/>
                <w:szCs w:val="18"/>
                <w:vertAlign w:val="superscript"/>
              </w:rPr>
              <w:t>2.3 Освещение вопросов развития малого и среднего предпринимательства   в средствах массовой информации и на официальном сайте Администрации МО «Ленский муниципальный район»</w:t>
            </w:r>
          </w:p>
        </w:tc>
        <w:tc>
          <w:tcPr>
            <w:tcW w:w="1299" w:type="dxa"/>
            <w:tcBorders>
              <w:top w:val="single" w:sz="6" w:space="0" w:color="auto"/>
              <w:left w:val="single" w:sz="6" w:space="0" w:color="auto"/>
              <w:bottom w:val="single" w:sz="6" w:space="0" w:color="auto"/>
              <w:right w:val="single" w:sz="6" w:space="0" w:color="auto"/>
            </w:tcBorders>
            <w:vAlign w:val="center"/>
          </w:tcPr>
          <w:p w:rsidR="00802A26" w:rsidRPr="003346BA" w:rsidRDefault="00802A26" w:rsidP="00391073">
            <w:pPr>
              <w:spacing w:before="40"/>
              <w:jc w:val="center"/>
              <w:rPr>
                <w:sz w:val="18"/>
                <w:szCs w:val="18"/>
                <w:vertAlign w:val="superscript"/>
              </w:rPr>
            </w:pPr>
            <w:r w:rsidRPr="003346BA">
              <w:rPr>
                <w:sz w:val="18"/>
                <w:szCs w:val="18"/>
                <w:vertAlign w:val="superscript"/>
              </w:rPr>
              <w:t>Администрация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802A26" w:rsidRPr="003346BA" w:rsidRDefault="00802A26" w:rsidP="00006226">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Информация о развития малого и среднего предпринимательства </w:t>
            </w:r>
            <w:r w:rsidR="00B3766C" w:rsidRPr="003346BA">
              <w:rPr>
                <w:rFonts w:ascii="Times New Roman" w:hAnsi="Times New Roman" w:cs="Times New Roman"/>
                <w:sz w:val="18"/>
                <w:szCs w:val="18"/>
                <w:vertAlign w:val="superscript"/>
              </w:rPr>
              <w:t>проводится в</w:t>
            </w:r>
            <w:r w:rsidRPr="003346BA">
              <w:rPr>
                <w:rFonts w:ascii="Times New Roman" w:hAnsi="Times New Roman" w:cs="Times New Roman"/>
                <w:sz w:val="18"/>
                <w:szCs w:val="18"/>
                <w:vertAlign w:val="superscript"/>
              </w:rPr>
              <w:t xml:space="preserve"> СМИ и на официальном сайте Администрации МО «Ленский муниципальный район»., в социальной сети. Размещаются </w:t>
            </w:r>
            <w:r w:rsidR="00862A20" w:rsidRPr="003346BA">
              <w:rPr>
                <w:rFonts w:ascii="Times New Roman" w:hAnsi="Times New Roman" w:cs="Times New Roman"/>
                <w:sz w:val="18"/>
                <w:szCs w:val="18"/>
                <w:vertAlign w:val="superscript"/>
              </w:rPr>
              <w:t>и актуализируются</w:t>
            </w:r>
            <w:r w:rsidRPr="003346BA">
              <w:rPr>
                <w:rFonts w:ascii="Times New Roman" w:hAnsi="Times New Roman" w:cs="Times New Roman"/>
                <w:sz w:val="18"/>
                <w:szCs w:val="18"/>
                <w:vertAlign w:val="superscript"/>
              </w:rPr>
              <w:t xml:space="preserve"> нормативно правовые акты в сфере МСП, информационные материалы, проводимые мероприятия. </w:t>
            </w:r>
            <w:r w:rsidR="007D1289">
              <w:rPr>
                <w:rFonts w:ascii="Times New Roman" w:hAnsi="Times New Roman" w:cs="Times New Roman"/>
                <w:sz w:val="18"/>
                <w:szCs w:val="18"/>
                <w:vertAlign w:val="superscript"/>
              </w:rPr>
              <w:t>Создана группа в соц. сети Вк</w:t>
            </w:r>
            <w:r w:rsidR="00E2479E">
              <w:rPr>
                <w:rFonts w:ascii="Times New Roman" w:hAnsi="Times New Roman" w:cs="Times New Roman"/>
                <w:sz w:val="18"/>
                <w:szCs w:val="18"/>
                <w:vertAlign w:val="superscript"/>
              </w:rPr>
              <w:t>онтакте</w:t>
            </w:r>
            <w:r w:rsidR="007D1289">
              <w:rPr>
                <w:rFonts w:ascii="Times New Roman" w:hAnsi="Times New Roman" w:cs="Times New Roman"/>
                <w:sz w:val="18"/>
                <w:szCs w:val="18"/>
                <w:vertAlign w:val="superscript"/>
              </w:rPr>
              <w:t xml:space="preserve"> «Малый бизнес Ленского района»</w:t>
            </w:r>
          </w:p>
        </w:tc>
      </w:tr>
      <w:tr w:rsidR="00802A26"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vAlign w:val="center"/>
          </w:tcPr>
          <w:p w:rsidR="00802A26" w:rsidRPr="003346BA" w:rsidRDefault="00802A26" w:rsidP="00B3766C">
            <w:pPr>
              <w:rPr>
                <w:sz w:val="18"/>
                <w:szCs w:val="18"/>
                <w:vertAlign w:val="superscript"/>
              </w:rPr>
            </w:pPr>
            <w:r w:rsidRPr="003346BA">
              <w:rPr>
                <w:sz w:val="18"/>
                <w:szCs w:val="18"/>
                <w:vertAlign w:val="superscript"/>
              </w:rPr>
              <w:t>3.1 Организация проведения обучающих семинаров и деловых встреч по основам предпринимательской деятельности</w:t>
            </w:r>
          </w:p>
        </w:tc>
        <w:tc>
          <w:tcPr>
            <w:tcW w:w="1299" w:type="dxa"/>
            <w:tcBorders>
              <w:top w:val="single" w:sz="6" w:space="0" w:color="auto"/>
              <w:left w:val="single" w:sz="6" w:space="0" w:color="auto"/>
              <w:bottom w:val="single" w:sz="6" w:space="0" w:color="auto"/>
              <w:right w:val="single" w:sz="6" w:space="0" w:color="auto"/>
            </w:tcBorders>
            <w:vAlign w:val="center"/>
          </w:tcPr>
          <w:p w:rsidR="00802A26" w:rsidRPr="003346BA" w:rsidRDefault="00802A26" w:rsidP="00391073">
            <w:pPr>
              <w:jc w:val="center"/>
              <w:rPr>
                <w:sz w:val="18"/>
                <w:szCs w:val="18"/>
                <w:vertAlign w:val="superscript"/>
              </w:rPr>
            </w:pPr>
            <w:r w:rsidRPr="003346BA">
              <w:rPr>
                <w:sz w:val="18"/>
                <w:szCs w:val="18"/>
                <w:vertAlign w:val="superscript"/>
              </w:rPr>
              <w:t>Администрация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802A26" w:rsidRPr="003346BA" w:rsidRDefault="00802A26" w:rsidP="007D01A5">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Информация о проведении мероприятий, в том числе дистанционных, размещается на официальном сайте Администрации в разделе «</w:t>
            </w:r>
            <w:r w:rsidR="00DA34E9">
              <w:rPr>
                <w:rFonts w:ascii="Times New Roman" w:hAnsi="Times New Roman" w:cs="Times New Roman"/>
                <w:sz w:val="18"/>
                <w:szCs w:val="18"/>
                <w:vertAlign w:val="superscript"/>
              </w:rPr>
              <w:t>Бизнес. предпринимательство</w:t>
            </w:r>
            <w:r w:rsidRPr="003346BA">
              <w:rPr>
                <w:rFonts w:ascii="Times New Roman" w:hAnsi="Times New Roman" w:cs="Times New Roman"/>
                <w:sz w:val="18"/>
                <w:szCs w:val="18"/>
                <w:vertAlign w:val="superscript"/>
              </w:rPr>
              <w:t>».</w:t>
            </w:r>
          </w:p>
          <w:p w:rsidR="00802A26" w:rsidRPr="003346BA" w:rsidRDefault="00802A26" w:rsidP="007D01A5">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Мероприятия проводились дистанционно в режиме ВКС и </w:t>
            </w:r>
            <w:r w:rsidRPr="003346BA">
              <w:rPr>
                <w:rFonts w:ascii="Times New Roman" w:hAnsi="Times New Roman" w:cs="Times New Roman"/>
                <w:sz w:val="18"/>
                <w:szCs w:val="18"/>
                <w:vertAlign w:val="superscript"/>
                <w:lang w:val="en-US"/>
              </w:rPr>
              <w:t>ZOOM</w:t>
            </w:r>
            <w:r w:rsidRPr="003346BA">
              <w:rPr>
                <w:rFonts w:ascii="Times New Roman" w:hAnsi="Times New Roman" w:cs="Times New Roman"/>
                <w:sz w:val="18"/>
                <w:szCs w:val="18"/>
                <w:vertAlign w:val="superscript"/>
              </w:rPr>
              <w:t xml:space="preserve">. </w:t>
            </w:r>
            <w:r w:rsidR="00826BFC">
              <w:rPr>
                <w:rFonts w:ascii="Times New Roman" w:hAnsi="Times New Roman" w:cs="Times New Roman"/>
                <w:sz w:val="18"/>
                <w:szCs w:val="18"/>
                <w:vertAlign w:val="superscript"/>
              </w:rPr>
              <w:t xml:space="preserve">Организованы встречи с начинающими предпринимателями и самозанятыми гражданами </w:t>
            </w:r>
            <w:r w:rsidR="007D1289">
              <w:rPr>
                <w:rFonts w:ascii="Times New Roman" w:hAnsi="Times New Roman" w:cs="Times New Roman"/>
                <w:sz w:val="18"/>
                <w:szCs w:val="18"/>
                <w:vertAlign w:val="superscript"/>
              </w:rPr>
              <w:t>в Кадровом центре занятости населения и ОСЗ по Ленскому району</w:t>
            </w:r>
            <w:r w:rsidR="00826BFC">
              <w:rPr>
                <w:rFonts w:ascii="Times New Roman" w:hAnsi="Times New Roman" w:cs="Times New Roman"/>
                <w:sz w:val="18"/>
                <w:szCs w:val="18"/>
                <w:vertAlign w:val="superscript"/>
              </w:rPr>
              <w:t xml:space="preserve">. </w:t>
            </w:r>
          </w:p>
          <w:p w:rsidR="00802A26" w:rsidRPr="003346BA" w:rsidRDefault="00802A26" w:rsidP="007D01A5">
            <w:pPr>
              <w:pStyle w:val="ConsPlusCell"/>
              <w:widowControl/>
              <w:jc w:val="both"/>
              <w:rPr>
                <w:rFonts w:ascii="Times New Roman" w:hAnsi="Times New Roman" w:cs="Times New Roman"/>
                <w:sz w:val="18"/>
                <w:szCs w:val="18"/>
                <w:vertAlign w:val="superscript"/>
              </w:rPr>
            </w:pPr>
          </w:p>
        </w:tc>
      </w:tr>
      <w:tr w:rsidR="00750453"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vAlign w:val="center"/>
          </w:tcPr>
          <w:p w:rsidR="00750453" w:rsidRPr="003346BA" w:rsidRDefault="00750453" w:rsidP="00750453">
            <w:pPr>
              <w:spacing w:before="40"/>
              <w:rPr>
                <w:sz w:val="18"/>
                <w:szCs w:val="18"/>
                <w:vertAlign w:val="superscript"/>
              </w:rPr>
            </w:pPr>
            <w:r w:rsidRPr="003346BA">
              <w:rPr>
                <w:sz w:val="18"/>
                <w:szCs w:val="18"/>
                <w:vertAlign w:val="superscript"/>
              </w:rPr>
              <w:t>3.2 Оказание содействия субъектам малого и среднего предпринимательства по подготовке кадров</w:t>
            </w:r>
          </w:p>
        </w:tc>
        <w:tc>
          <w:tcPr>
            <w:tcW w:w="1299" w:type="dxa"/>
            <w:tcBorders>
              <w:top w:val="single" w:sz="6" w:space="0" w:color="auto"/>
              <w:left w:val="single" w:sz="6" w:space="0" w:color="auto"/>
              <w:bottom w:val="single" w:sz="6" w:space="0" w:color="auto"/>
              <w:right w:val="single" w:sz="6" w:space="0" w:color="auto"/>
            </w:tcBorders>
            <w:vAlign w:val="center"/>
          </w:tcPr>
          <w:p w:rsidR="00750453" w:rsidRPr="003346BA" w:rsidRDefault="00750453" w:rsidP="00750453">
            <w:pPr>
              <w:jc w:val="center"/>
              <w:rPr>
                <w:sz w:val="18"/>
                <w:szCs w:val="18"/>
                <w:vertAlign w:val="superscript"/>
              </w:rPr>
            </w:pPr>
            <w:r w:rsidRPr="003346BA">
              <w:rPr>
                <w:sz w:val="18"/>
                <w:szCs w:val="18"/>
                <w:vertAlign w:val="superscript"/>
              </w:rPr>
              <w:t>ОГУ «Центр занятости населения Ленского района»</w:t>
            </w:r>
          </w:p>
        </w:tc>
        <w:tc>
          <w:tcPr>
            <w:tcW w:w="65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jc w:val="center"/>
              <w:rPr>
                <w:sz w:val="18"/>
                <w:szCs w:val="18"/>
                <w:vertAlign w:val="superscript"/>
              </w:rPr>
            </w:pPr>
            <w:r w:rsidRPr="003346BA">
              <w:rPr>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jc w:val="center"/>
              <w:rPr>
                <w:sz w:val="18"/>
                <w:szCs w:val="18"/>
                <w:vertAlign w:val="superscript"/>
              </w:rPr>
            </w:pPr>
            <w:r w:rsidRPr="003346BA">
              <w:rPr>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jc w:val="center"/>
              <w:rPr>
                <w:sz w:val="18"/>
                <w:szCs w:val="18"/>
                <w:vertAlign w:val="superscript"/>
              </w:rPr>
            </w:pPr>
            <w:r w:rsidRPr="003346BA">
              <w:rPr>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jc w:val="center"/>
              <w:rPr>
                <w:sz w:val="18"/>
                <w:szCs w:val="18"/>
                <w:vertAlign w:val="superscript"/>
              </w:rPr>
            </w:pPr>
            <w:r w:rsidRPr="003346BA">
              <w:rPr>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750453" w:rsidRDefault="00750453" w:rsidP="00750453">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Ежегодный баланс трудовых ресурсов во всех отраслях деятельности на территории района проведен в 1 квартале</w:t>
            </w:r>
            <w:r>
              <w:rPr>
                <w:rFonts w:ascii="Times New Roman" w:hAnsi="Times New Roman" w:cs="Times New Roman"/>
                <w:sz w:val="18"/>
                <w:szCs w:val="18"/>
                <w:vertAlign w:val="superscript"/>
              </w:rPr>
              <w:t xml:space="preserve"> 2025г</w:t>
            </w:r>
            <w:r w:rsidRPr="003346BA">
              <w:rPr>
                <w:rFonts w:ascii="Times New Roman" w:hAnsi="Times New Roman" w:cs="Times New Roman"/>
                <w:sz w:val="18"/>
                <w:szCs w:val="18"/>
                <w:vertAlign w:val="superscript"/>
              </w:rPr>
              <w:t xml:space="preserve">. </w:t>
            </w:r>
          </w:p>
          <w:p w:rsidR="00750453" w:rsidRDefault="00750453" w:rsidP="00750453">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в </w:t>
            </w:r>
            <w:r>
              <w:rPr>
                <w:rFonts w:ascii="Times New Roman" w:hAnsi="Times New Roman" w:cs="Times New Roman"/>
                <w:sz w:val="18"/>
                <w:szCs w:val="18"/>
                <w:vertAlign w:val="superscript"/>
              </w:rPr>
              <w:t xml:space="preserve">Кадровом центре Отделения занятости по Ленскому району </w:t>
            </w:r>
            <w:r w:rsidRPr="003346BA">
              <w:rPr>
                <w:rFonts w:ascii="Times New Roman" w:hAnsi="Times New Roman" w:cs="Times New Roman"/>
                <w:sz w:val="18"/>
                <w:szCs w:val="18"/>
                <w:vertAlign w:val="superscript"/>
              </w:rPr>
              <w:t xml:space="preserve">проведено </w:t>
            </w:r>
            <w:r>
              <w:rPr>
                <w:rFonts w:ascii="Times New Roman" w:hAnsi="Times New Roman" w:cs="Times New Roman"/>
                <w:sz w:val="18"/>
                <w:szCs w:val="18"/>
                <w:vertAlign w:val="superscript"/>
              </w:rPr>
              <w:t xml:space="preserve">4 </w:t>
            </w:r>
            <w:r w:rsidRPr="003346BA">
              <w:rPr>
                <w:rFonts w:ascii="Times New Roman" w:hAnsi="Times New Roman" w:cs="Times New Roman"/>
                <w:sz w:val="18"/>
                <w:szCs w:val="18"/>
                <w:vertAlign w:val="superscript"/>
              </w:rPr>
              <w:t>ярмар</w:t>
            </w:r>
            <w:r>
              <w:rPr>
                <w:rFonts w:ascii="Times New Roman" w:hAnsi="Times New Roman" w:cs="Times New Roman"/>
                <w:sz w:val="18"/>
                <w:szCs w:val="18"/>
                <w:vertAlign w:val="superscript"/>
              </w:rPr>
              <w:t>ки</w:t>
            </w:r>
            <w:r w:rsidRPr="003346BA">
              <w:rPr>
                <w:rFonts w:ascii="Times New Roman" w:hAnsi="Times New Roman" w:cs="Times New Roman"/>
                <w:sz w:val="18"/>
                <w:szCs w:val="18"/>
                <w:vertAlign w:val="superscript"/>
              </w:rPr>
              <w:t xml:space="preserve"> вакансии, в т.ч.</w:t>
            </w:r>
            <w:r>
              <w:rPr>
                <w:rFonts w:ascii="Times New Roman" w:hAnsi="Times New Roman" w:cs="Times New Roman"/>
                <w:sz w:val="18"/>
                <w:szCs w:val="18"/>
                <w:vertAlign w:val="superscript"/>
              </w:rPr>
              <w:t xml:space="preserve"> для субъектов МСП -1. В целях обеспечения кадрами проводятся </w:t>
            </w:r>
            <w:r w:rsidRPr="00090FE6">
              <w:rPr>
                <w:rFonts w:ascii="Times New Roman" w:hAnsi="Times New Roman" w:cs="Times New Roman"/>
                <w:sz w:val="18"/>
                <w:szCs w:val="18"/>
                <w:vertAlign w:val="superscript"/>
              </w:rPr>
              <w:t>деловые встречи</w:t>
            </w:r>
            <w:r>
              <w:rPr>
                <w:rFonts w:ascii="Times New Roman" w:hAnsi="Times New Roman" w:cs="Times New Roman"/>
                <w:sz w:val="18"/>
                <w:szCs w:val="18"/>
                <w:vertAlign w:val="superscript"/>
              </w:rPr>
              <w:t xml:space="preserve"> и маркетинговые </w:t>
            </w:r>
            <w:r w:rsidR="00BE35CB">
              <w:rPr>
                <w:rFonts w:ascii="Times New Roman" w:hAnsi="Times New Roman" w:cs="Times New Roman"/>
                <w:sz w:val="18"/>
                <w:szCs w:val="18"/>
                <w:vertAlign w:val="superscript"/>
              </w:rPr>
              <w:t xml:space="preserve">визиты </w:t>
            </w:r>
            <w:r w:rsidR="00BE35CB" w:rsidRPr="00090FE6">
              <w:rPr>
                <w:rFonts w:ascii="Times New Roman" w:hAnsi="Times New Roman" w:cs="Times New Roman"/>
                <w:sz w:val="18"/>
                <w:szCs w:val="18"/>
                <w:vertAlign w:val="superscript"/>
              </w:rPr>
              <w:t>с</w:t>
            </w:r>
            <w:r w:rsidRPr="00090FE6">
              <w:rPr>
                <w:rFonts w:ascii="Times New Roman" w:hAnsi="Times New Roman" w:cs="Times New Roman"/>
                <w:sz w:val="18"/>
                <w:szCs w:val="18"/>
                <w:vertAlign w:val="superscript"/>
              </w:rPr>
              <w:t xml:space="preserve"> субъектами МСП. Всего участников встреч </w:t>
            </w:r>
            <w:r>
              <w:rPr>
                <w:rFonts w:ascii="Times New Roman" w:hAnsi="Times New Roman" w:cs="Times New Roman"/>
                <w:sz w:val="18"/>
                <w:szCs w:val="18"/>
                <w:vertAlign w:val="superscript"/>
              </w:rPr>
              <w:t>3.</w:t>
            </w:r>
          </w:p>
          <w:p w:rsidR="00750453" w:rsidRPr="003346BA" w:rsidRDefault="00750453" w:rsidP="00750453">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ОСЗН по Ленскому району заключило на самозанятость 1 контракт на сумму 147,3 тыс. руб. Администрация принимала участие в 3 заседаниях комиссии по рассмотрению бизнес-планов.</w:t>
            </w:r>
          </w:p>
        </w:tc>
      </w:tr>
      <w:tr w:rsidR="00750453" w:rsidRPr="003346BA" w:rsidTr="00994C74">
        <w:trPr>
          <w:cantSplit/>
          <w:trHeight w:val="357"/>
        </w:trPr>
        <w:tc>
          <w:tcPr>
            <w:tcW w:w="1556" w:type="dxa"/>
            <w:tcBorders>
              <w:top w:val="single" w:sz="6" w:space="0" w:color="auto"/>
              <w:left w:val="single" w:sz="6" w:space="0" w:color="auto"/>
              <w:bottom w:val="single" w:sz="6" w:space="0" w:color="auto"/>
              <w:right w:val="single" w:sz="6" w:space="0" w:color="auto"/>
            </w:tcBorders>
            <w:vAlign w:val="center"/>
          </w:tcPr>
          <w:p w:rsidR="00750453" w:rsidRPr="003346BA" w:rsidRDefault="00750453" w:rsidP="00750453">
            <w:pPr>
              <w:spacing w:before="40"/>
              <w:rPr>
                <w:sz w:val="18"/>
                <w:szCs w:val="18"/>
                <w:vertAlign w:val="superscript"/>
              </w:rPr>
            </w:pPr>
            <w:r w:rsidRPr="003346BA">
              <w:rPr>
                <w:sz w:val="18"/>
                <w:szCs w:val="18"/>
                <w:vertAlign w:val="superscript"/>
              </w:rPr>
              <w:t>3.3. Организация и проведение конкурсов профессионального мастерства в рамках проводимых ярмарок</w:t>
            </w:r>
          </w:p>
        </w:tc>
        <w:tc>
          <w:tcPr>
            <w:tcW w:w="1299" w:type="dxa"/>
            <w:tcBorders>
              <w:top w:val="single" w:sz="6" w:space="0" w:color="auto"/>
              <w:left w:val="single" w:sz="6" w:space="0" w:color="auto"/>
              <w:bottom w:val="single" w:sz="6" w:space="0" w:color="auto"/>
              <w:right w:val="single" w:sz="6" w:space="0" w:color="auto"/>
            </w:tcBorders>
            <w:vAlign w:val="center"/>
          </w:tcPr>
          <w:p w:rsidR="00750453" w:rsidRPr="003346BA" w:rsidRDefault="00750453" w:rsidP="00750453">
            <w:pPr>
              <w:jc w:val="center"/>
              <w:rPr>
                <w:sz w:val="18"/>
                <w:szCs w:val="18"/>
                <w:vertAlign w:val="superscript"/>
              </w:rPr>
            </w:pPr>
            <w:r w:rsidRPr="003346BA">
              <w:rPr>
                <w:sz w:val="18"/>
                <w:szCs w:val="18"/>
                <w:vertAlign w:val="superscript"/>
              </w:rPr>
              <w:t>Администрация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Конкурсы профессионального мастерства не проводились.</w:t>
            </w:r>
          </w:p>
          <w:p w:rsidR="00750453" w:rsidRPr="003346BA" w:rsidRDefault="00750453" w:rsidP="00750453">
            <w:pPr>
              <w:pStyle w:val="ConsPlusCell"/>
              <w:widowControl/>
              <w:jc w:val="both"/>
              <w:rPr>
                <w:rFonts w:ascii="Times New Roman" w:hAnsi="Times New Roman" w:cs="Times New Roman"/>
                <w:sz w:val="18"/>
                <w:szCs w:val="18"/>
                <w:vertAlign w:val="superscript"/>
              </w:rPr>
            </w:pPr>
          </w:p>
        </w:tc>
      </w:tr>
      <w:tr w:rsidR="00750453" w:rsidRPr="003346BA" w:rsidTr="00994C74">
        <w:trPr>
          <w:cantSplit/>
          <w:trHeight w:val="357"/>
        </w:trPr>
        <w:tc>
          <w:tcPr>
            <w:tcW w:w="1556" w:type="dxa"/>
            <w:tcBorders>
              <w:top w:val="single" w:sz="6" w:space="0" w:color="auto"/>
              <w:left w:val="single" w:sz="6" w:space="0" w:color="auto"/>
              <w:bottom w:val="single" w:sz="6" w:space="0" w:color="auto"/>
              <w:right w:val="single" w:sz="6" w:space="0" w:color="auto"/>
            </w:tcBorders>
            <w:vAlign w:val="center"/>
          </w:tcPr>
          <w:p w:rsidR="00750453" w:rsidRPr="003346BA" w:rsidRDefault="00750453" w:rsidP="00750453">
            <w:pPr>
              <w:spacing w:before="40"/>
              <w:rPr>
                <w:sz w:val="18"/>
                <w:szCs w:val="18"/>
                <w:vertAlign w:val="superscript"/>
              </w:rPr>
            </w:pPr>
            <w:r w:rsidRPr="003346BA">
              <w:rPr>
                <w:sz w:val="18"/>
                <w:szCs w:val="18"/>
                <w:vertAlign w:val="superscript"/>
              </w:rPr>
              <w:lastRenderedPageBreak/>
              <w:t>3.4 Проведение отборочных туров областных конкурсов</w:t>
            </w:r>
          </w:p>
          <w:p w:rsidR="00750453" w:rsidRPr="003346BA" w:rsidRDefault="00750453" w:rsidP="00750453">
            <w:pPr>
              <w:rPr>
                <w:sz w:val="18"/>
                <w:szCs w:val="18"/>
                <w:vertAlign w:val="superscript"/>
              </w:rPr>
            </w:pPr>
          </w:p>
        </w:tc>
        <w:tc>
          <w:tcPr>
            <w:tcW w:w="1299" w:type="dxa"/>
            <w:tcBorders>
              <w:top w:val="single" w:sz="6" w:space="0" w:color="auto"/>
              <w:left w:val="single" w:sz="6" w:space="0" w:color="auto"/>
              <w:bottom w:val="single" w:sz="6" w:space="0" w:color="auto"/>
              <w:right w:val="single" w:sz="6" w:space="0" w:color="auto"/>
            </w:tcBorders>
            <w:vAlign w:val="center"/>
          </w:tcPr>
          <w:p w:rsidR="00750453" w:rsidRPr="003346BA" w:rsidRDefault="00750453" w:rsidP="00750453">
            <w:pPr>
              <w:jc w:val="center"/>
              <w:rPr>
                <w:sz w:val="18"/>
                <w:szCs w:val="18"/>
                <w:vertAlign w:val="superscript"/>
              </w:rPr>
            </w:pPr>
            <w:r w:rsidRPr="003346BA">
              <w:rPr>
                <w:sz w:val="18"/>
                <w:szCs w:val="18"/>
                <w:vertAlign w:val="superscript"/>
              </w:rPr>
              <w:t>Администрация МО «Ленский муниципальный район», Совет по малому предпринимательству при Главе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65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jc w:val="center"/>
              <w:rPr>
                <w:sz w:val="18"/>
                <w:szCs w:val="18"/>
                <w:vertAlign w:val="superscript"/>
              </w:rPr>
            </w:pPr>
            <w:r w:rsidRPr="003346BA">
              <w:rPr>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jc w:val="center"/>
              <w:rPr>
                <w:sz w:val="18"/>
                <w:szCs w:val="18"/>
                <w:vertAlign w:val="superscript"/>
              </w:rPr>
            </w:pPr>
            <w:r w:rsidRPr="003346BA">
              <w:rPr>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jc w:val="center"/>
              <w:rPr>
                <w:sz w:val="18"/>
                <w:szCs w:val="18"/>
                <w:vertAlign w:val="superscript"/>
              </w:rPr>
            </w:pPr>
            <w:r w:rsidRPr="003346BA">
              <w:rPr>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jc w:val="center"/>
              <w:rPr>
                <w:sz w:val="18"/>
                <w:szCs w:val="18"/>
                <w:vertAlign w:val="superscript"/>
              </w:rPr>
            </w:pPr>
            <w:r w:rsidRPr="003346BA">
              <w:rPr>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8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Информация о региональном </w:t>
            </w:r>
            <w:r w:rsidR="00876A6D">
              <w:rPr>
                <w:rFonts w:ascii="Times New Roman" w:hAnsi="Times New Roman" w:cs="Times New Roman"/>
                <w:sz w:val="18"/>
                <w:szCs w:val="18"/>
                <w:vertAlign w:val="superscript"/>
              </w:rPr>
              <w:t xml:space="preserve">конкурсе </w:t>
            </w:r>
            <w:r w:rsidR="00876A6D" w:rsidRPr="003346BA">
              <w:rPr>
                <w:rFonts w:ascii="Times New Roman" w:hAnsi="Times New Roman" w:cs="Times New Roman"/>
                <w:sz w:val="18"/>
                <w:szCs w:val="18"/>
                <w:vertAlign w:val="superscript"/>
              </w:rPr>
              <w:t>«</w:t>
            </w:r>
            <w:r w:rsidRPr="003346BA">
              <w:rPr>
                <w:rFonts w:ascii="Times New Roman" w:hAnsi="Times New Roman" w:cs="Times New Roman"/>
                <w:sz w:val="18"/>
                <w:szCs w:val="18"/>
                <w:vertAlign w:val="superscript"/>
              </w:rPr>
              <w:t>Архангельское качество</w:t>
            </w:r>
            <w:r>
              <w:rPr>
                <w:rFonts w:ascii="Times New Roman" w:hAnsi="Times New Roman" w:cs="Times New Roman"/>
                <w:sz w:val="18"/>
                <w:szCs w:val="18"/>
                <w:vertAlign w:val="superscript"/>
              </w:rPr>
              <w:t>-2025</w:t>
            </w:r>
            <w:r w:rsidRPr="003346BA">
              <w:rPr>
                <w:rFonts w:ascii="Times New Roman" w:hAnsi="Times New Roman" w:cs="Times New Roman"/>
                <w:sz w:val="18"/>
                <w:szCs w:val="18"/>
                <w:vertAlign w:val="superscript"/>
              </w:rPr>
              <w:t>»</w:t>
            </w:r>
            <w:r>
              <w:rPr>
                <w:rFonts w:ascii="Times New Roman" w:hAnsi="Times New Roman" w:cs="Times New Roman"/>
                <w:sz w:val="18"/>
                <w:szCs w:val="18"/>
                <w:vertAlign w:val="superscript"/>
              </w:rPr>
              <w:t>, размещено в СМИ, соц. сети, официальном сайте</w:t>
            </w:r>
            <w:r w:rsidR="00876A6D">
              <w:rPr>
                <w:rFonts w:ascii="Times New Roman" w:hAnsi="Times New Roman" w:cs="Times New Roman"/>
                <w:sz w:val="18"/>
                <w:szCs w:val="18"/>
                <w:vertAlign w:val="superscript"/>
              </w:rPr>
              <w:t xml:space="preserve"> и на эл. адреса МСП.</w:t>
            </w:r>
          </w:p>
          <w:p w:rsidR="00750453" w:rsidRPr="003346BA" w:rsidRDefault="00750453" w:rsidP="00750453">
            <w:pPr>
              <w:pStyle w:val="ConsPlusCell"/>
              <w:widowControl/>
              <w:spacing w:line="0" w:lineRule="atLeast"/>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w:t>
            </w:r>
          </w:p>
        </w:tc>
      </w:tr>
      <w:tr w:rsidR="00750453" w:rsidRPr="003346BA" w:rsidTr="00994C74">
        <w:trPr>
          <w:cantSplit/>
          <w:trHeight w:val="357"/>
        </w:trPr>
        <w:tc>
          <w:tcPr>
            <w:tcW w:w="1556" w:type="dxa"/>
            <w:tcBorders>
              <w:top w:val="single" w:sz="6" w:space="0" w:color="auto"/>
              <w:left w:val="single" w:sz="6" w:space="0" w:color="auto"/>
              <w:bottom w:val="single" w:sz="6" w:space="0" w:color="auto"/>
              <w:right w:val="single" w:sz="6" w:space="0" w:color="auto"/>
            </w:tcBorders>
            <w:vAlign w:val="center"/>
          </w:tcPr>
          <w:p w:rsidR="00750453" w:rsidRPr="003346BA" w:rsidRDefault="00750453" w:rsidP="00750453">
            <w:pPr>
              <w:spacing w:before="40"/>
              <w:rPr>
                <w:sz w:val="18"/>
                <w:szCs w:val="18"/>
                <w:vertAlign w:val="superscript"/>
              </w:rPr>
            </w:pPr>
            <w:r w:rsidRPr="003346BA">
              <w:rPr>
                <w:sz w:val="18"/>
                <w:szCs w:val="18"/>
                <w:vertAlign w:val="superscript"/>
              </w:rPr>
              <w:t xml:space="preserve">3.5 Проведение ярмарок и </w:t>
            </w:r>
            <w:r>
              <w:rPr>
                <w:sz w:val="18"/>
                <w:szCs w:val="18"/>
                <w:vertAlign w:val="superscript"/>
              </w:rPr>
              <w:t xml:space="preserve">конкурсов, </w:t>
            </w:r>
            <w:r w:rsidRPr="003346BA">
              <w:rPr>
                <w:sz w:val="18"/>
                <w:szCs w:val="18"/>
                <w:vertAlign w:val="superscript"/>
              </w:rPr>
              <w:t xml:space="preserve">оказание помощи в проведении ярмарок </w:t>
            </w:r>
            <w:r>
              <w:rPr>
                <w:sz w:val="18"/>
                <w:szCs w:val="18"/>
                <w:vertAlign w:val="superscript"/>
              </w:rPr>
              <w:t xml:space="preserve">и конкурсов </w:t>
            </w:r>
            <w:r w:rsidRPr="003346BA">
              <w:rPr>
                <w:sz w:val="18"/>
                <w:szCs w:val="18"/>
                <w:vertAlign w:val="superscript"/>
              </w:rPr>
              <w:t>в поселениях, участие в областных и межрайонных выставках, ярмарках</w:t>
            </w:r>
            <w:r>
              <w:rPr>
                <w:sz w:val="18"/>
                <w:szCs w:val="18"/>
                <w:vertAlign w:val="superscript"/>
              </w:rPr>
              <w:t>, конкурсах</w:t>
            </w:r>
          </w:p>
        </w:tc>
        <w:tc>
          <w:tcPr>
            <w:tcW w:w="1299" w:type="dxa"/>
            <w:tcBorders>
              <w:top w:val="single" w:sz="6" w:space="0" w:color="auto"/>
              <w:left w:val="single" w:sz="6" w:space="0" w:color="auto"/>
              <w:bottom w:val="single" w:sz="6" w:space="0" w:color="auto"/>
              <w:right w:val="single" w:sz="6" w:space="0" w:color="auto"/>
            </w:tcBorders>
            <w:vAlign w:val="center"/>
          </w:tcPr>
          <w:p w:rsidR="00750453" w:rsidRPr="003346BA" w:rsidRDefault="00750453" w:rsidP="00750453">
            <w:pPr>
              <w:jc w:val="center"/>
              <w:rPr>
                <w:sz w:val="18"/>
                <w:szCs w:val="18"/>
                <w:vertAlign w:val="superscript"/>
              </w:rPr>
            </w:pPr>
            <w:r w:rsidRPr="003346BA">
              <w:rPr>
                <w:sz w:val="18"/>
                <w:szCs w:val="18"/>
                <w:vertAlign w:val="superscript"/>
              </w:rPr>
              <w:t>Администрация МО «Ленский муниципальный район», Совет по малому предпринимательству при Главе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30,0</w:t>
            </w:r>
          </w:p>
        </w:tc>
        <w:tc>
          <w:tcPr>
            <w:tcW w:w="650" w:type="dxa"/>
            <w:tcBorders>
              <w:top w:val="single" w:sz="6" w:space="0" w:color="auto"/>
              <w:left w:val="single" w:sz="6" w:space="0" w:color="auto"/>
              <w:bottom w:val="single" w:sz="6" w:space="0" w:color="auto"/>
              <w:right w:val="single" w:sz="6" w:space="0" w:color="auto"/>
            </w:tcBorders>
          </w:tcPr>
          <w:p w:rsidR="00750453" w:rsidRPr="003346BA" w:rsidRDefault="00876A6D" w:rsidP="0075045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30,0</w:t>
            </w:r>
          </w:p>
        </w:tc>
        <w:tc>
          <w:tcPr>
            <w:tcW w:w="909" w:type="dxa"/>
            <w:tcBorders>
              <w:top w:val="single" w:sz="6" w:space="0" w:color="auto"/>
              <w:left w:val="single" w:sz="6" w:space="0" w:color="auto"/>
              <w:bottom w:val="single" w:sz="6" w:space="0" w:color="auto"/>
              <w:right w:val="single" w:sz="6" w:space="0" w:color="auto"/>
            </w:tcBorders>
          </w:tcPr>
          <w:p w:rsidR="00750453" w:rsidRPr="003346BA" w:rsidRDefault="00876A6D" w:rsidP="0075045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750453" w:rsidRPr="003346BA" w:rsidRDefault="00750453" w:rsidP="0075045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750453" w:rsidRDefault="00876A6D" w:rsidP="00750453">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Мероприятия запланированы в течение года.</w:t>
            </w:r>
          </w:p>
          <w:p w:rsidR="00750453" w:rsidRPr="003346BA" w:rsidRDefault="00750453" w:rsidP="00750453">
            <w:pPr>
              <w:pStyle w:val="ConsPlusCell"/>
              <w:widowControl/>
              <w:rPr>
                <w:rFonts w:ascii="Times New Roman" w:hAnsi="Times New Roman" w:cs="Times New Roman"/>
                <w:sz w:val="18"/>
                <w:szCs w:val="18"/>
                <w:vertAlign w:val="superscript"/>
              </w:rPr>
            </w:pPr>
          </w:p>
        </w:tc>
      </w:tr>
      <w:tr w:rsidR="00750453" w:rsidRPr="003346BA" w:rsidTr="00994C74">
        <w:trPr>
          <w:cantSplit/>
          <w:trHeight w:val="357"/>
        </w:trPr>
        <w:tc>
          <w:tcPr>
            <w:tcW w:w="155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750453" w:rsidRPr="00F31299" w:rsidRDefault="00750453" w:rsidP="00750453">
            <w:pPr>
              <w:jc w:val="center"/>
              <w:rPr>
                <w:bCs/>
                <w:sz w:val="20"/>
                <w:szCs w:val="20"/>
                <w:vertAlign w:val="superscript"/>
              </w:rPr>
            </w:pPr>
            <w:r w:rsidRPr="00F31299">
              <w:rPr>
                <w:bCs/>
                <w:sz w:val="20"/>
                <w:szCs w:val="20"/>
                <w:vertAlign w:val="superscript"/>
              </w:rPr>
              <w:t>Итого по   муниципальной</w:t>
            </w:r>
            <w:r w:rsidRPr="00F31299">
              <w:rPr>
                <w:bCs/>
                <w:sz w:val="20"/>
                <w:szCs w:val="20"/>
                <w:vertAlign w:val="superscript"/>
              </w:rPr>
              <w:br/>
              <w:t>Программе</w:t>
            </w:r>
          </w:p>
        </w:tc>
        <w:tc>
          <w:tcPr>
            <w:tcW w:w="129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750453" w:rsidRPr="00F31299" w:rsidRDefault="00750453" w:rsidP="00750453">
            <w:pPr>
              <w:jc w:val="center"/>
              <w:rPr>
                <w:bCs/>
                <w:sz w:val="20"/>
                <w:szCs w:val="20"/>
                <w:vertAlign w:val="superscript"/>
              </w:rPr>
            </w:pPr>
          </w:p>
        </w:tc>
        <w:tc>
          <w:tcPr>
            <w:tcW w:w="6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750453" w:rsidRPr="00F31299" w:rsidRDefault="00876A6D" w:rsidP="00750453">
            <w:pPr>
              <w:pStyle w:val="ConsPlusCell"/>
              <w:widowControl/>
              <w:jc w:val="center"/>
              <w:rPr>
                <w:rFonts w:ascii="Times New Roman" w:hAnsi="Times New Roman" w:cs="Times New Roman"/>
                <w:bCs/>
                <w:vertAlign w:val="superscript"/>
              </w:rPr>
            </w:pPr>
            <w:r>
              <w:rPr>
                <w:rFonts w:ascii="Times New Roman" w:hAnsi="Times New Roman" w:cs="Times New Roman"/>
                <w:bCs/>
                <w:vertAlign w:val="superscript"/>
              </w:rPr>
              <w:t>35,0</w:t>
            </w:r>
          </w:p>
        </w:tc>
        <w:tc>
          <w:tcPr>
            <w:tcW w:w="6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750453" w:rsidRPr="00F31299" w:rsidRDefault="00876A6D" w:rsidP="00750453">
            <w:pPr>
              <w:pStyle w:val="ConsPlusCell"/>
              <w:widowControl/>
              <w:jc w:val="center"/>
              <w:rPr>
                <w:rFonts w:ascii="Times New Roman" w:hAnsi="Times New Roman" w:cs="Times New Roman"/>
                <w:bCs/>
                <w:vertAlign w:val="superscript"/>
              </w:rPr>
            </w:pPr>
            <w:r>
              <w:rPr>
                <w:rFonts w:ascii="Times New Roman" w:hAnsi="Times New Roman" w:cs="Times New Roman"/>
                <w:bCs/>
                <w:vertAlign w:val="superscript"/>
              </w:rPr>
              <w:t>0</w:t>
            </w:r>
          </w:p>
        </w:tc>
        <w:tc>
          <w:tcPr>
            <w:tcW w:w="52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750453" w:rsidRPr="00F31299" w:rsidRDefault="00750453" w:rsidP="00750453">
            <w:pPr>
              <w:pStyle w:val="ConsPlusNonformat"/>
              <w:widowControl/>
              <w:jc w:val="center"/>
              <w:rPr>
                <w:rFonts w:ascii="Times New Roman" w:hAnsi="Times New Roman" w:cs="Times New Roman"/>
                <w:vertAlign w:val="superscript"/>
              </w:rPr>
            </w:pPr>
            <w:r w:rsidRPr="00F31299">
              <w:rPr>
                <w:rFonts w:ascii="Times New Roman" w:hAnsi="Times New Roman" w:cs="Times New Roman"/>
                <w:vertAlign w:val="superscript"/>
              </w:rPr>
              <w:t>0</w:t>
            </w:r>
            <w:r>
              <w:rPr>
                <w:rFonts w:ascii="Times New Roman" w:hAnsi="Times New Roman" w:cs="Times New Roman"/>
                <w:vertAlign w:val="superscript"/>
              </w:rPr>
              <w:t>,0</w:t>
            </w:r>
          </w:p>
        </w:tc>
        <w:tc>
          <w:tcPr>
            <w:tcW w:w="64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750453" w:rsidRPr="00F31299" w:rsidRDefault="00750453" w:rsidP="00750453">
            <w:pPr>
              <w:pStyle w:val="ConsPlusNonformat"/>
              <w:widowControl/>
              <w:jc w:val="center"/>
              <w:rPr>
                <w:rFonts w:ascii="Times New Roman" w:hAnsi="Times New Roman" w:cs="Times New Roman"/>
                <w:vertAlign w:val="superscript"/>
              </w:rPr>
            </w:pPr>
            <w:r w:rsidRPr="00F31299">
              <w:rPr>
                <w:rFonts w:ascii="Times New Roman" w:hAnsi="Times New Roman" w:cs="Times New Roman"/>
                <w:vertAlign w:val="superscript"/>
              </w:rPr>
              <w:t>0</w:t>
            </w:r>
            <w:r>
              <w:rPr>
                <w:rFonts w:ascii="Times New Roman" w:hAnsi="Times New Roman" w:cs="Times New Roman"/>
                <w:vertAlign w:val="superscript"/>
              </w:rPr>
              <w:t>,0</w:t>
            </w:r>
          </w:p>
        </w:tc>
        <w:tc>
          <w:tcPr>
            <w:tcW w:w="78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750453" w:rsidRPr="00F31299" w:rsidRDefault="00876A6D" w:rsidP="00750453">
            <w:pPr>
              <w:pStyle w:val="ConsPlusCell"/>
              <w:widowControl/>
              <w:jc w:val="center"/>
              <w:rPr>
                <w:rFonts w:ascii="Times New Roman" w:hAnsi="Times New Roman" w:cs="Times New Roman"/>
                <w:bCs/>
                <w:vertAlign w:val="superscript"/>
              </w:rPr>
            </w:pPr>
            <w:r>
              <w:rPr>
                <w:rFonts w:ascii="Times New Roman" w:hAnsi="Times New Roman" w:cs="Times New Roman"/>
                <w:bCs/>
                <w:vertAlign w:val="superscript"/>
              </w:rPr>
              <w:t>30,0</w:t>
            </w:r>
          </w:p>
        </w:tc>
        <w:tc>
          <w:tcPr>
            <w:tcW w:w="9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750453" w:rsidRPr="00F31299" w:rsidRDefault="00876A6D" w:rsidP="00750453">
            <w:pPr>
              <w:pStyle w:val="ConsPlusCell"/>
              <w:widowControl/>
              <w:jc w:val="center"/>
              <w:rPr>
                <w:rFonts w:ascii="Times New Roman" w:hAnsi="Times New Roman" w:cs="Times New Roman"/>
                <w:bCs/>
                <w:vertAlign w:val="superscript"/>
              </w:rPr>
            </w:pPr>
            <w:r>
              <w:rPr>
                <w:rFonts w:ascii="Times New Roman" w:hAnsi="Times New Roman" w:cs="Times New Roman"/>
                <w:bCs/>
                <w:vertAlign w:val="superscript"/>
              </w:rPr>
              <w:t>0</w:t>
            </w:r>
          </w:p>
        </w:tc>
        <w:tc>
          <w:tcPr>
            <w:tcW w:w="6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750453" w:rsidRPr="00F31299" w:rsidRDefault="00750453" w:rsidP="00750453">
            <w:pPr>
              <w:pStyle w:val="ConsPlusCell"/>
              <w:widowControl/>
              <w:jc w:val="center"/>
              <w:rPr>
                <w:rFonts w:ascii="Times New Roman" w:hAnsi="Times New Roman" w:cs="Times New Roman"/>
                <w:bCs/>
                <w:vertAlign w:val="superscript"/>
              </w:rPr>
            </w:pPr>
            <w:r w:rsidRPr="00F31299">
              <w:rPr>
                <w:rFonts w:ascii="Times New Roman" w:hAnsi="Times New Roman" w:cs="Times New Roman"/>
                <w:bCs/>
                <w:vertAlign w:val="superscript"/>
              </w:rPr>
              <w:t>0,0</w:t>
            </w:r>
          </w:p>
        </w:tc>
        <w:tc>
          <w:tcPr>
            <w:tcW w:w="6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750453" w:rsidRPr="00F31299" w:rsidRDefault="00750453" w:rsidP="00750453">
            <w:pPr>
              <w:pStyle w:val="ConsPlusCell"/>
              <w:widowControl/>
              <w:jc w:val="center"/>
              <w:rPr>
                <w:rFonts w:ascii="Times New Roman" w:hAnsi="Times New Roman" w:cs="Times New Roman"/>
                <w:bCs/>
                <w:vertAlign w:val="superscript"/>
              </w:rPr>
            </w:pPr>
            <w:r w:rsidRPr="00F31299">
              <w:rPr>
                <w:rFonts w:ascii="Times New Roman" w:hAnsi="Times New Roman" w:cs="Times New Roman"/>
                <w:bCs/>
                <w:vertAlign w:val="superscript"/>
              </w:rPr>
              <w:t>0</w:t>
            </w:r>
            <w:r>
              <w:rPr>
                <w:rFonts w:ascii="Times New Roman" w:hAnsi="Times New Roman" w:cs="Times New Roman"/>
                <w:bCs/>
                <w:vertAlign w:val="superscript"/>
              </w:rPr>
              <w:t>,0</w:t>
            </w:r>
          </w:p>
        </w:tc>
        <w:tc>
          <w:tcPr>
            <w:tcW w:w="77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750453" w:rsidRPr="00F31299" w:rsidRDefault="00750453" w:rsidP="00750453">
            <w:pPr>
              <w:pStyle w:val="ConsPlusCell"/>
              <w:widowControl/>
              <w:jc w:val="center"/>
              <w:rPr>
                <w:rFonts w:ascii="Times New Roman" w:hAnsi="Times New Roman" w:cs="Times New Roman"/>
                <w:bCs/>
                <w:vertAlign w:val="superscript"/>
              </w:rPr>
            </w:pPr>
            <w:r w:rsidRPr="00F31299">
              <w:rPr>
                <w:rFonts w:ascii="Times New Roman" w:hAnsi="Times New Roman" w:cs="Times New Roman"/>
                <w:bCs/>
                <w:vertAlign w:val="superscript"/>
              </w:rPr>
              <w:t>0</w:t>
            </w:r>
            <w:r>
              <w:rPr>
                <w:rFonts w:ascii="Times New Roman" w:hAnsi="Times New Roman" w:cs="Times New Roman"/>
                <w:bCs/>
                <w:vertAlign w:val="superscript"/>
              </w:rPr>
              <w:t>,0</w:t>
            </w:r>
          </w:p>
        </w:tc>
        <w:tc>
          <w:tcPr>
            <w:tcW w:w="6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750453" w:rsidRPr="00F31299" w:rsidRDefault="00750453" w:rsidP="00750453">
            <w:pPr>
              <w:pStyle w:val="ConsPlusCell"/>
              <w:widowControl/>
              <w:jc w:val="center"/>
              <w:rPr>
                <w:rFonts w:ascii="Times New Roman" w:hAnsi="Times New Roman" w:cs="Times New Roman"/>
                <w:bCs/>
                <w:vertAlign w:val="superscript"/>
              </w:rPr>
            </w:pPr>
            <w:r w:rsidRPr="00F31299">
              <w:rPr>
                <w:rFonts w:ascii="Times New Roman" w:hAnsi="Times New Roman" w:cs="Times New Roman"/>
                <w:bCs/>
                <w:vertAlign w:val="superscript"/>
              </w:rPr>
              <w:t>0</w:t>
            </w:r>
            <w:r>
              <w:rPr>
                <w:rFonts w:ascii="Times New Roman" w:hAnsi="Times New Roman" w:cs="Times New Roman"/>
                <w:bCs/>
                <w:vertAlign w:val="superscript"/>
              </w:rPr>
              <w:t>,0</w:t>
            </w:r>
          </w:p>
        </w:tc>
        <w:tc>
          <w:tcPr>
            <w:tcW w:w="77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750453" w:rsidRPr="00F31299" w:rsidRDefault="00750453" w:rsidP="00750453">
            <w:pPr>
              <w:pStyle w:val="ConsPlusCell"/>
              <w:widowControl/>
              <w:jc w:val="center"/>
              <w:rPr>
                <w:rFonts w:ascii="Times New Roman" w:hAnsi="Times New Roman" w:cs="Times New Roman"/>
                <w:bCs/>
                <w:vertAlign w:val="superscript"/>
              </w:rPr>
            </w:pPr>
            <w:r w:rsidRPr="00F31299">
              <w:rPr>
                <w:rFonts w:ascii="Times New Roman" w:hAnsi="Times New Roman" w:cs="Times New Roman"/>
                <w:bCs/>
                <w:vertAlign w:val="superscript"/>
              </w:rPr>
              <w:t>5,0</w:t>
            </w:r>
          </w:p>
        </w:tc>
        <w:tc>
          <w:tcPr>
            <w:tcW w:w="78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750453" w:rsidRPr="00F31299" w:rsidRDefault="00876A6D" w:rsidP="00750453">
            <w:pPr>
              <w:pStyle w:val="ConsPlusCell"/>
              <w:widowControl/>
              <w:jc w:val="center"/>
              <w:rPr>
                <w:rFonts w:ascii="Times New Roman" w:hAnsi="Times New Roman" w:cs="Times New Roman"/>
                <w:bCs/>
                <w:vertAlign w:val="superscript"/>
              </w:rPr>
            </w:pPr>
            <w:r>
              <w:rPr>
                <w:rFonts w:ascii="Times New Roman" w:hAnsi="Times New Roman" w:cs="Times New Roman"/>
                <w:bCs/>
                <w:vertAlign w:val="superscript"/>
              </w:rPr>
              <w:t>0</w:t>
            </w:r>
          </w:p>
        </w:tc>
        <w:tc>
          <w:tcPr>
            <w:tcW w:w="383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750453" w:rsidRPr="00F31299" w:rsidRDefault="00750453" w:rsidP="00750453">
            <w:pPr>
              <w:pStyle w:val="ConsPlusCell"/>
              <w:widowControl/>
              <w:jc w:val="center"/>
              <w:rPr>
                <w:rFonts w:ascii="Times New Roman" w:hAnsi="Times New Roman" w:cs="Times New Roman"/>
                <w:bCs/>
                <w:vertAlign w:val="superscript"/>
              </w:rPr>
            </w:pPr>
          </w:p>
        </w:tc>
      </w:tr>
    </w:tbl>
    <w:p w:rsidR="00862A20" w:rsidRDefault="00862A20" w:rsidP="00B15068">
      <w:pPr>
        <w:autoSpaceDE w:val="0"/>
        <w:autoSpaceDN w:val="0"/>
        <w:adjustRightInd w:val="0"/>
        <w:outlineLvl w:val="1"/>
        <w:rPr>
          <w:color w:val="FF0000"/>
          <w:sz w:val="18"/>
          <w:szCs w:val="18"/>
          <w:highlight w:val="yellow"/>
          <w:vertAlign w:val="superscript"/>
        </w:rPr>
      </w:pPr>
    </w:p>
    <w:p w:rsidR="00862A20" w:rsidRDefault="00862A20"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FE06B7" w:rsidRPr="009D3CE3" w:rsidRDefault="00FE06B7" w:rsidP="00391073">
      <w:pPr>
        <w:autoSpaceDE w:val="0"/>
        <w:autoSpaceDN w:val="0"/>
        <w:adjustRightInd w:val="0"/>
        <w:jc w:val="center"/>
        <w:outlineLvl w:val="1"/>
        <w:rPr>
          <w:b/>
          <w:i/>
          <w:vertAlign w:val="superscript"/>
        </w:rPr>
      </w:pPr>
      <w:r w:rsidRPr="009D3CE3">
        <w:rPr>
          <w:b/>
          <w:i/>
          <w:vertAlign w:val="superscript"/>
        </w:rPr>
        <w:lastRenderedPageBreak/>
        <w:t>«Энергосбережение и повышение энергетической эффективности муниципального образования</w:t>
      </w:r>
    </w:p>
    <w:p w:rsidR="00FE06B7" w:rsidRPr="00A91E24" w:rsidRDefault="00FE06B7" w:rsidP="00A91E24">
      <w:pPr>
        <w:autoSpaceDE w:val="0"/>
        <w:autoSpaceDN w:val="0"/>
        <w:adjustRightInd w:val="0"/>
        <w:jc w:val="center"/>
        <w:outlineLvl w:val="1"/>
        <w:rPr>
          <w:b/>
          <w:i/>
          <w:vertAlign w:val="superscript"/>
        </w:rPr>
      </w:pPr>
      <w:r w:rsidRPr="009D3CE3">
        <w:rPr>
          <w:b/>
          <w:i/>
          <w:vertAlign w:val="superscript"/>
        </w:rPr>
        <w:t>«Ленский муниципальный район»</w:t>
      </w:r>
    </w:p>
    <w:tbl>
      <w:tblPr>
        <w:tblpPr w:leftFromText="180" w:rightFromText="180" w:bottomFromText="200" w:vertAnchor="text" w:tblpY="1"/>
        <w:tblOverlap w:val="never"/>
        <w:tblW w:w="15238" w:type="dxa"/>
        <w:tblLayout w:type="fixed"/>
        <w:tblCellMar>
          <w:left w:w="70" w:type="dxa"/>
          <w:right w:w="70" w:type="dxa"/>
        </w:tblCellMar>
        <w:tblLook w:val="04A0" w:firstRow="1" w:lastRow="0" w:firstColumn="1" w:lastColumn="0" w:noHBand="0" w:noVBand="1"/>
      </w:tblPr>
      <w:tblGrid>
        <w:gridCol w:w="2269"/>
        <w:gridCol w:w="1410"/>
        <w:gridCol w:w="676"/>
        <w:gridCol w:w="675"/>
        <w:gridCol w:w="810"/>
        <w:gridCol w:w="810"/>
        <w:gridCol w:w="779"/>
        <w:gridCol w:w="779"/>
        <w:gridCol w:w="17"/>
        <w:gridCol w:w="519"/>
        <w:gridCol w:w="945"/>
        <w:gridCol w:w="675"/>
        <w:gridCol w:w="810"/>
        <w:gridCol w:w="810"/>
        <w:gridCol w:w="777"/>
        <w:gridCol w:w="2477"/>
      </w:tblGrid>
      <w:tr w:rsidR="00FE06B7" w:rsidRPr="003346BA" w:rsidTr="003F0445">
        <w:trPr>
          <w:trHeight w:val="240"/>
          <w:tblHeader/>
        </w:trPr>
        <w:tc>
          <w:tcPr>
            <w:tcW w:w="2269" w:type="dxa"/>
            <w:vMerge w:val="restart"/>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мероприятия</w:t>
            </w:r>
            <w:r w:rsidRPr="003346BA">
              <w:rPr>
                <w:rFonts w:ascii="Times New Roman" w:hAnsi="Times New Roman" w:cs="Times New Roman"/>
                <w:sz w:val="18"/>
                <w:szCs w:val="18"/>
                <w:vertAlign w:val="superscript"/>
              </w:rPr>
              <w:br/>
            </w:r>
          </w:p>
        </w:tc>
        <w:tc>
          <w:tcPr>
            <w:tcW w:w="1410" w:type="dxa"/>
            <w:vMerge w:val="restart"/>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p w:rsidR="00FE06B7" w:rsidRPr="003346BA" w:rsidRDefault="00FE06B7" w:rsidP="00391073">
            <w:pPr>
              <w:spacing w:line="276" w:lineRule="auto"/>
              <w:jc w:val="center"/>
              <w:rPr>
                <w:sz w:val="18"/>
                <w:szCs w:val="18"/>
                <w:vertAlign w:val="superscript"/>
              </w:rPr>
            </w:pPr>
          </w:p>
        </w:tc>
        <w:tc>
          <w:tcPr>
            <w:tcW w:w="9082" w:type="dxa"/>
            <w:gridSpan w:val="13"/>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B564C5"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2477" w:type="dxa"/>
            <w:vMerge w:val="restart"/>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9D06DF">
            <w:pPr>
              <w:pStyle w:val="ConsPlusCell"/>
              <w:widowControl/>
              <w:spacing w:line="276" w:lineRule="auto"/>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w:t>
            </w:r>
            <w:r w:rsidR="00B564C5" w:rsidRPr="003346BA">
              <w:rPr>
                <w:rFonts w:ascii="Times New Roman" w:hAnsi="Times New Roman" w:cs="Times New Roman"/>
                <w:sz w:val="18"/>
                <w:szCs w:val="18"/>
                <w:vertAlign w:val="superscript"/>
              </w:rPr>
              <w:t>результат выполнения</w:t>
            </w:r>
            <w:r w:rsidRPr="003346BA">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br/>
              <w:t xml:space="preserve">мероприятия с указанием причин   </w:t>
            </w:r>
            <w:r w:rsidRPr="003346BA">
              <w:rPr>
                <w:rFonts w:ascii="Times New Roman" w:hAnsi="Times New Roman" w:cs="Times New Roman"/>
                <w:sz w:val="18"/>
                <w:szCs w:val="18"/>
                <w:vertAlign w:val="superscript"/>
              </w:rPr>
              <w:br/>
              <w:t>невыполнения</w:t>
            </w:r>
          </w:p>
        </w:tc>
      </w:tr>
      <w:tr w:rsidR="00FE06B7" w:rsidRPr="003346BA" w:rsidTr="003F0445">
        <w:trPr>
          <w:trHeight w:val="360"/>
          <w:tblHeader/>
        </w:trPr>
        <w:tc>
          <w:tcPr>
            <w:tcW w:w="2269" w:type="dxa"/>
            <w:vMerge/>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jc w:val="center"/>
              <w:rPr>
                <w:sz w:val="18"/>
                <w:szCs w:val="18"/>
                <w:vertAlign w:val="superscript"/>
              </w:rPr>
            </w:pPr>
          </w:p>
        </w:tc>
        <w:tc>
          <w:tcPr>
            <w:tcW w:w="1410" w:type="dxa"/>
            <w:vMerge/>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jc w:val="center"/>
              <w:rPr>
                <w:sz w:val="18"/>
                <w:szCs w:val="18"/>
                <w:vertAlign w:val="superscript"/>
              </w:rPr>
            </w:pPr>
          </w:p>
        </w:tc>
        <w:tc>
          <w:tcPr>
            <w:tcW w:w="1351" w:type="dxa"/>
            <w:gridSpan w:val="2"/>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620" w:type="dxa"/>
            <w:gridSpan w:val="2"/>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575" w:type="dxa"/>
            <w:gridSpan w:val="3"/>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w:t>
            </w:r>
          </w:p>
          <w:p w:rsidR="00FE06B7" w:rsidRPr="003346BA" w:rsidRDefault="00354267" w:rsidP="00391073">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«Ленский муниципаль</w:t>
            </w:r>
            <w:r w:rsidR="00FE06B7" w:rsidRPr="003346BA">
              <w:rPr>
                <w:rFonts w:ascii="Times New Roman" w:hAnsi="Times New Roman" w:cs="Times New Roman"/>
                <w:sz w:val="18"/>
                <w:szCs w:val="18"/>
                <w:vertAlign w:val="superscript"/>
              </w:rPr>
              <w:t>ный район»</w:t>
            </w:r>
          </w:p>
        </w:tc>
        <w:tc>
          <w:tcPr>
            <w:tcW w:w="1464" w:type="dxa"/>
            <w:gridSpan w:val="2"/>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485" w:type="dxa"/>
            <w:gridSpan w:val="2"/>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587" w:type="dxa"/>
            <w:gridSpan w:val="2"/>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2477" w:type="dxa"/>
            <w:vMerge/>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jc w:val="center"/>
              <w:rPr>
                <w:sz w:val="18"/>
                <w:szCs w:val="18"/>
                <w:vertAlign w:val="superscript"/>
              </w:rPr>
            </w:pPr>
          </w:p>
        </w:tc>
      </w:tr>
      <w:tr w:rsidR="00FE06B7" w:rsidRPr="003346BA" w:rsidTr="003F0445">
        <w:trPr>
          <w:trHeight w:val="720"/>
          <w:tblHeader/>
        </w:trPr>
        <w:tc>
          <w:tcPr>
            <w:tcW w:w="2269" w:type="dxa"/>
            <w:vMerge/>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jc w:val="center"/>
              <w:rPr>
                <w:sz w:val="18"/>
                <w:szCs w:val="18"/>
                <w:vertAlign w:val="superscript"/>
              </w:rPr>
            </w:pPr>
          </w:p>
        </w:tc>
        <w:tc>
          <w:tcPr>
            <w:tcW w:w="1410" w:type="dxa"/>
            <w:vMerge/>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jc w:val="center"/>
              <w:rPr>
                <w:sz w:val="18"/>
                <w:szCs w:val="18"/>
                <w:vertAlign w:val="superscript"/>
              </w:rPr>
            </w:pPr>
          </w:p>
        </w:tc>
        <w:tc>
          <w:tcPr>
            <w:tcW w:w="676"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75"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7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7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536" w:type="dxa"/>
            <w:gridSpan w:val="2"/>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45"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75"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77"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477" w:type="dxa"/>
            <w:vMerge/>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jc w:val="center"/>
              <w:rPr>
                <w:sz w:val="18"/>
                <w:szCs w:val="18"/>
                <w:vertAlign w:val="superscript"/>
              </w:rPr>
            </w:pPr>
          </w:p>
        </w:tc>
      </w:tr>
      <w:tr w:rsidR="00FE06B7" w:rsidRPr="003346BA" w:rsidTr="003F0445">
        <w:trPr>
          <w:trHeight w:val="240"/>
          <w:tblHeader/>
        </w:trPr>
        <w:tc>
          <w:tcPr>
            <w:tcW w:w="226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4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676"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675"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77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77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536" w:type="dxa"/>
            <w:gridSpan w:val="2"/>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945"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675"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777"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2477"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FE06B7"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025711" w:rsidP="00A91E24">
            <w:pPr>
              <w:spacing w:line="276" w:lineRule="auto"/>
              <w:rPr>
                <w:sz w:val="18"/>
                <w:szCs w:val="18"/>
                <w:vertAlign w:val="superscript"/>
              </w:rPr>
            </w:pPr>
            <w:r>
              <w:rPr>
                <w:sz w:val="18"/>
                <w:szCs w:val="18"/>
                <w:vertAlign w:val="superscript"/>
              </w:rPr>
              <w:t>1.1</w:t>
            </w:r>
            <w:r w:rsidR="00FE06B7" w:rsidRPr="003346BA">
              <w:rPr>
                <w:sz w:val="18"/>
                <w:szCs w:val="18"/>
                <w:vertAlign w:val="superscript"/>
              </w:rPr>
              <w:t>Мероприятия по экономии тепловой энергии</w:t>
            </w:r>
          </w:p>
        </w:tc>
        <w:tc>
          <w:tcPr>
            <w:tcW w:w="1410" w:type="dxa"/>
            <w:tcBorders>
              <w:top w:val="single" w:sz="6" w:space="0" w:color="auto"/>
              <w:left w:val="single" w:sz="6" w:space="0" w:color="auto"/>
              <w:bottom w:val="single" w:sz="6" w:space="0" w:color="auto"/>
              <w:right w:val="single" w:sz="6" w:space="0" w:color="auto"/>
            </w:tcBorders>
            <w:hideMark/>
          </w:tcPr>
          <w:p w:rsidR="00FE06B7" w:rsidRPr="003346BA" w:rsidRDefault="00A36B3C" w:rsidP="00A36B3C">
            <w:pPr>
              <w:pStyle w:val="ConsPlusCell"/>
              <w:widowControl/>
              <w:spacing w:line="0" w:lineRule="atLeast"/>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Ресурсоснабжающие организации, отдел ПС, ЖК и СХ Администрации МО «Ленский муниципальный район»</w:t>
            </w:r>
          </w:p>
        </w:tc>
        <w:tc>
          <w:tcPr>
            <w:tcW w:w="676"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FE06B7" w:rsidRPr="003346BA" w:rsidRDefault="00695E3A"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н</w:t>
            </w:r>
            <w:r w:rsidR="00FE06B7" w:rsidRPr="003346BA">
              <w:rPr>
                <w:rFonts w:ascii="Times New Roman" w:hAnsi="Times New Roman" w:cs="Times New Roman"/>
                <w:sz w:val="18"/>
                <w:szCs w:val="18"/>
                <w:vertAlign w:val="superscript"/>
              </w:rPr>
              <w:t>е планировалось</w:t>
            </w:r>
          </w:p>
        </w:tc>
      </w:tr>
      <w:tr w:rsidR="00FE06B7"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025711" w:rsidP="00A91E24">
            <w:pPr>
              <w:spacing w:line="276" w:lineRule="auto"/>
              <w:rPr>
                <w:sz w:val="18"/>
                <w:szCs w:val="18"/>
                <w:vertAlign w:val="superscript"/>
              </w:rPr>
            </w:pPr>
            <w:r>
              <w:rPr>
                <w:sz w:val="18"/>
                <w:szCs w:val="18"/>
                <w:vertAlign w:val="superscript"/>
              </w:rPr>
              <w:t>1.2</w:t>
            </w:r>
            <w:r w:rsidR="00FE06B7" w:rsidRPr="003346BA">
              <w:rPr>
                <w:sz w:val="18"/>
                <w:szCs w:val="18"/>
                <w:vertAlign w:val="superscript"/>
              </w:rPr>
              <w:t>Мероприятия по экономии воды</w:t>
            </w:r>
          </w:p>
        </w:tc>
        <w:tc>
          <w:tcPr>
            <w:tcW w:w="1410" w:type="dxa"/>
            <w:tcBorders>
              <w:top w:val="single" w:sz="6" w:space="0" w:color="auto"/>
              <w:left w:val="single" w:sz="6" w:space="0" w:color="auto"/>
              <w:bottom w:val="single" w:sz="6" w:space="0" w:color="auto"/>
              <w:right w:val="single" w:sz="6" w:space="0" w:color="auto"/>
            </w:tcBorders>
            <w:hideMark/>
          </w:tcPr>
          <w:p w:rsidR="00FE06B7" w:rsidRPr="003346BA" w:rsidRDefault="00A36B3C" w:rsidP="00A36B3C">
            <w:pPr>
              <w:pStyle w:val="ConsPlusCell"/>
              <w:widowControl/>
              <w:spacing w:line="0" w:lineRule="atLeast"/>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Ресурсоснабжающие организации, отдел ПС, ЖК и СХ Администрации МО «Ленский муниципальный район»</w:t>
            </w:r>
          </w:p>
        </w:tc>
        <w:tc>
          <w:tcPr>
            <w:tcW w:w="676"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FE06B7" w:rsidRPr="003346BA" w:rsidRDefault="00695E3A"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н</w:t>
            </w:r>
            <w:r w:rsidRPr="003346BA">
              <w:rPr>
                <w:rFonts w:ascii="Times New Roman" w:hAnsi="Times New Roman" w:cs="Times New Roman"/>
                <w:sz w:val="18"/>
                <w:szCs w:val="18"/>
                <w:vertAlign w:val="superscript"/>
              </w:rPr>
              <w:t>е планировалось</w:t>
            </w:r>
          </w:p>
        </w:tc>
      </w:tr>
      <w:tr w:rsidR="00FE06B7"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025711" w:rsidP="00A91E24">
            <w:pPr>
              <w:spacing w:line="276" w:lineRule="auto"/>
              <w:rPr>
                <w:sz w:val="18"/>
                <w:szCs w:val="18"/>
                <w:vertAlign w:val="superscript"/>
              </w:rPr>
            </w:pPr>
            <w:r>
              <w:rPr>
                <w:sz w:val="18"/>
                <w:szCs w:val="18"/>
                <w:vertAlign w:val="superscript"/>
              </w:rPr>
              <w:t>1.3</w:t>
            </w:r>
            <w:r w:rsidR="00FE06B7" w:rsidRPr="003346BA">
              <w:rPr>
                <w:sz w:val="18"/>
                <w:szCs w:val="18"/>
                <w:vertAlign w:val="superscript"/>
              </w:rPr>
              <w:t>Мероприятия по экономии электроэнергии</w:t>
            </w:r>
          </w:p>
        </w:tc>
        <w:tc>
          <w:tcPr>
            <w:tcW w:w="1410" w:type="dxa"/>
            <w:tcBorders>
              <w:top w:val="single" w:sz="6" w:space="0" w:color="auto"/>
              <w:left w:val="single" w:sz="6" w:space="0" w:color="auto"/>
              <w:bottom w:val="single" w:sz="6" w:space="0" w:color="auto"/>
              <w:right w:val="single" w:sz="6" w:space="0" w:color="auto"/>
            </w:tcBorders>
            <w:hideMark/>
          </w:tcPr>
          <w:p w:rsidR="00FE06B7" w:rsidRPr="003346BA" w:rsidRDefault="00A36B3C" w:rsidP="00A36B3C">
            <w:pPr>
              <w:pStyle w:val="ConsPlusCell"/>
              <w:widowControl/>
              <w:spacing w:line="0" w:lineRule="atLeast"/>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Ресурсоснабжающие организации, отдел ПС, ЖК и СХ Администрации МО «Ленский муниципальный район»</w:t>
            </w:r>
          </w:p>
        </w:tc>
        <w:tc>
          <w:tcPr>
            <w:tcW w:w="676"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FE06B7" w:rsidRPr="003346BA" w:rsidRDefault="00695E3A"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н</w:t>
            </w:r>
            <w:r w:rsidRPr="003346BA">
              <w:rPr>
                <w:rFonts w:ascii="Times New Roman" w:hAnsi="Times New Roman" w:cs="Times New Roman"/>
                <w:sz w:val="18"/>
                <w:szCs w:val="18"/>
                <w:vertAlign w:val="superscript"/>
              </w:rPr>
              <w:t>е планировалось</w:t>
            </w:r>
          </w:p>
        </w:tc>
      </w:tr>
      <w:tr w:rsidR="00FE06B7"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FE06B7" w:rsidRPr="003346BA" w:rsidRDefault="00025711" w:rsidP="00A91E24">
            <w:pPr>
              <w:pStyle w:val="ConsPlusNormal"/>
              <w:widowControl/>
              <w:spacing w:line="276" w:lineRule="auto"/>
              <w:ind w:firstLine="0"/>
              <w:rPr>
                <w:rFonts w:ascii="Times New Roman" w:eastAsiaTheme="minorHAnsi" w:hAnsi="Times New Roman" w:cs="Times New Roman"/>
                <w:sz w:val="18"/>
                <w:szCs w:val="18"/>
                <w:vertAlign w:val="superscript"/>
              </w:rPr>
            </w:pPr>
            <w:r>
              <w:rPr>
                <w:rFonts w:ascii="Times New Roman" w:hAnsi="Times New Roman" w:cs="Times New Roman"/>
                <w:sz w:val="18"/>
                <w:szCs w:val="18"/>
                <w:vertAlign w:val="superscript"/>
              </w:rPr>
              <w:t>2.1</w:t>
            </w:r>
            <w:r w:rsidR="00FE06B7" w:rsidRPr="003346BA">
              <w:rPr>
                <w:rFonts w:ascii="Times New Roman" w:hAnsi="Times New Roman" w:cs="Times New Roman"/>
                <w:sz w:val="18"/>
                <w:szCs w:val="18"/>
                <w:vertAlign w:val="superscript"/>
              </w:rPr>
              <w:t>Установка общедомовых приборов учета тепловой энергии</w:t>
            </w:r>
          </w:p>
        </w:tc>
        <w:tc>
          <w:tcPr>
            <w:tcW w:w="1410" w:type="dxa"/>
            <w:tcBorders>
              <w:top w:val="single" w:sz="6" w:space="0" w:color="auto"/>
              <w:left w:val="single" w:sz="6" w:space="0" w:color="auto"/>
              <w:bottom w:val="single" w:sz="6" w:space="0" w:color="auto"/>
              <w:right w:val="single" w:sz="6" w:space="0" w:color="auto"/>
            </w:tcBorders>
            <w:hideMark/>
          </w:tcPr>
          <w:p w:rsidR="00FE06B7" w:rsidRPr="003346BA" w:rsidRDefault="00A36B3C" w:rsidP="00391073">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Ресурсоснабжающие организации</w:t>
            </w:r>
          </w:p>
        </w:tc>
        <w:tc>
          <w:tcPr>
            <w:tcW w:w="676" w:type="dxa"/>
            <w:tcBorders>
              <w:top w:val="single" w:sz="6" w:space="0" w:color="auto"/>
              <w:left w:val="single" w:sz="6" w:space="0" w:color="auto"/>
              <w:bottom w:val="single" w:sz="6" w:space="0" w:color="auto"/>
              <w:right w:val="single" w:sz="6" w:space="0" w:color="auto"/>
            </w:tcBorders>
            <w:hideMark/>
          </w:tcPr>
          <w:p w:rsidR="00FE06B7" w:rsidRPr="003346BA" w:rsidRDefault="00695E3A" w:rsidP="00391073">
            <w:pPr>
              <w:pStyle w:val="ConsPlusNormal"/>
              <w:widowControl/>
              <w:spacing w:line="276" w:lineRule="auto"/>
              <w:ind w:firstLine="0"/>
              <w:jc w:val="center"/>
              <w:rPr>
                <w:rFonts w:ascii="Times New Roman" w:eastAsiaTheme="minorHAnsi" w:hAnsi="Times New Roman" w:cs="Times New Roman"/>
                <w:sz w:val="18"/>
                <w:szCs w:val="18"/>
                <w:vertAlign w:val="superscript"/>
              </w:rPr>
            </w:pPr>
            <w:r>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Normal"/>
              <w:widowControl/>
              <w:spacing w:line="276" w:lineRule="auto"/>
              <w:ind w:firstLine="0"/>
              <w:jc w:val="center"/>
              <w:rPr>
                <w:rFonts w:ascii="Times New Roman" w:eastAsiaTheme="minorHAnsi"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FE06B7" w:rsidRPr="003346BA" w:rsidRDefault="00695E3A"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н</w:t>
            </w:r>
            <w:r w:rsidRPr="003346BA">
              <w:rPr>
                <w:rFonts w:ascii="Times New Roman" w:hAnsi="Times New Roman" w:cs="Times New Roman"/>
                <w:sz w:val="18"/>
                <w:szCs w:val="18"/>
                <w:vertAlign w:val="superscript"/>
              </w:rPr>
              <w:t>е планировалось</w:t>
            </w:r>
          </w:p>
        </w:tc>
      </w:tr>
      <w:tr w:rsidR="00C970EC"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C970EC" w:rsidRPr="003346BA" w:rsidRDefault="00025711" w:rsidP="00A91E24">
            <w:pPr>
              <w:pStyle w:val="ConsPlusNormal"/>
              <w:widowControl/>
              <w:spacing w:line="276" w:lineRule="auto"/>
              <w:ind w:firstLine="0"/>
              <w:rPr>
                <w:rFonts w:ascii="Times New Roman" w:eastAsiaTheme="minorHAnsi" w:hAnsi="Times New Roman" w:cs="Times New Roman"/>
                <w:sz w:val="18"/>
                <w:szCs w:val="18"/>
                <w:vertAlign w:val="superscript"/>
              </w:rPr>
            </w:pPr>
            <w:r>
              <w:rPr>
                <w:rFonts w:ascii="Times New Roman" w:hAnsi="Times New Roman" w:cs="Times New Roman"/>
                <w:sz w:val="18"/>
                <w:szCs w:val="18"/>
                <w:vertAlign w:val="superscript"/>
              </w:rPr>
              <w:t>2.2</w:t>
            </w:r>
            <w:r w:rsidR="00C970EC" w:rsidRPr="003346BA">
              <w:rPr>
                <w:rFonts w:ascii="Times New Roman" w:hAnsi="Times New Roman" w:cs="Times New Roman"/>
                <w:sz w:val="18"/>
                <w:szCs w:val="18"/>
                <w:vertAlign w:val="superscript"/>
              </w:rPr>
              <w:t>Установка общедомовых приборов учета электроэнергии</w:t>
            </w:r>
          </w:p>
        </w:tc>
        <w:tc>
          <w:tcPr>
            <w:tcW w:w="1410" w:type="dxa"/>
            <w:tcBorders>
              <w:top w:val="single" w:sz="6" w:space="0" w:color="auto"/>
              <w:left w:val="single" w:sz="6" w:space="0" w:color="auto"/>
              <w:bottom w:val="single" w:sz="6" w:space="0" w:color="auto"/>
              <w:right w:val="single" w:sz="6" w:space="0" w:color="auto"/>
            </w:tcBorders>
            <w:hideMark/>
          </w:tcPr>
          <w:p w:rsidR="00C970EC" w:rsidRPr="003346BA" w:rsidRDefault="00A36B3C" w:rsidP="00C970EC">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Ресурсоснабжающие организации</w:t>
            </w:r>
          </w:p>
        </w:tc>
        <w:tc>
          <w:tcPr>
            <w:tcW w:w="676" w:type="dxa"/>
            <w:tcBorders>
              <w:top w:val="single" w:sz="6" w:space="0" w:color="auto"/>
              <w:left w:val="single" w:sz="6" w:space="0" w:color="auto"/>
              <w:bottom w:val="single" w:sz="6" w:space="0" w:color="auto"/>
              <w:right w:val="single" w:sz="6" w:space="0" w:color="auto"/>
            </w:tcBorders>
            <w:hideMark/>
          </w:tcPr>
          <w:p w:rsidR="00C970EC" w:rsidRPr="003346BA" w:rsidRDefault="00A34605" w:rsidP="00C970EC">
            <w:pPr>
              <w:pStyle w:val="ConsPlusNormal"/>
              <w:widowControl/>
              <w:spacing w:line="276" w:lineRule="auto"/>
              <w:ind w:firstLine="0"/>
              <w:jc w:val="center"/>
              <w:rPr>
                <w:rFonts w:ascii="Times New Roman" w:eastAsiaTheme="minorHAnsi" w:hAnsi="Times New Roman" w:cs="Times New Roman"/>
                <w:sz w:val="18"/>
                <w:szCs w:val="18"/>
                <w:vertAlign w:val="superscript"/>
              </w:rPr>
            </w:pPr>
            <w:r>
              <w:rPr>
                <w:rFonts w:ascii="Times New Roman" w:eastAsiaTheme="minorHAnsi"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C970EC" w:rsidRPr="003346BA" w:rsidRDefault="00C970EC" w:rsidP="00C970EC">
            <w:pPr>
              <w:pStyle w:val="ConsPlusNormal"/>
              <w:widowControl/>
              <w:spacing w:line="276" w:lineRule="auto"/>
              <w:ind w:firstLine="0"/>
              <w:jc w:val="center"/>
              <w:rPr>
                <w:rFonts w:ascii="Times New Roman" w:eastAsiaTheme="minorHAnsi" w:hAnsi="Times New Roman" w:cs="Times New Roman"/>
                <w:sz w:val="18"/>
                <w:szCs w:val="18"/>
                <w:vertAlign w:val="superscript"/>
              </w:rPr>
            </w:pPr>
            <w:r w:rsidRPr="003346BA">
              <w:rPr>
                <w:rFonts w:ascii="Times New Roman" w:eastAsiaTheme="minorHAnsi" w:hAnsi="Times New Roman" w:cs="Times New Roman"/>
                <w:sz w:val="18"/>
                <w:szCs w:val="18"/>
                <w:vertAlign w:val="superscript"/>
              </w:rPr>
              <w:t>0,0</w:t>
            </w:r>
          </w:p>
        </w:tc>
        <w:tc>
          <w:tcPr>
            <w:tcW w:w="810" w:type="dxa"/>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C970EC" w:rsidRPr="003346BA" w:rsidRDefault="00695E3A" w:rsidP="00C970EC">
            <w:pPr>
              <w:pStyle w:val="ConsPlusNormal"/>
              <w:widowControl/>
              <w:spacing w:line="276" w:lineRule="auto"/>
              <w:ind w:firstLine="0"/>
              <w:jc w:val="center"/>
              <w:rPr>
                <w:rFonts w:ascii="Times New Roman" w:eastAsiaTheme="minorHAnsi" w:hAnsi="Times New Roman" w:cs="Times New Roman"/>
                <w:sz w:val="18"/>
                <w:szCs w:val="18"/>
                <w:vertAlign w:val="superscript"/>
              </w:rPr>
            </w:pPr>
            <w:r>
              <w:rPr>
                <w:rFonts w:ascii="Times New Roman" w:eastAsiaTheme="minorHAnsi"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tcPr>
          <w:p w:rsidR="00C970EC" w:rsidRPr="003346BA" w:rsidRDefault="00C970EC" w:rsidP="00C970EC">
            <w:pPr>
              <w:pStyle w:val="ConsPlusNormal"/>
              <w:widowControl/>
              <w:spacing w:line="276" w:lineRule="auto"/>
              <w:ind w:firstLine="0"/>
              <w:jc w:val="center"/>
              <w:rPr>
                <w:rFonts w:ascii="Times New Roman" w:eastAsiaTheme="minorHAnsi" w:hAnsi="Times New Roman" w:cs="Times New Roman"/>
                <w:sz w:val="18"/>
                <w:szCs w:val="18"/>
                <w:vertAlign w:val="superscript"/>
              </w:rPr>
            </w:pPr>
            <w:r w:rsidRPr="003346BA">
              <w:rPr>
                <w:rFonts w:ascii="Times New Roman" w:eastAsiaTheme="minorHAnsi" w:hAnsi="Times New Roman" w:cs="Times New Roman"/>
                <w:sz w:val="18"/>
                <w:szCs w:val="18"/>
                <w:vertAlign w:val="superscript"/>
              </w:rPr>
              <w:t>0,0</w:t>
            </w:r>
          </w:p>
        </w:tc>
        <w:tc>
          <w:tcPr>
            <w:tcW w:w="2477" w:type="dxa"/>
            <w:tcBorders>
              <w:top w:val="single" w:sz="6" w:space="0" w:color="auto"/>
              <w:left w:val="single" w:sz="6" w:space="0" w:color="auto"/>
              <w:bottom w:val="single" w:sz="6" w:space="0" w:color="auto"/>
              <w:right w:val="single" w:sz="6" w:space="0" w:color="auto"/>
            </w:tcBorders>
            <w:hideMark/>
          </w:tcPr>
          <w:p w:rsidR="00C970EC" w:rsidRPr="003346BA" w:rsidRDefault="0055058C"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н</w:t>
            </w:r>
            <w:r w:rsidRPr="003346BA">
              <w:rPr>
                <w:rFonts w:ascii="Times New Roman" w:hAnsi="Times New Roman" w:cs="Times New Roman"/>
                <w:sz w:val="18"/>
                <w:szCs w:val="18"/>
                <w:vertAlign w:val="superscript"/>
              </w:rPr>
              <w:t>е планировалось</w:t>
            </w:r>
          </w:p>
        </w:tc>
      </w:tr>
      <w:tr w:rsidR="00DA026A"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DA026A" w:rsidRPr="003346BA" w:rsidRDefault="00FA6ABE" w:rsidP="00A91E24">
            <w:pPr>
              <w:spacing w:line="276" w:lineRule="auto"/>
              <w:rPr>
                <w:sz w:val="18"/>
                <w:szCs w:val="18"/>
                <w:vertAlign w:val="superscript"/>
              </w:rPr>
            </w:pPr>
            <w:r>
              <w:rPr>
                <w:sz w:val="18"/>
                <w:szCs w:val="18"/>
                <w:vertAlign w:val="superscript"/>
              </w:rPr>
              <w:t>2.3</w:t>
            </w:r>
            <w:r w:rsidR="00DA026A" w:rsidRPr="003346BA">
              <w:rPr>
                <w:sz w:val="18"/>
                <w:szCs w:val="18"/>
                <w:vertAlign w:val="superscript"/>
              </w:rPr>
              <w:t>Установка общедомовых приборов учета воды</w:t>
            </w:r>
          </w:p>
        </w:tc>
        <w:tc>
          <w:tcPr>
            <w:tcW w:w="1410" w:type="dxa"/>
            <w:tcBorders>
              <w:top w:val="single" w:sz="6" w:space="0" w:color="auto"/>
              <w:left w:val="single" w:sz="6" w:space="0" w:color="auto"/>
              <w:bottom w:val="single" w:sz="6" w:space="0" w:color="auto"/>
              <w:right w:val="single" w:sz="6" w:space="0" w:color="auto"/>
            </w:tcBorders>
            <w:hideMark/>
          </w:tcPr>
          <w:p w:rsidR="00DA026A" w:rsidRPr="003346BA" w:rsidRDefault="00A36B3C" w:rsidP="00DA026A">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Ресурсоснабжающие организации</w:t>
            </w:r>
          </w:p>
        </w:tc>
        <w:tc>
          <w:tcPr>
            <w:tcW w:w="676" w:type="dxa"/>
            <w:tcBorders>
              <w:top w:val="single" w:sz="6" w:space="0" w:color="auto"/>
              <w:left w:val="single" w:sz="6" w:space="0" w:color="auto"/>
              <w:bottom w:val="single" w:sz="6" w:space="0" w:color="auto"/>
              <w:right w:val="single" w:sz="6" w:space="0" w:color="auto"/>
            </w:tcBorders>
            <w:hideMark/>
          </w:tcPr>
          <w:p w:rsidR="00DA026A" w:rsidRPr="003346BA" w:rsidRDefault="009928B8" w:rsidP="00DA026A">
            <w:pPr>
              <w:pStyle w:val="ConsPlusNormal"/>
              <w:widowControl/>
              <w:spacing w:line="276" w:lineRule="auto"/>
              <w:ind w:firstLine="0"/>
              <w:jc w:val="center"/>
              <w:rPr>
                <w:rFonts w:ascii="Times New Roman" w:eastAsiaTheme="minorHAnsi" w:hAnsi="Times New Roman" w:cs="Times New Roman"/>
                <w:sz w:val="18"/>
                <w:szCs w:val="18"/>
                <w:vertAlign w:val="superscript"/>
              </w:rPr>
            </w:pPr>
            <w:r>
              <w:rPr>
                <w:rFonts w:ascii="Times New Roman" w:hAnsi="Times New Roman" w:cs="Times New Roman"/>
                <w:sz w:val="18"/>
                <w:szCs w:val="18"/>
                <w:vertAlign w:val="superscript"/>
              </w:rPr>
              <w:t>50,0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A36B3C" w:rsidP="00DA026A">
            <w:pPr>
              <w:pStyle w:val="ConsPlusNormal"/>
              <w:widowControl/>
              <w:spacing w:line="276" w:lineRule="auto"/>
              <w:ind w:firstLine="0"/>
              <w:jc w:val="center"/>
              <w:rPr>
                <w:rFonts w:ascii="Times New Roman" w:eastAsiaTheme="minorHAnsi" w:hAnsi="Times New Roman" w:cs="Times New Roman"/>
                <w:sz w:val="18"/>
                <w:szCs w:val="18"/>
                <w:vertAlign w:val="superscript"/>
              </w:rPr>
            </w:pPr>
            <w:r>
              <w:rPr>
                <w:rFonts w:ascii="Times New Roman" w:hAnsi="Times New Roman" w:cs="Times New Roman"/>
                <w:sz w:val="18"/>
                <w:szCs w:val="18"/>
                <w:vertAlign w:val="superscript"/>
              </w:rPr>
              <w:t>50,0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9928B8" w:rsidP="00DA026A">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50</w:t>
            </w:r>
            <w:r w:rsidR="00DA026A"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DA026A" w:rsidRPr="003346BA" w:rsidRDefault="00A36B3C" w:rsidP="00DA026A">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50,0</w:t>
            </w:r>
          </w:p>
        </w:tc>
        <w:tc>
          <w:tcPr>
            <w:tcW w:w="2477" w:type="dxa"/>
            <w:tcBorders>
              <w:top w:val="single" w:sz="6" w:space="0" w:color="auto"/>
              <w:left w:val="single" w:sz="6" w:space="0" w:color="auto"/>
              <w:bottom w:val="single" w:sz="6" w:space="0" w:color="auto"/>
              <w:right w:val="single" w:sz="6" w:space="0" w:color="auto"/>
            </w:tcBorders>
            <w:hideMark/>
          </w:tcPr>
          <w:p w:rsidR="00DA026A" w:rsidRPr="003346BA" w:rsidRDefault="0019502A" w:rsidP="00C21A1B">
            <w:pPr>
              <w:pStyle w:val="ConsPlusCell"/>
              <w:widowControl/>
              <w:spacing w:line="276" w:lineRule="auto"/>
              <w:rPr>
                <w:rFonts w:ascii="Times New Roman" w:hAnsi="Times New Roman" w:cs="Times New Roman"/>
                <w:sz w:val="18"/>
                <w:szCs w:val="18"/>
                <w:vertAlign w:val="superscript"/>
              </w:rPr>
            </w:pPr>
            <w:r w:rsidRPr="0019502A">
              <w:rPr>
                <w:rFonts w:ascii="Times New Roman" w:hAnsi="Times New Roman" w:cs="Times New Roman"/>
                <w:sz w:val="18"/>
                <w:szCs w:val="18"/>
                <w:vertAlign w:val="superscript"/>
              </w:rPr>
              <w:t>Установка общедомовых приборов учета воды</w:t>
            </w:r>
            <w:r w:rsidR="00A36B3C">
              <w:rPr>
                <w:rFonts w:ascii="Times New Roman" w:hAnsi="Times New Roman" w:cs="Times New Roman"/>
                <w:sz w:val="18"/>
                <w:szCs w:val="18"/>
                <w:vertAlign w:val="superscript"/>
              </w:rPr>
              <w:t xml:space="preserve"> запланирована в течение года.</w:t>
            </w:r>
          </w:p>
        </w:tc>
      </w:tr>
      <w:tr w:rsidR="00DA026A"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DA026A" w:rsidRPr="003346BA" w:rsidRDefault="00FA6ABE" w:rsidP="00A91E24">
            <w:pPr>
              <w:spacing w:line="276" w:lineRule="auto"/>
              <w:rPr>
                <w:sz w:val="18"/>
                <w:szCs w:val="18"/>
                <w:vertAlign w:val="superscript"/>
              </w:rPr>
            </w:pPr>
            <w:r>
              <w:rPr>
                <w:sz w:val="18"/>
                <w:szCs w:val="18"/>
                <w:vertAlign w:val="superscript"/>
              </w:rPr>
              <w:t>3.1</w:t>
            </w:r>
            <w:r w:rsidR="00DA026A" w:rsidRPr="003346BA">
              <w:rPr>
                <w:sz w:val="18"/>
                <w:szCs w:val="18"/>
                <w:vertAlign w:val="superscript"/>
              </w:rPr>
              <w:t>Капитальный ремонт и модернизация сетей наружного освещения</w:t>
            </w:r>
          </w:p>
        </w:tc>
        <w:tc>
          <w:tcPr>
            <w:tcW w:w="1410" w:type="dxa"/>
            <w:tcBorders>
              <w:top w:val="single" w:sz="6" w:space="0" w:color="auto"/>
              <w:left w:val="single" w:sz="6" w:space="0" w:color="auto"/>
              <w:bottom w:val="single" w:sz="6" w:space="0" w:color="auto"/>
              <w:right w:val="single" w:sz="6" w:space="0" w:color="auto"/>
            </w:tcBorders>
            <w:hideMark/>
          </w:tcPr>
          <w:p w:rsidR="00DA026A" w:rsidRPr="003346BA" w:rsidRDefault="00A36B3C" w:rsidP="00DA026A">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Ресурсоснабжающие организации, отдел ПС, ЖК и СХ Администрации МО «Ленский муниципальный район»</w:t>
            </w:r>
          </w:p>
        </w:tc>
        <w:tc>
          <w:tcPr>
            <w:tcW w:w="676"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DA026A" w:rsidRPr="003346BA" w:rsidRDefault="00A34605"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Мероприятие </w:t>
            </w:r>
            <w:r w:rsidR="009C5B81">
              <w:rPr>
                <w:rFonts w:ascii="Times New Roman" w:hAnsi="Times New Roman" w:cs="Times New Roman"/>
                <w:sz w:val="18"/>
                <w:szCs w:val="18"/>
                <w:vertAlign w:val="superscript"/>
              </w:rPr>
              <w:t>осуществляется</w:t>
            </w:r>
            <w:r w:rsidR="0089039D">
              <w:rPr>
                <w:rFonts w:ascii="Times New Roman" w:hAnsi="Times New Roman" w:cs="Times New Roman"/>
                <w:sz w:val="18"/>
                <w:szCs w:val="18"/>
                <w:vertAlign w:val="superscript"/>
              </w:rPr>
              <w:t xml:space="preserve"> в рамках </w:t>
            </w:r>
            <w:r w:rsidR="009C5B81">
              <w:rPr>
                <w:rFonts w:ascii="Times New Roman" w:hAnsi="Times New Roman" w:cs="Times New Roman"/>
                <w:sz w:val="18"/>
                <w:szCs w:val="18"/>
                <w:vertAlign w:val="superscript"/>
              </w:rPr>
              <w:t>реализации национального проекта «</w:t>
            </w:r>
            <w:r w:rsidR="00A36B3C">
              <w:rPr>
                <w:rFonts w:ascii="Times New Roman" w:hAnsi="Times New Roman" w:cs="Times New Roman"/>
                <w:sz w:val="18"/>
                <w:szCs w:val="18"/>
                <w:vertAlign w:val="superscript"/>
              </w:rPr>
              <w:t>Инфраструктура для жизни</w:t>
            </w:r>
            <w:r w:rsidR="009C5B81">
              <w:rPr>
                <w:rFonts w:ascii="Times New Roman" w:hAnsi="Times New Roman" w:cs="Times New Roman"/>
                <w:sz w:val="18"/>
                <w:szCs w:val="18"/>
                <w:vertAlign w:val="superscript"/>
              </w:rPr>
              <w:t>»</w:t>
            </w:r>
          </w:p>
        </w:tc>
      </w:tr>
      <w:tr w:rsidR="00A36B3C"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spacing w:line="276" w:lineRule="auto"/>
              <w:rPr>
                <w:sz w:val="18"/>
                <w:szCs w:val="18"/>
                <w:vertAlign w:val="superscript"/>
              </w:rPr>
            </w:pPr>
            <w:r>
              <w:rPr>
                <w:sz w:val="18"/>
                <w:szCs w:val="18"/>
                <w:vertAlign w:val="superscript"/>
              </w:rPr>
              <w:t>4.1</w:t>
            </w:r>
            <w:r w:rsidRPr="003346BA">
              <w:rPr>
                <w:sz w:val="18"/>
                <w:szCs w:val="18"/>
                <w:vertAlign w:val="superscript"/>
              </w:rPr>
              <w:t>Модернизация системы теплоснабжения</w:t>
            </w:r>
          </w:p>
        </w:tc>
        <w:tc>
          <w:tcPr>
            <w:tcW w:w="1410" w:type="dxa"/>
            <w:tcBorders>
              <w:top w:val="single" w:sz="6" w:space="0" w:color="auto"/>
              <w:left w:val="single" w:sz="6" w:space="0" w:color="auto"/>
              <w:bottom w:val="single" w:sz="6" w:space="0" w:color="auto"/>
              <w:right w:val="single" w:sz="6" w:space="0" w:color="auto"/>
            </w:tcBorders>
            <w:hideMark/>
          </w:tcPr>
          <w:p w:rsidR="00A36B3C" w:rsidRDefault="00A36B3C" w:rsidP="00A36B3C">
            <w:r w:rsidRPr="00491138">
              <w:rPr>
                <w:sz w:val="18"/>
                <w:szCs w:val="18"/>
                <w:vertAlign w:val="superscript"/>
              </w:rPr>
              <w:t xml:space="preserve">Ресурсоснабжающие организации, отдел ПС, ЖК и СХ </w:t>
            </w:r>
            <w:r w:rsidRPr="00491138">
              <w:rPr>
                <w:sz w:val="18"/>
                <w:szCs w:val="18"/>
                <w:vertAlign w:val="superscript"/>
              </w:rPr>
              <w:lastRenderedPageBreak/>
              <w:t>Администрации МО «Ленский муниципальный район»</w:t>
            </w:r>
          </w:p>
        </w:tc>
        <w:tc>
          <w:tcPr>
            <w:tcW w:w="676"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0</w:t>
            </w:r>
          </w:p>
        </w:tc>
        <w:tc>
          <w:tcPr>
            <w:tcW w:w="675"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осуществляется в рамках концессионного соглашения с ООО «АГТС»</w:t>
            </w:r>
          </w:p>
        </w:tc>
      </w:tr>
      <w:tr w:rsidR="00A36B3C" w:rsidRPr="003346BA" w:rsidTr="001A35E5">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spacing w:line="276" w:lineRule="auto"/>
              <w:rPr>
                <w:sz w:val="18"/>
                <w:szCs w:val="18"/>
                <w:vertAlign w:val="superscript"/>
              </w:rPr>
            </w:pPr>
            <w:r>
              <w:rPr>
                <w:sz w:val="18"/>
                <w:szCs w:val="18"/>
                <w:vertAlign w:val="superscript"/>
              </w:rPr>
              <w:t>5.1</w:t>
            </w:r>
            <w:r w:rsidRPr="003346BA">
              <w:rPr>
                <w:sz w:val="18"/>
                <w:szCs w:val="18"/>
                <w:vertAlign w:val="superscript"/>
              </w:rPr>
              <w:t>Модернизация системы водоотведения</w:t>
            </w:r>
          </w:p>
        </w:tc>
        <w:tc>
          <w:tcPr>
            <w:tcW w:w="1410" w:type="dxa"/>
            <w:tcBorders>
              <w:top w:val="single" w:sz="6" w:space="0" w:color="auto"/>
              <w:left w:val="single" w:sz="6" w:space="0" w:color="auto"/>
              <w:bottom w:val="single" w:sz="6" w:space="0" w:color="auto"/>
              <w:right w:val="single" w:sz="6" w:space="0" w:color="auto"/>
            </w:tcBorders>
            <w:hideMark/>
          </w:tcPr>
          <w:p w:rsidR="00A36B3C" w:rsidRDefault="00A36B3C" w:rsidP="00A36B3C">
            <w:r w:rsidRPr="00491138">
              <w:rPr>
                <w:sz w:val="18"/>
                <w:szCs w:val="18"/>
                <w:vertAlign w:val="superscript"/>
              </w:rPr>
              <w:t>Ресурсоснабжающие организации, отдел ПС, ЖК и СХ Администрации МО «Ленский муниципальный район»</w:t>
            </w:r>
          </w:p>
        </w:tc>
        <w:tc>
          <w:tcPr>
            <w:tcW w:w="676"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A36B3C" w:rsidRPr="003346BA" w:rsidRDefault="00A36B3C" w:rsidP="00A36B3C">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Разработана рабочая документации по объекту «Канализационные очистные сооружения в с. Яренск Ленского района Архангельской области», проводятся работы по гос. экспертизе.</w:t>
            </w:r>
          </w:p>
        </w:tc>
      </w:tr>
      <w:tr w:rsidR="00DA026A" w:rsidRPr="003346BA" w:rsidTr="001A35E5">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DA026A" w:rsidRPr="003346BA" w:rsidRDefault="00FA6ABE" w:rsidP="00A91E24">
            <w:pPr>
              <w:spacing w:line="276" w:lineRule="auto"/>
              <w:rPr>
                <w:sz w:val="18"/>
                <w:szCs w:val="18"/>
                <w:vertAlign w:val="superscript"/>
              </w:rPr>
            </w:pPr>
            <w:r>
              <w:rPr>
                <w:rStyle w:val="s6"/>
                <w:sz w:val="18"/>
                <w:szCs w:val="18"/>
                <w:shd w:val="clear" w:color="auto" w:fill="FFFFFF"/>
                <w:vertAlign w:val="superscript"/>
              </w:rPr>
              <w:t>5.2</w:t>
            </w:r>
            <w:r w:rsidR="00DA026A" w:rsidRPr="003346BA">
              <w:rPr>
                <w:rStyle w:val="s6"/>
                <w:sz w:val="18"/>
                <w:szCs w:val="18"/>
                <w:shd w:val="clear" w:color="auto" w:fill="FFFFFF"/>
                <w:vertAlign w:val="superscript"/>
              </w:rPr>
              <w:t>Субсидия в целях возмещения недополученных доходов в связи с оказанием услуг по водоснабжению</w:t>
            </w:r>
          </w:p>
        </w:tc>
        <w:tc>
          <w:tcPr>
            <w:tcW w:w="1410" w:type="dxa"/>
            <w:tcBorders>
              <w:top w:val="single" w:sz="6" w:space="0" w:color="auto"/>
              <w:left w:val="single" w:sz="6" w:space="0" w:color="auto"/>
              <w:bottom w:val="single" w:sz="6" w:space="0" w:color="auto"/>
              <w:right w:val="single" w:sz="6" w:space="0" w:color="auto"/>
            </w:tcBorders>
            <w:hideMark/>
          </w:tcPr>
          <w:p w:rsidR="00DA026A" w:rsidRPr="003346BA" w:rsidRDefault="00A36B3C" w:rsidP="00A36B3C">
            <w:pPr>
              <w:pStyle w:val="ConsPlusCell"/>
              <w:widowControl/>
              <w:spacing w:line="0" w:lineRule="atLeast"/>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Ресурсоснабжающие организации, отдел ПС, ЖК и СХ Администрации МО «Ленский муниципальный район»</w:t>
            </w:r>
            <w:r w:rsidR="00DA026A" w:rsidRPr="003346BA">
              <w:rPr>
                <w:rFonts w:ascii="Times New Roman" w:hAnsi="Times New Roman" w:cs="Times New Roman"/>
                <w:sz w:val="18"/>
                <w:szCs w:val="18"/>
                <w:vertAlign w:val="superscript"/>
              </w:rPr>
              <w:t>»</w:t>
            </w:r>
          </w:p>
        </w:tc>
        <w:tc>
          <w:tcPr>
            <w:tcW w:w="676"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spacing w:line="276" w:lineRule="auto"/>
              <w:jc w:val="center"/>
              <w:rPr>
                <w:sz w:val="18"/>
                <w:szCs w:val="18"/>
                <w:vertAlign w:val="superscript"/>
              </w:rPr>
            </w:pPr>
            <w:r w:rsidRPr="003346BA">
              <w:rPr>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spacing w:line="276" w:lineRule="auto"/>
              <w:jc w:val="center"/>
              <w:rPr>
                <w:sz w:val="18"/>
                <w:szCs w:val="18"/>
                <w:vertAlign w:val="superscript"/>
              </w:rPr>
            </w:pPr>
            <w:r w:rsidRPr="003346BA">
              <w:rPr>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spacing w:line="276" w:lineRule="auto"/>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spacing w:line="276" w:lineRule="auto"/>
              <w:jc w:val="center"/>
              <w:rPr>
                <w:sz w:val="18"/>
                <w:szCs w:val="18"/>
                <w:vertAlign w:val="superscript"/>
              </w:rPr>
            </w:pPr>
            <w:r w:rsidRPr="003346BA">
              <w:rPr>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DA026A" w:rsidRPr="003346BA" w:rsidRDefault="009C5B81"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выполняется в рамках концессионного соглашения с ООО «</w:t>
            </w:r>
            <w:proofErr w:type="spellStart"/>
            <w:r>
              <w:rPr>
                <w:rFonts w:ascii="Times New Roman" w:hAnsi="Times New Roman" w:cs="Times New Roman"/>
                <w:sz w:val="18"/>
                <w:szCs w:val="18"/>
                <w:vertAlign w:val="superscript"/>
              </w:rPr>
              <w:t>Арх</w:t>
            </w:r>
            <w:r w:rsidR="00F81063">
              <w:rPr>
                <w:rFonts w:ascii="Times New Roman" w:hAnsi="Times New Roman" w:cs="Times New Roman"/>
                <w:sz w:val="18"/>
                <w:szCs w:val="18"/>
                <w:vertAlign w:val="superscript"/>
              </w:rPr>
              <w:t>О</w:t>
            </w:r>
            <w:r>
              <w:rPr>
                <w:rFonts w:ascii="Times New Roman" w:hAnsi="Times New Roman" w:cs="Times New Roman"/>
                <w:sz w:val="18"/>
                <w:szCs w:val="18"/>
                <w:vertAlign w:val="superscript"/>
              </w:rPr>
              <w:t>бл</w:t>
            </w:r>
            <w:r w:rsidR="00F81063">
              <w:rPr>
                <w:rFonts w:ascii="Times New Roman" w:hAnsi="Times New Roman" w:cs="Times New Roman"/>
                <w:sz w:val="18"/>
                <w:szCs w:val="18"/>
                <w:vertAlign w:val="superscript"/>
              </w:rPr>
              <w:t>В</w:t>
            </w:r>
            <w:r>
              <w:rPr>
                <w:rFonts w:ascii="Times New Roman" w:hAnsi="Times New Roman" w:cs="Times New Roman"/>
                <w:sz w:val="18"/>
                <w:szCs w:val="18"/>
                <w:vertAlign w:val="superscript"/>
              </w:rPr>
              <w:t>од</w:t>
            </w:r>
            <w:proofErr w:type="spellEnd"/>
            <w:r>
              <w:rPr>
                <w:rFonts w:ascii="Times New Roman" w:hAnsi="Times New Roman" w:cs="Times New Roman"/>
                <w:sz w:val="18"/>
                <w:szCs w:val="18"/>
                <w:vertAlign w:val="superscript"/>
              </w:rPr>
              <w:t>»</w:t>
            </w:r>
            <w:r w:rsidR="005E6560">
              <w:rPr>
                <w:rFonts w:ascii="Times New Roman" w:hAnsi="Times New Roman" w:cs="Times New Roman"/>
                <w:sz w:val="18"/>
                <w:szCs w:val="18"/>
                <w:vertAlign w:val="superscript"/>
              </w:rPr>
              <w:t>.</w:t>
            </w:r>
          </w:p>
        </w:tc>
      </w:tr>
      <w:tr w:rsidR="0055058C" w:rsidRPr="003346BA" w:rsidTr="001A35E5">
        <w:trPr>
          <w:cantSplit/>
          <w:trHeight w:val="240"/>
        </w:trPr>
        <w:tc>
          <w:tcPr>
            <w:tcW w:w="2269"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rPr>
                <w:color w:val="262626" w:themeColor="text1" w:themeTint="D9"/>
                <w:sz w:val="20"/>
                <w:szCs w:val="20"/>
                <w:vertAlign w:val="superscript"/>
              </w:rPr>
            </w:pPr>
            <w:r>
              <w:rPr>
                <w:color w:val="262626" w:themeColor="text1" w:themeTint="D9"/>
                <w:sz w:val="20"/>
                <w:szCs w:val="20"/>
                <w:vertAlign w:val="superscript"/>
              </w:rPr>
              <w:t>5</w:t>
            </w:r>
            <w:r w:rsidRPr="0055058C">
              <w:rPr>
                <w:color w:val="262626" w:themeColor="text1" w:themeTint="D9"/>
                <w:sz w:val="20"/>
                <w:szCs w:val="20"/>
                <w:vertAlign w:val="superscript"/>
              </w:rPr>
              <w:t>.</w:t>
            </w:r>
            <w:r>
              <w:rPr>
                <w:color w:val="262626" w:themeColor="text1" w:themeTint="D9"/>
                <w:sz w:val="20"/>
                <w:szCs w:val="20"/>
                <w:vertAlign w:val="superscript"/>
              </w:rPr>
              <w:t>3</w:t>
            </w:r>
            <w:r w:rsidRPr="0055058C">
              <w:rPr>
                <w:color w:val="262626" w:themeColor="text1" w:themeTint="D9"/>
                <w:sz w:val="20"/>
                <w:szCs w:val="20"/>
                <w:vertAlign w:val="superscript"/>
              </w:rPr>
              <w:t xml:space="preserve"> Актуализация схемы водоснабжения и водоотведения МО «Сафроновское</w:t>
            </w:r>
          </w:p>
        </w:tc>
        <w:tc>
          <w:tcPr>
            <w:tcW w:w="1410" w:type="dxa"/>
            <w:tcBorders>
              <w:top w:val="single" w:sz="6" w:space="0" w:color="auto"/>
              <w:left w:val="single" w:sz="6" w:space="0" w:color="auto"/>
              <w:bottom w:val="single" w:sz="6" w:space="0" w:color="auto"/>
              <w:right w:val="single" w:sz="6" w:space="0" w:color="auto"/>
            </w:tcBorders>
          </w:tcPr>
          <w:p w:rsidR="0055058C" w:rsidRPr="0055058C" w:rsidRDefault="0055058C" w:rsidP="00A36B3C">
            <w:pPr>
              <w:pStyle w:val="ConsPlusCell"/>
              <w:widowControl/>
              <w:spacing w:line="0" w:lineRule="atLeast"/>
              <w:jc w:val="both"/>
              <w:rPr>
                <w:rFonts w:ascii="Times New Roman" w:hAnsi="Times New Roman" w:cs="Times New Roman"/>
                <w:color w:val="262626" w:themeColor="text1" w:themeTint="D9"/>
                <w:vertAlign w:val="superscript"/>
              </w:rPr>
            </w:pPr>
            <w:r w:rsidRPr="0055058C">
              <w:rPr>
                <w:rFonts w:ascii="Times New Roman" w:hAnsi="Times New Roman" w:cs="Times New Roman"/>
                <w:color w:val="262626" w:themeColor="text1" w:themeTint="D9"/>
                <w:vertAlign w:val="superscript"/>
              </w:rPr>
              <w:t>Отдел ПС, ЖК и СХ Администрации МО «Ленский муниципальный район»</w:t>
            </w:r>
          </w:p>
        </w:tc>
        <w:tc>
          <w:tcPr>
            <w:tcW w:w="676" w:type="dxa"/>
            <w:tcBorders>
              <w:top w:val="single" w:sz="6" w:space="0" w:color="auto"/>
              <w:left w:val="single" w:sz="6" w:space="0" w:color="auto"/>
              <w:bottom w:val="single" w:sz="6" w:space="0" w:color="auto"/>
              <w:right w:val="single" w:sz="6" w:space="0" w:color="auto"/>
            </w:tcBorders>
          </w:tcPr>
          <w:p w:rsidR="0055058C" w:rsidRPr="0055058C" w:rsidRDefault="00A36B3C" w:rsidP="0055058C">
            <w:pPr>
              <w:rPr>
                <w:sz w:val="20"/>
                <w:szCs w:val="20"/>
                <w:vertAlign w:val="superscript"/>
              </w:rPr>
            </w:pPr>
            <w:r>
              <w:rPr>
                <w:sz w:val="20"/>
                <w:szCs w:val="20"/>
                <w:vertAlign w:val="superscript"/>
              </w:rPr>
              <w:t>76,2</w:t>
            </w:r>
          </w:p>
        </w:tc>
        <w:tc>
          <w:tcPr>
            <w:tcW w:w="675" w:type="dxa"/>
            <w:tcBorders>
              <w:top w:val="single" w:sz="6" w:space="0" w:color="auto"/>
              <w:left w:val="single" w:sz="6" w:space="0" w:color="auto"/>
              <w:bottom w:val="single" w:sz="6" w:space="0" w:color="auto"/>
              <w:right w:val="single" w:sz="6" w:space="0" w:color="auto"/>
            </w:tcBorders>
          </w:tcPr>
          <w:p w:rsidR="0055058C" w:rsidRPr="0055058C" w:rsidRDefault="00A36B3C" w:rsidP="0055058C">
            <w:pPr>
              <w:rPr>
                <w:sz w:val="20"/>
                <w:szCs w:val="20"/>
                <w:vertAlign w:val="superscript"/>
              </w:rPr>
            </w:pPr>
            <w:r>
              <w:rPr>
                <w:sz w:val="20"/>
                <w:szCs w:val="20"/>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55058C" w:rsidRPr="0055058C" w:rsidRDefault="00A36B3C" w:rsidP="0055058C">
            <w:pPr>
              <w:rPr>
                <w:sz w:val="20"/>
                <w:szCs w:val="20"/>
                <w:vertAlign w:val="superscript"/>
              </w:rPr>
            </w:pPr>
            <w:r>
              <w:rPr>
                <w:sz w:val="20"/>
                <w:szCs w:val="20"/>
                <w:vertAlign w:val="superscript"/>
              </w:rPr>
              <w:t>76,2</w:t>
            </w:r>
          </w:p>
        </w:tc>
        <w:tc>
          <w:tcPr>
            <w:tcW w:w="779" w:type="dxa"/>
            <w:tcBorders>
              <w:top w:val="single" w:sz="6" w:space="0" w:color="auto"/>
              <w:left w:val="single" w:sz="6" w:space="0" w:color="auto"/>
              <w:bottom w:val="single" w:sz="6" w:space="0" w:color="auto"/>
              <w:right w:val="single" w:sz="6" w:space="0" w:color="auto"/>
            </w:tcBorders>
          </w:tcPr>
          <w:p w:rsidR="0055058C" w:rsidRPr="0055058C" w:rsidRDefault="00A36B3C" w:rsidP="0055058C">
            <w:pPr>
              <w:rPr>
                <w:sz w:val="20"/>
                <w:szCs w:val="20"/>
                <w:vertAlign w:val="superscript"/>
              </w:rPr>
            </w:pPr>
            <w:r>
              <w:rPr>
                <w:sz w:val="20"/>
                <w:szCs w:val="20"/>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945"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675"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777"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2477" w:type="dxa"/>
            <w:tcBorders>
              <w:top w:val="single" w:sz="6" w:space="0" w:color="auto"/>
              <w:left w:val="single" w:sz="6" w:space="0" w:color="auto"/>
              <w:bottom w:val="single" w:sz="6" w:space="0" w:color="auto"/>
              <w:right w:val="single" w:sz="6" w:space="0" w:color="auto"/>
            </w:tcBorders>
          </w:tcPr>
          <w:p w:rsidR="0055058C" w:rsidRPr="0055058C" w:rsidRDefault="00A36B3C" w:rsidP="0055058C">
            <w:pPr>
              <w:pStyle w:val="ConsPlusCell"/>
              <w:widowControl/>
              <w:rPr>
                <w:rFonts w:ascii="Times New Roman" w:hAnsi="Times New Roman" w:cs="Times New Roman"/>
                <w:vertAlign w:val="superscript"/>
              </w:rPr>
            </w:pPr>
            <w:r>
              <w:rPr>
                <w:rFonts w:ascii="Times New Roman" w:hAnsi="Times New Roman" w:cs="Times New Roman"/>
                <w:vertAlign w:val="superscript"/>
              </w:rPr>
              <w:t>Мероприятие осуществляется в рамках муниципального контракта с ООО «Энергоаудит»</w:t>
            </w:r>
          </w:p>
        </w:tc>
      </w:tr>
      <w:tr w:rsidR="0055058C" w:rsidRPr="003346BA" w:rsidTr="005405ED">
        <w:trPr>
          <w:cantSplit/>
          <w:trHeight w:val="240"/>
        </w:trPr>
        <w:tc>
          <w:tcPr>
            <w:tcW w:w="2269"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405ED" w:rsidRPr="005405ED" w:rsidRDefault="005405ED" w:rsidP="0055058C">
            <w:pPr>
              <w:rPr>
                <w:b/>
                <w:color w:val="000000" w:themeColor="text1"/>
                <w:sz w:val="20"/>
                <w:szCs w:val="20"/>
                <w:vertAlign w:val="superscript"/>
              </w:rPr>
            </w:pPr>
            <w:r w:rsidRPr="005405ED">
              <w:rPr>
                <w:b/>
                <w:color w:val="000000" w:themeColor="text1"/>
                <w:sz w:val="20"/>
                <w:szCs w:val="20"/>
                <w:vertAlign w:val="superscript"/>
              </w:rPr>
              <w:t>Итого по</w:t>
            </w:r>
            <w:r w:rsidR="00A070C6">
              <w:rPr>
                <w:b/>
                <w:color w:val="000000" w:themeColor="text1"/>
                <w:sz w:val="20"/>
                <w:szCs w:val="20"/>
                <w:vertAlign w:val="superscript"/>
              </w:rPr>
              <w:t xml:space="preserve"> муниципальной</w:t>
            </w:r>
            <w:r w:rsidRPr="005405ED">
              <w:rPr>
                <w:b/>
                <w:color w:val="000000" w:themeColor="text1"/>
                <w:sz w:val="20"/>
                <w:szCs w:val="20"/>
                <w:vertAlign w:val="superscript"/>
              </w:rPr>
              <w:t xml:space="preserve"> </w:t>
            </w:r>
            <w:r w:rsidR="009D3CE3">
              <w:rPr>
                <w:b/>
                <w:color w:val="000000" w:themeColor="text1"/>
                <w:sz w:val="20"/>
                <w:szCs w:val="20"/>
                <w:vertAlign w:val="superscript"/>
              </w:rPr>
              <w:t>П</w:t>
            </w:r>
            <w:r w:rsidRPr="005405ED">
              <w:rPr>
                <w:b/>
                <w:color w:val="000000" w:themeColor="text1"/>
                <w:sz w:val="20"/>
                <w:szCs w:val="20"/>
                <w:vertAlign w:val="superscript"/>
              </w:rPr>
              <w:t>рограмме</w:t>
            </w:r>
          </w:p>
          <w:p w:rsidR="005405ED" w:rsidRPr="005405ED" w:rsidRDefault="005405ED" w:rsidP="0055058C">
            <w:pPr>
              <w:rPr>
                <w:b/>
                <w:color w:val="000000" w:themeColor="text1"/>
                <w:sz w:val="20"/>
                <w:szCs w:val="20"/>
                <w:vertAlign w:val="superscript"/>
              </w:rPr>
            </w:pPr>
          </w:p>
        </w:tc>
        <w:tc>
          <w:tcPr>
            <w:tcW w:w="141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55058C" w:rsidP="0055058C">
            <w:pPr>
              <w:pStyle w:val="ConsPlusCell"/>
              <w:widowControl/>
              <w:rPr>
                <w:rFonts w:ascii="Times New Roman" w:hAnsi="Times New Roman" w:cs="Times New Roman"/>
                <w:b/>
                <w:color w:val="000000" w:themeColor="text1"/>
                <w:vertAlign w:val="superscript"/>
              </w:rPr>
            </w:pPr>
          </w:p>
        </w:tc>
        <w:tc>
          <w:tcPr>
            <w:tcW w:w="676"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A36B3C" w:rsidP="0055058C">
            <w:pPr>
              <w:rPr>
                <w:b/>
                <w:color w:val="000000" w:themeColor="text1"/>
                <w:sz w:val="20"/>
                <w:szCs w:val="20"/>
                <w:vertAlign w:val="superscript"/>
              </w:rPr>
            </w:pPr>
            <w:r>
              <w:rPr>
                <w:b/>
                <w:color w:val="000000" w:themeColor="text1"/>
                <w:sz w:val="20"/>
                <w:szCs w:val="20"/>
                <w:vertAlign w:val="superscript"/>
              </w:rPr>
              <w:t>126,2</w:t>
            </w:r>
          </w:p>
        </w:tc>
        <w:tc>
          <w:tcPr>
            <w:tcW w:w="675"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A36B3C" w:rsidP="0055058C">
            <w:pPr>
              <w:rPr>
                <w:b/>
                <w:color w:val="000000" w:themeColor="text1"/>
                <w:sz w:val="20"/>
                <w:szCs w:val="20"/>
                <w:vertAlign w:val="superscript"/>
              </w:rPr>
            </w:pPr>
            <w:r>
              <w:rPr>
                <w:b/>
                <w:color w:val="000000" w:themeColor="text1"/>
                <w:sz w:val="20"/>
                <w:szCs w:val="20"/>
                <w:vertAlign w:val="superscript"/>
              </w:rPr>
              <w:t>0</w:t>
            </w:r>
          </w:p>
        </w:tc>
        <w:tc>
          <w:tcPr>
            <w:tcW w:w="81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5405ED" w:rsidP="0055058C">
            <w:pPr>
              <w:pStyle w:val="ConsPlusCell"/>
              <w:widowControl/>
              <w:rPr>
                <w:rFonts w:ascii="Times New Roman" w:hAnsi="Times New Roman" w:cs="Times New Roman"/>
                <w:b/>
                <w:color w:val="000000" w:themeColor="text1"/>
                <w:vertAlign w:val="superscript"/>
              </w:rPr>
            </w:pPr>
            <w:r w:rsidRPr="005405ED">
              <w:rPr>
                <w:rFonts w:ascii="Times New Roman" w:hAnsi="Times New Roman" w:cs="Times New Roman"/>
                <w:b/>
                <w:color w:val="000000" w:themeColor="text1"/>
                <w:vertAlign w:val="superscript"/>
              </w:rPr>
              <w:t>0</w:t>
            </w:r>
          </w:p>
        </w:tc>
        <w:tc>
          <w:tcPr>
            <w:tcW w:w="81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5405ED" w:rsidP="0055058C">
            <w:pPr>
              <w:pStyle w:val="ConsPlusCell"/>
              <w:widowControl/>
              <w:rPr>
                <w:rFonts w:ascii="Times New Roman" w:hAnsi="Times New Roman" w:cs="Times New Roman"/>
                <w:b/>
                <w:color w:val="000000" w:themeColor="text1"/>
                <w:vertAlign w:val="superscript"/>
              </w:rPr>
            </w:pPr>
            <w:r w:rsidRPr="005405ED">
              <w:rPr>
                <w:rFonts w:ascii="Times New Roman" w:hAnsi="Times New Roman" w:cs="Times New Roman"/>
                <w:b/>
                <w:color w:val="000000" w:themeColor="text1"/>
                <w:vertAlign w:val="superscript"/>
              </w:rPr>
              <w:t>0</w:t>
            </w:r>
          </w:p>
        </w:tc>
        <w:tc>
          <w:tcPr>
            <w:tcW w:w="779"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A36B3C" w:rsidP="0055058C">
            <w:pPr>
              <w:rPr>
                <w:b/>
                <w:color w:val="000000" w:themeColor="text1"/>
                <w:sz w:val="20"/>
                <w:szCs w:val="20"/>
                <w:vertAlign w:val="superscript"/>
              </w:rPr>
            </w:pPr>
            <w:r>
              <w:rPr>
                <w:b/>
                <w:color w:val="000000" w:themeColor="text1"/>
                <w:sz w:val="20"/>
                <w:szCs w:val="20"/>
                <w:vertAlign w:val="superscript"/>
              </w:rPr>
              <w:t>76,2</w:t>
            </w:r>
          </w:p>
        </w:tc>
        <w:tc>
          <w:tcPr>
            <w:tcW w:w="779"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0D0655" w:rsidRDefault="00A36B3C" w:rsidP="0055058C">
            <w:pPr>
              <w:rPr>
                <w:b/>
                <w:color w:val="000000" w:themeColor="text1"/>
                <w:sz w:val="20"/>
                <w:szCs w:val="20"/>
                <w:vertAlign w:val="superscript"/>
              </w:rPr>
            </w:pPr>
            <w:r>
              <w:rPr>
                <w:b/>
                <w:color w:val="000000" w:themeColor="text1"/>
                <w:sz w:val="20"/>
                <w:szCs w:val="20"/>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A34B4D" w:rsidRDefault="00A34B4D" w:rsidP="0055058C">
            <w:pPr>
              <w:pStyle w:val="ConsPlusCell"/>
              <w:widowControl/>
              <w:rPr>
                <w:rFonts w:ascii="Times New Roman" w:hAnsi="Times New Roman" w:cs="Times New Roman"/>
                <w:b/>
                <w:color w:val="000000" w:themeColor="text1"/>
                <w:vertAlign w:val="superscript"/>
                <w:lang w:val="en-US"/>
              </w:rPr>
            </w:pPr>
            <w:r>
              <w:rPr>
                <w:rFonts w:ascii="Times New Roman" w:hAnsi="Times New Roman" w:cs="Times New Roman"/>
                <w:b/>
                <w:color w:val="000000" w:themeColor="text1"/>
                <w:vertAlign w:val="superscript"/>
                <w:lang w:val="en-US"/>
              </w:rPr>
              <w:t>0</w:t>
            </w:r>
          </w:p>
        </w:tc>
        <w:tc>
          <w:tcPr>
            <w:tcW w:w="945"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A34B4D" w:rsidRDefault="00A34B4D" w:rsidP="0055058C">
            <w:pPr>
              <w:pStyle w:val="ConsPlusCell"/>
              <w:widowControl/>
              <w:rPr>
                <w:rFonts w:ascii="Times New Roman" w:hAnsi="Times New Roman" w:cs="Times New Roman"/>
                <w:b/>
                <w:color w:val="000000" w:themeColor="text1"/>
                <w:vertAlign w:val="superscript"/>
                <w:lang w:val="en-US"/>
              </w:rPr>
            </w:pPr>
            <w:r>
              <w:rPr>
                <w:rFonts w:ascii="Times New Roman" w:hAnsi="Times New Roman" w:cs="Times New Roman"/>
                <w:b/>
                <w:color w:val="000000" w:themeColor="text1"/>
                <w:vertAlign w:val="superscript"/>
                <w:lang w:val="en-US"/>
              </w:rPr>
              <w:t>0</w:t>
            </w:r>
          </w:p>
        </w:tc>
        <w:tc>
          <w:tcPr>
            <w:tcW w:w="675"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A34B4D" w:rsidRDefault="00A34B4D" w:rsidP="0055058C">
            <w:pPr>
              <w:pStyle w:val="ConsPlusCell"/>
              <w:widowControl/>
              <w:rPr>
                <w:rFonts w:ascii="Times New Roman" w:hAnsi="Times New Roman" w:cs="Times New Roman"/>
                <w:b/>
                <w:color w:val="000000" w:themeColor="text1"/>
                <w:vertAlign w:val="superscript"/>
                <w:lang w:val="en-US"/>
              </w:rPr>
            </w:pPr>
            <w:r>
              <w:rPr>
                <w:rFonts w:ascii="Times New Roman" w:hAnsi="Times New Roman" w:cs="Times New Roman"/>
                <w:b/>
                <w:color w:val="000000" w:themeColor="text1"/>
                <w:vertAlign w:val="superscript"/>
                <w:lang w:val="en-US"/>
              </w:rPr>
              <w:t>0</w:t>
            </w:r>
          </w:p>
        </w:tc>
        <w:tc>
          <w:tcPr>
            <w:tcW w:w="81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A34B4D" w:rsidRDefault="00A34B4D" w:rsidP="0055058C">
            <w:pPr>
              <w:pStyle w:val="ConsPlusCell"/>
              <w:widowControl/>
              <w:rPr>
                <w:rFonts w:ascii="Times New Roman" w:hAnsi="Times New Roman" w:cs="Times New Roman"/>
                <w:b/>
                <w:color w:val="000000" w:themeColor="text1"/>
                <w:vertAlign w:val="superscript"/>
                <w:lang w:val="en-US"/>
              </w:rPr>
            </w:pPr>
            <w:r>
              <w:rPr>
                <w:rFonts w:ascii="Times New Roman" w:hAnsi="Times New Roman" w:cs="Times New Roman"/>
                <w:b/>
                <w:color w:val="000000" w:themeColor="text1"/>
                <w:vertAlign w:val="superscript"/>
                <w:lang w:val="en-US"/>
              </w:rPr>
              <w:t>0</w:t>
            </w:r>
          </w:p>
        </w:tc>
        <w:tc>
          <w:tcPr>
            <w:tcW w:w="81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5405ED" w:rsidP="0055058C">
            <w:pPr>
              <w:pStyle w:val="ConsPlusCell"/>
              <w:widowControl/>
              <w:rPr>
                <w:rFonts w:ascii="Times New Roman" w:hAnsi="Times New Roman" w:cs="Times New Roman"/>
                <w:b/>
                <w:color w:val="000000" w:themeColor="text1"/>
                <w:vertAlign w:val="superscript"/>
              </w:rPr>
            </w:pPr>
            <w:r w:rsidRPr="005405ED">
              <w:rPr>
                <w:rFonts w:ascii="Times New Roman" w:hAnsi="Times New Roman" w:cs="Times New Roman"/>
                <w:b/>
                <w:color w:val="000000" w:themeColor="text1"/>
                <w:vertAlign w:val="superscript"/>
              </w:rPr>
              <w:t>50,0</w:t>
            </w:r>
          </w:p>
        </w:tc>
        <w:tc>
          <w:tcPr>
            <w:tcW w:w="777"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E6560" w:rsidRDefault="00A36B3C" w:rsidP="0055058C">
            <w:pPr>
              <w:pStyle w:val="ConsPlusCell"/>
              <w:widowControl/>
              <w:rPr>
                <w:rFonts w:ascii="Times New Roman" w:hAnsi="Times New Roman" w:cs="Times New Roman"/>
                <w:b/>
                <w:color w:val="000000" w:themeColor="text1"/>
                <w:vertAlign w:val="superscript"/>
              </w:rPr>
            </w:pPr>
            <w:r>
              <w:rPr>
                <w:rFonts w:ascii="Times New Roman" w:hAnsi="Times New Roman" w:cs="Times New Roman"/>
                <w:b/>
                <w:color w:val="000000" w:themeColor="text1"/>
                <w:vertAlign w:val="superscript"/>
              </w:rPr>
              <w:t>0</w:t>
            </w:r>
          </w:p>
        </w:tc>
        <w:tc>
          <w:tcPr>
            <w:tcW w:w="2477"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55058C" w:rsidP="0055058C">
            <w:pPr>
              <w:pStyle w:val="ConsPlusCell"/>
              <w:widowControl/>
              <w:rPr>
                <w:rFonts w:ascii="Times New Roman" w:hAnsi="Times New Roman" w:cs="Times New Roman"/>
                <w:b/>
                <w:color w:val="000000" w:themeColor="text1"/>
                <w:vertAlign w:val="superscript"/>
              </w:rPr>
            </w:pPr>
          </w:p>
        </w:tc>
      </w:tr>
    </w:tbl>
    <w:p w:rsidR="00D861EB" w:rsidRDefault="00D861EB" w:rsidP="00D861EB">
      <w:pPr>
        <w:autoSpaceDE w:val="0"/>
        <w:autoSpaceDN w:val="0"/>
        <w:adjustRightInd w:val="0"/>
        <w:outlineLvl w:val="1"/>
        <w:rPr>
          <w:b/>
          <w:i/>
          <w:sz w:val="28"/>
          <w:szCs w:val="28"/>
          <w:vertAlign w:val="superscript"/>
        </w:rPr>
      </w:pPr>
    </w:p>
    <w:p w:rsidR="00D861EB" w:rsidRDefault="00D861EB" w:rsidP="00D861EB">
      <w:pPr>
        <w:autoSpaceDE w:val="0"/>
        <w:autoSpaceDN w:val="0"/>
        <w:adjustRightInd w:val="0"/>
        <w:outlineLvl w:val="1"/>
        <w:rPr>
          <w:b/>
          <w:i/>
          <w:sz w:val="28"/>
          <w:szCs w:val="28"/>
          <w:vertAlign w:val="superscript"/>
        </w:rPr>
      </w:pPr>
    </w:p>
    <w:p w:rsidR="00341F0D" w:rsidRDefault="00341F0D" w:rsidP="00D861EB">
      <w:pPr>
        <w:autoSpaceDE w:val="0"/>
        <w:autoSpaceDN w:val="0"/>
        <w:adjustRightInd w:val="0"/>
        <w:outlineLvl w:val="1"/>
        <w:rPr>
          <w:b/>
          <w:i/>
          <w:sz w:val="28"/>
          <w:szCs w:val="28"/>
          <w:vertAlign w:val="superscript"/>
        </w:rPr>
      </w:pPr>
    </w:p>
    <w:p w:rsidR="00341F0D" w:rsidRDefault="00341F0D" w:rsidP="00D861EB">
      <w:pPr>
        <w:autoSpaceDE w:val="0"/>
        <w:autoSpaceDN w:val="0"/>
        <w:adjustRightInd w:val="0"/>
        <w:jc w:val="center"/>
        <w:outlineLvl w:val="1"/>
        <w:rPr>
          <w:b/>
          <w:i/>
          <w:sz w:val="28"/>
          <w:szCs w:val="28"/>
          <w:vertAlign w:val="superscript"/>
        </w:rPr>
      </w:pPr>
    </w:p>
    <w:p w:rsidR="00341F0D" w:rsidRDefault="00341F0D" w:rsidP="00D861EB">
      <w:pPr>
        <w:autoSpaceDE w:val="0"/>
        <w:autoSpaceDN w:val="0"/>
        <w:adjustRightInd w:val="0"/>
        <w:jc w:val="center"/>
        <w:outlineLvl w:val="1"/>
        <w:rPr>
          <w:b/>
          <w:i/>
          <w:sz w:val="28"/>
          <w:szCs w:val="28"/>
          <w:vertAlign w:val="superscript"/>
        </w:rPr>
      </w:pPr>
    </w:p>
    <w:p w:rsidR="00341F0D" w:rsidRDefault="00341F0D" w:rsidP="00D861EB">
      <w:pPr>
        <w:autoSpaceDE w:val="0"/>
        <w:autoSpaceDN w:val="0"/>
        <w:adjustRightInd w:val="0"/>
        <w:jc w:val="center"/>
        <w:outlineLvl w:val="1"/>
        <w:rPr>
          <w:b/>
          <w:i/>
          <w:sz w:val="28"/>
          <w:szCs w:val="28"/>
          <w:vertAlign w:val="superscript"/>
        </w:rPr>
      </w:pPr>
    </w:p>
    <w:p w:rsidR="00341F0D" w:rsidRDefault="00341F0D" w:rsidP="00D861EB">
      <w:pPr>
        <w:autoSpaceDE w:val="0"/>
        <w:autoSpaceDN w:val="0"/>
        <w:adjustRightInd w:val="0"/>
        <w:jc w:val="center"/>
        <w:outlineLvl w:val="1"/>
        <w:rPr>
          <w:b/>
          <w:i/>
          <w:sz w:val="28"/>
          <w:szCs w:val="28"/>
          <w:vertAlign w:val="superscript"/>
        </w:rPr>
      </w:pPr>
    </w:p>
    <w:p w:rsidR="00341F0D" w:rsidRDefault="00341F0D" w:rsidP="00D861EB">
      <w:pPr>
        <w:autoSpaceDE w:val="0"/>
        <w:autoSpaceDN w:val="0"/>
        <w:adjustRightInd w:val="0"/>
        <w:jc w:val="center"/>
        <w:outlineLvl w:val="1"/>
        <w:rPr>
          <w:b/>
          <w:i/>
          <w:sz w:val="28"/>
          <w:szCs w:val="28"/>
          <w:vertAlign w:val="superscript"/>
        </w:rPr>
      </w:pPr>
    </w:p>
    <w:p w:rsidR="00341F0D" w:rsidRDefault="00341F0D" w:rsidP="00D861EB">
      <w:pPr>
        <w:autoSpaceDE w:val="0"/>
        <w:autoSpaceDN w:val="0"/>
        <w:adjustRightInd w:val="0"/>
        <w:jc w:val="center"/>
        <w:outlineLvl w:val="1"/>
        <w:rPr>
          <w:b/>
          <w:i/>
          <w:sz w:val="28"/>
          <w:szCs w:val="28"/>
          <w:vertAlign w:val="superscript"/>
        </w:rPr>
      </w:pPr>
    </w:p>
    <w:p w:rsidR="00341F0D" w:rsidRDefault="00341F0D" w:rsidP="00D861EB">
      <w:pPr>
        <w:autoSpaceDE w:val="0"/>
        <w:autoSpaceDN w:val="0"/>
        <w:adjustRightInd w:val="0"/>
        <w:jc w:val="center"/>
        <w:outlineLvl w:val="1"/>
        <w:rPr>
          <w:b/>
          <w:i/>
          <w:sz w:val="28"/>
          <w:szCs w:val="28"/>
          <w:vertAlign w:val="superscript"/>
        </w:rPr>
      </w:pPr>
    </w:p>
    <w:p w:rsidR="00A12DB2" w:rsidRPr="00D861EB" w:rsidRDefault="00D861EB" w:rsidP="00D861EB">
      <w:pPr>
        <w:autoSpaceDE w:val="0"/>
        <w:autoSpaceDN w:val="0"/>
        <w:adjustRightInd w:val="0"/>
        <w:jc w:val="center"/>
        <w:outlineLvl w:val="1"/>
        <w:rPr>
          <w:b/>
          <w:i/>
          <w:sz w:val="28"/>
          <w:szCs w:val="28"/>
          <w:vertAlign w:val="superscript"/>
        </w:rPr>
      </w:pPr>
      <w:r w:rsidRPr="009D3CE3">
        <w:rPr>
          <w:b/>
          <w:i/>
          <w:sz w:val="28"/>
          <w:szCs w:val="28"/>
          <w:vertAlign w:val="superscript"/>
        </w:rPr>
        <w:t>«</w:t>
      </w:r>
      <w:r w:rsidR="00A12DB2" w:rsidRPr="009D3CE3">
        <w:rPr>
          <w:b/>
          <w:i/>
          <w:sz w:val="28"/>
          <w:szCs w:val="28"/>
          <w:vertAlign w:val="superscript"/>
        </w:rPr>
        <w:t>Развитие общественного пассажирского транспорта муниципального образования «Ленский муниципальный район»</w:t>
      </w:r>
      <w:r w:rsidR="00A12DB2" w:rsidRPr="00B757E4">
        <w:rPr>
          <w:b/>
          <w:i/>
          <w:sz w:val="28"/>
          <w:szCs w:val="28"/>
          <w:vertAlign w:val="superscript"/>
        </w:rPr>
        <w:t xml:space="preserve"> </w:t>
      </w:r>
    </w:p>
    <w:tbl>
      <w:tblPr>
        <w:tblpPr w:leftFromText="180" w:rightFromText="180" w:bottomFromText="200" w:vertAnchor="text" w:tblpY="1"/>
        <w:tblOverlap w:val="never"/>
        <w:tblW w:w="15379" w:type="dxa"/>
        <w:tblLayout w:type="fixed"/>
        <w:tblCellMar>
          <w:left w:w="70" w:type="dxa"/>
          <w:right w:w="70" w:type="dxa"/>
        </w:tblCellMar>
        <w:tblLook w:val="04A0" w:firstRow="1" w:lastRow="0" w:firstColumn="1" w:lastColumn="0" w:noHBand="0" w:noVBand="1"/>
      </w:tblPr>
      <w:tblGrid>
        <w:gridCol w:w="2266"/>
        <w:gridCol w:w="1409"/>
        <w:gridCol w:w="928"/>
        <w:gridCol w:w="710"/>
        <w:gridCol w:w="667"/>
        <w:gridCol w:w="810"/>
        <w:gridCol w:w="779"/>
        <w:gridCol w:w="779"/>
        <w:gridCol w:w="17"/>
        <w:gridCol w:w="635"/>
        <w:gridCol w:w="830"/>
        <w:gridCol w:w="675"/>
        <w:gridCol w:w="810"/>
        <w:gridCol w:w="810"/>
        <w:gridCol w:w="945"/>
        <w:gridCol w:w="2309"/>
      </w:tblGrid>
      <w:tr w:rsidR="00A12DB2" w:rsidRPr="003346BA" w:rsidTr="003F0445">
        <w:trPr>
          <w:trHeight w:val="240"/>
          <w:tblHeader/>
        </w:trPr>
        <w:tc>
          <w:tcPr>
            <w:tcW w:w="2266" w:type="dxa"/>
            <w:vMerge w:val="restart"/>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994C74">
            <w:pPr>
              <w:pStyle w:val="ConsPlusCell"/>
              <w:widowControl/>
              <w:spacing w:line="276" w:lineRule="auto"/>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наименование</w:t>
            </w:r>
            <w:r w:rsidRPr="003346BA">
              <w:rPr>
                <w:rFonts w:ascii="Times New Roman" w:hAnsi="Times New Roman" w:cs="Times New Roman"/>
                <w:sz w:val="18"/>
                <w:szCs w:val="18"/>
                <w:vertAlign w:val="superscript"/>
              </w:rPr>
              <w:br/>
              <w:t>мероприяти</w:t>
            </w:r>
            <w:r w:rsidR="00AA03D2">
              <w:rPr>
                <w:rFonts w:ascii="Times New Roman" w:hAnsi="Times New Roman" w:cs="Times New Roman"/>
                <w:sz w:val="18"/>
                <w:szCs w:val="18"/>
                <w:vertAlign w:val="superscript"/>
              </w:rPr>
              <w:t>й</w:t>
            </w:r>
            <w:r w:rsidRPr="003346BA">
              <w:rPr>
                <w:rFonts w:ascii="Times New Roman" w:hAnsi="Times New Roman" w:cs="Times New Roman"/>
                <w:sz w:val="18"/>
                <w:szCs w:val="18"/>
                <w:vertAlign w:val="superscript"/>
              </w:rPr>
              <w:br/>
            </w:r>
          </w:p>
        </w:tc>
        <w:tc>
          <w:tcPr>
            <w:tcW w:w="1409" w:type="dxa"/>
            <w:vMerge w:val="restart"/>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p w:rsidR="00A12DB2" w:rsidRPr="003346BA" w:rsidRDefault="00A12DB2" w:rsidP="00391073">
            <w:pPr>
              <w:spacing w:line="276" w:lineRule="auto"/>
              <w:jc w:val="center"/>
              <w:rPr>
                <w:sz w:val="18"/>
                <w:szCs w:val="18"/>
                <w:vertAlign w:val="superscript"/>
              </w:rPr>
            </w:pPr>
          </w:p>
        </w:tc>
        <w:tc>
          <w:tcPr>
            <w:tcW w:w="9395" w:type="dxa"/>
            <w:gridSpan w:val="13"/>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4D5558"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2309" w:type="dxa"/>
            <w:vMerge w:val="restart"/>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w:t>
            </w:r>
            <w:r w:rsidR="004D5558" w:rsidRPr="003346BA">
              <w:rPr>
                <w:rFonts w:ascii="Times New Roman" w:hAnsi="Times New Roman" w:cs="Times New Roman"/>
                <w:sz w:val="18"/>
                <w:szCs w:val="18"/>
                <w:vertAlign w:val="superscript"/>
              </w:rPr>
              <w:t>результат выполнения</w:t>
            </w:r>
            <w:r w:rsidR="00994C74">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 xml:space="preserve">мероприятия с указанием причин   </w:t>
            </w:r>
            <w:r w:rsidRPr="003346BA">
              <w:rPr>
                <w:rFonts w:ascii="Times New Roman" w:hAnsi="Times New Roman" w:cs="Times New Roman"/>
                <w:sz w:val="18"/>
                <w:szCs w:val="18"/>
                <w:vertAlign w:val="superscript"/>
              </w:rPr>
              <w:br/>
              <w:t>невыполнения</w:t>
            </w:r>
          </w:p>
        </w:tc>
      </w:tr>
      <w:tr w:rsidR="00A12DB2" w:rsidRPr="003346BA" w:rsidTr="003F0445">
        <w:trPr>
          <w:trHeight w:val="360"/>
          <w:tblHeader/>
        </w:trPr>
        <w:tc>
          <w:tcPr>
            <w:tcW w:w="2266" w:type="dxa"/>
            <w:vMerge/>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jc w:val="center"/>
              <w:rPr>
                <w:sz w:val="18"/>
                <w:szCs w:val="18"/>
                <w:vertAlign w:val="superscript"/>
              </w:rPr>
            </w:pPr>
          </w:p>
        </w:tc>
        <w:tc>
          <w:tcPr>
            <w:tcW w:w="1409" w:type="dxa"/>
            <w:vMerge/>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jc w:val="center"/>
              <w:rPr>
                <w:sz w:val="18"/>
                <w:szCs w:val="18"/>
                <w:vertAlign w:val="superscript"/>
              </w:rPr>
            </w:pPr>
          </w:p>
        </w:tc>
        <w:tc>
          <w:tcPr>
            <w:tcW w:w="1638" w:type="dxa"/>
            <w:gridSpan w:val="2"/>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477" w:type="dxa"/>
            <w:gridSpan w:val="2"/>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575" w:type="dxa"/>
            <w:gridSpan w:val="3"/>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w:t>
            </w:r>
          </w:p>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«Ленский муниципальный район»</w:t>
            </w:r>
          </w:p>
        </w:tc>
        <w:tc>
          <w:tcPr>
            <w:tcW w:w="1465" w:type="dxa"/>
            <w:gridSpan w:val="2"/>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485" w:type="dxa"/>
            <w:gridSpan w:val="2"/>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755" w:type="dxa"/>
            <w:gridSpan w:val="2"/>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2309" w:type="dxa"/>
            <w:vMerge/>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jc w:val="center"/>
              <w:rPr>
                <w:sz w:val="18"/>
                <w:szCs w:val="18"/>
                <w:vertAlign w:val="superscript"/>
              </w:rPr>
            </w:pPr>
          </w:p>
        </w:tc>
      </w:tr>
      <w:tr w:rsidR="00A12DB2" w:rsidRPr="003346BA" w:rsidTr="00B15068">
        <w:trPr>
          <w:trHeight w:val="424"/>
          <w:tblHeader/>
        </w:trPr>
        <w:tc>
          <w:tcPr>
            <w:tcW w:w="2266" w:type="dxa"/>
            <w:vMerge/>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jc w:val="center"/>
              <w:rPr>
                <w:sz w:val="18"/>
                <w:szCs w:val="18"/>
                <w:vertAlign w:val="superscript"/>
              </w:rPr>
            </w:pPr>
          </w:p>
        </w:tc>
        <w:tc>
          <w:tcPr>
            <w:tcW w:w="1409" w:type="dxa"/>
            <w:vMerge/>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jc w:val="center"/>
              <w:rPr>
                <w:sz w:val="18"/>
                <w:szCs w:val="18"/>
                <w:vertAlign w:val="superscript"/>
              </w:rPr>
            </w:pPr>
          </w:p>
        </w:tc>
        <w:tc>
          <w:tcPr>
            <w:tcW w:w="928"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67"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79"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79"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52" w:type="dxa"/>
            <w:gridSpan w:val="2"/>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3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75"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45"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309" w:type="dxa"/>
            <w:vMerge/>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jc w:val="center"/>
              <w:rPr>
                <w:sz w:val="18"/>
                <w:szCs w:val="18"/>
                <w:vertAlign w:val="superscript"/>
              </w:rPr>
            </w:pPr>
          </w:p>
        </w:tc>
      </w:tr>
      <w:tr w:rsidR="00A12DB2" w:rsidRPr="003346BA" w:rsidTr="003F0445">
        <w:trPr>
          <w:trHeight w:val="240"/>
          <w:tblHeader/>
        </w:trPr>
        <w:tc>
          <w:tcPr>
            <w:tcW w:w="2266"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409"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928"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7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667"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8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779"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779"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652" w:type="dxa"/>
            <w:gridSpan w:val="2"/>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83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675"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8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8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945"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2309"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7F78F5" w:rsidRPr="003346BA" w:rsidTr="00341F0D">
        <w:trPr>
          <w:cantSplit/>
          <w:trHeight w:val="1710"/>
        </w:trPr>
        <w:tc>
          <w:tcPr>
            <w:tcW w:w="2266" w:type="dxa"/>
            <w:tcBorders>
              <w:top w:val="single" w:sz="6" w:space="0" w:color="auto"/>
              <w:left w:val="single" w:sz="6" w:space="0" w:color="auto"/>
              <w:bottom w:val="single" w:sz="6" w:space="0" w:color="auto"/>
              <w:right w:val="single" w:sz="6" w:space="0" w:color="auto"/>
            </w:tcBorders>
          </w:tcPr>
          <w:p w:rsidR="007F78F5" w:rsidRPr="003346BA" w:rsidRDefault="007F78F5" w:rsidP="008B0544">
            <w:pPr>
              <w:spacing w:line="276" w:lineRule="auto"/>
              <w:rPr>
                <w:sz w:val="18"/>
                <w:szCs w:val="18"/>
                <w:vertAlign w:val="superscript"/>
              </w:rPr>
            </w:pPr>
            <w:r w:rsidRPr="003346BA">
              <w:rPr>
                <w:sz w:val="18"/>
                <w:szCs w:val="18"/>
                <w:vertAlign w:val="superscript"/>
              </w:rPr>
              <w:t>1. Решение вопросов оказания услуг по осуществлению регулярных пассажирских перевозок автомобильным транспортом общего пользования по регулируемым тарифам на территории муниципального образования «Ленский муниципальный район» по муниципальным маршрутам регулярных перевозок.</w:t>
            </w:r>
          </w:p>
        </w:tc>
        <w:tc>
          <w:tcPr>
            <w:tcW w:w="140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МУП «Ленское ПАП»</w:t>
            </w:r>
          </w:p>
        </w:tc>
        <w:tc>
          <w:tcPr>
            <w:tcW w:w="928" w:type="dxa"/>
            <w:tcBorders>
              <w:top w:val="single" w:sz="6" w:space="0" w:color="auto"/>
              <w:left w:val="single" w:sz="6" w:space="0" w:color="auto"/>
              <w:bottom w:val="single" w:sz="6" w:space="0" w:color="auto"/>
              <w:right w:val="single" w:sz="6" w:space="0" w:color="auto"/>
            </w:tcBorders>
            <w:hideMark/>
          </w:tcPr>
          <w:p w:rsidR="007F78F5" w:rsidRPr="003346BA" w:rsidRDefault="007E2F10"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1844,7</w:t>
            </w:r>
          </w:p>
        </w:tc>
        <w:tc>
          <w:tcPr>
            <w:tcW w:w="710" w:type="dxa"/>
            <w:tcBorders>
              <w:top w:val="single" w:sz="6" w:space="0" w:color="auto"/>
              <w:left w:val="single" w:sz="6" w:space="0" w:color="auto"/>
              <w:bottom w:val="single" w:sz="6" w:space="0" w:color="auto"/>
              <w:right w:val="single" w:sz="6" w:space="0" w:color="auto"/>
            </w:tcBorders>
            <w:hideMark/>
          </w:tcPr>
          <w:p w:rsidR="007F78F5" w:rsidRPr="003346BA" w:rsidRDefault="007E2F10"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138,2</w:t>
            </w:r>
          </w:p>
        </w:tc>
        <w:tc>
          <w:tcPr>
            <w:tcW w:w="667"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7F78F5" w:rsidRPr="003346BA" w:rsidRDefault="007E2F10"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1844,7</w:t>
            </w:r>
          </w:p>
        </w:tc>
        <w:tc>
          <w:tcPr>
            <w:tcW w:w="779" w:type="dxa"/>
            <w:tcBorders>
              <w:top w:val="single" w:sz="6" w:space="0" w:color="auto"/>
              <w:left w:val="single" w:sz="6" w:space="0" w:color="auto"/>
              <w:bottom w:val="single" w:sz="6" w:space="0" w:color="auto"/>
              <w:right w:val="single" w:sz="6" w:space="0" w:color="auto"/>
            </w:tcBorders>
            <w:hideMark/>
          </w:tcPr>
          <w:p w:rsidR="007F78F5" w:rsidRPr="003346BA" w:rsidRDefault="007E2F10"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138,2</w:t>
            </w:r>
          </w:p>
        </w:tc>
        <w:tc>
          <w:tcPr>
            <w:tcW w:w="652" w:type="dxa"/>
            <w:gridSpan w:val="2"/>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7F78F5" w:rsidRPr="003346BA" w:rsidRDefault="007E2F10"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E2F10"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30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Выполняются перевозки по </w:t>
            </w:r>
            <w:r w:rsidR="0011455B">
              <w:rPr>
                <w:rFonts w:ascii="Times New Roman" w:hAnsi="Times New Roman" w:cs="Times New Roman"/>
                <w:sz w:val="18"/>
                <w:szCs w:val="18"/>
                <w:vertAlign w:val="superscript"/>
              </w:rPr>
              <w:t>6</w:t>
            </w:r>
            <w:r w:rsidRPr="003346BA">
              <w:rPr>
                <w:rFonts w:ascii="Times New Roman" w:hAnsi="Times New Roman" w:cs="Times New Roman"/>
                <w:sz w:val="18"/>
                <w:szCs w:val="18"/>
                <w:vertAlign w:val="superscript"/>
              </w:rPr>
              <w:t xml:space="preserve"> муниципальным маршрутам</w:t>
            </w:r>
          </w:p>
        </w:tc>
      </w:tr>
      <w:tr w:rsidR="00A12DB2" w:rsidRPr="003346BA" w:rsidTr="003F0445">
        <w:trPr>
          <w:cantSplit/>
          <w:trHeight w:val="240"/>
        </w:trPr>
        <w:tc>
          <w:tcPr>
            <w:tcW w:w="2266" w:type="dxa"/>
            <w:tcBorders>
              <w:top w:val="single" w:sz="6" w:space="0" w:color="auto"/>
              <w:left w:val="single" w:sz="6" w:space="0" w:color="auto"/>
              <w:bottom w:val="single" w:sz="6" w:space="0" w:color="auto"/>
              <w:right w:val="single" w:sz="6" w:space="0" w:color="auto"/>
            </w:tcBorders>
            <w:hideMark/>
          </w:tcPr>
          <w:p w:rsidR="00A12DB2" w:rsidRPr="003346BA" w:rsidRDefault="00A12DB2" w:rsidP="00B3766C">
            <w:pPr>
              <w:spacing w:line="276" w:lineRule="auto"/>
              <w:rPr>
                <w:sz w:val="18"/>
                <w:szCs w:val="18"/>
                <w:vertAlign w:val="superscript"/>
              </w:rPr>
            </w:pPr>
            <w:r w:rsidRPr="003346BA">
              <w:rPr>
                <w:sz w:val="18"/>
                <w:szCs w:val="18"/>
                <w:vertAlign w:val="superscript"/>
              </w:rPr>
              <w:t>2. Ведение реестра перевозчиков Ленского района</w:t>
            </w:r>
          </w:p>
        </w:tc>
        <w:tc>
          <w:tcPr>
            <w:tcW w:w="1409" w:type="dxa"/>
            <w:tcBorders>
              <w:top w:val="single" w:sz="6" w:space="0" w:color="auto"/>
              <w:left w:val="single" w:sz="6" w:space="0" w:color="auto"/>
              <w:bottom w:val="single" w:sz="6" w:space="0" w:color="auto"/>
              <w:right w:val="single" w:sz="6" w:space="0" w:color="auto"/>
            </w:tcBorders>
          </w:tcPr>
          <w:p w:rsidR="00A12DB2" w:rsidRPr="003346BA" w:rsidRDefault="00A12DB2"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МУП «Ленское ПАП»</w:t>
            </w:r>
          </w:p>
        </w:tc>
        <w:tc>
          <w:tcPr>
            <w:tcW w:w="928"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67"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2" w:type="dxa"/>
            <w:gridSpan w:val="2"/>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309" w:type="dxa"/>
            <w:tcBorders>
              <w:top w:val="single" w:sz="6" w:space="0" w:color="auto"/>
              <w:left w:val="single" w:sz="6" w:space="0" w:color="auto"/>
              <w:bottom w:val="single" w:sz="6" w:space="0" w:color="auto"/>
              <w:right w:val="single" w:sz="6" w:space="0" w:color="auto"/>
            </w:tcBorders>
            <w:hideMark/>
          </w:tcPr>
          <w:p w:rsidR="00A12DB2" w:rsidRPr="003346BA" w:rsidRDefault="007F78F5"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Ведется реестр перевозчиков</w:t>
            </w:r>
          </w:p>
        </w:tc>
      </w:tr>
      <w:tr w:rsidR="00A12DB2" w:rsidRPr="003346BA" w:rsidTr="003F0445">
        <w:trPr>
          <w:cantSplit/>
          <w:trHeight w:val="240"/>
        </w:trPr>
        <w:tc>
          <w:tcPr>
            <w:tcW w:w="2266" w:type="dxa"/>
            <w:tcBorders>
              <w:top w:val="single" w:sz="6" w:space="0" w:color="auto"/>
              <w:left w:val="single" w:sz="6" w:space="0" w:color="auto"/>
              <w:bottom w:val="single" w:sz="6" w:space="0" w:color="auto"/>
              <w:right w:val="single" w:sz="6" w:space="0" w:color="auto"/>
            </w:tcBorders>
            <w:hideMark/>
          </w:tcPr>
          <w:p w:rsidR="00A12DB2" w:rsidRPr="003346BA" w:rsidRDefault="00A12DB2" w:rsidP="00B3766C">
            <w:pPr>
              <w:spacing w:line="276" w:lineRule="auto"/>
              <w:rPr>
                <w:sz w:val="18"/>
                <w:szCs w:val="18"/>
                <w:vertAlign w:val="superscript"/>
              </w:rPr>
            </w:pPr>
            <w:r w:rsidRPr="003346BA">
              <w:rPr>
                <w:sz w:val="18"/>
                <w:szCs w:val="18"/>
                <w:vertAlign w:val="superscript"/>
              </w:rPr>
              <w:t>3. Проведение мероприятий по повышению профессионального мастерства (ежегодно)</w:t>
            </w:r>
          </w:p>
        </w:tc>
        <w:tc>
          <w:tcPr>
            <w:tcW w:w="1409"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 «Ленский муниципальный район»</w:t>
            </w:r>
          </w:p>
        </w:tc>
        <w:tc>
          <w:tcPr>
            <w:tcW w:w="928"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67"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2" w:type="dxa"/>
            <w:gridSpan w:val="2"/>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309" w:type="dxa"/>
            <w:tcBorders>
              <w:top w:val="single" w:sz="6" w:space="0" w:color="auto"/>
              <w:left w:val="single" w:sz="6" w:space="0" w:color="auto"/>
              <w:bottom w:val="single" w:sz="6" w:space="0" w:color="auto"/>
              <w:right w:val="single" w:sz="6" w:space="0" w:color="auto"/>
            </w:tcBorders>
            <w:hideMark/>
          </w:tcPr>
          <w:p w:rsidR="00A12DB2" w:rsidRPr="003346BA" w:rsidRDefault="007F78F5"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Запланировано </w:t>
            </w:r>
            <w:r w:rsidR="0011455B">
              <w:rPr>
                <w:rFonts w:ascii="Times New Roman" w:hAnsi="Times New Roman" w:cs="Times New Roman"/>
                <w:sz w:val="18"/>
                <w:szCs w:val="18"/>
                <w:vertAlign w:val="superscript"/>
              </w:rPr>
              <w:t>в течение года.</w:t>
            </w:r>
          </w:p>
        </w:tc>
      </w:tr>
      <w:tr w:rsidR="007F78F5" w:rsidRPr="003346BA" w:rsidTr="003F0445">
        <w:trPr>
          <w:cantSplit/>
          <w:trHeight w:val="240"/>
        </w:trPr>
        <w:tc>
          <w:tcPr>
            <w:tcW w:w="2266" w:type="dxa"/>
            <w:tcBorders>
              <w:top w:val="single" w:sz="6" w:space="0" w:color="auto"/>
              <w:left w:val="single" w:sz="6" w:space="0" w:color="auto"/>
              <w:bottom w:val="single" w:sz="6" w:space="0" w:color="auto"/>
              <w:right w:val="single" w:sz="6" w:space="0" w:color="auto"/>
            </w:tcBorders>
            <w:hideMark/>
          </w:tcPr>
          <w:p w:rsidR="007F78F5" w:rsidRPr="003346BA" w:rsidRDefault="007F78F5" w:rsidP="00B3766C">
            <w:pPr>
              <w:spacing w:line="276" w:lineRule="auto"/>
              <w:rPr>
                <w:sz w:val="18"/>
                <w:szCs w:val="18"/>
                <w:vertAlign w:val="superscript"/>
              </w:rPr>
            </w:pPr>
            <w:r w:rsidRPr="003346BA">
              <w:rPr>
                <w:sz w:val="18"/>
                <w:szCs w:val="18"/>
                <w:vertAlign w:val="superscript"/>
              </w:rPr>
              <w:t>4.  Предоставление субсидии на выпадающие доходы при оказании услуг, связанных с осуществлением регулярных перевозок по регулируемым тарифам пассажиров и багажа по муниципальным маршрутам на территории Ленского муниципального района Архангельской области</w:t>
            </w:r>
          </w:p>
        </w:tc>
        <w:tc>
          <w:tcPr>
            <w:tcW w:w="140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 «Ленский муниципальный район»</w:t>
            </w:r>
          </w:p>
        </w:tc>
        <w:tc>
          <w:tcPr>
            <w:tcW w:w="928"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ind w:right="-106"/>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67"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ind w:right="-106"/>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2" w:type="dxa"/>
            <w:gridSpan w:val="2"/>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30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Не запланировано</w:t>
            </w:r>
          </w:p>
        </w:tc>
      </w:tr>
      <w:tr w:rsidR="007F78F5" w:rsidRPr="003346BA" w:rsidTr="003F0445">
        <w:trPr>
          <w:cantSplit/>
          <w:trHeight w:val="240"/>
        </w:trPr>
        <w:tc>
          <w:tcPr>
            <w:tcW w:w="2266" w:type="dxa"/>
            <w:tcBorders>
              <w:top w:val="single" w:sz="6" w:space="0" w:color="auto"/>
              <w:left w:val="single" w:sz="6" w:space="0" w:color="auto"/>
              <w:bottom w:val="single" w:sz="6" w:space="0" w:color="auto"/>
              <w:right w:val="single" w:sz="6" w:space="0" w:color="auto"/>
            </w:tcBorders>
            <w:hideMark/>
          </w:tcPr>
          <w:p w:rsidR="007F78F5" w:rsidRPr="003346BA" w:rsidRDefault="007F78F5" w:rsidP="00B3766C">
            <w:pPr>
              <w:spacing w:line="276" w:lineRule="auto"/>
              <w:rPr>
                <w:sz w:val="18"/>
                <w:szCs w:val="18"/>
                <w:vertAlign w:val="superscript"/>
              </w:rPr>
            </w:pPr>
            <w:r w:rsidRPr="003346BA">
              <w:rPr>
                <w:sz w:val="18"/>
                <w:szCs w:val="18"/>
                <w:vertAlign w:val="superscript"/>
              </w:rPr>
              <w:t xml:space="preserve">5. Приобретение автобуса для осуществления регулярных пассажирских перевозок для МУП «Ленское </w:t>
            </w:r>
            <w:r w:rsidR="004D5558" w:rsidRPr="003346BA">
              <w:rPr>
                <w:sz w:val="18"/>
                <w:szCs w:val="18"/>
                <w:vertAlign w:val="superscript"/>
              </w:rPr>
              <w:t>ПАП» и</w:t>
            </w:r>
            <w:r w:rsidRPr="003346BA">
              <w:rPr>
                <w:sz w:val="18"/>
                <w:szCs w:val="18"/>
                <w:vertAlign w:val="superscript"/>
              </w:rPr>
              <w:t xml:space="preserve"> приобретение запасных частей</w:t>
            </w:r>
          </w:p>
        </w:tc>
        <w:tc>
          <w:tcPr>
            <w:tcW w:w="140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Перевозчики, задействованные на маршрутах общего пользования</w:t>
            </w:r>
          </w:p>
        </w:tc>
        <w:tc>
          <w:tcPr>
            <w:tcW w:w="928" w:type="dxa"/>
            <w:tcBorders>
              <w:top w:val="single" w:sz="6" w:space="0" w:color="auto"/>
              <w:left w:val="single" w:sz="6" w:space="0" w:color="auto"/>
              <w:bottom w:val="single" w:sz="6" w:space="0" w:color="auto"/>
              <w:right w:val="single" w:sz="6" w:space="0" w:color="auto"/>
            </w:tcBorders>
            <w:hideMark/>
          </w:tcPr>
          <w:p w:rsidR="007F78F5" w:rsidRPr="003346BA" w:rsidRDefault="007E2F10"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115,0</w:t>
            </w:r>
          </w:p>
        </w:tc>
        <w:tc>
          <w:tcPr>
            <w:tcW w:w="710" w:type="dxa"/>
            <w:tcBorders>
              <w:top w:val="single" w:sz="6" w:space="0" w:color="auto"/>
              <w:left w:val="single" w:sz="6" w:space="0" w:color="auto"/>
              <w:bottom w:val="single" w:sz="6" w:space="0" w:color="auto"/>
              <w:right w:val="single" w:sz="6" w:space="0" w:color="auto"/>
            </w:tcBorders>
            <w:hideMark/>
          </w:tcPr>
          <w:p w:rsidR="007F78F5" w:rsidRPr="003346BA" w:rsidRDefault="007E2F10"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67"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2" w:type="dxa"/>
            <w:gridSpan w:val="2"/>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E2F10"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115,0</w:t>
            </w:r>
          </w:p>
        </w:tc>
        <w:tc>
          <w:tcPr>
            <w:tcW w:w="945" w:type="dxa"/>
            <w:tcBorders>
              <w:top w:val="single" w:sz="6" w:space="0" w:color="auto"/>
              <w:left w:val="single" w:sz="6" w:space="0" w:color="auto"/>
              <w:bottom w:val="single" w:sz="6" w:space="0" w:color="auto"/>
              <w:right w:val="single" w:sz="6" w:space="0" w:color="auto"/>
            </w:tcBorders>
            <w:hideMark/>
          </w:tcPr>
          <w:p w:rsidR="007F78F5" w:rsidRPr="003346BA" w:rsidRDefault="007E2F10"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309" w:type="dxa"/>
            <w:tcBorders>
              <w:top w:val="single" w:sz="6" w:space="0" w:color="auto"/>
              <w:left w:val="single" w:sz="6" w:space="0" w:color="auto"/>
              <w:bottom w:val="single" w:sz="6" w:space="0" w:color="auto"/>
              <w:right w:val="single" w:sz="6" w:space="0" w:color="auto"/>
            </w:tcBorders>
            <w:hideMark/>
          </w:tcPr>
          <w:p w:rsidR="007F78F5" w:rsidRPr="003346BA" w:rsidRDefault="0011455B"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Приобретение запасных частей. </w:t>
            </w:r>
          </w:p>
        </w:tc>
      </w:tr>
      <w:tr w:rsidR="003F0445" w:rsidRPr="003346BA" w:rsidTr="003F0445">
        <w:trPr>
          <w:cantSplit/>
          <w:trHeight w:val="240"/>
        </w:trPr>
        <w:tc>
          <w:tcPr>
            <w:tcW w:w="2266" w:type="dxa"/>
            <w:tcBorders>
              <w:top w:val="single" w:sz="6" w:space="0" w:color="auto"/>
              <w:left w:val="single" w:sz="6" w:space="0" w:color="auto"/>
              <w:bottom w:val="single" w:sz="6" w:space="0" w:color="auto"/>
              <w:right w:val="single" w:sz="6" w:space="0" w:color="auto"/>
            </w:tcBorders>
            <w:hideMark/>
          </w:tcPr>
          <w:p w:rsidR="003F0445" w:rsidRPr="003346BA" w:rsidRDefault="003F0445" w:rsidP="00B3766C">
            <w:pPr>
              <w:spacing w:line="276" w:lineRule="auto"/>
              <w:rPr>
                <w:sz w:val="18"/>
                <w:szCs w:val="18"/>
                <w:vertAlign w:val="superscript"/>
              </w:rPr>
            </w:pPr>
            <w:r w:rsidRPr="003346BA">
              <w:rPr>
                <w:sz w:val="18"/>
                <w:szCs w:val="18"/>
                <w:vertAlign w:val="superscript"/>
              </w:rPr>
              <w:t>6. Закупка и установка специального оборудования на автобусы</w:t>
            </w:r>
          </w:p>
        </w:tc>
        <w:tc>
          <w:tcPr>
            <w:tcW w:w="1409"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 «Ленский муниципальный район»</w:t>
            </w:r>
          </w:p>
        </w:tc>
        <w:tc>
          <w:tcPr>
            <w:tcW w:w="928" w:type="dxa"/>
            <w:tcBorders>
              <w:top w:val="single" w:sz="6" w:space="0" w:color="auto"/>
              <w:left w:val="single" w:sz="6" w:space="0" w:color="auto"/>
              <w:bottom w:val="single" w:sz="6" w:space="0" w:color="auto"/>
              <w:right w:val="single" w:sz="6" w:space="0" w:color="auto"/>
            </w:tcBorders>
            <w:hideMark/>
          </w:tcPr>
          <w:p w:rsidR="003F0445" w:rsidRPr="003346BA" w:rsidRDefault="007E2F10" w:rsidP="003F044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40,0</w:t>
            </w:r>
          </w:p>
        </w:tc>
        <w:tc>
          <w:tcPr>
            <w:tcW w:w="710" w:type="dxa"/>
            <w:tcBorders>
              <w:top w:val="single" w:sz="6" w:space="0" w:color="auto"/>
              <w:left w:val="single" w:sz="6" w:space="0" w:color="auto"/>
              <w:bottom w:val="single" w:sz="6" w:space="0" w:color="auto"/>
              <w:right w:val="single" w:sz="6" w:space="0" w:color="auto"/>
            </w:tcBorders>
            <w:hideMark/>
          </w:tcPr>
          <w:p w:rsidR="003F0445" w:rsidRPr="003346BA" w:rsidRDefault="007E2F10" w:rsidP="003F044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67"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2" w:type="dxa"/>
            <w:gridSpan w:val="2"/>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3F0445" w:rsidRPr="003346BA" w:rsidRDefault="007E2F10" w:rsidP="003F044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40,0</w:t>
            </w:r>
          </w:p>
        </w:tc>
        <w:tc>
          <w:tcPr>
            <w:tcW w:w="945" w:type="dxa"/>
            <w:tcBorders>
              <w:top w:val="single" w:sz="6" w:space="0" w:color="auto"/>
              <w:left w:val="single" w:sz="6" w:space="0" w:color="auto"/>
              <w:bottom w:val="single" w:sz="6" w:space="0" w:color="auto"/>
              <w:right w:val="single" w:sz="6" w:space="0" w:color="auto"/>
            </w:tcBorders>
            <w:hideMark/>
          </w:tcPr>
          <w:p w:rsidR="003F0445" w:rsidRPr="003346BA" w:rsidRDefault="007E2F10" w:rsidP="003F044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309" w:type="dxa"/>
            <w:tcBorders>
              <w:top w:val="single" w:sz="6" w:space="0" w:color="auto"/>
              <w:left w:val="single" w:sz="6" w:space="0" w:color="auto"/>
              <w:bottom w:val="single" w:sz="6" w:space="0" w:color="auto"/>
              <w:right w:val="single" w:sz="6" w:space="0" w:color="auto"/>
            </w:tcBorders>
            <w:hideMark/>
          </w:tcPr>
          <w:p w:rsidR="003F0445" w:rsidRPr="003346BA" w:rsidRDefault="007E2F10" w:rsidP="007E2F10">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запланировано в течение года.</w:t>
            </w:r>
          </w:p>
        </w:tc>
      </w:tr>
      <w:tr w:rsidR="003F0445" w:rsidRPr="003346BA" w:rsidTr="00994C74">
        <w:trPr>
          <w:cantSplit/>
          <w:trHeight w:val="360"/>
        </w:trPr>
        <w:tc>
          <w:tcPr>
            <w:tcW w:w="2266"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Default="003F0445" w:rsidP="003F0445">
            <w:pPr>
              <w:pStyle w:val="ConsPlusCell"/>
              <w:widowControl/>
              <w:spacing w:line="276" w:lineRule="auto"/>
              <w:jc w:val="center"/>
              <w:rPr>
                <w:rFonts w:ascii="Times New Roman" w:hAnsi="Times New Roman" w:cs="Times New Roman"/>
                <w:vertAlign w:val="superscript"/>
              </w:rPr>
            </w:pPr>
            <w:r w:rsidRPr="004D5558">
              <w:rPr>
                <w:rFonts w:ascii="Times New Roman" w:hAnsi="Times New Roman" w:cs="Times New Roman"/>
                <w:vertAlign w:val="superscript"/>
              </w:rPr>
              <w:t>Итого по</w:t>
            </w:r>
            <w:r w:rsidR="00994C74" w:rsidRPr="004D5558">
              <w:rPr>
                <w:rFonts w:ascii="Times New Roman" w:hAnsi="Times New Roman" w:cs="Times New Roman"/>
                <w:vertAlign w:val="superscript"/>
              </w:rPr>
              <w:t xml:space="preserve"> </w:t>
            </w:r>
            <w:r w:rsidR="004D5558" w:rsidRPr="004D5558">
              <w:rPr>
                <w:rFonts w:ascii="Times New Roman" w:hAnsi="Times New Roman" w:cs="Times New Roman"/>
                <w:vertAlign w:val="superscript"/>
              </w:rPr>
              <w:t>муниципальной программе</w:t>
            </w:r>
          </w:p>
          <w:p w:rsidR="00341F0D" w:rsidRDefault="00341F0D" w:rsidP="003F0445">
            <w:pPr>
              <w:pStyle w:val="ConsPlusCell"/>
              <w:widowControl/>
              <w:spacing w:line="276" w:lineRule="auto"/>
              <w:jc w:val="center"/>
              <w:rPr>
                <w:rFonts w:ascii="Times New Roman" w:hAnsi="Times New Roman" w:cs="Times New Roman"/>
                <w:vertAlign w:val="superscript"/>
              </w:rPr>
            </w:pPr>
          </w:p>
          <w:p w:rsidR="00124F39" w:rsidRPr="004D5558" w:rsidRDefault="00124F39" w:rsidP="003F0445">
            <w:pPr>
              <w:pStyle w:val="ConsPlusCell"/>
              <w:widowControl/>
              <w:spacing w:line="276" w:lineRule="auto"/>
              <w:jc w:val="center"/>
              <w:rPr>
                <w:rFonts w:ascii="Times New Roman" w:hAnsi="Times New Roman" w:cs="Times New Roman"/>
                <w:vertAlign w:val="superscript"/>
              </w:rPr>
            </w:pPr>
          </w:p>
        </w:tc>
        <w:tc>
          <w:tcPr>
            <w:tcW w:w="14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F0445" w:rsidRPr="004D5558" w:rsidRDefault="003F0445" w:rsidP="003F0445">
            <w:pPr>
              <w:pStyle w:val="ConsPlusCell"/>
              <w:widowControl/>
              <w:spacing w:line="276" w:lineRule="auto"/>
              <w:jc w:val="center"/>
              <w:rPr>
                <w:rFonts w:ascii="Times New Roman" w:hAnsi="Times New Roman" w:cs="Times New Roman"/>
                <w:vertAlign w:val="superscript"/>
              </w:rPr>
            </w:pPr>
          </w:p>
        </w:tc>
        <w:tc>
          <w:tcPr>
            <w:tcW w:w="928"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7E2F10"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1999,7</w:t>
            </w:r>
          </w:p>
        </w:tc>
        <w:tc>
          <w:tcPr>
            <w:tcW w:w="7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7E2F10"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138,2</w:t>
            </w:r>
          </w:p>
        </w:tc>
        <w:tc>
          <w:tcPr>
            <w:tcW w:w="667"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3F0445" w:rsidP="003F0445">
            <w:pPr>
              <w:pStyle w:val="ConsPlusCell"/>
              <w:widowControl/>
              <w:spacing w:line="276" w:lineRule="auto"/>
              <w:jc w:val="center"/>
              <w:rPr>
                <w:rFonts w:ascii="Times New Roman" w:hAnsi="Times New Roman" w:cs="Times New Roman"/>
                <w:vertAlign w:val="superscript"/>
              </w:rPr>
            </w:pPr>
            <w:r w:rsidRPr="004D5558">
              <w:rPr>
                <w:rFonts w:ascii="Times New Roman" w:hAnsi="Times New Roman" w:cs="Times New Roman"/>
                <w:vertAlign w:val="superscript"/>
              </w:rPr>
              <w:t>0</w:t>
            </w:r>
            <w:r w:rsidR="00D861EB">
              <w:rPr>
                <w:rFonts w:ascii="Times New Roman" w:hAnsi="Times New Roman" w:cs="Times New Roman"/>
                <w:vertAlign w:val="superscript"/>
              </w:rPr>
              <w:t>,0</w:t>
            </w:r>
          </w:p>
        </w:tc>
        <w:tc>
          <w:tcPr>
            <w:tcW w:w="8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3F0445" w:rsidP="003F0445">
            <w:pPr>
              <w:pStyle w:val="ConsPlusCell"/>
              <w:widowControl/>
              <w:spacing w:line="276" w:lineRule="auto"/>
              <w:jc w:val="center"/>
              <w:rPr>
                <w:rFonts w:ascii="Times New Roman" w:hAnsi="Times New Roman" w:cs="Times New Roman"/>
                <w:vertAlign w:val="superscript"/>
              </w:rPr>
            </w:pPr>
            <w:r w:rsidRPr="004D5558">
              <w:rPr>
                <w:rFonts w:ascii="Times New Roman" w:hAnsi="Times New Roman" w:cs="Times New Roman"/>
                <w:vertAlign w:val="superscript"/>
              </w:rPr>
              <w:t>0</w:t>
            </w:r>
            <w:r w:rsidR="00D861EB">
              <w:rPr>
                <w:rFonts w:ascii="Times New Roman" w:hAnsi="Times New Roman" w:cs="Times New Roman"/>
                <w:vertAlign w:val="superscript"/>
              </w:rPr>
              <w:t>,0</w:t>
            </w:r>
          </w:p>
        </w:tc>
        <w:tc>
          <w:tcPr>
            <w:tcW w:w="779"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7E2F10"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1844,7</w:t>
            </w:r>
          </w:p>
        </w:tc>
        <w:tc>
          <w:tcPr>
            <w:tcW w:w="779"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7E2F10"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138,2</w:t>
            </w:r>
          </w:p>
        </w:tc>
        <w:tc>
          <w:tcPr>
            <w:tcW w:w="652"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3F0445" w:rsidP="003F0445">
            <w:pPr>
              <w:pStyle w:val="ConsPlusCell"/>
              <w:widowControl/>
              <w:spacing w:line="276" w:lineRule="auto"/>
              <w:jc w:val="center"/>
              <w:rPr>
                <w:rFonts w:ascii="Times New Roman" w:hAnsi="Times New Roman" w:cs="Times New Roman"/>
                <w:vertAlign w:val="superscript"/>
              </w:rPr>
            </w:pPr>
            <w:r w:rsidRPr="004D5558">
              <w:rPr>
                <w:rFonts w:ascii="Times New Roman" w:hAnsi="Times New Roman" w:cs="Times New Roman"/>
                <w:vertAlign w:val="superscript"/>
              </w:rPr>
              <w:t>0</w:t>
            </w:r>
            <w:r w:rsidR="00D861EB">
              <w:rPr>
                <w:rFonts w:ascii="Times New Roman" w:hAnsi="Times New Roman" w:cs="Times New Roman"/>
                <w:vertAlign w:val="superscript"/>
              </w:rPr>
              <w:t>,0</w:t>
            </w:r>
          </w:p>
        </w:tc>
        <w:tc>
          <w:tcPr>
            <w:tcW w:w="8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3F0445" w:rsidP="003F0445">
            <w:pPr>
              <w:pStyle w:val="ConsPlusCell"/>
              <w:widowControl/>
              <w:spacing w:line="276" w:lineRule="auto"/>
              <w:jc w:val="center"/>
              <w:rPr>
                <w:rFonts w:ascii="Times New Roman" w:hAnsi="Times New Roman" w:cs="Times New Roman"/>
                <w:vertAlign w:val="superscript"/>
              </w:rPr>
            </w:pPr>
            <w:r w:rsidRPr="004D5558">
              <w:rPr>
                <w:rFonts w:ascii="Times New Roman" w:hAnsi="Times New Roman" w:cs="Times New Roman"/>
                <w:vertAlign w:val="superscript"/>
              </w:rPr>
              <w:t>0</w:t>
            </w:r>
            <w:r w:rsidR="00D861EB">
              <w:rPr>
                <w:rFonts w:ascii="Times New Roman" w:hAnsi="Times New Roman" w:cs="Times New Roman"/>
                <w:vertAlign w:val="superscript"/>
              </w:rPr>
              <w:t>,0</w:t>
            </w:r>
          </w:p>
        </w:tc>
        <w:tc>
          <w:tcPr>
            <w:tcW w:w="675"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7E2F10"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0</w:t>
            </w:r>
          </w:p>
        </w:tc>
        <w:tc>
          <w:tcPr>
            <w:tcW w:w="8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7E2F10"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0</w:t>
            </w:r>
          </w:p>
        </w:tc>
        <w:tc>
          <w:tcPr>
            <w:tcW w:w="8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7E2F10"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155,0</w:t>
            </w:r>
          </w:p>
        </w:tc>
        <w:tc>
          <w:tcPr>
            <w:tcW w:w="945"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7E2F10"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0</w:t>
            </w:r>
          </w:p>
        </w:tc>
        <w:tc>
          <w:tcPr>
            <w:tcW w:w="23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F0445" w:rsidRPr="004D5558" w:rsidRDefault="003F0445" w:rsidP="003F0445">
            <w:pPr>
              <w:pStyle w:val="ConsPlusCell"/>
              <w:widowControl/>
              <w:spacing w:line="276" w:lineRule="auto"/>
              <w:jc w:val="center"/>
              <w:rPr>
                <w:rFonts w:ascii="Times New Roman" w:hAnsi="Times New Roman" w:cs="Times New Roman"/>
                <w:vertAlign w:val="superscript"/>
              </w:rPr>
            </w:pPr>
          </w:p>
        </w:tc>
      </w:tr>
    </w:tbl>
    <w:p w:rsidR="00323A65" w:rsidRDefault="00323A65" w:rsidP="00391073">
      <w:pPr>
        <w:autoSpaceDE w:val="0"/>
        <w:autoSpaceDN w:val="0"/>
        <w:adjustRightInd w:val="0"/>
        <w:jc w:val="center"/>
        <w:outlineLvl w:val="1"/>
        <w:rPr>
          <w:b/>
          <w:i/>
          <w:sz w:val="28"/>
          <w:szCs w:val="28"/>
          <w:vertAlign w:val="superscript"/>
        </w:rPr>
      </w:pPr>
    </w:p>
    <w:p w:rsidR="007E2F10" w:rsidRPr="009D3CE3" w:rsidRDefault="00FF592C" w:rsidP="00391073">
      <w:pPr>
        <w:autoSpaceDE w:val="0"/>
        <w:autoSpaceDN w:val="0"/>
        <w:adjustRightInd w:val="0"/>
        <w:jc w:val="center"/>
        <w:outlineLvl w:val="1"/>
        <w:rPr>
          <w:b/>
          <w:i/>
          <w:sz w:val="28"/>
          <w:szCs w:val="28"/>
          <w:vertAlign w:val="superscript"/>
        </w:rPr>
      </w:pPr>
      <w:r w:rsidRPr="009D3CE3">
        <w:rPr>
          <w:b/>
          <w:i/>
          <w:sz w:val="28"/>
          <w:szCs w:val="28"/>
          <w:vertAlign w:val="superscript"/>
        </w:rPr>
        <w:t>Ремонт и содержание сети автомобильных дорог, находящихся в собственности МО «Ленский муниципальный район»</w:t>
      </w:r>
    </w:p>
    <w:tbl>
      <w:tblPr>
        <w:tblpPr w:leftFromText="180" w:rightFromText="180" w:vertAnchor="text" w:tblpY="1"/>
        <w:tblOverlap w:val="never"/>
        <w:tblW w:w="15289" w:type="dxa"/>
        <w:tblLayout w:type="fixed"/>
        <w:tblCellMar>
          <w:left w:w="70" w:type="dxa"/>
          <w:right w:w="70" w:type="dxa"/>
        </w:tblCellMar>
        <w:tblLook w:val="0000" w:firstRow="0" w:lastRow="0" w:firstColumn="0" w:lastColumn="0" w:noHBand="0" w:noVBand="0"/>
      </w:tblPr>
      <w:tblGrid>
        <w:gridCol w:w="2969"/>
        <w:gridCol w:w="1701"/>
        <w:gridCol w:w="859"/>
        <w:gridCol w:w="843"/>
        <w:gridCol w:w="859"/>
        <w:gridCol w:w="616"/>
        <w:gridCol w:w="11"/>
        <w:gridCol w:w="882"/>
        <w:gridCol w:w="1134"/>
        <w:gridCol w:w="11"/>
        <w:gridCol w:w="599"/>
        <w:gridCol w:w="712"/>
        <w:gridCol w:w="11"/>
        <w:gridCol w:w="680"/>
        <w:gridCol w:w="596"/>
        <w:gridCol w:w="36"/>
        <w:gridCol w:w="774"/>
        <w:gridCol w:w="733"/>
        <w:gridCol w:w="1263"/>
      </w:tblGrid>
      <w:tr w:rsidR="007E2F10" w:rsidRPr="007E2F10" w:rsidTr="007E2F10">
        <w:trPr>
          <w:cantSplit/>
          <w:trHeight w:val="1121"/>
        </w:trPr>
        <w:tc>
          <w:tcPr>
            <w:tcW w:w="2969" w:type="dxa"/>
            <w:vMerge w:val="restart"/>
            <w:tcBorders>
              <w:top w:val="single" w:sz="6" w:space="0" w:color="auto"/>
              <w:left w:val="single" w:sz="6" w:space="0" w:color="auto"/>
              <w:bottom w:val="nil"/>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Наименование мероприятий</w:t>
            </w:r>
          </w:p>
        </w:tc>
        <w:tc>
          <w:tcPr>
            <w:tcW w:w="1701" w:type="dxa"/>
            <w:vMerge w:val="restart"/>
            <w:tcBorders>
              <w:top w:val="single" w:sz="6" w:space="0" w:color="auto"/>
              <w:left w:val="single" w:sz="6" w:space="0" w:color="auto"/>
              <w:bottom w:val="nil"/>
              <w:right w:val="single" w:sz="6" w:space="0" w:color="auto"/>
            </w:tcBorders>
            <w:vAlign w:val="center"/>
          </w:tcPr>
          <w:p w:rsidR="007E2F10" w:rsidRPr="007E2F10" w:rsidRDefault="007E2F10" w:rsidP="007E2F10">
            <w:pPr>
              <w:jc w:val="center"/>
              <w:rPr>
                <w:sz w:val="18"/>
                <w:szCs w:val="18"/>
                <w:vertAlign w:val="superscript"/>
              </w:rPr>
            </w:pPr>
            <w:r w:rsidRPr="007E2F10">
              <w:rPr>
                <w:sz w:val="18"/>
                <w:szCs w:val="18"/>
                <w:vertAlign w:val="superscript"/>
              </w:rPr>
              <w:t>исполнитель</w:t>
            </w:r>
          </w:p>
        </w:tc>
        <w:tc>
          <w:tcPr>
            <w:tcW w:w="9356" w:type="dxa"/>
            <w:gridSpan w:val="16"/>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Объемы финансирования (тыс. руб.)</w:t>
            </w:r>
          </w:p>
        </w:tc>
        <w:tc>
          <w:tcPr>
            <w:tcW w:w="1263" w:type="dxa"/>
            <w:tcBorders>
              <w:top w:val="single" w:sz="6" w:space="0" w:color="auto"/>
              <w:left w:val="single" w:sz="6" w:space="0" w:color="auto"/>
              <w:bottom w:val="nil"/>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 xml:space="preserve">Фактический </w:t>
            </w:r>
            <w:r w:rsidRPr="007E2F10">
              <w:rPr>
                <w:rFonts w:ascii="Times New Roman" w:hAnsi="Times New Roman" w:cs="Times New Roman"/>
                <w:sz w:val="18"/>
                <w:szCs w:val="18"/>
                <w:vertAlign w:val="superscript"/>
              </w:rPr>
              <w:br/>
              <w:t xml:space="preserve">результат  </w:t>
            </w:r>
            <w:r w:rsidRPr="007E2F10">
              <w:rPr>
                <w:rFonts w:ascii="Times New Roman" w:hAnsi="Times New Roman" w:cs="Times New Roman"/>
                <w:sz w:val="18"/>
                <w:szCs w:val="18"/>
                <w:vertAlign w:val="superscript"/>
              </w:rPr>
              <w:br/>
              <w:t xml:space="preserve">выполнения </w:t>
            </w:r>
            <w:r w:rsidRPr="007E2F10">
              <w:rPr>
                <w:rFonts w:ascii="Times New Roman" w:hAnsi="Times New Roman" w:cs="Times New Roman"/>
                <w:sz w:val="18"/>
                <w:szCs w:val="18"/>
                <w:vertAlign w:val="superscript"/>
              </w:rPr>
              <w:br/>
              <w:t xml:space="preserve">мероприятия </w:t>
            </w:r>
            <w:r w:rsidRPr="007E2F10">
              <w:rPr>
                <w:rFonts w:ascii="Times New Roman" w:hAnsi="Times New Roman" w:cs="Times New Roman"/>
                <w:sz w:val="18"/>
                <w:szCs w:val="18"/>
                <w:vertAlign w:val="superscript"/>
              </w:rPr>
              <w:br/>
              <w:t xml:space="preserve">с указанием </w:t>
            </w:r>
            <w:r w:rsidRPr="007E2F10">
              <w:rPr>
                <w:rFonts w:ascii="Times New Roman" w:hAnsi="Times New Roman" w:cs="Times New Roman"/>
                <w:sz w:val="18"/>
                <w:szCs w:val="18"/>
                <w:vertAlign w:val="superscript"/>
              </w:rPr>
              <w:br/>
              <w:t xml:space="preserve">причин   </w:t>
            </w:r>
            <w:r w:rsidRPr="007E2F10">
              <w:rPr>
                <w:rFonts w:ascii="Times New Roman" w:hAnsi="Times New Roman" w:cs="Times New Roman"/>
                <w:sz w:val="18"/>
                <w:szCs w:val="18"/>
                <w:vertAlign w:val="superscript"/>
              </w:rPr>
              <w:br/>
              <w:t>невыполнения</w:t>
            </w:r>
          </w:p>
        </w:tc>
      </w:tr>
      <w:tr w:rsidR="007E2F10" w:rsidRPr="007E2F10" w:rsidTr="007E2F10">
        <w:trPr>
          <w:cantSplit/>
          <w:trHeight w:val="360"/>
        </w:trPr>
        <w:tc>
          <w:tcPr>
            <w:tcW w:w="2969" w:type="dxa"/>
            <w:vMerge/>
            <w:tcBorders>
              <w:top w:val="nil"/>
              <w:left w:val="single" w:sz="6" w:space="0" w:color="auto"/>
              <w:bottom w:val="nil"/>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p>
        </w:tc>
        <w:tc>
          <w:tcPr>
            <w:tcW w:w="1701" w:type="dxa"/>
            <w:vMerge/>
            <w:tcBorders>
              <w:top w:val="nil"/>
              <w:left w:val="single" w:sz="6" w:space="0" w:color="auto"/>
              <w:bottom w:val="nil"/>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p>
        </w:tc>
        <w:tc>
          <w:tcPr>
            <w:tcW w:w="1702" w:type="dxa"/>
            <w:gridSpan w:val="2"/>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всего</w:t>
            </w: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федеральный</w:t>
            </w:r>
            <w:r w:rsidRPr="007E2F10">
              <w:rPr>
                <w:rFonts w:ascii="Times New Roman" w:hAnsi="Times New Roman" w:cs="Times New Roman"/>
                <w:sz w:val="18"/>
                <w:szCs w:val="18"/>
                <w:vertAlign w:val="superscript"/>
              </w:rPr>
              <w:br/>
              <w:t>бюджет</w:t>
            </w:r>
          </w:p>
        </w:tc>
        <w:tc>
          <w:tcPr>
            <w:tcW w:w="2027" w:type="dxa"/>
            <w:gridSpan w:val="3"/>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бюджет МО</w:t>
            </w:r>
          </w:p>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«Ленский муниципальный район»</w:t>
            </w:r>
          </w:p>
        </w:tc>
        <w:tc>
          <w:tcPr>
            <w:tcW w:w="1322" w:type="dxa"/>
            <w:gridSpan w:val="3"/>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Бюджеты поселений</w:t>
            </w:r>
          </w:p>
        </w:tc>
        <w:tc>
          <w:tcPr>
            <w:tcW w:w="1312" w:type="dxa"/>
            <w:gridSpan w:val="3"/>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 xml:space="preserve">Областной  </w:t>
            </w:r>
            <w:r w:rsidRPr="007E2F10">
              <w:rPr>
                <w:rFonts w:ascii="Times New Roman" w:hAnsi="Times New Roman" w:cs="Times New Roman"/>
                <w:sz w:val="18"/>
                <w:szCs w:val="18"/>
                <w:vertAlign w:val="superscript"/>
              </w:rPr>
              <w:br/>
              <w:t>бюджет</w:t>
            </w:r>
          </w:p>
        </w:tc>
        <w:tc>
          <w:tcPr>
            <w:tcW w:w="1507" w:type="dxa"/>
            <w:gridSpan w:val="2"/>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внебюджетные</w:t>
            </w:r>
            <w:r w:rsidRPr="007E2F10">
              <w:rPr>
                <w:rFonts w:ascii="Times New Roman" w:hAnsi="Times New Roman" w:cs="Times New Roman"/>
                <w:sz w:val="18"/>
                <w:szCs w:val="18"/>
                <w:vertAlign w:val="superscript"/>
              </w:rPr>
              <w:br/>
              <w:t>источники</w:t>
            </w:r>
          </w:p>
        </w:tc>
        <w:tc>
          <w:tcPr>
            <w:tcW w:w="1263" w:type="dxa"/>
            <w:tcBorders>
              <w:top w:val="nil"/>
              <w:left w:val="single" w:sz="6" w:space="0" w:color="auto"/>
              <w:bottom w:val="nil"/>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p>
        </w:tc>
      </w:tr>
      <w:tr w:rsidR="007E2F10" w:rsidRPr="007E2F10" w:rsidTr="007E2F10">
        <w:trPr>
          <w:cantSplit/>
          <w:trHeight w:val="720"/>
        </w:trPr>
        <w:tc>
          <w:tcPr>
            <w:tcW w:w="2969" w:type="dxa"/>
            <w:vMerge/>
            <w:tcBorders>
              <w:top w:val="nil"/>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p>
        </w:tc>
        <w:tc>
          <w:tcPr>
            <w:tcW w:w="1701" w:type="dxa"/>
            <w:vMerge/>
            <w:tcBorders>
              <w:top w:val="nil"/>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p>
        </w:tc>
        <w:tc>
          <w:tcPr>
            <w:tcW w:w="859" w:type="dxa"/>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План</w:t>
            </w:r>
          </w:p>
        </w:tc>
        <w:tc>
          <w:tcPr>
            <w:tcW w:w="843" w:type="dxa"/>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Факт</w:t>
            </w:r>
          </w:p>
        </w:tc>
        <w:tc>
          <w:tcPr>
            <w:tcW w:w="859" w:type="dxa"/>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план</w:t>
            </w:r>
          </w:p>
        </w:tc>
        <w:tc>
          <w:tcPr>
            <w:tcW w:w="616" w:type="dxa"/>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факт</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план</w:t>
            </w:r>
          </w:p>
        </w:tc>
        <w:tc>
          <w:tcPr>
            <w:tcW w:w="1134" w:type="dxa"/>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факт</w:t>
            </w:r>
          </w:p>
        </w:tc>
        <w:tc>
          <w:tcPr>
            <w:tcW w:w="610" w:type="dxa"/>
            <w:gridSpan w:val="2"/>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план</w:t>
            </w:r>
          </w:p>
        </w:tc>
        <w:tc>
          <w:tcPr>
            <w:tcW w:w="712" w:type="dxa"/>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факт</w:t>
            </w:r>
          </w:p>
        </w:tc>
        <w:tc>
          <w:tcPr>
            <w:tcW w:w="691" w:type="dxa"/>
            <w:gridSpan w:val="2"/>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план</w:t>
            </w:r>
          </w:p>
        </w:tc>
        <w:tc>
          <w:tcPr>
            <w:tcW w:w="596" w:type="dxa"/>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факт</w:t>
            </w:r>
          </w:p>
        </w:tc>
        <w:tc>
          <w:tcPr>
            <w:tcW w:w="810" w:type="dxa"/>
            <w:gridSpan w:val="2"/>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план</w:t>
            </w:r>
          </w:p>
        </w:tc>
        <w:tc>
          <w:tcPr>
            <w:tcW w:w="733" w:type="dxa"/>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Факт</w:t>
            </w:r>
          </w:p>
        </w:tc>
        <w:tc>
          <w:tcPr>
            <w:tcW w:w="1263" w:type="dxa"/>
            <w:tcBorders>
              <w:top w:val="nil"/>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p>
        </w:tc>
      </w:tr>
      <w:tr w:rsidR="007E2F10" w:rsidRPr="007E2F10" w:rsidTr="007E2F10">
        <w:trPr>
          <w:cantSplit/>
          <w:trHeight w:val="240"/>
        </w:trPr>
        <w:tc>
          <w:tcPr>
            <w:tcW w:w="2969" w:type="dxa"/>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1</w:t>
            </w:r>
          </w:p>
        </w:tc>
        <w:tc>
          <w:tcPr>
            <w:tcW w:w="1701" w:type="dxa"/>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2</w:t>
            </w:r>
          </w:p>
        </w:tc>
        <w:tc>
          <w:tcPr>
            <w:tcW w:w="859" w:type="dxa"/>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3</w:t>
            </w:r>
          </w:p>
        </w:tc>
        <w:tc>
          <w:tcPr>
            <w:tcW w:w="843" w:type="dxa"/>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4</w:t>
            </w:r>
          </w:p>
        </w:tc>
        <w:tc>
          <w:tcPr>
            <w:tcW w:w="859" w:type="dxa"/>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5</w:t>
            </w:r>
          </w:p>
        </w:tc>
        <w:tc>
          <w:tcPr>
            <w:tcW w:w="616" w:type="dxa"/>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6</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7</w:t>
            </w:r>
          </w:p>
        </w:tc>
        <w:tc>
          <w:tcPr>
            <w:tcW w:w="1134" w:type="dxa"/>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8</w:t>
            </w:r>
          </w:p>
        </w:tc>
        <w:tc>
          <w:tcPr>
            <w:tcW w:w="610" w:type="dxa"/>
            <w:gridSpan w:val="2"/>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9</w:t>
            </w:r>
          </w:p>
        </w:tc>
        <w:tc>
          <w:tcPr>
            <w:tcW w:w="712" w:type="dxa"/>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10</w:t>
            </w:r>
          </w:p>
        </w:tc>
        <w:tc>
          <w:tcPr>
            <w:tcW w:w="691" w:type="dxa"/>
            <w:gridSpan w:val="2"/>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11</w:t>
            </w:r>
          </w:p>
        </w:tc>
        <w:tc>
          <w:tcPr>
            <w:tcW w:w="596" w:type="dxa"/>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12</w:t>
            </w:r>
          </w:p>
        </w:tc>
        <w:tc>
          <w:tcPr>
            <w:tcW w:w="810" w:type="dxa"/>
            <w:gridSpan w:val="2"/>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13</w:t>
            </w:r>
          </w:p>
        </w:tc>
        <w:tc>
          <w:tcPr>
            <w:tcW w:w="733" w:type="dxa"/>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14</w:t>
            </w:r>
          </w:p>
        </w:tc>
        <w:tc>
          <w:tcPr>
            <w:tcW w:w="1263" w:type="dxa"/>
            <w:tcBorders>
              <w:top w:val="single" w:sz="6" w:space="0" w:color="auto"/>
              <w:left w:val="single" w:sz="6" w:space="0" w:color="auto"/>
              <w:bottom w:val="single" w:sz="6" w:space="0" w:color="auto"/>
              <w:right w:val="single" w:sz="6" w:space="0" w:color="auto"/>
            </w:tcBorders>
            <w:vAlign w:val="center"/>
          </w:tcPr>
          <w:p w:rsidR="007E2F10" w:rsidRPr="007E2F10" w:rsidRDefault="007E2F10" w:rsidP="007E2F10">
            <w:pPr>
              <w:pStyle w:val="ConsPlusCell"/>
              <w:widowControl/>
              <w:jc w:val="center"/>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15</w:t>
            </w:r>
          </w:p>
        </w:tc>
      </w:tr>
      <w:tr w:rsidR="007E2F10" w:rsidRPr="007E2F10" w:rsidTr="00434E95">
        <w:trPr>
          <w:cantSplit/>
          <w:trHeight w:val="240"/>
        </w:trPr>
        <w:tc>
          <w:tcPr>
            <w:tcW w:w="15289" w:type="dxa"/>
            <w:gridSpan w:val="19"/>
            <w:tcBorders>
              <w:top w:val="single" w:sz="6" w:space="0" w:color="auto"/>
              <w:left w:val="single" w:sz="6" w:space="0" w:color="auto"/>
              <w:bottom w:val="single" w:sz="6" w:space="0" w:color="auto"/>
              <w:right w:val="single" w:sz="6" w:space="0" w:color="auto"/>
            </w:tcBorders>
          </w:tcPr>
          <w:p w:rsidR="007E2F10" w:rsidRPr="007E2F10" w:rsidRDefault="007E2F10" w:rsidP="00434E95">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Задача № 1. Проектирование автомобильных дорог общего пользования местного значения</w:t>
            </w:r>
          </w:p>
        </w:tc>
      </w:tr>
      <w:tr w:rsidR="007E2F10" w:rsidRPr="007E2F10" w:rsidTr="007E2F10">
        <w:trPr>
          <w:cantSplit/>
          <w:trHeight w:val="240"/>
        </w:trPr>
        <w:tc>
          <w:tcPr>
            <w:tcW w:w="2969"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rPr>
                <w:sz w:val="18"/>
                <w:szCs w:val="18"/>
                <w:vertAlign w:val="superscript"/>
              </w:rPr>
            </w:pPr>
            <w:r w:rsidRPr="007E2F10">
              <w:rPr>
                <w:sz w:val="18"/>
                <w:szCs w:val="18"/>
                <w:vertAlign w:val="superscript"/>
              </w:rPr>
              <w:t>1. Проектирование автомобильных дорог, мостов, мостовых сооружений, тротуаров, проездов, водопропускных труб, находящихся в собственности МО «Ленский муниципальный район»</w:t>
            </w:r>
          </w:p>
          <w:p w:rsidR="007E2F10" w:rsidRPr="007E2F10" w:rsidRDefault="007E2F10" w:rsidP="007E2F10">
            <w:pPr>
              <w:rPr>
                <w:color w:val="262626" w:themeColor="text1" w:themeTint="D9"/>
                <w:sz w:val="18"/>
                <w:szCs w:val="18"/>
                <w:vertAlign w:val="superscript"/>
              </w:rPr>
            </w:pPr>
          </w:p>
          <w:p w:rsidR="007E2F10" w:rsidRPr="007E2F10" w:rsidRDefault="007E2F10" w:rsidP="007E2F10">
            <w:pPr>
              <w:pStyle w:val="ConsPlusCell"/>
              <w:widowControl/>
              <w:rPr>
                <w:rFonts w:ascii="Times New Roman" w:hAnsi="Times New Roman" w:cs="Times New Roman"/>
                <w:sz w:val="18"/>
                <w:szCs w:val="18"/>
                <w:vertAlign w:val="superscript"/>
              </w:rPr>
            </w:pPr>
          </w:p>
        </w:tc>
        <w:tc>
          <w:tcPr>
            <w:tcW w:w="1701"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color w:val="262626" w:themeColor="text1" w:themeTint="D9"/>
                <w:sz w:val="18"/>
                <w:szCs w:val="18"/>
                <w:vertAlign w:val="superscript"/>
              </w:rPr>
            </w:pPr>
            <w:r w:rsidRPr="007E2F10">
              <w:rPr>
                <w:rFonts w:ascii="Times New Roman" w:hAnsi="Times New Roman" w:cs="Times New Roman"/>
                <w:sz w:val="18"/>
                <w:szCs w:val="18"/>
                <w:vertAlign w:val="superscript"/>
              </w:rPr>
              <w:t>Администрация МО «Ленский муниципальный район»</w:t>
            </w:r>
          </w:p>
        </w:tc>
        <w:tc>
          <w:tcPr>
            <w:tcW w:w="859"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color w:val="262626" w:themeColor="text1" w:themeTint="D9"/>
                <w:sz w:val="18"/>
                <w:szCs w:val="18"/>
                <w:vertAlign w:val="superscript"/>
              </w:rPr>
            </w:pPr>
            <w:r w:rsidRPr="007E2F10">
              <w:rPr>
                <w:rFonts w:ascii="Times New Roman" w:hAnsi="Times New Roman" w:cs="Times New Roman"/>
                <w:color w:val="262626" w:themeColor="text1" w:themeTint="D9"/>
                <w:sz w:val="18"/>
                <w:szCs w:val="18"/>
                <w:vertAlign w:val="superscript"/>
              </w:rPr>
              <w:t>0</w:t>
            </w:r>
          </w:p>
        </w:tc>
        <w:tc>
          <w:tcPr>
            <w:tcW w:w="843"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color w:val="262626" w:themeColor="text1" w:themeTint="D9"/>
                <w:sz w:val="18"/>
                <w:szCs w:val="18"/>
                <w:vertAlign w:val="superscript"/>
              </w:rPr>
            </w:pPr>
            <w:r w:rsidRPr="007E2F10">
              <w:rPr>
                <w:rFonts w:ascii="Times New Roman" w:hAnsi="Times New Roman" w:cs="Times New Roman"/>
                <w:color w:val="262626" w:themeColor="text1" w:themeTint="D9"/>
                <w:sz w:val="18"/>
                <w:szCs w:val="18"/>
                <w:vertAlign w:val="superscript"/>
              </w:rPr>
              <w:t>0</w:t>
            </w:r>
          </w:p>
        </w:tc>
        <w:tc>
          <w:tcPr>
            <w:tcW w:w="859"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616"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893"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1134"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610"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691"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596"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810"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1263" w:type="dxa"/>
            <w:tcBorders>
              <w:top w:val="single" w:sz="6" w:space="0" w:color="auto"/>
              <w:left w:val="single" w:sz="6" w:space="0" w:color="auto"/>
              <w:bottom w:val="single" w:sz="6" w:space="0" w:color="auto"/>
              <w:right w:val="single" w:sz="6" w:space="0" w:color="auto"/>
            </w:tcBorders>
          </w:tcPr>
          <w:p w:rsidR="007E2F10" w:rsidRPr="007E2F10" w:rsidRDefault="00E45E82" w:rsidP="007E2F10">
            <w:pPr>
              <w:rPr>
                <w:sz w:val="18"/>
                <w:szCs w:val="18"/>
                <w:vertAlign w:val="superscript"/>
              </w:rPr>
            </w:pPr>
            <w:r>
              <w:rPr>
                <w:sz w:val="18"/>
                <w:szCs w:val="18"/>
                <w:vertAlign w:val="superscript"/>
              </w:rPr>
              <w:t>Мероприятия не проводились.</w:t>
            </w:r>
          </w:p>
        </w:tc>
      </w:tr>
      <w:tr w:rsidR="007E2F10" w:rsidRPr="007E2F10" w:rsidTr="007E2F10">
        <w:trPr>
          <w:cantSplit/>
          <w:trHeight w:val="258"/>
        </w:trPr>
        <w:tc>
          <w:tcPr>
            <w:tcW w:w="15289" w:type="dxa"/>
            <w:gridSpan w:val="19"/>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Задача № 2. Строительство, реконструкция, капитальный ремонт и ремонт автомобильных дорог общего пользования местного значения</w:t>
            </w:r>
          </w:p>
        </w:tc>
      </w:tr>
      <w:tr w:rsidR="007E2F10" w:rsidRPr="007E2F10" w:rsidTr="007E2F10">
        <w:trPr>
          <w:cantSplit/>
          <w:trHeight w:val="240"/>
        </w:trPr>
        <w:tc>
          <w:tcPr>
            <w:tcW w:w="2969" w:type="dxa"/>
            <w:tcBorders>
              <w:top w:val="single" w:sz="4" w:space="0" w:color="auto"/>
              <w:left w:val="single" w:sz="6" w:space="0" w:color="auto"/>
              <w:bottom w:val="single" w:sz="6" w:space="0" w:color="auto"/>
              <w:right w:val="single" w:sz="6" w:space="0" w:color="auto"/>
            </w:tcBorders>
          </w:tcPr>
          <w:p w:rsidR="007E2F10" w:rsidRPr="007E2F10" w:rsidRDefault="007E2F10" w:rsidP="007E2F10">
            <w:pPr>
              <w:rPr>
                <w:color w:val="262626" w:themeColor="text1" w:themeTint="D9"/>
                <w:sz w:val="18"/>
                <w:szCs w:val="18"/>
                <w:vertAlign w:val="superscript"/>
              </w:rPr>
            </w:pPr>
            <w:r w:rsidRPr="007E2F10">
              <w:rPr>
                <w:color w:val="000000"/>
                <w:sz w:val="18"/>
                <w:szCs w:val="18"/>
                <w:vertAlign w:val="superscript"/>
              </w:rPr>
              <w:t>1</w:t>
            </w:r>
            <w:r w:rsidRPr="007E2F10">
              <w:rPr>
                <w:sz w:val="18"/>
                <w:szCs w:val="18"/>
                <w:vertAlign w:val="superscript"/>
              </w:rPr>
              <w:t>. Ремонт автомобильных дорог, мостов, мостовых сооружений, тротуаров, проездов, водопропускных труб, находящихся в собственности МО «Ленский муниципальный район», приобретение материалов для ремонта автодорог и тротуаров</w:t>
            </w:r>
            <w:r w:rsidRPr="007E2F10">
              <w:rPr>
                <w:color w:val="262626" w:themeColor="text1" w:themeTint="D9"/>
                <w:sz w:val="18"/>
                <w:szCs w:val="18"/>
                <w:vertAlign w:val="superscript"/>
              </w:rPr>
              <w:t xml:space="preserve"> </w:t>
            </w:r>
          </w:p>
        </w:tc>
        <w:tc>
          <w:tcPr>
            <w:tcW w:w="1701" w:type="dxa"/>
            <w:tcBorders>
              <w:top w:val="single" w:sz="4" w:space="0" w:color="auto"/>
              <w:left w:val="single" w:sz="6" w:space="0" w:color="auto"/>
              <w:bottom w:val="single" w:sz="6" w:space="0" w:color="auto"/>
              <w:right w:val="single" w:sz="6" w:space="0" w:color="auto"/>
            </w:tcBorders>
          </w:tcPr>
          <w:p w:rsidR="007E2F10" w:rsidRPr="007E2F10" w:rsidRDefault="007E2F10" w:rsidP="007E2F10">
            <w:pPr>
              <w:pStyle w:val="ConsPlusCell"/>
              <w:rPr>
                <w:rFonts w:ascii="Times New Roman" w:hAnsi="Times New Roman" w:cs="Times New Roman"/>
                <w:color w:val="262626" w:themeColor="text1" w:themeTint="D9"/>
                <w:sz w:val="18"/>
                <w:szCs w:val="18"/>
                <w:vertAlign w:val="superscript"/>
              </w:rPr>
            </w:pPr>
          </w:p>
        </w:tc>
        <w:tc>
          <w:tcPr>
            <w:tcW w:w="859" w:type="dxa"/>
            <w:tcBorders>
              <w:top w:val="single" w:sz="4"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color w:val="262626" w:themeColor="text1" w:themeTint="D9"/>
                <w:sz w:val="18"/>
                <w:szCs w:val="18"/>
                <w:vertAlign w:val="superscript"/>
              </w:rPr>
            </w:pPr>
            <w:r w:rsidRPr="007E2F10">
              <w:rPr>
                <w:rFonts w:ascii="Times New Roman" w:hAnsi="Times New Roman" w:cs="Times New Roman"/>
                <w:color w:val="262626" w:themeColor="text1" w:themeTint="D9"/>
                <w:sz w:val="18"/>
                <w:szCs w:val="18"/>
                <w:vertAlign w:val="superscript"/>
              </w:rPr>
              <w:t>1792,0</w:t>
            </w:r>
          </w:p>
        </w:tc>
        <w:tc>
          <w:tcPr>
            <w:tcW w:w="843" w:type="dxa"/>
            <w:tcBorders>
              <w:top w:val="single" w:sz="4"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color w:val="262626" w:themeColor="text1" w:themeTint="D9"/>
                <w:sz w:val="18"/>
                <w:szCs w:val="18"/>
                <w:vertAlign w:val="superscript"/>
              </w:rPr>
            </w:pPr>
            <w:r w:rsidRPr="007E2F10">
              <w:rPr>
                <w:rFonts w:ascii="Times New Roman" w:hAnsi="Times New Roman" w:cs="Times New Roman"/>
                <w:sz w:val="18"/>
                <w:szCs w:val="18"/>
                <w:vertAlign w:val="superscript"/>
              </w:rPr>
              <w:t>0</w:t>
            </w:r>
          </w:p>
        </w:tc>
        <w:tc>
          <w:tcPr>
            <w:tcW w:w="859" w:type="dxa"/>
            <w:tcBorders>
              <w:top w:val="single" w:sz="4"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616" w:type="dxa"/>
            <w:tcBorders>
              <w:top w:val="single" w:sz="4"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893"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1792,0</w:t>
            </w:r>
          </w:p>
        </w:tc>
        <w:tc>
          <w:tcPr>
            <w:tcW w:w="1134"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610"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691"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596"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810"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1263"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rPr>
                <w:sz w:val="18"/>
                <w:szCs w:val="18"/>
                <w:vertAlign w:val="superscript"/>
              </w:rPr>
            </w:pPr>
          </w:p>
          <w:p w:rsidR="007E2F10" w:rsidRPr="007E2F10" w:rsidRDefault="00035C36" w:rsidP="007E2F10">
            <w:pPr>
              <w:rPr>
                <w:sz w:val="18"/>
                <w:szCs w:val="18"/>
                <w:vertAlign w:val="superscript"/>
              </w:rPr>
            </w:pPr>
            <w:r>
              <w:rPr>
                <w:sz w:val="18"/>
                <w:szCs w:val="18"/>
                <w:vertAlign w:val="superscript"/>
              </w:rPr>
              <w:t>Текущей ремонт мостика через р. Сендуга, текущий ремонт автомобильных дорог п. Литвино, с. Яренск.</w:t>
            </w:r>
          </w:p>
        </w:tc>
      </w:tr>
      <w:tr w:rsidR="007E2F10" w:rsidRPr="007E2F10" w:rsidTr="007E2F10">
        <w:trPr>
          <w:cantSplit/>
          <w:trHeight w:val="3139"/>
        </w:trPr>
        <w:tc>
          <w:tcPr>
            <w:tcW w:w="2969" w:type="dxa"/>
            <w:tcBorders>
              <w:top w:val="single" w:sz="6" w:space="0" w:color="auto"/>
              <w:left w:val="single" w:sz="6" w:space="0" w:color="auto"/>
              <w:right w:val="single" w:sz="6" w:space="0" w:color="auto"/>
            </w:tcBorders>
          </w:tcPr>
          <w:p w:rsidR="007E2F10" w:rsidRPr="007E2F10" w:rsidRDefault="007E2F10" w:rsidP="007E2F10">
            <w:pPr>
              <w:autoSpaceDE w:val="0"/>
              <w:autoSpaceDN w:val="0"/>
              <w:adjustRightInd w:val="0"/>
              <w:rPr>
                <w:color w:val="262626" w:themeColor="text1" w:themeTint="D9"/>
                <w:sz w:val="18"/>
                <w:szCs w:val="18"/>
                <w:vertAlign w:val="superscript"/>
              </w:rPr>
            </w:pPr>
            <w:r w:rsidRPr="007E2F10">
              <w:rPr>
                <w:sz w:val="18"/>
                <w:szCs w:val="18"/>
                <w:vertAlign w:val="superscript"/>
              </w:rPr>
              <w:lastRenderedPageBreak/>
              <w:t>2. Софинансирование дорожной деятельности в отношении автомобильных дорог общего пользования местного значения</w:t>
            </w:r>
          </w:p>
        </w:tc>
        <w:tc>
          <w:tcPr>
            <w:tcW w:w="1701" w:type="dxa"/>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color w:val="262626" w:themeColor="text1" w:themeTint="D9"/>
                <w:sz w:val="18"/>
                <w:szCs w:val="18"/>
                <w:vertAlign w:val="superscript"/>
              </w:rPr>
            </w:pPr>
            <w:r w:rsidRPr="007E2F10">
              <w:rPr>
                <w:rFonts w:ascii="Times New Roman" w:hAnsi="Times New Roman" w:cs="Times New Roman"/>
                <w:sz w:val="18"/>
                <w:szCs w:val="18"/>
                <w:vertAlign w:val="superscript"/>
              </w:rPr>
              <w:t>Администрация МО «Ленский муниципальный район»</w:t>
            </w:r>
          </w:p>
        </w:tc>
        <w:tc>
          <w:tcPr>
            <w:tcW w:w="859" w:type="dxa"/>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color w:val="262626" w:themeColor="text1" w:themeTint="D9"/>
                <w:sz w:val="18"/>
                <w:szCs w:val="18"/>
                <w:vertAlign w:val="superscript"/>
              </w:rPr>
            </w:pPr>
            <w:r w:rsidRPr="007E2F10">
              <w:rPr>
                <w:rFonts w:ascii="Times New Roman" w:hAnsi="Times New Roman" w:cs="Times New Roman"/>
                <w:color w:val="262626" w:themeColor="text1" w:themeTint="D9"/>
                <w:sz w:val="18"/>
                <w:szCs w:val="18"/>
                <w:vertAlign w:val="superscript"/>
              </w:rPr>
              <w:t>0</w:t>
            </w:r>
          </w:p>
        </w:tc>
        <w:tc>
          <w:tcPr>
            <w:tcW w:w="843" w:type="dxa"/>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color w:val="262626" w:themeColor="text1" w:themeTint="D9"/>
                <w:sz w:val="18"/>
                <w:szCs w:val="18"/>
                <w:vertAlign w:val="superscript"/>
              </w:rPr>
            </w:pPr>
            <w:r w:rsidRPr="007E2F10">
              <w:rPr>
                <w:rFonts w:ascii="Times New Roman" w:hAnsi="Times New Roman" w:cs="Times New Roman"/>
                <w:color w:val="262626" w:themeColor="text1" w:themeTint="D9"/>
                <w:sz w:val="18"/>
                <w:szCs w:val="18"/>
                <w:vertAlign w:val="superscript"/>
              </w:rPr>
              <w:t>0</w:t>
            </w:r>
          </w:p>
        </w:tc>
        <w:tc>
          <w:tcPr>
            <w:tcW w:w="859" w:type="dxa"/>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616" w:type="dxa"/>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893" w:type="dxa"/>
            <w:gridSpan w:val="2"/>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1134" w:type="dxa"/>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610" w:type="dxa"/>
            <w:gridSpan w:val="2"/>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712" w:type="dxa"/>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691" w:type="dxa"/>
            <w:gridSpan w:val="2"/>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596" w:type="dxa"/>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810" w:type="dxa"/>
            <w:gridSpan w:val="2"/>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733" w:type="dxa"/>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1263" w:type="dxa"/>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p>
        </w:tc>
      </w:tr>
      <w:tr w:rsidR="007E2F10" w:rsidRPr="007E2F10" w:rsidTr="007E2F10">
        <w:trPr>
          <w:cantSplit/>
          <w:trHeight w:val="360"/>
        </w:trPr>
        <w:tc>
          <w:tcPr>
            <w:tcW w:w="15289" w:type="dxa"/>
            <w:gridSpan w:val="19"/>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Задача № 3. Содержание автомобильных дорог общего пользования местного значения</w:t>
            </w:r>
          </w:p>
        </w:tc>
      </w:tr>
      <w:tr w:rsidR="007E2F10" w:rsidRPr="007E2F10" w:rsidTr="007E2F10">
        <w:trPr>
          <w:cantSplit/>
          <w:trHeight w:val="360"/>
        </w:trPr>
        <w:tc>
          <w:tcPr>
            <w:tcW w:w="2969"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autoSpaceDE w:val="0"/>
              <w:autoSpaceDN w:val="0"/>
              <w:adjustRightInd w:val="0"/>
              <w:rPr>
                <w:sz w:val="18"/>
                <w:szCs w:val="18"/>
                <w:vertAlign w:val="superscript"/>
              </w:rPr>
            </w:pPr>
            <w:r w:rsidRPr="007E2F10">
              <w:rPr>
                <w:sz w:val="18"/>
                <w:szCs w:val="18"/>
                <w:vertAlign w:val="superscript"/>
              </w:rPr>
              <w:t>1. Содержание автомобильных дорог, находящихся в собственности МО «Ленский муниципальный район» (профилирование, планирование, обеспыливание дорожного полотна, расчистка автодорог от снега, песка, вывоз снега с автодорог и тротуаров, содержание, оборудование, обеспечение переправ, чистка водоотводных (дренажных) канав и водопропускных труб/оголовков, расчистка полосы отвода автодорог, вырубка кустарника</w:t>
            </w:r>
          </w:p>
          <w:p w:rsidR="007E2F10" w:rsidRPr="007E2F10" w:rsidRDefault="007E2F10" w:rsidP="007E2F10">
            <w:pPr>
              <w:pStyle w:val="ConsPlusCell"/>
              <w:widowControl/>
              <w:rPr>
                <w:rFonts w:ascii="Times New Roman" w:hAnsi="Times New Roman" w:cs="Times New Roman"/>
                <w:sz w:val="18"/>
                <w:szCs w:val="18"/>
                <w:vertAlign w:val="superscript"/>
              </w:rPr>
            </w:pPr>
          </w:p>
        </w:tc>
        <w:tc>
          <w:tcPr>
            <w:tcW w:w="1701" w:type="dxa"/>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color w:val="262626" w:themeColor="text1" w:themeTint="D9"/>
                <w:sz w:val="18"/>
                <w:szCs w:val="18"/>
                <w:vertAlign w:val="superscript"/>
              </w:rPr>
            </w:pPr>
            <w:r w:rsidRPr="007E2F10">
              <w:rPr>
                <w:rFonts w:ascii="Times New Roman" w:hAnsi="Times New Roman" w:cs="Times New Roman"/>
                <w:sz w:val="18"/>
                <w:szCs w:val="18"/>
                <w:vertAlign w:val="superscript"/>
              </w:rPr>
              <w:t>Администрация МО «Ленский муниципальный район»</w:t>
            </w:r>
          </w:p>
        </w:tc>
        <w:tc>
          <w:tcPr>
            <w:tcW w:w="859" w:type="dxa"/>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color w:val="262626" w:themeColor="text1" w:themeTint="D9"/>
                <w:sz w:val="18"/>
                <w:szCs w:val="18"/>
                <w:vertAlign w:val="superscript"/>
              </w:rPr>
            </w:pPr>
            <w:r w:rsidRPr="007E2F10">
              <w:rPr>
                <w:rFonts w:ascii="Times New Roman" w:hAnsi="Times New Roman" w:cs="Times New Roman"/>
                <w:color w:val="262626" w:themeColor="text1" w:themeTint="D9"/>
                <w:sz w:val="18"/>
                <w:szCs w:val="18"/>
                <w:vertAlign w:val="superscript"/>
              </w:rPr>
              <w:t>17560,9</w:t>
            </w:r>
          </w:p>
        </w:tc>
        <w:tc>
          <w:tcPr>
            <w:tcW w:w="843" w:type="dxa"/>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color w:val="262626" w:themeColor="text1" w:themeTint="D9"/>
                <w:sz w:val="18"/>
                <w:szCs w:val="18"/>
                <w:vertAlign w:val="superscript"/>
              </w:rPr>
            </w:pPr>
            <w:r w:rsidRPr="007E2F10">
              <w:rPr>
                <w:rFonts w:ascii="Times New Roman" w:hAnsi="Times New Roman" w:cs="Times New Roman"/>
                <w:color w:val="262626" w:themeColor="text1" w:themeTint="D9"/>
                <w:sz w:val="18"/>
                <w:szCs w:val="18"/>
                <w:vertAlign w:val="superscript"/>
              </w:rPr>
              <w:t>5526,0</w:t>
            </w:r>
          </w:p>
        </w:tc>
        <w:tc>
          <w:tcPr>
            <w:tcW w:w="859" w:type="dxa"/>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616" w:type="dxa"/>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893" w:type="dxa"/>
            <w:gridSpan w:val="2"/>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17560,9</w:t>
            </w:r>
          </w:p>
        </w:tc>
        <w:tc>
          <w:tcPr>
            <w:tcW w:w="1134" w:type="dxa"/>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5526,0</w:t>
            </w:r>
          </w:p>
        </w:tc>
        <w:tc>
          <w:tcPr>
            <w:tcW w:w="610" w:type="dxa"/>
            <w:gridSpan w:val="2"/>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712" w:type="dxa"/>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691" w:type="dxa"/>
            <w:gridSpan w:val="2"/>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596" w:type="dxa"/>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810" w:type="dxa"/>
            <w:gridSpan w:val="2"/>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733" w:type="dxa"/>
            <w:tcBorders>
              <w:top w:val="single" w:sz="6" w:space="0" w:color="auto"/>
              <w:left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1263" w:type="dxa"/>
            <w:tcBorders>
              <w:top w:val="single" w:sz="6" w:space="0" w:color="auto"/>
              <w:left w:val="single" w:sz="6" w:space="0" w:color="auto"/>
              <w:bottom w:val="single" w:sz="6" w:space="0" w:color="auto"/>
              <w:right w:val="single" w:sz="6" w:space="0" w:color="auto"/>
            </w:tcBorders>
          </w:tcPr>
          <w:p w:rsidR="007E2F10" w:rsidRPr="007E2F10" w:rsidRDefault="00340D04" w:rsidP="007E2F10">
            <w:pPr>
              <w:pStyle w:val="ConsPlusCell"/>
              <w:widowControl/>
              <w:rPr>
                <w:rFonts w:ascii="Times New Roman" w:hAnsi="Times New Roman" w:cs="Times New Roman"/>
                <w:sz w:val="18"/>
                <w:szCs w:val="18"/>
                <w:vertAlign w:val="superscript"/>
              </w:rPr>
            </w:pPr>
            <w:r w:rsidRPr="003443CA">
              <w:rPr>
                <w:rFonts w:ascii="Times New Roman" w:hAnsi="Times New Roman" w:cs="Times New Roman"/>
                <w:color w:val="000000"/>
                <w:sz w:val="18"/>
                <w:szCs w:val="18"/>
                <w:vertAlign w:val="superscript"/>
              </w:rPr>
              <w:t xml:space="preserve">Содержание автомобильных дорог, </w:t>
            </w:r>
            <w:r w:rsidRPr="003443CA">
              <w:rPr>
                <w:rFonts w:ascii="Times New Roman" w:hAnsi="Times New Roman" w:cs="Times New Roman"/>
                <w:sz w:val="18"/>
                <w:szCs w:val="18"/>
                <w:vertAlign w:val="superscript"/>
              </w:rPr>
              <w:t>находящихся в собственности МО «Ленский муниципальный район»</w:t>
            </w:r>
            <w:r>
              <w:rPr>
                <w:rFonts w:ascii="Times New Roman" w:hAnsi="Times New Roman" w:cs="Times New Roman"/>
                <w:sz w:val="18"/>
                <w:szCs w:val="18"/>
                <w:vertAlign w:val="superscript"/>
              </w:rPr>
              <w:t>.</w:t>
            </w:r>
            <w:r w:rsidR="00035C36">
              <w:rPr>
                <w:rFonts w:ascii="Times New Roman" w:hAnsi="Times New Roman" w:cs="Times New Roman"/>
                <w:sz w:val="18"/>
                <w:szCs w:val="18"/>
                <w:vertAlign w:val="superscript"/>
              </w:rPr>
              <w:t xml:space="preserve"> Оборудование ледовой переправы.</w:t>
            </w:r>
          </w:p>
        </w:tc>
      </w:tr>
      <w:tr w:rsidR="007E2F10" w:rsidRPr="007E2F10" w:rsidTr="007E2F10">
        <w:trPr>
          <w:cantSplit/>
          <w:trHeight w:val="360"/>
        </w:trPr>
        <w:tc>
          <w:tcPr>
            <w:tcW w:w="15289" w:type="dxa"/>
            <w:gridSpan w:val="19"/>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Задача № 4. Иные межбюджетные трансферты бюджету поселения на капитальный ремонт, ремонт и содержание автомобильных дорог общего пользования местного значения</w:t>
            </w:r>
          </w:p>
        </w:tc>
      </w:tr>
      <w:tr w:rsidR="007E2F10" w:rsidRPr="007E2F10" w:rsidTr="007E2F10">
        <w:trPr>
          <w:cantSplit/>
          <w:trHeight w:val="360"/>
        </w:trPr>
        <w:tc>
          <w:tcPr>
            <w:tcW w:w="2969"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1. Иные межбюджетные трансферты бюджету поселения на капитальный ремонт, ремонт и содержание автомобильных дорог общего пользования местного значения</w:t>
            </w:r>
          </w:p>
        </w:tc>
        <w:tc>
          <w:tcPr>
            <w:tcW w:w="1701"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p>
        </w:tc>
        <w:tc>
          <w:tcPr>
            <w:tcW w:w="859"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1382,1</w:t>
            </w:r>
          </w:p>
        </w:tc>
        <w:tc>
          <w:tcPr>
            <w:tcW w:w="843"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859"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616"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893"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1382,1</w:t>
            </w:r>
          </w:p>
        </w:tc>
        <w:tc>
          <w:tcPr>
            <w:tcW w:w="1134"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610"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691"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596"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810"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1263" w:type="dxa"/>
            <w:tcBorders>
              <w:top w:val="single" w:sz="6" w:space="0" w:color="auto"/>
              <w:left w:val="single" w:sz="6" w:space="0" w:color="auto"/>
              <w:bottom w:val="single" w:sz="6" w:space="0" w:color="auto"/>
              <w:right w:val="single" w:sz="6" w:space="0" w:color="auto"/>
            </w:tcBorders>
          </w:tcPr>
          <w:p w:rsidR="007E2F10" w:rsidRPr="007E2F10" w:rsidRDefault="00E45E82" w:rsidP="007E2F10">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МО «Урдомское»</w:t>
            </w:r>
          </w:p>
        </w:tc>
      </w:tr>
      <w:tr w:rsidR="007E2F10" w:rsidRPr="007E2F10" w:rsidTr="007E2F10">
        <w:trPr>
          <w:cantSplit/>
          <w:trHeight w:val="360"/>
        </w:trPr>
        <w:tc>
          <w:tcPr>
            <w:tcW w:w="15289" w:type="dxa"/>
            <w:gridSpan w:val="19"/>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 xml:space="preserve">Задача № 5. </w:t>
            </w:r>
            <w:r w:rsidR="00341F0D" w:rsidRPr="007E2F10">
              <w:rPr>
                <w:rFonts w:ascii="Times New Roman" w:hAnsi="Times New Roman" w:cs="Times New Roman"/>
                <w:sz w:val="18"/>
                <w:szCs w:val="18"/>
                <w:vertAlign w:val="superscript"/>
              </w:rPr>
              <w:t>Мероприятия по</w:t>
            </w:r>
            <w:r w:rsidRPr="007E2F10">
              <w:rPr>
                <w:rFonts w:ascii="Times New Roman" w:hAnsi="Times New Roman" w:cs="Times New Roman"/>
                <w:sz w:val="18"/>
                <w:szCs w:val="18"/>
                <w:vertAlign w:val="superscript"/>
              </w:rPr>
              <w:t xml:space="preserve"> транспортной безопасности, проводимые в рамках строительства, реконструкции, капитального ремонта автомобильных дорог местного значения</w:t>
            </w:r>
          </w:p>
        </w:tc>
      </w:tr>
      <w:tr w:rsidR="007E2F10" w:rsidRPr="007E2F10" w:rsidTr="007E2F10">
        <w:trPr>
          <w:cantSplit/>
          <w:trHeight w:val="360"/>
        </w:trPr>
        <w:tc>
          <w:tcPr>
            <w:tcW w:w="2969"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 xml:space="preserve">1. Модернизация нерегулируемых пешеходных переходов, в том числе прилегающих непосредственно к дошкольным образовательным организациям и организациям дополнительного образования, светофорных объектов, установка светофорных объектов, пешеходных ограждений, средств освещения, искусственных дорожных неровностей, систем светового оповещения и светодиодной индикации, дорожных знаков, </w:t>
            </w:r>
            <w:r w:rsidRPr="007E2F10">
              <w:rPr>
                <w:rFonts w:ascii="Times New Roman" w:hAnsi="Times New Roman" w:cs="Times New Roman"/>
                <w:sz w:val="18"/>
                <w:szCs w:val="18"/>
                <w:vertAlign w:val="superscript"/>
              </w:rPr>
              <w:br/>
              <w:t>Г-образных опор, нанесение (обновление) дорожной разметки, разработка проекта организации дорожного движения</w:t>
            </w:r>
          </w:p>
        </w:tc>
        <w:tc>
          <w:tcPr>
            <w:tcW w:w="1701"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p>
        </w:tc>
        <w:tc>
          <w:tcPr>
            <w:tcW w:w="859"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897,8</w:t>
            </w:r>
          </w:p>
        </w:tc>
        <w:tc>
          <w:tcPr>
            <w:tcW w:w="843"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859"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616"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893"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897,8</w:t>
            </w:r>
          </w:p>
        </w:tc>
        <w:tc>
          <w:tcPr>
            <w:tcW w:w="1134"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610"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691"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596"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810"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1263" w:type="dxa"/>
            <w:tcBorders>
              <w:top w:val="single" w:sz="6" w:space="0" w:color="auto"/>
              <w:left w:val="single" w:sz="6" w:space="0" w:color="auto"/>
              <w:bottom w:val="single" w:sz="6" w:space="0" w:color="auto"/>
              <w:right w:val="single" w:sz="6" w:space="0" w:color="auto"/>
            </w:tcBorders>
          </w:tcPr>
          <w:p w:rsidR="007E2F10" w:rsidRPr="007E2F10" w:rsidRDefault="00035C36" w:rsidP="007E2F10">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Нанесение линий гор. разметки на автомобильных дорогах с. Яренск, текущий ремонт пешеходного перехода ул. Трудовая, д.9 с. Яренск.</w:t>
            </w:r>
          </w:p>
        </w:tc>
      </w:tr>
      <w:tr w:rsidR="007E2F10" w:rsidRPr="007E2F10" w:rsidTr="007E2F10">
        <w:trPr>
          <w:cantSplit/>
          <w:trHeight w:val="360"/>
        </w:trPr>
        <w:tc>
          <w:tcPr>
            <w:tcW w:w="15289" w:type="dxa"/>
            <w:gridSpan w:val="19"/>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lastRenderedPageBreak/>
              <w:t>Задача № 6.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r>
      <w:tr w:rsidR="007E2F10" w:rsidRPr="007E2F10" w:rsidTr="007E2F10">
        <w:trPr>
          <w:cantSplit/>
          <w:trHeight w:val="360"/>
        </w:trPr>
        <w:tc>
          <w:tcPr>
            <w:tcW w:w="2969" w:type="dxa"/>
            <w:tcBorders>
              <w:top w:val="single" w:sz="6" w:space="0" w:color="auto"/>
              <w:left w:val="single" w:sz="6" w:space="0" w:color="auto"/>
              <w:bottom w:val="single" w:sz="6" w:space="0" w:color="auto"/>
              <w:right w:val="single" w:sz="6" w:space="0" w:color="auto"/>
            </w:tcBorders>
          </w:tcPr>
          <w:p w:rsidR="007E2F10" w:rsidRPr="007E2F10" w:rsidRDefault="007E2F10" w:rsidP="00E45E82">
            <w:pPr>
              <w:pStyle w:val="ConsPlusCel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1. Ремонт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p>
        </w:tc>
        <w:tc>
          <w:tcPr>
            <w:tcW w:w="859"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843"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859"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616"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893"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1134"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610"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691"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596"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810"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1263" w:type="dxa"/>
            <w:tcBorders>
              <w:top w:val="single" w:sz="6" w:space="0" w:color="auto"/>
              <w:left w:val="single" w:sz="6" w:space="0" w:color="auto"/>
              <w:bottom w:val="single" w:sz="6" w:space="0" w:color="auto"/>
              <w:right w:val="single" w:sz="6" w:space="0" w:color="auto"/>
            </w:tcBorders>
          </w:tcPr>
          <w:p w:rsidR="007E2F10" w:rsidRPr="007E2F10" w:rsidRDefault="00E45E82" w:rsidP="007E2F10">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Мероприятия не проводились</w:t>
            </w:r>
          </w:p>
        </w:tc>
      </w:tr>
      <w:tr w:rsidR="007E2F10" w:rsidRPr="007E2F10" w:rsidTr="007E2F10">
        <w:trPr>
          <w:cantSplit/>
          <w:trHeight w:val="360"/>
        </w:trPr>
        <w:tc>
          <w:tcPr>
            <w:tcW w:w="2969"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2. Капитальный ремонт и ремонт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муниципального дорожного фонда (дорожный фонд Архангельской области)</w:t>
            </w:r>
          </w:p>
          <w:p w:rsidR="007E2F10" w:rsidRPr="007E2F10" w:rsidRDefault="007E2F10" w:rsidP="007E2F10">
            <w:pPr>
              <w:pStyle w:val="ConsPlusCell"/>
              <w:widowControl/>
              <w:rPr>
                <w:rFonts w:ascii="Times New Roman" w:hAnsi="Times New Roman" w:cs="Times New Roman"/>
                <w:sz w:val="18"/>
                <w:szCs w:val="18"/>
                <w:vertAlign w:val="superscript"/>
              </w:rPr>
            </w:pPr>
          </w:p>
        </w:tc>
        <w:tc>
          <w:tcPr>
            <w:tcW w:w="1701"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p>
        </w:tc>
        <w:tc>
          <w:tcPr>
            <w:tcW w:w="859"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843"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859"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616"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893"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1134"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610"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691"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596"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810" w:type="dxa"/>
            <w:gridSpan w:val="2"/>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7E2F10" w:rsidRPr="007E2F10" w:rsidRDefault="007E2F10" w:rsidP="007E2F10">
            <w:pPr>
              <w:pStyle w:val="ConsPlusCell"/>
              <w:widowControl/>
              <w:rPr>
                <w:rFonts w:ascii="Times New Roman" w:hAnsi="Times New Roman" w:cs="Times New Roman"/>
                <w:sz w:val="18"/>
                <w:szCs w:val="18"/>
                <w:vertAlign w:val="superscript"/>
              </w:rPr>
            </w:pPr>
            <w:r w:rsidRPr="007E2F10">
              <w:rPr>
                <w:rFonts w:ascii="Times New Roman" w:hAnsi="Times New Roman" w:cs="Times New Roman"/>
                <w:sz w:val="18"/>
                <w:szCs w:val="18"/>
                <w:vertAlign w:val="superscript"/>
              </w:rPr>
              <w:t>0</w:t>
            </w:r>
          </w:p>
        </w:tc>
        <w:tc>
          <w:tcPr>
            <w:tcW w:w="1263" w:type="dxa"/>
            <w:tcBorders>
              <w:top w:val="single" w:sz="6" w:space="0" w:color="auto"/>
              <w:left w:val="single" w:sz="6" w:space="0" w:color="auto"/>
              <w:bottom w:val="single" w:sz="6" w:space="0" w:color="auto"/>
              <w:right w:val="single" w:sz="6" w:space="0" w:color="auto"/>
            </w:tcBorders>
          </w:tcPr>
          <w:p w:rsidR="007E2F10" w:rsidRPr="007E2F10" w:rsidRDefault="00E45E82" w:rsidP="00E45E82">
            <w:pPr>
              <w:pStyle w:val="ConsPlusCell"/>
              <w:widowControl/>
              <w:ind w:left="56" w:firstLine="9"/>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w:t>
            </w:r>
            <w:r w:rsidR="00340D04">
              <w:rPr>
                <w:rFonts w:ascii="Times New Roman" w:hAnsi="Times New Roman" w:cs="Times New Roman"/>
                <w:sz w:val="18"/>
                <w:szCs w:val="18"/>
                <w:vertAlign w:val="superscript"/>
              </w:rPr>
              <w:t>е</w:t>
            </w:r>
            <w:r>
              <w:rPr>
                <w:rFonts w:ascii="Times New Roman" w:hAnsi="Times New Roman" w:cs="Times New Roman"/>
                <w:sz w:val="18"/>
                <w:szCs w:val="18"/>
                <w:vertAlign w:val="superscript"/>
              </w:rPr>
              <w:t xml:space="preserve"> не </w:t>
            </w:r>
            <w:r w:rsidR="00340D04">
              <w:rPr>
                <w:rFonts w:ascii="Times New Roman" w:hAnsi="Times New Roman" w:cs="Times New Roman"/>
                <w:sz w:val="18"/>
                <w:szCs w:val="18"/>
                <w:vertAlign w:val="superscript"/>
              </w:rPr>
              <w:t>запланировано.</w:t>
            </w:r>
          </w:p>
        </w:tc>
      </w:tr>
      <w:tr w:rsidR="007E2F10" w:rsidRPr="007E2F10" w:rsidTr="00E45E82">
        <w:trPr>
          <w:cantSplit/>
          <w:trHeight w:val="360"/>
        </w:trPr>
        <w:tc>
          <w:tcPr>
            <w:tcW w:w="2969"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rsidR="007E2F10" w:rsidRPr="00E45E82" w:rsidRDefault="007E2F10" w:rsidP="007E2F10">
            <w:pPr>
              <w:pStyle w:val="ConsPlusCell"/>
              <w:widowControl/>
              <w:rPr>
                <w:rFonts w:ascii="Times New Roman" w:hAnsi="Times New Roman" w:cs="Times New Roman"/>
                <w:b/>
                <w:sz w:val="22"/>
                <w:szCs w:val="22"/>
                <w:vertAlign w:val="superscript"/>
              </w:rPr>
            </w:pPr>
            <w:r w:rsidRPr="00E45E82">
              <w:rPr>
                <w:rFonts w:ascii="Times New Roman" w:hAnsi="Times New Roman" w:cs="Times New Roman"/>
                <w:b/>
                <w:sz w:val="22"/>
                <w:szCs w:val="22"/>
                <w:vertAlign w:val="superscript"/>
              </w:rPr>
              <w:t>Итого по</w:t>
            </w:r>
            <w:r w:rsidR="00341F0D">
              <w:rPr>
                <w:rFonts w:ascii="Times New Roman" w:hAnsi="Times New Roman" w:cs="Times New Roman"/>
                <w:b/>
                <w:sz w:val="22"/>
                <w:szCs w:val="22"/>
                <w:vertAlign w:val="superscript"/>
              </w:rPr>
              <w:t xml:space="preserve"> </w:t>
            </w:r>
            <w:proofErr w:type="gramStart"/>
            <w:r w:rsidR="00341F0D">
              <w:rPr>
                <w:rFonts w:ascii="Times New Roman" w:hAnsi="Times New Roman" w:cs="Times New Roman"/>
                <w:b/>
                <w:sz w:val="22"/>
                <w:szCs w:val="22"/>
                <w:vertAlign w:val="superscript"/>
              </w:rPr>
              <w:t xml:space="preserve">муниципальной </w:t>
            </w:r>
            <w:r w:rsidRPr="00E45E82">
              <w:rPr>
                <w:rFonts w:ascii="Times New Roman" w:hAnsi="Times New Roman" w:cs="Times New Roman"/>
                <w:b/>
                <w:sz w:val="22"/>
                <w:szCs w:val="22"/>
                <w:vertAlign w:val="superscript"/>
              </w:rPr>
              <w:t xml:space="preserve"> </w:t>
            </w:r>
            <w:r w:rsidR="00341F0D">
              <w:rPr>
                <w:rFonts w:ascii="Times New Roman" w:hAnsi="Times New Roman" w:cs="Times New Roman"/>
                <w:b/>
                <w:sz w:val="22"/>
                <w:szCs w:val="22"/>
                <w:vertAlign w:val="superscript"/>
              </w:rPr>
              <w:t>П</w:t>
            </w:r>
            <w:r w:rsidRPr="00E45E82">
              <w:rPr>
                <w:rFonts w:ascii="Times New Roman" w:hAnsi="Times New Roman" w:cs="Times New Roman"/>
                <w:b/>
                <w:sz w:val="22"/>
                <w:szCs w:val="22"/>
                <w:vertAlign w:val="superscript"/>
              </w:rPr>
              <w:t>рограмме</w:t>
            </w:r>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rsidR="007E2F10" w:rsidRPr="00E45E82" w:rsidRDefault="007E2F10" w:rsidP="007E2F10">
            <w:pPr>
              <w:pStyle w:val="ConsPlusCell"/>
              <w:widowControl/>
              <w:rPr>
                <w:rFonts w:ascii="Times New Roman" w:hAnsi="Times New Roman" w:cs="Times New Roman"/>
                <w:b/>
                <w:sz w:val="22"/>
                <w:szCs w:val="22"/>
                <w:vertAlign w:val="superscript"/>
              </w:rPr>
            </w:pPr>
          </w:p>
        </w:tc>
        <w:tc>
          <w:tcPr>
            <w:tcW w:w="859"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rsidR="007E2F10" w:rsidRPr="00E45E82" w:rsidRDefault="007E2F10" w:rsidP="007E2F10">
            <w:pPr>
              <w:pStyle w:val="ConsPlusCell"/>
              <w:widowControl/>
              <w:rPr>
                <w:rFonts w:ascii="Times New Roman" w:hAnsi="Times New Roman" w:cs="Times New Roman"/>
                <w:b/>
                <w:sz w:val="22"/>
                <w:szCs w:val="22"/>
                <w:vertAlign w:val="superscript"/>
              </w:rPr>
            </w:pPr>
            <w:r w:rsidRPr="00E45E82">
              <w:rPr>
                <w:rFonts w:ascii="Times New Roman" w:hAnsi="Times New Roman" w:cs="Times New Roman"/>
                <w:b/>
                <w:sz w:val="22"/>
                <w:szCs w:val="22"/>
                <w:vertAlign w:val="superscript"/>
              </w:rPr>
              <w:t>21632,8</w:t>
            </w:r>
          </w:p>
        </w:tc>
        <w:tc>
          <w:tcPr>
            <w:tcW w:w="843"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rsidR="007E2F10" w:rsidRPr="00E45E82" w:rsidRDefault="007E2F10" w:rsidP="007E2F10">
            <w:pPr>
              <w:pStyle w:val="ConsPlusCell"/>
              <w:widowControl/>
              <w:rPr>
                <w:rFonts w:ascii="Times New Roman" w:hAnsi="Times New Roman" w:cs="Times New Roman"/>
                <w:b/>
                <w:sz w:val="22"/>
                <w:szCs w:val="22"/>
                <w:vertAlign w:val="superscript"/>
              </w:rPr>
            </w:pPr>
            <w:r w:rsidRPr="00E45E82">
              <w:rPr>
                <w:rFonts w:ascii="Times New Roman" w:hAnsi="Times New Roman" w:cs="Times New Roman"/>
                <w:b/>
                <w:sz w:val="22"/>
                <w:szCs w:val="22"/>
                <w:vertAlign w:val="superscript"/>
              </w:rPr>
              <w:t>5526,0</w:t>
            </w:r>
          </w:p>
        </w:tc>
        <w:tc>
          <w:tcPr>
            <w:tcW w:w="859"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rsidR="007E2F10" w:rsidRPr="00E45E82" w:rsidRDefault="007E2F10" w:rsidP="007E2F10">
            <w:pPr>
              <w:pStyle w:val="ConsPlusCell"/>
              <w:widowControl/>
              <w:rPr>
                <w:rFonts w:ascii="Times New Roman" w:hAnsi="Times New Roman" w:cs="Times New Roman"/>
                <w:b/>
                <w:sz w:val="22"/>
                <w:szCs w:val="22"/>
                <w:vertAlign w:val="superscript"/>
              </w:rPr>
            </w:pPr>
            <w:r w:rsidRPr="00E45E82">
              <w:rPr>
                <w:rFonts w:ascii="Times New Roman" w:hAnsi="Times New Roman" w:cs="Times New Roman"/>
                <w:b/>
                <w:sz w:val="22"/>
                <w:szCs w:val="22"/>
                <w:vertAlign w:val="superscript"/>
              </w:rPr>
              <w:t>0</w:t>
            </w:r>
          </w:p>
        </w:tc>
        <w:tc>
          <w:tcPr>
            <w:tcW w:w="616"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rsidR="007E2F10" w:rsidRPr="00E45E82" w:rsidRDefault="007E2F10" w:rsidP="007E2F10">
            <w:pPr>
              <w:pStyle w:val="ConsPlusCell"/>
              <w:widowControl/>
              <w:rPr>
                <w:rFonts w:ascii="Times New Roman" w:hAnsi="Times New Roman" w:cs="Times New Roman"/>
                <w:b/>
                <w:sz w:val="22"/>
                <w:szCs w:val="22"/>
                <w:vertAlign w:val="superscript"/>
              </w:rPr>
            </w:pPr>
            <w:r w:rsidRPr="00E45E82">
              <w:rPr>
                <w:rFonts w:ascii="Times New Roman" w:hAnsi="Times New Roman" w:cs="Times New Roman"/>
                <w:b/>
                <w:sz w:val="22"/>
                <w:szCs w:val="22"/>
                <w:vertAlign w:val="superscript"/>
              </w:rPr>
              <w:t>0</w:t>
            </w:r>
          </w:p>
        </w:tc>
        <w:tc>
          <w:tcPr>
            <w:tcW w:w="893" w:type="dxa"/>
            <w:gridSpan w:val="2"/>
            <w:tcBorders>
              <w:top w:val="single" w:sz="6" w:space="0" w:color="auto"/>
              <w:left w:val="single" w:sz="6" w:space="0" w:color="auto"/>
              <w:bottom w:val="single" w:sz="6" w:space="0" w:color="auto"/>
              <w:right w:val="single" w:sz="6" w:space="0" w:color="auto"/>
            </w:tcBorders>
            <w:shd w:val="clear" w:color="auto" w:fill="95B3D7" w:themeFill="accent1" w:themeFillTint="99"/>
          </w:tcPr>
          <w:p w:rsidR="007E2F10" w:rsidRPr="00E45E82" w:rsidRDefault="007E2F10" w:rsidP="007E2F10">
            <w:pPr>
              <w:pStyle w:val="ConsPlusCell"/>
              <w:widowControl/>
              <w:rPr>
                <w:rFonts w:ascii="Times New Roman" w:hAnsi="Times New Roman" w:cs="Times New Roman"/>
                <w:b/>
                <w:sz w:val="22"/>
                <w:szCs w:val="22"/>
                <w:vertAlign w:val="superscript"/>
              </w:rPr>
            </w:pPr>
            <w:r w:rsidRPr="00E45E82">
              <w:rPr>
                <w:rFonts w:ascii="Times New Roman" w:hAnsi="Times New Roman" w:cs="Times New Roman"/>
                <w:b/>
                <w:sz w:val="22"/>
                <w:szCs w:val="22"/>
                <w:vertAlign w:val="superscript"/>
              </w:rPr>
              <w:t>21632,8</w:t>
            </w:r>
          </w:p>
        </w:tc>
        <w:tc>
          <w:tcPr>
            <w:tcW w:w="1134"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rsidR="007E2F10" w:rsidRPr="00E45E82" w:rsidRDefault="007E2F10" w:rsidP="007E2F10">
            <w:pPr>
              <w:pStyle w:val="ConsPlusCell"/>
              <w:widowControl/>
              <w:rPr>
                <w:rFonts w:ascii="Times New Roman" w:hAnsi="Times New Roman" w:cs="Times New Roman"/>
                <w:b/>
                <w:sz w:val="22"/>
                <w:szCs w:val="22"/>
                <w:vertAlign w:val="superscript"/>
              </w:rPr>
            </w:pPr>
            <w:r w:rsidRPr="00E45E82">
              <w:rPr>
                <w:rFonts w:ascii="Times New Roman" w:hAnsi="Times New Roman" w:cs="Times New Roman"/>
                <w:b/>
                <w:sz w:val="22"/>
                <w:szCs w:val="22"/>
                <w:vertAlign w:val="superscript"/>
              </w:rPr>
              <w:t>5526,0</w:t>
            </w:r>
          </w:p>
        </w:tc>
        <w:tc>
          <w:tcPr>
            <w:tcW w:w="610" w:type="dxa"/>
            <w:gridSpan w:val="2"/>
            <w:tcBorders>
              <w:top w:val="single" w:sz="6" w:space="0" w:color="auto"/>
              <w:left w:val="single" w:sz="6" w:space="0" w:color="auto"/>
              <w:bottom w:val="single" w:sz="6" w:space="0" w:color="auto"/>
              <w:right w:val="single" w:sz="6" w:space="0" w:color="auto"/>
            </w:tcBorders>
            <w:shd w:val="clear" w:color="auto" w:fill="95B3D7" w:themeFill="accent1" w:themeFillTint="99"/>
          </w:tcPr>
          <w:p w:rsidR="007E2F10" w:rsidRPr="00E45E82" w:rsidRDefault="007E2F10" w:rsidP="007E2F10">
            <w:pPr>
              <w:pStyle w:val="ConsPlusCell"/>
              <w:widowControl/>
              <w:rPr>
                <w:rFonts w:ascii="Times New Roman" w:hAnsi="Times New Roman" w:cs="Times New Roman"/>
                <w:b/>
                <w:sz w:val="22"/>
                <w:szCs w:val="22"/>
                <w:vertAlign w:val="superscript"/>
              </w:rPr>
            </w:pPr>
            <w:r w:rsidRPr="00E45E82">
              <w:rPr>
                <w:rFonts w:ascii="Times New Roman" w:hAnsi="Times New Roman" w:cs="Times New Roman"/>
                <w:b/>
                <w:sz w:val="22"/>
                <w:szCs w:val="22"/>
                <w:vertAlign w:val="superscript"/>
              </w:rPr>
              <w:t>0</w:t>
            </w:r>
          </w:p>
        </w:tc>
        <w:tc>
          <w:tcPr>
            <w:tcW w:w="712"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rsidR="007E2F10" w:rsidRPr="00E45E82" w:rsidRDefault="007E2F10" w:rsidP="007E2F10">
            <w:pPr>
              <w:pStyle w:val="ConsPlusCell"/>
              <w:widowControl/>
              <w:rPr>
                <w:rFonts w:ascii="Times New Roman" w:hAnsi="Times New Roman" w:cs="Times New Roman"/>
                <w:b/>
                <w:sz w:val="22"/>
                <w:szCs w:val="22"/>
                <w:vertAlign w:val="superscript"/>
              </w:rPr>
            </w:pPr>
            <w:r w:rsidRPr="00E45E82">
              <w:rPr>
                <w:rFonts w:ascii="Times New Roman" w:hAnsi="Times New Roman" w:cs="Times New Roman"/>
                <w:b/>
                <w:sz w:val="22"/>
                <w:szCs w:val="22"/>
                <w:vertAlign w:val="superscript"/>
              </w:rPr>
              <w:t>0</w:t>
            </w:r>
          </w:p>
        </w:tc>
        <w:tc>
          <w:tcPr>
            <w:tcW w:w="691" w:type="dxa"/>
            <w:gridSpan w:val="2"/>
            <w:tcBorders>
              <w:top w:val="single" w:sz="6" w:space="0" w:color="auto"/>
              <w:left w:val="single" w:sz="6" w:space="0" w:color="auto"/>
              <w:bottom w:val="single" w:sz="6" w:space="0" w:color="auto"/>
              <w:right w:val="single" w:sz="6" w:space="0" w:color="auto"/>
            </w:tcBorders>
            <w:shd w:val="clear" w:color="auto" w:fill="95B3D7" w:themeFill="accent1" w:themeFillTint="99"/>
          </w:tcPr>
          <w:p w:rsidR="007E2F10" w:rsidRPr="00E45E82" w:rsidRDefault="007E2F10" w:rsidP="007E2F10">
            <w:pPr>
              <w:pStyle w:val="ConsPlusCell"/>
              <w:widowControl/>
              <w:rPr>
                <w:rFonts w:ascii="Times New Roman" w:hAnsi="Times New Roman" w:cs="Times New Roman"/>
                <w:b/>
                <w:sz w:val="22"/>
                <w:szCs w:val="22"/>
                <w:vertAlign w:val="superscript"/>
              </w:rPr>
            </w:pPr>
            <w:r w:rsidRPr="00E45E82">
              <w:rPr>
                <w:rFonts w:ascii="Times New Roman" w:hAnsi="Times New Roman" w:cs="Times New Roman"/>
                <w:b/>
                <w:sz w:val="22"/>
                <w:szCs w:val="22"/>
                <w:vertAlign w:val="superscript"/>
              </w:rPr>
              <w:t>0</w:t>
            </w:r>
          </w:p>
        </w:tc>
        <w:tc>
          <w:tcPr>
            <w:tcW w:w="596"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rsidR="007E2F10" w:rsidRPr="00E45E82" w:rsidRDefault="007E2F10" w:rsidP="007E2F10">
            <w:pPr>
              <w:pStyle w:val="ConsPlusCell"/>
              <w:widowControl/>
              <w:rPr>
                <w:rFonts w:ascii="Times New Roman" w:hAnsi="Times New Roman" w:cs="Times New Roman"/>
                <w:b/>
                <w:sz w:val="22"/>
                <w:szCs w:val="22"/>
                <w:vertAlign w:val="superscript"/>
              </w:rPr>
            </w:pPr>
            <w:r w:rsidRPr="00E45E82">
              <w:rPr>
                <w:rFonts w:ascii="Times New Roman" w:hAnsi="Times New Roman" w:cs="Times New Roman"/>
                <w:b/>
                <w:sz w:val="22"/>
                <w:szCs w:val="22"/>
                <w:vertAlign w:val="superscript"/>
              </w:rPr>
              <w:t>0</w:t>
            </w:r>
          </w:p>
        </w:tc>
        <w:tc>
          <w:tcPr>
            <w:tcW w:w="810" w:type="dxa"/>
            <w:gridSpan w:val="2"/>
            <w:tcBorders>
              <w:top w:val="single" w:sz="6" w:space="0" w:color="auto"/>
              <w:left w:val="single" w:sz="6" w:space="0" w:color="auto"/>
              <w:bottom w:val="single" w:sz="6" w:space="0" w:color="auto"/>
              <w:right w:val="single" w:sz="6" w:space="0" w:color="auto"/>
            </w:tcBorders>
            <w:shd w:val="clear" w:color="auto" w:fill="95B3D7" w:themeFill="accent1" w:themeFillTint="99"/>
          </w:tcPr>
          <w:p w:rsidR="007E2F10" w:rsidRPr="00E45E82" w:rsidRDefault="007E2F10" w:rsidP="007E2F10">
            <w:pPr>
              <w:pStyle w:val="ConsPlusCell"/>
              <w:widowControl/>
              <w:rPr>
                <w:rFonts w:ascii="Times New Roman" w:hAnsi="Times New Roman" w:cs="Times New Roman"/>
                <w:b/>
                <w:sz w:val="22"/>
                <w:szCs w:val="22"/>
                <w:vertAlign w:val="superscript"/>
              </w:rPr>
            </w:pPr>
            <w:r w:rsidRPr="00E45E82">
              <w:rPr>
                <w:rFonts w:ascii="Times New Roman" w:hAnsi="Times New Roman" w:cs="Times New Roman"/>
                <w:b/>
                <w:sz w:val="22"/>
                <w:szCs w:val="22"/>
                <w:vertAlign w:val="superscript"/>
              </w:rPr>
              <w:t>0</w:t>
            </w:r>
          </w:p>
        </w:tc>
        <w:tc>
          <w:tcPr>
            <w:tcW w:w="733"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rsidR="007E2F10" w:rsidRPr="00E45E82" w:rsidRDefault="007E2F10" w:rsidP="007E2F10">
            <w:pPr>
              <w:pStyle w:val="ConsPlusCell"/>
              <w:widowControl/>
              <w:rPr>
                <w:rFonts w:ascii="Times New Roman" w:hAnsi="Times New Roman" w:cs="Times New Roman"/>
                <w:b/>
                <w:sz w:val="22"/>
                <w:szCs w:val="22"/>
                <w:vertAlign w:val="superscript"/>
              </w:rPr>
            </w:pPr>
            <w:r w:rsidRPr="00E45E82">
              <w:rPr>
                <w:rFonts w:ascii="Times New Roman" w:hAnsi="Times New Roman" w:cs="Times New Roman"/>
                <w:b/>
                <w:sz w:val="22"/>
                <w:szCs w:val="22"/>
                <w:vertAlign w:val="superscript"/>
              </w:rPr>
              <w:t>0</w:t>
            </w:r>
          </w:p>
        </w:tc>
        <w:tc>
          <w:tcPr>
            <w:tcW w:w="1263"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rsidR="007E2F10" w:rsidRPr="00E45E82" w:rsidRDefault="007E2F10" w:rsidP="007E2F10">
            <w:pPr>
              <w:pStyle w:val="ConsPlusCell"/>
              <w:widowControl/>
              <w:rPr>
                <w:rFonts w:ascii="Times New Roman" w:hAnsi="Times New Roman" w:cs="Times New Roman"/>
                <w:b/>
                <w:sz w:val="22"/>
                <w:szCs w:val="22"/>
                <w:vertAlign w:val="superscript"/>
              </w:rPr>
            </w:pPr>
          </w:p>
        </w:tc>
      </w:tr>
    </w:tbl>
    <w:p w:rsidR="00FF592C" w:rsidRPr="000508EB" w:rsidRDefault="00FF592C" w:rsidP="00391073">
      <w:pPr>
        <w:autoSpaceDE w:val="0"/>
        <w:autoSpaceDN w:val="0"/>
        <w:adjustRightInd w:val="0"/>
        <w:jc w:val="center"/>
        <w:outlineLvl w:val="1"/>
        <w:rPr>
          <w:b/>
          <w:i/>
          <w:sz w:val="28"/>
          <w:szCs w:val="28"/>
          <w:vertAlign w:val="superscript"/>
        </w:rPr>
      </w:pPr>
      <w:r w:rsidRPr="00B757E4">
        <w:rPr>
          <w:b/>
          <w:i/>
          <w:sz w:val="28"/>
          <w:szCs w:val="28"/>
          <w:vertAlign w:val="superscript"/>
        </w:rPr>
        <w:t xml:space="preserve"> </w:t>
      </w:r>
    </w:p>
    <w:p w:rsidR="00FF592C" w:rsidRPr="003346BA" w:rsidRDefault="00FF592C" w:rsidP="00391073">
      <w:pPr>
        <w:autoSpaceDE w:val="0"/>
        <w:autoSpaceDN w:val="0"/>
        <w:adjustRightInd w:val="0"/>
        <w:jc w:val="center"/>
        <w:outlineLvl w:val="1"/>
        <w:rPr>
          <w:sz w:val="18"/>
          <w:szCs w:val="18"/>
          <w:vertAlign w:val="superscript"/>
        </w:rPr>
      </w:pPr>
    </w:p>
    <w:p w:rsidR="00FF592C" w:rsidRPr="003346BA" w:rsidRDefault="00FF592C" w:rsidP="00354267">
      <w:pPr>
        <w:rPr>
          <w:bCs/>
          <w:color w:val="FF0000"/>
          <w:sz w:val="18"/>
          <w:szCs w:val="18"/>
          <w:vertAlign w:val="superscript"/>
        </w:rPr>
      </w:pPr>
    </w:p>
    <w:p w:rsidR="003346BA" w:rsidRPr="003346BA" w:rsidRDefault="003346BA" w:rsidP="000A6C96">
      <w:pPr>
        <w:tabs>
          <w:tab w:val="left" w:pos="2977"/>
        </w:tabs>
        <w:rPr>
          <w:bCs/>
          <w:color w:val="FF0000"/>
          <w:sz w:val="18"/>
          <w:szCs w:val="18"/>
          <w:vertAlign w:val="superscript"/>
        </w:rPr>
      </w:pPr>
    </w:p>
    <w:p w:rsidR="00941D40" w:rsidRDefault="00941D40" w:rsidP="00391073">
      <w:pPr>
        <w:tabs>
          <w:tab w:val="left" w:pos="2977"/>
        </w:tabs>
        <w:jc w:val="center"/>
        <w:rPr>
          <w:b/>
          <w:bCs/>
          <w:i/>
          <w:sz w:val="28"/>
          <w:szCs w:val="28"/>
          <w:vertAlign w:val="superscript"/>
        </w:rPr>
      </w:pPr>
    </w:p>
    <w:p w:rsidR="007A5E9E" w:rsidRDefault="007A5E9E" w:rsidP="00391073">
      <w:pPr>
        <w:tabs>
          <w:tab w:val="left" w:pos="2977"/>
        </w:tabs>
        <w:jc w:val="center"/>
        <w:rPr>
          <w:b/>
          <w:bCs/>
          <w:i/>
          <w:sz w:val="28"/>
          <w:szCs w:val="28"/>
          <w:vertAlign w:val="superscript"/>
        </w:rPr>
      </w:pPr>
    </w:p>
    <w:p w:rsidR="007A5E9E" w:rsidRDefault="007A5E9E" w:rsidP="00391073">
      <w:pPr>
        <w:tabs>
          <w:tab w:val="left" w:pos="2977"/>
        </w:tabs>
        <w:jc w:val="center"/>
        <w:rPr>
          <w:b/>
          <w:bCs/>
          <w:i/>
          <w:sz w:val="28"/>
          <w:szCs w:val="28"/>
          <w:vertAlign w:val="superscript"/>
        </w:rPr>
      </w:pPr>
    </w:p>
    <w:p w:rsidR="0092142D" w:rsidRPr="00826BFC" w:rsidRDefault="0092142D" w:rsidP="00391073">
      <w:pPr>
        <w:tabs>
          <w:tab w:val="left" w:pos="2977"/>
        </w:tabs>
        <w:jc w:val="center"/>
        <w:rPr>
          <w:b/>
          <w:bCs/>
          <w:i/>
          <w:sz w:val="28"/>
          <w:szCs w:val="28"/>
          <w:vertAlign w:val="superscript"/>
        </w:rPr>
      </w:pPr>
      <w:r w:rsidRPr="0034221C">
        <w:rPr>
          <w:b/>
          <w:bCs/>
          <w:i/>
          <w:sz w:val="28"/>
          <w:szCs w:val="28"/>
          <w:vertAlign w:val="superscript"/>
        </w:rPr>
        <w:t>«Развитие торговли на территории МО «Ленский муниципальный район»</w:t>
      </w:r>
      <w:r w:rsidRPr="00FA6ABE">
        <w:rPr>
          <w:b/>
          <w:bCs/>
          <w:i/>
          <w:sz w:val="28"/>
          <w:szCs w:val="28"/>
          <w:vertAlign w:val="superscript"/>
        </w:rPr>
        <w:t xml:space="preserve"> </w:t>
      </w:r>
    </w:p>
    <w:tbl>
      <w:tblPr>
        <w:tblW w:w="15447" w:type="dxa"/>
        <w:tblInd w:w="-68" w:type="dxa"/>
        <w:tblLayout w:type="fixed"/>
        <w:tblCellMar>
          <w:left w:w="70" w:type="dxa"/>
          <w:right w:w="70" w:type="dxa"/>
        </w:tblCellMar>
        <w:tblLook w:val="00A0" w:firstRow="1" w:lastRow="0" w:firstColumn="1" w:lastColumn="0" w:noHBand="0" w:noVBand="0"/>
      </w:tblPr>
      <w:tblGrid>
        <w:gridCol w:w="2690"/>
        <w:gridCol w:w="1276"/>
        <w:gridCol w:w="786"/>
        <w:gridCol w:w="670"/>
        <w:gridCol w:w="803"/>
        <w:gridCol w:w="717"/>
        <w:gridCol w:w="709"/>
        <w:gridCol w:w="709"/>
        <w:gridCol w:w="703"/>
        <w:gridCol w:w="714"/>
        <w:gridCol w:w="827"/>
        <w:gridCol w:w="733"/>
        <w:gridCol w:w="708"/>
        <w:gridCol w:w="873"/>
        <w:gridCol w:w="18"/>
        <w:gridCol w:w="2511"/>
      </w:tblGrid>
      <w:tr w:rsidR="004A185A" w:rsidRPr="003346BA" w:rsidTr="00994C74">
        <w:trPr>
          <w:cantSplit/>
          <w:trHeight w:val="239"/>
          <w:tblHeader/>
        </w:trPr>
        <w:tc>
          <w:tcPr>
            <w:tcW w:w="2690" w:type="dxa"/>
            <w:vMerge w:val="restart"/>
            <w:tcBorders>
              <w:top w:val="single" w:sz="6" w:space="0" w:color="auto"/>
              <w:left w:val="single" w:sz="6" w:space="0" w:color="auto"/>
              <w:bottom w:val="single" w:sz="6" w:space="0" w:color="auto"/>
              <w:right w:val="single" w:sz="6" w:space="0" w:color="auto"/>
            </w:tcBorders>
          </w:tcPr>
          <w:p w:rsidR="003346BA" w:rsidRPr="003346BA" w:rsidRDefault="003346BA" w:rsidP="00391073">
            <w:pPr>
              <w:spacing w:line="276" w:lineRule="auto"/>
              <w:jc w:val="center"/>
              <w:rPr>
                <w:sz w:val="18"/>
                <w:szCs w:val="18"/>
                <w:vertAlign w:val="superscript"/>
              </w:rPr>
            </w:pPr>
          </w:p>
          <w:p w:rsidR="004A185A" w:rsidRPr="003346BA" w:rsidRDefault="004A185A" w:rsidP="00391073">
            <w:pPr>
              <w:spacing w:line="276" w:lineRule="auto"/>
              <w:jc w:val="center"/>
              <w:rPr>
                <w:sz w:val="18"/>
                <w:szCs w:val="18"/>
                <w:vertAlign w:val="superscript"/>
              </w:rPr>
            </w:pPr>
            <w:r w:rsidRPr="003346BA">
              <w:rPr>
                <w:sz w:val="18"/>
                <w:szCs w:val="18"/>
                <w:vertAlign w:val="superscript"/>
              </w:rPr>
              <w:t>наименование</w:t>
            </w:r>
            <w:r w:rsidRPr="003346BA">
              <w:rPr>
                <w:sz w:val="18"/>
                <w:szCs w:val="18"/>
                <w:vertAlign w:val="superscript"/>
              </w:rPr>
              <w:br/>
              <w:t>мероприяти</w:t>
            </w:r>
            <w:r w:rsidR="00AA03D2">
              <w:rPr>
                <w:sz w:val="18"/>
                <w:szCs w:val="18"/>
                <w:vertAlign w:val="superscript"/>
              </w:rPr>
              <w:t>й</w:t>
            </w:r>
            <w:r w:rsidRPr="003346BA">
              <w:rPr>
                <w:sz w:val="18"/>
                <w:szCs w:val="18"/>
                <w:vertAlign w:val="superscript"/>
              </w:rPr>
              <w:br/>
            </w:r>
          </w:p>
        </w:tc>
        <w:tc>
          <w:tcPr>
            <w:tcW w:w="1276" w:type="dxa"/>
            <w:vMerge w:val="restart"/>
            <w:tcBorders>
              <w:top w:val="single" w:sz="6" w:space="0" w:color="auto"/>
              <w:left w:val="single" w:sz="6" w:space="0" w:color="auto"/>
              <w:bottom w:val="single" w:sz="6" w:space="0" w:color="auto"/>
              <w:right w:val="single" w:sz="6" w:space="0" w:color="auto"/>
            </w:tcBorders>
          </w:tcPr>
          <w:p w:rsidR="004A185A" w:rsidRPr="003346BA" w:rsidRDefault="004A185A" w:rsidP="00391073">
            <w:pPr>
              <w:spacing w:line="276" w:lineRule="auto"/>
              <w:jc w:val="center"/>
              <w:rPr>
                <w:sz w:val="18"/>
                <w:szCs w:val="18"/>
                <w:vertAlign w:val="superscript"/>
              </w:rPr>
            </w:pPr>
            <w:r w:rsidRPr="003346BA">
              <w:rPr>
                <w:sz w:val="18"/>
                <w:szCs w:val="18"/>
                <w:vertAlign w:val="superscript"/>
              </w:rPr>
              <w:t>Исполнитель</w:t>
            </w:r>
          </w:p>
        </w:tc>
        <w:tc>
          <w:tcPr>
            <w:tcW w:w="8970" w:type="dxa"/>
            <w:gridSpan w:val="13"/>
            <w:tcBorders>
              <w:top w:val="single" w:sz="6" w:space="0" w:color="auto"/>
              <w:left w:val="single" w:sz="6" w:space="0" w:color="auto"/>
              <w:bottom w:val="single" w:sz="6" w:space="0" w:color="auto"/>
              <w:right w:val="single" w:sz="6" w:space="0" w:color="auto"/>
            </w:tcBorders>
          </w:tcPr>
          <w:p w:rsidR="004A185A" w:rsidRPr="003346BA" w:rsidRDefault="004A185A" w:rsidP="00391073">
            <w:pPr>
              <w:spacing w:line="276" w:lineRule="auto"/>
              <w:jc w:val="center"/>
              <w:rPr>
                <w:sz w:val="18"/>
                <w:szCs w:val="18"/>
                <w:vertAlign w:val="superscript"/>
              </w:rPr>
            </w:pPr>
            <w:r w:rsidRPr="003346BA">
              <w:rPr>
                <w:sz w:val="18"/>
                <w:szCs w:val="18"/>
                <w:vertAlign w:val="superscript"/>
              </w:rPr>
              <w:t xml:space="preserve">Объемы </w:t>
            </w:r>
            <w:r w:rsidR="008B0544" w:rsidRPr="003346BA">
              <w:rPr>
                <w:sz w:val="18"/>
                <w:szCs w:val="18"/>
                <w:vertAlign w:val="superscript"/>
              </w:rPr>
              <w:t>финансирования,</w:t>
            </w:r>
            <w:r w:rsidR="008B0544">
              <w:rPr>
                <w:sz w:val="18"/>
                <w:szCs w:val="18"/>
                <w:vertAlign w:val="superscript"/>
              </w:rPr>
              <w:t xml:space="preserve"> </w:t>
            </w:r>
            <w:r w:rsidRPr="003346BA">
              <w:rPr>
                <w:sz w:val="18"/>
                <w:szCs w:val="18"/>
                <w:vertAlign w:val="superscript"/>
              </w:rPr>
              <w:t>тыс. руб.</w:t>
            </w:r>
          </w:p>
        </w:tc>
        <w:tc>
          <w:tcPr>
            <w:tcW w:w="2511" w:type="dxa"/>
            <w:vMerge w:val="restart"/>
            <w:tcBorders>
              <w:top w:val="single" w:sz="6" w:space="0" w:color="auto"/>
              <w:left w:val="single" w:sz="6" w:space="0" w:color="auto"/>
              <w:bottom w:val="single" w:sz="6" w:space="0" w:color="auto"/>
              <w:right w:val="single" w:sz="6" w:space="0" w:color="auto"/>
            </w:tcBorders>
          </w:tcPr>
          <w:p w:rsidR="004A185A" w:rsidRPr="003346BA" w:rsidRDefault="004A185A" w:rsidP="00391073">
            <w:pPr>
              <w:spacing w:line="276" w:lineRule="auto"/>
              <w:jc w:val="center"/>
              <w:rPr>
                <w:sz w:val="18"/>
                <w:szCs w:val="18"/>
                <w:vertAlign w:val="superscript"/>
              </w:rPr>
            </w:pPr>
            <w:r w:rsidRPr="003346BA">
              <w:rPr>
                <w:sz w:val="18"/>
                <w:szCs w:val="18"/>
                <w:vertAlign w:val="superscript"/>
              </w:rPr>
              <w:t xml:space="preserve">Фактический </w:t>
            </w:r>
            <w:r w:rsidR="008B0544" w:rsidRPr="003346BA">
              <w:rPr>
                <w:sz w:val="18"/>
                <w:szCs w:val="18"/>
                <w:vertAlign w:val="superscript"/>
              </w:rPr>
              <w:t>результат выполнения</w:t>
            </w:r>
            <w:r w:rsidRPr="003346BA">
              <w:rPr>
                <w:sz w:val="18"/>
                <w:szCs w:val="18"/>
                <w:vertAlign w:val="superscript"/>
              </w:rPr>
              <w:t xml:space="preserve"> </w:t>
            </w:r>
            <w:r w:rsidRPr="003346BA">
              <w:rPr>
                <w:sz w:val="18"/>
                <w:szCs w:val="18"/>
                <w:vertAlign w:val="superscript"/>
              </w:rPr>
              <w:br/>
              <w:t xml:space="preserve">мероприятия с указанием причин   </w:t>
            </w:r>
            <w:r w:rsidRPr="003346BA">
              <w:rPr>
                <w:sz w:val="18"/>
                <w:szCs w:val="18"/>
                <w:vertAlign w:val="superscript"/>
              </w:rPr>
              <w:br/>
              <w:t>невыполнения</w:t>
            </w:r>
          </w:p>
        </w:tc>
      </w:tr>
      <w:tr w:rsidR="00C30CCB" w:rsidRPr="003346BA" w:rsidTr="00994C74">
        <w:trPr>
          <w:cantSplit/>
          <w:trHeight w:val="359"/>
          <w:tblHeader/>
        </w:trPr>
        <w:tc>
          <w:tcPr>
            <w:tcW w:w="2690" w:type="dxa"/>
            <w:vMerge/>
            <w:tcBorders>
              <w:top w:val="single" w:sz="6" w:space="0" w:color="auto"/>
              <w:left w:val="single" w:sz="6" w:space="0" w:color="auto"/>
              <w:bottom w:val="single" w:sz="6" w:space="0" w:color="auto"/>
              <w:right w:val="single" w:sz="6" w:space="0" w:color="auto"/>
            </w:tcBorders>
            <w:vAlign w:val="center"/>
          </w:tcPr>
          <w:p w:rsidR="00C30CCB" w:rsidRPr="003346BA" w:rsidRDefault="00C30CCB" w:rsidP="00391073">
            <w:pPr>
              <w:jc w:val="center"/>
              <w:rPr>
                <w:sz w:val="18"/>
                <w:szCs w:val="18"/>
                <w:vertAlign w:val="superscript"/>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C30CCB" w:rsidRPr="003346BA" w:rsidRDefault="00C30CCB" w:rsidP="00391073">
            <w:pPr>
              <w:jc w:val="center"/>
              <w:rPr>
                <w:sz w:val="18"/>
                <w:szCs w:val="18"/>
                <w:vertAlign w:val="superscript"/>
              </w:rPr>
            </w:pPr>
          </w:p>
        </w:tc>
        <w:tc>
          <w:tcPr>
            <w:tcW w:w="1456" w:type="dxa"/>
            <w:gridSpan w:val="2"/>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всего</w:t>
            </w:r>
          </w:p>
        </w:tc>
        <w:tc>
          <w:tcPr>
            <w:tcW w:w="1520" w:type="dxa"/>
            <w:gridSpan w:val="2"/>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федеральный</w:t>
            </w:r>
            <w:r w:rsidRPr="003346BA">
              <w:rPr>
                <w:sz w:val="18"/>
                <w:szCs w:val="18"/>
                <w:vertAlign w:val="superscript"/>
              </w:rPr>
              <w:br/>
              <w:t>бюджет</w:t>
            </w:r>
          </w:p>
        </w:tc>
        <w:tc>
          <w:tcPr>
            <w:tcW w:w="1418" w:type="dxa"/>
            <w:gridSpan w:val="2"/>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бюджет МО «Ленский муниципальный район»</w:t>
            </w:r>
          </w:p>
        </w:tc>
        <w:tc>
          <w:tcPr>
            <w:tcW w:w="1417" w:type="dxa"/>
            <w:gridSpan w:val="2"/>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Бюджеты поселений</w:t>
            </w:r>
          </w:p>
        </w:tc>
        <w:tc>
          <w:tcPr>
            <w:tcW w:w="1560" w:type="dxa"/>
            <w:gridSpan w:val="2"/>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 xml:space="preserve">областной  </w:t>
            </w:r>
            <w:r w:rsidRPr="003346BA">
              <w:rPr>
                <w:sz w:val="18"/>
                <w:szCs w:val="18"/>
                <w:vertAlign w:val="superscript"/>
              </w:rPr>
              <w:br/>
              <w:t>бюджет</w:t>
            </w:r>
          </w:p>
        </w:tc>
        <w:tc>
          <w:tcPr>
            <w:tcW w:w="1599" w:type="dxa"/>
            <w:gridSpan w:val="3"/>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внебюджетные</w:t>
            </w:r>
            <w:r w:rsidRPr="003346BA">
              <w:rPr>
                <w:sz w:val="18"/>
                <w:szCs w:val="18"/>
                <w:vertAlign w:val="superscript"/>
              </w:rPr>
              <w:br/>
              <w:t>источники</w:t>
            </w:r>
          </w:p>
        </w:tc>
        <w:tc>
          <w:tcPr>
            <w:tcW w:w="2511" w:type="dxa"/>
            <w:vMerge/>
            <w:tcBorders>
              <w:top w:val="single" w:sz="6" w:space="0" w:color="auto"/>
              <w:left w:val="single" w:sz="6" w:space="0" w:color="auto"/>
              <w:bottom w:val="single" w:sz="6" w:space="0" w:color="auto"/>
              <w:right w:val="single" w:sz="6" w:space="0" w:color="auto"/>
            </w:tcBorders>
            <w:vAlign w:val="center"/>
          </w:tcPr>
          <w:p w:rsidR="00C30CCB" w:rsidRPr="003346BA" w:rsidRDefault="00C30CCB" w:rsidP="00391073">
            <w:pPr>
              <w:jc w:val="center"/>
              <w:rPr>
                <w:sz w:val="18"/>
                <w:szCs w:val="18"/>
                <w:vertAlign w:val="superscript"/>
              </w:rPr>
            </w:pPr>
          </w:p>
        </w:tc>
      </w:tr>
      <w:tr w:rsidR="00C30CCB" w:rsidRPr="003346BA" w:rsidTr="00941D40">
        <w:trPr>
          <w:cantSplit/>
          <w:trHeight w:val="301"/>
          <w:tblHeader/>
        </w:trPr>
        <w:tc>
          <w:tcPr>
            <w:tcW w:w="2690" w:type="dxa"/>
            <w:vMerge/>
            <w:tcBorders>
              <w:top w:val="single" w:sz="6" w:space="0" w:color="auto"/>
              <w:left w:val="single" w:sz="6" w:space="0" w:color="auto"/>
              <w:bottom w:val="single" w:sz="6" w:space="0" w:color="auto"/>
              <w:right w:val="single" w:sz="6" w:space="0" w:color="auto"/>
            </w:tcBorders>
            <w:vAlign w:val="center"/>
          </w:tcPr>
          <w:p w:rsidR="00C30CCB" w:rsidRPr="003346BA" w:rsidRDefault="00C30CCB" w:rsidP="00391073">
            <w:pPr>
              <w:jc w:val="center"/>
              <w:rPr>
                <w:sz w:val="18"/>
                <w:szCs w:val="18"/>
                <w:vertAlign w:val="superscript"/>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C30CCB" w:rsidRPr="003346BA" w:rsidRDefault="00C30CCB" w:rsidP="00391073">
            <w:pPr>
              <w:jc w:val="center"/>
              <w:rPr>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План</w:t>
            </w:r>
          </w:p>
        </w:tc>
        <w:tc>
          <w:tcPr>
            <w:tcW w:w="670"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Факт</w:t>
            </w:r>
          </w:p>
        </w:tc>
        <w:tc>
          <w:tcPr>
            <w:tcW w:w="803"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план</w:t>
            </w:r>
          </w:p>
        </w:tc>
        <w:tc>
          <w:tcPr>
            <w:tcW w:w="717"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факт</w:t>
            </w:r>
          </w:p>
        </w:tc>
        <w:tc>
          <w:tcPr>
            <w:tcW w:w="709"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план</w:t>
            </w:r>
          </w:p>
        </w:tc>
        <w:tc>
          <w:tcPr>
            <w:tcW w:w="709"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факт</w:t>
            </w:r>
          </w:p>
        </w:tc>
        <w:tc>
          <w:tcPr>
            <w:tcW w:w="703"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план</w:t>
            </w:r>
          </w:p>
        </w:tc>
        <w:tc>
          <w:tcPr>
            <w:tcW w:w="714"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факт</w:t>
            </w:r>
          </w:p>
        </w:tc>
        <w:tc>
          <w:tcPr>
            <w:tcW w:w="827"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план</w:t>
            </w:r>
          </w:p>
        </w:tc>
        <w:tc>
          <w:tcPr>
            <w:tcW w:w="733"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факт</w:t>
            </w:r>
          </w:p>
        </w:tc>
        <w:tc>
          <w:tcPr>
            <w:tcW w:w="708"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план</w:t>
            </w:r>
          </w:p>
        </w:tc>
        <w:tc>
          <w:tcPr>
            <w:tcW w:w="891" w:type="dxa"/>
            <w:gridSpan w:val="2"/>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Факт</w:t>
            </w:r>
          </w:p>
        </w:tc>
        <w:tc>
          <w:tcPr>
            <w:tcW w:w="2511" w:type="dxa"/>
            <w:vMerge/>
            <w:tcBorders>
              <w:top w:val="single" w:sz="6" w:space="0" w:color="auto"/>
              <w:left w:val="single" w:sz="6" w:space="0" w:color="auto"/>
              <w:bottom w:val="single" w:sz="6" w:space="0" w:color="auto"/>
              <w:right w:val="single" w:sz="6" w:space="0" w:color="auto"/>
            </w:tcBorders>
            <w:vAlign w:val="center"/>
          </w:tcPr>
          <w:p w:rsidR="00C30CCB" w:rsidRPr="003346BA" w:rsidRDefault="00C30CCB" w:rsidP="00391073">
            <w:pPr>
              <w:jc w:val="center"/>
              <w:rPr>
                <w:sz w:val="18"/>
                <w:szCs w:val="18"/>
                <w:vertAlign w:val="superscript"/>
              </w:rPr>
            </w:pPr>
          </w:p>
        </w:tc>
      </w:tr>
      <w:tr w:rsidR="00C30CCB" w:rsidRPr="003346BA" w:rsidTr="00994C74">
        <w:trPr>
          <w:cantSplit/>
          <w:trHeight w:val="239"/>
          <w:tblHeader/>
        </w:trPr>
        <w:tc>
          <w:tcPr>
            <w:tcW w:w="2690"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1</w:t>
            </w:r>
          </w:p>
        </w:tc>
        <w:tc>
          <w:tcPr>
            <w:tcW w:w="1276"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2</w:t>
            </w:r>
          </w:p>
        </w:tc>
        <w:tc>
          <w:tcPr>
            <w:tcW w:w="786"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3</w:t>
            </w:r>
          </w:p>
        </w:tc>
        <w:tc>
          <w:tcPr>
            <w:tcW w:w="670"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4</w:t>
            </w:r>
          </w:p>
        </w:tc>
        <w:tc>
          <w:tcPr>
            <w:tcW w:w="803"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5</w:t>
            </w:r>
          </w:p>
        </w:tc>
        <w:tc>
          <w:tcPr>
            <w:tcW w:w="717"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6</w:t>
            </w:r>
          </w:p>
        </w:tc>
        <w:tc>
          <w:tcPr>
            <w:tcW w:w="709"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7</w:t>
            </w:r>
          </w:p>
        </w:tc>
        <w:tc>
          <w:tcPr>
            <w:tcW w:w="709" w:type="dxa"/>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8</w:t>
            </w:r>
          </w:p>
        </w:tc>
        <w:tc>
          <w:tcPr>
            <w:tcW w:w="703" w:type="dxa"/>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9</w:t>
            </w:r>
          </w:p>
        </w:tc>
        <w:tc>
          <w:tcPr>
            <w:tcW w:w="714" w:type="dxa"/>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10</w:t>
            </w:r>
          </w:p>
        </w:tc>
        <w:tc>
          <w:tcPr>
            <w:tcW w:w="827" w:type="dxa"/>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11</w:t>
            </w:r>
          </w:p>
        </w:tc>
        <w:tc>
          <w:tcPr>
            <w:tcW w:w="733" w:type="dxa"/>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12</w:t>
            </w:r>
          </w:p>
        </w:tc>
        <w:tc>
          <w:tcPr>
            <w:tcW w:w="708" w:type="dxa"/>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13</w:t>
            </w:r>
          </w:p>
        </w:tc>
        <w:tc>
          <w:tcPr>
            <w:tcW w:w="891" w:type="dxa"/>
            <w:gridSpan w:val="2"/>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14</w:t>
            </w:r>
          </w:p>
        </w:tc>
        <w:tc>
          <w:tcPr>
            <w:tcW w:w="2511" w:type="dxa"/>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15</w:t>
            </w:r>
          </w:p>
        </w:tc>
      </w:tr>
      <w:tr w:rsidR="00412D0E"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412D0E" w:rsidRPr="003346BA" w:rsidRDefault="00412D0E" w:rsidP="004D5558">
            <w:pPr>
              <w:spacing w:line="276" w:lineRule="auto"/>
              <w:ind w:left="213"/>
              <w:rPr>
                <w:sz w:val="18"/>
                <w:szCs w:val="18"/>
                <w:vertAlign w:val="superscript"/>
              </w:rPr>
            </w:pPr>
            <w:r w:rsidRPr="003346BA">
              <w:rPr>
                <w:sz w:val="18"/>
                <w:szCs w:val="18"/>
                <w:vertAlign w:val="superscript"/>
              </w:rPr>
              <w:t xml:space="preserve">1.1 Обеспечение реализации государственной политики </w:t>
            </w:r>
            <w:r w:rsidRPr="003346BA">
              <w:rPr>
                <w:spacing w:val="-4"/>
                <w:sz w:val="18"/>
                <w:szCs w:val="18"/>
                <w:vertAlign w:val="superscript"/>
              </w:rPr>
              <w:t>в сфере торговли в Архангельской</w:t>
            </w:r>
            <w:r w:rsidRPr="003346BA">
              <w:rPr>
                <w:sz w:val="18"/>
                <w:szCs w:val="18"/>
                <w:vertAlign w:val="superscript"/>
              </w:rPr>
              <w:t xml:space="preserve"> области  в рамках Федерального </w:t>
            </w:r>
            <w:hyperlink r:id="rId9" w:history="1">
              <w:r w:rsidRPr="003346BA">
                <w:rPr>
                  <w:sz w:val="18"/>
                  <w:szCs w:val="18"/>
                  <w:vertAlign w:val="superscript"/>
                </w:rPr>
                <w:t>закона</w:t>
              </w:r>
            </w:hyperlink>
            <w:r w:rsidRPr="003346BA">
              <w:rPr>
                <w:sz w:val="18"/>
                <w:szCs w:val="18"/>
                <w:vertAlign w:val="superscript"/>
              </w:rPr>
              <w:t xml:space="preserve"> от 28 декабря 2009 года № 381-ФЗ  «Об основах государственного регулирования торговой деятельности в Российской Федерации».</w:t>
            </w:r>
          </w:p>
        </w:tc>
        <w:tc>
          <w:tcPr>
            <w:tcW w:w="1276"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p w:rsidR="00412D0E" w:rsidRPr="003346BA" w:rsidRDefault="00412D0E" w:rsidP="008B0544">
            <w:pPr>
              <w:spacing w:line="276" w:lineRule="auto"/>
              <w:jc w:val="center"/>
              <w:rPr>
                <w:sz w:val="18"/>
                <w:szCs w:val="18"/>
                <w:vertAlign w:val="superscript"/>
              </w:rPr>
            </w:pPr>
            <w:r w:rsidRPr="003346BA">
              <w:rPr>
                <w:sz w:val="18"/>
                <w:szCs w:val="18"/>
                <w:vertAlign w:val="superscript"/>
              </w:rPr>
              <w:t>Министерство сельского хозяйства Архангельской области</w:t>
            </w:r>
          </w:p>
        </w:tc>
        <w:tc>
          <w:tcPr>
            <w:tcW w:w="786"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873"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2529" w:type="dxa"/>
            <w:gridSpan w:val="2"/>
            <w:tcBorders>
              <w:top w:val="single" w:sz="6" w:space="0" w:color="auto"/>
              <w:left w:val="single" w:sz="6" w:space="0" w:color="auto"/>
              <w:bottom w:val="single" w:sz="6" w:space="0" w:color="auto"/>
              <w:right w:val="single" w:sz="6" w:space="0" w:color="auto"/>
            </w:tcBorders>
          </w:tcPr>
          <w:p w:rsidR="00412D0E" w:rsidRPr="003346BA" w:rsidRDefault="00412D0E" w:rsidP="00560B9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 Данные по результатам торговой деятельности за 202</w:t>
            </w:r>
            <w:r w:rsidR="002A7DFB">
              <w:rPr>
                <w:rFonts w:ascii="Times New Roman" w:hAnsi="Times New Roman" w:cs="Times New Roman"/>
                <w:sz w:val="18"/>
                <w:szCs w:val="18"/>
                <w:vertAlign w:val="superscript"/>
              </w:rPr>
              <w:t>5</w:t>
            </w:r>
            <w:r w:rsidRPr="003346BA">
              <w:rPr>
                <w:rFonts w:ascii="Times New Roman" w:hAnsi="Times New Roman" w:cs="Times New Roman"/>
                <w:sz w:val="18"/>
                <w:szCs w:val="18"/>
                <w:vertAlign w:val="superscript"/>
              </w:rPr>
              <w:t xml:space="preserve"> год</w:t>
            </w:r>
            <w:r w:rsidR="00D13986">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 xml:space="preserve">отражены в </w:t>
            </w:r>
            <w:r w:rsidR="0022266B">
              <w:rPr>
                <w:rFonts w:ascii="Times New Roman" w:hAnsi="Times New Roman" w:cs="Times New Roman"/>
                <w:sz w:val="18"/>
                <w:szCs w:val="18"/>
                <w:vertAlign w:val="superscript"/>
              </w:rPr>
              <w:t xml:space="preserve">статистических </w:t>
            </w:r>
            <w:r w:rsidRPr="003346BA">
              <w:rPr>
                <w:rFonts w:ascii="Times New Roman" w:hAnsi="Times New Roman" w:cs="Times New Roman"/>
                <w:sz w:val="18"/>
                <w:szCs w:val="18"/>
                <w:vertAlign w:val="superscript"/>
              </w:rPr>
              <w:t xml:space="preserve">отчетах </w:t>
            </w:r>
            <w:r w:rsidR="0022266B">
              <w:rPr>
                <w:rFonts w:ascii="Times New Roman" w:hAnsi="Times New Roman" w:cs="Times New Roman"/>
                <w:sz w:val="18"/>
                <w:szCs w:val="18"/>
                <w:vertAlign w:val="superscript"/>
              </w:rPr>
              <w:t xml:space="preserve">1-торг (МО) </w:t>
            </w:r>
            <w:r w:rsidRPr="003346BA">
              <w:rPr>
                <w:rFonts w:ascii="Times New Roman" w:hAnsi="Times New Roman" w:cs="Times New Roman"/>
                <w:sz w:val="18"/>
                <w:szCs w:val="18"/>
                <w:vertAlign w:val="superscript"/>
              </w:rPr>
              <w:t>в Министерство АПК и торговли АО</w:t>
            </w:r>
            <w:r w:rsidR="0022266B">
              <w:rPr>
                <w:rFonts w:ascii="Times New Roman" w:hAnsi="Times New Roman" w:cs="Times New Roman"/>
                <w:sz w:val="18"/>
                <w:szCs w:val="18"/>
                <w:vertAlign w:val="superscript"/>
              </w:rPr>
              <w:t>.</w:t>
            </w:r>
          </w:p>
        </w:tc>
      </w:tr>
      <w:tr w:rsidR="00412D0E"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412D0E" w:rsidRPr="003346BA" w:rsidRDefault="00412D0E" w:rsidP="004D5558">
            <w:pPr>
              <w:spacing w:line="276" w:lineRule="auto"/>
              <w:ind w:left="213"/>
              <w:rPr>
                <w:sz w:val="18"/>
                <w:szCs w:val="18"/>
                <w:vertAlign w:val="superscript"/>
              </w:rPr>
            </w:pPr>
            <w:r w:rsidRPr="003346BA">
              <w:rPr>
                <w:sz w:val="18"/>
                <w:szCs w:val="18"/>
                <w:vertAlign w:val="superscript"/>
              </w:rPr>
              <w:t xml:space="preserve">1.2 Формирование торгового реестра, включающего в себя сведения </w:t>
            </w:r>
            <w:r w:rsidRPr="003346BA">
              <w:rPr>
                <w:sz w:val="18"/>
                <w:szCs w:val="18"/>
                <w:vertAlign w:val="superscript"/>
                <w:lang w:eastAsia="en-US"/>
              </w:rPr>
              <w:t>о хозяйствующих субъектах, осуществляющих торговую деятельность, принадлежащих им объектах</w:t>
            </w:r>
            <w:r w:rsidRPr="003346BA">
              <w:rPr>
                <w:sz w:val="18"/>
                <w:szCs w:val="18"/>
                <w:vertAlign w:val="superscript"/>
              </w:rPr>
              <w:t xml:space="preserve"> и о состоянии торговли на территории МО «Ленский муниципальный район» населению района.</w:t>
            </w:r>
          </w:p>
        </w:tc>
        <w:tc>
          <w:tcPr>
            <w:tcW w:w="1276"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tc>
        <w:tc>
          <w:tcPr>
            <w:tcW w:w="786"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35,0</w:t>
            </w:r>
          </w:p>
        </w:tc>
        <w:tc>
          <w:tcPr>
            <w:tcW w:w="670" w:type="dxa"/>
            <w:tcBorders>
              <w:top w:val="single" w:sz="6" w:space="0" w:color="auto"/>
              <w:left w:val="single" w:sz="6" w:space="0" w:color="auto"/>
              <w:bottom w:val="single" w:sz="6" w:space="0" w:color="auto"/>
              <w:right w:val="single" w:sz="6" w:space="0" w:color="auto"/>
            </w:tcBorders>
          </w:tcPr>
          <w:p w:rsidR="00412D0E" w:rsidRPr="003346BA" w:rsidRDefault="002A7DFB" w:rsidP="002A7DFB">
            <w:pPr>
              <w:spacing w:line="276" w:lineRule="auto"/>
              <w:jc w:val="center"/>
              <w:rPr>
                <w:sz w:val="18"/>
                <w:szCs w:val="18"/>
                <w:vertAlign w:val="superscript"/>
              </w:rPr>
            </w:pPr>
            <w:r>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p w:rsidR="00412D0E" w:rsidRPr="003346BA" w:rsidRDefault="00412D0E" w:rsidP="00391073">
            <w:pPr>
              <w:spacing w:line="276" w:lineRule="auto"/>
              <w:jc w:val="center"/>
              <w:rPr>
                <w:sz w:val="18"/>
                <w:szCs w:val="18"/>
                <w:vertAlign w:val="superscript"/>
              </w:rPr>
            </w:pPr>
          </w:p>
        </w:tc>
        <w:tc>
          <w:tcPr>
            <w:tcW w:w="709"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35,0</w:t>
            </w:r>
          </w:p>
        </w:tc>
        <w:tc>
          <w:tcPr>
            <w:tcW w:w="733" w:type="dxa"/>
            <w:tcBorders>
              <w:top w:val="single" w:sz="6" w:space="0" w:color="auto"/>
              <w:left w:val="single" w:sz="6" w:space="0" w:color="auto"/>
              <w:bottom w:val="single" w:sz="6" w:space="0" w:color="auto"/>
              <w:right w:val="single" w:sz="6" w:space="0" w:color="auto"/>
            </w:tcBorders>
          </w:tcPr>
          <w:p w:rsidR="00412D0E" w:rsidRPr="003346BA" w:rsidRDefault="002A7DFB" w:rsidP="00391073">
            <w:pPr>
              <w:spacing w:line="276" w:lineRule="auto"/>
              <w:jc w:val="center"/>
              <w:rPr>
                <w:sz w:val="18"/>
                <w:szCs w:val="18"/>
                <w:vertAlign w:val="superscript"/>
              </w:rPr>
            </w:pPr>
            <w:r>
              <w:rPr>
                <w:sz w:val="18"/>
                <w:szCs w:val="18"/>
                <w:vertAlign w:val="superscript"/>
              </w:rPr>
              <w:t>0</w:t>
            </w:r>
          </w:p>
          <w:p w:rsidR="00412D0E" w:rsidRPr="003346BA" w:rsidRDefault="00412D0E" w:rsidP="00391073">
            <w:pPr>
              <w:spacing w:line="276" w:lineRule="auto"/>
              <w:jc w:val="center"/>
              <w:rPr>
                <w:sz w:val="18"/>
                <w:szCs w:val="18"/>
                <w:vertAlign w:val="superscript"/>
              </w:rPr>
            </w:pPr>
          </w:p>
        </w:tc>
        <w:tc>
          <w:tcPr>
            <w:tcW w:w="708"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873"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2529" w:type="dxa"/>
            <w:gridSpan w:val="2"/>
            <w:tcBorders>
              <w:top w:val="single" w:sz="6" w:space="0" w:color="auto"/>
              <w:left w:val="single" w:sz="6" w:space="0" w:color="auto"/>
              <w:bottom w:val="single" w:sz="6" w:space="0" w:color="auto"/>
              <w:right w:val="single" w:sz="6" w:space="0" w:color="auto"/>
            </w:tcBorders>
          </w:tcPr>
          <w:p w:rsidR="00412D0E" w:rsidRPr="003346BA" w:rsidRDefault="00BA6EB7" w:rsidP="00560B9C">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Сведения о субъектах и объектах торговли, осуществляющих деятельность на территории </w:t>
            </w:r>
            <w:r w:rsidR="004D5558">
              <w:rPr>
                <w:rFonts w:ascii="Times New Roman" w:hAnsi="Times New Roman" w:cs="Times New Roman"/>
                <w:sz w:val="18"/>
                <w:szCs w:val="18"/>
                <w:vertAlign w:val="superscript"/>
              </w:rPr>
              <w:t>района,</w:t>
            </w:r>
            <w:r>
              <w:rPr>
                <w:rFonts w:ascii="Times New Roman" w:hAnsi="Times New Roman" w:cs="Times New Roman"/>
                <w:sz w:val="18"/>
                <w:szCs w:val="18"/>
                <w:vertAlign w:val="superscript"/>
              </w:rPr>
              <w:t xml:space="preserve"> актуализируется на постоянной основе и заносится в КИАС. </w:t>
            </w:r>
            <w:r w:rsidR="008E02C7">
              <w:rPr>
                <w:rFonts w:ascii="Times New Roman" w:hAnsi="Times New Roman" w:cs="Times New Roman"/>
                <w:sz w:val="18"/>
                <w:szCs w:val="18"/>
                <w:vertAlign w:val="superscript"/>
              </w:rPr>
              <w:t>Подготовлены заявки в план график для закупки оргтехники.</w:t>
            </w:r>
          </w:p>
        </w:tc>
      </w:tr>
      <w:tr w:rsidR="006C7F92"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6C7F92" w:rsidRPr="003346BA" w:rsidRDefault="0073681B" w:rsidP="004D5558">
            <w:pPr>
              <w:ind w:left="210" w:hanging="210"/>
              <w:rPr>
                <w:sz w:val="18"/>
                <w:szCs w:val="18"/>
                <w:vertAlign w:val="superscript"/>
              </w:rPr>
            </w:pPr>
            <w:r>
              <w:rPr>
                <w:sz w:val="18"/>
                <w:szCs w:val="18"/>
                <w:vertAlign w:val="superscript"/>
              </w:rPr>
              <w:lastRenderedPageBreak/>
              <w:t xml:space="preserve">       </w:t>
            </w:r>
            <w:r w:rsidR="006C7F92" w:rsidRPr="003346BA">
              <w:rPr>
                <w:sz w:val="18"/>
                <w:szCs w:val="18"/>
                <w:vertAlign w:val="superscript"/>
              </w:rPr>
              <w:t>1.3</w:t>
            </w:r>
            <w:r>
              <w:rPr>
                <w:sz w:val="18"/>
                <w:szCs w:val="18"/>
                <w:vertAlign w:val="superscript"/>
              </w:rPr>
              <w:t xml:space="preserve"> </w:t>
            </w:r>
            <w:r w:rsidR="006C7F92" w:rsidRPr="003346BA">
              <w:rPr>
                <w:sz w:val="18"/>
                <w:szCs w:val="18"/>
                <w:vertAlign w:val="superscript"/>
              </w:rPr>
              <w:t>Обеспечение функционирования системы защиты прав потребителей на потребительском рынке МО «Ленский муниципальный район»</w:t>
            </w:r>
          </w:p>
        </w:tc>
        <w:tc>
          <w:tcPr>
            <w:tcW w:w="1276"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jc w:val="center"/>
              <w:rPr>
                <w:sz w:val="18"/>
                <w:szCs w:val="18"/>
                <w:vertAlign w:val="superscript"/>
              </w:rPr>
            </w:pPr>
            <w:r w:rsidRPr="003346BA">
              <w:rPr>
                <w:sz w:val="18"/>
                <w:szCs w:val="18"/>
                <w:vertAlign w:val="superscript"/>
              </w:rPr>
              <w:t>Администрация МО «Ленский муниципальный район»</w:t>
            </w:r>
          </w:p>
        </w:tc>
        <w:tc>
          <w:tcPr>
            <w:tcW w:w="786"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73"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529" w:type="dxa"/>
            <w:gridSpan w:val="2"/>
            <w:tcBorders>
              <w:top w:val="single" w:sz="6" w:space="0" w:color="auto"/>
              <w:left w:val="single" w:sz="6" w:space="0" w:color="auto"/>
              <w:bottom w:val="single" w:sz="6" w:space="0" w:color="auto"/>
              <w:right w:val="single" w:sz="6" w:space="0" w:color="auto"/>
            </w:tcBorders>
          </w:tcPr>
          <w:p w:rsidR="006C7F92" w:rsidRPr="003346BA" w:rsidRDefault="006C7F92" w:rsidP="00560B9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Консультирование потребителей проводится по мере обращения. За </w:t>
            </w:r>
            <w:r w:rsidR="0022266B">
              <w:rPr>
                <w:rFonts w:ascii="Times New Roman" w:hAnsi="Times New Roman" w:cs="Times New Roman"/>
                <w:sz w:val="18"/>
                <w:szCs w:val="18"/>
                <w:vertAlign w:val="superscript"/>
              </w:rPr>
              <w:t xml:space="preserve">отчетный период </w:t>
            </w:r>
            <w:r w:rsidR="007A5E9E">
              <w:rPr>
                <w:rFonts w:ascii="Times New Roman" w:hAnsi="Times New Roman" w:cs="Times New Roman"/>
                <w:sz w:val="18"/>
                <w:szCs w:val="18"/>
                <w:vertAlign w:val="superscript"/>
              </w:rPr>
              <w:t xml:space="preserve">поступило </w:t>
            </w:r>
            <w:r w:rsidR="008E02C7">
              <w:rPr>
                <w:rFonts w:ascii="Times New Roman" w:hAnsi="Times New Roman" w:cs="Times New Roman"/>
                <w:sz w:val="18"/>
                <w:szCs w:val="18"/>
                <w:vertAlign w:val="superscript"/>
              </w:rPr>
              <w:t>2</w:t>
            </w:r>
            <w:r w:rsidR="007A5E9E">
              <w:rPr>
                <w:rFonts w:ascii="Times New Roman" w:hAnsi="Times New Roman" w:cs="Times New Roman"/>
                <w:sz w:val="18"/>
                <w:szCs w:val="18"/>
                <w:vertAlign w:val="superscript"/>
              </w:rPr>
              <w:t xml:space="preserve"> обращения</w:t>
            </w:r>
            <w:r w:rsidR="008E02C7">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Информация для потребителей размещена и актуализируется на официальном сайте Администрации.</w:t>
            </w:r>
          </w:p>
        </w:tc>
      </w:tr>
      <w:tr w:rsidR="006C7F92"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6C7F92" w:rsidRPr="003346BA" w:rsidRDefault="006C7F92" w:rsidP="0073681B">
            <w:pPr>
              <w:spacing w:line="276" w:lineRule="auto"/>
              <w:ind w:left="213"/>
              <w:rPr>
                <w:sz w:val="18"/>
                <w:szCs w:val="18"/>
                <w:vertAlign w:val="superscript"/>
              </w:rPr>
            </w:pPr>
            <w:r w:rsidRPr="003346BA">
              <w:rPr>
                <w:sz w:val="18"/>
                <w:szCs w:val="18"/>
                <w:vertAlign w:val="superscript"/>
              </w:rPr>
              <w:t xml:space="preserve">2.1 Проведение ежегодного мониторинга и </w:t>
            </w:r>
            <w:r w:rsidR="004D5558" w:rsidRPr="003346BA">
              <w:rPr>
                <w:sz w:val="18"/>
                <w:szCs w:val="18"/>
                <w:vertAlign w:val="superscript"/>
              </w:rPr>
              <w:t>анализа обеспеченности</w:t>
            </w:r>
            <w:r w:rsidRPr="003346BA">
              <w:rPr>
                <w:sz w:val="18"/>
                <w:szCs w:val="18"/>
                <w:vertAlign w:val="superscript"/>
              </w:rPr>
              <w:t xml:space="preserve"> населения площадью торговых объектов с учетом спроса на потребительские товары</w:t>
            </w:r>
          </w:p>
        </w:tc>
        <w:tc>
          <w:tcPr>
            <w:tcW w:w="1276"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p w:rsidR="006C7F92" w:rsidRPr="003346BA" w:rsidRDefault="006C7F92" w:rsidP="00391073">
            <w:pPr>
              <w:spacing w:line="276" w:lineRule="auto"/>
              <w:jc w:val="center"/>
              <w:rPr>
                <w:sz w:val="18"/>
                <w:szCs w:val="18"/>
                <w:vertAlign w:val="superscript"/>
              </w:rPr>
            </w:pPr>
            <w:r w:rsidRPr="003346BA">
              <w:rPr>
                <w:sz w:val="18"/>
                <w:szCs w:val="18"/>
                <w:vertAlign w:val="superscript"/>
              </w:rPr>
              <w:t>Администрации поселений</w:t>
            </w:r>
          </w:p>
        </w:tc>
        <w:tc>
          <w:tcPr>
            <w:tcW w:w="786"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6C7F92" w:rsidRPr="003346BA" w:rsidRDefault="006C7F92" w:rsidP="008B0544">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873"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2529" w:type="dxa"/>
            <w:gridSpan w:val="2"/>
            <w:tcBorders>
              <w:top w:val="single" w:sz="6" w:space="0" w:color="auto"/>
              <w:left w:val="single" w:sz="6" w:space="0" w:color="auto"/>
              <w:bottom w:val="single" w:sz="6" w:space="0" w:color="auto"/>
              <w:right w:val="single" w:sz="6" w:space="0" w:color="auto"/>
            </w:tcBorders>
          </w:tcPr>
          <w:p w:rsidR="006C7F92" w:rsidRPr="003346BA" w:rsidRDefault="006C7F92" w:rsidP="00560B9C">
            <w:pPr>
              <w:spacing w:line="276" w:lineRule="auto"/>
              <w:rPr>
                <w:sz w:val="18"/>
                <w:szCs w:val="18"/>
                <w:vertAlign w:val="superscript"/>
              </w:rPr>
            </w:pPr>
            <w:r w:rsidRPr="003346BA">
              <w:rPr>
                <w:sz w:val="18"/>
                <w:szCs w:val="18"/>
                <w:vertAlign w:val="superscript"/>
              </w:rPr>
              <w:t xml:space="preserve">Мониторинг проведен, фактическая обеспеченность населения площадью торговых объектов превышает установленный норматив в </w:t>
            </w:r>
            <w:r w:rsidR="008E02C7">
              <w:rPr>
                <w:sz w:val="18"/>
                <w:szCs w:val="18"/>
                <w:vertAlign w:val="superscript"/>
              </w:rPr>
              <w:t xml:space="preserve">три </w:t>
            </w:r>
            <w:r w:rsidRPr="003346BA">
              <w:rPr>
                <w:sz w:val="18"/>
                <w:szCs w:val="18"/>
                <w:vertAlign w:val="superscript"/>
              </w:rPr>
              <w:t>раза</w:t>
            </w:r>
            <w:r w:rsidR="007A5E9E">
              <w:rPr>
                <w:sz w:val="18"/>
                <w:szCs w:val="18"/>
                <w:vertAlign w:val="superscript"/>
              </w:rPr>
              <w:t>.</w:t>
            </w:r>
          </w:p>
        </w:tc>
      </w:tr>
      <w:tr w:rsidR="00EA5B56"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EA5B56" w:rsidRPr="003346BA" w:rsidRDefault="00EA5B56" w:rsidP="0073681B">
            <w:pPr>
              <w:pStyle w:val="ConsPlusCell"/>
              <w:widowControl/>
              <w:spacing w:before="120"/>
              <w:ind w:left="213"/>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2.2 Содействие открытию новых торговых объектов, относящихся </w:t>
            </w:r>
            <w:r w:rsidRPr="003346BA">
              <w:rPr>
                <w:rFonts w:ascii="Times New Roman" w:hAnsi="Times New Roman" w:cs="Times New Roman"/>
                <w:sz w:val="18"/>
                <w:szCs w:val="18"/>
                <w:vertAlign w:val="superscript"/>
              </w:rPr>
              <w:br/>
              <w:t>к современным форматам торговли</w:t>
            </w:r>
          </w:p>
          <w:p w:rsidR="00EA5B56" w:rsidRPr="003346BA" w:rsidRDefault="00EA5B56" w:rsidP="0073681B">
            <w:pPr>
              <w:spacing w:line="276" w:lineRule="auto"/>
              <w:rPr>
                <w:sz w:val="18"/>
                <w:szCs w:val="18"/>
                <w:vertAlign w:val="superscript"/>
              </w:rPr>
            </w:pPr>
          </w:p>
        </w:tc>
        <w:tc>
          <w:tcPr>
            <w:tcW w:w="1276"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tc>
        <w:tc>
          <w:tcPr>
            <w:tcW w:w="786"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EA5B56" w:rsidP="008B0544">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EA5B56" w:rsidRPr="003346BA" w:rsidRDefault="008E02C7" w:rsidP="00560B9C">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Открыт специализированный магазин «Автозапчасти» в с. Яренск.</w:t>
            </w:r>
          </w:p>
        </w:tc>
      </w:tr>
      <w:tr w:rsidR="00EA5B56"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EA5B56" w:rsidRPr="003346BA" w:rsidRDefault="00EA5B56" w:rsidP="009137F3">
            <w:pPr>
              <w:pStyle w:val="ConsPlusCell"/>
              <w:widowControl/>
              <w:ind w:left="213"/>
              <w:rPr>
                <w:sz w:val="18"/>
                <w:szCs w:val="18"/>
                <w:vertAlign w:val="superscript"/>
              </w:rPr>
            </w:pPr>
            <w:r w:rsidRPr="003346BA">
              <w:rPr>
                <w:rFonts w:ascii="Times New Roman" w:hAnsi="Times New Roman" w:cs="Times New Roman"/>
                <w:sz w:val="18"/>
                <w:szCs w:val="18"/>
                <w:vertAlign w:val="superscript"/>
              </w:rPr>
              <w:t>3.1 Проведение мониторинга цен на отдельные виды социально значимых продовольственных товаров.</w:t>
            </w:r>
          </w:p>
        </w:tc>
        <w:tc>
          <w:tcPr>
            <w:tcW w:w="1276"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p w:rsidR="00EA5B56" w:rsidRPr="003346BA" w:rsidRDefault="00EA5B56" w:rsidP="00391073">
            <w:pPr>
              <w:spacing w:line="276" w:lineRule="auto"/>
              <w:jc w:val="center"/>
              <w:rPr>
                <w:sz w:val="18"/>
                <w:szCs w:val="18"/>
                <w:vertAlign w:val="superscript"/>
              </w:rPr>
            </w:pPr>
            <w:r w:rsidRPr="003346BA">
              <w:rPr>
                <w:sz w:val="18"/>
                <w:szCs w:val="18"/>
                <w:vertAlign w:val="superscript"/>
              </w:rPr>
              <w:t>Администрации поселений</w:t>
            </w:r>
          </w:p>
        </w:tc>
        <w:tc>
          <w:tcPr>
            <w:tcW w:w="786"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EA5B56" w:rsidP="008B0544">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EA5B56" w:rsidRPr="003346BA" w:rsidRDefault="00EA5B56" w:rsidP="009137F3">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Мониторинг цен проводится   </w:t>
            </w:r>
            <w:r w:rsidR="004D5558" w:rsidRPr="003346BA">
              <w:rPr>
                <w:rFonts w:ascii="Times New Roman" w:hAnsi="Times New Roman" w:cs="Times New Roman"/>
                <w:sz w:val="18"/>
                <w:szCs w:val="18"/>
                <w:vertAlign w:val="superscript"/>
              </w:rPr>
              <w:t>ежедневно, заносится</w:t>
            </w:r>
            <w:r w:rsidRPr="003346BA">
              <w:rPr>
                <w:rFonts w:ascii="Times New Roman" w:hAnsi="Times New Roman" w:cs="Times New Roman"/>
                <w:sz w:val="18"/>
                <w:szCs w:val="18"/>
                <w:vertAlign w:val="superscript"/>
              </w:rPr>
              <w:t xml:space="preserve"> в систему АРМ на 68 наименований, </w:t>
            </w:r>
            <w:r w:rsidR="004D5558" w:rsidRPr="003346BA">
              <w:rPr>
                <w:rFonts w:ascii="Times New Roman" w:hAnsi="Times New Roman" w:cs="Times New Roman"/>
                <w:sz w:val="18"/>
                <w:szCs w:val="18"/>
                <w:vertAlign w:val="superscript"/>
              </w:rPr>
              <w:t>ежемесячно на</w:t>
            </w:r>
            <w:r w:rsidRPr="003346BA">
              <w:rPr>
                <w:rFonts w:ascii="Times New Roman" w:hAnsi="Times New Roman" w:cs="Times New Roman"/>
                <w:sz w:val="18"/>
                <w:szCs w:val="18"/>
                <w:vertAlign w:val="superscript"/>
              </w:rPr>
              <w:t xml:space="preserve"> 40 наименований направляется в министерство АПК и торговли АО.</w:t>
            </w:r>
          </w:p>
        </w:tc>
      </w:tr>
      <w:tr w:rsidR="00EA5B56"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EA5B56" w:rsidRPr="003346BA" w:rsidRDefault="00EA5B56" w:rsidP="009137F3">
            <w:pPr>
              <w:spacing w:line="276" w:lineRule="auto"/>
              <w:ind w:left="213"/>
              <w:rPr>
                <w:sz w:val="18"/>
                <w:szCs w:val="18"/>
                <w:vertAlign w:val="superscript"/>
              </w:rPr>
            </w:pPr>
            <w:r w:rsidRPr="003346BA">
              <w:rPr>
                <w:sz w:val="18"/>
                <w:szCs w:val="18"/>
                <w:vertAlign w:val="superscript"/>
              </w:rPr>
              <w:t>3.2 Создание условий по обеспечению товарами первой необходимости жителей, проживающих в труднодоступных и малонаселенных пунктах Ленского района.</w:t>
            </w:r>
          </w:p>
        </w:tc>
        <w:tc>
          <w:tcPr>
            <w:tcW w:w="1276"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tc>
        <w:tc>
          <w:tcPr>
            <w:tcW w:w="786" w:type="dxa"/>
            <w:tcBorders>
              <w:top w:val="single" w:sz="6" w:space="0" w:color="auto"/>
              <w:left w:val="single" w:sz="6" w:space="0" w:color="auto"/>
              <w:bottom w:val="single" w:sz="6" w:space="0" w:color="auto"/>
              <w:right w:val="single" w:sz="6" w:space="0" w:color="auto"/>
            </w:tcBorders>
          </w:tcPr>
          <w:p w:rsidR="00EA5B56" w:rsidRPr="003346BA" w:rsidRDefault="008E02C7" w:rsidP="00391073">
            <w:pPr>
              <w:spacing w:line="276" w:lineRule="auto"/>
              <w:jc w:val="center"/>
              <w:rPr>
                <w:sz w:val="18"/>
                <w:szCs w:val="18"/>
                <w:vertAlign w:val="superscript"/>
              </w:rPr>
            </w:pPr>
            <w:r>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EA5B56" w:rsidRPr="003346BA" w:rsidRDefault="008E02C7" w:rsidP="00391073">
            <w:pPr>
              <w:spacing w:line="276" w:lineRule="auto"/>
              <w:jc w:val="center"/>
              <w:rPr>
                <w:sz w:val="18"/>
                <w:szCs w:val="18"/>
                <w:vertAlign w:val="superscript"/>
              </w:rPr>
            </w:pPr>
            <w:r>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8E02C7" w:rsidP="00391073">
            <w:pPr>
              <w:spacing w:line="276" w:lineRule="auto"/>
              <w:jc w:val="center"/>
              <w:rPr>
                <w:sz w:val="18"/>
                <w:szCs w:val="18"/>
                <w:vertAlign w:val="superscript"/>
              </w:rPr>
            </w:pPr>
            <w:r>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8E02C7" w:rsidP="00391073">
            <w:pPr>
              <w:spacing w:line="276" w:lineRule="auto"/>
              <w:jc w:val="center"/>
              <w:rPr>
                <w:sz w:val="18"/>
                <w:szCs w:val="18"/>
                <w:vertAlign w:val="superscript"/>
              </w:rPr>
            </w:pPr>
            <w:r>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EA5B56" w:rsidRPr="003346BA" w:rsidRDefault="008E02C7" w:rsidP="00391073">
            <w:pPr>
              <w:spacing w:line="276" w:lineRule="auto"/>
              <w:jc w:val="center"/>
              <w:rPr>
                <w:sz w:val="18"/>
                <w:szCs w:val="18"/>
                <w:vertAlign w:val="superscript"/>
              </w:rPr>
            </w:pPr>
            <w:r>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EA5B56" w:rsidRPr="003346BA" w:rsidRDefault="008E02C7" w:rsidP="00391073">
            <w:pPr>
              <w:spacing w:line="276" w:lineRule="auto"/>
              <w:jc w:val="center"/>
              <w:rPr>
                <w:sz w:val="18"/>
                <w:szCs w:val="18"/>
                <w:vertAlign w:val="superscript"/>
              </w:rPr>
            </w:pPr>
            <w:r>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EA5B56" w:rsidRPr="003346BA" w:rsidRDefault="008E02C7" w:rsidP="009137F3">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По запросу Министерства АПК и торговли АО подготовлен расчет субсидии на 2025г.</w:t>
            </w:r>
          </w:p>
        </w:tc>
      </w:tr>
      <w:tr w:rsidR="00EA5B56"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EA5B56" w:rsidRPr="003346BA" w:rsidRDefault="00EA5B56" w:rsidP="009137F3">
            <w:pPr>
              <w:spacing w:line="276" w:lineRule="auto"/>
              <w:ind w:left="213"/>
              <w:rPr>
                <w:sz w:val="18"/>
                <w:szCs w:val="18"/>
                <w:vertAlign w:val="superscript"/>
              </w:rPr>
            </w:pPr>
            <w:r w:rsidRPr="003346BA">
              <w:rPr>
                <w:sz w:val="18"/>
                <w:szCs w:val="18"/>
                <w:vertAlign w:val="superscript"/>
              </w:rPr>
              <w:t>3.3 Предоставление субсидий юридическим лицам (кроме некоммерческих организаций), индивидуальным предпринимателям, физическим лицам по доставке муки и лекарственных средств   в районы Крайнего Севера и приравненные к ним местности с ограниченными сроками завоза грузов</w:t>
            </w:r>
          </w:p>
        </w:tc>
        <w:tc>
          <w:tcPr>
            <w:tcW w:w="1276"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Финансовый отдел Администрации, Министерство финансов Архангельской области</w:t>
            </w:r>
          </w:p>
        </w:tc>
        <w:tc>
          <w:tcPr>
            <w:tcW w:w="786" w:type="dxa"/>
            <w:tcBorders>
              <w:top w:val="single" w:sz="6" w:space="0" w:color="auto"/>
              <w:left w:val="single" w:sz="6" w:space="0" w:color="auto"/>
              <w:bottom w:val="single" w:sz="6" w:space="0" w:color="auto"/>
              <w:right w:val="single" w:sz="6" w:space="0" w:color="auto"/>
            </w:tcBorders>
          </w:tcPr>
          <w:p w:rsidR="00EA5B56" w:rsidRPr="003346BA" w:rsidRDefault="00FF4C7F" w:rsidP="00391073">
            <w:pPr>
              <w:spacing w:line="276" w:lineRule="auto"/>
              <w:jc w:val="center"/>
              <w:rPr>
                <w:sz w:val="18"/>
                <w:szCs w:val="18"/>
                <w:vertAlign w:val="superscript"/>
              </w:rPr>
            </w:pPr>
            <w:r>
              <w:rPr>
                <w:sz w:val="18"/>
                <w:szCs w:val="18"/>
                <w:vertAlign w:val="superscript"/>
              </w:rPr>
              <w:t>558,1</w:t>
            </w:r>
          </w:p>
        </w:tc>
        <w:tc>
          <w:tcPr>
            <w:tcW w:w="670" w:type="dxa"/>
            <w:tcBorders>
              <w:top w:val="single" w:sz="6" w:space="0" w:color="auto"/>
              <w:left w:val="single" w:sz="6" w:space="0" w:color="auto"/>
              <w:bottom w:val="single" w:sz="6" w:space="0" w:color="auto"/>
              <w:right w:val="single" w:sz="6" w:space="0" w:color="auto"/>
            </w:tcBorders>
          </w:tcPr>
          <w:p w:rsidR="00EA5B56" w:rsidRPr="003346BA" w:rsidRDefault="008E02C7" w:rsidP="00391073">
            <w:pPr>
              <w:spacing w:line="276" w:lineRule="auto"/>
              <w:jc w:val="center"/>
              <w:rPr>
                <w:sz w:val="18"/>
                <w:szCs w:val="18"/>
                <w:vertAlign w:val="superscript"/>
              </w:rPr>
            </w:pPr>
            <w:r>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8E02C7" w:rsidP="008B0544">
            <w:pPr>
              <w:spacing w:line="276" w:lineRule="auto"/>
              <w:jc w:val="center"/>
              <w:rPr>
                <w:sz w:val="18"/>
                <w:szCs w:val="18"/>
                <w:vertAlign w:val="superscript"/>
              </w:rPr>
            </w:pPr>
            <w:r>
              <w:rPr>
                <w:sz w:val="18"/>
                <w:szCs w:val="18"/>
                <w:vertAlign w:val="superscript"/>
              </w:rPr>
              <w:t>39,1</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8E02C7" w:rsidP="00391073">
            <w:pPr>
              <w:spacing w:line="276" w:lineRule="auto"/>
              <w:jc w:val="center"/>
              <w:rPr>
                <w:sz w:val="18"/>
                <w:szCs w:val="18"/>
                <w:vertAlign w:val="superscript"/>
              </w:rPr>
            </w:pPr>
            <w:r>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EA5B56" w:rsidRPr="003346BA" w:rsidRDefault="008E02C7" w:rsidP="00391073">
            <w:pPr>
              <w:spacing w:line="276" w:lineRule="auto"/>
              <w:jc w:val="center"/>
              <w:rPr>
                <w:sz w:val="18"/>
                <w:szCs w:val="18"/>
                <w:vertAlign w:val="superscript"/>
              </w:rPr>
            </w:pPr>
            <w:r>
              <w:rPr>
                <w:sz w:val="18"/>
                <w:szCs w:val="18"/>
                <w:vertAlign w:val="superscript"/>
              </w:rPr>
              <w:t>519,0</w:t>
            </w:r>
          </w:p>
        </w:tc>
        <w:tc>
          <w:tcPr>
            <w:tcW w:w="733" w:type="dxa"/>
            <w:tcBorders>
              <w:top w:val="single" w:sz="6" w:space="0" w:color="auto"/>
              <w:left w:val="single" w:sz="6" w:space="0" w:color="auto"/>
              <w:bottom w:val="single" w:sz="6" w:space="0" w:color="auto"/>
              <w:right w:val="single" w:sz="6" w:space="0" w:color="auto"/>
            </w:tcBorders>
          </w:tcPr>
          <w:p w:rsidR="00EA5B56" w:rsidRPr="003346BA" w:rsidRDefault="008E02C7" w:rsidP="00391073">
            <w:pPr>
              <w:spacing w:line="276" w:lineRule="auto"/>
              <w:jc w:val="center"/>
              <w:rPr>
                <w:sz w:val="18"/>
                <w:szCs w:val="18"/>
                <w:vertAlign w:val="superscript"/>
              </w:rPr>
            </w:pPr>
            <w:r>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EA5B56" w:rsidRPr="003346BA" w:rsidRDefault="008E02C7" w:rsidP="00693120">
            <w:pPr>
              <w:pStyle w:val="ConsPlusCell"/>
              <w:widowControl/>
              <w:rPr>
                <w:rFonts w:ascii="Times New Roman" w:hAnsi="Times New Roman" w:cs="Times New Roman"/>
                <w:color w:val="FF0000"/>
                <w:sz w:val="18"/>
                <w:szCs w:val="18"/>
                <w:vertAlign w:val="superscript"/>
              </w:rPr>
            </w:pPr>
            <w:r>
              <w:rPr>
                <w:rFonts w:ascii="Times New Roman" w:hAnsi="Times New Roman" w:cs="Times New Roman"/>
                <w:sz w:val="18"/>
                <w:szCs w:val="18"/>
                <w:vertAlign w:val="superscript"/>
              </w:rPr>
              <w:t>Утвержден</w:t>
            </w:r>
            <w:r w:rsidRPr="003346BA">
              <w:rPr>
                <w:rFonts w:ascii="Times New Roman" w:hAnsi="Times New Roman" w:cs="Times New Roman"/>
                <w:sz w:val="18"/>
                <w:szCs w:val="18"/>
                <w:vertAlign w:val="superscript"/>
              </w:rPr>
              <w:t xml:space="preserve"> поряд</w:t>
            </w:r>
            <w:r>
              <w:rPr>
                <w:rFonts w:ascii="Times New Roman" w:hAnsi="Times New Roman" w:cs="Times New Roman"/>
                <w:sz w:val="18"/>
                <w:szCs w:val="18"/>
                <w:vertAlign w:val="superscript"/>
              </w:rPr>
              <w:t>ок</w:t>
            </w:r>
            <w:r w:rsidRPr="003346BA">
              <w:rPr>
                <w:rFonts w:ascii="Times New Roman" w:hAnsi="Times New Roman" w:cs="Times New Roman"/>
                <w:sz w:val="18"/>
                <w:szCs w:val="18"/>
                <w:vertAlign w:val="superscript"/>
              </w:rPr>
              <w:t xml:space="preserve"> предоставления субсидий на возмещение части затрат по созданию условий для обеспечения поселений услугами торговли</w:t>
            </w:r>
            <w:r>
              <w:rPr>
                <w:rFonts w:ascii="Times New Roman" w:hAnsi="Times New Roman" w:cs="Times New Roman"/>
                <w:sz w:val="18"/>
                <w:szCs w:val="18"/>
                <w:vertAlign w:val="superscript"/>
              </w:rPr>
              <w:t>, размещено извещение о приеме документов с 05.03.2025г.</w:t>
            </w:r>
          </w:p>
        </w:tc>
      </w:tr>
      <w:tr w:rsidR="004727B4"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4727B4" w:rsidRPr="003346BA" w:rsidRDefault="004727B4" w:rsidP="009137F3">
            <w:pPr>
              <w:pStyle w:val="ConsPlusCell"/>
              <w:widowControl/>
              <w:ind w:left="213"/>
              <w:rPr>
                <w:sz w:val="18"/>
                <w:szCs w:val="18"/>
                <w:vertAlign w:val="superscript"/>
              </w:rPr>
            </w:pPr>
            <w:r w:rsidRPr="003346BA">
              <w:rPr>
                <w:rFonts w:ascii="Times New Roman" w:hAnsi="Times New Roman" w:cs="Times New Roman"/>
                <w:sz w:val="18"/>
                <w:szCs w:val="18"/>
                <w:vertAlign w:val="superscript"/>
              </w:rPr>
              <w:lastRenderedPageBreak/>
              <w:t xml:space="preserve">4.1 Проведение комплексного исследования </w:t>
            </w:r>
            <w:r w:rsidR="008B0544" w:rsidRPr="003346BA">
              <w:rPr>
                <w:rFonts w:ascii="Times New Roman" w:hAnsi="Times New Roman" w:cs="Times New Roman"/>
                <w:sz w:val="18"/>
                <w:szCs w:val="18"/>
                <w:vertAlign w:val="superscript"/>
              </w:rPr>
              <w:t>с целью</w:t>
            </w:r>
            <w:r w:rsidRPr="003346BA">
              <w:rPr>
                <w:rFonts w:ascii="Times New Roman" w:hAnsi="Times New Roman" w:cs="Times New Roman"/>
                <w:sz w:val="18"/>
                <w:szCs w:val="18"/>
                <w:vertAlign w:val="superscript"/>
              </w:rPr>
              <w:t xml:space="preserve"> выявления   потребностей организаций торговли в квалифицированных кадрах.</w:t>
            </w:r>
          </w:p>
        </w:tc>
        <w:tc>
          <w:tcPr>
            <w:tcW w:w="127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Администрация МО «Ленский муниципальный район»</w:t>
            </w:r>
          </w:p>
          <w:p w:rsidR="004727B4" w:rsidRPr="003346BA" w:rsidRDefault="004D5558" w:rsidP="00391073">
            <w:pPr>
              <w:spacing w:line="276" w:lineRule="auto"/>
              <w:jc w:val="center"/>
              <w:rPr>
                <w:sz w:val="18"/>
                <w:szCs w:val="18"/>
                <w:vertAlign w:val="superscript"/>
              </w:rPr>
            </w:pPr>
            <w:r w:rsidRPr="003346BA">
              <w:rPr>
                <w:sz w:val="18"/>
                <w:szCs w:val="18"/>
                <w:vertAlign w:val="superscript"/>
              </w:rPr>
              <w:t>ГУ</w:t>
            </w:r>
            <w:r w:rsidRPr="003346BA">
              <w:rPr>
                <w:spacing w:val="-4"/>
                <w:sz w:val="18"/>
                <w:szCs w:val="18"/>
                <w:vertAlign w:val="superscript"/>
              </w:rPr>
              <w:t xml:space="preserve"> «Центр</w:t>
            </w:r>
            <w:r w:rsidR="004727B4" w:rsidRPr="003346BA">
              <w:rPr>
                <w:spacing w:val="-4"/>
                <w:sz w:val="18"/>
                <w:szCs w:val="18"/>
                <w:vertAlign w:val="superscript"/>
              </w:rPr>
              <w:t xml:space="preserve"> занятости населения Ленского района»</w:t>
            </w:r>
          </w:p>
        </w:tc>
        <w:tc>
          <w:tcPr>
            <w:tcW w:w="78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8B054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8E02C7" w:rsidRDefault="004727B4" w:rsidP="0069312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Ежегодный баланс трудовых ресурсов во всех отраслях деятельности на территории района проведен в 1 квартале</w:t>
            </w:r>
            <w:r w:rsidR="001453A8">
              <w:rPr>
                <w:rFonts w:ascii="Times New Roman" w:hAnsi="Times New Roman" w:cs="Times New Roman"/>
                <w:sz w:val="18"/>
                <w:szCs w:val="18"/>
                <w:vertAlign w:val="superscript"/>
              </w:rPr>
              <w:t xml:space="preserve"> 202</w:t>
            </w:r>
            <w:r w:rsidR="008E02C7">
              <w:rPr>
                <w:rFonts w:ascii="Times New Roman" w:hAnsi="Times New Roman" w:cs="Times New Roman"/>
                <w:sz w:val="18"/>
                <w:szCs w:val="18"/>
                <w:vertAlign w:val="superscript"/>
              </w:rPr>
              <w:t>5</w:t>
            </w:r>
            <w:r w:rsidR="001453A8">
              <w:rPr>
                <w:rFonts w:ascii="Times New Roman" w:hAnsi="Times New Roman" w:cs="Times New Roman"/>
                <w:sz w:val="18"/>
                <w:szCs w:val="18"/>
                <w:vertAlign w:val="superscript"/>
              </w:rPr>
              <w:t>г</w:t>
            </w:r>
            <w:r w:rsidRPr="003346BA">
              <w:rPr>
                <w:rFonts w:ascii="Times New Roman" w:hAnsi="Times New Roman" w:cs="Times New Roman"/>
                <w:sz w:val="18"/>
                <w:szCs w:val="18"/>
                <w:vertAlign w:val="superscript"/>
              </w:rPr>
              <w:t xml:space="preserve">. </w:t>
            </w:r>
          </w:p>
          <w:p w:rsidR="004727B4" w:rsidRDefault="007A6027" w:rsidP="0069312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в </w:t>
            </w:r>
            <w:r>
              <w:rPr>
                <w:rFonts w:ascii="Times New Roman" w:hAnsi="Times New Roman" w:cs="Times New Roman"/>
                <w:sz w:val="18"/>
                <w:szCs w:val="18"/>
                <w:vertAlign w:val="superscript"/>
              </w:rPr>
              <w:t xml:space="preserve">Кадровом центре Отделения занятости по Ленскому району </w:t>
            </w:r>
            <w:r w:rsidRPr="003346BA">
              <w:rPr>
                <w:rFonts w:ascii="Times New Roman" w:hAnsi="Times New Roman" w:cs="Times New Roman"/>
                <w:sz w:val="18"/>
                <w:szCs w:val="18"/>
                <w:vertAlign w:val="superscript"/>
              </w:rPr>
              <w:t xml:space="preserve">проведено </w:t>
            </w:r>
            <w:r>
              <w:rPr>
                <w:rFonts w:ascii="Times New Roman" w:hAnsi="Times New Roman" w:cs="Times New Roman"/>
                <w:sz w:val="18"/>
                <w:szCs w:val="18"/>
                <w:vertAlign w:val="superscript"/>
              </w:rPr>
              <w:t xml:space="preserve">4 </w:t>
            </w:r>
            <w:r w:rsidRPr="003346BA">
              <w:rPr>
                <w:rFonts w:ascii="Times New Roman" w:hAnsi="Times New Roman" w:cs="Times New Roman"/>
                <w:sz w:val="18"/>
                <w:szCs w:val="18"/>
                <w:vertAlign w:val="superscript"/>
              </w:rPr>
              <w:t>ярмар</w:t>
            </w:r>
            <w:r>
              <w:rPr>
                <w:rFonts w:ascii="Times New Roman" w:hAnsi="Times New Roman" w:cs="Times New Roman"/>
                <w:sz w:val="18"/>
                <w:szCs w:val="18"/>
                <w:vertAlign w:val="superscript"/>
              </w:rPr>
              <w:t>к</w:t>
            </w:r>
            <w:r w:rsidR="00A868EA">
              <w:rPr>
                <w:rFonts w:ascii="Times New Roman" w:hAnsi="Times New Roman" w:cs="Times New Roman"/>
                <w:sz w:val="18"/>
                <w:szCs w:val="18"/>
                <w:vertAlign w:val="superscript"/>
              </w:rPr>
              <w:t>и</w:t>
            </w:r>
            <w:r w:rsidRPr="003346BA">
              <w:rPr>
                <w:rFonts w:ascii="Times New Roman" w:hAnsi="Times New Roman" w:cs="Times New Roman"/>
                <w:sz w:val="18"/>
                <w:szCs w:val="18"/>
                <w:vertAlign w:val="superscript"/>
              </w:rPr>
              <w:t xml:space="preserve"> вакансии, в т.ч.</w:t>
            </w:r>
            <w:r>
              <w:rPr>
                <w:rFonts w:ascii="Times New Roman" w:hAnsi="Times New Roman" w:cs="Times New Roman"/>
                <w:sz w:val="18"/>
                <w:szCs w:val="18"/>
                <w:vertAlign w:val="superscript"/>
              </w:rPr>
              <w:t xml:space="preserve"> для субъектов МСП -</w:t>
            </w:r>
            <w:r w:rsidR="00A868EA">
              <w:rPr>
                <w:rFonts w:ascii="Times New Roman" w:hAnsi="Times New Roman" w:cs="Times New Roman"/>
                <w:sz w:val="18"/>
                <w:szCs w:val="18"/>
                <w:vertAlign w:val="superscript"/>
              </w:rPr>
              <w:t>1</w:t>
            </w:r>
            <w:r>
              <w:rPr>
                <w:rFonts w:ascii="Times New Roman" w:hAnsi="Times New Roman" w:cs="Times New Roman"/>
                <w:sz w:val="18"/>
                <w:szCs w:val="18"/>
                <w:vertAlign w:val="superscript"/>
              </w:rPr>
              <w:t xml:space="preserve">. </w:t>
            </w:r>
            <w:r w:rsidR="00A868EA">
              <w:rPr>
                <w:rFonts w:ascii="Times New Roman" w:hAnsi="Times New Roman" w:cs="Times New Roman"/>
                <w:sz w:val="18"/>
                <w:szCs w:val="18"/>
                <w:vertAlign w:val="superscript"/>
              </w:rPr>
              <w:t>В</w:t>
            </w:r>
            <w:r>
              <w:rPr>
                <w:rFonts w:ascii="Times New Roman" w:hAnsi="Times New Roman" w:cs="Times New Roman"/>
                <w:sz w:val="18"/>
                <w:szCs w:val="18"/>
                <w:vertAlign w:val="superscript"/>
              </w:rPr>
              <w:t xml:space="preserve"> целях обеспечения кадрами проводятся </w:t>
            </w:r>
            <w:r w:rsidRPr="00090FE6">
              <w:rPr>
                <w:rFonts w:ascii="Times New Roman" w:hAnsi="Times New Roman" w:cs="Times New Roman"/>
                <w:sz w:val="18"/>
                <w:szCs w:val="18"/>
                <w:vertAlign w:val="superscript"/>
              </w:rPr>
              <w:t>деловые встречи</w:t>
            </w:r>
            <w:r w:rsidR="00A868EA">
              <w:rPr>
                <w:rFonts w:ascii="Times New Roman" w:hAnsi="Times New Roman" w:cs="Times New Roman"/>
                <w:sz w:val="18"/>
                <w:szCs w:val="18"/>
                <w:vertAlign w:val="superscript"/>
              </w:rPr>
              <w:t xml:space="preserve"> и маркетинговые </w:t>
            </w:r>
            <w:proofErr w:type="gramStart"/>
            <w:r w:rsidR="00A868EA">
              <w:rPr>
                <w:rFonts w:ascii="Times New Roman" w:hAnsi="Times New Roman" w:cs="Times New Roman"/>
                <w:sz w:val="18"/>
                <w:szCs w:val="18"/>
                <w:vertAlign w:val="superscript"/>
              </w:rPr>
              <w:t xml:space="preserve">визиты </w:t>
            </w:r>
            <w:r w:rsidRPr="00090FE6">
              <w:rPr>
                <w:rFonts w:ascii="Times New Roman" w:hAnsi="Times New Roman" w:cs="Times New Roman"/>
                <w:sz w:val="18"/>
                <w:szCs w:val="18"/>
                <w:vertAlign w:val="superscript"/>
              </w:rPr>
              <w:t xml:space="preserve"> с</w:t>
            </w:r>
            <w:proofErr w:type="gramEnd"/>
            <w:r w:rsidRPr="00090FE6">
              <w:rPr>
                <w:rFonts w:ascii="Times New Roman" w:hAnsi="Times New Roman" w:cs="Times New Roman"/>
                <w:sz w:val="18"/>
                <w:szCs w:val="18"/>
                <w:vertAlign w:val="superscript"/>
              </w:rPr>
              <w:t xml:space="preserve"> субъектами МСП. Всего участников встреч </w:t>
            </w:r>
            <w:r w:rsidR="00A868EA">
              <w:rPr>
                <w:rFonts w:ascii="Times New Roman" w:hAnsi="Times New Roman" w:cs="Times New Roman"/>
                <w:sz w:val="18"/>
                <w:szCs w:val="18"/>
                <w:vertAlign w:val="superscript"/>
              </w:rPr>
              <w:t>3</w:t>
            </w:r>
            <w:r>
              <w:rPr>
                <w:rFonts w:ascii="Times New Roman" w:hAnsi="Times New Roman" w:cs="Times New Roman"/>
                <w:sz w:val="18"/>
                <w:szCs w:val="18"/>
                <w:vertAlign w:val="superscript"/>
              </w:rPr>
              <w:t>.</w:t>
            </w:r>
          </w:p>
          <w:p w:rsidR="00A868EA" w:rsidRPr="003346BA" w:rsidRDefault="00A868EA" w:rsidP="00693120">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ОСЗН по Ленскому району заключило на самозанятость 1 контракт на сумму 147,3 тыс. руб.</w:t>
            </w:r>
          </w:p>
        </w:tc>
      </w:tr>
      <w:tr w:rsidR="004727B4" w:rsidRPr="003346BA" w:rsidTr="008B0544">
        <w:trPr>
          <w:cantSplit/>
          <w:trHeight w:val="1233"/>
        </w:trPr>
        <w:tc>
          <w:tcPr>
            <w:tcW w:w="2690" w:type="dxa"/>
            <w:tcBorders>
              <w:top w:val="single" w:sz="6" w:space="0" w:color="auto"/>
              <w:left w:val="single" w:sz="6" w:space="0" w:color="auto"/>
              <w:bottom w:val="single" w:sz="6" w:space="0" w:color="auto"/>
              <w:right w:val="single" w:sz="6" w:space="0" w:color="auto"/>
            </w:tcBorders>
          </w:tcPr>
          <w:p w:rsidR="004727B4" w:rsidRPr="003346BA" w:rsidRDefault="004727B4" w:rsidP="00693120">
            <w:pPr>
              <w:spacing w:line="276" w:lineRule="auto"/>
              <w:ind w:left="213"/>
              <w:rPr>
                <w:sz w:val="18"/>
                <w:szCs w:val="18"/>
                <w:vertAlign w:val="superscript"/>
              </w:rPr>
            </w:pPr>
            <w:r w:rsidRPr="003346BA">
              <w:rPr>
                <w:sz w:val="18"/>
                <w:szCs w:val="18"/>
                <w:vertAlign w:val="superscript"/>
              </w:rPr>
              <w:t>4.2 Проведение мероприятий по повышению престижа торговых профессий и пропаганде достижений торговой отрасли</w:t>
            </w:r>
          </w:p>
        </w:tc>
        <w:tc>
          <w:tcPr>
            <w:tcW w:w="127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p w:rsidR="004727B4" w:rsidRPr="003346BA" w:rsidRDefault="004727B4" w:rsidP="00391073">
            <w:pPr>
              <w:spacing w:line="276" w:lineRule="auto"/>
              <w:jc w:val="center"/>
              <w:rPr>
                <w:sz w:val="18"/>
                <w:szCs w:val="18"/>
                <w:vertAlign w:val="superscript"/>
              </w:rPr>
            </w:pPr>
            <w:r w:rsidRPr="003346BA">
              <w:rPr>
                <w:sz w:val="18"/>
                <w:szCs w:val="18"/>
                <w:vertAlign w:val="superscript"/>
              </w:rPr>
              <w:t xml:space="preserve">ГУ </w:t>
            </w:r>
            <w:r w:rsidRPr="003346BA">
              <w:rPr>
                <w:spacing w:val="-4"/>
                <w:sz w:val="18"/>
                <w:szCs w:val="18"/>
                <w:vertAlign w:val="superscript"/>
              </w:rPr>
              <w:t>«Центр занятости населения Ленского района»</w:t>
            </w:r>
          </w:p>
        </w:tc>
        <w:tc>
          <w:tcPr>
            <w:tcW w:w="78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8B0544">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4727B4" w:rsidRPr="003346BA" w:rsidRDefault="007A6027" w:rsidP="008B0544">
            <w:pPr>
              <w:pStyle w:val="ConsPlusCell"/>
              <w:widowControl/>
              <w:jc w:val="center"/>
              <w:rPr>
                <w:rFonts w:ascii="Times New Roman" w:hAnsi="Times New Roman" w:cs="Times New Roman"/>
                <w:sz w:val="18"/>
                <w:szCs w:val="18"/>
                <w:highlight w:val="yellow"/>
                <w:vertAlign w:val="superscript"/>
              </w:rPr>
            </w:pPr>
            <w:r w:rsidRPr="007A6027">
              <w:rPr>
                <w:rFonts w:ascii="Times New Roman" w:hAnsi="Times New Roman" w:cs="Times New Roman"/>
                <w:sz w:val="18"/>
                <w:szCs w:val="18"/>
                <w:vertAlign w:val="superscript"/>
              </w:rPr>
              <w:t xml:space="preserve">К профессиональным праздникам «День работников бытового обслуживания населения и ЖКХ», </w:t>
            </w:r>
            <w:r w:rsidR="00A868EA">
              <w:rPr>
                <w:rFonts w:ascii="Times New Roman" w:hAnsi="Times New Roman" w:cs="Times New Roman"/>
                <w:sz w:val="18"/>
                <w:szCs w:val="18"/>
                <w:vertAlign w:val="superscript"/>
              </w:rPr>
              <w:t>подготовлены и размещены поздравления на официальном сайте и соц. сети</w:t>
            </w:r>
            <w:r w:rsidR="00FF0A13">
              <w:rPr>
                <w:rFonts w:ascii="Times New Roman" w:hAnsi="Times New Roman" w:cs="Times New Roman"/>
                <w:sz w:val="18"/>
                <w:szCs w:val="18"/>
                <w:vertAlign w:val="superscript"/>
              </w:rPr>
              <w:t xml:space="preserve"> ВК</w:t>
            </w:r>
            <w:r w:rsidRPr="007A6027">
              <w:rPr>
                <w:rFonts w:ascii="Times New Roman" w:hAnsi="Times New Roman" w:cs="Times New Roman"/>
                <w:sz w:val="18"/>
                <w:szCs w:val="18"/>
                <w:vertAlign w:val="superscript"/>
              </w:rPr>
              <w:t>.</w:t>
            </w:r>
          </w:p>
        </w:tc>
      </w:tr>
      <w:tr w:rsidR="004727B4" w:rsidRPr="003346BA" w:rsidTr="008B0544">
        <w:trPr>
          <w:cantSplit/>
          <w:trHeight w:val="1233"/>
        </w:trPr>
        <w:tc>
          <w:tcPr>
            <w:tcW w:w="2690" w:type="dxa"/>
            <w:tcBorders>
              <w:top w:val="single" w:sz="6" w:space="0" w:color="auto"/>
              <w:left w:val="single" w:sz="6" w:space="0" w:color="auto"/>
              <w:bottom w:val="single" w:sz="6" w:space="0" w:color="auto"/>
              <w:right w:val="single" w:sz="6" w:space="0" w:color="auto"/>
            </w:tcBorders>
          </w:tcPr>
          <w:p w:rsidR="004727B4" w:rsidRPr="003346BA" w:rsidRDefault="004727B4" w:rsidP="008B0544">
            <w:pPr>
              <w:pStyle w:val="ConsPlusCell"/>
              <w:widowControl/>
              <w:ind w:left="252"/>
              <w:rPr>
                <w:sz w:val="18"/>
                <w:szCs w:val="18"/>
                <w:vertAlign w:val="superscript"/>
              </w:rPr>
            </w:pPr>
            <w:r w:rsidRPr="003346BA">
              <w:rPr>
                <w:rFonts w:ascii="Times New Roman" w:hAnsi="Times New Roman" w:cs="Times New Roman"/>
                <w:sz w:val="18"/>
                <w:szCs w:val="18"/>
                <w:vertAlign w:val="superscript"/>
              </w:rPr>
              <w:t>5.1 Организация выставочно-ярмарочной деятельности на территории Ленского района.</w:t>
            </w:r>
          </w:p>
        </w:tc>
        <w:tc>
          <w:tcPr>
            <w:tcW w:w="127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Администрация МО «Ленский муниципальный район»</w:t>
            </w:r>
          </w:p>
          <w:p w:rsidR="004727B4" w:rsidRPr="003346BA" w:rsidRDefault="004727B4" w:rsidP="00391073">
            <w:pPr>
              <w:spacing w:line="276" w:lineRule="auto"/>
              <w:jc w:val="center"/>
              <w:rPr>
                <w:sz w:val="18"/>
                <w:szCs w:val="18"/>
                <w:vertAlign w:val="superscript"/>
              </w:rPr>
            </w:pPr>
            <w:r w:rsidRPr="003346BA">
              <w:rPr>
                <w:sz w:val="18"/>
                <w:szCs w:val="18"/>
                <w:vertAlign w:val="superscript"/>
              </w:rPr>
              <w:t>Администрации поселений</w:t>
            </w:r>
          </w:p>
        </w:tc>
        <w:tc>
          <w:tcPr>
            <w:tcW w:w="78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8B0544">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1453A8" w:rsidRPr="003346BA" w:rsidRDefault="004727B4" w:rsidP="00A868EA">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 поселениях два раза в неделю организованы универсальные ярмарки</w:t>
            </w:r>
            <w:r w:rsidR="007A6027">
              <w:rPr>
                <w:rFonts w:ascii="Times New Roman" w:hAnsi="Times New Roman" w:cs="Times New Roman"/>
                <w:sz w:val="18"/>
                <w:szCs w:val="18"/>
                <w:vertAlign w:val="superscript"/>
              </w:rPr>
              <w:t xml:space="preserve"> на </w:t>
            </w:r>
            <w:r w:rsidR="00A868EA">
              <w:rPr>
                <w:rFonts w:ascii="Times New Roman" w:hAnsi="Times New Roman" w:cs="Times New Roman"/>
                <w:sz w:val="18"/>
                <w:szCs w:val="18"/>
                <w:vertAlign w:val="superscript"/>
              </w:rPr>
              <w:t xml:space="preserve">2 </w:t>
            </w:r>
            <w:r w:rsidR="007A6027">
              <w:rPr>
                <w:rFonts w:ascii="Times New Roman" w:hAnsi="Times New Roman" w:cs="Times New Roman"/>
                <w:sz w:val="18"/>
                <w:szCs w:val="18"/>
                <w:vertAlign w:val="superscript"/>
              </w:rPr>
              <w:t>площадках, в том числе на свободных земельных участках у магазинов.</w:t>
            </w:r>
            <w:r w:rsidRPr="003346BA">
              <w:rPr>
                <w:rFonts w:ascii="Times New Roman" w:hAnsi="Times New Roman" w:cs="Times New Roman"/>
                <w:sz w:val="18"/>
                <w:szCs w:val="18"/>
                <w:vertAlign w:val="superscript"/>
              </w:rPr>
              <w:t xml:space="preserve"> </w:t>
            </w:r>
            <w:r w:rsidR="00CC0AB9">
              <w:rPr>
                <w:rFonts w:ascii="Times New Roman" w:hAnsi="Times New Roman" w:cs="Times New Roman"/>
                <w:sz w:val="18"/>
                <w:szCs w:val="18"/>
                <w:vertAlign w:val="superscript"/>
              </w:rPr>
              <w:t>В торговых объектах и торговых площадях в магазинах проводятся тематические ярмарки по продаже обуви, верхней одежды, текстиля.</w:t>
            </w:r>
          </w:p>
        </w:tc>
      </w:tr>
      <w:tr w:rsidR="004727B4"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4727B4" w:rsidRPr="003346BA" w:rsidRDefault="008B0544" w:rsidP="00E83687">
            <w:pPr>
              <w:pStyle w:val="ConsPlusCell"/>
              <w:widowControl/>
              <w:ind w:left="252"/>
              <w:rPr>
                <w:sz w:val="18"/>
                <w:szCs w:val="18"/>
                <w:vertAlign w:val="superscript"/>
              </w:rPr>
            </w:pPr>
            <w:r w:rsidRPr="003346BA">
              <w:rPr>
                <w:rFonts w:ascii="Times New Roman" w:hAnsi="Times New Roman" w:cs="Times New Roman"/>
                <w:sz w:val="18"/>
                <w:szCs w:val="18"/>
                <w:vertAlign w:val="superscript"/>
              </w:rPr>
              <w:t>5.2 Проведение</w:t>
            </w:r>
            <w:r w:rsidR="004727B4" w:rsidRPr="003346BA">
              <w:rPr>
                <w:rFonts w:ascii="Times New Roman" w:hAnsi="Times New Roman" w:cs="Times New Roman"/>
                <w:sz w:val="18"/>
                <w:szCs w:val="18"/>
                <w:vertAlign w:val="superscript"/>
              </w:rPr>
              <w:t xml:space="preserve"> форумов, конференций, </w:t>
            </w:r>
            <w:r w:rsidRPr="003346BA">
              <w:rPr>
                <w:rFonts w:ascii="Times New Roman" w:hAnsi="Times New Roman" w:cs="Times New Roman"/>
                <w:sz w:val="18"/>
                <w:szCs w:val="18"/>
                <w:vertAlign w:val="superscript"/>
              </w:rPr>
              <w:t>круглых столов</w:t>
            </w:r>
            <w:r w:rsidR="004727B4" w:rsidRPr="003346BA">
              <w:rPr>
                <w:rFonts w:ascii="Times New Roman" w:hAnsi="Times New Roman" w:cs="Times New Roman"/>
                <w:sz w:val="18"/>
                <w:szCs w:val="18"/>
                <w:vertAlign w:val="superscript"/>
              </w:rPr>
              <w:t xml:space="preserve">, презентаций, направленных </w:t>
            </w:r>
            <w:r w:rsidR="004727B4" w:rsidRPr="003346BA">
              <w:rPr>
                <w:rFonts w:ascii="Times New Roman" w:hAnsi="Times New Roman" w:cs="Times New Roman"/>
                <w:sz w:val="18"/>
                <w:szCs w:val="18"/>
                <w:vertAlign w:val="superscript"/>
              </w:rPr>
              <w:br/>
              <w:t>на обмен опытом в создании конкурентных преимуществ в торговой сфере.</w:t>
            </w:r>
          </w:p>
        </w:tc>
        <w:tc>
          <w:tcPr>
            <w:tcW w:w="127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Администрация МО «Ленский муниципальный район»</w:t>
            </w:r>
          </w:p>
          <w:p w:rsidR="004727B4" w:rsidRPr="003346BA" w:rsidRDefault="004727B4" w:rsidP="008B0544">
            <w:pPr>
              <w:jc w:val="center"/>
              <w:rPr>
                <w:sz w:val="18"/>
                <w:szCs w:val="18"/>
                <w:vertAlign w:val="superscript"/>
              </w:rPr>
            </w:pPr>
            <w:r w:rsidRPr="003346BA">
              <w:rPr>
                <w:sz w:val="18"/>
                <w:szCs w:val="18"/>
                <w:vertAlign w:val="superscript"/>
              </w:rPr>
              <w:t>Министерство сельского хозяйства Архангельской области</w:t>
            </w:r>
          </w:p>
        </w:tc>
        <w:tc>
          <w:tcPr>
            <w:tcW w:w="78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B15068">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3D75F2" w:rsidRDefault="004727B4" w:rsidP="003D75F2">
            <w:pPr>
              <w:pStyle w:val="ConsPlusCell"/>
              <w:widowControl/>
              <w:jc w:val="both"/>
              <w:rPr>
                <w:rFonts w:ascii="Times New Roman" w:hAnsi="Times New Roman" w:cs="Times New Roman"/>
                <w:sz w:val="18"/>
                <w:szCs w:val="18"/>
                <w:vertAlign w:val="superscript"/>
              </w:rPr>
            </w:pPr>
            <w:r w:rsidRPr="003D75F2">
              <w:rPr>
                <w:rFonts w:ascii="Times New Roman" w:hAnsi="Times New Roman" w:cs="Times New Roman"/>
                <w:sz w:val="18"/>
                <w:szCs w:val="18"/>
                <w:vertAlign w:val="superscript"/>
              </w:rPr>
              <w:t>Информация о проводимых мероприятиях размещена на официальном сайте Администрации</w:t>
            </w:r>
            <w:r w:rsidR="003D75F2">
              <w:rPr>
                <w:rFonts w:ascii="Times New Roman" w:hAnsi="Times New Roman" w:cs="Times New Roman"/>
                <w:sz w:val="18"/>
                <w:szCs w:val="18"/>
                <w:vertAlign w:val="superscript"/>
              </w:rPr>
              <w:t xml:space="preserve"> и социальных сетях</w:t>
            </w:r>
            <w:r w:rsidRPr="003D75F2">
              <w:rPr>
                <w:rFonts w:ascii="Times New Roman" w:hAnsi="Times New Roman" w:cs="Times New Roman"/>
                <w:sz w:val="18"/>
                <w:szCs w:val="18"/>
                <w:vertAlign w:val="superscript"/>
              </w:rPr>
              <w:t>.</w:t>
            </w:r>
          </w:p>
          <w:p w:rsidR="004727B4" w:rsidRPr="003D75F2" w:rsidRDefault="004727B4" w:rsidP="00CC0AB9">
            <w:pPr>
              <w:pStyle w:val="ConsPlusCell"/>
              <w:widowControl/>
              <w:jc w:val="both"/>
              <w:rPr>
                <w:rFonts w:ascii="Times New Roman" w:hAnsi="Times New Roman" w:cs="Times New Roman"/>
                <w:sz w:val="18"/>
                <w:szCs w:val="18"/>
                <w:vertAlign w:val="superscript"/>
              </w:rPr>
            </w:pPr>
            <w:r w:rsidRPr="003D75F2">
              <w:rPr>
                <w:rFonts w:ascii="Times New Roman" w:hAnsi="Times New Roman" w:cs="Times New Roman"/>
                <w:sz w:val="18"/>
                <w:szCs w:val="18"/>
                <w:vertAlign w:val="superscript"/>
              </w:rPr>
              <w:t xml:space="preserve"> </w:t>
            </w:r>
            <w:r w:rsidR="00CC0AB9">
              <w:rPr>
                <w:rFonts w:ascii="Times New Roman" w:hAnsi="Times New Roman" w:cs="Times New Roman"/>
                <w:sz w:val="18"/>
                <w:szCs w:val="18"/>
                <w:vertAlign w:val="superscript"/>
              </w:rPr>
              <w:t>Организованы встречи с начинающими предпринимателями и самозанятыми гражданами в Кадровом центре занятости населения и Отделении социальной защиты населения.</w:t>
            </w:r>
          </w:p>
        </w:tc>
      </w:tr>
      <w:tr w:rsidR="00EA5B56" w:rsidRPr="003346BA" w:rsidTr="00994C74">
        <w:trPr>
          <w:cantSplit/>
          <w:trHeight w:val="359"/>
        </w:trPr>
        <w:tc>
          <w:tcPr>
            <w:tcW w:w="269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34221C" w:rsidRDefault="00EA5B56" w:rsidP="00391073">
            <w:pPr>
              <w:spacing w:line="276" w:lineRule="auto"/>
              <w:ind w:left="72"/>
              <w:jc w:val="center"/>
              <w:rPr>
                <w:b/>
                <w:bCs/>
                <w:sz w:val="20"/>
                <w:szCs w:val="20"/>
                <w:vertAlign w:val="superscript"/>
              </w:rPr>
            </w:pPr>
            <w:r w:rsidRPr="0034221C">
              <w:rPr>
                <w:b/>
                <w:bCs/>
                <w:sz w:val="20"/>
                <w:szCs w:val="20"/>
                <w:vertAlign w:val="superscript"/>
              </w:rPr>
              <w:t xml:space="preserve">Итого </w:t>
            </w:r>
            <w:r w:rsidR="0034221C" w:rsidRPr="0034221C">
              <w:rPr>
                <w:b/>
                <w:bCs/>
                <w:sz w:val="20"/>
                <w:szCs w:val="20"/>
                <w:vertAlign w:val="superscript"/>
              </w:rPr>
              <w:t>по муниципальной</w:t>
            </w:r>
            <w:r w:rsidRPr="0034221C">
              <w:rPr>
                <w:b/>
                <w:bCs/>
                <w:sz w:val="20"/>
                <w:szCs w:val="20"/>
                <w:vertAlign w:val="superscript"/>
              </w:rPr>
              <w:br/>
              <w:t>Программе</w:t>
            </w:r>
          </w:p>
          <w:p w:rsidR="00EA5B56" w:rsidRPr="004D5558" w:rsidRDefault="00EA5B56" w:rsidP="00391073">
            <w:pPr>
              <w:spacing w:line="276" w:lineRule="auto"/>
              <w:ind w:left="72"/>
              <w:jc w:val="center"/>
              <w:rPr>
                <w:bCs/>
                <w:sz w:val="20"/>
                <w:szCs w:val="20"/>
                <w:vertAlign w:val="superscript"/>
              </w:rPr>
            </w:pPr>
          </w:p>
        </w:tc>
        <w:tc>
          <w:tcPr>
            <w:tcW w:w="127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34221C" w:rsidRDefault="00EA5B56" w:rsidP="00391073">
            <w:pPr>
              <w:spacing w:line="276" w:lineRule="auto"/>
              <w:jc w:val="center"/>
              <w:rPr>
                <w:b/>
                <w:bCs/>
                <w:sz w:val="20"/>
                <w:szCs w:val="20"/>
                <w:vertAlign w:val="superscript"/>
              </w:rPr>
            </w:pPr>
          </w:p>
        </w:tc>
        <w:tc>
          <w:tcPr>
            <w:tcW w:w="78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34221C" w:rsidRDefault="00A868EA" w:rsidP="00391073">
            <w:pPr>
              <w:spacing w:line="276" w:lineRule="auto"/>
              <w:jc w:val="center"/>
              <w:rPr>
                <w:b/>
                <w:bCs/>
                <w:sz w:val="20"/>
                <w:szCs w:val="20"/>
                <w:vertAlign w:val="superscript"/>
              </w:rPr>
            </w:pPr>
            <w:r w:rsidRPr="0034221C">
              <w:rPr>
                <w:b/>
                <w:bCs/>
                <w:sz w:val="20"/>
                <w:szCs w:val="20"/>
                <w:vertAlign w:val="superscript"/>
              </w:rPr>
              <w:t>593,1</w:t>
            </w:r>
          </w:p>
        </w:tc>
        <w:tc>
          <w:tcPr>
            <w:tcW w:w="67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34221C" w:rsidRDefault="00A868EA" w:rsidP="00391073">
            <w:pPr>
              <w:pStyle w:val="ConsPlusNonformat"/>
              <w:widowControl/>
              <w:jc w:val="center"/>
              <w:rPr>
                <w:rFonts w:ascii="Times New Roman" w:hAnsi="Times New Roman" w:cs="Times New Roman"/>
                <w:b/>
                <w:bCs/>
                <w:vertAlign w:val="superscript"/>
              </w:rPr>
            </w:pPr>
            <w:r w:rsidRPr="0034221C">
              <w:rPr>
                <w:rFonts w:ascii="Times New Roman" w:hAnsi="Times New Roman" w:cs="Times New Roman"/>
                <w:b/>
                <w:bCs/>
                <w:vertAlign w:val="superscript"/>
              </w:rPr>
              <w:t>0</w:t>
            </w:r>
          </w:p>
        </w:tc>
        <w:tc>
          <w:tcPr>
            <w:tcW w:w="80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34221C" w:rsidRDefault="00EA5B56" w:rsidP="00391073">
            <w:pPr>
              <w:pStyle w:val="ConsPlusNonformat"/>
              <w:widowControl/>
              <w:jc w:val="center"/>
              <w:rPr>
                <w:rFonts w:ascii="Times New Roman" w:hAnsi="Times New Roman" w:cs="Times New Roman"/>
                <w:b/>
                <w:bCs/>
                <w:vertAlign w:val="superscript"/>
              </w:rPr>
            </w:pPr>
            <w:r w:rsidRPr="0034221C">
              <w:rPr>
                <w:rFonts w:ascii="Times New Roman" w:hAnsi="Times New Roman" w:cs="Times New Roman"/>
                <w:b/>
                <w:bCs/>
                <w:vertAlign w:val="superscript"/>
              </w:rPr>
              <w:t>0</w:t>
            </w:r>
            <w:r w:rsidR="00D861EB" w:rsidRPr="0034221C">
              <w:rPr>
                <w:rFonts w:ascii="Times New Roman" w:hAnsi="Times New Roman" w:cs="Times New Roman"/>
                <w:b/>
                <w:bCs/>
                <w:vertAlign w:val="superscript"/>
              </w:rPr>
              <w:t>,0</w:t>
            </w:r>
          </w:p>
        </w:tc>
        <w:tc>
          <w:tcPr>
            <w:tcW w:w="717"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34221C" w:rsidRDefault="00EA5B56" w:rsidP="00391073">
            <w:pPr>
              <w:pStyle w:val="ConsPlusNonformat"/>
              <w:widowControl/>
              <w:jc w:val="center"/>
              <w:rPr>
                <w:rFonts w:ascii="Times New Roman" w:hAnsi="Times New Roman" w:cs="Times New Roman"/>
                <w:b/>
                <w:bCs/>
                <w:vertAlign w:val="superscript"/>
              </w:rPr>
            </w:pPr>
            <w:r w:rsidRPr="0034221C">
              <w:rPr>
                <w:rFonts w:ascii="Times New Roman" w:hAnsi="Times New Roman" w:cs="Times New Roman"/>
                <w:b/>
                <w:bCs/>
                <w:vertAlign w:val="superscript"/>
              </w:rPr>
              <w:t>0</w:t>
            </w:r>
            <w:r w:rsidR="00D861EB" w:rsidRPr="0034221C">
              <w:rPr>
                <w:rFonts w:ascii="Times New Roman" w:hAnsi="Times New Roman" w:cs="Times New Roman"/>
                <w:b/>
                <w:bCs/>
                <w:vertAlign w:val="superscript"/>
              </w:rPr>
              <w:t>,0</w:t>
            </w:r>
          </w:p>
        </w:tc>
        <w:tc>
          <w:tcPr>
            <w:tcW w:w="7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34221C" w:rsidRDefault="00A868EA" w:rsidP="00391073">
            <w:pPr>
              <w:pStyle w:val="ConsPlusNonformat"/>
              <w:widowControl/>
              <w:jc w:val="center"/>
              <w:rPr>
                <w:rFonts w:ascii="Times New Roman" w:hAnsi="Times New Roman" w:cs="Times New Roman"/>
                <w:b/>
                <w:bCs/>
                <w:vertAlign w:val="superscript"/>
              </w:rPr>
            </w:pPr>
            <w:r w:rsidRPr="0034221C">
              <w:rPr>
                <w:rFonts w:ascii="Times New Roman" w:hAnsi="Times New Roman" w:cs="Times New Roman"/>
                <w:b/>
                <w:bCs/>
                <w:vertAlign w:val="superscript"/>
              </w:rPr>
              <w:t>39,1</w:t>
            </w:r>
          </w:p>
        </w:tc>
        <w:tc>
          <w:tcPr>
            <w:tcW w:w="7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34221C" w:rsidRDefault="00A868EA" w:rsidP="00391073">
            <w:pPr>
              <w:pStyle w:val="ConsPlusNonformat"/>
              <w:widowControl/>
              <w:jc w:val="center"/>
              <w:rPr>
                <w:rFonts w:ascii="Times New Roman" w:hAnsi="Times New Roman" w:cs="Times New Roman"/>
                <w:b/>
                <w:bCs/>
                <w:vertAlign w:val="superscript"/>
              </w:rPr>
            </w:pPr>
            <w:r w:rsidRPr="0034221C">
              <w:rPr>
                <w:rFonts w:ascii="Times New Roman" w:hAnsi="Times New Roman" w:cs="Times New Roman"/>
                <w:b/>
                <w:bCs/>
                <w:vertAlign w:val="superscript"/>
              </w:rPr>
              <w:t>0</w:t>
            </w:r>
          </w:p>
        </w:tc>
        <w:tc>
          <w:tcPr>
            <w:tcW w:w="70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34221C" w:rsidRDefault="00EA5B56" w:rsidP="00391073">
            <w:pPr>
              <w:spacing w:line="276" w:lineRule="auto"/>
              <w:jc w:val="center"/>
              <w:rPr>
                <w:b/>
                <w:bCs/>
                <w:sz w:val="20"/>
                <w:szCs w:val="20"/>
                <w:vertAlign w:val="superscript"/>
              </w:rPr>
            </w:pPr>
            <w:r w:rsidRPr="0034221C">
              <w:rPr>
                <w:b/>
                <w:bCs/>
                <w:sz w:val="20"/>
                <w:szCs w:val="20"/>
                <w:vertAlign w:val="superscript"/>
              </w:rPr>
              <w:t>0</w:t>
            </w:r>
            <w:r w:rsidR="00D861EB" w:rsidRPr="0034221C">
              <w:rPr>
                <w:b/>
                <w:bCs/>
                <w:sz w:val="20"/>
                <w:szCs w:val="20"/>
                <w:vertAlign w:val="superscript"/>
              </w:rPr>
              <w:t>,0</w:t>
            </w:r>
          </w:p>
        </w:tc>
        <w:tc>
          <w:tcPr>
            <w:tcW w:w="71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34221C" w:rsidRDefault="00EA5B56" w:rsidP="00391073">
            <w:pPr>
              <w:spacing w:line="276" w:lineRule="auto"/>
              <w:jc w:val="center"/>
              <w:rPr>
                <w:b/>
                <w:bCs/>
                <w:sz w:val="20"/>
                <w:szCs w:val="20"/>
                <w:vertAlign w:val="superscript"/>
              </w:rPr>
            </w:pPr>
            <w:r w:rsidRPr="0034221C">
              <w:rPr>
                <w:b/>
                <w:bCs/>
                <w:sz w:val="20"/>
                <w:szCs w:val="20"/>
                <w:vertAlign w:val="superscript"/>
              </w:rPr>
              <w:t>0</w:t>
            </w:r>
            <w:r w:rsidR="00D861EB" w:rsidRPr="0034221C">
              <w:rPr>
                <w:b/>
                <w:bCs/>
                <w:sz w:val="20"/>
                <w:szCs w:val="20"/>
                <w:vertAlign w:val="superscript"/>
              </w:rPr>
              <w:t>,0</w:t>
            </w:r>
          </w:p>
        </w:tc>
        <w:tc>
          <w:tcPr>
            <w:tcW w:w="827"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34221C" w:rsidRDefault="00A868EA" w:rsidP="00391073">
            <w:pPr>
              <w:spacing w:line="276" w:lineRule="auto"/>
              <w:jc w:val="center"/>
              <w:rPr>
                <w:b/>
                <w:bCs/>
                <w:sz w:val="20"/>
                <w:szCs w:val="20"/>
                <w:vertAlign w:val="superscript"/>
              </w:rPr>
            </w:pPr>
            <w:r w:rsidRPr="0034221C">
              <w:rPr>
                <w:b/>
                <w:bCs/>
                <w:sz w:val="20"/>
                <w:szCs w:val="20"/>
                <w:vertAlign w:val="superscript"/>
              </w:rPr>
              <w:t>554,0</w:t>
            </w:r>
          </w:p>
        </w:tc>
        <w:tc>
          <w:tcPr>
            <w:tcW w:w="73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34221C" w:rsidRDefault="00A868EA" w:rsidP="00391073">
            <w:pPr>
              <w:pStyle w:val="ConsPlusNonformat"/>
              <w:widowControl/>
              <w:jc w:val="center"/>
              <w:rPr>
                <w:rFonts w:ascii="Times New Roman" w:hAnsi="Times New Roman" w:cs="Times New Roman"/>
                <w:b/>
                <w:vertAlign w:val="superscript"/>
              </w:rPr>
            </w:pPr>
            <w:r w:rsidRPr="0034221C">
              <w:rPr>
                <w:rFonts w:ascii="Times New Roman" w:hAnsi="Times New Roman" w:cs="Times New Roman"/>
                <w:b/>
                <w:vertAlign w:val="superscript"/>
              </w:rPr>
              <w:t>0</w:t>
            </w:r>
          </w:p>
          <w:p w:rsidR="00EA5B56" w:rsidRPr="0034221C" w:rsidRDefault="00EA5B56" w:rsidP="00391073">
            <w:pPr>
              <w:pStyle w:val="ConsPlusNonformat"/>
              <w:widowControl/>
              <w:jc w:val="center"/>
              <w:rPr>
                <w:rFonts w:ascii="Times New Roman" w:hAnsi="Times New Roman" w:cs="Times New Roman"/>
                <w:b/>
                <w:vertAlign w:val="superscript"/>
              </w:rPr>
            </w:pPr>
          </w:p>
        </w:tc>
        <w:tc>
          <w:tcPr>
            <w:tcW w:w="70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34221C" w:rsidRDefault="00EA5B56" w:rsidP="00391073">
            <w:pPr>
              <w:pStyle w:val="ConsPlusNonformat"/>
              <w:widowControl/>
              <w:jc w:val="center"/>
              <w:rPr>
                <w:rFonts w:ascii="Times New Roman" w:hAnsi="Times New Roman" w:cs="Times New Roman"/>
                <w:b/>
                <w:vertAlign w:val="superscript"/>
              </w:rPr>
            </w:pPr>
            <w:r w:rsidRPr="0034221C">
              <w:rPr>
                <w:rFonts w:ascii="Times New Roman" w:hAnsi="Times New Roman" w:cs="Times New Roman"/>
                <w:b/>
                <w:vertAlign w:val="superscript"/>
              </w:rPr>
              <w:t>0</w:t>
            </w:r>
            <w:r w:rsidR="00D861EB" w:rsidRPr="0034221C">
              <w:rPr>
                <w:rFonts w:ascii="Times New Roman" w:hAnsi="Times New Roman" w:cs="Times New Roman"/>
                <w:b/>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34221C" w:rsidRDefault="00EA5B56" w:rsidP="00391073">
            <w:pPr>
              <w:pStyle w:val="ConsPlusNonformat"/>
              <w:widowControl/>
              <w:jc w:val="center"/>
              <w:rPr>
                <w:rFonts w:ascii="Times New Roman" w:hAnsi="Times New Roman" w:cs="Times New Roman"/>
                <w:b/>
                <w:vertAlign w:val="superscript"/>
              </w:rPr>
            </w:pPr>
            <w:r w:rsidRPr="0034221C">
              <w:rPr>
                <w:rFonts w:ascii="Times New Roman" w:hAnsi="Times New Roman" w:cs="Times New Roman"/>
                <w:b/>
                <w:vertAlign w:val="superscript"/>
              </w:rPr>
              <w:t>0</w:t>
            </w:r>
            <w:r w:rsidR="00D861EB" w:rsidRPr="0034221C">
              <w:rPr>
                <w:rFonts w:ascii="Times New Roman" w:hAnsi="Times New Roman" w:cs="Times New Roman"/>
                <w:b/>
                <w:vertAlign w:val="superscript"/>
              </w:rPr>
              <w:t>,0</w:t>
            </w:r>
          </w:p>
        </w:tc>
        <w:tc>
          <w:tcPr>
            <w:tcW w:w="251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34221C" w:rsidRDefault="00EA5B56" w:rsidP="00391073">
            <w:pPr>
              <w:spacing w:line="276" w:lineRule="auto"/>
              <w:jc w:val="center"/>
              <w:rPr>
                <w:b/>
                <w:bCs/>
                <w:sz w:val="20"/>
                <w:szCs w:val="20"/>
                <w:vertAlign w:val="superscript"/>
              </w:rPr>
            </w:pPr>
          </w:p>
        </w:tc>
      </w:tr>
    </w:tbl>
    <w:p w:rsidR="004C0C9C" w:rsidRPr="003346BA" w:rsidRDefault="004C0C9C" w:rsidP="00391073">
      <w:pPr>
        <w:autoSpaceDE w:val="0"/>
        <w:autoSpaceDN w:val="0"/>
        <w:adjustRightInd w:val="0"/>
        <w:jc w:val="center"/>
        <w:outlineLvl w:val="1"/>
        <w:rPr>
          <w:bCs/>
          <w:color w:val="FF0000"/>
          <w:sz w:val="18"/>
          <w:szCs w:val="18"/>
          <w:vertAlign w:val="superscript"/>
          <w:lang w:val="en-US"/>
        </w:rPr>
      </w:pPr>
    </w:p>
    <w:p w:rsidR="00941D40" w:rsidRDefault="00941D40" w:rsidP="00B15068">
      <w:pPr>
        <w:autoSpaceDE w:val="0"/>
        <w:autoSpaceDN w:val="0"/>
        <w:adjustRightInd w:val="0"/>
        <w:outlineLvl w:val="1"/>
        <w:rPr>
          <w:bCs/>
          <w:color w:val="FF0000"/>
          <w:sz w:val="18"/>
          <w:szCs w:val="18"/>
          <w:vertAlign w:val="superscript"/>
        </w:rPr>
      </w:pPr>
    </w:p>
    <w:tbl>
      <w:tblPr>
        <w:tblW w:w="15899" w:type="dxa"/>
        <w:tblInd w:w="98" w:type="dxa"/>
        <w:tblLayout w:type="fixed"/>
        <w:tblLook w:val="04A0" w:firstRow="1" w:lastRow="0" w:firstColumn="1" w:lastColumn="0" w:noHBand="0" w:noVBand="1"/>
      </w:tblPr>
      <w:tblGrid>
        <w:gridCol w:w="2702"/>
        <w:gridCol w:w="1274"/>
        <w:gridCol w:w="740"/>
        <w:gridCol w:w="856"/>
        <w:gridCol w:w="759"/>
        <w:gridCol w:w="711"/>
        <w:gridCol w:w="902"/>
        <w:gridCol w:w="851"/>
        <w:gridCol w:w="618"/>
        <w:gridCol w:w="605"/>
        <w:gridCol w:w="801"/>
        <w:gridCol w:w="801"/>
        <w:gridCol w:w="801"/>
        <w:gridCol w:w="711"/>
        <w:gridCol w:w="2221"/>
        <w:gridCol w:w="546"/>
      </w:tblGrid>
      <w:tr w:rsidR="000076BA" w:rsidRPr="003346BA" w:rsidTr="00DC245E">
        <w:trPr>
          <w:gridAfter w:val="1"/>
          <w:wAfter w:w="546" w:type="dxa"/>
          <w:trHeight w:val="280"/>
        </w:trPr>
        <w:tc>
          <w:tcPr>
            <w:tcW w:w="2702" w:type="dxa"/>
            <w:tcBorders>
              <w:top w:val="nil"/>
              <w:left w:val="nil"/>
              <w:bottom w:val="nil"/>
              <w:right w:val="nil"/>
            </w:tcBorders>
            <w:shd w:val="clear" w:color="auto" w:fill="auto"/>
            <w:noWrap/>
            <w:vAlign w:val="bottom"/>
            <w:hideMark/>
          </w:tcPr>
          <w:p w:rsidR="000076BA" w:rsidRPr="003346BA" w:rsidRDefault="000076BA" w:rsidP="004D5558">
            <w:pPr>
              <w:rPr>
                <w:sz w:val="18"/>
                <w:szCs w:val="18"/>
                <w:vertAlign w:val="superscript"/>
              </w:rPr>
            </w:pPr>
          </w:p>
        </w:tc>
        <w:tc>
          <w:tcPr>
            <w:tcW w:w="1274" w:type="dxa"/>
            <w:tcBorders>
              <w:top w:val="nil"/>
              <w:left w:val="nil"/>
              <w:bottom w:val="nil"/>
              <w:right w:val="nil"/>
            </w:tcBorders>
            <w:shd w:val="clear" w:color="auto" w:fill="auto"/>
            <w:noWrap/>
            <w:vAlign w:val="bottom"/>
            <w:hideMark/>
          </w:tcPr>
          <w:p w:rsidR="000076BA" w:rsidRPr="003346BA" w:rsidRDefault="000076BA" w:rsidP="00391073">
            <w:pPr>
              <w:jc w:val="center"/>
              <w:rPr>
                <w:sz w:val="18"/>
                <w:szCs w:val="18"/>
                <w:vertAlign w:val="superscript"/>
              </w:rPr>
            </w:pPr>
          </w:p>
        </w:tc>
        <w:tc>
          <w:tcPr>
            <w:tcW w:w="740" w:type="dxa"/>
            <w:tcBorders>
              <w:top w:val="nil"/>
              <w:left w:val="nil"/>
              <w:bottom w:val="nil"/>
              <w:right w:val="nil"/>
            </w:tcBorders>
            <w:shd w:val="clear" w:color="auto" w:fill="auto"/>
            <w:noWrap/>
            <w:vAlign w:val="bottom"/>
            <w:hideMark/>
          </w:tcPr>
          <w:p w:rsidR="000076BA" w:rsidRPr="00583563" w:rsidRDefault="000076BA" w:rsidP="00391073">
            <w:pPr>
              <w:jc w:val="center"/>
              <w:rPr>
                <w:sz w:val="18"/>
                <w:szCs w:val="18"/>
                <w:vertAlign w:val="superscript"/>
              </w:rPr>
            </w:pPr>
          </w:p>
          <w:p w:rsidR="00D21ACE" w:rsidRPr="00583563" w:rsidRDefault="00D21ACE" w:rsidP="00391073">
            <w:pPr>
              <w:jc w:val="center"/>
              <w:rPr>
                <w:sz w:val="18"/>
                <w:szCs w:val="18"/>
                <w:vertAlign w:val="superscript"/>
              </w:rPr>
            </w:pPr>
          </w:p>
          <w:p w:rsidR="00D21ACE" w:rsidRPr="00583563" w:rsidRDefault="00D21ACE" w:rsidP="00391073">
            <w:pPr>
              <w:jc w:val="center"/>
              <w:rPr>
                <w:sz w:val="18"/>
                <w:szCs w:val="18"/>
                <w:vertAlign w:val="superscript"/>
              </w:rPr>
            </w:pPr>
          </w:p>
          <w:p w:rsidR="00D21ACE" w:rsidRPr="00583563" w:rsidRDefault="00D21ACE" w:rsidP="00391073">
            <w:pPr>
              <w:jc w:val="center"/>
              <w:rPr>
                <w:sz w:val="18"/>
                <w:szCs w:val="18"/>
                <w:vertAlign w:val="superscript"/>
              </w:rPr>
            </w:pPr>
          </w:p>
          <w:p w:rsidR="00D21ACE" w:rsidRPr="00583563" w:rsidRDefault="00D21ACE" w:rsidP="00391073">
            <w:pPr>
              <w:jc w:val="center"/>
              <w:rPr>
                <w:sz w:val="18"/>
                <w:szCs w:val="18"/>
                <w:vertAlign w:val="superscript"/>
              </w:rPr>
            </w:pPr>
          </w:p>
          <w:p w:rsidR="00D21ACE" w:rsidRPr="00583563" w:rsidRDefault="00D21ACE" w:rsidP="00391073">
            <w:pPr>
              <w:jc w:val="center"/>
              <w:rPr>
                <w:sz w:val="18"/>
                <w:szCs w:val="18"/>
                <w:vertAlign w:val="superscript"/>
              </w:rPr>
            </w:pPr>
          </w:p>
          <w:p w:rsidR="00D21ACE" w:rsidRPr="00583563" w:rsidRDefault="00D21ACE" w:rsidP="00391073">
            <w:pPr>
              <w:jc w:val="center"/>
              <w:rPr>
                <w:sz w:val="18"/>
                <w:szCs w:val="18"/>
                <w:vertAlign w:val="superscript"/>
              </w:rPr>
            </w:pPr>
          </w:p>
        </w:tc>
        <w:tc>
          <w:tcPr>
            <w:tcW w:w="8416" w:type="dxa"/>
            <w:gridSpan w:val="11"/>
            <w:tcBorders>
              <w:top w:val="nil"/>
              <w:left w:val="nil"/>
              <w:bottom w:val="nil"/>
              <w:right w:val="nil"/>
            </w:tcBorders>
            <w:shd w:val="clear" w:color="auto" w:fill="auto"/>
            <w:noWrap/>
            <w:vAlign w:val="center"/>
            <w:hideMark/>
          </w:tcPr>
          <w:p w:rsidR="000076BA" w:rsidRPr="00A01196" w:rsidRDefault="000076BA" w:rsidP="00354267">
            <w:pPr>
              <w:rPr>
                <w:b/>
                <w:bCs/>
                <w:i/>
                <w:sz w:val="28"/>
                <w:szCs w:val="28"/>
                <w:highlight w:val="yellow"/>
                <w:vertAlign w:val="superscript"/>
              </w:rPr>
            </w:pPr>
            <w:r w:rsidRPr="002E0C7F">
              <w:rPr>
                <w:b/>
                <w:bCs/>
                <w:i/>
                <w:sz w:val="28"/>
                <w:szCs w:val="28"/>
                <w:vertAlign w:val="superscript"/>
              </w:rPr>
              <w:t xml:space="preserve">"Развитие сферы культуры МО "Ленский муниципальный район" </w:t>
            </w:r>
          </w:p>
        </w:tc>
        <w:tc>
          <w:tcPr>
            <w:tcW w:w="2221" w:type="dxa"/>
            <w:tcBorders>
              <w:top w:val="nil"/>
              <w:left w:val="nil"/>
              <w:bottom w:val="nil"/>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r>
      <w:tr w:rsidR="000076BA" w:rsidRPr="003346BA" w:rsidTr="00DC245E">
        <w:trPr>
          <w:gridAfter w:val="1"/>
          <w:wAfter w:w="546" w:type="dxa"/>
          <w:trHeight w:val="90"/>
        </w:trPr>
        <w:tc>
          <w:tcPr>
            <w:tcW w:w="2702"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sz w:val="18"/>
                <w:szCs w:val="18"/>
                <w:vertAlign w:val="superscript"/>
              </w:rPr>
            </w:pPr>
          </w:p>
        </w:tc>
        <w:tc>
          <w:tcPr>
            <w:tcW w:w="1274"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sz w:val="18"/>
                <w:szCs w:val="18"/>
                <w:vertAlign w:val="superscript"/>
              </w:rPr>
            </w:pPr>
          </w:p>
        </w:tc>
        <w:tc>
          <w:tcPr>
            <w:tcW w:w="740"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sz w:val="18"/>
                <w:szCs w:val="18"/>
                <w:vertAlign w:val="superscript"/>
              </w:rPr>
            </w:pPr>
          </w:p>
        </w:tc>
        <w:tc>
          <w:tcPr>
            <w:tcW w:w="856"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sz w:val="18"/>
                <w:szCs w:val="18"/>
                <w:vertAlign w:val="superscript"/>
              </w:rPr>
            </w:pPr>
          </w:p>
        </w:tc>
        <w:tc>
          <w:tcPr>
            <w:tcW w:w="759"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711"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902"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851"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618"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605"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801"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801"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801" w:type="dxa"/>
            <w:tcBorders>
              <w:top w:val="nil"/>
              <w:left w:val="nil"/>
              <w:bottom w:val="single" w:sz="4" w:space="0" w:color="auto"/>
              <w:right w:val="nil"/>
            </w:tcBorders>
            <w:shd w:val="clear" w:color="auto" w:fill="auto"/>
            <w:noWrap/>
            <w:vAlign w:val="bottom"/>
            <w:hideMark/>
          </w:tcPr>
          <w:p w:rsidR="000076BA" w:rsidRPr="00835387" w:rsidRDefault="000076BA" w:rsidP="00391073">
            <w:pPr>
              <w:jc w:val="center"/>
              <w:rPr>
                <w:color w:val="FF0000"/>
                <w:sz w:val="18"/>
                <w:szCs w:val="18"/>
                <w:vertAlign w:val="superscript"/>
              </w:rPr>
            </w:pPr>
          </w:p>
        </w:tc>
        <w:tc>
          <w:tcPr>
            <w:tcW w:w="711"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2221"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r>
      <w:tr w:rsidR="00941D40" w:rsidRPr="003346BA" w:rsidTr="00DC245E">
        <w:trPr>
          <w:gridAfter w:val="1"/>
          <w:wAfter w:w="546" w:type="dxa"/>
          <w:trHeight w:val="280"/>
        </w:trPr>
        <w:tc>
          <w:tcPr>
            <w:tcW w:w="2702" w:type="dxa"/>
            <w:vMerge w:val="restart"/>
            <w:tcBorders>
              <w:top w:val="nil"/>
              <w:left w:val="single" w:sz="4" w:space="0" w:color="auto"/>
              <w:bottom w:val="single" w:sz="4" w:space="0" w:color="auto"/>
              <w:right w:val="single" w:sz="4" w:space="0" w:color="auto"/>
            </w:tcBorders>
            <w:shd w:val="clear" w:color="auto" w:fill="auto"/>
            <w:hideMark/>
          </w:tcPr>
          <w:p w:rsidR="00941D40" w:rsidRDefault="00941D40" w:rsidP="00391073">
            <w:pPr>
              <w:jc w:val="center"/>
              <w:rPr>
                <w:sz w:val="18"/>
                <w:szCs w:val="18"/>
                <w:vertAlign w:val="superscript"/>
              </w:rPr>
            </w:pPr>
            <w:r w:rsidRPr="003346BA">
              <w:rPr>
                <w:sz w:val="18"/>
                <w:szCs w:val="18"/>
                <w:vertAlign w:val="superscript"/>
              </w:rPr>
              <w:t>наименование</w:t>
            </w:r>
          </w:p>
          <w:p w:rsidR="00941D40" w:rsidRPr="003346BA" w:rsidRDefault="00941D40" w:rsidP="00391073">
            <w:pPr>
              <w:jc w:val="center"/>
              <w:rPr>
                <w:sz w:val="18"/>
                <w:szCs w:val="18"/>
                <w:vertAlign w:val="superscript"/>
              </w:rPr>
            </w:pPr>
            <w:r w:rsidRPr="003346BA">
              <w:rPr>
                <w:sz w:val="18"/>
                <w:szCs w:val="18"/>
                <w:vertAlign w:val="superscript"/>
              </w:rPr>
              <w:t xml:space="preserve"> мероприяти</w:t>
            </w:r>
            <w:r>
              <w:rPr>
                <w:sz w:val="18"/>
                <w:szCs w:val="18"/>
                <w:vertAlign w:val="superscript"/>
              </w:rPr>
              <w:t>й</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 xml:space="preserve">исполнитель </w:t>
            </w:r>
          </w:p>
        </w:tc>
        <w:tc>
          <w:tcPr>
            <w:tcW w:w="9156" w:type="dxa"/>
            <w:gridSpan w:val="12"/>
            <w:tcBorders>
              <w:top w:val="single" w:sz="4" w:space="0" w:color="auto"/>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Объемы финансирования, тыс. руб.</w:t>
            </w:r>
          </w:p>
        </w:tc>
        <w:tc>
          <w:tcPr>
            <w:tcW w:w="2221" w:type="dxa"/>
            <w:vMerge w:val="restart"/>
            <w:tcBorders>
              <w:top w:val="nil"/>
              <w:left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Фактический результат выполнения мероприятия с указанием причин невыполнениями</w:t>
            </w:r>
          </w:p>
        </w:tc>
      </w:tr>
      <w:tr w:rsidR="00941D40" w:rsidRPr="003346BA" w:rsidTr="00DC245E">
        <w:trPr>
          <w:gridAfter w:val="1"/>
          <w:wAfter w:w="546" w:type="dxa"/>
          <w:trHeight w:val="566"/>
        </w:trPr>
        <w:tc>
          <w:tcPr>
            <w:tcW w:w="2702" w:type="dxa"/>
            <w:vMerge/>
            <w:tcBorders>
              <w:top w:val="nil"/>
              <w:left w:val="single" w:sz="4" w:space="0" w:color="auto"/>
              <w:bottom w:val="single" w:sz="4" w:space="0" w:color="auto"/>
              <w:right w:val="single" w:sz="4" w:space="0" w:color="auto"/>
            </w:tcBorders>
            <w:vAlign w:val="center"/>
            <w:hideMark/>
          </w:tcPr>
          <w:p w:rsidR="00941D40" w:rsidRPr="003346BA" w:rsidRDefault="00941D40" w:rsidP="00391073">
            <w:pPr>
              <w:jc w:val="center"/>
              <w:rPr>
                <w:sz w:val="18"/>
                <w:szCs w:val="18"/>
                <w:vertAlign w:val="superscript"/>
              </w:rPr>
            </w:pPr>
          </w:p>
        </w:tc>
        <w:tc>
          <w:tcPr>
            <w:tcW w:w="1274" w:type="dxa"/>
            <w:vMerge/>
            <w:tcBorders>
              <w:top w:val="nil"/>
              <w:left w:val="single" w:sz="4" w:space="0" w:color="auto"/>
              <w:bottom w:val="single" w:sz="4" w:space="0" w:color="auto"/>
              <w:right w:val="single" w:sz="4" w:space="0" w:color="auto"/>
            </w:tcBorders>
            <w:vAlign w:val="center"/>
            <w:hideMark/>
          </w:tcPr>
          <w:p w:rsidR="00941D40" w:rsidRPr="003346BA" w:rsidRDefault="00941D40" w:rsidP="00391073">
            <w:pPr>
              <w:jc w:val="center"/>
              <w:rPr>
                <w:sz w:val="18"/>
                <w:szCs w:val="18"/>
                <w:vertAlign w:val="superscript"/>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Всего</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Федеральный бюджет</w:t>
            </w: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Бюджет МО "Ленский муниципальный район"</w:t>
            </w: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Бюджеты поселений</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Областной бюджет</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Внебюджетные источники</w:t>
            </w:r>
          </w:p>
        </w:tc>
        <w:tc>
          <w:tcPr>
            <w:tcW w:w="2221" w:type="dxa"/>
            <w:vMerge/>
            <w:tcBorders>
              <w:left w:val="single" w:sz="4" w:space="0" w:color="auto"/>
              <w:bottom w:val="nil"/>
              <w:right w:val="single" w:sz="4" w:space="0" w:color="auto"/>
            </w:tcBorders>
            <w:vAlign w:val="center"/>
            <w:hideMark/>
          </w:tcPr>
          <w:p w:rsidR="00941D40" w:rsidRPr="003346BA" w:rsidRDefault="00941D40" w:rsidP="00391073">
            <w:pPr>
              <w:jc w:val="center"/>
              <w:rPr>
                <w:sz w:val="18"/>
                <w:szCs w:val="18"/>
                <w:vertAlign w:val="superscript"/>
              </w:rPr>
            </w:pPr>
          </w:p>
        </w:tc>
      </w:tr>
      <w:tr w:rsidR="00941D40" w:rsidRPr="003346BA" w:rsidTr="00DC245E">
        <w:trPr>
          <w:gridAfter w:val="1"/>
          <w:wAfter w:w="546" w:type="dxa"/>
          <w:trHeight w:val="259"/>
        </w:trPr>
        <w:tc>
          <w:tcPr>
            <w:tcW w:w="2702" w:type="dxa"/>
            <w:vMerge/>
            <w:tcBorders>
              <w:top w:val="nil"/>
              <w:left w:val="single" w:sz="4" w:space="0" w:color="auto"/>
              <w:bottom w:val="single" w:sz="4" w:space="0" w:color="auto"/>
              <w:right w:val="single" w:sz="4" w:space="0" w:color="auto"/>
            </w:tcBorders>
            <w:vAlign w:val="center"/>
            <w:hideMark/>
          </w:tcPr>
          <w:p w:rsidR="00941D40" w:rsidRPr="003346BA" w:rsidRDefault="00941D40" w:rsidP="00391073">
            <w:pPr>
              <w:jc w:val="center"/>
              <w:rPr>
                <w:sz w:val="18"/>
                <w:szCs w:val="18"/>
                <w:vertAlign w:val="superscript"/>
              </w:rPr>
            </w:pPr>
          </w:p>
        </w:tc>
        <w:tc>
          <w:tcPr>
            <w:tcW w:w="1274" w:type="dxa"/>
            <w:vMerge/>
            <w:tcBorders>
              <w:top w:val="nil"/>
              <w:left w:val="single" w:sz="4" w:space="0" w:color="auto"/>
              <w:bottom w:val="single" w:sz="4" w:space="0" w:color="auto"/>
              <w:right w:val="single" w:sz="4" w:space="0" w:color="auto"/>
            </w:tcBorders>
            <w:vAlign w:val="center"/>
            <w:hideMark/>
          </w:tcPr>
          <w:p w:rsidR="00941D40" w:rsidRPr="003346BA" w:rsidRDefault="00941D40" w:rsidP="00391073">
            <w:pPr>
              <w:jc w:val="center"/>
              <w:rPr>
                <w:sz w:val="18"/>
                <w:szCs w:val="18"/>
                <w:vertAlign w:val="superscript"/>
              </w:rPr>
            </w:pPr>
          </w:p>
        </w:tc>
        <w:tc>
          <w:tcPr>
            <w:tcW w:w="740"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План</w:t>
            </w:r>
          </w:p>
        </w:tc>
        <w:tc>
          <w:tcPr>
            <w:tcW w:w="856"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Факт</w:t>
            </w:r>
          </w:p>
        </w:tc>
        <w:tc>
          <w:tcPr>
            <w:tcW w:w="759"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План</w:t>
            </w:r>
          </w:p>
        </w:tc>
        <w:tc>
          <w:tcPr>
            <w:tcW w:w="711"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Факт</w:t>
            </w:r>
          </w:p>
        </w:tc>
        <w:tc>
          <w:tcPr>
            <w:tcW w:w="902" w:type="dxa"/>
            <w:tcBorders>
              <w:top w:val="nil"/>
              <w:left w:val="nil"/>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План</w:t>
            </w:r>
          </w:p>
        </w:tc>
        <w:tc>
          <w:tcPr>
            <w:tcW w:w="851" w:type="dxa"/>
            <w:tcBorders>
              <w:top w:val="nil"/>
              <w:left w:val="nil"/>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Факт</w:t>
            </w:r>
          </w:p>
        </w:tc>
        <w:tc>
          <w:tcPr>
            <w:tcW w:w="618"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План</w:t>
            </w:r>
          </w:p>
        </w:tc>
        <w:tc>
          <w:tcPr>
            <w:tcW w:w="605"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Факт</w:t>
            </w:r>
          </w:p>
        </w:tc>
        <w:tc>
          <w:tcPr>
            <w:tcW w:w="801"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План</w:t>
            </w:r>
          </w:p>
        </w:tc>
        <w:tc>
          <w:tcPr>
            <w:tcW w:w="801"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Факт</w:t>
            </w:r>
          </w:p>
        </w:tc>
        <w:tc>
          <w:tcPr>
            <w:tcW w:w="801"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План</w:t>
            </w:r>
          </w:p>
        </w:tc>
        <w:tc>
          <w:tcPr>
            <w:tcW w:w="711"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Факт</w:t>
            </w:r>
          </w:p>
        </w:tc>
        <w:tc>
          <w:tcPr>
            <w:tcW w:w="2221" w:type="dxa"/>
            <w:vMerge/>
            <w:tcBorders>
              <w:left w:val="single" w:sz="4" w:space="0" w:color="auto"/>
              <w:bottom w:val="single" w:sz="4" w:space="0" w:color="auto"/>
              <w:right w:val="single" w:sz="4" w:space="0" w:color="auto"/>
            </w:tcBorders>
            <w:vAlign w:val="center"/>
            <w:hideMark/>
          </w:tcPr>
          <w:p w:rsidR="00941D40" w:rsidRPr="003346BA" w:rsidRDefault="00941D40" w:rsidP="00391073">
            <w:pPr>
              <w:jc w:val="center"/>
              <w:rPr>
                <w:sz w:val="18"/>
                <w:szCs w:val="18"/>
                <w:vertAlign w:val="superscript"/>
              </w:rPr>
            </w:pPr>
          </w:p>
        </w:tc>
      </w:tr>
      <w:tr w:rsidR="000076BA" w:rsidRPr="003346BA" w:rsidTr="00DC245E">
        <w:trPr>
          <w:gridAfter w:val="1"/>
          <w:wAfter w:w="546" w:type="dxa"/>
          <w:trHeight w:val="280"/>
        </w:trPr>
        <w:tc>
          <w:tcPr>
            <w:tcW w:w="2702" w:type="dxa"/>
            <w:tcBorders>
              <w:top w:val="nil"/>
              <w:left w:val="single" w:sz="4" w:space="0" w:color="auto"/>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1</w:t>
            </w:r>
          </w:p>
        </w:tc>
        <w:tc>
          <w:tcPr>
            <w:tcW w:w="1274"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2</w:t>
            </w:r>
          </w:p>
        </w:tc>
        <w:tc>
          <w:tcPr>
            <w:tcW w:w="740"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3</w:t>
            </w:r>
          </w:p>
        </w:tc>
        <w:tc>
          <w:tcPr>
            <w:tcW w:w="856"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4</w:t>
            </w:r>
          </w:p>
        </w:tc>
        <w:tc>
          <w:tcPr>
            <w:tcW w:w="759"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5</w:t>
            </w:r>
          </w:p>
        </w:tc>
        <w:tc>
          <w:tcPr>
            <w:tcW w:w="711"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6</w:t>
            </w:r>
          </w:p>
        </w:tc>
        <w:tc>
          <w:tcPr>
            <w:tcW w:w="902"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7</w:t>
            </w:r>
          </w:p>
        </w:tc>
        <w:tc>
          <w:tcPr>
            <w:tcW w:w="851"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8</w:t>
            </w:r>
          </w:p>
        </w:tc>
        <w:tc>
          <w:tcPr>
            <w:tcW w:w="618"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9</w:t>
            </w:r>
          </w:p>
        </w:tc>
        <w:tc>
          <w:tcPr>
            <w:tcW w:w="605"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10</w:t>
            </w:r>
          </w:p>
        </w:tc>
        <w:tc>
          <w:tcPr>
            <w:tcW w:w="801"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11</w:t>
            </w:r>
          </w:p>
        </w:tc>
        <w:tc>
          <w:tcPr>
            <w:tcW w:w="801"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12</w:t>
            </w:r>
          </w:p>
        </w:tc>
        <w:tc>
          <w:tcPr>
            <w:tcW w:w="801"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13</w:t>
            </w:r>
          </w:p>
        </w:tc>
        <w:tc>
          <w:tcPr>
            <w:tcW w:w="711"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14</w:t>
            </w:r>
          </w:p>
        </w:tc>
        <w:tc>
          <w:tcPr>
            <w:tcW w:w="2221"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15</w:t>
            </w:r>
          </w:p>
        </w:tc>
      </w:tr>
      <w:tr w:rsidR="000076BA" w:rsidRPr="003346BA" w:rsidTr="00264B05">
        <w:trPr>
          <w:gridAfter w:val="1"/>
          <w:wAfter w:w="546" w:type="dxa"/>
          <w:trHeight w:val="355"/>
        </w:trPr>
        <w:tc>
          <w:tcPr>
            <w:tcW w:w="15353"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3C5" w:rsidRDefault="00D363C5" w:rsidP="00391073">
            <w:pPr>
              <w:jc w:val="center"/>
              <w:rPr>
                <w:bCs/>
                <w:sz w:val="18"/>
                <w:szCs w:val="18"/>
                <w:vertAlign w:val="superscript"/>
              </w:rPr>
            </w:pPr>
          </w:p>
          <w:p w:rsidR="000076BA" w:rsidRPr="003346BA" w:rsidRDefault="000076BA" w:rsidP="00C70274">
            <w:pPr>
              <w:jc w:val="center"/>
              <w:rPr>
                <w:bCs/>
                <w:sz w:val="18"/>
                <w:szCs w:val="18"/>
                <w:vertAlign w:val="superscript"/>
              </w:rPr>
            </w:pPr>
            <w:r w:rsidRPr="003346BA">
              <w:rPr>
                <w:bCs/>
                <w:sz w:val="18"/>
                <w:szCs w:val="18"/>
                <w:vertAlign w:val="superscript"/>
              </w:rPr>
              <w:t>Подпрограмма № 1 "Библиотечное обслуживание населения"</w:t>
            </w:r>
          </w:p>
        </w:tc>
      </w:tr>
      <w:tr w:rsidR="00680C45" w:rsidRPr="003346BA" w:rsidTr="00A01196">
        <w:trPr>
          <w:trHeight w:val="1823"/>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680C45" w:rsidRPr="003346BA" w:rsidRDefault="00680C45" w:rsidP="00835387">
            <w:pPr>
              <w:rPr>
                <w:sz w:val="18"/>
                <w:szCs w:val="18"/>
                <w:vertAlign w:val="superscript"/>
              </w:rPr>
            </w:pPr>
            <w:r w:rsidRPr="003346BA">
              <w:rPr>
                <w:sz w:val="18"/>
                <w:szCs w:val="18"/>
                <w:vertAlign w:val="superscript"/>
              </w:rPr>
              <w:t>1.1 Библиотечное обслуживание населения.</w:t>
            </w:r>
          </w:p>
        </w:tc>
        <w:tc>
          <w:tcPr>
            <w:tcW w:w="1274" w:type="dxa"/>
            <w:tcBorders>
              <w:top w:val="single" w:sz="4" w:space="0" w:color="auto"/>
              <w:left w:val="nil"/>
              <w:bottom w:val="single" w:sz="4" w:space="0" w:color="auto"/>
              <w:right w:val="single" w:sz="4" w:space="0" w:color="auto"/>
            </w:tcBorders>
            <w:shd w:val="clear" w:color="auto" w:fill="auto"/>
            <w:hideMark/>
          </w:tcPr>
          <w:p w:rsidR="00680C45" w:rsidRPr="003346BA" w:rsidRDefault="00680C45" w:rsidP="00B9079B">
            <w:pPr>
              <w:jc w:val="center"/>
              <w:rPr>
                <w:sz w:val="18"/>
                <w:szCs w:val="18"/>
                <w:vertAlign w:val="superscript"/>
              </w:rPr>
            </w:pPr>
            <w:r w:rsidRPr="003346BA">
              <w:rPr>
                <w:sz w:val="18"/>
                <w:szCs w:val="18"/>
                <w:vertAlign w:val="superscript"/>
              </w:rPr>
              <w:t xml:space="preserve">Отдел по </w:t>
            </w:r>
            <w:r w:rsidR="008B0544" w:rsidRPr="003346BA">
              <w:rPr>
                <w:sz w:val="18"/>
                <w:szCs w:val="18"/>
                <w:vertAlign w:val="superscript"/>
              </w:rPr>
              <w:t>вопросам молодёжи</w:t>
            </w:r>
            <w:r w:rsidRPr="003346BA">
              <w:rPr>
                <w:sz w:val="18"/>
                <w:szCs w:val="18"/>
                <w:vertAlign w:val="superscript"/>
              </w:rPr>
              <w:t xml:space="preserve">, спорта, НКО, культуры и </w:t>
            </w:r>
            <w:r w:rsidR="008B0544" w:rsidRPr="003346BA">
              <w:rPr>
                <w:sz w:val="18"/>
                <w:szCs w:val="18"/>
                <w:vertAlign w:val="superscript"/>
              </w:rPr>
              <w:t>туризма администрации</w:t>
            </w:r>
            <w:r w:rsidRPr="003346BA">
              <w:rPr>
                <w:sz w:val="18"/>
                <w:szCs w:val="18"/>
                <w:vertAlign w:val="superscript"/>
              </w:rPr>
              <w:t xml:space="preserve"> МО «Ленский муниципальный район»</w:t>
            </w:r>
            <w:r w:rsidRPr="003346BA">
              <w:rPr>
                <w:sz w:val="18"/>
                <w:szCs w:val="18"/>
                <w:vertAlign w:val="superscript"/>
              </w:rPr>
              <w:br/>
              <w:t>МБУК" ЛМПБ"</w:t>
            </w:r>
          </w:p>
        </w:tc>
        <w:tc>
          <w:tcPr>
            <w:tcW w:w="740" w:type="dxa"/>
            <w:tcBorders>
              <w:top w:val="single" w:sz="4" w:space="0" w:color="auto"/>
              <w:left w:val="nil"/>
              <w:bottom w:val="single" w:sz="4" w:space="0" w:color="auto"/>
              <w:right w:val="single" w:sz="4" w:space="0" w:color="auto"/>
            </w:tcBorders>
            <w:shd w:val="clear" w:color="auto" w:fill="auto"/>
            <w:noWrap/>
            <w:hideMark/>
          </w:tcPr>
          <w:p w:rsidR="00680C45" w:rsidRPr="003346BA" w:rsidRDefault="00A01196" w:rsidP="00F47417">
            <w:pPr>
              <w:jc w:val="center"/>
              <w:rPr>
                <w:sz w:val="18"/>
                <w:szCs w:val="18"/>
                <w:vertAlign w:val="superscript"/>
              </w:rPr>
            </w:pPr>
            <w:r>
              <w:rPr>
                <w:sz w:val="18"/>
                <w:szCs w:val="18"/>
                <w:vertAlign w:val="superscript"/>
              </w:rPr>
              <w:t>24088,6</w:t>
            </w:r>
          </w:p>
        </w:tc>
        <w:tc>
          <w:tcPr>
            <w:tcW w:w="856" w:type="dxa"/>
            <w:tcBorders>
              <w:top w:val="single" w:sz="4" w:space="0" w:color="auto"/>
              <w:left w:val="nil"/>
              <w:bottom w:val="single" w:sz="4" w:space="0" w:color="auto"/>
              <w:right w:val="single" w:sz="4" w:space="0" w:color="auto"/>
            </w:tcBorders>
            <w:shd w:val="clear" w:color="auto" w:fill="auto"/>
            <w:noWrap/>
            <w:hideMark/>
          </w:tcPr>
          <w:p w:rsidR="00680C45" w:rsidRPr="003346BA" w:rsidRDefault="00A01196" w:rsidP="00F47417">
            <w:pPr>
              <w:jc w:val="center"/>
              <w:rPr>
                <w:sz w:val="18"/>
                <w:szCs w:val="18"/>
                <w:vertAlign w:val="superscript"/>
              </w:rPr>
            </w:pPr>
            <w:r>
              <w:rPr>
                <w:sz w:val="18"/>
                <w:szCs w:val="18"/>
                <w:vertAlign w:val="superscript"/>
              </w:rPr>
              <w:t>5630,1</w:t>
            </w:r>
          </w:p>
        </w:tc>
        <w:tc>
          <w:tcPr>
            <w:tcW w:w="759" w:type="dxa"/>
            <w:tcBorders>
              <w:top w:val="single" w:sz="4" w:space="0" w:color="auto"/>
              <w:left w:val="nil"/>
              <w:bottom w:val="single" w:sz="4" w:space="0" w:color="auto"/>
              <w:right w:val="single" w:sz="4" w:space="0" w:color="auto"/>
            </w:tcBorders>
            <w:shd w:val="clear" w:color="auto" w:fill="auto"/>
            <w:noWrap/>
            <w:hideMark/>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nil"/>
              <w:bottom w:val="single" w:sz="4" w:space="0" w:color="auto"/>
              <w:right w:val="single" w:sz="4" w:space="0" w:color="auto"/>
            </w:tcBorders>
            <w:shd w:val="clear" w:color="auto" w:fill="auto"/>
            <w:noWrap/>
            <w:hideMark/>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nil"/>
              <w:bottom w:val="single" w:sz="4" w:space="0" w:color="auto"/>
              <w:right w:val="single" w:sz="4" w:space="0" w:color="auto"/>
            </w:tcBorders>
            <w:shd w:val="clear" w:color="auto" w:fill="auto"/>
            <w:noWrap/>
            <w:hideMark/>
          </w:tcPr>
          <w:p w:rsidR="00680C45" w:rsidRPr="003346BA" w:rsidRDefault="00A01196" w:rsidP="00F47417">
            <w:pPr>
              <w:jc w:val="center"/>
              <w:rPr>
                <w:color w:val="000000"/>
                <w:sz w:val="18"/>
                <w:szCs w:val="18"/>
                <w:vertAlign w:val="superscript"/>
              </w:rPr>
            </w:pPr>
            <w:r>
              <w:rPr>
                <w:color w:val="000000"/>
                <w:sz w:val="18"/>
                <w:szCs w:val="18"/>
                <w:vertAlign w:val="superscript"/>
              </w:rPr>
              <w:t>23938,6</w:t>
            </w:r>
          </w:p>
        </w:tc>
        <w:tc>
          <w:tcPr>
            <w:tcW w:w="851" w:type="dxa"/>
            <w:tcBorders>
              <w:top w:val="single" w:sz="4" w:space="0" w:color="auto"/>
              <w:left w:val="nil"/>
              <w:bottom w:val="single" w:sz="4" w:space="0" w:color="auto"/>
              <w:right w:val="single" w:sz="4" w:space="0" w:color="auto"/>
            </w:tcBorders>
            <w:shd w:val="clear" w:color="auto" w:fill="auto"/>
            <w:noWrap/>
            <w:hideMark/>
          </w:tcPr>
          <w:p w:rsidR="00680C45" w:rsidRPr="003346BA" w:rsidRDefault="00A01196" w:rsidP="00F47417">
            <w:pPr>
              <w:jc w:val="center"/>
              <w:rPr>
                <w:color w:val="000000"/>
                <w:sz w:val="18"/>
                <w:szCs w:val="18"/>
                <w:vertAlign w:val="superscript"/>
              </w:rPr>
            </w:pPr>
            <w:r>
              <w:rPr>
                <w:color w:val="000000"/>
                <w:sz w:val="18"/>
                <w:szCs w:val="18"/>
                <w:vertAlign w:val="superscript"/>
              </w:rPr>
              <w:t>5612,4</w:t>
            </w:r>
          </w:p>
        </w:tc>
        <w:tc>
          <w:tcPr>
            <w:tcW w:w="618" w:type="dxa"/>
            <w:tcBorders>
              <w:top w:val="single" w:sz="4" w:space="0" w:color="auto"/>
              <w:left w:val="nil"/>
              <w:bottom w:val="single" w:sz="4" w:space="0" w:color="auto"/>
              <w:right w:val="single" w:sz="4"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nil"/>
              <w:bottom w:val="single" w:sz="4" w:space="0" w:color="auto"/>
              <w:right w:val="single" w:sz="4"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nil"/>
              <w:bottom w:val="single" w:sz="4" w:space="0" w:color="auto"/>
              <w:right w:val="single" w:sz="4"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nil"/>
              <w:bottom w:val="single" w:sz="4" w:space="0" w:color="auto"/>
              <w:right w:val="nil"/>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680C45" w:rsidRPr="003346BA" w:rsidRDefault="00A01196" w:rsidP="00F47417">
            <w:pPr>
              <w:jc w:val="center"/>
              <w:rPr>
                <w:color w:val="000000"/>
                <w:sz w:val="18"/>
                <w:szCs w:val="18"/>
                <w:vertAlign w:val="superscript"/>
              </w:rPr>
            </w:pPr>
            <w:r>
              <w:rPr>
                <w:color w:val="000000"/>
                <w:sz w:val="18"/>
                <w:szCs w:val="18"/>
                <w:vertAlign w:val="superscript"/>
              </w:rPr>
              <w:t>150,0</w:t>
            </w:r>
          </w:p>
        </w:tc>
        <w:tc>
          <w:tcPr>
            <w:tcW w:w="711" w:type="dxa"/>
            <w:tcBorders>
              <w:top w:val="single" w:sz="4" w:space="0" w:color="auto"/>
              <w:left w:val="nil"/>
              <w:bottom w:val="single" w:sz="4" w:space="0" w:color="auto"/>
              <w:right w:val="nil"/>
            </w:tcBorders>
            <w:shd w:val="clear" w:color="auto" w:fill="auto"/>
            <w:noWrap/>
            <w:hideMark/>
          </w:tcPr>
          <w:p w:rsidR="00680C45" w:rsidRPr="003346BA" w:rsidRDefault="00A01196" w:rsidP="00F47417">
            <w:pPr>
              <w:jc w:val="center"/>
              <w:rPr>
                <w:color w:val="000000"/>
                <w:sz w:val="18"/>
                <w:szCs w:val="18"/>
                <w:vertAlign w:val="superscript"/>
              </w:rPr>
            </w:pPr>
            <w:r>
              <w:rPr>
                <w:color w:val="000000"/>
                <w:sz w:val="18"/>
                <w:szCs w:val="18"/>
                <w:vertAlign w:val="superscript"/>
              </w:rPr>
              <w:t>17,7</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680C45" w:rsidRPr="003346BA" w:rsidRDefault="00680C45">
            <w:pPr>
              <w:rPr>
                <w:color w:val="000000"/>
                <w:sz w:val="18"/>
                <w:szCs w:val="18"/>
                <w:vertAlign w:val="superscript"/>
              </w:rPr>
            </w:pPr>
            <w:r w:rsidRPr="003346BA">
              <w:rPr>
                <w:color w:val="000000"/>
                <w:sz w:val="18"/>
                <w:szCs w:val="18"/>
                <w:vertAlign w:val="superscript"/>
              </w:rPr>
              <w:t>Создание условий для обеспечения открытости, доступности библиотек, внедрения современных форм предоставления библиотечных услуг, увеличение посещаемости к 2</w:t>
            </w:r>
            <w:r w:rsidR="0014111C">
              <w:rPr>
                <w:color w:val="000000"/>
                <w:sz w:val="18"/>
                <w:szCs w:val="18"/>
                <w:vertAlign w:val="superscript"/>
              </w:rPr>
              <w:t>030</w:t>
            </w:r>
            <w:r w:rsidRPr="003346BA">
              <w:rPr>
                <w:color w:val="000000"/>
                <w:sz w:val="18"/>
                <w:szCs w:val="18"/>
                <w:vertAlign w:val="superscript"/>
              </w:rPr>
              <w:t xml:space="preserve"> году на </w:t>
            </w:r>
            <w:r w:rsidR="0014111C">
              <w:rPr>
                <w:color w:val="000000"/>
                <w:sz w:val="18"/>
                <w:szCs w:val="18"/>
                <w:vertAlign w:val="superscript"/>
              </w:rPr>
              <w:t>300</w:t>
            </w:r>
            <w:r w:rsidRPr="003346BA">
              <w:rPr>
                <w:color w:val="000000"/>
                <w:sz w:val="18"/>
                <w:szCs w:val="18"/>
                <w:vertAlign w:val="superscript"/>
              </w:rPr>
              <w:t>% от уровня 201</w:t>
            </w:r>
            <w:r w:rsidR="0014111C">
              <w:rPr>
                <w:color w:val="000000"/>
                <w:sz w:val="18"/>
                <w:szCs w:val="18"/>
                <w:vertAlign w:val="superscript"/>
              </w:rPr>
              <w:t>9</w:t>
            </w:r>
            <w:r w:rsidRPr="003346BA">
              <w:rPr>
                <w:color w:val="000000"/>
                <w:sz w:val="18"/>
                <w:szCs w:val="18"/>
                <w:vertAlign w:val="superscript"/>
              </w:rPr>
              <w:t xml:space="preserve"> г.</w:t>
            </w:r>
          </w:p>
        </w:tc>
        <w:tc>
          <w:tcPr>
            <w:tcW w:w="546" w:type="dxa"/>
          </w:tcPr>
          <w:p w:rsidR="00680C45" w:rsidRPr="003346BA" w:rsidRDefault="00680C45" w:rsidP="00835387">
            <w:pPr>
              <w:pStyle w:val="ConsPlusCell"/>
              <w:widowControl/>
              <w:rPr>
                <w:rFonts w:ascii="Times New Roman" w:hAnsi="Times New Roman" w:cs="Times New Roman"/>
                <w:color w:val="FF0000"/>
                <w:sz w:val="18"/>
                <w:szCs w:val="18"/>
                <w:vertAlign w:val="superscript"/>
              </w:rPr>
            </w:pPr>
          </w:p>
        </w:tc>
      </w:tr>
      <w:tr w:rsidR="00680C45" w:rsidRPr="003346BA" w:rsidTr="00A01196">
        <w:trPr>
          <w:gridAfter w:val="1"/>
          <w:wAfter w:w="546" w:type="dxa"/>
          <w:trHeight w:val="2385"/>
        </w:trPr>
        <w:tc>
          <w:tcPr>
            <w:tcW w:w="2702" w:type="dxa"/>
            <w:tcBorders>
              <w:top w:val="single" w:sz="4" w:space="0" w:color="auto"/>
              <w:left w:val="single" w:sz="6" w:space="0" w:color="auto"/>
              <w:bottom w:val="single" w:sz="6" w:space="0" w:color="auto"/>
              <w:right w:val="single" w:sz="6" w:space="0" w:color="auto"/>
            </w:tcBorders>
            <w:shd w:val="clear" w:color="auto" w:fill="auto"/>
            <w:hideMark/>
          </w:tcPr>
          <w:p w:rsidR="00680C45" w:rsidRPr="003346BA" w:rsidRDefault="00680C45" w:rsidP="00835387">
            <w:pPr>
              <w:rPr>
                <w:sz w:val="18"/>
                <w:szCs w:val="18"/>
                <w:vertAlign w:val="superscript"/>
              </w:rPr>
            </w:pPr>
            <w:r w:rsidRPr="003346BA">
              <w:rPr>
                <w:sz w:val="18"/>
                <w:szCs w:val="18"/>
                <w:vertAlign w:val="superscript"/>
              </w:rPr>
              <w:t>1.2 Компенсация расходов на оплату стоимости проезда к месту использования отпуска и обратно для работников учреждений культуры.</w:t>
            </w:r>
          </w:p>
        </w:tc>
        <w:tc>
          <w:tcPr>
            <w:tcW w:w="1274" w:type="dxa"/>
            <w:tcBorders>
              <w:top w:val="single" w:sz="4" w:space="0" w:color="auto"/>
              <w:left w:val="single" w:sz="6" w:space="0" w:color="auto"/>
              <w:bottom w:val="single" w:sz="6" w:space="0" w:color="auto"/>
              <w:right w:val="single" w:sz="6" w:space="0" w:color="auto"/>
            </w:tcBorders>
            <w:shd w:val="clear" w:color="auto" w:fill="auto"/>
            <w:hideMark/>
          </w:tcPr>
          <w:p w:rsidR="00680C45" w:rsidRPr="003346BA" w:rsidRDefault="00680C45" w:rsidP="00B9079B">
            <w:pPr>
              <w:jc w:val="center"/>
              <w:rPr>
                <w:sz w:val="18"/>
                <w:szCs w:val="18"/>
                <w:vertAlign w:val="superscript"/>
              </w:rPr>
            </w:pPr>
            <w:r w:rsidRPr="003346BA">
              <w:rPr>
                <w:sz w:val="18"/>
                <w:szCs w:val="18"/>
                <w:vertAlign w:val="superscript"/>
              </w:rPr>
              <w:t xml:space="preserve">Отдел по </w:t>
            </w:r>
            <w:r w:rsidR="008B0544" w:rsidRPr="003346BA">
              <w:rPr>
                <w:sz w:val="18"/>
                <w:szCs w:val="18"/>
                <w:vertAlign w:val="superscript"/>
              </w:rPr>
              <w:t>вопросам молодёжи</w:t>
            </w:r>
            <w:r w:rsidRPr="003346BA">
              <w:rPr>
                <w:sz w:val="18"/>
                <w:szCs w:val="18"/>
                <w:vertAlign w:val="superscript"/>
              </w:rPr>
              <w:t xml:space="preserve">, спорта, НКО, культуры и </w:t>
            </w:r>
            <w:r w:rsidR="008B0544" w:rsidRPr="003346BA">
              <w:rPr>
                <w:sz w:val="18"/>
                <w:szCs w:val="18"/>
                <w:vertAlign w:val="superscript"/>
              </w:rPr>
              <w:t>туризма администрации</w:t>
            </w:r>
            <w:r w:rsidRPr="003346BA">
              <w:rPr>
                <w:sz w:val="18"/>
                <w:szCs w:val="18"/>
                <w:vertAlign w:val="superscript"/>
              </w:rPr>
              <w:t xml:space="preserve"> МО «Ленский муниципальный район»</w:t>
            </w:r>
            <w:r w:rsidRPr="003346BA">
              <w:rPr>
                <w:sz w:val="18"/>
                <w:szCs w:val="18"/>
                <w:vertAlign w:val="superscript"/>
              </w:rPr>
              <w:br/>
              <w:t>МБУК " ЛМПБ"</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680C45" w:rsidRPr="003346BA" w:rsidRDefault="00A01196" w:rsidP="00F47417">
            <w:pPr>
              <w:jc w:val="center"/>
              <w:rPr>
                <w:sz w:val="18"/>
                <w:szCs w:val="18"/>
                <w:vertAlign w:val="superscript"/>
              </w:rPr>
            </w:pPr>
            <w:r>
              <w:rPr>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680C45" w:rsidRPr="003346BA" w:rsidRDefault="00A01196" w:rsidP="00F47417">
            <w:pPr>
              <w:jc w:val="center"/>
              <w:rPr>
                <w:sz w:val="18"/>
                <w:szCs w:val="18"/>
                <w:vertAlign w:val="superscript"/>
              </w:rPr>
            </w:pPr>
            <w:r>
              <w:rPr>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680C45" w:rsidRPr="003346BA" w:rsidRDefault="00A01196" w:rsidP="00F47417">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680C45" w:rsidRPr="003346BA" w:rsidRDefault="00A01196" w:rsidP="00F47417">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hideMark/>
          </w:tcPr>
          <w:p w:rsidR="00680C45" w:rsidRPr="003346BA" w:rsidRDefault="00924F4F">
            <w:pPr>
              <w:rPr>
                <w:color w:val="000000"/>
                <w:sz w:val="18"/>
                <w:szCs w:val="18"/>
                <w:vertAlign w:val="superscript"/>
              </w:rPr>
            </w:pPr>
            <w:r>
              <w:rPr>
                <w:color w:val="000000"/>
                <w:sz w:val="18"/>
                <w:szCs w:val="18"/>
                <w:vertAlign w:val="superscript"/>
              </w:rPr>
              <w:t xml:space="preserve">Компенсирована </w:t>
            </w:r>
            <w:r w:rsidR="00680C45" w:rsidRPr="003346BA">
              <w:rPr>
                <w:color w:val="000000"/>
                <w:sz w:val="18"/>
                <w:szCs w:val="18"/>
                <w:vertAlign w:val="superscript"/>
              </w:rPr>
              <w:t>оплата стоимости проезда к месту отдыха и обратно</w:t>
            </w:r>
            <w:r w:rsidR="00A01196">
              <w:rPr>
                <w:color w:val="000000"/>
                <w:sz w:val="18"/>
                <w:szCs w:val="18"/>
                <w:vertAlign w:val="superscript"/>
              </w:rPr>
              <w:t xml:space="preserve"> не производилась</w:t>
            </w:r>
            <w:r w:rsidR="00F6080C">
              <w:rPr>
                <w:color w:val="000000"/>
                <w:sz w:val="18"/>
                <w:szCs w:val="18"/>
                <w:vertAlign w:val="superscript"/>
              </w:rPr>
              <w:t>.</w:t>
            </w:r>
          </w:p>
        </w:tc>
      </w:tr>
      <w:tr w:rsidR="00680C45" w:rsidRPr="003346BA" w:rsidTr="00DC245E">
        <w:trPr>
          <w:gridAfter w:val="1"/>
          <w:wAfter w:w="546" w:type="dxa"/>
          <w:trHeight w:val="2550"/>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680C45" w:rsidRPr="00B757E4" w:rsidRDefault="00680C45" w:rsidP="00835387">
            <w:pPr>
              <w:rPr>
                <w:sz w:val="18"/>
                <w:szCs w:val="18"/>
                <w:vertAlign w:val="superscript"/>
              </w:rPr>
            </w:pPr>
            <w:r w:rsidRPr="00B757E4">
              <w:rPr>
                <w:sz w:val="18"/>
                <w:szCs w:val="18"/>
                <w:vertAlign w:val="superscript"/>
              </w:rPr>
              <w:t xml:space="preserve">2.1 </w:t>
            </w:r>
            <w:r w:rsidR="00B757E4" w:rsidRPr="00B757E4">
              <w:rPr>
                <w:sz w:val="20"/>
                <w:szCs w:val="20"/>
                <w:vertAlign w:val="superscript"/>
              </w:rPr>
              <w:t>Проведение ремонта здания муниципального учреждения культуры, проведение государственной экспертизы проектно-сметной документации, создание модельных муниципальных библиотек</w:t>
            </w:r>
          </w:p>
        </w:tc>
        <w:tc>
          <w:tcPr>
            <w:tcW w:w="1274" w:type="dxa"/>
            <w:tcBorders>
              <w:top w:val="single" w:sz="6" w:space="0" w:color="auto"/>
              <w:left w:val="single" w:sz="4" w:space="0" w:color="auto"/>
              <w:bottom w:val="single" w:sz="4" w:space="0" w:color="auto"/>
              <w:right w:val="single" w:sz="4" w:space="0" w:color="auto"/>
            </w:tcBorders>
            <w:shd w:val="clear" w:color="auto" w:fill="auto"/>
            <w:hideMark/>
          </w:tcPr>
          <w:p w:rsidR="00680C45" w:rsidRPr="00B757E4" w:rsidRDefault="00680C45" w:rsidP="00941D40">
            <w:pPr>
              <w:jc w:val="center"/>
              <w:rPr>
                <w:sz w:val="18"/>
                <w:szCs w:val="18"/>
                <w:vertAlign w:val="superscript"/>
              </w:rPr>
            </w:pPr>
            <w:r w:rsidRPr="00B757E4">
              <w:rPr>
                <w:sz w:val="18"/>
                <w:szCs w:val="18"/>
                <w:vertAlign w:val="superscript"/>
              </w:rPr>
              <w:t xml:space="preserve">Отдел по </w:t>
            </w:r>
            <w:r w:rsidR="004D5558" w:rsidRPr="00B757E4">
              <w:rPr>
                <w:sz w:val="18"/>
                <w:szCs w:val="18"/>
                <w:vertAlign w:val="superscript"/>
              </w:rPr>
              <w:t>вопросам молодёжи</w:t>
            </w:r>
            <w:r w:rsidRPr="00B757E4">
              <w:rPr>
                <w:sz w:val="18"/>
                <w:szCs w:val="18"/>
                <w:vertAlign w:val="superscript"/>
              </w:rPr>
              <w:t xml:space="preserve">, спорта, НКО, культуры и </w:t>
            </w:r>
            <w:r w:rsidR="004D5558" w:rsidRPr="00B757E4">
              <w:rPr>
                <w:sz w:val="18"/>
                <w:szCs w:val="18"/>
                <w:vertAlign w:val="superscript"/>
              </w:rPr>
              <w:t>туризма администрации</w:t>
            </w:r>
            <w:r w:rsidRPr="00B757E4">
              <w:rPr>
                <w:sz w:val="18"/>
                <w:szCs w:val="18"/>
                <w:vertAlign w:val="superscript"/>
              </w:rPr>
              <w:t xml:space="preserve"> МО «Ленский муниципальный район»</w:t>
            </w:r>
            <w:r w:rsidRPr="00B757E4">
              <w:rPr>
                <w:sz w:val="18"/>
                <w:szCs w:val="18"/>
                <w:vertAlign w:val="superscript"/>
              </w:rPr>
              <w:br/>
            </w:r>
            <w:r w:rsidR="004D5558" w:rsidRPr="00B757E4">
              <w:rPr>
                <w:sz w:val="18"/>
                <w:szCs w:val="18"/>
                <w:vertAlign w:val="superscript"/>
              </w:rPr>
              <w:t>МБУК «ЛМПБ</w:t>
            </w:r>
            <w:r w:rsidRPr="00B757E4">
              <w:rPr>
                <w:sz w:val="18"/>
                <w:szCs w:val="18"/>
                <w:vertAlign w:val="superscript"/>
              </w:rPr>
              <w:t>"</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A01196" w:rsidP="00F47417">
            <w:pPr>
              <w:jc w:val="center"/>
              <w:rPr>
                <w:sz w:val="18"/>
                <w:szCs w:val="18"/>
                <w:vertAlign w:val="superscript"/>
              </w:rPr>
            </w:pPr>
            <w:r>
              <w:rPr>
                <w:sz w:val="18"/>
                <w:szCs w:val="18"/>
                <w:vertAlign w:val="superscript"/>
              </w:rPr>
              <w:t>0</w:t>
            </w:r>
          </w:p>
        </w:tc>
        <w:tc>
          <w:tcPr>
            <w:tcW w:w="856"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A01196" w:rsidP="00F47417">
            <w:pPr>
              <w:jc w:val="center"/>
              <w:rPr>
                <w:sz w:val="18"/>
                <w:szCs w:val="18"/>
                <w:vertAlign w:val="superscript"/>
              </w:rPr>
            </w:pPr>
            <w:r>
              <w:rPr>
                <w:sz w:val="18"/>
                <w:szCs w:val="18"/>
                <w:vertAlign w:val="superscript"/>
              </w:rPr>
              <w:t>0</w:t>
            </w:r>
          </w:p>
        </w:tc>
        <w:tc>
          <w:tcPr>
            <w:tcW w:w="759"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680C45" w:rsidP="00F47417">
            <w:pPr>
              <w:jc w:val="center"/>
              <w:rPr>
                <w:sz w:val="18"/>
                <w:szCs w:val="18"/>
                <w:vertAlign w:val="superscript"/>
              </w:rPr>
            </w:pPr>
            <w:r w:rsidRPr="003346BA">
              <w:rPr>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680C45" w:rsidP="00F47417">
            <w:pPr>
              <w:jc w:val="center"/>
              <w:rPr>
                <w:sz w:val="18"/>
                <w:szCs w:val="18"/>
                <w:vertAlign w:val="superscript"/>
              </w:rPr>
            </w:pPr>
            <w:r w:rsidRPr="003346BA">
              <w:rPr>
                <w:sz w:val="18"/>
                <w:szCs w:val="18"/>
                <w:vertAlign w:val="superscript"/>
              </w:rPr>
              <w:t>0,00</w:t>
            </w:r>
          </w:p>
        </w:tc>
        <w:tc>
          <w:tcPr>
            <w:tcW w:w="902"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680C45" w:rsidP="00F47417">
            <w:pPr>
              <w:jc w:val="center"/>
              <w:rPr>
                <w:sz w:val="18"/>
                <w:szCs w:val="18"/>
                <w:vertAlign w:val="superscript"/>
              </w:rPr>
            </w:pPr>
            <w:r w:rsidRPr="003346BA">
              <w:rPr>
                <w:sz w:val="18"/>
                <w:szCs w:val="18"/>
                <w:vertAlign w:val="superscript"/>
              </w:rPr>
              <w:t>0,00</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680C45" w:rsidP="00F47417">
            <w:pPr>
              <w:jc w:val="center"/>
              <w:rPr>
                <w:sz w:val="18"/>
                <w:szCs w:val="18"/>
                <w:vertAlign w:val="superscript"/>
              </w:rPr>
            </w:pPr>
            <w:r w:rsidRPr="003346BA">
              <w:rPr>
                <w:sz w:val="18"/>
                <w:szCs w:val="18"/>
                <w:vertAlign w:val="superscript"/>
              </w:rPr>
              <w:t>0,00</w:t>
            </w:r>
          </w:p>
        </w:tc>
        <w:tc>
          <w:tcPr>
            <w:tcW w:w="618"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680C45" w:rsidP="00F47417">
            <w:pPr>
              <w:jc w:val="center"/>
              <w:rPr>
                <w:sz w:val="18"/>
                <w:szCs w:val="18"/>
                <w:vertAlign w:val="superscript"/>
              </w:rPr>
            </w:pPr>
            <w:r w:rsidRPr="003346BA">
              <w:rPr>
                <w:sz w:val="18"/>
                <w:szCs w:val="18"/>
                <w:vertAlign w:val="superscript"/>
              </w:rPr>
              <w:t>0,00</w:t>
            </w:r>
          </w:p>
        </w:tc>
        <w:tc>
          <w:tcPr>
            <w:tcW w:w="605"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680C45"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E9502A" w:rsidP="00F47417">
            <w:pPr>
              <w:jc w:val="center"/>
              <w:rPr>
                <w:sz w:val="18"/>
                <w:szCs w:val="18"/>
                <w:vertAlign w:val="superscript"/>
              </w:rPr>
            </w:pPr>
            <w:r>
              <w:rPr>
                <w:sz w:val="18"/>
                <w:szCs w:val="18"/>
                <w:vertAlign w:val="superscript"/>
              </w:rPr>
              <w:t>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680C45"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A01196" w:rsidP="00F47417">
            <w:pPr>
              <w:jc w:val="center"/>
              <w:rPr>
                <w:sz w:val="18"/>
                <w:szCs w:val="18"/>
                <w:vertAlign w:val="superscript"/>
              </w:rPr>
            </w:pPr>
            <w:r>
              <w:rPr>
                <w:sz w:val="18"/>
                <w:szCs w:val="18"/>
                <w:vertAlign w:val="superscript"/>
              </w:rPr>
              <w:t>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A01196" w:rsidP="00F47417">
            <w:pPr>
              <w:jc w:val="center"/>
              <w:rPr>
                <w:sz w:val="18"/>
                <w:szCs w:val="18"/>
                <w:vertAlign w:val="superscript"/>
              </w:rPr>
            </w:pPr>
            <w:r>
              <w:rPr>
                <w:sz w:val="18"/>
                <w:szCs w:val="18"/>
                <w:vertAlign w:val="superscript"/>
              </w:rPr>
              <w:t>0</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680C45" w:rsidRPr="003346BA" w:rsidRDefault="00A01196">
            <w:pPr>
              <w:rPr>
                <w:color w:val="000000"/>
                <w:sz w:val="18"/>
                <w:szCs w:val="18"/>
                <w:vertAlign w:val="superscript"/>
              </w:rPr>
            </w:pPr>
            <w:r>
              <w:rPr>
                <w:color w:val="000000"/>
                <w:sz w:val="18"/>
                <w:szCs w:val="18"/>
                <w:vertAlign w:val="superscript"/>
              </w:rPr>
              <w:t>Мероприятия не проводились</w:t>
            </w:r>
            <w:r w:rsidR="00F6080C">
              <w:rPr>
                <w:color w:val="000000"/>
                <w:sz w:val="18"/>
                <w:szCs w:val="18"/>
                <w:vertAlign w:val="superscript"/>
              </w:rPr>
              <w:t>.</w:t>
            </w:r>
          </w:p>
        </w:tc>
      </w:tr>
      <w:tr w:rsidR="001316F5" w:rsidRPr="003346BA" w:rsidTr="00DC245E">
        <w:trPr>
          <w:gridAfter w:val="1"/>
          <w:wAfter w:w="546" w:type="dxa"/>
          <w:trHeight w:val="1980"/>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1316F5" w:rsidRPr="003346BA" w:rsidRDefault="001316F5" w:rsidP="00835387">
            <w:pPr>
              <w:rPr>
                <w:sz w:val="18"/>
                <w:szCs w:val="18"/>
                <w:vertAlign w:val="superscript"/>
              </w:rPr>
            </w:pPr>
            <w:r w:rsidRPr="003346BA">
              <w:rPr>
                <w:sz w:val="18"/>
                <w:szCs w:val="18"/>
                <w:vertAlign w:val="superscript"/>
              </w:rPr>
              <w:lastRenderedPageBreak/>
              <w:t>2.2 Приобретение мебели для библиотеки</w:t>
            </w:r>
          </w:p>
        </w:tc>
        <w:tc>
          <w:tcPr>
            <w:tcW w:w="1274" w:type="dxa"/>
            <w:tcBorders>
              <w:top w:val="single" w:sz="4" w:space="0" w:color="auto"/>
              <w:left w:val="nil"/>
              <w:bottom w:val="single" w:sz="4" w:space="0" w:color="auto"/>
              <w:right w:val="single" w:sz="4" w:space="0" w:color="auto"/>
            </w:tcBorders>
            <w:shd w:val="clear" w:color="auto" w:fill="auto"/>
            <w:hideMark/>
          </w:tcPr>
          <w:p w:rsidR="001316F5" w:rsidRPr="003346BA" w:rsidRDefault="001316F5" w:rsidP="00B9079B">
            <w:pPr>
              <w:jc w:val="center"/>
              <w:rPr>
                <w:sz w:val="18"/>
                <w:szCs w:val="18"/>
                <w:vertAlign w:val="superscript"/>
              </w:rPr>
            </w:pPr>
            <w:r w:rsidRPr="003346BA">
              <w:rPr>
                <w:sz w:val="18"/>
                <w:szCs w:val="18"/>
                <w:vertAlign w:val="superscript"/>
              </w:rPr>
              <w:t xml:space="preserve">Отдел по вопросам молодежи, спорта, НКО, культуры и туризма, </w:t>
            </w:r>
            <w:r w:rsidRPr="003346BA">
              <w:rPr>
                <w:sz w:val="18"/>
                <w:szCs w:val="18"/>
                <w:vertAlign w:val="superscript"/>
              </w:rPr>
              <w:br/>
              <w:t xml:space="preserve"> администрации МО «Ленский муниципальный район»</w:t>
            </w:r>
            <w:r w:rsidRPr="003346BA">
              <w:rPr>
                <w:sz w:val="18"/>
                <w:szCs w:val="18"/>
                <w:vertAlign w:val="superscript"/>
              </w:rPr>
              <w:br/>
              <w:t>МБУК «ЛМПБ»</w:t>
            </w:r>
          </w:p>
        </w:tc>
        <w:tc>
          <w:tcPr>
            <w:tcW w:w="740" w:type="dxa"/>
            <w:tcBorders>
              <w:top w:val="single" w:sz="4" w:space="0" w:color="auto"/>
              <w:left w:val="nil"/>
              <w:bottom w:val="single" w:sz="4" w:space="0" w:color="auto"/>
              <w:right w:val="nil"/>
            </w:tcBorders>
            <w:shd w:val="clear" w:color="auto" w:fill="auto"/>
            <w:noWrap/>
            <w:hideMark/>
          </w:tcPr>
          <w:p w:rsidR="001316F5" w:rsidRPr="003346BA" w:rsidRDefault="00A01196" w:rsidP="00F47417">
            <w:pPr>
              <w:jc w:val="center"/>
              <w:rPr>
                <w:sz w:val="18"/>
                <w:szCs w:val="18"/>
                <w:vertAlign w:val="superscript"/>
              </w:rPr>
            </w:pPr>
            <w:r>
              <w:rPr>
                <w:sz w:val="18"/>
                <w:szCs w:val="18"/>
                <w:vertAlign w:val="superscript"/>
              </w:rPr>
              <w:t>0</w:t>
            </w:r>
          </w:p>
        </w:tc>
        <w:tc>
          <w:tcPr>
            <w:tcW w:w="856" w:type="dxa"/>
            <w:tcBorders>
              <w:top w:val="single" w:sz="4" w:space="0" w:color="auto"/>
              <w:left w:val="single" w:sz="4" w:space="0" w:color="auto"/>
              <w:bottom w:val="single" w:sz="4" w:space="0" w:color="auto"/>
              <w:right w:val="nil"/>
            </w:tcBorders>
            <w:shd w:val="clear" w:color="auto" w:fill="auto"/>
            <w:noWrap/>
            <w:hideMark/>
          </w:tcPr>
          <w:p w:rsidR="001316F5" w:rsidRPr="003346BA" w:rsidRDefault="00A01196" w:rsidP="00F47417">
            <w:pPr>
              <w:jc w:val="center"/>
              <w:rPr>
                <w:sz w:val="18"/>
                <w:szCs w:val="18"/>
                <w:vertAlign w:val="superscript"/>
              </w:rPr>
            </w:pPr>
            <w:r>
              <w:rPr>
                <w:sz w:val="18"/>
                <w:szCs w:val="18"/>
                <w:vertAlign w:val="superscript"/>
              </w:rPr>
              <w:t>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711" w:type="dxa"/>
            <w:tcBorders>
              <w:top w:val="single" w:sz="4" w:space="0" w:color="auto"/>
              <w:left w:val="nil"/>
              <w:bottom w:val="single" w:sz="4" w:space="0" w:color="auto"/>
              <w:right w:val="nil"/>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618" w:type="dxa"/>
            <w:tcBorders>
              <w:top w:val="single" w:sz="4" w:space="0" w:color="auto"/>
              <w:left w:val="nil"/>
              <w:bottom w:val="single" w:sz="4" w:space="0" w:color="auto"/>
              <w:right w:val="single" w:sz="4" w:space="0" w:color="auto"/>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nil"/>
              <w:bottom w:val="single" w:sz="4" w:space="0" w:color="auto"/>
              <w:right w:val="nil"/>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nil"/>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nil"/>
            </w:tcBorders>
            <w:shd w:val="clear" w:color="auto" w:fill="auto"/>
            <w:noWrap/>
            <w:hideMark/>
          </w:tcPr>
          <w:p w:rsidR="001316F5" w:rsidRPr="003346BA" w:rsidRDefault="00A01196" w:rsidP="00F47417">
            <w:pPr>
              <w:jc w:val="center"/>
              <w:rPr>
                <w:sz w:val="18"/>
                <w:szCs w:val="18"/>
                <w:vertAlign w:val="superscript"/>
              </w:rPr>
            </w:pPr>
            <w:r>
              <w:rPr>
                <w:sz w:val="18"/>
                <w:szCs w:val="18"/>
                <w:vertAlign w:val="superscript"/>
              </w:rPr>
              <w:t>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A01196" w:rsidP="00F47417">
            <w:pPr>
              <w:jc w:val="center"/>
              <w:rPr>
                <w:sz w:val="18"/>
                <w:szCs w:val="18"/>
                <w:vertAlign w:val="superscript"/>
              </w:rPr>
            </w:pPr>
            <w:r>
              <w:rPr>
                <w:sz w:val="18"/>
                <w:szCs w:val="18"/>
                <w:vertAlign w:val="superscript"/>
              </w:rPr>
              <w:t>0</w:t>
            </w:r>
          </w:p>
        </w:tc>
        <w:tc>
          <w:tcPr>
            <w:tcW w:w="2221" w:type="dxa"/>
            <w:tcBorders>
              <w:top w:val="single" w:sz="4" w:space="0" w:color="auto"/>
              <w:left w:val="nil"/>
              <w:bottom w:val="single" w:sz="4" w:space="0" w:color="auto"/>
              <w:right w:val="single" w:sz="4" w:space="0" w:color="auto"/>
            </w:tcBorders>
            <w:shd w:val="clear" w:color="auto" w:fill="auto"/>
            <w:hideMark/>
          </w:tcPr>
          <w:p w:rsidR="00E9502A" w:rsidRPr="00E9502A" w:rsidRDefault="00A01196" w:rsidP="00E9502A">
            <w:pPr>
              <w:rPr>
                <w:color w:val="000000"/>
                <w:sz w:val="18"/>
                <w:szCs w:val="18"/>
                <w:vertAlign w:val="superscript"/>
              </w:rPr>
            </w:pPr>
            <w:r>
              <w:rPr>
                <w:color w:val="000000"/>
                <w:sz w:val="18"/>
                <w:szCs w:val="18"/>
                <w:vertAlign w:val="superscript"/>
              </w:rPr>
              <w:t>Мероприятие запланировано в течение года.</w:t>
            </w:r>
          </w:p>
        </w:tc>
      </w:tr>
      <w:tr w:rsidR="00B9079B" w:rsidRPr="003346BA" w:rsidTr="00DC245E">
        <w:trPr>
          <w:gridAfter w:val="1"/>
          <w:wAfter w:w="546" w:type="dxa"/>
          <w:trHeight w:val="2480"/>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B9079B" w:rsidRPr="003346BA" w:rsidRDefault="00106C13" w:rsidP="00835387">
            <w:pPr>
              <w:rPr>
                <w:sz w:val="18"/>
                <w:szCs w:val="18"/>
                <w:vertAlign w:val="superscript"/>
              </w:rPr>
            </w:pPr>
            <w:r w:rsidRPr="003346BA">
              <w:rPr>
                <w:sz w:val="18"/>
                <w:szCs w:val="18"/>
                <w:vertAlign w:val="superscript"/>
              </w:rPr>
              <w:t>2.</w:t>
            </w:r>
            <w:r w:rsidR="00825DF0" w:rsidRPr="003346BA">
              <w:rPr>
                <w:sz w:val="18"/>
                <w:szCs w:val="18"/>
                <w:vertAlign w:val="superscript"/>
              </w:rPr>
              <w:t>3. Приобретение</w:t>
            </w:r>
            <w:r w:rsidR="00B9079B" w:rsidRPr="003346BA">
              <w:rPr>
                <w:sz w:val="18"/>
                <w:szCs w:val="18"/>
                <w:vertAlign w:val="superscript"/>
              </w:rPr>
              <w:t xml:space="preserve"> выставочных витрин для библиотек, изготовление подвесной системы для художественной галереи, приобретение игрового ландшафтного стола и книг электронной библиотеки </w:t>
            </w:r>
            <w:proofErr w:type="spellStart"/>
            <w:r w:rsidR="00B9079B" w:rsidRPr="003346BA">
              <w:rPr>
                <w:sz w:val="18"/>
                <w:szCs w:val="18"/>
                <w:vertAlign w:val="superscript"/>
              </w:rPr>
              <w:t>ЛитРес</w:t>
            </w:r>
            <w:proofErr w:type="spellEnd"/>
            <w:r w:rsidR="00B9079B" w:rsidRPr="003346BA">
              <w:rPr>
                <w:sz w:val="18"/>
                <w:szCs w:val="18"/>
                <w:vertAlign w:val="superscript"/>
              </w:rPr>
              <w:t>.</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9079B" w:rsidRPr="003346BA" w:rsidRDefault="00B9079B" w:rsidP="00B9079B">
            <w:pPr>
              <w:jc w:val="center"/>
              <w:rPr>
                <w:sz w:val="18"/>
                <w:szCs w:val="18"/>
                <w:vertAlign w:val="superscript"/>
              </w:rPr>
            </w:pPr>
            <w:r w:rsidRPr="003346BA">
              <w:rPr>
                <w:sz w:val="18"/>
                <w:szCs w:val="18"/>
                <w:vertAlign w:val="superscript"/>
              </w:rPr>
              <w:t xml:space="preserve">Отдел по вопросам молодежи, спорта, НКО, культуры и туризма, </w:t>
            </w:r>
            <w:r w:rsidRPr="003346BA">
              <w:rPr>
                <w:sz w:val="18"/>
                <w:szCs w:val="18"/>
                <w:vertAlign w:val="superscript"/>
              </w:rPr>
              <w:br/>
              <w:t>администрации МО «Ленский муниципальный район»</w:t>
            </w:r>
            <w:r w:rsidRPr="003346BA">
              <w:rPr>
                <w:sz w:val="18"/>
                <w:szCs w:val="18"/>
                <w:vertAlign w:val="superscript"/>
              </w:rPr>
              <w:br/>
              <w:t>МБУК «ЛМПБ»</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1316F5" w:rsidRPr="003346BA" w:rsidRDefault="001316F5" w:rsidP="007176F9">
            <w:pPr>
              <w:rPr>
                <w:sz w:val="18"/>
                <w:szCs w:val="18"/>
                <w:vertAlign w:val="superscript"/>
              </w:rPr>
            </w:pPr>
            <w:r w:rsidRPr="003346BA">
              <w:rPr>
                <w:color w:val="000000"/>
                <w:sz w:val="18"/>
                <w:szCs w:val="18"/>
                <w:vertAlign w:val="superscript"/>
              </w:rPr>
              <w:t xml:space="preserve">Подвесная система для </w:t>
            </w:r>
            <w:r w:rsidRPr="003346BA">
              <w:rPr>
                <w:sz w:val="18"/>
                <w:szCs w:val="18"/>
                <w:vertAlign w:val="superscript"/>
              </w:rPr>
              <w:t xml:space="preserve">художественной галереи изготовлена в 2020 г. </w:t>
            </w:r>
            <w:r w:rsidR="004D5558" w:rsidRPr="003346BA">
              <w:rPr>
                <w:sz w:val="18"/>
                <w:szCs w:val="18"/>
                <w:vertAlign w:val="superscript"/>
              </w:rPr>
              <w:t>За период</w:t>
            </w:r>
            <w:r w:rsidRPr="003346BA">
              <w:rPr>
                <w:sz w:val="18"/>
                <w:szCs w:val="18"/>
                <w:vertAlign w:val="superscript"/>
              </w:rPr>
              <w:t xml:space="preserve"> 2021 </w:t>
            </w:r>
            <w:r w:rsidR="004D5558" w:rsidRPr="003346BA">
              <w:rPr>
                <w:sz w:val="18"/>
                <w:szCs w:val="18"/>
                <w:vertAlign w:val="superscript"/>
              </w:rPr>
              <w:t>года приобретены:</w:t>
            </w:r>
            <w:r w:rsidRPr="003346BA">
              <w:rPr>
                <w:sz w:val="18"/>
                <w:szCs w:val="18"/>
                <w:vertAlign w:val="superscript"/>
              </w:rPr>
              <w:t xml:space="preserve"> игровой ландшафтный стол и оформлена подписка на </w:t>
            </w:r>
            <w:r w:rsidR="004D5558" w:rsidRPr="003346BA">
              <w:rPr>
                <w:sz w:val="18"/>
                <w:szCs w:val="18"/>
                <w:vertAlign w:val="superscript"/>
              </w:rPr>
              <w:t>книги электронной</w:t>
            </w:r>
            <w:r w:rsidRPr="003346BA">
              <w:rPr>
                <w:sz w:val="18"/>
                <w:szCs w:val="18"/>
                <w:vertAlign w:val="superscript"/>
              </w:rPr>
              <w:t xml:space="preserve"> библиотеки </w:t>
            </w:r>
            <w:proofErr w:type="spellStart"/>
            <w:r w:rsidRPr="003346BA">
              <w:rPr>
                <w:sz w:val="18"/>
                <w:szCs w:val="18"/>
                <w:vertAlign w:val="superscript"/>
              </w:rPr>
              <w:t>ЛитРес</w:t>
            </w:r>
            <w:proofErr w:type="spellEnd"/>
            <w:r w:rsidRPr="003346BA">
              <w:rPr>
                <w:sz w:val="18"/>
                <w:szCs w:val="18"/>
                <w:vertAlign w:val="superscript"/>
              </w:rPr>
              <w:t>.</w:t>
            </w:r>
          </w:p>
          <w:p w:rsidR="00B9079B" w:rsidRPr="003346BA" w:rsidRDefault="00B9079B" w:rsidP="00B9079B">
            <w:pPr>
              <w:jc w:val="center"/>
              <w:rPr>
                <w:color w:val="FF0000"/>
                <w:sz w:val="18"/>
                <w:szCs w:val="18"/>
                <w:vertAlign w:val="superscript"/>
              </w:rPr>
            </w:pPr>
          </w:p>
        </w:tc>
      </w:tr>
      <w:tr w:rsidR="001316F5" w:rsidRPr="003346BA" w:rsidTr="00DC245E">
        <w:trPr>
          <w:gridAfter w:val="1"/>
          <w:wAfter w:w="546" w:type="dxa"/>
          <w:trHeight w:val="1968"/>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1316F5" w:rsidRPr="003346BA" w:rsidRDefault="001316F5">
            <w:pPr>
              <w:rPr>
                <w:color w:val="000000"/>
                <w:sz w:val="18"/>
                <w:szCs w:val="18"/>
                <w:vertAlign w:val="superscript"/>
              </w:rPr>
            </w:pPr>
            <w:r w:rsidRPr="003346BA">
              <w:rPr>
                <w:color w:val="000000"/>
                <w:sz w:val="18"/>
                <w:szCs w:val="18"/>
                <w:vertAlign w:val="superscript"/>
              </w:rPr>
              <w:t>2.4 Комплектование библиотечных фондов, оплата издания тиражей книг.</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1316F5" w:rsidRPr="003346BA" w:rsidRDefault="001316F5">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A01196" w:rsidP="00F47417">
            <w:pPr>
              <w:jc w:val="center"/>
              <w:rPr>
                <w:color w:val="000000"/>
                <w:sz w:val="18"/>
                <w:szCs w:val="18"/>
                <w:vertAlign w:val="superscript"/>
              </w:rPr>
            </w:pPr>
            <w:r>
              <w:rPr>
                <w:color w:val="000000"/>
                <w:sz w:val="18"/>
                <w:szCs w:val="18"/>
                <w:vertAlign w:val="superscript"/>
              </w:rPr>
              <w:t>656,8</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A01196" w:rsidP="00F47417">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A01196" w:rsidP="00F47417">
            <w:pPr>
              <w:jc w:val="center"/>
              <w:rPr>
                <w:color w:val="000000"/>
                <w:sz w:val="18"/>
                <w:szCs w:val="18"/>
                <w:vertAlign w:val="superscript"/>
              </w:rPr>
            </w:pPr>
            <w:r>
              <w:rPr>
                <w:color w:val="000000"/>
                <w:sz w:val="18"/>
                <w:szCs w:val="18"/>
                <w:vertAlign w:val="superscript"/>
              </w:rPr>
              <w:t>1,2</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A01196" w:rsidP="00F47417">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A01196" w:rsidP="00F47417">
            <w:pPr>
              <w:jc w:val="center"/>
              <w:rPr>
                <w:color w:val="000000"/>
                <w:sz w:val="18"/>
                <w:szCs w:val="18"/>
                <w:vertAlign w:val="superscript"/>
              </w:rPr>
            </w:pPr>
            <w:r>
              <w:rPr>
                <w:color w:val="000000"/>
                <w:sz w:val="18"/>
                <w:szCs w:val="18"/>
                <w:vertAlign w:val="superscript"/>
              </w:rPr>
              <w:t>583,0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A01196" w:rsidP="00F47417">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1316F5" w:rsidP="00F47417">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1316F5"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A01196" w:rsidP="00F47417">
            <w:pPr>
              <w:jc w:val="center"/>
              <w:rPr>
                <w:color w:val="000000"/>
                <w:sz w:val="18"/>
                <w:szCs w:val="18"/>
                <w:vertAlign w:val="superscript"/>
              </w:rPr>
            </w:pPr>
            <w:r>
              <w:rPr>
                <w:color w:val="000000"/>
                <w:sz w:val="18"/>
                <w:szCs w:val="18"/>
                <w:vertAlign w:val="superscript"/>
              </w:rPr>
              <w:t>71,1</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A01196" w:rsidP="00F47417">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1316F5" w:rsidP="00F47417">
            <w:pPr>
              <w:jc w:val="center"/>
              <w:rPr>
                <w:color w:val="000000"/>
                <w:sz w:val="18"/>
                <w:szCs w:val="18"/>
                <w:vertAlign w:val="superscript"/>
              </w:rPr>
            </w:pPr>
            <w:r w:rsidRPr="003346BA">
              <w:rPr>
                <w:color w:val="000000"/>
                <w:sz w:val="18"/>
                <w:szCs w:val="18"/>
                <w:vertAlign w:val="superscript"/>
              </w:rPr>
              <w:t>1,5</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A01196" w:rsidP="00F47417">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924F4F" w:rsidRDefault="00A01196">
            <w:pPr>
              <w:rPr>
                <w:color w:val="000000"/>
                <w:sz w:val="18"/>
                <w:szCs w:val="18"/>
                <w:vertAlign w:val="superscript"/>
              </w:rPr>
            </w:pPr>
            <w:r>
              <w:rPr>
                <w:color w:val="000000"/>
                <w:sz w:val="18"/>
                <w:szCs w:val="18"/>
                <w:vertAlign w:val="superscript"/>
              </w:rPr>
              <w:t>Мероприятие запланировано на 2 квартал 2025г.</w:t>
            </w:r>
          </w:p>
          <w:p w:rsidR="00E9502A" w:rsidRPr="00E9502A" w:rsidRDefault="00E9502A">
            <w:pPr>
              <w:rPr>
                <w:color w:val="000000"/>
                <w:sz w:val="18"/>
                <w:szCs w:val="18"/>
                <w:vertAlign w:val="superscript"/>
              </w:rPr>
            </w:pPr>
          </w:p>
        </w:tc>
      </w:tr>
      <w:tr w:rsidR="00071728" w:rsidRPr="003346BA" w:rsidTr="00DC245E">
        <w:trPr>
          <w:gridAfter w:val="1"/>
          <w:wAfter w:w="546" w:type="dxa"/>
          <w:trHeight w:val="1967"/>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t>2.5 Исполнение требований пожарной безопасности учреждениями культуры</w:t>
            </w:r>
          </w:p>
        </w:tc>
        <w:tc>
          <w:tcPr>
            <w:tcW w:w="1274" w:type="dxa"/>
            <w:tcBorders>
              <w:top w:val="single" w:sz="4" w:space="0" w:color="auto"/>
              <w:left w:val="nil"/>
              <w:bottom w:val="single" w:sz="6" w:space="0" w:color="auto"/>
              <w:right w:val="single" w:sz="4" w:space="0" w:color="auto"/>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nil"/>
              <w:bottom w:val="single" w:sz="6" w:space="0" w:color="auto"/>
              <w:right w:val="single" w:sz="4" w:space="0" w:color="auto"/>
            </w:tcBorders>
            <w:shd w:val="clear" w:color="auto" w:fill="auto"/>
            <w:noWrap/>
            <w:hideMark/>
          </w:tcPr>
          <w:p w:rsidR="00071728" w:rsidRPr="003346BA" w:rsidRDefault="00A01196" w:rsidP="00F47417">
            <w:pPr>
              <w:jc w:val="center"/>
              <w:rPr>
                <w:color w:val="000000"/>
                <w:sz w:val="18"/>
                <w:szCs w:val="18"/>
                <w:vertAlign w:val="superscript"/>
              </w:rPr>
            </w:pPr>
            <w:r>
              <w:rPr>
                <w:color w:val="000000"/>
                <w:sz w:val="18"/>
                <w:szCs w:val="18"/>
                <w:vertAlign w:val="superscript"/>
              </w:rPr>
              <w:t>25,0</w:t>
            </w:r>
          </w:p>
        </w:tc>
        <w:tc>
          <w:tcPr>
            <w:tcW w:w="856" w:type="dxa"/>
            <w:tcBorders>
              <w:top w:val="single" w:sz="4" w:space="0" w:color="auto"/>
              <w:left w:val="nil"/>
              <w:bottom w:val="single" w:sz="6" w:space="0" w:color="auto"/>
              <w:right w:val="nil"/>
            </w:tcBorders>
            <w:shd w:val="clear" w:color="auto" w:fill="auto"/>
            <w:noWrap/>
            <w:hideMark/>
          </w:tcPr>
          <w:p w:rsidR="00071728" w:rsidRPr="003346BA" w:rsidRDefault="00A01196" w:rsidP="00F47417">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4" w:space="0" w:color="auto"/>
              <w:bottom w:val="single" w:sz="6"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6"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6"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6"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6"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6"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6"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6"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6" w:space="0" w:color="auto"/>
              <w:right w:val="nil"/>
            </w:tcBorders>
            <w:shd w:val="clear" w:color="auto" w:fill="auto"/>
            <w:noWrap/>
            <w:hideMark/>
          </w:tcPr>
          <w:p w:rsidR="00071728" w:rsidRPr="003346BA" w:rsidRDefault="00A01196" w:rsidP="00F47417">
            <w:pPr>
              <w:jc w:val="center"/>
              <w:rPr>
                <w:color w:val="000000"/>
                <w:sz w:val="18"/>
                <w:szCs w:val="18"/>
                <w:vertAlign w:val="superscript"/>
              </w:rPr>
            </w:pPr>
            <w:r>
              <w:rPr>
                <w:color w:val="000000"/>
                <w:sz w:val="18"/>
                <w:szCs w:val="18"/>
                <w:vertAlign w:val="superscript"/>
              </w:rPr>
              <w:t>25,0</w:t>
            </w:r>
          </w:p>
        </w:tc>
        <w:tc>
          <w:tcPr>
            <w:tcW w:w="711" w:type="dxa"/>
            <w:tcBorders>
              <w:top w:val="single" w:sz="4" w:space="0" w:color="auto"/>
              <w:left w:val="single" w:sz="4" w:space="0" w:color="auto"/>
              <w:bottom w:val="single" w:sz="6" w:space="0" w:color="auto"/>
              <w:right w:val="single" w:sz="4" w:space="0" w:color="auto"/>
            </w:tcBorders>
            <w:shd w:val="clear" w:color="auto" w:fill="auto"/>
            <w:noWrap/>
            <w:hideMark/>
          </w:tcPr>
          <w:p w:rsidR="00071728" w:rsidRPr="003346BA" w:rsidRDefault="00A01196" w:rsidP="00F47417">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nil"/>
              <w:bottom w:val="single" w:sz="6" w:space="0" w:color="auto"/>
              <w:right w:val="single" w:sz="4" w:space="0" w:color="auto"/>
            </w:tcBorders>
            <w:shd w:val="clear" w:color="auto" w:fill="auto"/>
            <w:hideMark/>
          </w:tcPr>
          <w:p w:rsidR="00071728" w:rsidRDefault="00071728">
            <w:pPr>
              <w:rPr>
                <w:color w:val="000000"/>
                <w:sz w:val="18"/>
                <w:szCs w:val="18"/>
                <w:vertAlign w:val="superscript"/>
              </w:rPr>
            </w:pPr>
            <w:r w:rsidRPr="003346BA">
              <w:rPr>
                <w:color w:val="000000"/>
                <w:sz w:val="18"/>
                <w:szCs w:val="18"/>
                <w:vertAlign w:val="superscript"/>
              </w:rPr>
              <w:t xml:space="preserve">Заключён договор </w:t>
            </w:r>
            <w:r w:rsidR="00825DF0" w:rsidRPr="003346BA">
              <w:rPr>
                <w:color w:val="000000"/>
                <w:sz w:val="18"/>
                <w:szCs w:val="18"/>
                <w:vertAlign w:val="superscript"/>
              </w:rPr>
              <w:t>на обслуживание</w:t>
            </w:r>
            <w:r w:rsidRPr="003346BA">
              <w:rPr>
                <w:color w:val="000000"/>
                <w:sz w:val="18"/>
                <w:szCs w:val="18"/>
                <w:vertAlign w:val="superscript"/>
              </w:rPr>
              <w:t xml:space="preserve"> пожарной </w:t>
            </w:r>
            <w:r w:rsidR="00825DF0" w:rsidRPr="003346BA">
              <w:rPr>
                <w:color w:val="000000"/>
                <w:sz w:val="18"/>
                <w:szCs w:val="18"/>
                <w:vertAlign w:val="superscript"/>
              </w:rPr>
              <w:t>сигнализации с</w:t>
            </w:r>
            <w:r w:rsidRPr="003346BA">
              <w:rPr>
                <w:color w:val="000000"/>
                <w:sz w:val="18"/>
                <w:szCs w:val="18"/>
                <w:vertAlign w:val="superscript"/>
              </w:rPr>
              <w:t xml:space="preserve"> ООО «</w:t>
            </w:r>
            <w:proofErr w:type="spellStart"/>
            <w:r w:rsidRPr="003346BA">
              <w:rPr>
                <w:color w:val="000000"/>
                <w:sz w:val="18"/>
                <w:szCs w:val="18"/>
                <w:vertAlign w:val="superscript"/>
              </w:rPr>
              <w:t>Мироден</w:t>
            </w:r>
            <w:proofErr w:type="spellEnd"/>
            <w:r w:rsidRPr="003346BA">
              <w:rPr>
                <w:color w:val="000000"/>
                <w:sz w:val="18"/>
                <w:szCs w:val="18"/>
                <w:vertAlign w:val="superscript"/>
              </w:rPr>
              <w:t>».</w:t>
            </w:r>
          </w:p>
          <w:p w:rsidR="00924F4F" w:rsidRPr="00924F4F" w:rsidRDefault="00924F4F" w:rsidP="00924F4F">
            <w:pPr>
              <w:rPr>
                <w:color w:val="000000"/>
                <w:sz w:val="18"/>
                <w:szCs w:val="18"/>
                <w:vertAlign w:val="superscript"/>
              </w:rPr>
            </w:pPr>
          </w:p>
        </w:tc>
      </w:tr>
      <w:tr w:rsidR="00071728" w:rsidRPr="003346BA" w:rsidTr="00DC245E">
        <w:trPr>
          <w:gridAfter w:val="1"/>
          <w:wAfter w:w="546" w:type="dxa"/>
          <w:trHeight w:val="1980"/>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lastRenderedPageBreak/>
              <w:t>2.</w:t>
            </w:r>
            <w:r w:rsidRPr="00B757E4">
              <w:rPr>
                <w:color w:val="000000"/>
                <w:sz w:val="18"/>
                <w:szCs w:val="18"/>
                <w:vertAlign w:val="superscript"/>
              </w:rPr>
              <w:t xml:space="preserve">6 </w:t>
            </w:r>
            <w:r w:rsidR="00B757E4" w:rsidRPr="00B757E4">
              <w:rPr>
                <w:sz w:val="18"/>
                <w:szCs w:val="18"/>
                <w:vertAlign w:val="superscript"/>
              </w:rPr>
              <w:t>Приобретение огнетушителей, приборов учёта тепловой энергии для библиотек</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FB2192" w:rsidP="00F47417">
            <w:pPr>
              <w:jc w:val="center"/>
              <w:rPr>
                <w:color w:val="000000"/>
                <w:sz w:val="18"/>
                <w:szCs w:val="18"/>
                <w:vertAlign w:val="superscript"/>
              </w:rPr>
            </w:pPr>
            <w:r>
              <w:rPr>
                <w:color w:val="000000"/>
                <w:sz w:val="18"/>
                <w:szCs w:val="18"/>
                <w:vertAlign w:val="superscript"/>
              </w:rPr>
              <w:t>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FB2192" w:rsidP="00F47417">
            <w:pPr>
              <w:jc w:val="center"/>
              <w:rPr>
                <w:color w:val="000000"/>
                <w:sz w:val="18"/>
                <w:szCs w:val="18"/>
                <w:vertAlign w:val="superscript"/>
              </w:rPr>
            </w:pPr>
            <w:r>
              <w:rPr>
                <w:color w:val="000000"/>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t xml:space="preserve"> Замена огнетушителей производится один раз в пять лет. </w:t>
            </w:r>
            <w:r w:rsidR="001A35E5" w:rsidRPr="003346BA">
              <w:rPr>
                <w:color w:val="000000"/>
                <w:sz w:val="18"/>
                <w:szCs w:val="18"/>
                <w:vertAlign w:val="superscript"/>
              </w:rPr>
              <w:t>В 202</w:t>
            </w:r>
            <w:r w:rsidR="00A01196">
              <w:rPr>
                <w:color w:val="000000"/>
                <w:sz w:val="18"/>
                <w:szCs w:val="18"/>
                <w:vertAlign w:val="superscript"/>
              </w:rPr>
              <w:t>1</w:t>
            </w:r>
            <w:r w:rsidRPr="003346BA">
              <w:rPr>
                <w:color w:val="000000"/>
                <w:sz w:val="18"/>
                <w:szCs w:val="18"/>
                <w:vertAlign w:val="superscript"/>
              </w:rPr>
              <w:t xml:space="preserve"> г. приобрели 17 </w:t>
            </w:r>
            <w:r w:rsidR="001A35E5" w:rsidRPr="003346BA">
              <w:rPr>
                <w:color w:val="000000"/>
                <w:sz w:val="18"/>
                <w:szCs w:val="18"/>
                <w:vertAlign w:val="superscript"/>
              </w:rPr>
              <w:t>огнетушителей.</w:t>
            </w:r>
            <w:r w:rsidR="0014111C">
              <w:rPr>
                <w:color w:val="000000"/>
                <w:sz w:val="18"/>
                <w:szCs w:val="18"/>
                <w:vertAlign w:val="superscript"/>
              </w:rPr>
              <w:t xml:space="preserve"> </w:t>
            </w:r>
            <w:r w:rsidR="00FB2192">
              <w:rPr>
                <w:color w:val="000000"/>
                <w:sz w:val="18"/>
                <w:szCs w:val="18"/>
                <w:vertAlign w:val="superscript"/>
              </w:rPr>
              <w:t>Освидетельствование огнетушителей проведено ООО «АОО ВДПО»</w:t>
            </w:r>
          </w:p>
        </w:tc>
      </w:tr>
      <w:tr w:rsidR="00071728" w:rsidRPr="003346BA" w:rsidTr="00DC245E">
        <w:trPr>
          <w:gridAfter w:val="1"/>
          <w:wAfter w:w="546" w:type="dxa"/>
          <w:trHeight w:val="2460"/>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t xml:space="preserve">2.7 Замеры электрического сопротивления в </w:t>
            </w:r>
            <w:r w:rsidR="007176F9" w:rsidRPr="003346BA">
              <w:rPr>
                <w:color w:val="000000"/>
                <w:sz w:val="18"/>
                <w:szCs w:val="18"/>
                <w:vertAlign w:val="superscript"/>
              </w:rPr>
              <w:t>библиотеках МБУК</w:t>
            </w:r>
            <w:r w:rsidRPr="003346BA">
              <w:rPr>
                <w:color w:val="000000"/>
                <w:sz w:val="18"/>
                <w:szCs w:val="18"/>
                <w:vertAlign w:val="superscript"/>
              </w:rPr>
              <w:t xml:space="preserve"> ЛМПБ</w:t>
            </w:r>
          </w:p>
        </w:tc>
        <w:tc>
          <w:tcPr>
            <w:tcW w:w="1274" w:type="dxa"/>
            <w:tcBorders>
              <w:top w:val="single" w:sz="6" w:space="0" w:color="auto"/>
              <w:left w:val="nil"/>
              <w:bottom w:val="single" w:sz="4" w:space="0" w:color="auto"/>
              <w:right w:val="nil"/>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nil"/>
              <w:bottom w:val="single" w:sz="4" w:space="0" w:color="auto"/>
              <w:right w:val="single" w:sz="4" w:space="0" w:color="auto"/>
            </w:tcBorders>
            <w:shd w:val="clear" w:color="auto" w:fill="auto"/>
            <w:noWrap/>
            <w:hideMark/>
          </w:tcPr>
          <w:p w:rsidR="00071728" w:rsidRPr="003346BA" w:rsidRDefault="00A01196" w:rsidP="00F47417">
            <w:pPr>
              <w:jc w:val="center"/>
              <w:rPr>
                <w:color w:val="000000"/>
                <w:sz w:val="18"/>
                <w:szCs w:val="18"/>
                <w:vertAlign w:val="superscript"/>
              </w:rPr>
            </w:pPr>
            <w:r>
              <w:rPr>
                <w:color w:val="000000"/>
                <w:sz w:val="18"/>
                <w:szCs w:val="18"/>
                <w:vertAlign w:val="superscript"/>
              </w:rPr>
              <w:t>24,0</w:t>
            </w:r>
          </w:p>
        </w:tc>
        <w:tc>
          <w:tcPr>
            <w:tcW w:w="759" w:type="dxa"/>
            <w:tcBorders>
              <w:top w:val="single" w:sz="6" w:space="0" w:color="auto"/>
              <w:left w:val="nil"/>
              <w:bottom w:val="single" w:sz="4"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nil"/>
              <w:bottom w:val="single" w:sz="4"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nil"/>
              <w:bottom w:val="single" w:sz="4"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nil"/>
              <w:bottom w:val="single" w:sz="4"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nil"/>
              <w:bottom w:val="single" w:sz="4"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nil"/>
            </w:tcBorders>
            <w:shd w:val="clear" w:color="auto" w:fill="auto"/>
            <w:noWrap/>
            <w:hideMark/>
          </w:tcPr>
          <w:p w:rsidR="00071728" w:rsidRPr="003346BA" w:rsidRDefault="00A01196" w:rsidP="00F47417">
            <w:pPr>
              <w:jc w:val="center"/>
              <w:rPr>
                <w:color w:val="000000"/>
                <w:sz w:val="18"/>
                <w:szCs w:val="18"/>
                <w:vertAlign w:val="superscript"/>
              </w:rPr>
            </w:pPr>
            <w:r>
              <w:rPr>
                <w:color w:val="000000"/>
                <w:sz w:val="18"/>
                <w:szCs w:val="18"/>
                <w:vertAlign w:val="superscript"/>
              </w:rPr>
              <w:t>24,0</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t xml:space="preserve">Периодичность измерения сопротивления изоляции не реже одного раза в три года, и на ГОСТ Р 50571.16-99 (МЭК 60364-6-61-86.) Замеры электрического сопротивления проведены в </w:t>
            </w:r>
            <w:r w:rsidR="00A01196">
              <w:rPr>
                <w:color w:val="000000"/>
                <w:sz w:val="18"/>
                <w:szCs w:val="18"/>
                <w:vertAlign w:val="superscript"/>
              </w:rPr>
              <w:t>марте 2025</w:t>
            </w:r>
            <w:r w:rsidRPr="003346BA">
              <w:rPr>
                <w:color w:val="000000"/>
                <w:sz w:val="18"/>
                <w:szCs w:val="18"/>
                <w:vertAlign w:val="superscript"/>
              </w:rPr>
              <w:t xml:space="preserve"> год</w:t>
            </w:r>
            <w:r w:rsidR="00A01196">
              <w:rPr>
                <w:color w:val="000000"/>
                <w:sz w:val="18"/>
                <w:szCs w:val="18"/>
                <w:vertAlign w:val="superscript"/>
              </w:rPr>
              <w:t>а</w:t>
            </w:r>
            <w:r w:rsidRPr="003346BA">
              <w:rPr>
                <w:color w:val="000000"/>
                <w:sz w:val="18"/>
                <w:szCs w:val="18"/>
                <w:vertAlign w:val="superscript"/>
              </w:rPr>
              <w:t>.</w:t>
            </w:r>
          </w:p>
        </w:tc>
      </w:tr>
      <w:tr w:rsidR="00B9079B" w:rsidRPr="003346BA" w:rsidTr="00DC245E">
        <w:trPr>
          <w:gridAfter w:val="1"/>
          <w:wAfter w:w="546" w:type="dxa"/>
          <w:trHeight w:val="2385"/>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B9079B" w:rsidRPr="003346BA" w:rsidRDefault="00B9079B" w:rsidP="007176F9">
            <w:pPr>
              <w:rPr>
                <w:sz w:val="18"/>
                <w:szCs w:val="18"/>
                <w:vertAlign w:val="superscript"/>
              </w:rPr>
            </w:pPr>
            <w:r w:rsidRPr="003346BA">
              <w:rPr>
                <w:sz w:val="18"/>
                <w:szCs w:val="18"/>
                <w:vertAlign w:val="superscript"/>
              </w:rPr>
              <w:t>2.8 Обеспечение доступной среды для людей с ограниченными возможностями здоровья</w:t>
            </w:r>
            <w:r w:rsidR="001E17B4">
              <w:rPr>
                <w:sz w:val="18"/>
                <w:szCs w:val="18"/>
                <w:vertAlign w:val="superscript"/>
              </w:rPr>
              <w:t xml:space="preserve"> в рамках реализации государственной программы Архангельской области «Социальная поддержка граждан в Архангельской области (2013-2024 годы)»</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9079B" w:rsidRPr="003346BA" w:rsidRDefault="00B9079B" w:rsidP="00B9079B">
            <w:pPr>
              <w:jc w:val="center"/>
              <w:rPr>
                <w:sz w:val="18"/>
                <w:szCs w:val="18"/>
                <w:vertAlign w:val="superscript"/>
              </w:rPr>
            </w:pPr>
            <w:r w:rsidRPr="003346BA">
              <w:rPr>
                <w:sz w:val="18"/>
                <w:szCs w:val="18"/>
                <w:vertAlign w:val="superscript"/>
              </w:rPr>
              <w:t xml:space="preserve">Отдел по вопросам молодежи, спорта, НКО, культуры и туризма, </w:t>
            </w:r>
            <w:r w:rsidRPr="003346BA">
              <w:rPr>
                <w:sz w:val="18"/>
                <w:szCs w:val="18"/>
                <w:vertAlign w:val="superscript"/>
              </w:rPr>
              <w:br/>
              <w:t>администрации МО «Ленский муниципальный район»</w:t>
            </w:r>
            <w:r w:rsidRPr="003346BA">
              <w:rPr>
                <w:sz w:val="18"/>
                <w:szCs w:val="18"/>
                <w:vertAlign w:val="superscript"/>
              </w:rPr>
              <w:br/>
              <w:t>МБУК «ЛМПБ»</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B9079B" w:rsidRPr="003346BA" w:rsidRDefault="007176F9" w:rsidP="007176F9">
            <w:pPr>
              <w:rPr>
                <w:sz w:val="18"/>
                <w:szCs w:val="18"/>
                <w:vertAlign w:val="superscript"/>
              </w:rPr>
            </w:pPr>
            <w:r w:rsidRPr="003346BA">
              <w:rPr>
                <w:sz w:val="18"/>
                <w:szCs w:val="18"/>
                <w:vertAlign w:val="superscript"/>
              </w:rPr>
              <w:t>Производится библиотечное</w:t>
            </w:r>
            <w:r w:rsidR="00B9079B" w:rsidRPr="003346BA">
              <w:rPr>
                <w:sz w:val="18"/>
                <w:szCs w:val="18"/>
                <w:vertAlign w:val="superscript"/>
              </w:rPr>
              <w:t xml:space="preserve"> обслуживание на дому людей с ограниченными возможностями здоровья.</w:t>
            </w:r>
          </w:p>
        </w:tc>
      </w:tr>
      <w:tr w:rsidR="00B9079B" w:rsidRPr="003346BA" w:rsidTr="00DC245E">
        <w:trPr>
          <w:gridAfter w:val="1"/>
          <w:wAfter w:w="546" w:type="dxa"/>
          <w:trHeight w:val="2110"/>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B9079B" w:rsidRPr="003346BA" w:rsidRDefault="00B9079B" w:rsidP="007176F9">
            <w:pPr>
              <w:rPr>
                <w:sz w:val="18"/>
                <w:szCs w:val="18"/>
                <w:vertAlign w:val="superscript"/>
              </w:rPr>
            </w:pPr>
            <w:r w:rsidRPr="003346BA">
              <w:rPr>
                <w:sz w:val="18"/>
                <w:szCs w:val="18"/>
                <w:vertAlign w:val="superscript"/>
              </w:rPr>
              <w:t>2.9 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"ЛЮБО-ДОРОГО"</w:t>
            </w:r>
          </w:p>
        </w:tc>
        <w:tc>
          <w:tcPr>
            <w:tcW w:w="1274" w:type="dxa"/>
            <w:tcBorders>
              <w:top w:val="single" w:sz="4" w:space="0" w:color="auto"/>
              <w:left w:val="nil"/>
              <w:bottom w:val="single" w:sz="6" w:space="0" w:color="auto"/>
              <w:right w:val="nil"/>
            </w:tcBorders>
            <w:shd w:val="clear" w:color="auto" w:fill="auto"/>
            <w:hideMark/>
          </w:tcPr>
          <w:p w:rsidR="00B9079B" w:rsidRPr="003346BA" w:rsidRDefault="00B9079B" w:rsidP="00B9079B">
            <w:pPr>
              <w:jc w:val="center"/>
              <w:rPr>
                <w:sz w:val="18"/>
                <w:szCs w:val="18"/>
                <w:vertAlign w:val="superscript"/>
              </w:rPr>
            </w:pPr>
            <w:r w:rsidRPr="003346BA">
              <w:rPr>
                <w:sz w:val="18"/>
                <w:szCs w:val="18"/>
                <w:vertAlign w:val="superscript"/>
              </w:rPr>
              <w:t>Отдел по вопросам молодёжи, спорта, НКО, культуры и туризма администрации МО «Ленский муниципальный район»</w:t>
            </w:r>
            <w:r w:rsidRPr="003346BA">
              <w:rPr>
                <w:sz w:val="18"/>
                <w:szCs w:val="18"/>
                <w:vertAlign w:val="superscript"/>
              </w:rPr>
              <w:br/>
              <w:t>МБУК «ЛМПБ»</w:t>
            </w:r>
          </w:p>
        </w:tc>
        <w:tc>
          <w:tcPr>
            <w:tcW w:w="740" w:type="dxa"/>
            <w:tcBorders>
              <w:top w:val="single" w:sz="4" w:space="0" w:color="auto"/>
              <w:left w:val="single" w:sz="4" w:space="0" w:color="auto"/>
              <w:bottom w:val="single" w:sz="6"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6" w:type="dxa"/>
            <w:tcBorders>
              <w:top w:val="single" w:sz="4" w:space="0" w:color="auto"/>
              <w:left w:val="single" w:sz="4" w:space="0" w:color="auto"/>
              <w:bottom w:val="single" w:sz="6"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59" w:type="dxa"/>
            <w:tcBorders>
              <w:top w:val="single" w:sz="4" w:space="0" w:color="auto"/>
              <w:left w:val="nil"/>
              <w:bottom w:val="single" w:sz="6"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4" w:space="0" w:color="auto"/>
              <w:left w:val="nil"/>
              <w:bottom w:val="single" w:sz="6"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902" w:type="dxa"/>
            <w:tcBorders>
              <w:top w:val="single" w:sz="4" w:space="0" w:color="auto"/>
              <w:left w:val="single" w:sz="4" w:space="0" w:color="auto"/>
              <w:bottom w:val="single" w:sz="6"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1" w:type="dxa"/>
            <w:tcBorders>
              <w:top w:val="single" w:sz="4" w:space="0" w:color="auto"/>
              <w:left w:val="nil"/>
              <w:bottom w:val="single" w:sz="6"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18" w:type="dxa"/>
            <w:tcBorders>
              <w:top w:val="single" w:sz="4" w:space="0" w:color="auto"/>
              <w:left w:val="nil"/>
              <w:bottom w:val="single" w:sz="6"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05" w:type="dxa"/>
            <w:tcBorders>
              <w:top w:val="single" w:sz="4" w:space="0" w:color="auto"/>
              <w:left w:val="single" w:sz="4" w:space="0" w:color="auto"/>
              <w:bottom w:val="single" w:sz="6"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6"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6"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6"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2221" w:type="dxa"/>
            <w:tcBorders>
              <w:top w:val="single" w:sz="4" w:space="0" w:color="auto"/>
              <w:left w:val="nil"/>
              <w:bottom w:val="single" w:sz="6" w:space="0" w:color="auto"/>
              <w:right w:val="single" w:sz="4" w:space="0" w:color="auto"/>
            </w:tcBorders>
            <w:shd w:val="clear" w:color="auto" w:fill="auto"/>
            <w:hideMark/>
          </w:tcPr>
          <w:p w:rsidR="00B9079B" w:rsidRPr="003346BA" w:rsidRDefault="00A01196" w:rsidP="007176F9">
            <w:pPr>
              <w:rPr>
                <w:sz w:val="18"/>
                <w:szCs w:val="18"/>
                <w:vertAlign w:val="superscript"/>
              </w:rPr>
            </w:pPr>
            <w:r>
              <w:rPr>
                <w:sz w:val="18"/>
                <w:szCs w:val="18"/>
                <w:vertAlign w:val="superscript"/>
              </w:rPr>
              <w:t>Конкурс не проводился.</w:t>
            </w:r>
          </w:p>
        </w:tc>
      </w:tr>
      <w:tr w:rsidR="00B9079B" w:rsidRPr="003346BA" w:rsidTr="00DC245E">
        <w:trPr>
          <w:gridAfter w:val="1"/>
          <w:wAfter w:w="546" w:type="dxa"/>
          <w:trHeight w:val="1904"/>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B9079B" w:rsidRPr="003346BA" w:rsidRDefault="00B9079B" w:rsidP="007176F9">
            <w:pPr>
              <w:rPr>
                <w:sz w:val="18"/>
                <w:szCs w:val="18"/>
                <w:vertAlign w:val="superscript"/>
              </w:rPr>
            </w:pPr>
            <w:r w:rsidRPr="003346BA">
              <w:rPr>
                <w:sz w:val="18"/>
                <w:szCs w:val="18"/>
                <w:vertAlign w:val="superscript"/>
              </w:rPr>
              <w:lastRenderedPageBreak/>
              <w:t>3.1Ретро-конверсия карточного каталога.</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B9079B" w:rsidRPr="003346BA" w:rsidRDefault="00B9079B" w:rsidP="00B9079B">
            <w:pPr>
              <w:jc w:val="center"/>
              <w:rPr>
                <w:sz w:val="18"/>
                <w:szCs w:val="18"/>
                <w:vertAlign w:val="superscript"/>
              </w:rPr>
            </w:pPr>
            <w:r w:rsidRPr="003346BA">
              <w:rPr>
                <w:sz w:val="18"/>
                <w:szCs w:val="18"/>
                <w:vertAlign w:val="superscript"/>
              </w:rPr>
              <w:t xml:space="preserve">Отдел по вопросам молодежи, спорта, НКО, культуры и туризма, </w:t>
            </w:r>
            <w:r w:rsidRPr="003346BA">
              <w:rPr>
                <w:sz w:val="18"/>
                <w:szCs w:val="18"/>
                <w:vertAlign w:val="superscript"/>
              </w:rPr>
              <w:br/>
              <w:t>администрации МО «Ленский муниципальный район»</w:t>
            </w:r>
            <w:r w:rsidRPr="003346BA">
              <w:rPr>
                <w:sz w:val="18"/>
                <w:szCs w:val="18"/>
                <w:vertAlign w:val="superscript"/>
              </w:rPr>
              <w:br/>
              <w:t>МБУК «ЛМПБ»</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B9079B" w:rsidRPr="003346BA" w:rsidRDefault="00B9079B" w:rsidP="007176F9">
            <w:pPr>
              <w:rPr>
                <w:sz w:val="18"/>
                <w:szCs w:val="18"/>
                <w:vertAlign w:val="superscript"/>
              </w:rPr>
            </w:pPr>
            <w:r w:rsidRPr="003346BA">
              <w:rPr>
                <w:sz w:val="18"/>
                <w:szCs w:val="18"/>
                <w:vertAlign w:val="superscript"/>
              </w:rPr>
              <w:t xml:space="preserve">Мероприятие выполняется, карточки читателей </w:t>
            </w:r>
            <w:r w:rsidR="007176F9" w:rsidRPr="003346BA">
              <w:rPr>
                <w:sz w:val="18"/>
                <w:szCs w:val="18"/>
                <w:vertAlign w:val="superscript"/>
              </w:rPr>
              <w:t>заносятся в</w:t>
            </w:r>
            <w:r w:rsidRPr="003346BA">
              <w:rPr>
                <w:sz w:val="18"/>
                <w:szCs w:val="18"/>
                <w:vertAlign w:val="superscript"/>
              </w:rPr>
              <w:t xml:space="preserve"> программу «Ирбис»</w:t>
            </w:r>
          </w:p>
        </w:tc>
      </w:tr>
      <w:tr w:rsidR="00B9079B" w:rsidRPr="003346BA" w:rsidTr="00DC245E">
        <w:trPr>
          <w:gridAfter w:val="1"/>
          <w:wAfter w:w="546" w:type="dxa"/>
          <w:trHeight w:val="1840"/>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B9079B" w:rsidRPr="003346BA" w:rsidRDefault="00B9079B" w:rsidP="007176F9">
            <w:pPr>
              <w:rPr>
                <w:sz w:val="18"/>
                <w:szCs w:val="18"/>
                <w:vertAlign w:val="superscript"/>
              </w:rPr>
            </w:pPr>
            <w:r w:rsidRPr="003346BA">
              <w:rPr>
                <w:sz w:val="18"/>
                <w:szCs w:val="18"/>
                <w:vertAlign w:val="superscript"/>
              </w:rPr>
              <w:t>3.2 Приобретение МФУ А3 для Яренской библиотеки</w:t>
            </w:r>
          </w:p>
        </w:tc>
        <w:tc>
          <w:tcPr>
            <w:tcW w:w="1274" w:type="dxa"/>
            <w:tcBorders>
              <w:top w:val="single" w:sz="6" w:space="0" w:color="auto"/>
              <w:left w:val="nil"/>
              <w:bottom w:val="single" w:sz="4" w:space="0" w:color="auto"/>
              <w:right w:val="single" w:sz="4" w:space="0" w:color="auto"/>
            </w:tcBorders>
            <w:shd w:val="clear" w:color="auto" w:fill="auto"/>
            <w:hideMark/>
          </w:tcPr>
          <w:p w:rsidR="00B9079B" w:rsidRPr="003346BA" w:rsidRDefault="00B9079B" w:rsidP="00B9079B">
            <w:pPr>
              <w:jc w:val="center"/>
              <w:rPr>
                <w:sz w:val="18"/>
                <w:szCs w:val="18"/>
                <w:vertAlign w:val="superscript"/>
              </w:rPr>
            </w:pPr>
            <w:r w:rsidRPr="003346BA">
              <w:rPr>
                <w:sz w:val="18"/>
                <w:szCs w:val="18"/>
                <w:vertAlign w:val="superscript"/>
              </w:rPr>
              <w:t xml:space="preserve">Отдел по вопросам молодежи, спорта, НКО, культуры и туризма, </w:t>
            </w:r>
            <w:r w:rsidRPr="003346BA">
              <w:rPr>
                <w:sz w:val="18"/>
                <w:szCs w:val="18"/>
                <w:vertAlign w:val="superscript"/>
              </w:rPr>
              <w:br/>
              <w:t>администрации МО «Ленский муниципальный район»</w:t>
            </w:r>
            <w:r w:rsidRPr="003346BA">
              <w:rPr>
                <w:sz w:val="18"/>
                <w:szCs w:val="18"/>
                <w:vertAlign w:val="superscript"/>
              </w:rPr>
              <w:br/>
              <w:t>МБУК «ЛМПБ»</w:t>
            </w:r>
          </w:p>
        </w:tc>
        <w:tc>
          <w:tcPr>
            <w:tcW w:w="740" w:type="dxa"/>
            <w:tcBorders>
              <w:top w:val="single" w:sz="6" w:space="0" w:color="auto"/>
              <w:left w:val="nil"/>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6" w:type="dxa"/>
            <w:tcBorders>
              <w:top w:val="single" w:sz="6" w:space="0" w:color="auto"/>
              <w:left w:val="nil"/>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59" w:type="dxa"/>
            <w:tcBorders>
              <w:top w:val="single" w:sz="6" w:space="0" w:color="auto"/>
              <w:left w:val="nil"/>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902" w:type="dxa"/>
            <w:tcBorders>
              <w:top w:val="single" w:sz="6" w:space="0" w:color="auto"/>
              <w:left w:val="nil"/>
              <w:bottom w:val="single" w:sz="4"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18" w:type="dxa"/>
            <w:tcBorders>
              <w:top w:val="single" w:sz="6" w:space="0" w:color="auto"/>
              <w:left w:val="nil"/>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05" w:type="dxa"/>
            <w:tcBorders>
              <w:top w:val="single" w:sz="6" w:space="0" w:color="auto"/>
              <w:left w:val="nil"/>
              <w:bottom w:val="single" w:sz="4"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nil"/>
              <w:bottom w:val="single" w:sz="4"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2221" w:type="dxa"/>
            <w:tcBorders>
              <w:top w:val="single" w:sz="6" w:space="0" w:color="auto"/>
              <w:left w:val="nil"/>
              <w:bottom w:val="single" w:sz="4" w:space="0" w:color="auto"/>
              <w:right w:val="single" w:sz="4" w:space="0" w:color="auto"/>
            </w:tcBorders>
            <w:shd w:val="clear" w:color="auto" w:fill="auto"/>
            <w:hideMark/>
          </w:tcPr>
          <w:p w:rsidR="00B9079B" w:rsidRPr="003346BA" w:rsidRDefault="00FB2192" w:rsidP="007176F9">
            <w:pPr>
              <w:rPr>
                <w:sz w:val="18"/>
                <w:szCs w:val="18"/>
                <w:vertAlign w:val="superscript"/>
              </w:rPr>
            </w:pPr>
            <w:r>
              <w:rPr>
                <w:sz w:val="18"/>
                <w:szCs w:val="18"/>
                <w:vertAlign w:val="superscript"/>
              </w:rPr>
              <w:t>МФУ</w:t>
            </w:r>
            <w:r w:rsidR="007176F9" w:rsidRPr="003346BA">
              <w:rPr>
                <w:sz w:val="18"/>
                <w:szCs w:val="18"/>
                <w:vertAlign w:val="superscript"/>
              </w:rPr>
              <w:t xml:space="preserve"> приобретён</w:t>
            </w:r>
            <w:r w:rsidR="00B9079B" w:rsidRPr="003346BA">
              <w:rPr>
                <w:sz w:val="18"/>
                <w:szCs w:val="18"/>
                <w:vertAlign w:val="superscript"/>
              </w:rPr>
              <w:t xml:space="preserve"> для Яренской библиотеки.</w:t>
            </w:r>
          </w:p>
        </w:tc>
      </w:tr>
      <w:tr w:rsidR="00732284" w:rsidRPr="003346BA" w:rsidTr="00DC245E">
        <w:trPr>
          <w:gridAfter w:val="1"/>
          <w:wAfter w:w="546" w:type="dxa"/>
          <w:trHeight w:val="2110"/>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732284" w:rsidRPr="003346BA" w:rsidRDefault="00732284">
            <w:pPr>
              <w:rPr>
                <w:color w:val="000000"/>
                <w:sz w:val="18"/>
                <w:szCs w:val="18"/>
                <w:vertAlign w:val="superscript"/>
              </w:rPr>
            </w:pPr>
            <w:r w:rsidRPr="003346BA">
              <w:rPr>
                <w:color w:val="000000"/>
                <w:sz w:val="18"/>
                <w:szCs w:val="18"/>
                <w:vertAlign w:val="superscript"/>
              </w:rPr>
              <w:t>3.3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732284" w:rsidRPr="003346BA" w:rsidRDefault="00732284">
            <w:pPr>
              <w:rPr>
                <w:color w:val="000000"/>
                <w:sz w:val="18"/>
                <w:szCs w:val="18"/>
                <w:vertAlign w:val="superscript"/>
              </w:rPr>
            </w:pPr>
            <w:r w:rsidRPr="003346BA">
              <w:rPr>
                <w:color w:val="000000"/>
                <w:sz w:val="18"/>
                <w:szCs w:val="18"/>
                <w:vertAlign w:val="superscript"/>
              </w:rPr>
              <w:t xml:space="preserve">Отдел по </w:t>
            </w:r>
            <w:r w:rsidR="007176F9" w:rsidRPr="003346BA">
              <w:rPr>
                <w:color w:val="000000"/>
                <w:sz w:val="18"/>
                <w:szCs w:val="18"/>
                <w:vertAlign w:val="superscript"/>
              </w:rPr>
              <w:t>вопросам молодёжи</w:t>
            </w:r>
            <w:r w:rsidRPr="003346BA">
              <w:rPr>
                <w:color w:val="000000"/>
                <w:sz w:val="18"/>
                <w:szCs w:val="18"/>
                <w:vertAlign w:val="superscript"/>
              </w:rPr>
              <w:t xml:space="preserve">, спорта, НКО, культуры и </w:t>
            </w:r>
            <w:r w:rsidR="007176F9" w:rsidRPr="003346BA">
              <w:rPr>
                <w:color w:val="000000"/>
                <w:sz w:val="18"/>
                <w:szCs w:val="18"/>
                <w:vertAlign w:val="superscript"/>
              </w:rPr>
              <w:t>туризма администрации</w:t>
            </w:r>
            <w:r w:rsidRPr="003346BA">
              <w:rPr>
                <w:color w:val="000000"/>
                <w:sz w:val="18"/>
                <w:szCs w:val="18"/>
                <w:vertAlign w:val="superscript"/>
              </w:rPr>
              <w:t xml:space="preserve"> МО «Ленский муниципальный район»</w:t>
            </w:r>
            <w:r w:rsidRPr="003346BA">
              <w:rPr>
                <w:color w:val="000000"/>
                <w:sz w:val="18"/>
                <w:szCs w:val="18"/>
                <w:vertAlign w:val="superscript"/>
              </w:rPr>
              <w:br/>
              <w:t xml:space="preserve">МБУК </w:t>
            </w:r>
            <w:r w:rsidR="007176F9" w:rsidRPr="003346BA">
              <w:rPr>
                <w:color w:val="000000"/>
                <w:sz w:val="18"/>
                <w:szCs w:val="18"/>
                <w:vertAlign w:val="superscript"/>
              </w:rPr>
              <w:t>«ЛМПБ</w:t>
            </w:r>
            <w:r w:rsidRPr="003346BA">
              <w:rPr>
                <w:color w:val="000000"/>
                <w:sz w:val="18"/>
                <w:szCs w:val="18"/>
                <w:vertAlign w:val="superscript"/>
              </w:rPr>
              <w:t>»</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FB2192" w:rsidP="00F47417">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FB2192" w:rsidP="00F47417">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732284" w:rsidRPr="003346BA" w:rsidRDefault="00A01196">
            <w:pPr>
              <w:rPr>
                <w:color w:val="000000"/>
                <w:sz w:val="18"/>
                <w:szCs w:val="18"/>
                <w:vertAlign w:val="superscript"/>
              </w:rPr>
            </w:pPr>
            <w:r>
              <w:rPr>
                <w:color w:val="000000"/>
                <w:sz w:val="18"/>
                <w:szCs w:val="18"/>
                <w:vertAlign w:val="superscript"/>
              </w:rPr>
              <w:t>У</w:t>
            </w:r>
            <w:r w:rsidR="00732284" w:rsidRPr="003346BA">
              <w:rPr>
                <w:color w:val="000000"/>
                <w:sz w:val="18"/>
                <w:szCs w:val="18"/>
                <w:vertAlign w:val="superscript"/>
              </w:rPr>
              <w:t xml:space="preserve">частие в конкурсе на подключение общедоступных библиотек Российской Федерации к сети «Интернет» не </w:t>
            </w:r>
            <w:r w:rsidR="007176F9" w:rsidRPr="003346BA">
              <w:rPr>
                <w:color w:val="000000"/>
                <w:sz w:val="18"/>
                <w:szCs w:val="18"/>
                <w:vertAlign w:val="superscript"/>
              </w:rPr>
              <w:t>принимали, т.к.</w:t>
            </w:r>
            <w:r w:rsidR="00732284" w:rsidRPr="003346BA">
              <w:rPr>
                <w:color w:val="000000"/>
                <w:sz w:val="18"/>
                <w:szCs w:val="18"/>
                <w:vertAlign w:val="superscript"/>
              </w:rPr>
              <w:t xml:space="preserve">  «Ленская МБ» 100 % </w:t>
            </w:r>
            <w:r w:rsidR="007176F9" w:rsidRPr="003346BA">
              <w:rPr>
                <w:color w:val="000000"/>
                <w:sz w:val="18"/>
                <w:szCs w:val="18"/>
                <w:vertAlign w:val="superscript"/>
              </w:rPr>
              <w:t>подключена к</w:t>
            </w:r>
            <w:r w:rsidR="00732284" w:rsidRPr="003346BA">
              <w:rPr>
                <w:color w:val="000000"/>
                <w:sz w:val="18"/>
                <w:szCs w:val="18"/>
                <w:vertAlign w:val="superscript"/>
              </w:rPr>
              <w:t xml:space="preserve"> сети «Интернет».</w:t>
            </w:r>
            <w:r w:rsidR="001E17B4">
              <w:rPr>
                <w:color w:val="000000"/>
                <w:sz w:val="18"/>
                <w:szCs w:val="18"/>
                <w:vertAlign w:val="superscript"/>
              </w:rPr>
              <w:t xml:space="preserve"> Произведена замена провайдера, заключен договор с «Ростелеком</w:t>
            </w:r>
            <w:r w:rsidR="007176F9">
              <w:rPr>
                <w:color w:val="000000"/>
                <w:sz w:val="18"/>
                <w:szCs w:val="18"/>
                <w:vertAlign w:val="superscript"/>
              </w:rPr>
              <w:t>».</w:t>
            </w:r>
            <w:r w:rsidR="001E17B4">
              <w:rPr>
                <w:color w:val="000000"/>
                <w:sz w:val="18"/>
                <w:szCs w:val="18"/>
                <w:vertAlign w:val="superscript"/>
              </w:rPr>
              <w:t xml:space="preserve"> </w:t>
            </w:r>
          </w:p>
        </w:tc>
      </w:tr>
      <w:tr w:rsidR="00E92D9D" w:rsidRPr="003346BA" w:rsidTr="00DC245E">
        <w:trPr>
          <w:gridAfter w:val="1"/>
          <w:wAfter w:w="546" w:type="dxa"/>
          <w:trHeight w:val="2139"/>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4.1 Курсы повышения квалификации для работников библиотеки, подготовка по пожарной безопасности, проведение обучающих семинаров.</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nil"/>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Курсы повышения квалификации </w:t>
            </w:r>
            <w:r w:rsidR="00191F55">
              <w:rPr>
                <w:color w:val="000000"/>
                <w:sz w:val="18"/>
                <w:szCs w:val="18"/>
                <w:vertAlign w:val="superscript"/>
              </w:rPr>
              <w:t>запланированы в течение года.</w:t>
            </w:r>
          </w:p>
        </w:tc>
      </w:tr>
      <w:tr w:rsidR="00E92D9D" w:rsidRPr="003346BA" w:rsidTr="00DC245E">
        <w:trPr>
          <w:gridAfter w:val="1"/>
          <w:wAfter w:w="546" w:type="dxa"/>
          <w:trHeight w:val="2099"/>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4.2 Ежегодный районный конкурс «Лучший работник культуры» (библиотеки)</w:t>
            </w:r>
          </w:p>
        </w:tc>
        <w:tc>
          <w:tcPr>
            <w:tcW w:w="1274" w:type="dxa"/>
            <w:tcBorders>
              <w:top w:val="single" w:sz="4" w:space="0" w:color="auto"/>
              <w:left w:val="nil"/>
              <w:bottom w:val="single" w:sz="4" w:space="0" w:color="auto"/>
              <w:right w:val="nil"/>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1E17B4">
              <w:rPr>
                <w:color w:val="000000"/>
                <w:sz w:val="18"/>
                <w:szCs w:val="18"/>
                <w:vertAlign w:val="superscript"/>
              </w:rPr>
              <w:t>За отчётный период 202</w:t>
            </w:r>
            <w:r>
              <w:rPr>
                <w:color w:val="000000"/>
                <w:sz w:val="18"/>
                <w:szCs w:val="18"/>
                <w:vertAlign w:val="superscript"/>
              </w:rPr>
              <w:t>4</w:t>
            </w:r>
            <w:r w:rsidRPr="001E17B4">
              <w:rPr>
                <w:color w:val="000000"/>
                <w:sz w:val="18"/>
                <w:szCs w:val="18"/>
                <w:vertAlign w:val="superscript"/>
              </w:rPr>
              <w:t xml:space="preserve"> г учреждением МБУК "Ленская межпоселенческая библиотека" </w:t>
            </w:r>
            <w:proofErr w:type="gramStart"/>
            <w:r w:rsidRPr="001E17B4">
              <w:rPr>
                <w:color w:val="000000"/>
                <w:sz w:val="18"/>
                <w:szCs w:val="18"/>
                <w:vertAlign w:val="superscript"/>
              </w:rPr>
              <w:t xml:space="preserve">проведен </w:t>
            </w:r>
            <w:r w:rsidR="00E9502A">
              <w:rPr>
                <w:color w:val="000000"/>
                <w:sz w:val="18"/>
                <w:szCs w:val="18"/>
                <w:vertAlign w:val="superscript"/>
              </w:rPr>
              <w:t xml:space="preserve"> муниципальный</w:t>
            </w:r>
            <w:proofErr w:type="gramEnd"/>
            <w:r w:rsidR="00E9502A">
              <w:rPr>
                <w:color w:val="000000"/>
                <w:sz w:val="18"/>
                <w:szCs w:val="18"/>
                <w:vertAlign w:val="superscript"/>
              </w:rPr>
              <w:t xml:space="preserve"> этап областного </w:t>
            </w:r>
            <w:r w:rsidRPr="001E17B4">
              <w:rPr>
                <w:color w:val="000000"/>
                <w:sz w:val="18"/>
                <w:szCs w:val="18"/>
                <w:vertAlign w:val="superscript"/>
              </w:rPr>
              <w:t>конкурс</w:t>
            </w:r>
            <w:r w:rsidR="00E9502A">
              <w:rPr>
                <w:color w:val="000000"/>
                <w:sz w:val="18"/>
                <w:szCs w:val="18"/>
                <w:vertAlign w:val="superscript"/>
              </w:rPr>
              <w:t>а</w:t>
            </w:r>
            <w:r w:rsidRPr="001E17B4">
              <w:rPr>
                <w:color w:val="000000"/>
                <w:sz w:val="18"/>
                <w:szCs w:val="18"/>
                <w:vertAlign w:val="superscript"/>
              </w:rPr>
              <w:t xml:space="preserve"> Лучший </w:t>
            </w:r>
            <w:r w:rsidR="00E9502A">
              <w:rPr>
                <w:color w:val="000000"/>
                <w:sz w:val="18"/>
                <w:szCs w:val="18"/>
                <w:vertAlign w:val="superscript"/>
              </w:rPr>
              <w:t>библиотекарь АО</w:t>
            </w:r>
            <w:r w:rsidRPr="001E17B4">
              <w:rPr>
                <w:color w:val="000000"/>
                <w:sz w:val="18"/>
                <w:szCs w:val="18"/>
                <w:vertAlign w:val="superscript"/>
              </w:rPr>
              <w:t xml:space="preserve">, победитель конкурса </w:t>
            </w:r>
            <w:r>
              <w:rPr>
                <w:color w:val="000000"/>
                <w:sz w:val="18"/>
                <w:szCs w:val="18"/>
                <w:vertAlign w:val="superscript"/>
              </w:rPr>
              <w:t>–</w:t>
            </w:r>
            <w:r w:rsidRPr="001E17B4">
              <w:rPr>
                <w:color w:val="000000"/>
                <w:sz w:val="18"/>
                <w:szCs w:val="18"/>
                <w:vertAlign w:val="superscript"/>
              </w:rPr>
              <w:t xml:space="preserve"> </w:t>
            </w:r>
            <w:proofErr w:type="spellStart"/>
            <w:r w:rsidR="00191F55">
              <w:rPr>
                <w:color w:val="000000"/>
                <w:sz w:val="18"/>
                <w:szCs w:val="18"/>
                <w:vertAlign w:val="superscript"/>
              </w:rPr>
              <w:t>Ватлина</w:t>
            </w:r>
            <w:proofErr w:type="spellEnd"/>
            <w:r w:rsidR="00191F55">
              <w:rPr>
                <w:color w:val="000000"/>
                <w:sz w:val="18"/>
                <w:szCs w:val="18"/>
                <w:vertAlign w:val="superscript"/>
              </w:rPr>
              <w:t xml:space="preserve"> Т.В.</w:t>
            </w:r>
            <w:r>
              <w:rPr>
                <w:color w:val="000000"/>
                <w:sz w:val="18"/>
                <w:szCs w:val="18"/>
                <w:vertAlign w:val="superscript"/>
              </w:rPr>
              <w:t>.</w:t>
            </w:r>
            <w:r w:rsidRPr="001E17B4">
              <w:rPr>
                <w:color w:val="000000"/>
                <w:sz w:val="18"/>
                <w:szCs w:val="18"/>
                <w:vertAlign w:val="superscript"/>
              </w:rPr>
              <w:t xml:space="preserve"> </w:t>
            </w:r>
            <w:r w:rsidR="00191F55">
              <w:rPr>
                <w:color w:val="000000"/>
                <w:sz w:val="18"/>
                <w:szCs w:val="18"/>
                <w:vertAlign w:val="superscript"/>
              </w:rPr>
              <w:t xml:space="preserve">ведущий </w:t>
            </w:r>
            <w:r w:rsidRPr="001E17B4">
              <w:rPr>
                <w:color w:val="000000"/>
                <w:sz w:val="18"/>
                <w:szCs w:val="18"/>
                <w:vertAlign w:val="superscript"/>
              </w:rPr>
              <w:t xml:space="preserve">библиотекарь </w:t>
            </w:r>
            <w:r w:rsidR="00191F55">
              <w:rPr>
                <w:color w:val="000000"/>
                <w:sz w:val="18"/>
                <w:szCs w:val="18"/>
                <w:vertAlign w:val="superscript"/>
              </w:rPr>
              <w:t>Белопашинской библиотеки.</w:t>
            </w:r>
          </w:p>
        </w:tc>
      </w:tr>
      <w:tr w:rsidR="00E92D9D" w:rsidRPr="003346BA" w:rsidTr="00DC245E">
        <w:trPr>
          <w:gridAfter w:val="1"/>
          <w:wAfter w:w="546" w:type="dxa"/>
          <w:trHeight w:val="2128"/>
        </w:trPr>
        <w:tc>
          <w:tcPr>
            <w:tcW w:w="2702" w:type="dxa"/>
            <w:tcBorders>
              <w:top w:val="single" w:sz="4"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4.3 Аттестация рабочих мест в МБУК «ЛМПБ»</w:t>
            </w:r>
          </w:p>
        </w:tc>
        <w:tc>
          <w:tcPr>
            <w:tcW w:w="1274" w:type="dxa"/>
            <w:tcBorders>
              <w:top w:val="single" w:sz="4"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Специальная оценка условий труда на рабочем месте проводится не реже чем один раз в </w:t>
            </w:r>
            <w:r w:rsidR="00E9502A">
              <w:rPr>
                <w:color w:val="000000"/>
                <w:sz w:val="18"/>
                <w:szCs w:val="18"/>
                <w:vertAlign w:val="superscript"/>
              </w:rPr>
              <w:t>5</w:t>
            </w:r>
            <w:r w:rsidRPr="003346BA">
              <w:rPr>
                <w:color w:val="000000"/>
                <w:sz w:val="18"/>
                <w:szCs w:val="18"/>
                <w:vertAlign w:val="superscript"/>
              </w:rPr>
              <w:t xml:space="preserve"> лет. В 202</w:t>
            </w:r>
            <w:r w:rsidR="00B95E71">
              <w:rPr>
                <w:color w:val="000000"/>
                <w:sz w:val="18"/>
                <w:szCs w:val="18"/>
                <w:vertAlign w:val="superscript"/>
              </w:rPr>
              <w:t>1</w:t>
            </w:r>
            <w:r w:rsidRPr="003346BA">
              <w:rPr>
                <w:color w:val="000000"/>
                <w:sz w:val="18"/>
                <w:szCs w:val="18"/>
                <w:vertAlign w:val="superscript"/>
              </w:rPr>
              <w:t xml:space="preserve"> году проведена спец. оценка условий труда. </w:t>
            </w:r>
          </w:p>
        </w:tc>
      </w:tr>
      <w:tr w:rsidR="00E92D9D" w:rsidRPr="003346BA" w:rsidTr="00DC245E">
        <w:trPr>
          <w:gridAfter w:val="1"/>
          <w:wAfter w:w="546" w:type="dxa"/>
          <w:trHeight w:val="2613"/>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4.4 Частичное возмещение расходов по предоставлению мер социальной поддержки квалифицированным специалистам учреждений культуры</w:t>
            </w:r>
          </w:p>
        </w:tc>
        <w:tc>
          <w:tcPr>
            <w:tcW w:w="1274"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191F55" w:rsidP="00E92D9D">
            <w:pPr>
              <w:jc w:val="center"/>
              <w:rPr>
                <w:color w:val="000000"/>
                <w:sz w:val="18"/>
                <w:szCs w:val="18"/>
                <w:vertAlign w:val="superscript"/>
              </w:rPr>
            </w:pPr>
            <w:r>
              <w:rPr>
                <w:color w:val="000000"/>
                <w:sz w:val="18"/>
                <w:szCs w:val="18"/>
                <w:vertAlign w:val="superscript"/>
              </w:rPr>
              <w:t>178,3</w:t>
            </w:r>
          </w:p>
        </w:tc>
        <w:tc>
          <w:tcPr>
            <w:tcW w:w="856"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191F55" w:rsidP="00E92D9D">
            <w:pPr>
              <w:jc w:val="center"/>
              <w:rPr>
                <w:color w:val="000000"/>
                <w:sz w:val="18"/>
                <w:szCs w:val="18"/>
                <w:vertAlign w:val="superscript"/>
              </w:rPr>
            </w:pPr>
            <w:r>
              <w:rPr>
                <w:color w:val="000000"/>
                <w:sz w:val="18"/>
                <w:szCs w:val="18"/>
                <w:vertAlign w:val="superscript"/>
              </w:rPr>
              <w:t>36,5</w:t>
            </w:r>
          </w:p>
        </w:tc>
        <w:tc>
          <w:tcPr>
            <w:tcW w:w="759"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191F55" w:rsidP="00E92D9D">
            <w:pPr>
              <w:jc w:val="center"/>
              <w:rPr>
                <w:color w:val="000000"/>
                <w:sz w:val="18"/>
                <w:szCs w:val="18"/>
                <w:vertAlign w:val="superscript"/>
              </w:rPr>
            </w:pPr>
            <w:r>
              <w:rPr>
                <w:color w:val="000000"/>
                <w:sz w:val="18"/>
                <w:szCs w:val="18"/>
                <w:vertAlign w:val="superscript"/>
              </w:rPr>
              <w:t>175,8</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191F55" w:rsidP="00E92D9D">
            <w:pPr>
              <w:jc w:val="center"/>
              <w:rPr>
                <w:color w:val="000000"/>
                <w:sz w:val="18"/>
                <w:szCs w:val="18"/>
                <w:vertAlign w:val="superscript"/>
              </w:rPr>
            </w:pPr>
            <w:r>
              <w:rPr>
                <w:color w:val="000000"/>
                <w:sz w:val="18"/>
                <w:szCs w:val="18"/>
                <w:vertAlign w:val="superscript"/>
              </w:rPr>
              <w:t>36,5</w:t>
            </w:r>
          </w:p>
        </w:tc>
        <w:tc>
          <w:tcPr>
            <w:tcW w:w="618"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191F55" w:rsidP="00E92D9D">
            <w:pPr>
              <w:jc w:val="center"/>
              <w:rPr>
                <w:color w:val="000000"/>
                <w:sz w:val="18"/>
                <w:szCs w:val="18"/>
                <w:vertAlign w:val="superscript"/>
              </w:rPr>
            </w:pPr>
            <w:r>
              <w:rPr>
                <w:color w:val="000000"/>
                <w:sz w:val="18"/>
                <w:szCs w:val="18"/>
                <w:vertAlign w:val="superscript"/>
              </w:rPr>
              <w:t>2,5</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191F55" w:rsidP="00E92D9D">
            <w:pPr>
              <w:jc w:val="center"/>
              <w:rPr>
                <w:color w:val="000000"/>
                <w:sz w:val="18"/>
                <w:szCs w:val="18"/>
                <w:vertAlign w:val="superscript"/>
              </w:rPr>
            </w:pPr>
            <w:r>
              <w:rPr>
                <w:color w:val="000000"/>
                <w:sz w:val="18"/>
                <w:szCs w:val="18"/>
                <w:vertAlign w:val="superscript"/>
              </w:rPr>
              <w:t>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Pr>
                <w:color w:val="000000"/>
                <w:sz w:val="18"/>
                <w:szCs w:val="18"/>
                <w:vertAlign w:val="superscript"/>
              </w:rPr>
              <w:t xml:space="preserve">За отчетный период меры социальной </w:t>
            </w:r>
            <w:r w:rsidR="0034221C">
              <w:rPr>
                <w:color w:val="000000"/>
                <w:sz w:val="18"/>
                <w:szCs w:val="18"/>
                <w:vertAlign w:val="superscript"/>
              </w:rPr>
              <w:t>поддержки оказаны</w:t>
            </w:r>
            <w:r w:rsidR="00E9502A">
              <w:rPr>
                <w:color w:val="000000"/>
                <w:sz w:val="18"/>
                <w:szCs w:val="18"/>
                <w:vertAlign w:val="superscript"/>
              </w:rPr>
              <w:t xml:space="preserve"> </w:t>
            </w:r>
            <w:r w:rsidR="00F6080C">
              <w:rPr>
                <w:color w:val="000000"/>
                <w:sz w:val="18"/>
                <w:szCs w:val="18"/>
                <w:vertAlign w:val="superscript"/>
              </w:rPr>
              <w:t>6</w:t>
            </w:r>
            <w:r w:rsidR="00924F4F">
              <w:rPr>
                <w:color w:val="000000"/>
                <w:sz w:val="18"/>
                <w:szCs w:val="18"/>
                <w:vertAlign w:val="superscript"/>
              </w:rPr>
              <w:t xml:space="preserve"> </w:t>
            </w:r>
            <w:r w:rsidR="00E9502A">
              <w:rPr>
                <w:color w:val="000000"/>
                <w:sz w:val="18"/>
                <w:szCs w:val="18"/>
                <w:vertAlign w:val="superscript"/>
              </w:rPr>
              <w:t>неработающ</w:t>
            </w:r>
            <w:r w:rsidR="00924F4F">
              <w:rPr>
                <w:color w:val="000000"/>
                <w:sz w:val="18"/>
                <w:szCs w:val="18"/>
                <w:vertAlign w:val="superscript"/>
              </w:rPr>
              <w:t xml:space="preserve">им </w:t>
            </w:r>
            <w:r>
              <w:rPr>
                <w:color w:val="000000"/>
                <w:sz w:val="18"/>
                <w:szCs w:val="18"/>
                <w:vertAlign w:val="superscript"/>
              </w:rPr>
              <w:t>квалифицированн</w:t>
            </w:r>
            <w:r w:rsidR="00924F4F">
              <w:rPr>
                <w:color w:val="000000"/>
                <w:sz w:val="18"/>
                <w:szCs w:val="18"/>
                <w:vertAlign w:val="superscript"/>
              </w:rPr>
              <w:t xml:space="preserve">ым </w:t>
            </w:r>
            <w:r w:rsidR="00E9502A">
              <w:rPr>
                <w:color w:val="000000"/>
                <w:sz w:val="18"/>
                <w:szCs w:val="18"/>
                <w:vertAlign w:val="superscript"/>
              </w:rPr>
              <w:t>специалист</w:t>
            </w:r>
            <w:r w:rsidR="00924F4F">
              <w:rPr>
                <w:color w:val="000000"/>
                <w:sz w:val="18"/>
                <w:szCs w:val="18"/>
                <w:vertAlign w:val="superscript"/>
              </w:rPr>
              <w:t>ам.</w:t>
            </w:r>
            <w:r w:rsidR="00E9502A">
              <w:rPr>
                <w:color w:val="000000"/>
                <w:sz w:val="18"/>
                <w:szCs w:val="18"/>
                <w:vertAlign w:val="superscript"/>
              </w:rPr>
              <w:t xml:space="preserve"> </w:t>
            </w:r>
          </w:p>
        </w:tc>
      </w:tr>
      <w:tr w:rsidR="00E92D9D" w:rsidRPr="003346BA" w:rsidTr="00DC245E">
        <w:trPr>
          <w:gridAfter w:val="1"/>
          <w:wAfter w:w="546" w:type="dxa"/>
          <w:trHeight w:val="2536"/>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4.5 Государственная поддержка</w:t>
            </w:r>
            <w:r w:rsidRPr="003346BA">
              <w:rPr>
                <w:color w:val="000000"/>
                <w:sz w:val="18"/>
                <w:szCs w:val="18"/>
                <w:vertAlign w:val="superscript"/>
              </w:rPr>
              <w:br/>
              <w:t>лучших работников муниципальных учреждений культуры находящихся на территории сельских поселений.</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191F55"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191F55"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191F55"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636F78" w:rsidRDefault="00191F55"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191F55" w:rsidRDefault="00191F55"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191F55"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191F55"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191F55"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nil"/>
              <w:bottom w:val="single" w:sz="4" w:space="0" w:color="auto"/>
              <w:right w:val="single" w:sz="4" w:space="0" w:color="auto"/>
            </w:tcBorders>
            <w:shd w:val="clear" w:color="auto" w:fill="auto"/>
            <w:hideMark/>
          </w:tcPr>
          <w:p w:rsidR="00E92D9D" w:rsidRPr="003346BA" w:rsidRDefault="006C188E" w:rsidP="00E92D9D">
            <w:pPr>
              <w:rPr>
                <w:color w:val="000000"/>
                <w:sz w:val="18"/>
                <w:szCs w:val="18"/>
                <w:vertAlign w:val="superscript"/>
              </w:rPr>
            </w:pPr>
            <w:r>
              <w:rPr>
                <w:color w:val="000000"/>
                <w:sz w:val="18"/>
                <w:szCs w:val="18"/>
                <w:vertAlign w:val="superscript"/>
              </w:rPr>
              <w:t>Конкурсный отбор не прошли.</w:t>
            </w:r>
          </w:p>
        </w:tc>
      </w:tr>
      <w:tr w:rsidR="00E92D9D" w:rsidRPr="003346BA" w:rsidTr="00DC245E">
        <w:trPr>
          <w:gridAfter w:val="1"/>
          <w:wAfter w:w="546" w:type="dxa"/>
          <w:trHeight w:val="2340"/>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4.6 Государственная поддержка муниципальных учреждений культуры.</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6C188E"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6C188E"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6C188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6C188E"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6C188E"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6C188E"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6C188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6C188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По итогам участия в конкурсе государственная поддержка  </w:t>
            </w:r>
            <w:r w:rsidRPr="003346BA">
              <w:rPr>
                <w:color w:val="000000"/>
                <w:sz w:val="18"/>
                <w:szCs w:val="18"/>
                <w:vertAlign w:val="superscript"/>
              </w:rPr>
              <w:br/>
              <w:t xml:space="preserve">муниципальных учреждений культуры находящихся на территории сельских </w:t>
            </w:r>
            <w:proofErr w:type="gramStart"/>
            <w:r w:rsidRPr="003346BA">
              <w:rPr>
                <w:color w:val="000000"/>
                <w:sz w:val="18"/>
                <w:szCs w:val="18"/>
                <w:vertAlign w:val="superscript"/>
              </w:rPr>
              <w:t xml:space="preserve">поселений </w:t>
            </w:r>
            <w:r w:rsidR="006C188E">
              <w:rPr>
                <w:color w:val="000000"/>
                <w:sz w:val="18"/>
                <w:szCs w:val="18"/>
                <w:vertAlign w:val="superscript"/>
              </w:rPr>
              <w:t xml:space="preserve"> будет</w:t>
            </w:r>
            <w:proofErr w:type="gramEnd"/>
            <w:r>
              <w:rPr>
                <w:color w:val="000000"/>
                <w:sz w:val="18"/>
                <w:szCs w:val="18"/>
                <w:vertAlign w:val="superscript"/>
              </w:rPr>
              <w:t xml:space="preserve"> </w:t>
            </w:r>
            <w:r w:rsidRPr="003346BA">
              <w:rPr>
                <w:color w:val="000000"/>
                <w:sz w:val="18"/>
                <w:szCs w:val="18"/>
                <w:vertAlign w:val="superscript"/>
              </w:rPr>
              <w:t xml:space="preserve">оказана </w:t>
            </w:r>
            <w:r>
              <w:rPr>
                <w:color w:val="000000"/>
                <w:sz w:val="18"/>
                <w:szCs w:val="18"/>
                <w:vertAlign w:val="superscript"/>
              </w:rPr>
              <w:t xml:space="preserve"> </w:t>
            </w:r>
            <w:r w:rsidR="006C188E">
              <w:rPr>
                <w:color w:val="000000"/>
                <w:sz w:val="18"/>
                <w:szCs w:val="18"/>
                <w:vertAlign w:val="superscript"/>
              </w:rPr>
              <w:t xml:space="preserve">Белопашинской библиотеке </w:t>
            </w:r>
            <w:r>
              <w:rPr>
                <w:color w:val="000000"/>
                <w:sz w:val="18"/>
                <w:szCs w:val="18"/>
                <w:vertAlign w:val="superscript"/>
              </w:rPr>
              <w:t xml:space="preserve"> </w:t>
            </w:r>
            <w:r w:rsidRPr="003346BA">
              <w:rPr>
                <w:color w:val="000000"/>
                <w:sz w:val="18"/>
                <w:szCs w:val="18"/>
                <w:vertAlign w:val="superscript"/>
              </w:rPr>
              <w:t>МБУК "Ленская межпоселенческая библиотека".</w:t>
            </w:r>
          </w:p>
        </w:tc>
      </w:tr>
      <w:tr w:rsidR="00E92D9D" w:rsidRPr="003346BA" w:rsidTr="00DC245E">
        <w:trPr>
          <w:gridAfter w:val="1"/>
          <w:wAfter w:w="546" w:type="dxa"/>
          <w:trHeight w:val="1550"/>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5.1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Администрация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8D6A1F" w:rsidP="00E92D9D">
            <w:pPr>
              <w:rPr>
                <w:sz w:val="18"/>
                <w:szCs w:val="18"/>
                <w:vertAlign w:val="superscript"/>
              </w:rPr>
            </w:pPr>
            <w:proofErr w:type="gramStart"/>
            <w:r w:rsidRPr="003346BA">
              <w:rPr>
                <w:color w:val="000000"/>
                <w:sz w:val="18"/>
                <w:szCs w:val="18"/>
                <w:vertAlign w:val="superscript"/>
              </w:rPr>
              <w:t xml:space="preserve">За  </w:t>
            </w:r>
            <w:r w:rsidR="006C188E">
              <w:rPr>
                <w:color w:val="000000"/>
                <w:sz w:val="18"/>
                <w:szCs w:val="18"/>
                <w:vertAlign w:val="superscript"/>
              </w:rPr>
              <w:t>1</w:t>
            </w:r>
            <w:proofErr w:type="gramEnd"/>
            <w:r w:rsidR="006C188E">
              <w:rPr>
                <w:color w:val="000000"/>
                <w:sz w:val="18"/>
                <w:szCs w:val="18"/>
                <w:vertAlign w:val="superscript"/>
              </w:rPr>
              <w:t xml:space="preserve"> кв. </w:t>
            </w:r>
            <w:r w:rsidRPr="003346BA">
              <w:rPr>
                <w:color w:val="000000"/>
                <w:sz w:val="18"/>
                <w:szCs w:val="18"/>
                <w:vertAlign w:val="superscript"/>
              </w:rPr>
              <w:t>202</w:t>
            </w:r>
            <w:r w:rsidR="006C188E">
              <w:rPr>
                <w:color w:val="000000"/>
                <w:sz w:val="18"/>
                <w:szCs w:val="18"/>
                <w:vertAlign w:val="superscript"/>
              </w:rPr>
              <w:t>5</w:t>
            </w:r>
            <w:r w:rsidRPr="003346BA">
              <w:rPr>
                <w:color w:val="000000"/>
                <w:sz w:val="18"/>
                <w:szCs w:val="18"/>
                <w:vertAlign w:val="superscript"/>
              </w:rPr>
              <w:t xml:space="preserve"> г. средняя заработной плата работников муниципального учреждения культуры выдержана (план не менее </w:t>
            </w:r>
            <w:r>
              <w:rPr>
                <w:color w:val="000000"/>
                <w:sz w:val="18"/>
                <w:szCs w:val="18"/>
                <w:vertAlign w:val="superscript"/>
              </w:rPr>
              <w:t>6</w:t>
            </w:r>
            <w:r w:rsidR="006C188E">
              <w:rPr>
                <w:color w:val="000000"/>
                <w:sz w:val="18"/>
                <w:szCs w:val="18"/>
                <w:vertAlign w:val="superscript"/>
              </w:rPr>
              <w:t xml:space="preserve">5268,3 </w:t>
            </w:r>
            <w:r w:rsidRPr="003346BA">
              <w:rPr>
                <w:color w:val="000000"/>
                <w:sz w:val="18"/>
                <w:szCs w:val="18"/>
                <w:vertAlign w:val="superscript"/>
              </w:rPr>
              <w:t>руб.</w:t>
            </w:r>
            <w:r>
              <w:rPr>
                <w:color w:val="000000"/>
                <w:sz w:val="18"/>
                <w:szCs w:val="18"/>
                <w:vertAlign w:val="superscript"/>
              </w:rPr>
              <w:t>, факт 6</w:t>
            </w:r>
            <w:r w:rsidR="006C188E">
              <w:rPr>
                <w:color w:val="000000"/>
                <w:sz w:val="18"/>
                <w:szCs w:val="18"/>
                <w:vertAlign w:val="superscript"/>
              </w:rPr>
              <w:t>5270,86</w:t>
            </w:r>
            <w:r>
              <w:rPr>
                <w:color w:val="000000"/>
                <w:sz w:val="18"/>
                <w:szCs w:val="18"/>
                <w:vertAlign w:val="superscript"/>
              </w:rPr>
              <w:t xml:space="preserve"> руб.</w:t>
            </w:r>
            <w:r w:rsidRPr="003346BA">
              <w:rPr>
                <w:color w:val="000000"/>
                <w:sz w:val="18"/>
                <w:szCs w:val="18"/>
                <w:vertAlign w:val="superscript"/>
              </w:rPr>
              <w:t>)</w:t>
            </w:r>
          </w:p>
        </w:tc>
      </w:tr>
      <w:tr w:rsidR="00E92D9D" w:rsidRPr="003346BA" w:rsidTr="00DC245E">
        <w:trPr>
          <w:gridAfter w:val="1"/>
          <w:wAfter w:w="546" w:type="dxa"/>
          <w:trHeight w:val="555"/>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b/>
                <w:bCs/>
                <w:color w:val="000000"/>
                <w:sz w:val="18"/>
                <w:szCs w:val="18"/>
                <w:vertAlign w:val="superscript"/>
              </w:rPr>
            </w:pPr>
            <w:r w:rsidRPr="003346BA">
              <w:rPr>
                <w:b/>
                <w:bCs/>
                <w:color w:val="000000"/>
                <w:sz w:val="18"/>
                <w:szCs w:val="18"/>
                <w:vertAlign w:val="superscript"/>
              </w:rPr>
              <w:t>Итого по подпрограмме № 1</w:t>
            </w:r>
          </w:p>
        </w:tc>
        <w:tc>
          <w:tcPr>
            <w:tcW w:w="1274"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C188E" w:rsidP="00E92D9D">
            <w:pPr>
              <w:jc w:val="center"/>
              <w:rPr>
                <w:color w:val="000000"/>
                <w:sz w:val="18"/>
                <w:szCs w:val="18"/>
                <w:vertAlign w:val="superscript"/>
              </w:rPr>
            </w:pPr>
            <w:r>
              <w:rPr>
                <w:color w:val="000000"/>
                <w:sz w:val="18"/>
                <w:szCs w:val="18"/>
                <w:vertAlign w:val="superscript"/>
              </w:rPr>
              <w:t>24948,7</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C188E" w:rsidP="00E92D9D">
            <w:pPr>
              <w:jc w:val="center"/>
              <w:rPr>
                <w:color w:val="000000"/>
                <w:sz w:val="18"/>
                <w:szCs w:val="18"/>
                <w:vertAlign w:val="superscript"/>
              </w:rPr>
            </w:pPr>
            <w:r>
              <w:rPr>
                <w:color w:val="000000"/>
                <w:sz w:val="18"/>
                <w:szCs w:val="18"/>
                <w:vertAlign w:val="superscript"/>
              </w:rPr>
              <w:t>5690,6</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C188E" w:rsidP="00E92D9D">
            <w:pPr>
              <w:jc w:val="center"/>
              <w:rPr>
                <w:color w:val="000000"/>
                <w:sz w:val="18"/>
                <w:szCs w:val="18"/>
                <w:vertAlign w:val="superscript"/>
              </w:rPr>
            </w:pPr>
            <w:r>
              <w:rPr>
                <w:color w:val="000000"/>
                <w:sz w:val="18"/>
                <w:szCs w:val="18"/>
                <w:vertAlign w:val="superscript"/>
              </w:rPr>
              <w:t>1,2</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C188E"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C188E" w:rsidP="00E92D9D">
            <w:pPr>
              <w:jc w:val="center"/>
              <w:rPr>
                <w:color w:val="000000"/>
                <w:sz w:val="18"/>
                <w:szCs w:val="18"/>
                <w:vertAlign w:val="superscript"/>
              </w:rPr>
            </w:pPr>
            <w:r>
              <w:rPr>
                <w:color w:val="000000"/>
                <w:sz w:val="18"/>
                <w:szCs w:val="18"/>
                <w:vertAlign w:val="superscript"/>
              </w:rPr>
              <w:t>24697,4</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C188E" w:rsidP="00E92D9D">
            <w:pPr>
              <w:jc w:val="center"/>
              <w:rPr>
                <w:color w:val="000000"/>
                <w:sz w:val="18"/>
                <w:szCs w:val="18"/>
                <w:vertAlign w:val="superscript"/>
              </w:rPr>
            </w:pPr>
            <w:r>
              <w:rPr>
                <w:color w:val="000000"/>
                <w:sz w:val="18"/>
                <w:szCs w:val="18"/>
                <w:vertAlign w:val="superscript"/>
              </w:rPr>
              <w:t>5648,9</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C188E" w:rsidP="00E92D9D">
            <w:pPr>
              <w:jc w:val="center"/>
              <w:rPr>
                <w:color w:val="000000"/>
                <w:sz w:val="18"/>
                <w:szCs w:val="18"/>
                <w:vertAlign w:val="superscript"/>
              </w:rPr>
            </w:pPr>
            <w:r>
              <w:rPr>
                <w:color w:val="000000"/>
                <w:sz w:val="18"/>
                <w:szCs w:val="18"/>
                <w:vertAlign w:val="superscript"/>
              </w:rPr>
              <w:t>73,6</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C188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C188E" w:rsidP="00E92D9D">
            <w:pPr>
              <w:jc w:val="center"/>
              <w:rPr>
                <w:color w:val="000000"/>
                <w:sz w:val="18"/>
                <w:szCs w:val="18"/>
                <w:vertAlign w:val="superscript"/>
              </w:rPr>
            </w:pPr>
            <w:r>
              <w:rPr>
                <w:color w:val="000000"/>
                <w:sz w:val="18"/>
                <w:szCs w:val="18"/>
                <w:vertAlign w:val="superscript"/>
              </w:rPr>
              <w:t>176,5</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C188E" w:rsidP="00E92D9D">
            <w:pPr>
              <w:jc w:val="center"/>
              <w:rPr>
                <w:color w:val="000000"/>
                <w:sz w:val="18"/>
                <w:szCs w:val="18"/>
                <w:vertAlign w:val="superscript"/>
              </w:rPr>
            </w:pPr>
            <w:r>
              <w:rPr>
                <w:color w:val="000000"/>
                <w:sz w:val="18"/>
                <w:szCs w:val="18"/>
                <w:vertAlign w:val="superscript"/>
              </w:rPr>
              <w:t>41,7</w:t>
            </w:r>
          </w:p>
        </w:tc>
        <w:tc>
          <w:tcPr>
            <w:tcW w:w="222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w:t>
            </w:r>
          </w:p>
        </w:tc>
      </w:tr>
      <w:tr w:rsidR="00E92D9D" w:rsidRPr="003346BA" w:rsidTr="00DC245E">
        <w:trPr>
          <w:gridAfter w:val="1"/>
          <w:wAfter w:w="546" w:type="dxa"/>
          <w:trHeight w:val="330"/>
        </w:trPr>
        <w:tc>
          <w:tcPr>
            <w:tcW w:w="15353"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bCs/>
                <w:sz w:val="18"/>
                <w:szCs w:val="18"/>
                <w:vertAlign w:val="superscript"/>
              </w:rPr>
            </w:pPr>
            <w:r w:rsidRPr="003346BA">
              <w:rPr>
                <w:bCs/>
                <w:sz w:val="18"/>
                <w:szCs w:val="18"/>
                <w:vertAlign w:val="superscript"/>
              </w:rPr>
              <w:t>Подпрограмма №2 «Организация досуга, туристских и культурно-развлекательных программ»</w:t>
            </w:r>
          </w:p>
        </w:tc>
      </w:tr>
      <w:tr w:rsidR="00E92D9D" w:rsidRPr="003346BA" w:rsidTr="00DC245E">
        <w:trPr>
          <w:gridAfter w:val="1"/>
          <w:wAfter w:w="546" w:type="dxa"/>
          <w:trHeight w:val="1924"/>
        </w:trPr>
        <w:tc>
          <w:tcPr>
            <w:tcW w:w="2702" w:type="dxa"/>
            <w:tcBorders>
              <w:top w:val="nil"/>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1.1Организация туристских и культурно - развлекательных программ</w:t>
            </w:r>
          </w:p>
        </w:tc>
        <w:tc>
          <w:tcPr>
            <w:tcW w:w="1274" w:type="dxa"/>
            <w:tcBorders>
              <w:top w:val="nil"/>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nil"/>
              <w:left w:val="nil"/>
              <w:bottom w:val="single" w:sz="4" w:space="0" w:color="auto"/>
              <w:right w:val="single" w:sz="4" w:space="0" w:color="auto"/>
            </w:tcBorders>
            <w:shd w:val="clear" w:color="auto" w:fill="auto"/>
            <w:noWrap/>
            <w:hideMark/>
          </w:tcPr>
          <w:p w:rsidR="00E92D9D" w:rsidRPr="003346BA" w:rsidRDefault="007E1192" w:rsidP="00E92D9D">
            <w:pPr>
              <w:jc w:val="center"/>
              <w:rPr>
                <w:color w:val="000000"/>
                <w:sz w:val="18"/>
                <w:szCs w:val="18"/>
                <w:vertAlign w:val="superscript"/>
              </w:rPr>
            </w:pPr>
            <w:r>
              <w:rPr>
                <w:color w:val="000000"/>
                <w:sz w:val="18"/>
                <w:szCs w:val="18"/>
                <w:vertAlign w:val="superscript"/>
              </w:rPr>
              <w:t>43998,9</w:t>
            </w:r>
          </w:p>
        </w:tc>
        <w:tc>
          <w:tcPr>
            <w:tcW w:w="856" w:type="dxa"/>
            <w:tcBorders>
              <w:top w:val="nil"/>
              <w:left w:val="nil"/>
              <w:bottom w:val="single" w:sz="4" w:space="0" w:color="auto"/>
              <w:right w:val="single" w:sz="4" w:space="0" w:color="auto"/>
            </w:tcBorders>
            <w:shd w:val="clear" w:color="auto" w:fill="auto"/>
            <w:noWrap/>
            <w:hideMark/>
          </w:tcPr>
          <w:p w:rsidR="00E92D9D" w:rsidRPr="003346BA" w:rsidRDefault="007E1192" w:rsidP="00E92D9D">
            <w:pPr>
              <w:jc w:val="center"/>
              <w:rPr>
                <w:color w:val="000000"/>
                <w:sz w:val="18"/>
                <w:szCs w:val="18"/>
                <w:vertAlign w:val="superscript"/>
              </w:rPr>
            </w:pPr>
            <w:r>
              <w:rPr>
                <w:color w:val="000000"/>
                <w:sz w:val="18"/>
                <w:szCs w:val="18"/>
                <w:vertAlign w:val="superscript"/>
              </w:rPr>
              <w:t>10314,2</w:t>
            </w:r>
          </w:p>
        </w:tc>
        <w:tc>
          <w:tcPr>
            <w:tcW w:w="759"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nil"/>
              <w:left w:val="nil"/>
              <w:bottom w:val="single" w:sz="4" w:space="0" w:color="auto"/>
              <w:right w:val="single" w:sz="4" w:space="0" w:color="auto"/>
            </w:tcBorders>
            <w:shd w:val="clear" w:color="auto" w:fill="auto"/>
            <w:noWrap/>
            <w:hideMark/>
          </w:tcPr>
          <w:p w:rsidR="00E92D9D" w:rsidRPr="003346BA" w:rsidRDefault="005B7619" w:rsidP="00E92D9D">
            <w:pPr>
              <w:jc w:val="center"/>
              <w:rPr>
                <w:color w:val="000000"/>
                <w:sz w:val="18"/>
                <w:szCs w:val="18"/>
                <w:vertAlign w:val="superscript"/>
              </w:rPr>
            </w:pPr>
            <w:r>
              <w:rPr>
                <w:color w:val="000000"/>
                <w:sz w:val="18"/>
                <w:szCs w:val="18"/>
                <w:vertAlign w:val="superscript"/>
              </w:rPr>
              <w:t>42398,9</w:t>
            </w:r>
          </w:p>
        </w:tc>
        <w:tc>
          <w:tcPr>
            <w:tcW w:w="851" w:type="dxa"/>
            <w:tcBorders>
              <w:top w:val="nil"/>
              <w:left w:val="nil"/>
              <w:bottom w:val="single" w:sz="4" w:space="0" w:color="auto"/>
              <w:right w:val="single" w:sz="4" w:space="0" w:color="auto"/>
            </w:tcBorders>
            <w:shd w:val="clear" w:color="auto" w:fill="auto"/>
            <w:noWrap/>
            <w:hideMark/>
          </w:tcPr>
          <w:p w:rsidR="00E92D9D" w:rsidRPr="003346BA" w:rsidRDefault="00E05181" w:rsidP="00E92D9D">
            <w:pPr>
              <w:jc w:val="center"/>
              <w:rPr>
                <w:color w:val="000000"/>
                <w:sz w:val="18"/>
                <w:szCs w:val="18"/>
                <w:vertAlign w:val="superscript"/>
              </w:rPr>
            </w:pPr>
            <w:r>
              <w:rPr>
                <w:color w:val="000000"/>
                <w:sz w:val="18"/>
                <w:szCs w:val="18"/>
                <w:vertAlign w:val="superscript"/>
              </w:rPr>
              <w:t>9779,4</w:t>
            </w:r>
          </w:p>
        </w:tc>
        <w:tc>
          <w:tcPr>
            <w:tcW w:w="618"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nil"/>
              <w:left w:val="nil"/>
              <w:bottom w:val="single" w:sz="4" w:space="0" w:color="auto"/>
              <w:right w:val="single" w:sz="4" w:space="0" w:color="auto"/>
            </w:tcBorders>
            <w:shd w:val="clear" w:color="auto" w:fill="auto"/>
            <w:noWrap/>
            <w:hideMark/>
          </w:tcPr>
          <w:p w:rsidR="00E92D9D" w:rsidRPr="003346BA" w:rsidRDefault="0022289A" w:rsidP="00E92D9D">
            <w:pPr>
              <w:jc w:val="center"/>
              <w:rPr>
                <w:color w:val="000000"/>
                <w:sz w:val="18"/>
                <w:szCs w:val="18"/>
                <w:vertAlign w:val="superscript"/>
              </w:rPr>
            </w:pPr>
            <w:r>
              <w:rPr>
                <w:color w:val="000000"/>
                <w:sz w:val="18"/>
                <w:szCs w:val="18"/>
                <w:vertAlign w:val="superscript"/>
              </w:rPr>
              <w:t>1600,0</w:t>
            </w:r>
          </w:p>
        </w:tc>
        <w:tc>
          <w:tcPr>
            <w:tcW w:w="711" w:type="dxa"/>
            <w:tcBorders>
              <w:top w:val="nil"/>
              <w:left w:val="nil"/>
              <w:bottom w:val="single" w:sz="4" w:space="0" w:color="auto"/>
              <w:right w:val="single" w:sz="4" w:space="0" w:color="auto"/>
            </w:tcBorders>
            <w:shd w:val="clear" w:color="auto" w:fill="auto"/>
            <w:noWrap/>
            <w:hideMark/>
          </w:tcPr>
          <w:p w:rsidR="00E92D9D" w:rsidRPr="003346BA" w:rsidRDefault="0022289A" w:rsidP="00E92D9D">
            <w:pPr>
              <w:jc w:val="center"/>
              <w:rPr>
                <w:color w:val="000000"/>
                <w:sz w:val="18"/>
                <w:szCs w:val="18"/>
                <w:vertAlign w:val="superscript"/>
              </w:rPr>
            </w:pPr>
            <w:r>
              <w:rPr>
                <w:color w:val="000000"/>
                <w:sz w:val="18"/>
                <w:szCs w:val="18"/>
                <w:vertAlign w:val="superscript"/>
              </w:rPr>
              <w:t>534,8</w:t>
            </w:r>
          </w:p>
        </w:tc>
        <w:tc>
          <w:tcPr>
            <w:tcW w:w="2221" w:type="dxa"/>
            <w:tcBorders>
              <w:top w:val="nil"/>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Организация досуга населения. Создание условий для туристской привлекательности Ленского района, увеличение посещаемости к 20</w:t>
            </w:r>
            <w:r>
              <w:rPr>
                <w:color w:val="000000"/>
                <w:sz w:val="18"/>
                <w:szCs w:val="18"/>
                <w:vertAlign w:val="superscript"/>
              </w:rPr>
              <w:t>30</w:t>
            </w:r>
            <w:r w:rsidRPr="003346BA">
              <w:rPr>
                <w:color w:val="000000"/>
                <w:sz w:val="18"/>
                <w:szCs w:val="18"/>
                <w:vertAlign w:val="superscript"/>
              </w:rPr>
              <w:t xml:space="preserve"> году на </w:t>
            </w:r>
            <w:r>
              <w:rPr>
                <w:color w:val="000000"/>
                <w:sz w:val="18"/>
                <w:szCs w:val="18"/>
                <w:vertAlign w:val="superscript"/>
              </w:rPr>
              <w:t>300</w:t>
            </w:r>
            <w:r w:rsidRPr="003346BA">
              <w:rPr>
                <w:color w:val="000000"/>
                <w:sz w:val="18"/>
                <w:szCs w:val="18"/>
                <w:vertAlign w:val="superscript"/>
              </w:rPr>
              <w:t>% от уровня 20</w:t>
            </w:r>
            <w:r>
              <w:rPr>
                <w:color w:val="000000"/>
                <w:sz w:val="18"/>
                <w:szCs w:val="18"/>
                <w:vertAlign w:val="superscript"/>
              </w:rPr>
              <w:t>19</w:t>
            </w:r>
            <w:r w:rsidRPr="003346BA">
              <w:rPr>
                <w:color w:val="000000"/>
                <w:sz w:val="18"/>
                <w:szCs w:val="18"/>
                <w:vertAlign w:val="superscript"/>
              </w:rPr>
              <w:t xml:space="preserve"> года.</w:t>
            </w:r>
          </w:p>
        </w:tc>
      </w:tr>
      <w:tr w:rsidR="00E92D9D" w:rsidRPr="003346BA" w:rsidTr="00DC245E">
        <w:trPr>
          <w:gridAfter w:val="1"/>
          <w:wAfter w:w="546" w:type="dxa"/>
          <w:trHeight w:val="974"/>
        </w:trPr>
        <w:tc>
          <w:tcPr>
            <w:tcW w:w="2702" w:type="dxa"/>
            <w:tcBorders>
              <w:top w:val="nil"/>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1.2 Строительство нового клуба в п. Сойга </w:t>
            </w:r>
          </w:p>
        </w:tc>
        <w:tc>
          <w:tcPr>
            <w:tcW w:w="1274" w:type="dxa"/>
            <w:tcBorders>
              <w:top w:val="nil"/>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Администрация МО «Ленский муниципальный район»</w:t>
            </w:r>
            <w:r w:rsidRPr="003346BA">
              <w:rPr>
                <w:color w:val="000000"/>
                <w:sz w:val="18"/>
                <w:szCs w:val="18"/>
                <w:vertAlign w:val="superscript"/>
              </w:rPr>
              <w:br/>
              <w:t>МБУК «ЦНКТ»</w:t>
            </w:r>
          </w:p>
        </w:tc>
        <w:tc>
          <w:tcPr>
            <w:tcW w:w="740"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nil"/>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Подготовлена площадка под строительство клуба в 2018 году.</w:t>
            </w:r>
          </w:p>
        </w:tc>
      </w:tr>
      <w:tr w:rsidR="00E92D9D" w:rsidRPr="003346BA" w:rsidTr="00DC245E">
        <w:trPr>
          <w:gridAfter w:val="1"/>
          <w:wAfter w:w="546" w:type="dxa"/>
          <w:trHeight w:val="2051"/>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1.3 Развитие и укрепление материально-технической базы МБУК «Центр народной культуры и туризма»</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22289A" w:rsidP="00E92D9D">
            <w:pPr>
              <w:jc w:val="center"/>
              <w:rPr>
                <w:color w:val="000000"/>
                <w:sz w:val="18"/>
                <w:szCs w:val="18"/>
                <w:vertAlign w:val="superscript"/>
              </w:rPr>
            </w:pPr>
            <w:r>
              <w:rPr>
                <w:color w:val="000000"/>
                <w:sz w:val="18"/>
                <w:szCs w:val="18"/>
                <w:vertAlign w:val="superscript"/>
              </w:rPr>
              <w:t>200,0</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34221C" w:rsidP="00E92D9D">
            <w:pPr>
              <w:jc w:val="center"/>
              <w:rPr>
                <w:color w:val="000000"/>
                <w:sz w:val="18"/>
                <w:szCs w:val="18"/>
                <w:vertAlign w:val="superscript"/>
              </w:rPr>
            </w:pPr>
            <w:r>
              <w:rPr>
                <w:color w:val="000000"/>
                <w:sz w:val="18"/>
                <w:szCs w:val="18"/>
                <w:vertAlign w:val="superscript"/>
              </w:rPr>
              <w:t>341,9</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22289A"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22289A"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22289A"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22289A"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22289A"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22289A"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22289A" w:rsidP="00E92D9D">
            <w:pPr>
              <w:jc w:val="center"/>
              <w:rPr>
                <w:color w:val="000000"/>
                <w:sz w:val="18"/>
                <w:szCs w:val="18"/>
                <w:vertAlign w:val="superscript"/>
              </w:rPr>
            </w:pPr>
            <w:r>
              <w:rPr>
                <w:color w:val="000000"/>
                <w:sz w:val="18"/>
                <w:szCs w:val="18"/>
                <w:vertAlign w:val="superscript"/>
              </w:rPr>
              <w:t>200,0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22289A" w:rsidP="00E92D9D">
            <w:pPr>
              <w:jc w:val="center"/>
              <w:rPr>
                <w:color w:val="000000"/>
                <w:sz w:val="18"/>
                <w:szCs w:val="18"/>
                <w:vertAlign w:val="superscript"/>
              </w:rPr>
            </w:pPr>
            <w:r>
              <w:rPr>
                <w:color w:val="000000"/>
                <w:sz w:val="18"/>
                <w:szCs w:val="18"/>
                <w:vertAlign w:val="superscript"/>
              </w:rPr>
              <w:t>341,9</w:t>
            </w:r>
          </w:p>
        </w:tc>
        <w:tc>
          <w:tcPr>
            <w:tcW w:w="2221" w:type="dxa"/>
            <w:tcBorders>
              <w:top w:val="single" w:sz="4" w:space="0" w:color="auto"/>
              <w:left w:val="nil"/>
              <w:bottom w:val="single" w:sz="4" w:space="0" w:color="auto"/>
              <w:right w:val="single" w:sz="4" w:space="0" w:color="auto"/>
            </w:tcBorders>
            <w:shd w:val="clear" w:color="auto" w:fill="auto"/>
            <w:hideMark/>
          </w:tcPr>
          <w:p w:rsidR="00636F78" w:rsidRPr="003346BA" w:rsidRDefault="0022289A" w:rsidP="00E92D9D">
            <w:pPr>
              <w:rPr>
                <w:color w:val="000000"/>
                <w:sz w:val="18"/>
                <w:szCs w:val="18"/>
                <w:vertAlign w:val="superscript"/>
              </w:rPr>
            </w:pPr>
            <w:r w:rsidRPr="0022289A">
              <w:rPr>
                <w:color w:val="000000"/>
                <w:sz w:val="18"/>
                <w:szCs w:val="18"/>
                <w:vertAlign w:val="superscript"/>
              </w:rPr>
              <w:t xml:space="preserve">За первый квартал 2025 г. </w:t>
            </w:r>
            <w:r w:rsidR="0034221C" w:rsidRPr="0022289A">
              <w:rPr>
                <w:color w:val="000000"/>
                <w:sz w:val="18"/>
                <w:szCs w:val="18"/>
                <w:vertAlign w:val="superscript"/>
              </w:rPr>
              <w:t>приобретены:</w:t>
            </w:r>
            <w:r w:rsidRPr="0022289A">
              <w:rPr>
                <w:color w:val="000000"/>
                <w:sz w:val="18"/>
                <w:szCs w:val="18"/>
                <w:vertAlign w:val="superscript"/>
              </w:rPr>
              <w:t xml:space="preserve"> световое оборудование,</w:t>
            </w:r>
            <w:r>
              <w:rPr>
                <w:color w:val="000000"/>
                <w:sz w:val="18"/>
                <w:szCs w:val="18"/>
                <w:vertAlign w:val="superscript"/>
              </w:rPr>
              <w:t xml:space="preserve"> </w:t>
            </w:r>
            <w:r w:rsidRPr="0022289A">
              <w:rPr>
                <w:color w:val="000000"/>
                <w:sz w:val="18"/>
                <w:szCs w:val="18"/>
                <w:vertAlign w:val="superscript"/>
              </w:rPr>
              <w:t xml:space="preserve">видеорегистратор, </w:t>
            </w:r>
            <w:proofErr w:type="spellStart"/>
            <w:r w:rsidRPr="0022289A">
              <w:rPr>
                <w:color w:val="000000"/>
                <w:sz w:val="18"/>
                <w:szCs w:val="18"/>
                <w:vertAlign w:val="superscript"/>
              </w:rPr>
              <w:t>реноватор</w:t>
            </w:r>
            <w:proofErr w:type="spellEnd"/>
            <w:r w:rsidRPr="0022289A">
              <w:rPr>
                <w:color w:val="000000"/>
                <w:sz w:val="18"/>
                <w:szCs w:val="18"/>
                <w:vertAlign w:val="superscript"/>
              </w:rPr>
              <w:t>, компьютер в сборке, видеокамера, звуковое оборудование, акустическая система, МФУ гитарный процессор.</w:t>
            </w:r>
            <w:r>
              <w:rPr>
                <w:color w:val="000000"/>
                <w:sz w:val="18"/>
                <w:szCs w:val="18"/>
                <w:vertAlign w:val="superscript"/>
              </w:rPr>
              <w:t xml:space="preserve"> *</w:t>
            </w:r>
            <w:r w:rsidRPr="0022289A">
              <w:rPr>
                <w:color w:val="000000"/>
                <w:sz w:val="18"/>
                <w:szCs w:val="18"/>
                <w:vertAlign w:val="superscript"/>
              </w:rPr>
              <w:t>Плановые показатели будут уточнены.</w:t>
            </w:r>
          </w:p>
        </w:tc>
      </w:tr>
      <w:tr w:rsidR="00E92D9D" w:rsidRPr="003346BA" w:rsidTr="00DC245E">
        <w:trPr>
          <w:gridAfter w:val="1"/>
          <w:wAfter w:w="546" w:type="dxa"/>
          <w:trHeight w:val="1266"/>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 xml:space="preserve">1.4 Приобретение мебели </w:t>
            </w:r>
          </w:p>
        </w:tc>
        <w:tc>
          <w:tcPr>
            <w:tcW w:w="1274"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50,0</w:t>
            </w:r>
          </w:p>
        </w:tc>
        <w:tc>
          <w:tcPr>
            <w:tcW w:w="856"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22289A" w:rsidP="00E92D9D">
            <w:pPr>
              <w:jc w:val="center"/>
              <w:rPr>
                <w:color w:val="000000"/>
                <w:sz w:val="18"/>
                <w:szCs w:val="18"/>
                <w:vertAlign w:val="superscript"/>
              </w:rPr>
            </w:pPr>
            <w:r>
              <w:rPr>
                <w:color w:val="000000"/>
                <w:sz w:val="18"/>
                <w:szCs w:val="18"/>
                <w:vertAlign w:val="superscript"/>
              </w:rPr>
              <w:t>20,0</w:t>
            </w:r>
          </w:p>
        </w:tc>
        <w:tc>
          <w:tcPr>
            <w:tcW w:w="759"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50,0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22289A" w:rsidP="00E92D9D">
            <w:pPr>
              <w:jc w:val="center"/>
              <w:rPr>
                <w:color w:val="000000"/>
                <w:sz w:val="18"/>
                <w:szCs w:val="18"/>
                <w:vertAlign w:val="superscript"/>
              </w:rPr>
            </w:pPr>
            <w:r>
              <w:rPr>
                <w:color w:val="000000"/>
                <w:sz w:val="18"/>
                <w:szCs w:val="18"/>
                <w:vertAlign w:val="superscript"/>
              </w:rPr>
              <w:t>20,0</w:t>
            </w:r>
          </w:p>
        </w:tc>
        <w:tc>
          <w:tcPr>
            <w:tcW w:w="2221" w:type="dxa"/>
            <w:tcBorders>
              <w:top w:val="single" w:sz="4" w:space="0" w:color="auto"/>
              <w:left w:val="nil"/>
              <w:bottom w:val="single" w:sz="6" w:space="0" w:color="auto"/>
              <w:right w:val="single" w:sz="4" w:space="0" w:color="auto"/>
            </w:tcBorders>
            <w:shd w:val="clear" w:color="auto" w:fill="auto"/>
            <w:hideMark/>
          </w:tcPr>
          <w:p w:rsidR="00E92D9D" w:rsidRPr="003346BA" w:rsidRDefault="0022289A" w:rsidP="00E92D9D">
            <w:pPr>
              <w:rPr>
                <w:color w:val="000000"/>
                <w:sz w:val="18"/>
                <w:szCs w:val="18"/>
                <w:vertAlign w:val="superscript"/>
              </w:rPr>
            </w:pPr>
            <w:r w:rsidRPr="0022289A">
              <w:rPr>
                <w:color w:val="000000"/>
                <w:sz w:val="18"/>
                <w:szCs w:val="18"/>
                <w:vertAlign w:val="superscript"/>
              </w:rPr>
              <w:t>За первый квартал 2025 г. приобретены:</w:t>
            </w:r>
            <w:r>
              <w:rPr>
                <w:color w:val="000000"/>
                <w:sz w:val="18"/>
                <w:szCs w:val="18"/>
                <w:vertAlign w:val="superscript"/>
              </w:rPr>
              <w:t xml:space="preserve"> </w:t>
            </w:r>
            <w:r w:rsidRPr="0022289A">
              <w:rPr>
                <w:color w:val="000000"/>
                <w:sz w:val="18"/>
                <w:szCs w:val="18"/>
                <w:vertAlign w:val="superscript"/>
              </w:rPr>
              <w:t>кресло компьютерное - 4 шт.</w:t>
            </w:r>
          </w:p>
        </w:tc>
      </w:tr>
      <w:tr w:rsidR="00E92D9D" w:rsidRPr="003346BA" w:rsidTr="00DC245E">
        <w:trPr>
          <w:gridAfter w:val="1"/>
          <w:wAfter w:w="546" w:type="dxa"/>
          <w:trHeight w:val="1970"/>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1.5 Исполнение требований пожарной безопасности учреждениями культуры</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40,0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22289A" w:rsidP="00E92D9D">
            <w:pPr>
              <w:jc w:val="center"/>
              <w:rPr>
                <w:color w:val="000000"/>
                <w:sz w:val="18"/>
                <w:szCs w:val="18"/>
                <w:vertAlign w:val="superscript"/>
              </w:rPr>
            </w:pPr>
            <w:r>
              <w:rPr>
                <w:color w:val="000000"/>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40,0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22289A" w:rsidP="00E92D9D">
            <w:pPr>
              <w:jc w:val="center"/>
              <w:rPr>
                <w:color w:val="000000"/>
                <w:sz w:val="18"/>
                <w:szCs w:val="18"/>
                <w:vertAlign w:val="superscript"/>
              </w:rPr>
            </w:pPr>
            <w:r>
              <w:rPr>
                <w:color w:val="000000"/>
                <w:sz w:val="18"/>
                <w:szCs w:val="18"/>
                <w:vertAlign w:val="superscript"/>
              </w:rPr>
              <w:t>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Заключён договор на обслуживание пожарной сигнализации с ООО «</w:t>
            </w:r>
            <w:proofErr w:type="spellStart"/>
            <w:r w:rsidRPr="003346BA">
              <w:rPr>
                <w:color w:val="000000"/>
                <w:sz w:val="18"/>
                <w:szCs w:val="18"/>
                <w:vertAlign w:val="superscript"/>
              </w:rPr>
              <w:t>Мироден</w:t>
            </w:r>
            <w:proofErr w:type="spellEnd"/>
            <w:r w:rsidRPr="003346BA">
              <w:rPr>
                <w:color w:val="000000"/>
                <w:sz w:val="18"/>
                <w:szCs w:val="18"/>
                <w:vertAlign w:val="superscript"/>
              </w:rPr>
              <w:t>».</w:t>
            </w:r>
          </w:p>
        </w:tc>
      </w:tr>
      <w:tr w:rsidR="00E92D9D" w:rsidRPr="003346BA" w:rsidTr="00DC245E">
        <w:trPr>
          <w:gridAfter w:val="1"/>
          <w:wAfter w:w="546" w:type="dxa"/>
          <w:trHeight w:val="1969"/>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1.6 Приобретение огнетушителей для ЦНКТ</w:t>
            </w:r>
          </w:p>
        </w:tc>
        <w:tc>
          <w:tcPr>
            <w:tcW w:w="1274" w:type="dxa"/>
            <w:tcBorders>
              <w:top w:val="single" w:sz="6"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22289A" w:rsidP="00E92D9D">
            <w:pPr>
              <w:jc w:val="center"/>
              <w:rPr>
                <w:color w:val="000000"/>
                <w:sz w:val="18"/>
                <w:szCs w:val="18"/>
                <w:vertAlign w:val="superscript"/>
              </w:rPr>
            </w:pPr>
            <w:r>
              <w:rPr>
                <w:color w:val="000000"/>
                <w:sz w:val="18"/>
                <w:szCs w:val="18"/>
                <w:vertAlign w:val="superscript"/>
              </w:rPr>
              <w:t>0</w:t>
            </w:r>
          </w:p>
        </w:tc>
        <w:tc>
          <w:tcPr>
            <w:tcW w:w="856"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22289A" w:rsidP="00E92D9D">
            <w:pPr>
              <w:jc w:val="center"/>
              <w:rPr>
                <w:color w:val="000000"/>
                <w:sz w:val="18"/>
                <w:szCs w:val="18"/>
                <w:vertAlign w:val="superscript"/>
              </w:rPr>
            </w:pPr>
            <w:r>
              <w:rPr>
                <w:color w:val="000000"/>
                <w:sz w:val="18"/>
                <w:szCs w:val="18"/>
                <w:vertAlign w:val="superscript"/>
              </w:rPr>
              <w:t>0</w:t>
            </w:r>
          </w:p>
        </w:tc>
        <w:tc>
          <w:tcPr>
            <w:tcW w:w="759"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22289A" w:rsidP="00E92D9D">
            <w:pPr>
              <w:jc w:val="center"/>
              <w:rPr>
                <w:color w:val="000000"/>
                <w:sz w:val="18"/>
                <w:szCs w:val="18"/>
                <w:vertAlign w:val="superscript"/>
              </w:rPr>
            </w:pPr>
            <w:r>
              <w:rPr>
                <w:color w:val="000000"/>
                <w:sz w:val="18"/>
                <w:szCs w:val="18"/>
                <w:vertAlign w:val="superscript"/>
              </w:rPr>
              <w:t>0</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22289A" w:rsidP="00E92D9D">
            <w:pPr>
              <w:jc w:val="center"/>
              <w:rPr>
                <w:color w:val="000000"/>
                <w:sz w:val="18"/>
                <w:szCs w:val="18"/>
                <w:vertAlign w:val="superscript"/>
              </w:rPr>
            </w:pPr>
            <w:r>
              <w:rPr>
                <w:color w:val="000000"/>
                <w:sz w:val="18"/>
                <w:szCs w:val="18"/>
                <w:vertAlign w:val="superscript"/>
              </w:rPr>
              <w:t>0</w:t>
            </w:r>
          </w:p>
        </w:tc>
        <w:tc>
          <w:tcPr>
            <w:tcW w:w="2221" w:type="dxa"/>
            <w:tcBorders>
              <w:top w:val="single" w:sz="6" w:space="0" w:color="auto"/>
              <w:left w:val="nil"/>
              <w:bottom w:val="single" w:sz="4" w:space="0" w:color="auto"/>
              <w:right w:val="single" w:sz="4" w:space="0" w:color="auto"/>
            </w:tcBorders>
            <w:shd w:val="clear" w:color="auto" w:fill="auto"/>
            <w:hideMark/>
          </w:tcPr>
          <w:p w:rsidR="00E92D9D" w:rsidRDefault="00E92D9D" w:rsidP="00E92D9D">
            <w:pPr>
              <w:rPr>
                <w:color w:val="000000"/>
                <w:sz w:val="18"/>
                <w:szCs w:val="18"/>
                <w:vertAlign w:val="superscript"/>
              </w:rPr>
            </w:pPr>
            <w:r w:rsidRPr="003346BA">
              <w:rPr>
                <w:color w:val="000000"/>
                <w:sz w:val="18"/>
                <w:szCs w:val="18"/>
                <w:vertAlign w:val="superscript"/>
              </w:rPr>
              <w:t xml:space="preserve">За отчетный период   </w:t>
            </w:r>
            <w:r w:rsidR="0022289A">
              <w:rPr>
                <w:color w:val="000000"/>
                <w:sz w:val="18"/>
                <w:szCs w:val="18"/>
                <w:vertAlign w:val="superscript"/>
              </w:rPr>
              <w:t xml:space="preserve">2025г. </w:t>
            </w:r>
            <w:r w:rsidR="00636F78">
              <w:rPr>
                <w:color w:val="000000"/>
                <w:sz w:val="18"/>
                <w:szCs w:val="18"/>
                <w:vertAlign w:val="superscript"/>
              </w:rPr>
              <w:t>огнетушител</w:t>
            </w:r>
            <w:r w:rsidR="0022289A">
              <w:rPr>
                <w:color w:val="000000"/>
                <w:sz w:val="18"/>
                <w:szCs w:val="18"/>
                <w:vertAlign w:val="superscript"/>
              </w:rPr>
              <w:t>и не приобретались</w:t>
            </w:r>
            <w:r w:rsidRPr="003346BA">
              <w:rPr>
                <w:color w:val="000000"/>
                <w:sz w:val="18"/>
                <w:szCs w:val="18"/>
                <w:vertAlign w:val="superscript"/>
              </w:rPr>
              <w:t>. Огнетушители проверены. Освидетельствование огнетушителей проведено ООО «АОО ВДПО».</w:t>
            </w:r>
            <w:r>
              <w:rPr>
                <w:color w:val="000000"/>
                <w:sz w:val="18"/>
                <w:szCs w:val="18"/>
                <w:vertAlign w:val="superscript"/>
              </w:rPr>
              <w:t xml:space="preserve"> </w:t>
            </w:r>
            <w:r w:rsidR="00F126F9">
              <w:rPr>
                <w:color w:val="000000"/>
                <w:sz w:val="18"/>
                <w:szCs w:val="18"/>
                <w:vertAlign w:val="superscript"/>
              </w:rPr>
              <w:t>Замена огнетушителей производится 1 раз в пять лет.</w:t>
            </w:r>
          </w:p>
          <w:p w:rsidR="00D21ACE" w:rsidRPr="003346BA" w:rsidRDefault="00D21ACE" w:rsidP="00E92D9D">
            <w:pPr>
              <w:rPr>
                <w:color w:val="000000"/>
                <w:sz w:val="18"/>
                <w:szCs w:val="18"/>
                <w:vertAlign w:val="superscript"/>
              </w:rPr>
            </w:pPr>
          </w:p>
        </w:tc>
      </w:tr>
      <w:tr w:rsidR="00E92D9D" w:rsidRPr="003346BA" w:rsidTr="00DC245E">
        <w:trPr>
          <w:gridAfter w:val="1"/>
          <w:wAfter w:w="546" w:type="dxa"/>
          <w:trHeight w:val="1124"/>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1.7 Замеры электрического сопротивления в МБУК ЦНКТ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AD17B2" w:rsidP="00E92D9D">
            <w:pPr>
              <w:jc w:val="center"/>
              <w:rPr>
                <w:color w:val="000000"/>
                <w:sz w:val="18"/>
                <w:szCs w:val="18"/>
                <w:vertAlign w:val="superscript"/>
              </w:rPr>
            </w:pPr>
            <w:r>
              <w:rPr>
                <w:color w:val="000000"/>
                <w:sz w:val="18"/>
                <w:szCs w:val="18"/>
                <w:vertAlign w:val="superscript"/>
              </w:rPr>
              <w:t>52,3</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AD17B2" w:rsidP="00E92D9D">
            <w:pPr>
              <w:jc w:val="center"/>
              <w:rPr>
                <w:color w:val="000000"/>
                <w:sz w:val="18"/>
                <w:szCs w:val="18"/>
                <w:vertAlign w:val="superscript"/>
              </w:rPr>
            </w:pPr>
            <w:r>
              <w:rPr>
                <w:color w:val="000000"/>
                <w:sz w:val="18"/>
                <w:szCs w:val="18"/>
                <w:vertAlign w:val="superscript"/>
              </w:rPr>
              <w:t>52,3</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9C63D9">
              <w:rPr>
                <w:color w:val="000000"/>
                <w:sz w:val="18"/>
                <w:szCs w:val="18"/>
                <w:vertAlign w:val="superscript"/>
              </w:rPr>
              <w:t xml:space="preserve">Периодичность измерения сопротивления изоляции не реже одного раза в три года, и на ГОСТ Р 50571.16-99 (МЭК 60364-6-61-86.) Замеры электрического сопротивления проведены в </w:t>
            </w:r>
            <w:r w:rsidR="00AD17B2">
              <w:rPr>
                <w:color w:val="000000"/>
                <w:sz w:val="18"/>
                <w:szCs w:val="18"/>
                <w:vertAlign w:val="superscript"/>
              </w:rPr>
              <w:t>марте 2025</w:t>
            </w:r>
            <w:r w:rsidRPr="009C63D9">
              <w:rPr>
                <w:color w:val="000000"/>
                <w:sz w:val="18"/>
                <w:szCs w:val="18"/>
                <w:vertAlign w:val="superscript"/>
              </w:rPr>
              <w:t xml:space="preserve"> год</w:t>
            </w:r>
            <w:r w:rsidR="00AD17B2">
              <w:rPr>
                <w:color w:val="000000"/>
                <w:sz w:val="18"/>
                <w:szCs w:val="18"/>
                <w:vertAlign w:val="superscript"/>
              </w:rPr>
              <w:t>а</w:t>
            </w:r>
            <w:r w:rsidRPr="009C63D9">
              <w:rPr>
                <w:color w:val="000000"/>
                <w:sz w:val="18"/>
                <w:szCs w:val="18"/>
                <w:vertAlign w:val="superscript"/>
              </w:rPr>
              <w:t>.</w:t>
            </w:r>
          </w:p>
        </w:tc>
      </w:tr>
      <w:tr w:rsidR="00E92D9D" w:rsidRPr="003346BA" w:rsidTr="00DC245E">
        <w:trPr>
          <w:gridAfter w:val="1"/>
          <w:wAfter w:w="546" w:type="dxa"/>
          <w:trHeight w:val="1923"/>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1.8 Компенсация расходов на оплату стоимости проезда к месту использования отпуска и обратно для работников учреждений культуры.</w:t>
            </w:r>
          </w:p>
        </w:tc>
        <w:tc>
          <w:tcPr>
            <w:tcW w:w="1274"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AD17B2"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AD17B2"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AD17B2"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AD17B2"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Pr>
                <w:color w:val="000000"/>
                <w:sz w:val="18"/>
                <w:szCs w:val="18"/>
                <w:vertAlign w:val="superscript"/>
              </w:rPr>
              <w:t>Оплата проезда к месту отдыха и обратно</w:t>
            </w:r>
            <w:r w:rsidR="00F126F9">
              <w:rPr>
                <w:color w:val="000000"/>
                <w:sz w:val="18"/>
                <w:szCs w:val="18"/>
                <w:vertAlign w:val="superscript"/>
              </w:rPr>
              <w:t xml:space="preserve"> </w:t>
            </w:r>
            <w:r w:rsidR="00AD17B2">
              <w:rPr>
                <w:color w:val="000000"/>
                <w:sz w:val="18"/>
                <w:szCs w:val="18"/>
                <w:vertAlign w:val="superscript"/>
              </w:rPr>
              <w:t>не производилась.</w:t>
            </w:r>
          </w:p>
        </w:tc>
      </w:tr>
      <w:tr w:rsidR="00E92D9D" w:rsidRPr="003346BA" w:rsidTr="00DC245E">
        <w:trPr>
          <w:gridAfter w:val="1"/>
          <w:wAfter w:w="546" w:type="dxa"/>
          <w:trHeight w:val="1828"/>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2. 1 Межрегиональное мероприятие «Ивановская ярмарка»</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Отдел по вопросам молодёжи, спорта, НКО, культуры и туризма 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AD17B2" w:rsidP="00E92D9D">
            <w:pPr>
              <w:jc w:val="center"/>
              <w:rPr>
                <w:color w:val="000000"/>
                <w:sz w:val="18"/>
                <w:szCs w:val="18"/>
                <w:vertAlign w:val="superscript"/>
              </w:rPr>
            </w:pPr>
            <w:r>
              <w:rPr>
                <w:color w:val="000000"/>
                <w:sz w:val="18"/>
                <w:szCs w:val="18"/>
                <w:vertAlign w:val="superscript"/>
              </w:rPr>
              <w:t>50,0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AD17B2" w:rsidP="00E92D9D">
            <w:pPr>
              <w:jc w:val="center"/>
              <w:rPr>
                <w:color w:val="000000"/>
                <w:sz w:val="18"/>
                <w:szCs w:val="18"/>
                <w:vertAlign w:val="superscript"/>
              </w:rPr>
            </w:pPr>
            <w:r>
              <w:rPr>
                <w:color w:val="000000"/>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AD17B2" w:rsidP="00E92D9D">
            <w:pPr>
              <w:jc w:val="center"/>
              <w:rPr>
                <w:color w:val="000000"/>
                <w:sz w:val="18"/>
                <w:szCs w:val="18"/>
                <w:vertAlign w:val="superscript"/>
              </w:rPr>
            </w:pPr>
            <w:r>
              <w:rPr>
                <w:color w:val="000000"/>
                <w:sz w:val="18"/>
                <w:szCs w:val="18"/>
                <w:vertAlign w:val="superscript"/>
              </w:rPr>
              <w:t>20,0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AD17B2" w:rsidP="00E92D9D">
            <w:pPr>
              <w:jc w:val="center"/>
              <w:rPr>
                <w:color w:val="000000"/>
                <w:sz w:val="18"/>
                <w:szCs w:val="18"/>
                <w:vertAlign w:val="superscript"/>
              </w:rPr>
            </w:pPr>
            <w:r>
              <w:rPr>
                <w:color w:val="000000"/>
                <w:sz w:val="18"/>
                <w:szCs w:val="18"/>
                <w:vertAlign w:val="superscript"/>
              </w:rPr>
              <w:t>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AD17B2" w:rsidP="00E92D9D">
            <w:pPr>
              <w:jc w:val="center"/>
              <w:rPr>
                <w:color w:val="000000"/>
                <w:sz w:val="18"/>
                <w:szCs w:val="18"/>
                <w:vertAlign w:val="superscript"/>
              </w:rPr>
            </w:pPr>
            <w:r>
              <w:rPr>
                <w:color w:val="000000"/>
                <w:sz w:val="18"/>
                <w:szCs w:val="18"/>
                <w:vertAlign w:val="superscript"/>
              </w:rPr>
              <w:t>30,0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AD17B2" w:rsidP="00E92D9D">
            <w:pPr>
              <w:jc w:val="center"/>
              <w:rPr>
                <w:color w:val="000000"/>
                <w:sz w:val="18"/>
                <w:szCs w:val="18"/>
                <w:vertAlign w:val="superscript"/>
              </w:rPr>
            </w:pPr>
            <w:r>
              <w:rPr>
                <w:color w:val="000000"/>
                <w:sz w:val="18"/>
                <w:szCs w:val="18"/>
                <w:vertAlign w:val="superscript"/>
              </w:rPr>
              <w:t>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AD17B2" w:rsidP="00E92D9D">
            <w:pPr>
              <w:rPr>
                <w:color w:val="000000"/>
                <w:sz w:val="18"/>
                <w:szCs w:val="18"/>
                <w:vertAlign w:val="superscript"/>
              </w:rPr>
            </w:pPr>
            <w:r>
              <w:rPr>
                <w:color w:val="000000"/>
                <w:sz w:val="18"/>
                <w:szCs w:val="18"/>
                <w:vertAlign w:val="superscript"/>
              </w:rPr>
              <w:t>Мероприятие запланировано на 3 квартал 2025г.</w:t>
            </w:r>
          </w:p>
        </w:tc>
      </w:tr>
      <w:tr w:rsidR="00E92D9D" w:rsidRPr="003346BA" w:rsidTr="00DC245E">
        <w:trPr>
          <w:gridAfter w:val="1"/>
          <w:wAfter w:w="546" w:type="dxa"/>
          <w:trHeight w:val="1970"/>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2.2 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"ЛЮБО-ДОРОГО"</w:t>
            </w:r>
          </w:p>
        </w:tc>
        <w:tc>
          <w:tcPr>
            <w:tcW w:w="1274" w:type="dxa"/>
            <w:tcBorders>
              <w:top w:val="single" w:sz="6"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 </w:t>
            </w:r>
            <w:r w:rsidR="00AD17B2">
              <w:rPr>
                <w:color w:val="000000"/>
                <w:sz w:val="18"/>
                <w:szCs w:val="18"/>
                <w:vertAlign w:val="superscript"/>
              </w:rPr>
              <w:t>Конкурс не проводился</w:t>
            </w:r>
            <w:r w:rsidRPr="003346BA">
              <w:rPr>
                <w:color w:val="000000"/>
                <w:sz w:val="18"/>
                <w:szCs w:val="18"/>
                <w:vertAlign w:val="superscript"/>
              </w:rPr>
              <w:t>.</w:t>
            </w:r>
          </w:p>
        </w:tc>
      </w:tr>
      <w:tr w:rsidR="00E92D9D" w:rsidRPr="003346BA" w:rsidTr="00DC245E">
        <w:trPr>
          <w:gridAfter w:val="1"/>
          <w:wAfter w:w="546" w:type="dxa"/>
          <w:trHeight w:val="1832"/>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2.3 Открытый районный фестиваль ветеранской песни «Поёт душа ветерана» им. Е.В. Петровой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AD17B2" w:rsidP="00E92D9D">
            <w:pPr>
              <w:jc w:val="center"/>
              <w:rPr>
                <w:color w:val="000000"/>
                <w:sz w:val="18"/>
                <w:szCs w:val="18"/>
                <w:vertAlign w:val="superscript"/>
              </w:rPr>
            </w:pPr>
            <w:r>
              <w:rPr>
                <w:color w:val="000000"/>
                <w:sz w:val="18"/>
                <w:szCs w:val="18"/>
                <w:vertAlign w:val="superscript"/>
              </w:rPr>
              <w:t>11,2</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AD17B2"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AD17B2" w:rsidP="00E92D9D">
            <w:pPr>
              <w:jc w:val="center"/>
              <w:rPr>
                <w:color w:val="000000"/>
                <w:sz w:val="18"/>
                <w:szCs w:val="18"/>
                <w:vertAlign w:val="superscript"/>
              </w:rPr>
            </w:pPr>
            <w:r>
              <w:rPr>
                <w:color w:val="000000"/>
                <w:sz w:val="18"/>
                <w:szCs w:val="18"/>
                <w:vertAlign w:val="superscript"/>
              </w:rPr>
              <w:t>11,2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AD17B2"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E92D9D" w:rsidRDefault="00AD17B2" w:rsidP="00E92D9D">
            <w:pPr>
              <w:rPr>
                <w:color w:val="000000"/>
                <w:sz w:val="18"/>
                <w:szCs w:val="18"/>
                <w:vertAlign w:val="superscript"/>
              </w:rPr>
            </w:pPr>
            <w:r>
              <w:rPr>
                <w:color w:val="000000"/>
                <w:sz w:val="18"/>
                <w:szCs w:val="18"/>
                <w:vertAlign w:val="superscript"/>
              </w:rPr>
              <w:t>Мероприятие запланировано на 4 квартал 2025г.</w:t>
            </w:r>
          </w:p>
          <w:p w:rsidR="00E92D9D" w:rsidRPr="003346BA" w:rsidRDefault="00E92D9D" w:rsidP="00E92D9D">
            <w:pPr>
              <w:rPr>
                <w:color w:val="000000"/>
                <w:sz w:val="18"/>
                <w:szCs w:val="18"/>
                <w:vertAlign w:val="superscript"/>
              </w:rPr>
            </w:pPr>
            <w:r w:rsidRPr="000576AD">
              <w:rPr>
                <w:color w:val="000000"/>
                <w:sz w:val="18"/>
                <w:szCs w:val="18"/>
                <w:vertAlign w:val="superscript"/>
              </w:rPr>
              <w:t xml:space="preserve"> </w:t>
            </w:r>
          </w:p>
        </w:tc>
      </w:tr>
      <w:tr w:rsidR="00E92D9D" w:rsidRPr="003346BA" w:rsidTr="00DC245E">
        <w:trPr>
          <w:gridAfter w:val="1"/>
          <w:wAfter w:w="546" w:type="dxa"/>
          <w:trHeight w:val="2260"/>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2.4 Районный праздник песни, музыки и танца.</w:t>
            </w:r>
          </w:p>
        </w:tc>
        <w:tc>
          <w:tcPr>
            <w:tcW w:w="1274"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2,00</w:t>
            </w:r>
          </w:p>
        </w:tc>
        <w:tc>
          <w:tcPr>
            <w:tcW w:w="856"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AD17B2"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2,00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34221C"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nil"/>
              <w:bottom w:val="single" w:sz="6" w:space="0" w:color="auto"/>
              <w:right w:val="single" w:sz="4" w:space="0" w:color="auto"/>
            </w:tcBorders>
            <w:shd w:val="clear" w:color="auto" w:fill="auto"/>
            <w:hideMark/>
          </w:tcPr>
          <w:p w:rsidR="00E92D9D" w:rsidRPr="003346BA" w:rsidRDefault="00AD17B2" w:rsidP="00E92D9D">
            <w:pPr>
              <w:rPr>
                <w:color w:val="000000"/>
                <w:sz w:val="18"/>
                <w:szCs w:val="18"/>
                <w:vertAlign w:val="superscript"/>
              </w:rPr>
            </w:pPr>
            <w:r>
              <w:rPr>
                <w:color w:val="000000"/>
                <w:sz w:val="18"/>
                <w:szCs w:val="18"/>
                <w:vertAlign w:val="superscript"/>
              </w:rPr>
              <w:t>Мероприятие запланировано на 2 квартал 2025г.</w:t>
            </w:r>
            <w:r w:rsidR="008D6A1F" w:rsidRPr="008D6A1F">
              <w:rPr>
                <w:color w:val="000000"/>
                <w:sz w:val="18"/>
                <w:szCs w:val="18"/>
                <w:vertAlign w:val="superscript"/>
              </w:rPr>
              <w:t>.</w:t>
            </w:r>
          </w:p>
        </w:tc>
      </w:tr>
      <w:tr w:rsidR="00E92D9D" w:rsidRPr="003346BA" w:rsidTr="00DC245E">
        <w:trPr>
          <w:gridAfter w:val="1"/>
          <w:wAfter w:w="546" w:type="dxa"/>
          <w:trHeight w:val="2085"/>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 xml:space="preserve">2.5 Празднование Дня Победы в Великой Отечественной войне </w:t>
            </w:r>
            <w:r w:rsidRPr="003346BA">
              <w:rPr>
                <w:color w:val="000000"/>
                <w:sz w:val="18"/>
                <w:szCs w:val="18"/>
                <w:vertAlign w:val="superscript"/>
              </w:rPr>
              <w:br/>
              <w:t xml:space="preserve">1941-1945 годов.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35,0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AD17B2" w:rsidP="00E92D9D">
            <w:pPr>
              <w:jc w:val="center"/>
              <w:rPr>
                <w:color w:val="000000"/>
                <w:sz w:val="18"/>
                <w:szCs w:val="18"/>
                <w:vertAlign w:val="superscript"/>
              </w:rPr>
            </w:pPr>
            <w:r>
              <w:rPr>
                <w:color w:val="000000"/>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35,0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AD17B2" w:rsidP="00E92D9D">
            <w:pPr>
              <w:jc w:val="center"/>
              <w:rPr>
                <w:color w:val="000000"/>
                <w:sz w:val="18"/>
                <w:szCs w:val="18"/>
                <w:vertAlign w:val="superscript"/>
              </w:rPr>
            </w:pPr>
            <w:r>
              <w:rPr>
                <w:color w:val="000000"/>
                <w:sz w:val="18"/>
                <w:szCs w:val="18"/>
                <w:vertAlign w:val="superscript"/>
              </w:rPr>
              <w:t>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AD17B2" w:rsidP="00E92D9D">
            <w:pPr>
              <w:rPr>
                <w:color w:val="000000"/>
                <w:sz w:val="18"/>
                <w:szCs w:val="18"/>
                <w:vertAlign w:val="superscript"/>
              </w:rPr>
            </w:pPr>
            <w:r>
              <w:rPr>
                <w:color w:val="000000"/>
                <w:sz w:val="18"/>
                <w:szCs w:val="18"/>
                <w:vertAlign w:val="superscript"/>
              </w:rPr>
              <w:t>Мероприятие запланировано на 2 квартал 2025г.</w:t>
            </w:r>
          </w:p>
        </w:tc>
      </w:tr>
      <w:tr w:rsidR="00E92D9D" w:rsidRPr="003346BA" w:rsidTr="00DC245E">
        <w:trPr>
          <w:gridAfter w:val="1"/>
          <w:wAfter w:w="546" w:type="dxa"/>
          <w:trHeight w:val="1970"/>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2.6 Районный конкурс детского творчества «Очаровашка»</w:t>
            </w:r>
          </w:p>
        </w:tc>
        <w:tc>
          <w:tcPr>
            <w:tcW w:w="1274" w:type="dxa"/>
            <w:tcBorders>
              <w:top w:val="single" w:sz="6"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AD17B2" w:rsidP="00E92D9D">
            <w:pPr>
              <w:jc w:val="center"/>
              <w:rPr>
                <w:color w:val="000000"/>
                <w:sz w:val="18"/>
                <w:szCs w:val="18"/>
                <w:vertAlign w:val="superscript"/>
              </w:rPr>
            </w:pPr>
            <w:r>
              <w:rPr>
                <w:color w:val="000000"/>
                <w:sz w:val="18"/>
                <w:szCs w:val="18"/>
                <w:vertAlign w:val="superscript"/>
              </w:rPr>
              <w:t>5,0</w:t>
            </w:r>
          </w:p>
        </w:tc>
        <w:tc>
          <w:tcPr>
            <w:tcW w:w="856"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C70274" w:rsidP="00E92D9D">
            <w:pPr>
              <w:jc w:val="center"/>
              <w:rPr>
                <w:color w:val="000000"/>
                <w:sz w:val="18"/>
                <w:szCs w:val="18"/>
                <w:vertAlign w:val="superscript"/>
              </w:rPr>
            </w:pPr>
            <w:r>
              <w:rPr>
                <w:color w:val="000000"/>
                <w:sz w:val="18"/>
                <w:szCs w:val="18"/>
                <w:vertAlign w:val="superscript"/>
              </w:rPr>
              <w:t>0</w:t>
            </w:r>
          </w:p>
        </w:tc>
        <w:tc>
          <w:tcPr>
            <w:tcW w:w="759"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AD17B2" w:rsidP="00E92D9D">
            <w:pPr>
              <w:jc w:val="center"/>
              <w:rPr>
                <w:color w:val="000000"/>
                <w:sz w:val="18"/>
                <w:szCs w:val="18"/>
                <w:vertAlign w:val="superscript"/>
              </w:rPr>
            </w:pPr>
            <w:r>
              <w:rPr>
                <w:color w:val="000000"/>
                <w:sz w:val="18"/>
                <w:szCs w:val="18"/>
                <w:vertAlign w:val="superscript"/>
              </w:rPr>
              <w:t>5,0</w:t>
            </w:r>
          </w:p>
        </w:tc>
        <w:tc>
          <w:tcPr>
            <w:tcW w:w="85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8D6A1F" w:rsidP="00E92D9D">
            <w:pPr>
              <w:jc w:val="center"/>
              <w:rPr>
                <w:color w:val="000000"/>
                <w:sz w:val="18"/>
                <w:szCs w:val="18"/>
                <w:vertAlign w:val="superscript"/>
              </w:rPr>
            </w:pPr>
            <w:r>
              <w:rPr>
                <w:color w:val="000000"/>
                <w:sz w:val="18"/>
                <w:szCs w:val="18"/>
                <w:vertAlign w:val="superscript"/>
              </w:rPr>
              <w:t>0</w:t>
            </w:r>
          </w:p>
        </w:tc>
        <w:tc>
          <w:tcPr>
            <w:tcW w:w="618"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0,0</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nil"/>
              <w:bottom w:val="single" w:sz="4" w:space="0" w:color="auto"/>
              <w:right w:val="single" w:sz="4" w:space="0" w:color="auto"/>
            </w:tcBorders>
            <w:shd w:val="clear" w:color="auto" w:fill="auto"/>
            <w:hideMark/>
          </w:tcPr>
          <w:p w:rsidR="00E92D9D" w:rsidRPr="003346BA" w:rsidRDefault="00AD17B2" w:rsidP="00E92D9D">
            <w:pPr>
              <w:rPr>
                <w:color w:val="000000"/>
                <w:sz w:val="18"/>
                <w:szCs w:val="18"/>
                <w:vertAlign w:val="superscript"/>
              </w:rPr>
            </w:pPr>
            <w:r>
              <w:rPr>
                <w:color w:val="000000"/>
                <w:sz w:val="18"/>
                <w:szCs w:val="18"/>
                <w:vertAlign w:val="superscript"/>
              </w:rPr>
              <w:t>Мероприятие запланировано на 2 квартал 2025г.</w:t>
            </w:r>
          </w:p>
        </w:tc>
      </w:tr>
      <w:tr w:rsidR="00E92D9D" w:rsidRPr="003346BA" w:rsidTr="00DC245E">
        <w:trPr>
          <w:gridAfter w:val="1"/>
          <w:wAfter w:w="546" w:type="dxa"/>
          <w:trHeight w:val="2007"/>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3.1 Курсы повышения квалификации для работников, подготовка по пожарной безопасности, проведение обучающих семинаров</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Курсы повышения квалификации </w:t>
            </w:r>
            <w:r w:rsidR="00AD17B2">
              <w:rPr>
                <w:color w:val="000000"/>
                <w:sz w:val="18"/>
                <w:szCs w:val="18"/>
                <w:vertAlign w:val="superscript"/>
              </w:rPr>
              <w:t>запланированы в течение года.</w:t>
            </w:r>
          </w:p>
        </w:tc>
      </w:tr>
      <w:tr w:rsidR="00E92D9D" w:rsidRPr="003346BA" w:rsidTr="00DC245E">
        <w:trPr>
          <w:gridAfter w:val="1"/>
          <w:wAfter w:w="546" w:type="dxa"/>
          <w:trHeight w:val="1946"/>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3.2 Ежегодный районный конкурс «Лучший работник культуры» (МБУК «ЦНКТ»)</w:t>
            </w:r>
          </w:p>
        </w:tc>
        <w:tc>
          <w:tcPr>
            <w:tcW w:w="1274"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10,00</w:t>
            </w:r>
          </w:p>
        </w:tc>
        <w:tc>
          <w:tcPr>
            <w:tcW w:w="856"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AD17B2"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10,00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AD17B2"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nil"/>
              <w:bottom w:val="single" w:sz="6" w:space="0" w:color="auto"/>
              <w:right w:val="single" w:sz="4" w:space="0" w:color="auto"/>
            </w:tcBorders>
            <w:shd w:val="clear" w:color="auto" w:fill="auto"/>
            <w:hideMark/>
          </w:tcPr>
          <w:p w:rsidR="00E92D9D" w:rsidRPr="003346BA" w:rsidRDefault="005B5518" w:rsidP="00E92D9D">
            <w:pPr>
              <w:rPr>
                <w:color w:val="000000"/>
                <w:sz w:val="18"/>
                <w:szCs w:val="18"/>
                <w:vertAlign w:val="superscript"/>
              </w:rPr>
            </w:pPr>
            <w:r>
              <w:rPr>
                <w:color w:val="000000"/>
                <w:sz w:val="18"/>
                <w:szCs w:val="18"/>
                <w:vertAlign w:val="superscript"/>
              </w:rPr>
              <w:t>Мероприятие запланировано на 4 квартал</w:t>
            </w:r>
            <w:r w:rsidR="00E92D9D" w:rsidRPr="003346BA">
              <w:rPr>
                <w:color w:val="000000"/>
                <w:sz w:val="18"/>
                <w:szCs w:val="18"/>
                <w:vertAlign w:val="superscript"/>
              </w:rPr>
              <w:t xml:space="preserve"> </w:t>
            </w:r>
          </w:p>
        </w:tc>
      </w:tr>
      <w:tr w:rsidR="00E92D9D" w:rsidRPr="003346BA" w:rsidTr="00DC245E">
        <w:trPr>
          <w:gridAfter w:val="1"/>
          <w:wAfter w:w="546" w:type="dxa"/>
          <w:trHeight w:val="1828"/>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3.3 Аттестация рабочих мест в МБУК «ЦНКТ»</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Специальная оценка условий труда на рабочем месте проводится не реже чем один раз в пять лет.</w:t>
            </w:r>
            <w:r>
              <w:rPr>
                <w:color w:val="000000"/>
                <w:sz w:val="18"/>
                <w:szCs w:val="18"/>
                <w:vertAlign w:val="superscript"/>
              </w:rPr>
              <w:t xml:space="preserve"> </w:t>
            </w:r>
            <w:r w:rsidRPr="003346BA">
              <w:rPr>
                <w:color w:val="000000"/>
                <w:sz w:val="18"/>
                <w:szCs w:val="18"/>
                <w:vertAlign w:val="superscript"/>
              </w:rPr>
              <w:t>Аттестация рабочих мест проведена в 202</w:t>
            </w:r>
            <w:r w:rsidR="005B5518">
              <w:rPr>
                <w:color w:val="000000"/>
                <w:sz w:val="18"/>
                <w:szCs w:val="18"/>
                <w:vertAlign w:val="superscript"/>
              </w:rPr>
              <w:t>2</w:t>
            </w:r>
            <w:r w:rsidRPr="003346BA">
              <w:rPr>
                <w:color w:val="000000"/>
                <w:sz w:val="18"/>
                <w:szCs w:val="18"/>
                <w:vertAlign w:val="superscript"/>
              </w:rPr>
              <w:t xml:space="preserve"> году.</w:t>
            </w:r>
          </w:p>
        </w:tc>
      </w:tr>
      <w:tr w:rsidR="00E92D9D" w:rsidRPr="003346BA" w:rsidTr="00DC245E">
        <w:trPr>
          <w:gridAfter w:val="1"/>
          <w:wAfter w:w="546" w:type="dxa"/>
          <w:trHeight w:val="1919"/>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3.4 Государственная поддержка</w:t>
            </w:r>
            <w:r w:rsidRPr="003346BA">
              <w:rPr>
                <w:color w:val="000000"/>
                <w:sz w:val="18"/>
                <w:szCs w:val="18"/>
                <w:vertAlign w:val="superscript"/>
              </w:rPr>
              <w:br/>
              <w:t>лучших работников муниципальных учреждений культуры находящихся на территории сельских поселений.</w:t>
            </w:r>
          </w:p>
        </w:tc>
        <w:tc>
          <w:tcPr>
            <w:tcW w:w="1274" w:type="dxa"/>
            <w:tcBorders>
              <w:top w:val="single" w:sz="6"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5B5518" w:rsidP="00E92D9D">
            <w:pPr>
              <w:jc w:val="center"/>
              <w:rPr>
                <w:color w:val="000000"/>
                <w:sz w:val="18"/>
                <w:szCs w:val="18"/>
                <w:vertAlign w:val="superscript"/>
              </w:rPr>
            </w:pPr>
            <w:r>
              <w:rPr>
                <w:color w:val="000000"/>
                <w:sz w:val="18"/>
                <w:szCs w:val="18"/>
                <w:vertAlign w:val="superscript"/>
              </w:rPr>
              <w:t>59,8</w:t>
            </w:r>
          </w:p>
        </w:tc>
        <w:tc>
          <w:tcPr>
            <w:tcW w:w="759"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5B5518" w:rsidP="00E92D9D">
            <w:pPr>
              <w:jc w:val="center"/>
              <w:rPr>
                <w:color w:val="000000"/>
                <w:sz w:val="18"/>
                <w:szCs w:val="18"/>
                <w:vertAlign w:val="superscript"/>
              </w:rPr>
            </w:pPr>
            <w:r>
              <w:rPr>
                <w:color w:val="000000"/>
                <w:sz w:val="18"/>
                <w:szCs w:val="18"/>
                <w:vertAlign w:val="superscript"/>
              </w:rPr>
              <w:t>50,0</w:t>
            </w:r>
          </w:p>
        </w:tc>
        <w:tc>
          <w:tcPr>
            <w:tcW w:w="902"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5B5518" w:rsidP="00E92D9D">
            <w:pPr>
              <w:jc w:val="center"/>
              <w:rPr>
                <w:color w:val="000000"/>
                <w:sz w:val="18"/>
                <w:szCs w:val="18"/>
                <w:vertAlign w:val="superscript"/>
              </w:rPr>
            </w:pPr>
            <w:r>
              <w:rPr>
                <w:color w:val="000000"/>
                <w:sz w:val="18"/>
                <w:szCs w:val="18"/>
                <w:vertAlign w:val="superscript"/>
              </w:rPr>
              <w:t>3,6</w:t>
            </w:r>
          </w:p>
        </w:tc>
        <w:tc>
          <w:tcPr>
            <w:tcW w:w="618"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5B5518" w:rsidP="00E92D9D">
            <w:pPr>
              <w:jc w:val="center"/>
              <w:rPr>
                <w:color w:val="000000"/>
                <w:sz w:val="18"/>
                <w:szCs w:val="18"/>
                <w:vertAlign w:val="superscript"/>
              </w:rPr>
            </w:pPr>
            <w:r>
              <w:rPr>
                <w:color w:val="000000"/>
                <w:sz w:val="18"/>
                <w:szCs w:val="18"/>
                <w:vertAlign w:val="superscript"/>
              </w:rPr>
              <w:t>6,2</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 </w:t>
            </w:r>
            <w:r w:rsidR="005B5518" w:rsidRPr="005B5518">
              <w:rPr>
                <w:color w:val="000000"/>
                <w:sz w:val="18"/>
                <w:szCs w:val="18"/>
                <w:vertAlign w:val="superscript"/>
              </w:rPr>
              <w:t>Участие в конкурсе на предоставление субсидий районам на государственную поддержку лучших работников сельских учреждений культуры приняли. По итогам участия в конкурсе государственная поддержка оказана Маслаковой А.Ю. МБУК "ЦНКТ". Плановые показатели будут уточнены на ближайшей сессии Собрания депутатов 2025 года.</w:t>
            </w:r>
          </w:p>
        </w:tc>
      </w:tr>
      <w:tr w:rsidR="00E92D9D" w:rsidRPr="003346BA" w:rsidTr="00DC245E">
        <w:trPr>
          <w:gridAfter w:val="1"/>
          <w:wAfter w:w="546" w:type="dxa"/>
          <w:trHeight w:val="1929"/>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3.5 Государственная поддержка муниципальных учреждений культуры.</w:t>
            </w:r>
          </w:p>
        </w:tc>
        <w:tc>
          <w:tcPr>
            <w:tcW w:w="1274"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5B5518" w:rsidP="00E92D9D">
            <w:pPr>
              <w:rPr>
                <w:color w:val="000000"/>
                <w:sz w:val="18"/>
                <w:szCs w:val="18"/>
                <w:vertAlign w:val="superscript"/>
              </w:rPr>
            </w:pPr>
            <w:r w:rsidRPr="005B5518">
              <w:rPr>
                <w:color w:val="000000"/>
                <w:sz w:val="18"/>
                <w:szCs w:val="18"/>
                <w:vertAlign w:val="superscript"/>
              </w:rPr>
              <w:t xml:space="preserve">Участие в конкурсе на предоставление субсидий районам на государственную поддержку лучших сельских учреждений культуры приняли. По итогам участия в конкурсе государственная поддержка будет оказана во </w:t>
            </w:r>
            <w:r>
              <w:rPr>
                <w:color w:val="000000"/>
                <w:sz w:val="18"/>
                <w:szCs w:val="18"/>
                <w:vertAlign w:val="superscript"/>
              </w:rPr>
              <w:t>2</w:t>
            </w:r>
            <w:r w:rsidRPr="005B5518">
              <w:rPr>
                <w:color w:val="000000"/>
                <w:sz w:val="18"/>
                <w:szCs w:val="18"/>
                <w:vertAlign w:val="superscript"/>
              </w:rPr>
              <w:t xml:space="preserve"> </w:t>
            </w:r>
            <w:proofErr w:type="gramStart"/>
            <w:r w:rsidRPr="005B5518">
              <w:rPr>
                <w:color w:val="000000"/>
                <w:sz w:val="18"/>
                <w:szCs w:val="18"/>
                <w:vertAlign w:val="superscript"/>
              </w:rPr>
              <w:t>квартале  2025</w:t>
            </w:r>
            <w:proofErr w:type="gramEnd"/>
            <w:r w:rsidRPr="005B5518">
              <w:rPr>
                <w:color w:val="000000"/>
                <w:sz w:val="18"/>
                <w:szCs w:val="18"/>
                <w:vertAlign w:val="superscript"/>
              </w:rPr>
              <w:t xml:space="preserve"> года Яренскому ДК МБУК "ЦНКТ"</w:t>
            </w:r>
          </w:p>
        </w:tc>
      </w:tr>
      <w:tr w:rsidR="00E92D9D" w:rsidRPr="003346BA" w:rsidTr="00DC245E">
        <w:trPr>
          <w:gridAfter w:val="1"/>
          <w:wAfter w:w="546" w:type="dxa"/>
          <w:trHeight w:val="1900"/>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3.6 Частичное возмещение расходов по предоставлению мер социальной поддержки квалифицированным специалистам учреждений культуры.</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5B5518" w:rsidP="00E92D9D">
            <w:pPr>
              <w:jc w:val="center"/>
              <w:rPr>
                <w:color w:val="000000"/>
                <w:sz w:val="18"/>
                <w:szCs w:val="18"/>
                <w:vertAlign w:val="superscript"/>
              </w:rPr>
            </w:pPr>
            <w:r>
              <w:rPr>
                <w:color w:val="000000"/>
                <w:sz w:val="18"/>
                <w:szCs w:val="18"/>
                <w:vertAlign w:val="superscript"/>
              </w:rPr>
              <w:t>75,5</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5B5518" w:rsidP="00E92D9D">
            <w:pPr>
              <w:jc w:val="center"/>
              <w:rPr>
                <w:color w:val="000000"/>
                <w:sz w:val="18"/>
                <w:szCs w:val="18"/>
                <w:vertAlign w:val="superscript"/>
              </w:rPr>
            </w:pPr>
            <w:r>
              <w:rPr>
                <w:color w:val="000000"/>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5B5518" w:rsidP="00E92D9D">
            <w:pPr>
              <w:jc w:val="center"/>
              <w:rPr>
                <w:color w:val="000000"/>
                <w:sz w:val="18"/>
                <w:szCs w:val="18"/>
                <w:vertAlign w:val="superscript"/>
              </w:rPr>
            </w:pPr>
            <w:r>
              <w:rPr>
                <w:color w:val="000000"/>
                <w:sz w:val="18"/>
                <w:szCs w:val="18"/>
                <w:vertAlign w:val="superscript"/>
              </w:rPr>
              <w:t>75,5</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5B5518" w:rsidP="00E92D9D">
            <w:pPr>
              <w:jc w:val="center"/>
              <w:rPr>
                <w:color w:val="000000"/>
                <w:sz w:val="18"/>
                <w:szCs w:val="18"/>
                <w:vertAlign w:val="superscript"/>
              </w:rPr>
            </w:pPr>
            <w:r>
              <w:rPr>
                <w:color w:val="000000"/>
                <w:sz w:val="18"/>
                <w:szCs w:val="18"/>
                <w:vertAlign w:val="superscript"/>
              </w:rPr>
              <w:t>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 За отчётный период меры социальной поддержки неработающим квалифицированным специалистам учреждений культуры </w:t>
            </w:r>
            <w:r w:rsidR="005B5518">
              <w:rPr>
                <w:color w:val="000000"/>
                <w:sz w:val="18"/>
                <w:szCs w:val="18"/>
                <w:vertAlign w:val="superscript"/>
              </w:rPr>
              <w:t>не выплачивались.</w:t>
            </w:r>
          </w:p>
        </w:tc>
      </w:tr>
      <w:tr w:rsidR="00E92D9D" w:rsidRPr="003346BA" w:rsidTr="00DC245E">
        <w:trPr>
          <w:gridAfter w:val="1"/>
          <w:wAfter w:w="546" w:type="dxa"/>
          <w:trHeight w:val="1261"/>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4.1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Администрация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proofErr w:type="gramStart"/>
            <w:r w:rsidRPr="003346BA">
              <w:rPr>
                <w:color w:val="000000"/>
                <w:sz w:val="18"/>
                <w:szCs w:val="18"/>
                <w:vertAlign w:val="superscript"/>
              </w:rPr>
              <w:t xml:space="preserve">За </w:t>
            </w:r>
            <w:r w:rsidR="005B5518">
              <w:rPr>
                <w:color w:val="000000"/>
                <w:sz w:val="18"/>
                <w:szCs w:val="18"/>
                <w:vertAlign w:val="superscript"/>
              </w:rPr>
              <w:t xml:space="preserve"> 1</w:t>
            </w:r>
            <w:proofErr w:type="gramEnd"/>
            <w:r w:rsidR="005B5518">
              <w:rPr>
                <w:color w:val="000000"/>
                <w:sz w:val="18"/>
                <w:szCs w:val="18"/>
                <w:vertAlign w:val="superscript"/>
              </w:rPr>
              <w:t xml:space="preserve"> кв.</w:t>
            </w:r>
            <w:r w:rsidRPr="003346BA">
              <w:rPr>
                <w:color w:val="000000"/>
                <w:sz w:val="18"/>
                <w:szCs w:val="18"/>
                <w:vertAlign w:val="superscript"/>
              </w:rPr>
              <w:t>202</w:t>
            </w:r>
            <w:r w:rsidR="005B5518">
              <w:rPr>
                <w:color w:val="000000"/>
                <w:sz w:val="18"/>
                <w:szCs w:val="18"/>
                <w:vertAlign w:val="superscript"/>
              </w:rPr>
              <w:t>5</w:t>
            </w:r>
            <w:r w:rsidRPr="003346BA">
              <w:rPr>
                <w:color w:val="000000"/>
                <w:sz w:val="18"/>
                <w:szCs w:val="18"/>
                <w:vertAlign w:val="superscript"/>
              </w:rPr>
              <w:t xml:space="preserve"> г. средняя заработной плата работников муниципального учреждения культуры выдержана (план не менее </w:t>
            </w:r>
            <w:r w:rsidR="005B5518">
              <w:rPr>
                <w:color w:val="000000"/>
                <w:sz w:val="18"/>
                <w:szCs w:val="18"/>
                <w:vertAlign w:val="superscript"/>
              </w:rPr>
              <w:t>65268,3</w:t>
            </w:r>
            <w:r w:rsidR="008D6A1F">
              <w:rPr>
                <w:color w:val="000000"/>
                <w:sz w:val="18"/>
                <w:szCs w:val="18"/>
                <w:vertAlign w:val="superscript"/>
              </w:rPr>
              <w:t xml:space="preserve"> </w:t>
            </w:r>
            <w:r w:rsidRPr="003346BA">
              <w:rPr>
                <w:color w:val="000000"/>
                <w:sz w:val="18"/>
                <w:szCs w:val="18"/>
                <w:vertAlign w:val="superscript"/>
              </w:rPr>
              <w:t>руб.</w:t>
            </w:r>
            <w:r>
              <w:rPr>
                <w:color w:val="000000"/>
                <w:sz w:val="18"/>
                <w:szCs w:val="18"/>
                <w:vertAlign w:val="superscript"/>
              </w:rPr>
              <w:t xml:space="preserve">, факт </w:t>
            </w:r>
            <w:r w:rsidR="005B5518">
              <w:rPr>
                <w:color w:val="000000"/>
                <w:sz w:val="18"/>
                <w:szCs w:val="18"/>
                <w:vertAlign w:val="superscript"/>
              </w:rPr>
              <w:t>66430,59</w:t>
            </w:r>
            <w:r>
              <w:rPr>
                <w:color w:val="000000"/>
                <w:sz w:val="18"/>
                <w:szCs w:val="18"/>
                <w:vertAlign w:val="superscript"/>
              </w:rPr>
              <w:t>руб.</w:t>
            </w:r>
            <w:r w:rsidRPr="003346BA">
              <w:rPr>
                <w:color w:val="000000"/>
                <w:sz w:val="18"/>
                <w:szCs w:val="18"/>
                <w:vertAlign w:val="superscript"/>
              </w:rPr>
              <w:t>)</w:t>
            </w:r>
          </w:p>
        </w:tc>
      </w:tr>
      <w:tr w:rsidR="00E92D9D" w:rsidRPr="003346BA" w:rsidTr="00DC245E">
        <w:trPr>
          <w:gridAfter w:val="1"/>
          <w:wAfter w:w="546" w:type="dxa"/>
          <w:trHeight w:val="2253"/>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4.2 Субсидия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c>
          <w:tcPr>
            <w:tcW w:w="1274"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Администрация МО «Урдомское»</w:t>
            </w:r>
            <w:r w:rsidRPr="003346BA">
              <w:rPr>
                <w:color w:val="000000"/>
                <w:sz w:val="18"/>
                <w:szCs w:val="18"/>
                <w:vertAlign w:val="superscript"/>
              </w:rPr>
              <w:br/>
              <w:t>Финансовый отдел Администрации МО «Ленский муниципальный район»</w:t>
            </w:r>
            <w:r w:rsidRPr="003346BA">
              <w:rPr>
                <w:color w:val="000000"/>
                <w:sz w:val="18"/>
                <w:szCs w:val="18"/>
                <w:vertAlign w:val="superscript"/>
              </w:rPr>
              <w:br/>
              <w:t>МБУ «Центр культуры и досуга» МО «Урдомское»</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sz w:val="18"/>
                <w:szCs w:val="18"/>
                <w:vertAlign w:val="superscript"/>
              </w:rPr>
            </w:pPr>
            <w:r w:rsidRPr="003346BA">
              <w:rPr>
                <w:sz w:val="18"/>
                <w:szCs w:val="18"/>
                <w:vertAlign w:val="superscript"/>
              </w:rPr>
              <w:t xml:space="preserve">За </w:t>
            </w:r>
            <w:r w:rsidR="00AD6B0F">
              <w:rPr>
                <w:sz w:val="18"/>
                <w:szCs w:val="18"/>
                <w:vertAlign w:val="superscript"/>
              </w:rPr>
              <w:t>1 кв.</w:t>
            </w:r>
            <w:r w:rsidRPr="003346BA">
              <w:rPr>
                <w:sz w:val="18"/>
                <w:szCs w:val="18"/>
                <w:vertAlign w:val="superscript"/>
              </w:rPr>
              <w:t>202</w:t>
            </w:r>
            <w:r w:rsidR="00AD6B0F">
              <w:rPr>
                <w:sz w:val="18"/>
                <w:szCs w:val="18"/>
                <w:vertAlign w:val="superscript"/>
              </w:rPr>
              <w:t>5</w:t>
            </w:r>
            <w:r w:rsidRPr="003346BA">
              <w:rPr>
                <w:sz w:val="18"/>
                <w:szCs w:val="18"/>
                <w:vertAlign w:val="superscript"/>
              </w:rPr>
              <w:t xml:space="preserve">г.  средняя заработной плата работников муниципального учреждения культуры </w:t>
            </w:r>
            <w:r>
              <w:rPr>
                <w:sz w:val="18"/>
                <w:szCs w:val="18"/>
                <w:vertAlign w:val="superscript"/>
              </w:rPr>
              <w:t xml:space="preserve">не </w:t>
            </w:r>
            <w:r w:rsidRPr="003346BA">
              <w:rPr>
                <w:sz w:val="18"/>
                <w:szCs w:val="18"/>
                <w:vertAlign w:val="superscript"/>
              </w:rPr>
              <w:t xml:space="preserve">выдержана (план не менее </w:t>
            </w:r>
            <w:r w:rsidR="00AD6B0F">
              <w:rPr>
                <w:sz w:val="18"/>
                <w:szCs w:val="18"/>
                <w:vertAlign w:val="superscript"/>
              </w:rPr>
              <w:t>65268,3</w:t>
            </w:r>
            <w:r w:rsidRPr="003346BA">
              <w:rPr>
                <w:sz w:val="18"/>
                <w:szCs w:val="18"/>
                <w:vertAlign w:val="superscript"/>
              </w:rPr>
              <w:t>.,</w:t>
            </w:r>
            <w:r>
              <w:rPr>
                <w:sz w:val="18"/>
                <w:szCs w:val="18"/>
                <w:vertAlign w:val="superscript"/>
              </w:rPr>
              <w:t xml:space="preserve"> </w:t>
            </w:r>
            <w:r w:rsidRPr="003346BA">
              <w:rPr>
                <w:sz w:val="18"/>
                <w:szCs w:val="18"/>
                <w:vertAlign w:val="superscript"/>
              </w:rPr>
              <w:t xml:space="preserve">факт </w:t>
            </w:r>
            <w:r w:rsidR="00AD6B0F">
              <w:rPr>
                <w:sz w:val="18"/>
                <w:szCs w:val="18"/>
                <w:vertAlign w:val="superscript"/>
              </w:rPr>
              <w:t>46925,93</w:t>
            </w:r>
            <w:r>
              <w:rPr>
                <w:sz w:val="18"/>
                <w:szCs w:val="18"/>
                <w:vertAlign w:val="superscript"/>
              </w:rPr>
              <w:t xml:space="preserve"> руб. </w:t>
            </w:r>
            <w:r w:rsidR="008D6A1F">
              <w:rPr>
                <w:sz w:val="18"/>
                <w:szCs w:val="18"/>
                <w:vertAlign w:val="superscript"/>
              </w:rPr>
              <w:t>показатель не выполнен в связи с недостаточным финансированием со стороны учредителя Администрации МО «Урдомское»</w:t>
            </w:r>
            <w:r w:rsidRPr="003346BA">
              <w:rPr>
                <w:sz w:val="18"/>
                <w:szCs w:val="18"/>
                <w:vertAlign w:val="superscript"/>
              </w:rPr>
              <w:t>)</w:t>
            </w:r>
          </w:p>
        </w:tc>
      </w:tr>
      <w:tr w:rsidR="00E92D9D" w:rsidRPr="003346BA" w:rsidTr="00DC245E">
        <w:trPr>
          <w:gridAfter w:val="1"/>
          <w:wAfter w:w="546" w:type="dxa"/>
          <w:trHeight w:val="555"/>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b/>
                <w:bCs/>
                <w:color w:val="000000"/>
                <w:sz w:val="18"/>
                <w:szCs w:val="18"/>
                <w:vertAlign w:val="superscript"/>
              </w:rPr>
            </w:pPr>
            <w:r w:rsidRPr="003346BA">
              <w:rPr>
                <w:b/>
                <w:bCs/>
                <w:color w:val="000000"/>
                <w:sz w:val="18"/>
                <w:szCs w:val="18"/>
                <w:vertAlign w:val="superscript"/>
              </w:rPr>
              <w:t>Итого по подпрограмме № 2</w:t>
            </w:r>
          </w:p>
        </w:tc>
        <w:tc>
          <w:tcPr>
            <w:tcW w:w="1274"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AD6B0F" w:rsidP="00E92D9D">
            <w:pPr>
              <w:jc w:val="center"/>
              <w:rPr>
                <w:color w:val="000000"/>
                <w:sz w:val="18"/>
                <w:szCs w:val="18"/>
                <w:vertAlign w:val="superscript"/>
              </w:rPr>
            </w:pPr>
            <w:r>
              <w:rPr>
                <w:color w:val="000000"/>
                <w:sz w:val="18"/>
                <w:szCs w:val="18"/>
                <w:vertAlign w:val="superscript"/>
              </w:rPr>
              <w:t>44477,6</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279FE" w:rsidP="00E92D9D">
            <w:pPr>
              <w:jc w:val="center"/>
              <w:rPr>
                <w:color w:val="000000"/>
                <w:sz w:val="18"/>
                <w:szCs w:val="18"/>
                <w:vertAlign w:val="superscript"/>
              </w:rPr>
            </w:pPr>
            <w:r>
              <w:rPr>
                <w:color w:val="000000"/>
                <w:sz w:val="18"/>
                <w:szCs w:val="18"/>
                <w:vertAlign w:val="superscript"/>
              </w:rPr>
              <w:t>107</w:t>
            </w:r>
            <w:r w:rsidR="00E40D56">
              <w:rPr>
                <w:color w:val="000000"/>
                <w:sz w:val="18"/>
                <w:szCs w:val="18"/>
                <w:vertAlign w:val="superscript"/>
              </w:rPr>
              <w:t>8</w:t>
            </w:r>
            <w:r>
              <w:rPr>
                <w:color w:val="000000"/>
                <w:sz w:val="18"/>
                <w:szCs w:val="18"/>
                <w:vertAlign w:val="superscript"/>
              </w:rPr>
              <w:t>8,2</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AD6B0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AD6B0F" w:rsidP="00E92D9D">
            <w:pPr>
              <w:jc w:val="center"/>
              <w:rPr>
                <w:color w:val="000000"/>
                <w:sz w:val="18"/>
                <w:szCs w:val="18"/>
                <w:vertAlign w:val="superscript"/>
              </w:rPr>
            </w:pPr>
            <w:r>
              <w:rPr>
                <w:color w:val="000000"/>
                <w:sz w:val="18"/>
                <w:szCs w:val="18"/>
                <w:vertAlign w:val="superscript"/>
              </w:rPr>
              <w:t>50,0</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AD6B0F" w:rsidP="00E92D9D">
            <w:pPr>
              <w:jc w:val="center"/>
              <w:rPr>
                <w:color w:val="000000"/>
                <w:sz w:val="18"/>
                <w:szCs w:val="18"/>
                <w:vertAlign w:val="superscript"/>
              </w:rPr>
            </w:pPr>
            <w:r>
              <w:rPr>
                <w:color w:val="000000"/>
                <w:sz w:val="18"/>
                <w:szCs w:val="18"/>
                <w:vertAlign w:val="superscript"/>
              </w:rPr>
              <w:t>42545,6</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AD6B0F" w:rsidP="00E92D9D">
            <w:pPr>
              <w:jc w:val="center"/>
              <w:rPr>
                <w:color w:val="000000"/>
                <w:sz w:val="18"/>
                <w:szCs w:val="18"/>
                <w:vertAlign w:val="superscript"/>
              </w:rPr>
            </w:pPr>
            <w:r>
              <w:rPr>
                <w:color w:val="000000"/>
                <w:sz w:val="18"/>
                <w:szCs w:val="18"/>
                <w:vertAlign w:val="superscript"/>
              </w:rPr>
              <w:t>9783,0</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AD6B0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AD6B0F" w:rsidP="00E92D9D">
            <w:pPr>
              <w:jc w:val="center"/>
              <w:rPr>
                <w:color w:val="000000"/>
                <w:sz w:val="18"/>
                <w:szCs w:val="18"/>
                <w:vertAlign w:val="superscript"/>
              </w:rPr>
            </w:pPr>
            <w:r>
              <w:rPr>
                <w:color w:val="000000"/>
                <w:sz w:val="18"/>
                <w:szCs w:val="18"/>
                <w:vertAlign w:val="superscript"/>
              </w:rPr>
              <w:t>6,2</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AD6B0F" w:rsidP="00E92D9D">
            <w:pPr>
              <w:jc w:val="center"/>
              <w:rPr>
                <w:color w:val="000000"/>
                <w:sz w:val="18"/>
                <w:szCs w:val="18"/>
                <w:vertAlign w:val="superscript"/>
              </w:rPr>
            </w:pPr>
            <w:r>
              <w:rPr>
                <w:color w:val="000000"/>
                <w:sz w:val="18"/>
                <w:szCs w:val="18"/>
                <w:vertAlign w:val="superscript"/>
              </w:rPr>
              <w:t>1932,0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279FE" w:rsidP="00E92D9D">
            <w:pPr>
              <w:jc w:val="center"/>
              <w:rPr>
                <w:color w:val="000000"/>
                <w:sz w:val="18"/>
                <w:szCs w:val="18"/>
                <w:vertAlign w:val="superscript"/>
              </w:rPr>
            </w:pPr>
            <w:r>
              <w:rPr>
                <w:color w:val="000000"/>
                <w:sz w:val="18"/>
                <w:szCs w:val="18"/>
                <w:vertAlign w:val="superscript"/>
              </w:rPr>
              <w:t>949,0</w:t>
            </w:r>
          </w:p>
        </w:tc>
        <w:tc>
          <w:tcPr>
            <w:tcW w:w="222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w:t>
            </w:r>
          </w:p>
        </w:tc>
      </w:tr>
      <w:tr w:rsidR="00E92D9D" w:rsidRPr="003346BA" w:rsidTr="00DC245E">
        <w:trPr>
          <w:gridAfter w:val="1"/>
          <w:wAfter w:w="546" w:type="dxa"/>
          <w:trHeight w:val="285"/>
        </w:trPr>
        <w:tc>
          <w:tcPr>
            <w:tcW w:w="15353"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bCs/>
                <w:sz w:val="18"/>
                <w:szCs w:val="18"/>
                <w:vertAlign w:val="superscript"/>
              </w:rPr>
            </w:pPr>
            <w:r w:rsidRPr="003346BA">
              <w:rPr>
                <w:bCs/>
                <w:sz w:val="18"/>
                <w:szCs w:val="18"/>
                <w:vertAlign w:val="superscript"/>
              </w:rPr>
              <w:lastRenderedPageBreak/>
              <w:t>Подпрограмма №3 «Организация музейной деятельности»</w:t>
            </w:r>
          </w:p>
        </w:tc>
      </w:tr>
      <w:tr w:rsidR="00E92D9D" w:rsidRPr="003346BA" w:rsidTr="00DC245E">
        <w:trPr>
          <w:gridAfter w:val="1"/>
          <w:wAfter w:w="546" w:type="dxa"/>
          <w:trHeight w:val="2790"/>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1.1Организация музейной деятельности</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11117,7</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2646,8</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10917,7</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2570,9</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200,00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75,9</w:t>
            </w:r>
          </w:p>
        </w:tc>
        <w:tc>
          <w:tcPr>
            <w:tcW w:w="2221"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spacing w:after="240"/>
              <w:rPr>
                <w:color w:val="000000"/>
                <w:sz w:val="18"/>
                <w:szCs w:val="18"/>
                <w:vertAlign w:val="superscript"/>
              </w:rPr>
            </w:pPr>
            <w:r w:rsidRPr="003346BA">
              <w:rPr>
                <w:color w:val="000000"/>
                <w:sz w:val="18"/>
                <w:szCs w:val="18"/>
                <w:vertAlign w:val="superscript"/>
              </w:rPr>
              <w:t>Создание условий для обеспечения сохранности фондов музея и доступности их для населения, увеличение посещаемости к 20</w:t>
            </w:r>
            <w:r>
              <w:rPr>
                <w:color w:val="000000"/>
                <w:sz w:val="18"/>
                <w:szCs w:val="18"/>
                <w:vertAlign w:val="superscript"/>
              </w:rPr>
              <w:t>30</w:t>
            </w:r>
            <w:r w:rsidRPr="003346BA">
              <w:rPr>
                <w:color w:val="000000"/>
                <w:sz w:val="18"/>
                <w:szCs w:val="18"/>
                <w:vertAlign w:val="superscript"/>
              </w:rPr>
              <w:t xml:space="preserve"> году на </w:t>
            </w:r>
            <w:r>
              <w:rPr>
                <w:color w:val="000000"/>
                <w:sz w:val="18"/>
                <w:szCs w:val="18"/>
                <w:vertAlign w:val="superscript"/>
              </w:rPr>
              <w:t>300</w:t>
            </w:r>
            <w:r w:rsidRPr="003346BA">
              <w:rPr>
                <w:color w:val="000000"/>
                <w:sz w:val="18"/>
                <w:szCs w:val="18"/>
                <w:vertAlign w:val="superscript"/>
              </w:rPr>
              <w:t xml:space="preserve"> % от уровня 20</w:t>
            </w:r>
            <w:r>
              <w:rPr>
                <w:color w:val="000000"/>
                <w:sz w:val="18"/>
                <w:szCs w:val="18"/>
                <w:vertAlign w:val="superscript"/>
              </w:rPr>
              <w:t>19</w:t>
            </w:r>
            <w:r w:rsidRPr="003346BA">
              <w:rPr>
                <w:color w:val="000000"/>
                <w:sz w:val="18"/>
                <w:szCs w:val="18"/>
                <w:vertAlign w:val="superscript"/>
              </w:rPr>
              <w:t xml:space="preserve"> года.</w:t>
            </w:r>
          </w:p>
        </w:tc>
      </w:tr>
      <w:tr w:rsidR="00E92D9D" w:rsidRPr="003346BA" w:rsidTr="00DC245E">
        <w:trPr>
          <w:gridAfter w:val="1"/>
          <w:wAfter w:w="546" w:type="dxa"/>
          <w:trHeight w:val="2253"/>
        </w:trPr>
        <w:tc>
          <w:tcPr>
            <w:tcW w:w="2702" w:type="dxa"/>
            <w:tcBorders>
              <w:top w:val="single" w:sz="4"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1.2 Приобретение витрин в экспозицию.</w:t>
            </w:r>
          </w:p>
        </w:tc>
        <w:tc>
          <w:tcPr>
            <w:tcW w:w="1274" w:type="dxa"/>
            <w:tcBorders>
              <w:top w:val="single" w:sz="4"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2,0</w:t>
            </w:r>
          </w:p>
        </w:tc>
        <w:tc>
          <w:tcPr>
            <w:tcW w:w="856"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2,0</w:t>
            </w:r>
          </w:p>
        </w:tc>
        <w:tc>
          <w:tcPr>
            <w:tcW w:w="71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hideMark/>
          </w:tcPr>
          <w:p w:rsidR="00E92D9D" w:rsidRPr="003346BA" w:rsidRDefault="00C259BE" w:rsidP="00E92D9D">
            <w:pPr>
              <w:rPr>
                <w:color w:val="000000"/>
                <w:sz w:val="18"/>
                <w:szCs w:val="18"/>
                <w:vertAlign w:val="superscript"/>
              </w:rPr>
            </w:pPr>
            <w:r>
              <w:rPr>
                <w:color w:val="000000"/>
                <w:sz w:val="18"/>
                <w:szCs w:val="18"/>
                <w:vertAlign w:val="superscript"/>
              </w:rPr>
              <w:t>Мероприятие запланировано в течение года</w:t>
            </w:r>
            <w:r w:rsidR="00126C62">
              <w:rPr>
                <w:color w:val="000000"/>
                <w:sz w:val="18"/>
                <w:szCs w:val="18"/>
                <w:vertAlign w:val="superscript"/>
              </w:rPr>
              <w:t xml:space="preserve"> </w:t>
            </w:r>
          </w:p>
        </w:tc>
      </w:tr>
      <w:tr w:rsidR="00E92D9D" w:rsidRPr="003346BA" w:rsidTr="00DC245E">
        <w:trPr>
          <w:gridAfter w:val="1"/>
          <w:wAfter w:w="546" w:type="dxa"/>
          <w:trHeight w:val="2370"/>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1.3. Реконструкция ограждения вокруг здания МБУК «Яренский краеведческий музей»,</w:t>
            </w:r>
            <w:r>
              <w:rPr>
                <w:color w:val="000000"/>
                <w:sz w:val="18"/>
                <w:szCs w:val="18"/>
                <w:vertAlign w:val="superscript"/>
              </w:rPr>
              <w:t xml:space="preserve"> </w:t>
            </w:r>
            <w:r w:rsidRPr="003346BA">
              <w:rPr>
                <w:color w:val="000000"/>
                <w:sz w:val="18"/>
                <w:szCs w:val="18"/>
                <w:vertAlign w:val="superscript"/>
              </w:rPr>
              <w:t xml:space="preserve">ремонт выставочного зала, подсобного помещения и крыльца. </w:t>
            </w:r>
          </w:p>
        </w:tc>
        <w:tc>
          <w:tcPr>
            <w:tcW w:w="1274"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0</w:t>
            </w:r>
          </w:p>
        </w:tc>
        <w:tc>
          <w:tcPr>
            <w:tcW w:w="856"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0</w:t>
            </w:r>
          </w:p>
        </w:tc>
        <w:tc>
          <w:tcPr>
            <w:tcW w:w="759"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0</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 </w:t>
            </w:r>
            <w:r w:rsidR="00C259BE">
              <w:rPr>
                <w:color w:val="000000"/>
                <w:sz w:val="18"/>
                <w:szCs w:val="18"/>
                <w:vertAlign w:val="superscript"/>
              </w:rPr>
              <w:t>Мероприятие запланировано в течение года.</w:t>
            </w:r>
          </w:p>
        </w:tc>
      </w:tr>
      <w:tr w:rsidR="00E92D9D" w:rsidRPr="003346BA" w:rsidTr="00DC245E">
        <w:trPr>
          <w:gridAfter w:val="1"/>
          <w:wAfter w:w="546" w:type="dxa"/>
          <w:trHeight w:val="2409"/>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1.4 Компенсация расходов на оплату стоимости проезда к месту использования отпуска и обратно для работников учреждений культуры.</w:t>
            </w:r>
          </w:p>
        </w:tc>
        <w:tc>
          <w:tcPr>
            <w:tcW w:w="1274"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nil"/>
              <w:bottom w:val="single" w:sz="6" w:space="0" w:color="auto"/>
              <w:right w:val="single" w:sz="4" w:space="0" w:color="auto"/>
            </w:tcBorders>
            <w:shd w:val="clear" w:color="auto" w:fill="auto"/>
            <w:hideMark/>
          </w:tcPr>
          <w:p w:rsidR="00E92D9D" w:rsidRPr="003346BA" w:rsidRDefault="00126C62" w:rsidP="00E92D9D">
            <w:pPr>
              <w:rPr>
                <w:color w:val="000000"/>
                <w:sz w:val="18"/>
                <w:szCs w:val="18"/>
                <w:vertAlign w:val="superscript"/>
              </w:rPr>
            </w:pPr>
            <w:r>
              <w:rPr>
                <w:color w:val="000000"/>
                <w:sz w:val="18"/>
                <w:szCs w:val="18"/>
                <w:vertAlign w:val="superscript"/>
              </w:rPr>
              <w:t xml:space="preserve">Оплата проезда к месту отдыха и обратно </w:t>
            </w:r>
            <w:r w:rsidR="00C259BE">
              <w:rPr>
                <w:color w:val="000000"/>
                <w:sz w:val="18"/>
                <w:szCs w:val="18"/>
                <w:vertAlign w:val="superscript"/>
              </w:rPr>
              <w:t>не производилась.</w:t>
            </w:r>
          </w:p>
        </w:tc>
      </w:tr>
      <w:tr w:rsidR="00E92D9D" w:rsidRPr="003346BA" w:rsidTr="00DC245E">
        <w:trPr>
          <w:gridAfter w:val="1"/>
          <w:wAfter w:w="546" w:type="dxa"/>
          <w:trHeight w:val="2850"/>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2.1 Приобретение </w:t>
            </w:r>
            <w:r w:rsidRPr="003346BA">
              <w:rPr>
                <w:color w:val="000000"/>
                <w:sz w:val="18"/>
                <w:szCs w:val="18"/>
                <w:vertAlign w:val="superscript"/>
              </w:rPr>
              <w:br/>
              <w:t xml:space="preserve">компьютерного и телекоммуникационного оборудования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C259BE" w:rsidP="00E92D9D">
            <w:pPr>
              <w:rPr>
                <w:color w:val="000000"/>
                <w:sz w:val="18"/>
                <w:szCs w:val="18"/>
                <w:vertAlign w:val="superscript"/>
              </w:rPr>
            </w:pPr>
            <w:r>
              <w:rPr>
                <w:color w:val="000000"/>
                <w:sz w:val="18"/>
                <w:szCs w:val="18"/>
                <w:vertAlign w:val="superscript"/>
              </w:rPr>
              <w:t xml:space="preserve">мероприятие запланировано в течение </w:t>
            </w:r>
            <w:proofErr w:type="gramStart"/>
            <w:r>
              <w:rPr>
                <w:color w:val="000000"/>
                <w:sz w:val="18"/>
                <w:szCs w:val="18"/>
                <w:vertAlign w:val="superscript"/>
              </w:rPr>
              <w:t>года.</w:t>
            </w:r>
            <w:r w:rsidR="00322851">
              <w:rPr>
                <w:color w:val="000000"/>
                <w:sz w:val="18"/>
                <w:szCs w:val="18"/>
                <w:vertAlign w:val="superscript"/>
              </w:rPr>
              <w:t>.</w:t>
            </w:r>
            <w:proofErr w:type="gramEnd"/>
          </w:p>
        </w:tc>
      </w:tr>
      <w:tr w:rsidR="00E92D9D" w:rsidRPr="003346BA" w:rsidTr="00DC245E">
        <w:trPr>
          <w:gridAfter w:val="1"/>
          <w:wAfter w:w="546" w:type="dxa"/>
          <w:trHeight w:val="2395"/>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2.2 Комплектование музейных фондов</w:t>
            </w:r>
          </w:p>
        </w:tc>
        <w:tc>
          <w:tcPr>
            <w:tcW w:w="1274"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За отчётный период 202</w:t>
            </w:r>
            <w:r>
              <w:rPr>
                <w:color w:val="000000"/>
                <w:sz w:val="18"/>
                <w:szCs w:val="18"/>
                <w:vertAlign w:val="superscript"/>
              </w:rPr>
              <w:t>4</w:t>
            </w:r>
            <w:r w:rsidRPr="003346BA">
              <w:rPr>
                <w:color w:val="000000"/>
                <w:sz w:val="18"/>
                <w:szCs w:val="18"/>
                <w:vertAlign w:val="superscript"/>
              </w:rPr>
              <w:t>год</w:t>
            </w:r>
            <w:r>
              <w:rPr>
                <w:color w:val="000000"/>
                <w:sz w:val="18"/>
                <w:szCs w:val="18"/>
                <w:vertAlign w:val="superscript"/>
              </w:rPr>
              <w:t>а</w:t>
            </w:r>
            <w:r w:rsidRPr="003346BA">
              <w:rPr>
                <w:color w:val="000000"/>
                <w:sz w:val="18"/>
                <w:szCs w:val="18"/>
                <w:vertAlign w:val="superscript"/>
              </w:rPr>
              <w:t>.   поступило</w:t>
            </w:r>
            <w:r w:rsidR="00C259BE">
              <w:rPr>
                <w:color w:val="000000"/>
                <w:sz w:val="18"/>
                <w:szCs w:val="18"/>
                <w:vertAlign w:val="superscript"/>
              </w:rPr>
              <w:t xml:space="preserve"> 90</w:t>
            </w:r>
            <w:r w:rsidRPr="003346BA">
              <w:rPr>
                <w:color w:val="000000"/>
                <w:sz w:val="18"/>
                <w:szCs w:val="18"/>
                <w:vertAlign w:val="superscript"/>
              </w:rPr>
              <w:t xml:space="preserve"> </w:t>
            </w:r>
            <w:r w:rsidR="00C259BE" w:rsidRPr="003346BA">
              <w:rPr>
                <w:color w:val="000000"/>
                <w:sz w:val="18"/>
                <w:szCs w:val="18"/>
                <w:vertAlign w:val="superscript"/>
              </w:rPr>
              <w:t>экспонат</w:t>
            </w:r>
            <w:r w:rsidR="00C259BE">
              <w:rPr>
                <w:color w:val="000000"/>
                <w:sz w:val="18"/>
                <w:szCs w:val="18"/>
                <w:vertAlign w:val="superscript"/>
              </w:rPr>
              <w:t xml:space="preserve">ов </w:t>
            </w:r>
            <w:r w:rsidR="00C259BE" w:rsidRPr="003346BA">
              <w:rPr>
                <w:color w:val="000000"/>
                <w:sz w:val="18"/>
                <w:szCs w:val="18"/>
                <w:vertAlign w:val="superscript"/>
              </w:rPr>
              <w:t>в</w:t>
            </w:r>
            <w:r w:rsidRPr="003346BA">
              <w:rPr>
                <w:color w:val="000000"/>
                <w:sz w:val="18"/>
                <w:szCs w:val="18"/>
                <w:vertAlign w:val="superscript"/>
              </w:rPr>
              <w:t xml:space="preserve"> музейные фонды.</w:t>
            </w:r>
          </w:p>
        </w:tc>
      </w:tr>
      <w:tr w:rsidR="00E92D9D" w:rsidRPr="003346BA" w:rsidTr="00DC245E">
        <w:trPr>
          <w:gridAfter w:val="1"/>
          <w:wAfter w:w="546" w:type="dxa"/>
          <w:trHeight w:val="2405"/>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2.3. Исполнение требований пожарной безопасности учреждениями культуры (ТО сигнализации и огнетушителей, пропитка чердачных конструкций)</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210,0</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190,0</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20,0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Заключён договор на обслуживание пожарной сигнализации с ООО «</w:t>
            </w:r>
            <w:proofErr w:type="spellStart"/>
            <w:r w:rsidRPr="003346BA">
              <w:rPr>
                <w:color w:val="000000"/>
                <w:sz w:val="18"/>
                <w:szCs w:val="18"/>
                <w:vertAlign w:val="superscript"/>
              </w:rPr>
              <w:t>МироДен</w:t>
            </w:r>
            <w:proofErr w:type="spellEnd"/>
            <w:r w:rsidRPr="003346BA">
              <w:rPr>
                <w:color w:val="000000"/>
                <w:sz w:val="18"/>
                <w:szCs w:val="18"/>
                <w:vertAlign w:val="superscript"/>
              </w:rPr>
              <w:t xml:space="preserve">». </w:t>
            </w:r>
          </w:p>
        </w:tc>
      </w:tr>
      <w:tr w:rsidR="00E92D9D" w:rsidRPr="003346BA" w:rsidTr="00DC245E">
        <w:trPr>
          <w:gridAfter w:val="1"/>
          <w:wAfter w:w="546" w:type="dxa"/>
          <w:trHeight w:val="2397"/>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2.4 Составление энергетического паспорта на 2018 – 2023 г. г</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Учреждением ежегодно составляется Энергетическая декларация, размещаемая в Государственной информационной системе в области энергосбережения и повышения энергетической эффективности (ГИС «Энергоэффективность»).</w:t>
            </w:r>
          </w:p>
        </w:tc>
      </w:tr>
      <w:tr w:rsidR="00E92D9D" w:rsidRPr="003346BA" w:rsidTr="00DC245E">
        <w:trPr>
          <w:gridAfter w:val="1"/>
          <w:wAfter w:w="546" w:type="dxa"/>
          <w:trHeight w:val="2760"/>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2.5 Замеры электрического сопротивления</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12,0</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C259BE" w:rsidP="00E92D9D">
            <w:pPr>
              <w:jc w:val="center"/>
              <w:rPr>
                <w:color w:val="000000"/>
                <w:sz w:val="18"/>
                <w:szCs w:val="18"/>
                <w:vertAlign w:val="superscript"/>
              </w:rPr>
            </w:pPr>
            <w:r>
              <w:rPr>
                <w:color w:val="000000"/>
                <w:sz w:val="18"/>
                <w:szCs w:val="18"/>
                <w:vertAlign w:val="superscript"/>
              </w:rPr>
              <w:t>12,0</w:t>
            </w:r>
          </w:p>
        </w:tc>
        <w:tc>
          <w:tcPr>
            <w:tcW w:w="2221"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B46212">
              <w:rPr>
                <w:color w:val="000000"/>
                <w:sz w:val="18"/>
                <w:szCs w:val="18"/>
                <w:vertAlign w:val="superscript"/>
              </w:rPr>
              <w:t xml:space="preserve">Периодичность измерения сопротивления изоляции не реже одного раза в три года, и на ГОСТ Р 50571.16-99 (МЭК 60364-6-61-86.) Замеры электрического сопротивления проведены </w:t>
            </w:r>
            <w:proofErr w:type="gramStart"/>
            <w:r w:rsidRPr="00B46212">
              <w:rPr>
                <w:color w:val="000000"/>
                <w:sz w:val="18"/>
                <w:szCs w:val="18"/>
                <w:vertAlign w:val="superscript"/>
              </w:rPr>
              <w:t xml:space="preserve">в </w:t>
            </w:r>
            <w:r w:rsidR="00C259BE">
              <w:rPr>
                <w:color w:val="000000"/>
                <w:sz w:val="18"/>
                <w:szCs w:val="18"/>
                <w:vertAlign w:val="superscript"/>
              </w:rPr>
              <w:t xml:space="preserve"> марте</w:t>
            </w:r>
            <w:proofErr w:type="gramEnd"/>
            <w:r w:rsidR="00C259BE">
              <w:rPr>
                <w:color w:val="000000"/>
                <w:sz w:val="18"/>
                <w:szCs w:val="18"/>
                <w:vertAlign w:val="superscript"/>
              </w:rPr>
              <w:t xml:space="preserve"> </w:t>
            </w:r>
            <w:r w:rsidRPr="00B46212">
              <w:rPr>
                <w:color w:val="000000"/>
                <w:sz w:val="18"/>
                <w:szCs w:val="18"/>
                <w:vertAlign w:val="superscript"/>
              </w:rPr>
              <w:t>202</w:t>
            </w:r>
            <w:r w:rsidR="00C259BE">
              <w:rPr>
                <w:color w:val="000000"/>
                <w:sz w:val="18"/>
                <w:szCs w:val="18"/>
                <w:vertAlign w:val="superscript"/>
              </w:rPr>
              <w:t>5</w:t>
            </w:r>
            <w:r w:rsidRPr="00B46212">
              <w:rPr>
                <w:color w:val="000000"/>
                <w:sz w:val="18"/>
                <w:szCs w:val="18"/>
                <w:vertAlign w:val="superscript"/>
              </w:rPr>
              <w:t xml:space="preserve"> году.</w:t>
            </w:r>
          </w:p>
        </w:tc>
      </w:tr>
      <w:tr w:rsidR="00E92D9D" w:rsidRPr="003346BA" w:rsidTr="00DC245E">
        <w:trPr>
          <w:gridAfter w:val="1"/>
          <w:wAfter w:w="546" w:type="dxa"/>
          <w:trHeight w:val="2258"/>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2.6. </w:t>
            </w:r>
            <w:r w:rsidRPr="00B757E4">
              <w:rPr>
                <w:sz w:val="18"/>
                <w:szCs w:val="18"/>
                <w:vertAlign w:val="superscript"/>
              </w:rPr>
              <w:t>Проведение консервационных работ на музейных предметах, включенных в государственную часть Музейного фонда РФ.</w:t>
            </w:r>
          </w:p>
        </w:tc>
        <w:tc>
          <w:tcPr>
            <w:tcW w:w="1274"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nil"/>
              <w:bottom w:val="single" w:sz="6" w:space="0" w:color="auto"/>
              <w:right w:val="single" w:sz="4" w:space="0" w:color="auto"/>
            </w:tcBorders>
            <w:shd w:val="clear" w:color="auto" w:fill="auto"/>
            <w:hideMark/>
          </w:tcPr>
          <w:p w:rsidR="00E92D9D" w:rsidRPr="003346BA" w:rsidRDefault="00C259BE" w:rsidP="00E92D9D">
            <w:pPr>
              <w:rPr>
                <w:color w:val="000000"/>
                <w:sz w:val="18"/>
                <w:szCs w:val="18"/>
                <w:vertAlign w:val="superscript"/>
              </w:rPr>
            </w:pPr>
            <w:r>
              <w:rPr>
                <w:color w:val="000000"/>
                <w:sz w:val="18"/>
                <w:szCs w:val="18"/>
                <w:vertAlign w:val="superscript"/>
              </w:rPr>
              <w:t>Мероприятия не проводились.</w:t>
            </w:r>
          </w:p>
        </w:tc>
      </w:tr>
      <w:tr w:rsidR="00E92D9D" w:rsidRPr="003346BA" w:rsidTr="00DC245E">
        <w:trPr>
          <w:gridAfter w:val="1"/>
          <w:wAfter w:w="546" w:type="dxa"/>
          <w:trHeight w:val="2242"/>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2.7 Обеспечение доступной среды для людей с ограниченными возможностями в рамках реализации государственной программы Архангельской области «Социальная поддержка граждан в Архангельской области (2013-2020 годы)».</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Отдел по вопросам молодёжи, спорта, НКО, культуры и туризма 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На официальном сайте МБУК «Яренский краеведческий музей» создана версия для слабовидящих.</w:t>
            </w:r>
          </w:p>
        </w:tc>
      </w:tr>
      <w:tr w:rsidR="00E92D9D" w:rsidRPr="003346BA" w:rsidTr="00DC245E">
        <w:trPr>
          <w:gridAfter w:val="1"/>
          <w:wAfter w:w="546" w:type="dxa"/>
          <w:trHeight w:val="2218"/>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3.1 Курсы повышения квалификации работников музея,</w:t>
            </w:r>
            <w:r w:rsidRPr="003346BA">
              <w:rPr>
                <w:color w:val="000000"/>
                <w:sz w:val="18"/>
                <w:szCs w:val="18"/>
                <w:vertAlign w:val="superscript"/>
              </w:rPr>
              <w:br/>
              <w:t xml:space="preserve">обучение </w:t>
            </w:r>
            <w:proofErr w:type="spellStart"/>
            <w:r w:rsidRPr="003346BA">
              <w:rPr>
                <w:color w:val="000000"/>
                <w:sz w:val="18"/>
                <w:szCs w:val="18"/>
                <w:vertAlign w:val="superscript"/>
              </w:rPr>
              <w:t>пожарно</w:t>
            </w:r>
            <w:proofErr w:type="spellEnd"/>
            <w:r w:rsidRPr="003346BA">
              <w:rPr>
                <w:color w:val="000000"/>
                <w:sz w:val="18"/>
                <w:szCs w:val="18"/>
                <w:vertAlign w:val="superscript"/>
              </w:rPr>
              <w:t xml:space="preserve"> – техническому минимуму, охране труда.</w:t>
            </w:r>
          </w:p>
        </w:tc>
        <w:tc>
          <w:tcPr>
            <w:tcW w:w="1274"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0</w:t>
            </w:r>
          </w:p>
        </w:tc>
        <w:tc>
          <w:tcPr>
            <w:tcW w:w="759"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0</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E92D9D" w:rsidRDefault="00765037" w:rsidP="00E92D9D">
            <w:pPr>
              <w:rPr>
                <w:color w:val="000000"/>
                <w:sz w:val="18"/>
                <w:szCs w:val="18"/>
                <w:vertAlign w:val="superscript"/>
              </w:rPr>
            </w:pPr>
            <w:r>
              <w:rPr>
                <w:color w:val="000000"/>
                <w:sz w:val="18"/>
                <w:szCs w:val="18"/>
                <w:vertAlign w:val="superscript"/>
              </w:rPr>
              <w:t>Курсы повышения квалификации запланированы в течение года.</w:t>
            </w:r>
          </w:p>
          <w:p w:rsidR="00322851" w:rsidRPr="00322851" w:rsidRDefault="00322851" w:rsidP="00322851">
            <w:pPr>
              <w:rPr>
                <w:color w:val="000000"/>
                <w:sz w:val="18"/>
                <w:szCs w:val="18"/>
                <w:highlight w:val="yellow"/>
                <w:vertAlign w:val="superscript"/>
              </w:rPr>
            </w:pPr>
          </w:p>
        </w:tc>
      </w:tr>
      <w:tr w:rsidR="00E92D9D" w:rsidRPr="003346BA" w:rsidTr="00DC245E">
        <w:trPr>
          <w:gridAfter w:val="1"/>
          <w:wAfter w:w="546" w:type="dxa"/>
          <w:trHeight w:val="2850"/>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Default="00E92D9D" w:rsidP="00E92D9D">
            <w:pPr>
              <w:rPr>
                <w:color w:val="000000"/>
                <w:sz w:val="18"/>
                <w:szCs w:val="18"/>
                <w:vertAlign w:val="superscript"/>
              </w:rPr>
            </w:pPr>
            <w:r w:rsidRPr="003346BA">
              <w:rPr>
                <w:color w:val="000000"/>
                <w:sz w:val="18"/>
                <w:szCs w:val="18"/>
                <w:vertAlign w:val="superscript"/>
              </w:rPr>
              <w:t>3.2 Частичное возмещение расходов по предоставлению мер социальной поддержки неработающим квалифицированным специалистам учреждений культуры</w:t>
            </w:r>
          </w:p>
          <w:p w:rsidR="00E92D9D" w:rsidRPr="007903CB" w:rsidRDefault="00E92D9D" w:rsidP="00E92D9D">
            <w:pPr>
              <w:rPr>
                <w:sz w:val="18"/>
                <w:szCs w:val="18"/>
              </w:rPr>
            </w:pPr>
          </w:p>
          <w:p w:rsidR="00E92D9D" w:rsidRPr="007903CB" w:rsidRDefault="00E92D9D" w:rsidP="00E92D9D">
            <w:pPr>
              <w:rPr>
                <w:sz w:val="18"/>
                <w:szCs w:val="18"/>
              </w:rPr>
            </w:pPr>
          </w:p>
          <w:p w:rsidR="00E92D9D" w:rsidRPr="007903CB" w:rsidRDefault="00E92D9D" w:rsidP="00E92D9D">
            <w:pPr>
              <w:rPr>
                <w:sz w:val="18"/>
                <w:szCs w:val="18"/>
              </w:rPr>
            </w:pPr>
          </w:p>
          <w:p w:rsidR="00E92D9D" w:rsidRPr="007903CB" w:rsidRDefault="00E92D9D" w:rsidP="00E92D9D">
            <w:pPr>
              <w:tabs>
                <w:tab w:val="left" w:pos="1739"/>
              </w:tabs>
              <w:rPr>
                <w:sz w:val="18"/>
                <w:szCs w:val="18"/>
              </w:rPr>
            </w:pPr>
          </w:p>
        </w:tc>
        <w:tc>
          <w:tcPr>
            <w:tcW w:w="1274"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765037" w:rsidP="00E92D9D">
            <w:pPr>
              <w:jc w:val="center"/>
              <w:rPr>
                <w:color w:val="000000"/>
                <w:sz w:val="18"/>
                <w:szCs w:val="18"/>
                <w:vertAlign w:val="superscript"/>
              </w:rPr>
            </w:pPr>
            <w:r>
              <w:rPr>
                <w:color w:val="000000"/>
                <w:sz w:val="18"/>
                <w:szCs w:val="18"/>
                <w:vertAlign w:val="superscript"/>
              </w:rPr>
              <w:t>13,1</w:t>
            </w:r>
          </w:p>
        </w:tc>
        <w:tc>
          <w:tcPr>
            <w:tcW w:w="856"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765037"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765037" w:rsidP="00E92D9D">
            <w:pPr>
              <w:jc w:val="center"/>
              <w:rPr>
                <w:color w:val="000000"/>
                <w:sz w:val="18"/>
                <w:szCs w:val="18"/>
                <w:vertAlign w:val="superscript"/>
              </w:rPr>
            </w:pPr>
            <w:r>
              <w:rPr>
                <w:color w:val="000000"/>
                <w:sz w:val="18"/>
                <w:szCs w:val="18"/>
                <w:vertAlign w:val="superscript"/>
              </w:rPr>
              <w:t>13,1</w:t>
            </w:r>
          </w:p>
        </w:tc>
        <w:tc>
          <w:tcPr>
            <w:tcW w:w="85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765037"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nil"/>
              <w:bottom w:val="single" w:sz="6" w:space="0" w:color="auto"/>
              <w:right w:val="single" w:sz="4" w:space="0" w:color="auto"/>
            </w:tcBorders>
            <w:shd w:val="clear" w:color="auto" w:fill="auto"/>
            <w:hideMark/>
          </w:tcPr>
          <w:p w:rsidR="00E92D9D" w:rsidRPr="003346BA" w:rsidRDefault="00150576" w:rsidP="00E92D9D">
            <w:pPr>
              <w:rPr>
                <w:color w:val="000000"/>
                <w:sz w:val="18"/>
                <w:szCs w:val="18"/>
                <w:vertAlign w:val="superscript"/>
              </w:rPr>
            </w:pPr>
            <w:r w:rsidRPr="003346BA">
              <w:rPr>
                <w:color w:val="000000"/>
                <w:sz w:val="18"/>
                <w:szCs w:val="18"/>
                <w:vertAlign w:val="superscript"/>
              </w:rPr>
              <w:t>Частичное возмещение расходов по предоставлению мер социальной поддержки</w:t>
            </w:r>
            <w:r w:rsidR="00322851">
              <w:rPr>
                <w:color w:val="000000"/>
                <w:sz w:val="18"/>
                <w:szCs w:val="18"/>
                <w:vertAlign w:val="superscript"/>
              </w:rPr>
              <w:t xml:space="preserve"> </w:t>
            </w:r>
            <w:r w:rsidR="00765037">
              <w:rPr>
                <w:color w:val="000000"/>
                <w:sz w:val="18"/>
                <w:szCs w:val="18"/>
                <w:vertAlign w:val="superscript"/>
              </w:rPr>
              <w:t xml:space="preserve">не </w:t>
            </w:r>
            <w:r w:rsidR="001D2059">
              <w:rPr>
                <w:color w:val="000000"/>
                <w:sz w:val="18"/>
                <w:szCs w:val="18"/>
                <w:vertAlign w:val="superscript"/>
              </w:rPr>
              <w:t>выплачивались</w:t>
            </w:r>
            <w:r w:rsidR="00765037">
              <w:rPr>
                <w:color w:val="000000"/>
                <w:sz w:val="18"/>
                <w:szCs w:val="18"/>
                <w:vertAlign w:val="superscript"/>
              </w:rPr>
              <w:t>.</w:t>
            </w:r>
          </w:p>
        </w:tc>
      </w:tr>
      <w:tr w:rsidR="00E92D9D" w:rsidRPr="003346BA" w:rsidTr="00DC245E">
        <w:trPr>
          <w:gridAfter w:val="1"/>
          <w:wAfter w:w="546" w:type="dxa"/>
          <w:trHeight w:val="2395"/>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3.3 Государственная поддержка муниципальных учреждений культуры.</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765037" w:rsidP="00E92D9D">
            <w:pPr>
              <w:jc w:val="center"/>
              <w:rPr>
                <w:color w:val="000000"/>
                <w:sz w:val="18"/>
                <w:szCs w:val="18"/>
                <w:vertAlign w:val="superscript"/>
              </w:rPr>
            </w:pPr>
            <w:r>
              <w:rPr>
                <w:color w:val="000000"/>
                <w:sz w:val="18"/>
                <w:szCs w:val="18"/>
                <w:vertAlign w:val="superscript"/>
              </w:rPr>
              <w:t>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765037" w:rsidP="00E92D9D">
            <w:pPr>
              <w:jc w:val="center"/>
              <w:rPr>
                <w:color w:val="000000"/>
                <w:sz w:val="18"/>
                <w:szCs w:val="18"/>
                <w:vertAlign w:val="superscript"/>
              </w:rPr>
            </w:pPr>
            <w:r>
              <w:rPr>
                <w:color w:val="000000"/>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765037" w:rsidP="00E92D9D">
            <w:pPr>
              <w:jc w:val="center"/>
              <w:rPr>
                <w:color w:val="000000"/>
                <w:sz w:val="18"/>
                <w:szCs w:val="18"/>
                <w:vertAlign w:val="superscript"/>
              </w:rPr>
            </w:pPr>
            <w:r>
              <w:rPr>
                <w:color w:val="000000"/>
                <w:sz w:val="18"/>
                <w:szCs w:val="18"/>
                <w:vertAlign w:val="superscript"/>
              </w:rPr>
              <w:t>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765037" w:rsidP="00E92D9D">
            <w:pPr>
              <w:jc w:val="center"/>
              <w:rPr>
                <w:color w:val="000000"/>
                <w:sz w:val="18"/>
                <w:szCs w:val="18"/>
                <w:vertAlign w:val="superscript"/>
              </w:rPr>
            </w:pPr>
            <w:r>
              <w:rPr>
                <w:color w:val="000000"/>
                <w:sz w:val="18"/>
                <w:szCs w:val="18"/>
                <w:vertAlign w:val="superscript"/>
              </w:rPr>
              <w:t>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765037" w:rsidP="00E92D9D">
            <w:pPr>
              <w:jc w:val="center"/>
              <w:rPr>
                <w:color w:val="000000"/>
                <w:sz w:val="18"/>
                <w:szCs w:val="18"/>
                <w:vertAlign w:val="superscript"/>
              </w:rPr>
            </w:pPr>
            <w:r>
              <w:rPr>
                <w:color w:val="000000"/>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765037" w:rsidP="00E92D9D">
            <w:pPr>
              <w:jc w:val="center"/>
              <w:rPr>
                <w:color w:val="000000"/>
                <w:sz w:val="18"/>
                <w:szCs w:val="18"/>
                <w:vertAlign w:val="superscript"/>
              </w:rPr>
            </w:pPr>
            <w:r>
              <w:rPr>
                <w:color w:val="000000"/>
                <w:sz w:val="18"/>
                <w:szCs w:val="18"/>
                <w:vertAlign w:val="superscript"/>
              </w:rPr>
              <w:t>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765037" w:rsidP="00E92D9D">
            <w:pPr>
              <w:jc w:val="center"/>
              <w:rPr>
                <w:color w:val="000000"/>
                <w:sz w:val="18"/>
                <w:szCs w:val="18"/>
                <w:vertAlign w:val="superscript"/>
              </w:rPr>
            </w:pPr>
            <w:r>
              <w:rPr>
                <w:color w:val="000000"/>
                <w:sz w:val="18"/>
                <w:szCs w:val="18"/>
                <w:vertAlign w:val="superscript"/>
              </w:rPr>
              <w:t>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765037" w:rsidP="00E92D9D">
            <w:pPr>
              <w:jc w:val="center"/>
              <w:rPr>
                <w:color w:val="000000"/>
                <w:sz w:val="18"/>
                <w:szCs w:val="18"/>
                <w:vertAlign w:val="superscript"/>
              </w:rPr>
            </w:pPr>
            <w:r>
              <w:rPr>
                <w:color w:val="000000"/>
                <w:sz w:val="18"/>
                <w:szCs w:val="18"/>
                <w:vertAlign w:val="superscript"/>
              </w:rPr>
              <w:t>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765037" w:rsidRPr="00765037" w:rsidRDefault="00765037" w:rsidP="00765037">
            <w:pPr>
              <w:rPr>
                <w:color w:val="000000"/>
                <w:sz w:val="18"/>
                <w:szCs w:val="18"/>
                <w:vertAlign w:val="superscript"/>
              </w:rPr>
            </w:pPr>
            <w:r w:rsidRPr="00765037">
              <w:rPr>
                <w:color w:val="000000"/>
                <w:sz w:val="18"/>
                <w:szCs w:val="18"/>
                <w:vertAlign w:val="superscript"/>
              </w:rPr>
              <w:t xml:space="preserve">Положением о конкурсе предусмотрено участие 1 раз в три года. Государственная поддержка Яренскому краеведческому музею </w:t>
            </w:r>
          </w:p>
          <w:p w:rsidR="00E92D9D" w:rsidRPr="003346BA" w:rsidRDefault="00765037" w:rsidP="00765037">
            <w:pPr>
              <w:rPr>
                <w:color w:val="000000"/>
                <w:sz w:val="18"/>
                <w:szCs w:val="18"/>
                <w:vertAlign w:val="superscript"/>
              </w:rPr>
            </w:pPr>
            <w:r w:rsidRPr="00765037">
              <w:rPr>
                <w:color w:val="000000"/>
                <w:sz w:val="18"/>
                <w:szCs w:val="18"/>
                <w:vertAlign w:val="superscript"/>
              </w:rPr>
              <w:t>оказана в 2024 году</w:t>
            </w:r>
            <w:r w:rsidR="00126C62">
              <w:rPr>
                <w:color w:val="000000"/>
                <w:sz w:val="18"/>
                <w:szCs w:val="18"/>
                <w:vertAlign w:val="superscript"/>
              </w:rPr>
              <w:t>.</w:t>
            </w:r>
          </w:p>
        </w:tc>
      </w:tr>
      <w:tr w:rsidR="00E92D9D" w:rsidRPr="003346BA" w:rsidTr="00DC245E">
        <w:trPr>
          <w:gridAfter w:val="1"/>
          <w:wAfter w:w="546" w:type="dxa"/>
          <w:trHeight w:val="1408"/>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3.4 Государственная поддержка</w:t>
            </w:r>
            <w:r w:rsidRPr="003346BA">
              <w:rPr>
                <w:color w:val="000000"/>
                <w:sz w:val="18"/>
                <w:szCs w:val="18"/>
                <w:vertAlign w:val="superscript"/>
              </w:rPr>
              <w:br/>
              <w:t>лучших работников муниципальных учреждений культуры находящихся на территории сельских поселений.</w:t>
            </w:r>
          </w:p>
        </w:tc>
        <w:tc>
          <w:tcPr>
            <w:tcW w:w="1274"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Администрация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приняли участие в конкурсе. Конкурсный отбор не прошли.</w:t>
            </w:r>
          </w:p>
        </w:tc>
      </w:tr>
      <w:tr w:rsidR="00E92D9D" w:rsidRPr="003346BA" w:rsidTr="00DC245E">
        <w:trPr>
          <w:gridAfter w:val="1"/>
          <w:wAfter w:w="546" w:type="dxa"/>
          <w:trHeight w:val="2355"/>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3.5. 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"ЛЮБО-ДОРОГО"</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Отдел по вопросам молодёжи, спорта, НКО, культуры и туризма 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nil"/>
              <w:bottom w:val="single" w:sz="4" w:space="0" w:color="auto"/>
              <w:right w:val="single" w:sz="4" w:space="0" w:color="auto"/>
            </w:tcBorders>
            <w:shd w:val="clear" w:color="auto" w:fill="auto"/>
            <w:hideMark/>
          </w:tcPr>
          <w:p w:rsidR="00E92D9D" w:rsidRPr="003346BA" w:rsidRDefault="00765037" w:rsidP="00E92D9D">
            <w:pPr>
              <w:rPr>
                <w:color w:val="000000"/>
                <w:sz w:val="18"/>
                <w:szCs w:val="18"/>
                <w:vertAlign w:val="superscript"/>
              </w:rPr>
            </w:pPr>
            <w:r>
              <w:rPr>
                <w:color w:val="000000"/>
                <w:sz w:val="18"/>
                <w:szCs w:val="18"/>
                <w:vertAlign w:val="superscript"/>
              </w:rPr>
              <w:t>Конкурс не проводился.</w:t>
            </w:r>
          </w:p>
        </w:tc>
      </w:tr>
      <w:tr w:rsidR="00E92D9D" w:rsidRPr="003346BA" w:rsidTr="00DC245E">
        <w:trPr>
          <w:gridAfter w:val="1"/>
          <w:wAfter w:w="546" w:type="dxa"/>
          <w:trHeight w:val="1553"/>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4.1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Администрация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За</w:t>
            </w:r>
            <w:r w:rsidR="00150576">
              <w:rPr>
                <w:color w:val="000000"/>
                <w:sz w:val="18"/>
                <w:szCs w:val="18"/>
                <w:vertAlign w:val="superscript"/>
              </w:rPr>
              <w:t xml:space="preserve"> </w:t>
            </w:r>
            <w:r w:rsidR="00765037">
              <w:rPr>
                <w:color w:val="000000"/>
                <w:sz w:val="18"/>
                <w:szCs w:val="18"/>
                <w:vertAlign w:val="superscript"/>
              </w:rPr>
              <w:t>1 кв.</w:t>
            </w:r>
            <w:r w:rsidRPr="003346BA">
              <w:rPr>
                <w:color w:val="000000"/>
                <w:sz w:val="18"/>
                <w:szCs w:val="18"/>
                <w:vertAlign w:val="superscript"/>
              </w:rPr>
              <w:t>202</w:t>
            </w:r>
            <w:r w:rsidR="00765037">
              <w:rPr>
                <w:color w:val="000000"/>
                <w:sz w:val="18"/>
                <w:szCs w:val="18"/>
                <w:vertAlign w:val="superscript"/>
              </w:rPr>
              <w:t>5</w:t>
            </w:r>
            <w:r w:rsidRPr="003346BA">
              <w:rPr>
                <w:color w:val="000000"/>
                <w:sz w:val="18"/>
                <w:szCs w:val="18"/>
                <w:vertAlign w:val="superscript"/>
              </w:rPr>
              <w:t xml:space="preserve"> г. средняя заработной плата работников муниципального учреждения культуры выдержана (план не менее </w:t>
            </w:r>
            <w:r w:rsidR="00765037">
              <w:rPr>
                <w:color w:val="000000"/>
                <w:sz w:val="18"/>
                <w:szCs w:val="18"/>
                <w:vertAlign w:val="superscript"/>
              </w:rPr>
              <w:t>65268,3</w:t>
            </w:r>
            <w:r w:rsidRPr="003346BA">
              <w:rPr>
                <w:color w:val="000000"/>
                <w:sz w:val="18"/>
                <w:szCs w:val="18"/>
                <w:vertAlign w:val="superscript"/>
              </w:rPr>
              <w:t xml:space="preserve"> руб.,</w:t>
            </w:r>
            <w:r>
              <w:rPr>
                <w:color w:val="000000"/>
                <w:sz w:val="18"/>
                <w:szCs w:val="18"/>
                <w:vertAlign w:val="superscript"/>
              </w:rPr>
              <w:t xml:space="preserve"> </w:t>
            </w:r>
            <w:r w:rsidRPr="003346BA">
              <w:rPr>
                <w:color w:val="000000"/>
                <w:sz w:val="18"/>
                <w:szCs w:val="18"/>
                <w:vertAlign w:val="superscript"/>
              </w:rPr>
              <w:t xml:space="preserve">факт </w:t>
            </w:r>
            <w:r w:rsidR="003505BC">
              <w:rPr>
                <w:color w:val="000000"/>
                <w:sz w:val="18"/>
                <w:szCs w:val="18"/>
                <w:vertAlign w:val="superscript"/>
              </w:rPr>
              <w:t>65269,23</w:t>
            </w:r>
            <w:r w:rsidR="00150576">
              <w:rPr>
                <w:color w:val="000000"/>
                <w:sz w:val="18"/>
                <w:szCs w:val="18"/>
                <w:vertAlign w:val="superscript"/>
              </w:rPr>
              <w:t>руб.</w:t>
            </w:r>
            <w:r w:rsidRPr="003346BA">
              <w:rPr>
                <w:color w:val="000000"/>
                <w:sz w:val="18"/>
                <w:szCs w:val="18"/>
                <w:vertAlign w:val="superscript"/>
              </w:rPr>
              <w:t>)</w:t>
            </w:r>
          </w:p>
        </w:tc>
      </w:tr>
      <w:tr w:rsidR="00E92D9D"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hideMark/>
          </w:tcPr>
          <w:p w:rsidR="00E92D9D" w:rsidRDefault="00E92D9D" w:rsidP="00E92D9D">
            <w:pPr>
              <w:rPr>
                <w:b/>
                <w:bCs/>
                <w:color w:val="000000"/>
                <w:sz w:val="18"/>
                <w:szCs w:val="18"/>
                <w:vertAlign w:val="superscript"/>
              </w:rPr>
            </w:pPr>
            <w:proofErr w:type="gramStart"/>
            <w:r w:rsidRPr="003346BA">
              <w:rPr>
                <w:b/>
                <w:bCs/>
                <w:color w:val="000000"/>
                <w:sz w:val="18"/>
                <w:szCs w:val="18"/>
                <w:vertAlign w:val="superscript"/>
              </w:rPr>
              <w:t>Итого  по</w:t>
            </w:r>
            <w:proofErr w:type="gramEnd"/>
            <w:r w:rsidRPr="003346BA">
              <w:rPr>
                <w:b/>
                <w:bCs/>
                <w:color w:val="000000"/>
                <w:sz w:val="18"/>
                <w:szCs w:val="18"/>
                <w:vertAlign w:val="superscript"/>
              </w:rPr>
              <w:t xml:space="preserve">  подпрограмме №3</w:t>
            </w:r>
          </w:p>
          <w:p w:rsidR="00E92D9D" w:rsidRDefault="00E92D9D" w:rsidP="00E92D9D">
            <w:pPr>
              <w:rPr>
                <w:b/>
                <w:bCs/>
                <w:color w:val="000000"/>
                <w:sz w:val="18"/>
                <w:szCs w:val="18"/>
                <w:vertAlign w:val="superscript"/>
              </w:rPr>
            </w:pPr>
          </w:p>
          <w:p w:rsidR="00322851" w:rsidRDefault="00322851" w:rsidP="00322851">
            <w:pPr>
              <w:jc w:val="right"/>
              <w:rPr>
                <w:b/>
                <w:bCs/>
                <w:color w:val="000000"/>
                <w:sz w:val="18"/>
                <w:szCs w:val="18"/>
                <w:vertAlign w:val="superscript"/>
              </w:rPr>
            </w:pPr>
          </w:p>
          <w:p w:rsidR="00322851" w:rsidRPr="00322851" w:rsidRDefault="00322851" w:rsidP="00322851">
            <w:pPr>
              <w:rPr>
                <w:sz w:val="18"/>
                <w:szCs w:val="18"/>
              </w:rPr>
            </w:pPr>
          </w:p>
        </w:tc>
        <w:tc>
          <w:tcPr>
            <w:tcW w:w="1274"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w:t>
            </w:r>
          </w:p>
        </w:tc>
        <w:tc>
          <w:tcPr>
            <w:tcW w:w="740"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3505BC" w:rsidP="00E92D9D">
            <w:pPr>
              <w:jc w:val="center"/>
              <w:rPr>
                <w:color w:val="000000"/>
                <w:sz w:val="18"/>
                <w:szCs w:val="18"/>
                <w:vertAlign w:val="superscript"/>
              </w:rPr>
            </w:pPr>
            <w:r>
              <w:rPr>
                <w:color w:val="000000"/>
                <w:sz w:val="18"/>
                <w:szCs w:val="18"/>
                <w:vertAlign w:val="superscript"/>
              </w:rPr>
              <w:t>11342,8</w:t>
            </w:r>
          </w:p>
        </w:tc>
        <w:tc>
          <w:tcPr>
            <w:tcW w:w="856"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3505BC" w:rsidP="00E92D9D">
            <w:pPr>
              <w:jc w:val="center"/>
              <w:rPr>
                <w:color w:val="000000"/>
                <w:sz w:val="18"/>
                <w:szCs w:val="18"/>
                <w:vertAlign w:val="superscript"/>
              </w:rPr>
            </w:pPr>
            <w:r>
              <w:rPr>
                <w:color w:val="000000"/>
                <w:sz w:val="18"/>
                <w:szCs w:val="18"/>
                <w:vertAlign w:val="superscript"/>
              </w:rPr>
              <w:t>2658,8</w:t>
            </w:r>
          </w:p>
        </w:tc>
        <w:tc>
          <w:tcPr>
            <w:tcW w:w="759"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3505BC"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3505BC"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3505BC" w:rsidP="00E92D9D">
            <w:pPr>
              <w:jc w:val="center"/>
              <w:rPr>
                <w:color w:val="000000"/>
                <w:sz w:val="18"/>
                <w:szCs w:val="18"/>
                <w:vertAlign w:val="superscript"/>
              </w:rPr>
            </w:pPr>
            <w:r>
              <w:rPr>
                <w:color w:val="000000"/>
                <w:sz w:val="18"/>
                <w:szCs w:val="18"/>
                <w:vertAlign w:val="superscript"/>
              </w:rPr>
              <w:t>11120,8</w:t>
            </w:r>
          </w:p>
        </w:tc>
        <w:tc>
          <w:tcPr>
            <w:tcW w:w="85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3505BC" w:rsidP="00E92D9D">
            <w:pPr>
              <w:jc w:val="center"/>
              <w:rPr>
                <w:color w:val="000000"/>
                <w:sz w:val="18"/>
                <w:szCs w:val="18"/>
                <w:vertAlign w:val="superscript"/>
              </w:rPr>
            </w:pPr>
            <w:r>
              <w:rPr>
                <w:color w:val="000000"/>
                <w:sz w:val="18"/>
                <w:szCs w:val="18"/>
                <w:vertAlign w:val="superscript"/>
              </w:rPr>
              <w:t>2570,9</w:t>
            </w:r>
          </w:p>
        </w:tc>
        <w:tc>
          <w:tcPr>
            <w:tcW w:w="618"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3505BC"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3505BC"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3505BC" w:rsidP="00E92D9D">
            <w:pPr>
              <w:jc w:val="center"/>
              <w:rPr>
                <w:color w:val="000000"/>
                <w:sz w:val="18"/>
                <w:szCs w:val="18"/>
                <w:vertAlign w:val="superscript"/>
              </w:rPr>
            </w:pPr>
            <w:r>
              <w:rPr>
                <w:color w:val="000000"/>
                <w:sz w:val="18"/>
                <w:szCs w:val="18"/>
                <w:vertAlign w:val="superscript"/>
              </w:rPr>
              <w:t>222,0</w:t>
            </w:r>
          </w:p>
        </w:tc>
        <w:tc>
          <w:tcPr>
            <w:tcW w:w="71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3505BC" w:rsidP="00E92D9D">
            <w:pPr>
              <w:jc w:val="center"/>
              <w:rPr>
                <w:color w:val="000000"/>
                <w:sz w:val="18"/>
                <w:szCs w:val="18"/>
                <w:vertAlign w:val="superscript"/>
              </w:rPr>
            </w:pPr>
            <w:r>
              <w:rPr>
                <w:color w:val="000000"/>
                <w:sz w:val="18"/>
                <w:szCs w:val="18"/>
                <w:vertAlign w:val="superscript"/>
              </w:rPr>
              <w:t>87,9</w:t>
            </w:r>
          </w:p>
        </w:tc>
        <w:tc>
          <w:tcPr>
            <w:tcW w:w="222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w:t>
            </w:r>
          </w:p>
        </w:tc>
      </w:tr>
      <w:tr w:rsidR="00322851" w:rsidRPr="003346BA" w:rsidTr="00DC245E">
        <w:trPr>
          <w:gridAfter w:val="1"/>
          <w:wAfter w:w="546" w:type="dxa"/>
          <w:trHeight w:val="795"/>
        </w:trPr>
        <w:tc>
          <w:tcPr>
            <w:tcW w:w="15353" w:type="dxa"/>
            <w:gridSpan w:val="15"/>
            <w:tcBorders>
              <w:top w:val="single" w:sz="4" w:space="0" w:color="auto"/>
              <w:left w:val="single" w:sz="6" w:space="0" w:color="auto"/>
              <w:bottom w:val="single" w:sz="6" w:space="0" w:color="auto"/>
              <w:right w:val="single" w:sz="6" w:space="0" w:color="auto"/>
            </w:tcBorders>
            <w:shd w:val="clear" w:color="auto" w:fill="auto"/>
          </w:tcPr>
          <w:p w:rsidR="00322851" w:rsidRPr="003346BA" w:rsidRDefault="005847AF" w:rsidP="005847AF">
            <w:pPr>
              <w:jc w:val="center"/>
              <w:rPr>
                <w:color w:val="000000"/>
                <w:sz w:val="18"/>
                <w:szCs w:val="18"/>
                <w:vertAlign w:val="superscript"/>
              </w:rPr>
            </w:pPr>
            <w:r w:rsidRPr="005847AF">
              <w:rPr>
                <w:color w:val="000000"/>
                <w:sz w:val="18"/>
                <w:szCs w:val="18"/>
                <w:vertAlign w:val="superscript"/>
              </w:rPr>
              <w:t>Подпрограмма № 4 «Развитие системы дополнительного образования в сфере культуры и искусства»</w:t>
            </w:r>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322851" w:rsidP="00E92D9D">
            <w:pPr>
              <w:rPr>
                <w:bCs/>
                <w:color w:val="000000"/>
                <w:sz w:val="18"/>
                <w:szCs w:val="18"/>
                <w:vertAlign w:val="superscript"/>
              </w:rPr>
            </w:pPr>
            <w:r w:rsidRPr="005847AF">
              <w:rPr>
                <w:bCs/>
                <w:color w:val="000000"/>
                <w:sz w:val="18"/>
                <w:szCs w:val="18"/>
                <w:vertAlign w:val="superscript"/>
              </w:rPr>
              <w:t>1.1 Финансовое обеспечение гарантий прав граждан на получение общедоступного бесплатного и качественного дополнительного образования, софинансирование части дополнительных расходов на повышение размера минимального размера оплаты труда</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3505BC" w:rsidP="00E92D9D">
            <w:pPr>
              <w:jc w:val="center"/>
              <w:rPr>
                <w:color w:val="000000"/>
                <w:sz w:val="18"/>
                <w:szCs w:val="18"/>
                <w:vertAlign w:val="superscript"/>
              </w:rPr>
            </w:pPr>
            <w:r>
              <w:rPr>
                <w:color w:val="000000"/>
                <w:sz w:val="18"/>
                <w:szCs w:val="18"/>
                <w:vertAlign w:val="superscript"/>
              </w:rPr>
              <w:t>17009,0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3505BC" w:rsidP="00E92D9D">
            <w:pPr>
              <w:jc w:val="center"/>
              <w:rPr>
                <w:color w:val="000000"/>
                <w:sz w:val="18"/>
                <w:szCs w:val="18"/>
                <w:vertAlign w:val="superscript"/>
              </w:rPr>
            </w:pPr>
            <w:r>
              <w:rPr>
                <w:color w:val="000000"/>
                <w:sz w:val="18"/>
                <w:szCs w:val="18"/>
                <w:vertAlign w:val="superscript"/>
              </w:rPr>
              <w:t>3703,5</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3505BC" w:rsidP="00E92D9D">
            <w:pPr>
              <w:jc w:val="center"/>
              <w:rPr>
                <w:color w:val="000000"/>
                <w:sz w:val="18"/>
                <w:szCs w:val="18"/>
                <w:vertAlign w:val="superscript"/>
              </w:rPr>
            </w:pPr>
            <w:r>
              <w:rPr>
                <w:color w:val="000000"/>
                <w:sz w:val="18"/>
                <w:szCs w:val="18"/>
                <w:vertAlign w:val="superscript"/>
              </w:rPr>
              <w:t>17009,0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3505BC" w:rsidP="00E92D9D">
            <w:pPr>
              <w:jc w:val="center"/>
              <w:rPr>
                <w:color w:val="000000"/>
                <w:sz w:val="18"/>
                <w:szCs w:val="18"/>
                <w:vertAlign w:val="superscript"/>
              </w:rPr>
            </w:pPr>
            <w:r>
              <w:rPr>
                <w:color w:val="000000"/>
                <w:sz w:val="18"/>
                <w:szCs w:val="18"/>
                <w:vertAlign w:val="superscript"/>
              </w:rPr>
              <w:t>3703,5</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rPr>
                <w:color w:val="000000"/>
                <w:sz w:val="18"/>
                <w:szCs w:val="18"/>
                <w:vertAlign w:val="superscript"/>
              </w:rPr>
            </w:pPr>
            <w:proofErr w:type="gramStart"/>
            <w:r w:rsidRPr="005847AF">
              <w:rPr>
                <w:color w:val="000000"/>
                <w:sz w:val="18"/>
                <w:szCs w:val="18"/>
                <w:vertAlign w:val="superscript"/>
              </w:rPr>
              <w:t>Обеспеченность  прав</w:t>
            </w:r>
            <w:proofErr w:type="gramEnd"/>
            <w:r w:rsidRPr="005847AF">
              <w:rPr>
                <w:color w:val="000000"/>
                <w:sz w:val="18"/>
                <w:szCs w:val="18"/>
                <w:vertAlign w:val="superscript"/>
              </w:rPr>
              <w:t xml:space="preserve"> граждан на получение общедоступного бесплатного и качественного дополнительного образования</w:t>
            </w:r>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5847AF" w:rsidP="00E92D9D">
            <w:pPr>
              <w:rPr>
                <w:bCs/>
                <w:color w:val="000000"/>
                <w:sz w:val="18"/>
                <w:szCs w:val="18"/>
                <w:vertAlign w:val="superscript"/>
              </w:rPr>
            </w:pPr>
            <w:r w:rsidRPr="005847AF">
              <w:rPr>
                <w:bCs/>
                <w:color w:val="000000"/>
                <w:sz w:val="18"/>
                <w:szCs w:val="18"/>
                <w:vertAlign w:val="superscript"/>
              </w:rPr>
              <w:lastRenderedPageBreak/>
              <w:t xml:space="preserve">1.2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w:t>
            </w:r>
            <w:r w:rsidR="00A8149E" w:rsidRPr="005847AF">
              <w:rPr>
                <w:bCs/>
                <w:color w:val="000000"/>
                <w:sz w:val="18"/>
                <w:szCs w:val="18"/>
                <w:vertAlign w:val="superscript"/>
              </w:rPr>
              <w:t>педагогическим работникам</w:t>
            </w:r>
            <w:r w:rsidRPr="005847AF">
              <w:rPr>
                <w:bCs/>
                <w:color w:val="000000"/>
                <w:sz w:val="18"/>
                <w:szCs w:val="18"/>
                <w:vertAlign w:val="superscript"/>
              </w:rPr>
              <w:t xml:space="preserve"> образовательных учреждений в сельских населённых пунктах, рабочих поселках (поселках городского типа)</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3505BC"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3505BC" w:rsidP="00E92D9D">
            <w:pPr>
              <w:jc w:val="center"/>
              <w:rPr>
                <w:color w:val="000000"/>
                <w:sz w:val="18"/>
                <w:szCs w:val="18"/>
                <w:vertAlign w:val="superscript"/>
              </w:rPr>
            </w:pPr>
            <w:r>
              <w:rPr>
                <w:color w:val="000000"/>
                <w:sz w:val="18"/>
                <w:szCs w:val="18"/>
                <w:vertAlign w:val="superscript"/>
              </w:rPr>
              <w:t>185,0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3505BC"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3505BC" w:rsidP="00E92D9D">
            <w:pPr>
              <w:jc w:val="center"/>
              <w:rPr>
                <w:color w:val="000000"/>
                <w:sz w:val="18"/>
                <w:szCs w:val="18"/>
                <w:vertAlign w:val="superscript"/>
              </w:rPr>
            </w:pPr>
            <w:r>
              <w:rPr>
                <w:color w:val="000000"/>
                <w:sz w:val="18"/>
                <w:szCs w:val="18"/>
                <w:vertAlign w:val="superscript"/>
              </w:rPr>
              <w:t>185,0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rPr>
                <w:color w:val="000000"/>
                <w:sz w:val="18"/>
                <w:szCs w:val="18"/>
                <w:vertAlign w:val="superscript"/>
              </w:rPr>
            </w:pPr>
            <w:r w:rsidRPr="005847AF">
              <w:rPr>
                <w:color w:val="000000"/>
                <w:sz w:val="18"/>
                <w:szCs w:val="18"/>
                <w:vertAlign w:val="superscript"/>
              </w:rPr>
              <w:t xml:space="preserve">мера социальной поддержки оказана   работникам образовательных учреждений </w:t>
            </w:r>
            <w:r w:rsidR="00653321">
              <w:rPr>
                <w:color w:val="000000"/>
                <w:sz w:val="18"/>
                <w:szCs w:val="18"/>
                <w:vertAlign w:val="superscript"/>
              </w:rPr>
              <w:t>(11 чел.)</w:t>
            </w:r>
          </w:p>
          <w:p w:rsidR="003505BC" w:rsidRPr="003346BA" w:rsidRDefault="003505BC" w:rsidP="00E92D9D">
            <w:pPr>
              <w:rPr>
                <w:color w:val="000000"/>
                <w:sz w:val="18"/>
                <w:szCs w:val="18"/>
                <w:vertAlign w:val="superscript"/>
              </w:rPr>
            </w:pPr>
            <w:r>
              <w:rPr>
                <w:color w:val="000000"/>
                <w:sz w:val="18"/>
                <w:szCs w:val="18"/>
                <w:vertAlign w:val="superscript"/>
              </w:rPr>
              <w:t>*плановые объёмы финансирования будут уточнены.</w:t>
            </w:r>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5847AF" w:rsidP="00E92D9D">
            <w:pPr>
              <w:rPr>
                <w:bCs/>
                <w:color w:val="000000"/>
                <w:sz w:val="18"/>
                <w:szCs w:val="18"/>
                <w:vertAlign w:val="superscript"/>
              </w:rPr>
            </w:pPr>
            <w:r w:rsidRPr="005847AF">
              <w:rPr>
                <w:bCs/>
                <w:color w:val="000000"/>
                <w:sz w:val="18"/>
                <w:szCs w:val="18"/>
                <w:vertAlign w:val="superscript"/>
              </w:rPr>
              <w:t>1.3 Прохождение медицинских осмотров, санитарного минимума работниками образовательных учреждений на базе медицинских учреждений в том числе: учреждения дополнительного образования</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3505BC" w:rsidP="00E92D9D">
            <w:pPr>
              <w:jc w:val="center"/>
              <w:rPr>
                <w:color w:val="000000"/>
                <w:sz w:val="18"/>
                <w:szCs w:val="18"/>
                <w:vertAlign w:val="superscript"/>
              </w:rPr>
            </w:pPr>
            <w:r>
              <w:rPr>
                <w:color w:val="000000"/>
                <w:sz w:val="18"/>
                <w:szCs w:val="18"/>
                <w:vertAlign w:val="superscript"/>
              </w:rPr>
              <w:t>70,0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3505BC"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653321" w:rsidP="00E92D9D">
            <w:pPr>
              <w:jc w:val="center"/>
              <w:rPr>
                <w:color w:val="000000"/>
                <w:sz w:val="18"/>
                <w:szCs w:val="18"/>
                <w:vertAlign w:val="superscript"/>
              </w:rPr>
            </w:pPr>
            <w:r>
              <w:rPr>
                <w:color w:val="000000"/>
                <w:sz w:val="18"/>
                <w:szCs w:val="18"/>
                <w:vertAlign w:val="superscript"/>
              </w:rPr>
              <w:t>70,</w:t>
            </w:r>
            <w:r w:rsidR="006279FE">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3505BC"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3505BC" w:rsidP="00E92D9D">
            <w:pPr>
              <w:rPr>
                <w:color w:val="000000"/>
                <w:sz w:val="18"/>
                <w:szCs w:val="18"/>
                <w:vertAlign w:val="superscript"/>
              </w:rPr>
            </w:pPr>
            <w:r>
              <w:rPr>
                <w:color w:val="000000"/>
                <w:sz w:val="18"/>
                <w:szCs w:val="18"/>
                <w:vertAlign w:val="superscript"/>
              </w:rPr>
              <w:t>Мероприятие запланировано в течение года.</w:t>
            </w:r>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5847AF" w:rsidP="00E92D9D">
            <w:pPr>
              <w:rPr>
                <w:bCs/>
                <w:color w:val="000000"/>
                <w:sz w:val="18"/>
                <w:szCs w:val="18"/>
                <w:vertAlign w:val="superscript"/>
              </w:rPr>
            </w:pPr>
            <w:r w:rsidRPr="005847AF">
              <w:rPr>
                <w:bCs/>
                <w:color w:val="000000"/>
                <w:sz w:val="18"/>
                <w:szCs w:val="18"/>
                <w:vertAlign w:val="superscript"/>
              </w:rPr>
              <w:t>1.4 Организации отдыха и оздоровление детей, организация временного трудоустройства подростков и молодежи (увеличение количества детей, обеспеченных услугами по организации отдыха и оздоровления) (акарицидная обработка)</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3505BC" w:rsidP="00E92D9D">
            <w:pPr>
              <w:rPr>
                <w:color w:val="000000"/>
                <w:sz w:val="18"/>
                <w:szCs w:val="18"/>
                <w:vertAlign w:val="superscript"/>
              </w:rPr>
            </w:pPr>
            <w:r>
              <w:rPr>
                <w:color w:val="000000"/>
                <w:sz w:val="18"/>
                <w:szCs w:val="18"/>
                <w:vertAlign w:val="superscript"/>
              </w:rPr>
              <w:t>Мероприятие запланировано на 2 квартал 2025г.</w:t>
            </w:r>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5847AF" w:rsidP="00E92D9D">
            <w:pPr>
              <w:rPr>
                <w:bCs/>
                <w:color w:val="000000"/>
                <w:sz w:val="18"/>
                <w:szCs w:val="18"/>
                <w:vertAlign w:val="superscript"/>
              </w:rPr>
            </w:pPr>
            <w:r w:rsidRPr="005847AF">
              <w:rPr>
                <w:bCs/>
                <w:color w:val="000000"/>
                <w:sz w:val="18"/>
                <w:szCs w:val="18"/>
                <w:vertAlign w:val="superscript"/>
              </w:rPr>
              <w:t>1,5 Компенсация расходов на оплату стоимости проезда и провоза багажа к месту использования отпуска и обратно для работников учреждений дополнительного образования в сфере культуры и искусства</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3505BC"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3505BC"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3505BC"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3505BC"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3505BC" w:rsidP="00E92D9D">
            <w:pPr>
              <w:rPr>
                <w:color w:val="000000"/>
                <w:sz w:val="18"/>
                <w:szCs w:val="18"/>
                <w:vertAlign w:val="superscript"/>
              </w:rPr>
            </w:pPr>
            <w:r>
              <w:rPr>
                <w:color w:val="000000"/>
                <w:sz w:val="18"/>
                <w:szCs w:val="18"/>
                <w:vertAlign w:val="superscript"/>
              </w:rPr>
              <w:t>О</w:t>
            </w:r>
            <w:r w:rsidR="005847AF">
              <w:rPr>
                <w:color w:val="000000"/>
                <w:sz w:val="18"/>
                <w:szCs w:val="18"/>
                <w:vertAlign w:val="superscript"/>
              </w:rPr>
              <w:t xml:space="preserve">плата </w:t>
            </w:r>
            <w:r w:rsidR="00653321">
              <w:rPr>
                <w:color w:val="000000"/>
                <w:sz w:val="18"/>
                <w:szCs w:val="18"/>
                <w:vertAlign w:val="superscript"/>
              </w:rPr>
              <w:t>проезда к месту отдыха и обратно</w:t>
            </w:r>
            <w:r>
              <w:rPr>
                <w:color w:val="000000"/>
                <w:sz w:val="18"/>
                <w:szCs w:val="18"/>
                <w:vertAlign w:val="superscript"/>
              </w:rPr>
              <w:t xml:space="preserve"> не </w:t>
            </w:r>
            <w:r w:rsidR="00E40D56">
              <w:rPr>
                <w:color w:val="000000"/>
                <w:sz w:val="18"/>
                <w:szCs w:val="18"/>
                <w:vertAlign w:val="superscript"/>
              </w:rPr>
              <w:t>производилась.</w:t>
            </w:r>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5847AF" w:rsidP="00E92D9D">
            <w:pPr>
              <w:rPr>
                <w:bCs/>
                <w:color w:val="000000"/>
                <w:sz w:val="18"/>
                <w:szCs w:val="18"/>
                <w:vertAlign w:val="superscript"/>
              </w:rPr>
            </w:pPr>
            <w:r w:rsidRPr="005847AF">
              <w:rPr>
                <w:bCs/>
                <w:color w:val="000000"/>
                <w:sz w:val="18"/>
                <w:szCs w:val="18"/>
                <w:vertAlign w:val="superscript"/>
              </w:rPr>
              <w:t xml:space="preserve">1.6 Возмещение расходов по предоставлению мер социальной поддержки квалифицированных специалистов учреждений культуры и образовательных организаций </w:t>
            </w:r>
            <w:r w:rsidRPr="005847AF">
              <w:rPr>
                <w:bCs/>
                <w:color w:val="000000"/>
                <w:sz w:val="18"/>
                <w:szCs w:val="18"/>
                <w:vertAlign w:val="superscript"/>
              </w:rPr>
              <w:lastRenderedPageBreak/>
              <w:t>(кроме педагогических работников), финансируемых из местных бюджетов, проживающих и работающих в сельских населенных пунктах, в рабочих поселках (поселках городского типа)</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lastRenderedPageBreak/>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lastRenderedPageBreak/>
              <w:t>администрации МО «Ленский муниципальный район»</w:t>
            </w:r>
            <w:r>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lastRenderedPageBreak/>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rPr>
                <w:color w:val="000000"/>
                <w:sz w:val="18"/>
                <w:szCs w:val="18"/>
                <w:vertAlign w:val="superscript"/>
              </w:rPr>
            </w:pPr>
            <w:r w:rsidRPr="005847AF">
              <w:rPr>
                <w:color w:val="000000"/>
                <w:sz w:val="18"/>
                <w:szCs w:val="18"/>
                <w:vertAlign w:val="superscript"/>
              </w:rPr>
              <w:t xml:space="preserve">мера социальной поддержки по предоставлению компенсации расходов на оплату жилых помещений, отопления и освещения </w:t>
            </w:r>
            <w:r w:rsidRPr="005847AF">
              <w:rPr>
                <w:color w:val="000000"/>
                <w:sz w:val="18"/>
                <w:szCs w:val="18"/>
                <w:vertAlign w:val="superscript"/>
              </w:rPr>
              <w:lastRenderedPageBreak/>
              <w:t xml:space="preserve">не оказана   квалифицированным специалистам учреждений культуры и образовательных организаций    </w:t>
            </w:r>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5847AF" w:rsidP="00E92D9D">
            <w:pPr>
              <w:rPr>
                <w:bCs/>
                <w:color w:val="000000"/>
                <w:sz w:val="18"/>
                <w:szCs w:val="18"/>
                <w:vertAlign w:val="superscript"/>
              </w:rPr>
            </w:pPr>
            <w:r w:rsidRPr="005847AF">
              <w:rPr>
                <w:bCs/>
                <w:color w:val="000000"/>
                <w:sz w:val="18"/>
                <w:szCs w:val="18"/>
                <w:vertAlign w:val="superscript"/>
              </w:rPr>
              <w:lastRenderedPageBreak/>
              <w:t>2.1 Оснащение материальной базы учреждений дополнительного образования, в том числе участие в конкурсе субсидий на оснащение детских школ искусств музыкальными инструментами, оборудованием и учебными материалами</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sidR="00D5228A">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D5228A" w:rsidP="00E92D9D">
            <w:pPr>
              <w:jc w:val="center"/>
              <w:rPr>
                <w:color w:val="000000"/>
                <w:sz w:val="18"/>
                <w:szCs w:val="18"/>
                <w:vertAlign w:val="superscript"/>
              </w:rPr>
            </w:pPr>
            <w:r>
              <w:rPr>
                <w:color w:val="000000"/>
                <w:sz w:val="18"/>
                <w:szCs w:val="18"/>
                <w:vertAlign w:val="superscript"/>
              </w:rPr>
              <w:t>3673,8</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D5228A" w:rsidP="00E92D9D">
            <w:pPr>
              <w:jc w:val="center"/>
              <w:rPr>
                <w:color w:val="000000"/>
                <w:sz w:val="18"/>
                <w:szCs w:val="18"/>
                <w:vertAlign w:val="superscript"/>
              </w:rPr>
            </w:pPr>
            <w:r>
              <w:rPr>
                <w:color w:val="000000"/>
                <w:sz w:val="18"/>
                <w:szCs w:val="18"/>
                <w:vertAlign w:val="superscript"/>
              </w:rPr>
              <w:t>710,5</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D5228A" w:rsidP="00E92D9D">
            <w:pPr>
              <w:jc w:val="center"/>
              <w:rPr>
                <w:color w:val="000000"/>
                <w:sz w:val="18"/>
                <w:szCs w:val="18"/>
                <w:vertAlign w:val="superscript"/>
              </w:rPr>
            </w:pPr>
            <w:r>
              <w:rPr>
                <w:color w:val="000000"/>
                <w:sz w:val="18"/>
                <w:szCs w:val="18"/>
                <w:vertAlign w:val="superscript"/>
              </w:rPr>
              <w:t>3528,0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D5228A" w:rsidP="00E92D9D">
            <w:pPr>
              <w:jc w:val="center"/>
              <w:rPr>
                <w:color w:val="000000"/>
                <w:sz w:val="18"/>
                <w:szCs w:val="18"/>
                <w:vertAlign w:val="superscript"/>
              </w:rPr>
            </w:pPr>
            <w:r>
              <w:rPr>
                <w:color w:val="000000"/>
                <w:sz w:val="18"/>
                <w:szCs w:val="18"/>
                <w:vertAlign w:val="superscript"/>
              </w:rPr>
              <w:t>682,3</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D5228A" w:rsidP="00E92D9D">
            <w:pPr>
              <w:jc w:val="center"/>
              <w:rPr>
                <w:color w:val="000000"/>
                <w:sz w:val="18"/>
                <w:szCs w:val="18"/>
                <w:vertAlign w:val="superscript"/>
              </w:rPr>
            </w:pPr>
            <w:r>
              <w:rPr>
                <w:color w:val="000000"/>
                <w:sz w:val="18"/>
                <w:szCs w:val="18"/>
                <w:vertAlign w:val="superscript"/>
              </w:rPr>
              <w:t>73,8</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D5228A" w:rsidP="00E92D9D">
            <w:pPr>
              <w:jc w:val="center"/>
              <w:rPr>
                <w:color w:val="000000"/>
                <w:sz w:val="18"/>
                <w:szCs w:val="18"/>
                <w:vertAlign w:val="superscript"/>
              </w:rPr>
            </w:pPr>
            <w:r>
              <w:rPr>
                <w:color w:val="000000"/>
                <w:sz w:val="18"/>
                <w:szCs w:val="18"/>
                <w:vertAlign w:val="superscript"/>
              </w:rPr>
              <w:t>14,3</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D5228A" w:rsidP="00E92D9D">
            <w:pPr>
              <w:jc w:val="center"/>
              <w:rPr>
                <w:color w:val="000000"/>
                <w:sz w:val="18"/>
                <w:szCs w:val="18"/>
                <w:vertAlign w:val="superscript"/>
              </w:rPr>
            </w:pPr>
            <w:r>
              <w:rPr>
                <w:color w:val="000000"/>
                <w:sz w:val="18"/>
                <w:szCs w:val="18"/>
                <w:vertAlign w:val="superscript"/>
              </w:rPr>
              <w:t>72,0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D5228A" w:rsidP="00E92D9D">
            <w:pPr>
              <w:jc w:val="center"/>
              <w:rPr>
                <w:color w:val="000000"/>
                <w:sz w:val="18"/>
                <w:szCs w:val="18"/>
                <w:vertAlign w:val="superscript"/>
              </w:rPr>
            </w:pPr>
            <w:r>
              <w:rPr>
                <w:color w:val="000000"/>
                <w:sz w:val="18"/>
                <w:szCs w:val="18"/>
                <w:vertAlign w:val="superscript"/>
              </w:rPr>
              <w:t>13,9</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D5228A" w:rsidP="00E92D9D">
            <w:pPr>
              <w:rPr>
                <w:color w:val="000000"/>
                <w:sz w:val="18"/>
                <w:szCs w:val="18"/>
                <w:vertAlign w:val="superscript"/>
              </w:rPr>
            </w:pPr>
            <w:r w:rsidRPr="00D5228A">
              <w:rPr>
                <w:color w:val="000000"/>
                <w:sz w:val="18"/>
                <w:szCs w:val="18"/>
                <w:vertAlign w:val="superscript"/>
              </w:rPr>
              <w:t xml:space="preserve">В декабре 2024 года приняли участие в конкурсе субсидий на оснащения детских </w:t>
            </w:r>
            <w:r w:rsidRPr="00D5228A">
              <w:rPr>
                <w:rFonts w:ascii="Tahoma" w:hAnsi="Tahoma" w:cs="Tahoma"/>
                <w:color w:val="000000"/>
                <w:sz w:val="18"/>
                <w:szCs w:val="18"/>
                <w:vertAlign w:val="superscript"/>
              </w:rPr>
              <w:t>﻿</w:t>
            </w:r>
            <w:r w:rsidRPr="00D5228A">
              <w:rPr>
                <w:color w:val="000000"/>
                <w:sz w:val="18"/>
                <w:szCs w:val="18"/>
                <w:vertAlign w:val="superscript"/>
              </w:rPr>
              <w:t xml:space="preserve">школ </w:t>
            </w:r>
            <w:r w:rsidRPr="00D5228A">
              <w:rPr>
                <w:rFonts w:ascii="Tahoma" w:hAnsi="Tahoma" w:cs="Tahoma"/>
                <w:color w:val="000000"/>
                <w:sz w:val="18"/>
                <w:szCs w:val="18"/>
                <w:vertAlign w:val="superscript"/>
              </w:rPr>
              <w:t>﻿</w:t>
            </w:r>
            <w:r w:rsidRPr="00D5228A">
              <w:rPr>
                <w:color w:val="000000"/>
                <w:sz w:val="18"/>
                <w:szCs w:val="18"/>
                <w:vertAlign w:val="superscript"/>
              </w:rPr>
              <w:t xml:space="preserve">искусств музыкальными инструментами и учебными </w:t>
            </w:r>
            <w:proofErr w:type="gramStart"/>
            <w:r w:rsidRPr="00D5228A">
              <w:rPr>
                <w:color w:val="000000"/>
                <w:sz w:val="18"/>
                <w:szCs w:val="18"/>
                <w:vertAlign w:val="superscript"/>
              </w:rPr>
              <w:t>материалами  в</w:t>
            </w:r>
            <w:proofErr w:type="gramEnd"/>
            <w:r w:rsidRPr="00D5228A">
              <w:rPr>
                <w:color w:val="000000"/>
                <w:sz w:val="18"/>
                <w:szCs w:val="18"/>
                <w:vertAlign w:val="superscript"/>
              </w:rPr>
              <w:t xml:space="preserve"> </w:t>
            </w:r>
            <w:r w:rsidRPr="00D5228A">
              <w:rPr>
                <w:rFonts w:ascii="Tahoma" w:hAnsi="Tahoma" w:cs="Tahoma"/>
                <w:color w:val="000000"/>
                <w:sz w:val="18"/>
                <w:szCs w:val="18"/>
                <w:vertAlign w:val="superscript"/>
              </w:rPr>
              <w:t>﻿</w:t>
            </w:r>
            <w:r w:rsidRPr="00D5228A">
              <w:rPr>
                <w:color w:val="000000"/>
                <w:sz w:val="18"/>
                <w:szCs w:val="18"/>
                <w:vertAlign w:val="superscript"/>
              </w:rPr>
              <w:t xml:space="preserve">рамках </w:t>
            </w:r>
            <w:r w:rsidRPr="00D5228A">
              <w:rPr>
                <w:rFonts w:ascii="Tahoma" w:hAnsi="Tahoma" w:cs="Tahoma"/>
                <w:color w:val="000000"/>
                <w:sz w:val="18"/>
                <w:szCs w:val="18"/>
                <w:vertAlign w:val="superscript"/>
              </w:rPr>
              <w:t>﻿</w:t>
            </w:r>
            <w:r w:rsidRPr="00D5228A">
              <w:rPr>
                <w:color w:val="000000"/>
                <w:sz w:val="18"/>
                <w:szCs w:val="18"/>
                <w:vertAlign w:val="superscript"/>
              </w:rPr>
              <w:t xml:space="preserve">федерального проекта «Семейные </w:t>
            </w:r>
            <w:r w:rsidRPr="00D5228A">
              <w:rPr>
                <w:rFonts w:ascii="Tahoma" w:hAnsi="Tahoma" w:cs="Tahoma"/>
                <w:color w:val="000000"/>
                <w:sz w:val="18"/>
                <w:szCs w:val="18"/>
                <w:vertAlign w:val="superscript"/>
              </w:rPr>
              <w:t>﻿</w:t>
            </w:r>
            <w:r w:rsidRPr="00D5228A">
              <w:rPr>
                <w:color w:val="000000"/>
                <w:sz w:val="18"/>
                <w:szCs w:val="18"/>
                <w:vertAlign w:val="superscript"/>
              </w:rPr>
              <w:t xml:space="preserve">ценности и инфраструктура </w:t>
            </w:r>
            <w:r w:rsidRPr="00D5228A">
              <w:rPr>
                <w:rFonts w:ascii="Tahoma" w:hAnsi="Tahoma" w:cs="Tahoma"/>
                <w:color w:val="000000"/>
                <w:sz w:val="18"/>
                <w:szCs w:val="18"/>
                <w:vertAlign w:val="superscript"/>
              </w:rPr>
              <w:t>﻿</w:t>
            </w:r>
            <w:r w:rsidRPr="00D5228A">
              <w:rPr>
                <w:color w:val="000000"/>
                <w:sz w:val="18"/>
                <w:szCs w:val="18"/>
                <w:vertAlign w:val="superscript"/>
              </w:rPr>
              <w:t xml:space="preserve">культуры» </w:t>
            </w:r>
            <w:r w:rsidRPr="00D5228A">
              <w:rPr>
                <w:rFonts w:ascii="Tahoma" w:hAnsi="Tahoma" w:cs="Tahoma"/>
                <w:color w:val="000000"/>
                <w:sz w:val="18"/>
                <w:szCs w:val="18"/>
                <w:vertAlign w:val="superscript"/>
              </w:rPr>
              <w:t>﻿</w:t>
            </w:r>
            <w:r w:rsidRPr="00D5228A">
              <w:rPr>
                <w:color w:val="000000"/>
                <w:sz w:val="18"/>
                <w:szCs w:val="18"/>
                <w:vertAlign w:val="superscript"/>
              </w:rPr>
              <w:t xml:space="preserve">нацпроекта </w:t>
            </w:r>
            <w:r w:rsidRPr="00D5228A">
              <w:rPr>
                <w:rFonts w:ascii="Tahoma" w:hAnsi="Tahoma" w:cs="Tahoma"/>
                <w:color w:val="000000"/>
                <w:sz w:val="18"/>
                <w:szCs w:val="18"/>
                <w:vertAlign w:val="superscript"/>
              </w:rPr>
              <w:t>﻿</w:t>
            </w:r>
            <w:r w:rsidRPr="00D5228A">
              <w:rPr>
                <w:color w:val="000000"/>
                <w:sz w:val="18"/>
                <w:szCs w:val="18"/>
                <w:vertAlign w:val="superscript"/>
              </w:rPr>
              <w:t xml:space="preserve">«Семья». Сумма 3673,8 тысяч рублей будет освоена во втором квартале 2025 года  </w:t>
            </w:r>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5847AF" w:rsidP="00E92D9D">
            <w:pPr>
              <w:rPr>
                <w:bCs/>
                <w:color w:val="000000"/>
                <w:sz w:val="18"/>
                <w:szCs w:val="18"/>
                <w:vertAlign w:val="superscript"/>
              </w:rPr>
            </w:pPr>
            <w:r w:rsidRPr="005847AF">
              <w:rPr>
                <w:bCs/>
                <w:color w:val="000000"/>
                <w:sz w:val="18"/>
                <w:szCs w:val="18"/>
                <w:vertAlign w:val="superscript"/>
              </w:rPr>
              <w:t>2.2 Проведение капитального и текущего ремонта, демонтаж зданий учреждений дополнительного образования, в том числе участие в конкурсе субсидий на реализацию мероприятий по модернизации региональных и муниципальных детских школ искусств по видам искусств</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sidR="006279FE">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D5228A" w:rsidP="00E92D9D">
            <w:pPr>
              <w:rPr>
                <w:color w:val="000000"/>
                <w:sz w:val="18"/>
                <w:szCs w:val="18"/>
                <w:vertAlign w:val="superscript"/>
              </w:rPr>
            </w:pPr>
            <w:r>
              <w:rPr>
                <w:color w:val="000000"/>
                <w:sz w:val="18"/>
                <w:szCs w:val="18"/>
                <w:vertAlign w:val="superscript"/>
              </w:rPr>
              <w:t>Участие</w:t>
            </w:r>
            <w:r w:rsidR="00DC7858">
              <w:rPr>
                <w:color w:val="000000"/>
                <w:sz w:val="18"/>
                <w:szCs w:val="18"/>
                <w:vertAlign w:val="superscript"/>
              </w:rPr>
              <w:t xml:space="preserve"> в конкурсе участие не принимали.</w:t>
            </w:r>
          </w:p>
        </w:tc>
      </w:tr>
      <w:tr w:rsidR="005847AF"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5847AF" w:rsidRPr="005847AF" w:rsidRDefault="005847AF" w:rsidP="00E92D9D">
            <w:pPr>
              <w:rPr>
                <w:bCs/>
                <w:color w:val="000000"/>
                <w:sz w:val="18"/>
                <w:szCs w:val="18"/>
                <w:vertAlign w:val="superscript"/>
              </w:rPr>
            </w:pPr>
            <w:r w:rsidRPr="005847AF">
              <w:rPr>
                <w:bCs/>
                <w:color w:val="000000"/>
                <w:sz w:val="18"/>
                <w:szCs w:val="18"/>
                <w:vertAlign w:val="superscript"/>
              </w:rPr>
              <w:t xml:space="preserve">2.3 Участие в конкурсе субсидий на ремонт, капитальный ремонт и реконструкцию объектов культуры и образования в сфере культуры, в том числе разработка ПСД           </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5847AF"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sidR="006279FE">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rPr>
                <w:color w:val="000000"/>
                <w:sz w:val="18"/>
                <w:szCs w:val="18"/>
                <w:vertAlign w:val="superscript"/>
              </w:rPr>
            </w:pPr>
            <w:r>
              <w:rPr>
                <w:color w:val="000000"/>
                <w:sz w:val="18"/>
                <w:szCs w:val="18"/>
                <w:vertAlign w:val="superscript"/>
              </w:rPr>
              <w:t>Участие в конкурсе не принимали.</w:t>
            </w:r>
          </w:p>
        </w:tc>
      </w:tr>
      <w:tr w:rsidR="005847AF"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5847AF" w:rsidRPr="005847AF" w:rsidRDefault="005847AF" w:rsidP="00E92D9D">
            <w:pPr>
              <w:rPr>
                <w:bCs/>
                <w:color w:val="000000"/>
                <w:sz w:val="18"/>
                <w:szCs w:val="18"/>
                <w:vertAlign w:val="superscript"/>
              </w:rPr>
            </w:pPr>
            <w:r w:rsidRPr="005847AF">
              <w:rPr>
                <w:bCs/>
                <w:color w:val="000000"/>
                <w:sz w:val="18"/>
                <w:szCs w:val="18"/>
                <w:vertAlign w:val="superscript"/>
              </w:rPr>
              <w:t xml:space="preserve">3.1 Участие в </w:t>
            </w:r>
            <w:proofErr w:type="gramStart"/>
            <w:r w:rsidRPr="005847AF">
              <w:rPr>
                <w:bCs/>
                <w:color w:val="000000"/>
                <w:sz w:val="18"/>
                <w:szCs w:val="18"/>
                <w:vertAlign w:val="superscript"/>
              </w:rPr>
              <w:t>районных,  областных</w:t>
            </w:r>
            <w:proofErr w:type="gramEnd"/>
            <w:r w:rsidRPr="005847AF">
              <w:rPr>
                <w:bCs/>
                <w:color w:val="000000"/>
                <w:sz w:val="18"/>
                <w:szCs w:val="18"/>
                <w:vertAlign w:val="superscript"/>
              </w:rPr>
              <w:t>, межрегиональных мероприятиях учащихся музыкального  и  художественного отделения ДШИ</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5847AF"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sidR="006279FE">
              <w:rPr>
                <w:color w:val="000000"/>
                <w:sz w:val="18"/>
                <w:szCs w:val="18"/>
                <w:vertAlign w:val="superscript"/>
              </w:rPr>
              <w:t xml:space="preserve"> </w:t>
            </w:r>
            <w:r w:rsidRPr="005847AF">
              <w:rPr>
                <w:color w:val="000000"/>
                <w:sz w:val="18"/>
                <w:szCs w:val="18"/>
                <w:vertAlign w:val="superscript"/>
              </w:rPr>
              <w:t xml:space="preserve">МБОУ ДОД </w:t>
            </w:r>
            <w:r w:rsidRPr="005847AF">
              <w:rPr>
                <w:color w:val="000000"/>
                <w:sz w:val="18"/>
                <w:szCs w:val="18"/>
                <w:vertAlign w:val="superscript"/>
              </w:rPr>
              <w:lastRenderedPageBreak/>
              <w:t>«Детская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lastRenderedPageBreak/>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D5228A" w:rsidRPr="00D5228A" w:rsidRDefault="00D5228A" w:rsidP="00D5228A">
            <w:pPr>
              <w:rPr>
                <w:color w:val="000000"/>
                <w:sz w:val="18"/>
                <w:szCs w:val="18"/>
                <w:vertAlign w:val="superscript"/>
              </w:rPr>
            </w:pPr>
            <w:r w:rsidRPr="00D5228A">
              <w:rPr>
                <w:color w:val="000000"/>
                <w:sz w:val="18"/>
                <w:szCs w:val="18"/>
                <w:vertAlign w:val="superscript"/>
              </w:rPr>
              <w:t xml:space="preserve">За отчётный период 1 </w:t>
            </w:r>
            <w:proofErr w:type="gramStart"/>
            <w:r w:rsidRPr="00D5228A">
              <w:rPr>
                <w:color w:val="000000"/>
                <w:sz w:val="18"/>
                <w:szCs w:val="18"/>
                <w:vertAlign w:val="superscript"/>
              </w:rPr>
              <w:t>квартала  2025</w:t>
            </w:r>
            <w:proofErr w:type="gramEnd"/>
            <w:r w:rsidRPr="00D5228A">
              <w:rPr>
                <w:color w:val="000000"/>
                <w:sz w:val="18"/>
                <w:szCs w:val="18"/>
                <w:vertAlign w:val="superscript"/>
              </w:rPr>
              <w:t xml:space="preserve"> года приняли  участие:          в заочном  областном конкурсе «Зимние чудеса»</w:t>
            </w:r>
            <w:r>
              <w:rPr>
                <w:color w:val="000000"/>
                <w:sz w:val="18"/>
                <w:szCs w:val="18"/>
                <w:vertAlign w:val="superscript"/>
              </w:rPr>
              <w:t xml:space="preserve"> </w:t>
            </w:r>
            <w:r w:rsidRPr="00D5228A">
              <w:rPr>
                <w:color w:val="000000"/>
                <w:sz w:val="18"/>
                <w:szCs w:val="18"/>
                <w:vertAlign w:val="superscript"/>
              </w:rPr>
              <w:t>номинация-инструментальное исполнительство,  во Всероссийской акции «Краски Крыма»,  в исполнительском конкурсе «Музыкальная</w:t>
            </w:r>
          </w:p>
          <w:p w:rsidR="005847AF" w:rsidRPr="003346BA" w:rsidRDefault="00D5228A" w:rsidP="00D5228A">
            <w:pPr>
              <w:rPr>
                <w:color w:val="000000"/>
                <w:sz w:val="18"/>
                <w:szCs w:val="18"/>
                <w:vertAlign w:val="superscript"/>
              </w:rPr>
            </w:pPr>
            <w:r w:rsidRPr="00D5228A">
              <w:rPr>
                <w:color w:val="000000"/>
                <w:sz w:val="18"/>
                <w:szCs w:val="18"/>
                <w:vertAlign w:val="superscript"/>
              </w:rPr>
              <w:lastRenderedPageBreak/>
              <w:t>шкатулка» с.</w:t>
            </w:r>
            <w:r>
              <w:rPr>
                <w:color w:val="000000"/>
                <w:sz w:val="18"/>
                <w:szCs w:val="18"/>
                <w:vertAlign w:val="superscript"/>
              </w:rPr>
              <w:t xml:space="preserve"> </w:t>
            </w:r>
            <w:r w:rsidRPr="00D5228A">
              <w:rPr>
                <w:color w:val="000000"/>
                <w:sz w:val="18"/>
                <w:szCs w:val="18"/>
                <w:vertAlign w:val="superscript"/>
              </w:rPr>
              <w:t>Яренск, в межрегиональном очном конкурсе художественного творчества «Память жива» г Ухта. Мероприятия организованы на безвозмездной основе.</w:t>
            </w:r>
          </w:p>
        </w:tc>
      </w:tr>
      <w:tr w:rsidR="005847AF"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5847AF" w:rsidRPr="005847AF" w:rsidRDefault="005847AF" w:rsidP="00E92D9D">
            <w:pPr>
              <w:rPr>
                <w:bCs/>
                <w:color w:val="000000"/>
                <w:sz w:val="18"/>
                <w:szCs w:val="18"/>
                <w:vertAlign w:val="superscript"/>
              </w:rPr>
            </w:pPr>
            <w:r w:rsidRPr="005847AF">
              <w:rPr>
                <w:bCs/>
                <w:color w:val="000000"/>
                <w:sz w:val="18"/>
                <w:szCs w:val="18"/>
                <w:vertAlign w:val="superscript"/>
              </w:rPr>
              <w:lastRenderedPageBreak/>
              <w:t>4.1 Государственная поддержка муниципальных учреждений культуры</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5847AF"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sidR="00D5228A">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5228A" w:rsidP="00E92D9D">
            <w:pPr>
              <w:jc w:val="center"/>
              <w:rPr>
                <w:color w:val="000000"/>
                <w:sz w:val="18"/>
                <w:szCs w:val="18"/>
                <w:vertAlign w:val="superscript"/>
              </w:rPr>
            </w:pPr>
            <w:r>
              <w:rPr>
                <w:color w:val="000000"/>
                <w:sz w:val="18"/>
                <w:szCs w:val="18"/>
                <w:vertAlign w:val="superscript"/>
              </w:rPr>
              <w:t>119,5</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5228A" w:rsidP="00E92D9D">
            <w:pPr>
              <w:jc w:val="center"/>
              <w:rPr>
                <w:color w:val="000000"/>
                <w:sz w:val="18"/>
                <w:szCs w:val="18"/>
                <w:vertAlign w:val="superscript"/>
              </w:rPr>
            </w:pPr>
            <w:r>
              <w:rPr>
                <w:color w:val="000000"/>
                <w:sz w:val="18"/>
                <w:szCs w:val="18"/>
                <w:vertAlign w:val="superscript"/>
              </w:rPr>
              <w:t>100,0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5228A" w:rsidP="00E92D9D">
            <w:pPr>
              <w:jc w:val="center"/>
              <w:rPr>
                <w:color w:val="000000"/>
                <w:sz w:val="18"/>
                <w:szCs w:val="18"/>
                <w:vertAlign w:val="superscript"/>
              </w:rPr>
            </w:pPr>
            <w:r>
              <w:rPr>
                <w:color w:val="000000"/>
                <w:sz w:val="18"/>
                <w:szCs w:val="18"/>
                <w:vertAlign w:val="superscript"/>
              </w:rPr>
              <w:t>7,1</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5228A" w:rsidP="00E92D9D">
            <w:pPr>
              <w:jc w:val="center"/>
              <w:rPr>
                <w:color w:val="000000"/>
                <w:sz w:val="18"/>
                <w:szCs w:val="18"/>
                <w:vertAlign w:val="superscript"/>
              </w:rPr>
            </w:pPr>
            <w:r>
              <w:rPr>
                <w:color w:val="000000"/>
                <w:sz w:val="18"/>
                <w:szCs w:val="18"/>
                <w:vertAlign w:val="superscript"/>
              </w:rPr>
              <w:t>12,4</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D5228A" w:rsidRDefault="00D5228A" w:rsidP="00E92D9D">
            <w:pPr>
              <w:rPr>
                <w:color w:val="000000"/>
                <w:sz w:val="18"/>
                <w:szCs w:val="18"/>
                <w:vertAlign w:val="superscript"/>
              </w:rPr>
            </w:pPr>
            <w:r w:rsidRPr="00D5228A">
              <w:rPr>
                <w:color w:val="000000"/>
                <w:sz w:val="18"/>
                <w:szCs w:val="18"/>
                <w:vertAlign w:val="superscript"/>
              </w:rPr>
              <w:t xml:space="preserve">Участие в конкурсе на предоставление субсидий районам на государственную поддержку лучших сельских учреждений культуры приняли. По итогам участия в конкурсе государственная поддержка будет оказана во </w:t>
            </w:r>
            <w:r>
              <w:rPr>
                <w:color w:val="000000"/>
                <w:sz w:val="18"/>
                <w:szCs w:val="18"/>
                <w:vertAlign w:val="superscript"/>
              </w:rPr>
              <w:t>2</w:t>
            </w:r>
            <w:r w:rsidRPr="00D5228A">
              <w:rPr>
                <w:color w:val="000000"/>
                <w:sz w:val="18"/>
                <w:szCs w:val="18"/>
                <w:vertAlign w:val="superscript"/>
              </w:rPr>
              <w:t xml:space="preserve"> </w:t>
            </w:r>
            <w:r w:rsidR="006279FE" w:rsidRPr="00D5228A">
              <w:rPr>
                <w:color w:val="000000"/>
                <w:sz w:val="18"/>
                <w:szCs w:val="18"/>
                <w:vertAlign w:val="superscript"/>
              </w:rPr>
              <w:t>квартале 2025</w:t>
            </w:r>
            <w:r w:rsidRPr="00D5228A">
              <w:rPr>
                <w:color w:val="000000"/>
                <w:sz w:val="18"/>
                <w:szCs w:val="18"/>
                <w:vertAlign w:val="superscript"/>
              </w:rPr>
              <w:t xml:space="preserve"> года Детской школе искусств Ленского района с.</w:t>
            </w:r>
            <w:r>
              <w:rPr>
                <w:color w:val="000000"/>
                <w:sz w:val="18"/>
                <w:szCs w:val="18"/>
                <w:vertAlign w:val="superscript"/>
              </w:rPr>
              <w:t xml:space="preserve"> </w:t>
            </w:r>
            <w:r w:rsidRPr="00D5228A">
              <w:rPr>
                <w:color w:val="000000"/>
                <w:sz w:val="18"/>
                <w:szCs w:val="18"/>
                <w:vertAlign w:val="superscript"/>
              </w:rPr>
              <w:t>Яренск.</w:t>
            </w:r>
          </w:p>
          <w:p w:rsidR="005847AF" w:rsidRPr="003346BA" w:rsidRDefault="00D5228A" w:rsidP="00E92D9D">
            <w:pPr>
              <w:rPr>
                <w:color w:val="000000"/>
                <w:sz w:val="18"/>
                <w:szCs w:val="18"/>
                <w:vertAlign w:val="superscript"/>
              </w:rPr>
            </w:pPr>
            <w:r>
              <w:rPr>
                <w:color w:val="000000"/>
                <w:sz w:val="18"/>
                <w:szCs w:val="18"/>
                <w:vertAlign w:val="superscript"/>
              </w:rPr>
              <w:t>*</w:t>
            </w:r>
            <w:r w:rsidRPr="00D5228A">
              <w:rPr>
                <w:color w:val="000000"/>
                <w:sz w:val="18"/>
                <w:szCs w:val="18"/>
                <w:vertAlign w:val="superscript"/>
              </w:rPr>
              <w:t>Плановые показатели будут уточнены.</w:t>
            </w:r>
          </w:p>
        </w:tc>
      </w:tr>
      <w:tr w:rsidR="005847AF"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5847AF" w:rsidRPr="005847AF" w:rsidRDefault="005847AF" w:rsidP="00E92D9D">
            <w:pPr>
              <w:rPr>
                <w:bCs/>
                <w:color w:val="000000"/>
                <w:sz w:val="18"/>
                <w:szCs w:val="18"/>
                <w:vertAlign w:val="superscript"/>
              </w:rPr>
            </w:pPr>
            <w:r w:rsidRPr="005847AF">
              <w:rPr>
                <w:bCs/>
                <w:color w:val="000000"/>
                <w:sz w:val="18"/>
                <w:szCs w:val="18"/>
                <w:vertAlign w:val="superscript"/>
              </w:rPr>
              <w:t>4.2 Государственная поддержка лучших работников муниципальных учреждений культуры, находящихся на территории сельских поселений</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5847AF"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sidR="00D5228A">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rPr>
                <w:color w:val="000000"/>
                <w:sz w:val="18"/>
                <w:szCs w:val="18"/>
                <w:vertAlign w:val="superscript"/>
              </w:rPr>
            </w:pPr>
            <w:r>
              <w:rPr>
                <w:color w:val="000000"/>
                <w:sz w:val="18"/>
                <w:szCs w:val="18"/>
                <w:vertAlign w:val="superscript"/>
              </w:rPr>
              <w:t>Участие в конкурсе не принимали.</w:t>
            </w:r>
          </w:p>
        </w:tc>
      </w:tr>
      <w:tr w:rsidR="005847AF"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5847AF" w:rsidRPr="005847AF" w:rsidRDefault="005847AF" w:rsidP="00E92D9D">
            <w:pPr>
              <w:rPr>
                <w:bCs/>
                <w:color w:val="000000"/>
                <w:sz w:val="18"/>
                <w:szCs w:val="18"/>
                <w:vertAlign w:val="superscript"/>
              </w:rPr>
            </w:pPr>
            <w:r w:rsidRPr="005847AF">
              <w:rPr>
                <w:bCs/>
                <w:color w:val="000000"/>
                <w:sz w:val="18"/>
                <w:szCs w:val="18"/>
                <w:vertAlign w:val="superscript"/>
              </w:rPr>
              <w:t>4.</w:t>
            </w:r>
            <w:proofErr w:type="gramStart"/>
            <w:r w:rsidRPr="005847AF">
              <w:rPr>
                <w:bCs/>
                <w:color w:val="000000"/>
                <w:sz w:val="18"/>
                <w:szCs w:val="18"/>
                <w:vertAlign w:val="superscript"/>
              </w:rPr>
              <w:t>3.Приобретение</w:t>
            </w:r>
            <w:proofErr w:type="gramEnd"/>
            <w:r w:rsidRPr="005847AF">
              <w:rPr>
                <w:bCs/>
                <w:color w:val="000000"/>
                <w:sz w:val="18"/>
                <w:szCs w:val="18"/>
                <w:vertAlign w:val="superscript"/>
              </w:rPr>
              <w:t xml:space="preserve"> служебного жилого помещения для педагогических работников</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5847AF"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sidR="00DC245E">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rPr>
                <w:color w:val="000000"/>
                <w:sz w:val="18"/>
                <w:szCs w:val="18"/>
                <w:vertAlign w:val="superscript"/>
              </w:rPr>
            </w:pPr>
            <w:r>
              <w:rPr>
                <w:color w:val="000000"/>
                <w:sz w:val="18"/>
                <w:szCs w:val="18"/>
                <w:vertAlign w:val="superscript"/>
              </w:rPr>
              <w:t>Служебное жилье не приобреталось. Программа «Земский работник культуры» будет действовать с 2025 года.</w:t>
            </w:r>
          </w:p>
        </w:tc>
      </w:tr>
      <w:tr w:rsidR="005847AF"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5847AF" w:rsidRPr="005847AF" w:rsidRDefault="005847AF" w:rsidP="00E92D9D">
            <w:pPr>
              <w:rPr>
                <w:b/>
                <w:bCs/>
                <w:color w:val="000000"/>
                <w:sz w:val="18"/>
                <w:szCs w:val="18"/>
                <w:vertAlign w:val="superscript"/>
              </w:rPr>
            </w:pPr>
            <w:proofErr w:type="gramStart"/>
            <w:r w:rsidRPr="005847AF">
              <w:rPr>
                <w:b/>
                <w:bCs/>
                <w:color w:val="000000"/>
                <w:sz w:val="18"/>
                <w:szCs w:val="18"/>
                <w:vertAlign w:val="superscript"/>
              </w:rPr>
              <w:t>Итого  по</w:t>
            </w:r>
            <w:proofErr w:type="gramEnd"/>
            <w:r w:rsidRPr="005847AF">
              <w:rPr>
                <w:b/>
                <w:bCs/>
                <w:color w:val="000000"/>
                <w:sz w:val="18"/>
                <w:szCs w:val="18"/>
                <w:vertAlign w:val="superscript"/>
              </w:rPr>
              <w:t xml:space="preserve">  подпрограмме №4</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5847AF" w:rsidP="00E92D9D">
            <w:pPr>
              <w:rPr>
                <w:color w:val="000000"/>
                <w:sz w:val="18"/>
                <w:szCs w:val="18"/>
                <w:vertAlign w:val="superscript"/>
              </w:rPr>
            </w:pP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1530E3" w:rsidP="00E92D9D">
            <w:pPr>
              <w:jc w:val="center"/>
              <w:rPr>
                <w:color w:val="000000"/>
                <w:sz w:val="18"/>
                <w:szCs w:val="18"/>
                <w:vertAlign w:val="superscript"/>
              </w:rPr>
            </w:pPr>
            <w:r>
              <w:rPr>
                <w:color w:val="000000"/>
                <w:sz w:val="18"/>
                <w:szCs w:val="18"/>
                <w:vertAlign w:val="superscript"/>
              </w:rPr>
              <w:t>20752,8</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6279FE" w:rsidP="00E92D9D">
            <w:pPr>
              <w:jc w:val="center"/>
              <w:rPr>
                <w:color w:val="000000"/>
                <w:sz w:val="18"/>
                <w:szCs w:val="18"/>
                <w:vertAlign w:val="superscript"/>
              </w:rPr>
            </w:pPr>
            <w:r>
              <w:rPr>
                <w:color w:val="000000"/>
                <w:sz w:val="18"/>
                <w:szCs w:val="18"/>
                <w:vertAlign w:val="superscript"/>
              </w:rPr>
              <w:t>4718,5</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1530E3" w:rsidP="00E92D9D">
            <w:pPr>
              <w:jc w:val="center"/>
              <w:rPr>
                <w:color w:val="000000"/>
                <w:sz w:val="18"/>
                <w:szCs w:val="18"/>
                <w:vertAlign w:val="superscript"/>
              </w:rPr>
            </w:pPr>
            <w:r>
              <w:rPr>
                <w:color w:val="000000"/>
                <w:sz w:val="18"/>
                <w:szCs w:val="18"/>
                <w:vertAlign w:val="superscript"/>
              </w:rPr>
              <w:t>3528,0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1530E3" w:rsidP="00E92D9D">
            <w:pPr>
              <w:jc w:val="center"/>
              <w:rPr>
                <w:color w:val="000000"/>
                <w:sz w:val="18"/>
                <w:szCs w:val="18"/>
                <w:vertAlign w:val="superscript"/>
              </w:rPr>
            </w:pPr>
            <w:r>
              <w:rPr>
                <w:color w:val="000000"/>
                <w:sz w:val="18"/>
                <w:szCs w:val="18"/>
                <w:vertAlign w:val="superscript"/>
              </w:rPr>
              <w:t>782,3</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1530E3" w:rsidP="00E92D9D">
            <w:pPr>
              <w:jc w:val="center"/>
              <w:rPr>
                <w:color w:val="000000"/>
                <w:sz w:val="18"/>
                <w:szCs w:val="18"/>
                <w:vertAlign w:val="superscript"/>
              </w:rPr>
            </w:pPr>
            <w:r>
              <w:rPr>
                <w:color w:val="000000"/>
                <w:sz w:val="18"/>
                <w:szCs w:val="18"/>
                <w:vertAlign w:val="superscript"/>
              </w:rPr>
              <w:t>17152,8</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1530E3" w:rsidP="00E92D9D">
            <w:pPr>
              <w:jc w:val="center"/>
              <w:rPr>
                <w:color w:val="000000"/>
                <w:sz w:val="18"/>
                <w:szCs w:val="18"/>
                <w:vertAlign w:val="superscript"/>
              </w:rPr>
            </w:pPr>
            <w:r>
              <w:rPr>
                <w:color w:val="000000"/>
                <w:sz w:val="18"/>
                <w:szCs w:val="18"/>
                <w:vertAlign w:val="superscript"/>
              </w:rPr>
              <w:t>3724,9</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1530E3" w:rsidP="00E92D9D">
            <w:pPr>
              <w:jc w:val="center"/>
              <w:rPr>
                <w:color w:val="000000"/>
                <w:sz w:val="18"/>
                <w:szCs w:val="18"/>
                <w:vertAlign w:val="superscript"/>
              </w:rPr>
            </w:pPr>
            <w:r>
              <w:rPr>
                <w:color w:val="000000"/>
                <w:sz w:val="18"/>
                <w:szCs w:val="18"/>
                <w:vertAlign w:val="superscript"/>
              </w:rPr>
              <w:t>72,0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6279FE" w:rsidP="00E92D9D">
            <w:pPr>
              <w:jc w:val="center"/>
              <w:rPr>
                <w:color w:val="000000"/>
                <w:sz w:val="18"/>
                <w:szCs w:val="18"/>
                <w:vertAlign w:val="superscript"/>
              </w:rPr>
            </w:pPr>
            <w:r>
              <w:rPr>
                <w:color w:val="000000"/>
                <w:sz w:val="18"/>
                <w:szCs w:val="18"/>
                <w:vertAlign w:val="superscript"/>
              </w:rPr>
              <w:t>211,3</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5847AF" w:rsidP="00E92D9D">
            <w:pPr>
              <w:rPr>
                <w:color w:val="000000"/>
                <w:sz w:val="18"/>
                <w:szCs w:val="18"/>
                <w:vertAlign w:val="superscript"/>
              </w:rPr>
            </w:pPr>
          </w:p>
        </w:tc>
      </w:tr>
      <w:tr w:rsidR="00E92D9D" w:rsidRPr="003346BA" w:rsidTr="00DC245E">
        <w:trPr>
          <w:gridAfter w:val="1"/>
          <w:wAfter w:w="546" w:type="dxa"/>
          <w:trHeight w:val="570"/>
        </w:trPr>
        <w:tc>
          <w:tcPr>
            <w:tcW w:w="2702" w:type="dxa"/>
            <w:tcBorders>
              <w:top w:val="single" w:sz="6" w:space="0" w:color="auto"/>
              <w:left w:val="single" w:sz="4" w:space="0" w:color="auto"/>
              <w:bottom w:val="single" w:sz="4" w:space="0" w:color="auto"/>
              <w:right w:val="single" w:sz="4" w:space="0" w:color="auto"/>
            </w:tcBorders>
            <w:shd w:val="clear" w:color="auto" w:fill="8DB3E2" w:themeFill="text2" w:themeFillTint="66"/>
            <w:hideMark/>
          </w:tcPr>
          <w:p w:rsidR="00E92D9D" w:rsidRPr="00F9297B" w:rsidRDefault="00E92D9D" w:rsidP="00E92D9D">
            <w:pPr>
              <w:rPr>
                <w:b/>
                <w:bCs/>
                <w:color w:val="000000"/>
                <w:sz w:val="22"/>
                <w:szCs w:val="22"/>
                <w:vertAlign w:val="superscript"/>
              </w:rPr>
            </w:pPr>
            <w:r w:rsidRPr="00F9297B">
              <w:rPr>
                <w:b/>
                <w:bCs/>
                <w:color w:val="000000"/>
                <w:sz w:val="22"/>
                <w:szCs w:val="22"/>
                <w:vertAlign w:val="superscript"/>
              </w:rPr>
              <w:t>Итого по   муниципальной</w:t>
            </w:r>
            <w:r w:rsidRPr="00F9297B">
              <w:rPr>
                <w:b/>
                <w:bCs/>
                <w:color w:val="000000"/>
                <w:sz w:val="22"/>
                <w:szCs w:val="22"/>
                <w:vertAlign w:val="superscript"/>
              </w:rPr>
              <w:br/>
              <w:t xml:space="preserve">Программе  </w:t>
            </w:r>
          </w:p>
        </w:tc>
        <w:tc>
          <w:tcPr>
            <w:tcW w:w="1274"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E92D9D" w:rsidP="00E92D9D">
            <w:pPr>
              <w:rPr>
                <w:color w:val="000000"/>
                <w:sz w:val="22"/>
                <w:szCs w:val="22"/>
                <w:vertAlign w:val="superscript"/>
              </w:rPr>
            </w:pPr>
            <w:r w:rsidRPr="00F9297B">
              <w:rPr>
                <w:color w:val="000000"/>
                <w:sz w:val="22"/>
                <w:szCs w:val="22"/>
                <w:vertAlign w:val="superscript"/>
              </w:rPr>
              <w:t> </w:t>
            </w:r>
          </w:p>
        </w:tc>
        <w:tc>
          <w:tcPr>
            <w:tcW w:w="740"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1530E3" w:rsidP="001530E3">
            <w:pPr>
              <w:ind w:right="-116"/>
              <w:jc w:val="center"/>
              <w:rPr>
                <w:color w:val="000000"/>
                <w:sz w:val="22"/>
                <w:szCs w:val="22"/>
                <w:vertAlign w:val="superscript"/>
              </w:rPr>
            </w:pPr>
            <w:r>
              <w:rPr>
                <w:color w:val="000000"/>
                <w:sz w:val="22"/>
                <w:szCs w:val="22"/>
                <w:vertAlign w:val="superscript"/>
              </w:rPr>
              <w:t>101521,9</w:t>
            </w:r>
          </w:p>
        </w:tc>
        <w:tc>
          <w:tcPr>
            <w:tcW w:w="856"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E40D56" w:rsidP="00E92D9D">
            <w:pPr>
              <w:jc w:val="center"/>
              <w:rPr>
                <w:color w:val="000000"/>
                <w:sz w:val="22"/>
                <w:szCs w:val="22"/>
                <w:vertAlign w:val="superscript"/>
              </w:rPr>
            </w:pPr>
            <w:r>
              <w:rPr>
                <w:color w:val="000000"/>
                <w:sz w:val="22"/>
                <w:szCs w:val="22"/>
                <w:vertAlign w:val="superscript"/>
              </w:rPr>
              <w:t>23856,1</w:t>
            </w:r>
          </w:p>
        </w:tc>
        <w:tc>
          <w:tcPr>
            <w:tcW w:w="759"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1530E3" w:rsidP="00E92D9D">
            <w:pPr>
              <w:jc w:val="center"/>
              <w:rPr>
                <w:color w:val="000000"/>
                <w:sz w:val="22"/>
                <w:szCs w:val="22"/>
                <w:vertAlign w:val="superscript"/>
              </w:rPr>
            </w:pPr>
            <w:r>
              <w:rPr>
                <w:color w:val="000000"/>
                <w:sz w:val="22"/>
                <w:szCs w:val="22"/>
                <w:vertAlign w:val="superscript"/>
              </w:rPr>
              <w:t>3529,2</w:t>
            </w:r>
          </w:p>
        </w:tc>
        <w:tc>
          <w:tcPr>
            <w:tcW w:w="711"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1530E3" w:rsidP="00E92D9D">
            <w:pPr>
              <w:jc w:val="center"/>
              <w:rPr>
                <w:color w:val="000000"/>
                <w:sz w:val="22"/>
                <w:szCs w:val="22"/>
                <w:vertAlign w:val="superscript"/>
              </w:rPr>
            </w:pPr>
            <w:r>
              <w:rPr>
                <w:color w:val="000000"/>
                <w:sz w:val="22"/>
                <w:szCs w:val="22"/>
                <w:vertAlign w:val="superscript"/>
              </w:rPr>
              <w:t>832</w:t>
            </w:r>
            <w:r w:rsidR="00E40D56">
              <w:rPr>
                <w:color w:val="000000"/>
                <w:sz w:val="22"/>
                <w:szCs w:val="22"/>
                <w:vertAlign w:val="superscript"/>
              </w:rPr>
              <w:t>,3</w:t>
            </w:r>
          </w:p>
        </w:tc>
        <w:tc>
          <w:tcPr>
            <w:tcW w:w="902"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1530E3" w:rsidP="00E92D9D">
            <w:pPr>
              <w:jc w:val="center"/>
              <w:rPr>
                <w:color w:val="000000"/>
                <w:sz w:val="22"/>
                <w:szCs w:val="22"/>
                <w:vertAlign w:val="superscript"/>
              </w:rPr>
            </w:pPr>
            <w:r>
              <w:rPr>
                <w:color w:val="000000"/>
                <w:sz w:val="22"/>
                <w:szCs w:val="22"/>
                <w:vertAlign w:val="superscript"/>
              </w:rPr>
              <w:t>95516,6</w:t>
            </w:r>
          </w:p>
        </w:tc>
        <w:tc>
          <w:tcPr>
            <w:tcW w:w="851"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1530E3" w:rsidP="00E92D9D">
            <w:pPr>
              <w:jc w:val="center"/>
              <w:rPr>
                <w:color w:val="000000"/>
                <w:sz w:val="22"/>
                <w:szCs w:val="22"/>
                <w:vertAlign w:val="superscript"/>
              </w:rPr>
            </w:pPr>
            <w:r>
              <w:rPr>
                <w:color w:val="000000"/>
                <w:sz w:val="22"/>
                <w:szCs w:val="22"/>
                <w:vertAlign w:val="superscript"/>
              </w:rPr>
              <w:t>21727,7</w:t>
            </w:r>
          </w:p>
        </w:tc>
        <w:tc>
          <w:tcPr>
            <w:tcW w:w="618"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E92D9D" w:rsidP="00E92D9D">
            <w:pPr>
              <w:jc w:val="center"/>
              <w:rPr>
                <w:color w:val="000000"/>
                <w:sz w:val="22"/>
                <w:szCs w:val="22"/>
                <w:vertAlign w:val="superscript"/>
              </w:rPr>
            </w:pPr>
            <w:r w:rsidRPr="00F9297B">
              <w:rPr>
                <w:color w:val="000000"/>
                <w:sz w:val="22"/>
                <w:szCs w:val="22"/>
                <w:vertAlign w:val="superscript"/>
              </w:rPr>
              <w:t>0,0</w:t>
            </w:r>
          </w:p>
        </w:tc>
        <w:tc>
          <w:tcPr>
            <w:tcW w:w="605"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E92D9D" w:rsidP="00E92D9D">
            <w:pPr>
              <w:jc w:val="center"/>
              <w:rPr>
                <w:color w:val="000000"/>
                <w:sz w:val="22"/>
                <w:szCs w:val="22"/>
                <w:vertAlign w:val="superscript"/>
              </w:rPr>
            </w:pPr>
            <w:r w:rsidRPr="00F9297B">
              <w:rPr>
                <w:color w:val="000000"/>
                <w:sz w:val="22"/>
                <w:szCs w:val="22"/>
                <w:vertAlign w:val="superscript"/>
              </w:rPr>
              <w:t>0,0</w:t>
            </w:r>
          </w:p>
        </w:tc>
        <w:tc>
          <w:tcPr>
            <w:tcW w:w="801"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1530E3" w:rsidP="00E92D9D">
            <w:pPr>
              <w:jc w:val="center"/>
              <w:rPr>
                <w:color w:val="000000"/>
                <w:sz w:val="22"/>
                <w:szCs w:val="22"/>
                <w:vertAlign w:val="superscript"/>
              </w:rPr>
            </w:pPr>
            <w:r>
              <w:rPr>
                <w:color w:val="000000"/>
                <w:sz w:val="22"/>
                <w:szCs w:val="22"/>
                <w:vertAlign w:val="superscript"/>
              </w:rPr>
              <w:t>145,6</w:t>
            </w:r>
          </w:p>
        </w:tc>
        <w:tc>
          <w:tcPr>
            <w:tcW w:w="801"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1530E3" w:rsidP="00E92D9D">
            <w:pPr>
              <w:jc w:val="center"/>
              <w:rPr>
                <w:color w:val="000000"/>
                <w:sz w:val="22"/>
                <w:szCs w:val="22"/>
                <w:vertAlign w:val="superscript"/>
              </w:rPr>
            </w:pPr>
            <w:r>
              <w:rPr>
                <w:color w:val="000000"/>
                <w:sz w:val="22"/>
                <w:szCs w:val="22"/>
                <w:vertAlign w:val="superscript"/>
              </w:rPr>
              <w:t>217,5</w:t>
            </w:r>
          </w:p>
        </w:tc>
        <w:tc>
          <w:tcPr>
            <w:tcW w:w="801"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1530E3" w:rsidP="00E92D9D">
            <w:pPr>
              <w:jc w:val="center"/>
              <w:rPr>
                <w:color w:val="000000"/>
                <w:sz w:val="22"/>
                <w:szCs w:val="22"/>
                <w:vertAlign w:val="superscript"/>
              </w:rPr>
            </w:pPr>
            <w:r>
              <w:rPr>
                <w:color w:val="000000"/>
                <w:sz w:val="22"/>
                <w:szCs w:val="22"/>
                <w:vertAlign w:val="superscript"/>
              </w:rPr>
              <w:t>2330,5</w:t>
            </w:r>
          </w:p>
        </w:tc>
        <w:tc>
          <w:tcPr>
            <w:tcW w:w="711"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E40D56" w:rsidP="00E92D9D">
            <w:pPr>
              <w:jc w:val="center"/>
              <w:rPr>
                <w:color w:val="000000"/>
                <w:sz w:val="22"/>
                <w:szCs w:val="22"/>
                <w:vertAlign w:val="superscript"/>
              </w:rPr>
            </w:pPr>
            <w:r>
              <w:rPr>
                <w:color w:val="000000"/>
                <w:sz w:val="22"/>
                <w:szCs w:val="22"/>
                <w:vertAlign w:val="superscript"/>
              </w:rPr>
              <w:t>1078,6</w:t>
            </w:r>
          </w:p>
        </w:tc>
        <w:tc>
          <w:tcPr>
            <w:tcW w:w="2221"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E92D9D" w:rsidP="00E92D9D">
            <w:pPr>
              <w:rPr>
                <w:color w:val="000000"/>
                <w:sz w:val="22"/>
                <w:szCs w:val="22"/>
                <w:vertAlign w:val="superscript"/>
              </w:rPr>
            </w:pPr>
            <w:r w:rsidRPr="00F9297B">
              <w:rPr>
                <w:color w:val="000000"/>
                <w:sz w:val="22"/>
                <w:szCs w:val="22"/>
                <w:vertAlign w:val="superscript"/>
              </w:rPr>
              <w:t> </w:t>
            </w:r>
          </w:p>
        </w:tc>
      </w:tr>
    </w:tbl>
    <w:p w:rsidR="00825DF0" w:rsidRDefault="00825DF0" w:rsidP="004D5558">
      <w:pPr>
        <w:autoSpaceDE w:val="0"/>
        <w:autoSpaceDN w:val="0"/>
        <w:adjustRightInd w:val="0"/>
        <w:outlineLvl w:val="1"/>
        <w:rPr>
          <w:b/>
          <w:bCs/>
          <w:i/>
          <w:sz w:val="28"/>
          <w:szCs w:val="28"/>
          <w:highlight w:val="yellow"/>
          <w:vertAlign w:val="superscript"/>
        </w:rPr>
      </w:pPr>
    </w:p>
    <w:p w:rsidR="007903CB" w:rsidRPr="008407B8" w:rsidRDefault="007903CB" w:rsidP="00391073">
      <w:pPr>
        <w:autoSpaceDE w:val="0"/>
        <w:autoSpaceDN w:val="0"/>
        <w:adjustRightInd w:val="0"/>
        <w:jc w:val="center"/>
        <w:outlineLvl w:val="1"/>
        <w:rPr>
          <w:b/>
          <w:bCs/>
          <w:i/>
          <w:sz w:val="28"/>
          <w:szCs w:val="28"/>
          <w:vertAlign w:val="superscript"/>
        </w:rPr>
      </w:pPr>
    </w:p>
    <w:p w:rsidR="0078230D" w:rsidRPr="00A858DC" w:rsidRDefault="0078230D" w:rsidP="00391073">
      <w:pPr>
        <w:autoSpaceDE w:val="0"/>
        <w:autoSpaceDN w:val="0"/>
        <w:adjustRightInd w:val="0"/>
        <w:jc w:val="center"/>
        <w:outlineLvl w:val="1"/>
        <w:rPr>
          <w:b/>
          <w:bCs/>
          <w:i/>
          <w:sz w:val="28"/>
          <w:szCs w:val="28"/>
          <w:vertAlign w:val="superscript"/>
        </w:rPr>
      </w:pPr>
      <w:r w:rsidRPr="00A858DC">
        <w:rPr>
          <w:b/>
          <w:bCs/>
          <w:i/>
          <w:sz w:val="28"/>
          <w:szCs w:val="28"/>
          <w:vertAlign w:val="superscript"/>
        </w:rPr>
        <w:t>Управление муниципальными финансами МО "Ленский муниципальный район"</w:t>
      </w:r>
    </w:p>
    <w:p w:rsidR="0078230D" w:rsidRPr="002E0C7F" w:rsidRDefault="0078230D" w:rsidP="00391073">
      <w:pPr>
        <w:autoSpaceDE w:val="0"/>
        <w:autoSpaceDN w:val="0"/>
        <w:adjustRightInd w:val="0"/>
        <w:jc w:val="center"/>
        <w:outlineLvl w:val="1"/>
        <w:rPr>
          <w:b/>
          <w:bCs/>
          <w:i/>
          <w:sz w:val="28"/>
          <w:szCs w:val="28"/>
          <w:vertAlign w:val="superscript"/>
        </w:rPr>
      </w:pPr>
      <w:r w:rsidRPr="00A858DC">
        <w:rPr>
          <w:b/>
          <w:bCs/>
          <w:i/>
          <w:sz w:val="28"/>
          <w:szCs w:val="28"/>
          <w:vertAlign w:val="superscript"/>
        </w:rPr>
        <w:t>и муниципальным долгом МО "Ленский муниципальный район"</w:t>
      </w:r>
      <w:r w:rsidRPr="002E0C7F">
        <w:rPr>
          <w:b/>
          <w:bCs/>
          <w:i/>
          <w:sz w:val="28"/>
          <w:szCs w:val="28"/>
          <w:vertAlign w:val="superscript"/>
        </w:rPr>
        <w:t xml:space="preserve"> </w:t>
      </w:r>
    </w:p>
    <w:p w:rsidR="0078230D" w:rsidRPr="00C101D7" w:rsidRDefault="0078230D" w:rsidP="00391073">
      <w:pPr>
        <w:autoSpaceDE w:val="0"/>
        <w:autoSpaceDN w:val="0"/>
        <w:adjustRightInd w:val="0"/>
        <w:jc w:val="center"/>
        <w:outlineLvl w:val="1"/>
        <w:rPr>
          <w:sz w:val="28"/>
          <w:szCs w:val="28"/>
          <w:vertAlign w:val="superscript"/>
        </w:rPr>
      </w:pPr>
    </w:p>
    <w:tbl>
      <w:tblPr>
        <w:tblW w:w="15753" w:type="dxa"/>
        <w:tblInd w:w="-214" w:type="dxa"/>
        <w:tblLayout w:type="fixed"/>
        <w:tblCellMar>
          <w:left w:w="70" w:type="dxa"/>
          <w:right w:w="70" w:type="dxa"/>
        </w:tblCellMar>
        <w:tblLook w:val="0000" w:firstRow="0" w:lastRow="0" w:firstColumn="0" w:lastColumn="0" w:noHBand="0" w:noVBand="0"/>
      </w:tblPr>
      <w:tblGrid>
        <w:gridCol w:w="1844"/>
        <w:gridCol w:w="1275"/>
        <w:gridCol w:w="851"/>
        <w:gridCol w:w="709"/>
        <w:gridCol w:w="992"/>
        <w:gridCol w:w="992"/>
        <w:gridCol w:w="992"/>
        <w:gridCol w:w="990"/>
        <w:gridCol w:w="995"/>
        <w:gridCol w:w="655"/>
        <w:gridCol w:w="54"/>
        <w:gridCol w:w="858"/>
        <w:gridCol w:w="18"/>
        <w:gridCol w:w="747"/>
        <w:gridCol w:w="786"/>
        <w:gridCol w:w="18"/>
        <w:gridCol w:w="691"/>
        <w:gridCol w:w="2268"/>
        <w:gridCol w:w="18"/>
      </w:tblGrid>
      <w:tr w:rsidR="0062148A" w:rsidRPr="003346BA" w:rsidTr="00673407">
        <w:trPr>
          <w:cantSplit/>
          <w:trHeight w:val="289"/>
          <w:tblHeader/>
        </w:trPr>
        <w:tc>
          <w:tcPr>
            <w:tcW w:w="1844" w:type="dxa"/>
            <w:vMerge w:val="restart"/>
            <w:tcBorders>
              <w:top w:val="single" w:sz="6" w:space="0" w:color="auto"/>
              <w:left w:val="single" w:sz="6" w:space="0" w:color="auto"/>
              <w:bottom w:val="nil"/>
              <w:right w:val="single" w:sz="6" w:space="0" w:color="auto"/>
            </w:tcBorders>
          </w:tcPr>
          <w:p w:rsidR="0062148A" w:rsidRPr="003346BA" w:rsidRDefault="0062148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Н</w:t>
            </w:r>
            <w:r w:rsidRPr="003346BA">
              <w:rPr>
                <w:rFonts w:ascii="Times New Roman" w:hAnsi="Times New Roman" w:cs="Times New Roman"/>
                <w:sz w:val="18"/>
                <w:szCs w:val="18"/>
                <w:vertAlign w:val="superscript"/>
              </w:rPr>
              <w:t>аименование</w:t>
            </w:r>
            <w:r w:rsidRPr="003346BA">
              <w:rPr>
                <w:rFonts w:ascii="Times New Roman" w:hAnsi="Times New Roman" w:cs="Times New Roman"/>
                <w:sz w:val="18"/>
                <w:szCs w:val="18"/>
                <w:vertAlign w:val="superscript"/>
              </w:rPr>
              <w:br/>
              <w:t>мероприяти</w:t>
            </w:r>
            <w:r w:rsidR="00AA03D2">
              <w:rPr>
                <w:rFonts w:ascii="Times New Roman" w:hAnsi="Times New Roman" w:cs="Times New Roman"/>
                <w:sz w:val="18"/>
                <w:szCs w:val="18"/>
                <w:vertAlign w:val="superscript"/>
              </w:rPr>
              <w:t>й</w:t>
            </w:r>
          </w:p>
        </w:tc>
        <w:tc>
          <w:tcPr>
            <w:tcW w:w="1275" w:type="dxa"/>
            <w:vMerge w:val="restart"/>
            <w:tcBorders>
              <w:top w:val="single" w:sz="6" w:space="0" w:color="auto"/>
              <w:left w:val="single" w:sz="6" w:space="0" w:color="auto"/>
              <w:bottom w:val="nil"/>
              <w:right w:val="single" w:sz="6" w:space="0" w:color="auto"/>
            </w:tcBorders>
          </w:tcPr>
          <w:p w:rsidR="0062148A" w:rsidRPr="003346BA" w:rsidRDefault="0062148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исполнитель</w:t>
            </w:r>
          </w:p>
        </w:tc>
        <w:tc>
          <w:tcPr>
            <w:tcW w:w="10348" w:type="dxa"/>
            <w:gridSpan w:val="15"/>
            <w:tcBorders>
              <w:top w:val="single" w:sz="6" w:space="0" w:color="auto"/>
              <w:left w:val="single" w:sz="6" w:space="0" w:color="auto"/>
              <w:bottom w:val="single" w:sz="4" w:space="0" w:color="auto"/>
              <w:right w:val="single" w:sz="6" w:space="0" w:color="auto"/>
            </w:tcBorders>
          </w:tcPr>
          <w:p w:rsidR="0062148A" w:rsidRPr="003346BA" w:rsidRDefault="0062148A" w:rsidP="00391073">
            <w:pPr>
              <w:pStyle w:val="ConsPlusCell"/>
              <w:jc w:val="center"/>
              <w:rPr>
                <w:rFonts w:ascii="Times New Roman" w:hAnsi="Times New Roman" w:cs="Times New Roman"/>
                <w:sz w:val="18"/>
                <w:szCs w:val="18"/>
                <w:vertAlign w:val="superscript"/>
              </w:rPr>
            </w:pPr>
          </w:p>
          <w:p w:rsidR="0062148A" w:rsidRPr="003346BA" w:rsidRDefault="0062148A"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Объемы финансирования,</w:t>
            </w:r>
            <w:r>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тыс. руб.</w:t>
            </w:r>
          </w:p>
        </w:tc>
        <w:tc>
          <w:tcPr>
            <w:tcW w:w="2286" w:type="dxa"/>
            <w:gridSpan w:val="2"/>
            <w:tcBorders>
              <w:top w:val="single" w:sz="6" w:space="0" w:color="auto"/>
              <w:left w:val="single" w:sz="6" w:space="0" w:color="auto"/>
              <w:bottom w:val="nil"/>
              <w:right w:val="single" w:sz="6" w:space="0" w:color="auto"/>
            </w:tcBorders>
          </w:tcPr>
          <w:p w:rsidR="0062148A" w:rsidRPr="003346BA" w:rsidRDefault="0062148A" w:rsidP="0066057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Фактический результат  </w:t>
            </w:r>
            <w:r>
              <w:rPr>
                <w:rFonts w:ascii="Times New Roman" w:hAnsi="Times New Roman" w:cs="Times New Roman"/>
                <w:sz w:val="18"/>
                <w:szCs w:val="18"/>
                <w:vertAlign w:val="superscript"/>
              </w:rPr>
              <w:br/>
              <w:t xml:space="preserve">выполнения мероприятия </w:t>
            </w:r>
            <w:r>
              <w:rPr>
                <w:rFonts w:ascii="Times New Roman" w:hAnsi="Times New Roman" w:cs="Times New Roman"/>
                <w:sz w:val="18"/>
                <w:szCs w:val="18"/>
                <w:vertAlign w:val="superscript"/>
              </w:rPr>
              <w:br/>
              <w:t xml:space="preserve">с указанием причин   </w:t>
            </w:r>
            <w:r w:rsidRPr="003346BA">
              <w:rPr>
                <w:rFonts w:ascii="Times New Roman" w:hAnsi="Times New Roman" w:cs="Times New Roman"/>
                <w:sz w:val="18"/>
                <w:szCs w:val="18"/>
                <w:vertAlign w:val="superscript"/>
              </w:rPr>
              <w:t>невыполнения</w:t>
            </w:r>
          </w:p>
        </w:tc>
      </w:tr>
      <w:tr w:rsidR="0078230D" w:rsidRPr="003346BA" w:rsidTr="008B43F2">
        <w:trPr>
          <w:cantSplit/>
          <w:trHeight w:val="302"/>
          <w:tblHeader/>
        </w:trPr>
        <w:tc>
          <w:tcPr>
            <w:tcW w:w="1844" w:type="dxa"/>
            <w:vMerge/>
            <w:tcBorders>
              <w:top w:val="nil"/>
              <w:left w:val="single" w:sz="6" w:space="0" w:color="auto"/>
              <w:bottom w:val="nil"/>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c>
          <w:tcPr>
            <w:tcW w:w="1275" w:type="dxa"/>
            <w:vMerge/>
            <w:tcBorders>
              <w:top w:val="nil"/>
              <w:left w:val="single" w:sz="6" w:space="0" w:color="auto"/>
              <w:bottom w:val="nil"/>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c>
          <w:tcPr>
            <w:tcW w:w="1560" w:type="dxa"/>
            <w:gridSpan w:val="2"/>
            <w:tcBorders>
              <w:top w:val="single" w:sz="4" w:space="0" w:color="auto"/>
              <w:left w:val="single" w:sz="6" w:space="0" w:color="auto"/>
              <w:bottom w:val="single" w:sz="6" w:space="0" w:color="auto"/>
              <w:right w:val="single" w:sz="6" w:space="0" w:color="auto"/>
            </w:tcBorders>
          </w:tcPr>
          <w:p w:rsidR="0078230D" w:rsidRPr="003346BA" w:rsidRDefault="0062148A" w:rsidP="00391073">
            <w:pPr>
              <w:pStyle w:val="ConsPlusCel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Всего</w:t>
            </w:r>
          </w:p>
        </w:tc>
        <w:tc>
          <w:tcPr>
            <w:tcW w:w="1984" w:type="dxa"/>
            <w:gridSpan w:val="2"/>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982" w:type="dxa"/>
            <w:gridSpan w:val="2"/>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650" w:type="dxa"/>
            <w:gridSpan w:val="2"/>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677" w:type="dxa"/>
            <w:gridSpan w:val="4"/>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495" w:type="dxa"/>
            <w:gridSpan w:val="3"/>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2286" w:type="dxa"/>
            <w:gridSpan w:val="2"/>
            <w:vMerge w:val="restart"/>
            <w:tcBorders>
              <w:top w:val="nil"/>
              <w:left w:val="single" w:sz="6" w:space="0" w:color="auto"/>
              <w:bottom w:val="nil"/>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r>
      <w:tr w:rsidR="00B24E8A" w:rsidRPr="003346BA" w:rsidTr="008B43F2">
        <w:trPr>
          <w:cantSplit/>
          <w:trHeight w:val="102"/>
          <w:tblHeader/>
        </w:trPr>
        <w:tc>
          <w:tcPr>
            <w:tcW w:w="1844" w:type="dxa"/>
            <w:vMerge/>
            <w:tcBorders>
              <w:top w:val="nil"/>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c>
          <w:tcPr>
            <w:tcW w:w="1275" w:type="dxa"/>
            <w:vMerge/>
            <w:tcBorders>
              <w:top w:val="nil"/>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5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930" w:type="dxa"/>
            <w:gridSpan w:val="3"/>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47"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04" w:type="dxa"/>
            <w:gridSpan w:val="2"/>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91"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286" w:type="dxa"/>
            <w:gridSpan w:val="2"/>
            <w:vMerge/>
            <w:tcBorders>
              <w:top w:val="nil"/>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r>
      <w:tr w:rsidR="00B24E8A" w:rsidRPr="003346BA" w:rsidTr="008B43F2">
        <w:trPr>
          <w:cantSplit/>
          <w:trHeight w:val="202"/>
          <w:tblHeader/>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65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930" w:type="dxa"/>
            <w:gridSpan w:val="3"/>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747"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804" w:type="dxa"/>
            <w:gridSpan w:val="2"/>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691"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2286" w:type="dxa"/>
            <w:gridSpan w:val="2"/>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78230D" w:rsidRPr="003346BA" w:rsidTr="00DE0800">
        <w:trPr>
          <w:cantSplit/>
          <w:trHeight w:val="202"/>
        </w:trPr>
        <w:tc>
          <w:tcPr>
            <w:tcW w:w="15753" w:type="dxa"/>
            <w:gridSpan w:val="19"/>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Подпрограмма №1"Организация и </w:t>
            </w:r>
            <w:r w:rsidR="004D5558" w:rsidRPr="003346BA">
              <w:rPr>
                <w:rFonts w:ascii="Times New Roman" w:hAnsi="Times New Roman" w:cs="Times New Roman"/>
                <w:sz w:val="18"/>
                <w:szCs w:val="18"/>
                <w:vertAlign w:val="superscript"/>
              </w:rPr>
              <w:t>обеспечение бюджетного процесса,</w:t>
            </w:r>
            <w:r w:rsidRPr="003346BA">
              <w:rPr>
                <w:rFonts w:ascii="Times New Roman" w:hAnsi="Times New Roman" w:cs="Times New Roman"/>
                <w:sz w:val="18"/>
                <w:szCs w:val="18"/>
                <w:vertAlign w:val="superscript"/>
              </w:rPr>
              <w:t xml:space="preserve"> и развитие информационных систем управления финансами в МО «Ленский муниципальный район»"</w:t>
            </w:r>
          </w:p>
        </w:tc>
      </w:tr>
      <w:tr w:rsidR="00B24E8A" w:rsidRPr="003346BA" w:rsidTr="008B43F2">
        <w:trPr>
          <w:gridAfter w:val="1"/>
          <w:wAfter w:w="18" w:type="dxa"/>
          <w:cantSplit/>
          <w:trHeight w:val="2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 Нормативное правовое регулирование в сфере бюджетного законодательства</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 Администрации МО «Ленский муниципальный район» (далее- 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Проведена ревизия бюджетного законодательства МО «Ленский муниципальный район», внесены изменения в утвержденные нормативные правовые акты</w:t>
            </w:r>
          </w:p>
        </w:tc>
      </w:tr>
      <w:tr w:rsidR="00B24E8A" w:rsidRPr="003346BA" w:rsidTr="008B43F2">
        <w:trPr>
          <w:gridAfter w:val="1"/>
          <w:wAfter w:w="18" w:type="dxa"/>
          <w:cantSplit/>
          <w:trHeight w:val="2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 Организация процесса планирования бюджета МО «Ленский муниципальный район»</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Проект решения Собрания депутатов о бюджете</w:t>
            </w:r>
            <w:r w:rsidR="007D01A5" w:rsidRPr="003346BA">
              <w:rPr>
                <w:rFonts w:ascii="Times New Roman" w:hAnsi="Times New Roman" w:cs="Times New Roman"/>
                <w:sz w:val="18"/>
                <w:szCs w:val="18"/>
                <w:vertAlign w:val="superscript"/>
              </w:rPr>
              <w:t xml:space="preserve"> МО на 202</w:t>
            </w:r>
            <w:r w:rsidR="005033BE">
              <w:rPr>
                <w:rFonts w:ascii="Times New Roman" w:hAnsi="Times New Roman" w:cs="Times New Roman"/>
                <w:sz w:val="18"/>
                <w:szCs w:val="18"/>
                <w:vertAlign w:val="superscript"/>
              </w:rPr>
              <w:t>5</w:t>
            </w:r>
            <w:r w:rsidR="007D01A5" w:rsidRPr="003346BA">
              <w:rPr>
                <w:rFonts w:ascii="Times New Roman" w:hAnsi="Times New Roman" w:cs="Times New Roman"/>
                <w:sz w:val="18"/>
                <w:szCs w:val="18"/>
                <w:vertAlign w:val="superscript"/>
              </w:rPr>
              <w:t xml:space="preserve"> </w:t>
            </w:r>
            <w:r w:rsidR="00D46711" w:rsidRPr="003346BA">
              <w:rPr>
                <w:rFonts w:ascii="Times New Roman" w:hAnsi="Times New Roman" w:cs="Times New Roman"/>
                <w:sz w:val="18"/>
                <w:szCs w:val="18"/>
                <w:vertAlign w:val="superscript"/>
              </w:rPr>
              <w:t>год</w:t>
            </w:r>
            <w:r w:rsidR="005033BE">
              <w:rPr>
                <w:rFonts w:ascii="Times New Roman" w:hAnsi="Times New Roman" w:cs="Times New Roman"/>
                <w:sz w:val="18"/>
                <w:szCs w:val="18"/>
                <w:vertAlign w:val="superscript"/>
              </w:rPr>
              <w:t xml:space="preserve"> и на плановый период 2026 и 2027 годов</w:t>
            </w:r>
            <w:r w:rsidR="00D46711" w:rsidRPr="003346BA">
              <w:rPr>
                <w:rFonts w:ascii="Times New Roman" w:hAnsi="Times New Roman" w:cs="Times New Roman"/>
                <w:sz w:val="18"/>
                <w:szCs w:val="18"/>
                <w:vertAlign w:val="superscript"/>
              </w:rPr>
              <w:t xml:space="preserve"> </w:t>
            </w:r>
            <w:r w:rsidR="007D01A5" w:rsidRPr="003346BA">
              <w:rPr>
                <w:rFonts w:ascii="Times New Roman" w:hAnsi="Times New Roman" w:cs="Times New Roman"/>
                <w:sz w:val="18"/>
                <w:szCs w:val="18"/>
                <w:vertAlign w:val="superscript"/>
              </w:rPr>
              <w:t>разработан</w:t>
            </w:r>
            <w:r w:rsidRPr="003346BA">
              <w:rPr>
                <w:rFonts w:ascii="Times New Roman" w:hAnsi="Times New Roman" w:cs="Times New Roman"/>
                <w:sz w:val="18"/>
                <w:szCs w:val="18"/>
                <w:vertAlign w:val="superscript"/>
              </w:rPr>
              <w:t xml:space="preserve"> в </w:t>
            </w:r>
            <w:r w:rsidR="00D46711" w:rsidRPr="003346BA">
              <w:rPr>
                <w:rFonts w:ascii="Times New Roman" w:hAnsi="Times New Roman" w:cs="Times New Roman"/>
                <w:sz w:val="18"/>
                <w:szCs w:val="18"/>
                <w:vertAlign w:val="superscript"/>
              </w:rPr>
              <w:t>порядке и</w:t>
            </w:r>
            <w:r w:rsidRPr="003346BA">
              <w:rPr>
                <w:rFonts w:ascii="Times New Roman" w:hAnsi="Times New Roman" w:cs="Times New Roman"/>
                <w:sz w:val="18"/>
                <w:szCs w:val="18"/>
                <w:vertAlign w:val="superscript"/>
              </w:rPr>
              <w:t xml:space="preserve"> в сроки, предусмотренные бюджетным законодательством</w:t>
            </w:r>
          </w:p>
        </w:tc>
      </w:tr>
      <w:tr w:rsidR="00B24E8A" w:rsidRPr="003346BA" w:rsidTr="008B43F2">
        <w:trPr>
          <w:gridAfter w:val="1"/>
          <w:wAfter w:w="18" w:type="dxa"/>
          <w:cantSplit/>
          <w:trHeight w:val="2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1.3 Организация </w:t>
            </w:r>
            <w:r w:rsidR="00D46711" w:rsidRPr="003346BA">
              <w:rPr>
                <w:rFonts w:ascii="Times New Roman" w:hAnsi="Times New Roman" w:cs="Times New Roman"/>
                <w:sz w:val="18"/>
                <w:szCs w:val="18"/>
                <w:vertAlign w:val="superscript"/>
              </w:rPr>
              <w:t>исполнения бюджета</w:t>
            </w:r>
            <w:r w:rsidRPr="003346BA">
              <w:rPr>
                <w:rFonts w:ascii="Times New Roman" w:hAnsi="Times New Roman" w:cs="Times New Roman"/>
                <w:sz w:val="18"/>
                <w:szCs w:val="18"/>
                <w:vertAlign w:val="superscript"/>
              </w:rPr>
              <w:t xml:space="preserve"> МО «Ленский муниципальный район» и формирования бюджетной отчетности</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Годовой отч</w:t>
            </w:r>
            <w:r w:rsidR="007D01A5" w:rsidRPr="003346BA">
              <w:rPr>
                <w:rFonts w:ascii="Times New Roman" w:hAnsi="Times New Roman" w:cs="Times New Roman"/>
                <w:sz w:val="18"/>
                <w:szCs w:val="18"/>
                <w:vertAlign w:val="superscript"/>
              </w:rPr>
              <w:t>ет об исполнении бюджета за 202</w:t>
            </w:r>
            <w:r w:rsidR="00471234">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 </w:t>
            </w:r>
            <w:proofErr w:type="gramStart"/>
            <w:r w:rsidRPr="003346BA">
              <w:rPr>
                <w:rFonts w:ascii="Times New Roman" w:hAnsi="Times New Roman" w:cs="Times New Roman"/>
                <w:sz w:val="18"/>
                <w:szCs w:val="18"/>
                <w:vertAlign w:val="superscript"/>
              </w:rPr>
              <w:t xml:space="preserve">год </w:t>
            </w:r>
            <w:r w:rsidR="005033BE">
              <w:rPr>
                <w:rFonts w:ascii="Times New Roman" w:hAnsi="Times New Roman" w:cs="Times New Roman"/>
                <w:sz w:val="18"/>
                <w:szCs w:val="18"/>
                <w:vertAlign w:val="superscript"/>
              </w:rPr>
              <w:t xml:space="preserve"> сформирован</w:t>
            </w:r>
            <w:proofErr w:type="gramEnd"/>
            <w:r w:rsidR="005033BE">
              <w:rPr>
                <w:rFonts w:ascii="Times New Roman" w:hAnsi="Times New Roman" w:cs="Times New Roman"/>
                <w:sz w:val="18"/>
                <w:szCs w:val="18"/>
                <w:vertAlign w:val="superscript"/>
              </w:rPr>
              <w:t xml:space="preserve"> и сдан в Министерство финансов АО , контрольно-счетную комиссию МО «Ленский муниципальный район», Собрание депутатов МО «Ленский муниципальный район» в</w:t>
            </w:r>
            <w:r w:rsidRPr="003346BA">
              <w:rPr>
                <w:rFonts w:ascii="Times New Roman" w:hAnsi="Times New Roman" w:cs="Times New Roman"/>
                <w:sz w:val="18"/>
                <w:szCs w:val="18"/>
                <w:vertAlign w:val="superscript"/>
              </w:rPr>
              <w:t xml:space="preserve"> порядке и в сроки, установленные </w:t>
            </w:r>
            <w:r w:rsidR="005033BE">
              <w:rPr>
                <w:rFonts w:ascii="Times New Roman" w:hAnsi="Times New Roman" w:cs="Times New Roman"/>
                <w:sz w:val="18"/>
                <w:szCs w:val="18"/>
                <w:vertAlign w:val="superscript"/>
              </w:rPr>
              <w:t xml:space="preserve"> бюджетным </w:t>
            </w:r>
            <w:r w:rsidRPr="003346BA">
              <w:rPr>
                <w:rFonts w:ascii="Times New Roman" w:hAnsi="Times New Roman" w:cs="Times New Roman"/>
                <w:sz w:val="18"/>
                <w:szCs w:val="18"/>
                <w:vertAlign w:val="superscript"/>
              </w:rPr>
              <w:t xml:space="preserve">законодательством. </w:t>
            </w:r>
          </w:p>
        </w:tc>
      </w:tr>
      <w:tr w:rsidR="00B24E8A" w:rsidRPr="003346BA" w:rsidTr="008B43F2">
        <w:trPr>
          <w:gridAfter w:val="1"/>
          <w:wAfter w:w="18" w:type="dxa"/>
          <w:cantSplit/>
          <w:trHeight w:val="2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2.1 Обеспечение наличия и доступности информации о формировании и исполнении бюджета МО «Ленский муниципальный район»</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Публикуется информация о формировании и </w:t>
            </w:r>
            <w:r w:rsidR="00D46711" w:rsidRPr="003346BA">
              <w:rPr>
                <w:rFonts w:ascii="Times New Roman" w:hAnsi="Times New Roman" w:cs="Times New Roman"/>
                <w:sz w:val="18"/>
                <w:szCs w:val="18"/>
                <w:vertAlign w:val="superscript"/>
              </w:rPr>
              <w:t>исполнении бюджета</w:t>
            </w:r>
            <w:r w:rsidRPr="003346BA">
              <w:rPr>
                <w:rFonts w:ascii="Times New Roman" w:hAnsi="Times New Roman" w:cs="Times New Roman"/>
                <w:sz w:val="18"/>
                <w:szCs w:val="18"/>
                <w:vertAlign w:val="superscript"/>
              </w:rPr>
              <w:t xml:space="preserve"> МО «Ленский муниципальный район» на официальном сайте МО «Ленский муниципальный район» в информационно-телекоммуникационной сети «Интернет» не реже 1 раза в квартал</w:t>
            </w:r>
            <w:r w:rsidR="0057348D" w:rsidRPr="003346BA">
              <w:rPr>
                <w:rFonts w:ascii="Times New Roman" w:hAnsi="Times New Roman" w:cs="Times New Roman"/>
                <w:sz w:val="18"/>
                <w:szCs w:val="18"/>
                <w:vertAlign w:val="superscript"/>
              </w:rPr>
              <w:t>, в государственной системе «Электронный бюджет» ежедневно</w:t>
            </w:r>
          </w:p>
        </w:tc>
      </w:tr>
      <w:tr w:rsidR="00B24E8A" w:rsidRPr="003346BA" w:rsidTr="008B43F2">
        <w:trPr>
          <w:gridAfter w:val="1"/>
          <w:wAfter w:w="18" w:type="dxa"/>
          <w:cantSplit/>
          <w:trHeight w:val="2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3.1 Обеспечение деятельности Финансового отдела как ответственного исполнителя муниципальной программы</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070570" w:rsidRDefault="0047123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10688,8</w:t>
            </w:r>
          </w:p>
        </w:tc>
        <w:tc>
          <w:tcPr>
            <w:tcW w:w="709" w:type="dxa"/>
            <w:tcBorders>
              <w:top w:val="single" w:sz="6" w:space="0" w:color="auto"/>
              <w:left w:val="single" w:sz="6" w:space="0" w:color="auto"/>
              <w:bottom w:val="single" w:sz="6" w:space="0" w:color="auto"/>
              <w:right w:val="single" w:sz="6" w:space="0" w:color="auto"/>
            </w:tcBorders>
          </w:tcPr>
          <w:p w:rsidR="0078230D" w:rsidRPr="00070570" w:rsidRDefault="0047123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2260,8</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47123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4,3</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47123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1D50C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10684,5</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1D50C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2260,8</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7D01A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7D01A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7D01A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7D01A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7D01A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7D01A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Создаются условия для деятельности Финансового отдела по реализации муниципальной программы</w:t>
            </w:r>
          </w:p>
        </w:tc>
      </w:tr>
      <w:tr w:rsidR="00B24E8A" w:rsidRPr="003346BA" w:rsidTr="008B43F2">
        <w:trPr>
          <w:gridAfter w:val="1"/>
          <w:wAfter w:w="18" w:type="dxa"/>
          <w:cantSplit/>
          <w:trHeight w:val="1309"/>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7325D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3.2</w:t>
            </w:r>
            <w:r w:rsidR="007325D4">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 xml:space="preserve">Обеспечение деятельности Финансового отдела </w:t>
            </w:r>
            <w:r w:rsidR="00D46711" w:rsidRPr="003346BA">
              <w:rPr>
                <w:rFonts w:ascii="Times New Roman" w:hAnsi="Times New Roman" w:cs="Times New Roman"/>
                <w:sz w:val="18"/>
                <w:szCs w:val="18"/>
                <w:vertAlign w:val="superscript"/>
              </w:rPr>
              <w:t>как главного</w:t>
            </w:r>
            <w:r w:rsidRPr="003346BA">
              <w:rPr>
                <w:rFonts w:ascii="Times New Roman" w:hAnsi="Times New Roman" w:cs="Times New Roman"/>
                <w:sz w:val="18"/>
                <w:szCs w:val="18"/>
                <w:vertAlign w:val="superscript"/>
              </w:rPr>
              <w:t xml:space="preserve"> распорядителя средств бюджета МО «Ленский муниципальный район»</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1D50C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1D50C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1D50C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1D50C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1D50C2" w:rsidP="00D46711">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На 2025 год расходы бюджета МО по данному мероприятию не </w:t>
            </w:r>
            <w:r w:rsidR="00986954">
              <w:rPr>
                <w:rFonts w:ascii="Times New Roman" w:hAnsi="Times New Roman" w:cs="Times New Roman"/>
                <w:sz w:val="18"/>
                <w:szCs w:val="18"/>
                <w:vertAlign w:val="superscript"/>
              </w:rPr>
              <w:t>запланированы</w:t>
            </w:r>
            <w:r>
              <w:rPr>
                <w:rFonts w:ascii="Times New Roman" w:hAnsi="Times New Roman" w:cs="Times New Roman"/>
                <w:sz w:val="18"/>
                <w:szCs w:val="18"/>
                <w:vertAlign w:val="superscript"/>
              </w:rPr>
              <w:t>.</w:t>
            </w:r>
          </w:p>
        </w:tc>
      </w:tr>
      <w:tr w:rsidR="00B24E8A" w:rsidRPr="003346BA" w:rsidTr="008B43F2">
        <w:trPr>
          <w:gridAfter w:val="1"/>
          <w:wAfter w:w="18" w:type="dxa"/>
          <w:cantSplit/>
          <w:trHeight w:val="202"/>
        </w:trPr>
        <w:tc>
          <w:tcPr>
            <w:tcW w:w="1844" w:type="dxa"/>
            <w:tcBorders>
              <w:top w:val="single" w:sz="6" w:space="0" w:color="auto"/>
              <w:left w:val="single" w:sz="6" w:space="0" w:color="auto"/>
              <w:bottom w:val="single" w:sz="6" w:space="0" w:color="auto"/>
              <w:right w:val="single" w:sz="6" w:space="0" w:color="auto"/>
            </w:tcBorders>
          </w:tcPr>
          <w:p w:rsidR="007D01A5" w:rsidRPr="009B39FC" w:rsidRDefault="007D01A5" w:rsidP="00391073">
            <w:pPr>
              <w:pStyle w:val="ConsPlusCell"/>
              <w:widowControl/>
              <w:jc w:val="center"/>
              <w:rPr>
                <w:rFonts w:ascii="Times New Roman" w:hAnsi="Times New Roman" w:cs="Times New Roman"/>
                <w:b/>
                <w:sz w:val="18"/>
                <w:szCs w:val="18"/>
                <w:vertAlign w:val="superscript"/>
                <w:lang w:val="en-US"/>
              </w:rPr>
            </w:pPr>
            <w:r w:rsidRPr="009B39FC">
              <w:rPr>
                <w:rFonts w:ascii="Times New Roman" w:hAnsi="Times New Roman" w:cs="Times New Roman"/>
                <w:b/>
                <w:sz w:val="18"/>
                <w:szCs w:val="18"/>
                <w:vertAlign w:val="superscript"/>
              </w:rPr>
              <w:t xml:space="preserve">Всего по подпрограмме </w:t>
            </w:r>
            <w:r w:rsidRPr="009B39FC">
              <w:rPr>
                <w:rFonts w:ascii="Times New Roman" w:hAnsi="Times New Roman" w:cs="Times New Roman"/>
                <w:b/>
                <w:sz w:val="18"/>
                <w:szCs w:val="18"/>
                <w:vertAlign w:val="superscript"/>
                <w:lang w:val="en-US"/>
              </w:rPr>
              <w:t>N 1</w:t>
            </w:r>
          </w:p>
        </w:tc>
        <w:tc>
          <w:tcPr>
            <w:tcW w:w="1275" w:type="dxa"/>
            <w:tcBorders>
              <w:top w:val="single" w:sz="6" w:space="0" w:color="auto"/>
              <w:left w:val="single" w:sz="6" w:space="0" w:color="auto"/>
              <w:bottom w:val="single" w:sz="6" w:space="0" w:color="auto"/>
              <w:right w:val="single" w:sz="6" w:space="0" w:color="auto"/>
            </w:tcBorders>
          </w:tcPr>
          <w:p w:rsidR="007D01A5" w:rsidRPr="003346BA" w:rsidRDefault="007D01A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D01A5" w:rsidRPr="003346BA" w:rsidRDefault="001D50C2"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10688,8</w:t>
            </w:r>
          </w:p>
        </w:tc>
        <w:tc>
          <w:tcPr>
            <w:tcW w:w="709" w:type="dxa"/>
            <w:tcBorders>
              <w:top w:val="single" w:sz="6" w:space="0" w:color="auto"/>
              <w:left w:val="single" w:sz="6" w:space="0" w:color="auto"/>
              <w:bottom w:val="single" w:sz="6" w:space="0" w:color="auto"/>
              <w:right w:val="single" w:sz="6" w:space="0" w:color="auto"/>
            </w:tcBorders>
          </w:tcPr>
          <w:p w:rsidR="007D01A5" w:rsidRPr="003346BA" w:rsidRDefault="001D50C2"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2260,8</w:t>
            </w:r>
          </w:p>
        </w:tc>
        <w:tc>
          <w:tcPr>
            <w:tcW w:w="992" w:type="dxa"/>
            <w:tcBorders>
              <w:top w:val="single" w:sz="6" w:space="0" w:color="auto"/>
              <w:left w:val="single" w:sz="6" w:space="0" w:color="auto"/>
              <w:bottom w:val="single" w:sz="6" w:space="0" w:color="auto"/>
              <w:right w:val="single" w:sz="6" w:space="0" w:color="auto"/>
            </w:tcBorders>
          </w:tcPr>
          <w:p w:rsidR="007D01A5" w:rsidRPr="003346BA" w:rsidRDefault="001D50C2"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4,3</w:t>
            </w:r>
          </w:p>
        </w:tc>
        <w:tc>
          <w:tcPr>
            <w:tcW w:w="992" w:type="dxa"/>
            <w:tcBorders>
              <w:top w:val="single" w:sz="6" w:space="0" w:color="auto"/>
              <w:left w:val="single" w:sz="6" w:space="0" w:color="auto"/>
              <w:bottom w:val="single" w:sz="6" w:space="0" w:color="auto"/>
              <w:right w:val="single" w:sz="6" w:space="0" w:color="auto"/>
            </w:tcBorders>
          </w:tcPr>
          <w:p w:rsidR="007D01A5" w:rsidRPr="003346BA" w:rsidRDefault="001D50C2"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D01A5" w:rsidRPr="003346BA" w:rsidRDefault="001D50C2"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10684,5</w:t>
            </w:r>
          </w:p>
        </w:tc>
        <w:tc>
          <w:tcPr>
            <w:tcW w:w="990" w:type="dxa"/>
            <w:tcBorders>
              <w:top w:val="single" w:sz="6" w:space="0" w:color="auto"/>
              <w:left w:val="single" w:sz="6" w:space="0" w:color="auto"/>
              <w:bottom w:val="single" w:sz="6" w:space="0" w:color="auto"/>
              <w:right w:val="single" w:sz="6" w:space="0" w:color="auto"/>
            </w:tcBorders>
          </w:tcPr>
          <w:p w:rsidR="007D01A5" w:rsidRPr="003346BA" w:rsidRDefault="001D50C2"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2260,8</w:t>
            </w:r>
          </w:p>
        </w:tc>
        <w:tc>
          <w:tcPr>
            <w:tcW w:w="995" w:type="dxa"/>
            <w:tcBorders>
              <w:top w:val="single" w:sz="6" w:space="0" w:color="auto"/>
              <w:left w:val="single" w:sz="6" w:space="0" w:color="auto"/>
              <w:bottom w:val="single" w:sz="6" w:space="0" w:color="auto"/>
              <w:right w:val="single" w:sz="6" w:space="0" w:color="auto"/>
            </w:tcBorders>
          </w:tcPr>
          <w:p w:rsidR="007D01A5"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D01A5"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D01A5"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D01A5"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D01A5"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D01A5"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D01A5" w:rsidRPr="003346BA" w:rsidRDefault="007D01A5" w:rsidP="00D46711">
            <w:pPr>
              <w:pStyle w:val="ConsPlusCell"/>
              <w:widowControl/>
              <w:rPr>
                <w:rFonts w:ascii="Times New Roman" w:hAnsi="Times New Roman" w:cs="Times New Roman"/>
                <w:sz w:val="18"/>
                <w:szCs w:val="18"/>
                <w:vertAlign w:val="superscript"/>
              </w:rPr>
            </w:pPr>
          </w:p>
        </w:tc>
      </w:tr>
      <w:tr w:rsidR="0078230D" w:rsidRPr="003346BA" w:rsidTr="00DE0800">
        <w:trPr>
          <w:cantSplit/>
          <w:trHeight w:val="202"/>
        </w:trPr>
        <w:tc>
          <w:tcPr>
            <w:tcW w:w="15753" w:type="dxa"/>
            <w:gridSpan w:val="19"/>
            <w:tcBorders>
              <w:top w:val="single" w:sz="6" w:space="0" w:color="auto"/>
              <w:left w:val="single" w:sz="6" w:space="0" w:color="auto"/>
              <w:bottom w:val="single" w:sz="4" w:space="0" w:color="auto"/>
              <w:right w:val="single" w:sz="6" w:space="0" w:color="auto"/>
            </w:tcBorders>
          </w:tcPr>
          <w:p w:rsidR="0078230D" w:rsidRPr="003346BA" w:rsidRDefault="0078230D" w:rsidP="004D5558">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Подпрограмма N 2 "Управление </w:t>
            </w:r>
            <w:r w:rsidR="00D46711" w:rsidRPr="003346BA">
              <w:rPr>
                <w:rFonts w:ascii="Times New Roman" w:hAnsi="Times New Roman" w:cs="Times New Roman"/>
                <w:sz w:val="18"/>
                <w:szCs w:val="18"/>
                <w:vertAlign w:val="superscript"/>
              </w:rPr>
              <w:t>муниципальным долгом</w:t>
            </w:r>
            <w:r w:rsidRPr="003346BA">
              <w:rPr>
                <w:rFonts w:ascii="Times New Roman" w:hAnsi="Times New Roman" w:cs="Times New Roman"/>
                <w:sz w:val="18"/>
                <w:szCs w:val="18"/>
                <w:vertAlign w:val="superscript"/>
              </w:rPr>
              <w:t xml:space="preserve"> МО «Ленский муниципальный район»"</w:t>
            </w:r>
          </w:p>
        </w:tc>
      </w:tr>
      <w:tr w:rsidR="00B24E8A" w:rsidRPr="003346BA" w:rsidTr="008B43F2">
        <w:trPr>
          <w:gridAfter w:val="1"/>
          <w:wAfter w:w="18" w:type="dxa"/>
          <w:cantSplit/>
          <w:trHeight w:val="1256"/>
        </w:trPr>
        <w:tc>
          <w:tcPr>
            <w:tcW w:w="1844" w:type="dxa"/>
            <w:tcBorders>
              <w:top w:val="single" w:sz="4" w:space="0" w:color="auto"/>
              <w:left w:val="single" w:sz="4" w:space="0" w:color="auto"/>
              <w:bottom w:val="single" w:sz="4" w:space="0" w:color="auto"/>
              <w:right w:val="single" w:sz="4" w:space="0" w:color="auto"/>
            </w:tcBorders>
          </w:tcPr>
          <w:p w:rsidR="0078230D" w:rsidRPr="003346BA" w:rsidRDefault="0078230D" w:rsidP="00D46711">
            <w:pPr>
              <w:rPr>
                <w:sz w:val="18"/>
                <w:szCs w:val="18"/>
                <w:vertAlign w:val="superscript"/>
              </w:rPr>
            </w:pPr>
            <w:r w:rsidRPr="003346BA">
              <w:rPr>
                <w:sz w:val="18"/>
                <w:szCs w:val="18"/>
                <w:vertAlign w:val="superscript"/>
              </w:rPr>
              <w:t xml:space="preserve">1.1. Совершенствование планирования объема </w:t>
            </w:r>
            <w:r w:rsidRPr="003346BA">
              <w:rPr>
                <w:sz w:val="18"/>
                <w:szCs w:val="18"/>
                <w:vertAlign w:val="superscript"/>
              </w:rPr>
              <w:br/>
              <w:t>и структуры муниципального долга МО «Ленский муниципальный район»</w:t>
            </w:r>
          </w:p>
        </w:tc>
        <w:tc>
          <w:tcPr>
            <w:tcW w:w="1275" w:type="dxa"/>
            <w:tcBorders>
              <w:top w:val="single" w:sz="4" w:space="0" w:color="auto"/>
              <w:left w:val="single" w:sz="4" w:space="0" w:color="auto"/>
              <w:bottom w:val="single" w:sz="4" w:space="0" w:color="auto"/>
              <w:right w:val="single" w:sz="4" w:space="0" w:color="auto"/>
            </w:tcBorders>
          </w:tcPr>
          <w:p w:rsidR="0078230D" w:rsidRPr="003346BA" w:rsidRDefault="0078230D" w:rsidP="00391073">
            <w:pPr>
              <w:jc w:val="center"/>
              <w:rPr>
                <w:sz w:val="18"/>
                <w:szCs w:val="18"/>
                <w:vertAlign w:val="superscript"/>
              </w:rPr>
            </w:pPr>
            <w:r w:rsidRPr="003346BA">
              <w:rPr>
                <w:sz w:val="18"/>
                <w:szCs w:val="18"/>
                <w:vertAlign w:val="superscript"/>
              </w:rPr>
              <w:t>Финансовый отдел</w:t>
            </w:r>
          </w:p>
        </w:tc>
        <w:tc>
          <w:tcPr>
            <w:tcW w:w="851"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4" w:space="0" w:color="auto"/>
              <w:left w:val="single" w:sz="4" w:space="0" w:color="auto"/>
              <w:bottom w:val="single" w:sz="4" w:space="0" w:color="auto"/>
              <w:right w:val="single" w:sz="4" w:space="0" w:color="auto"/>
            </w:tcBorders>
          </w:tcPr>
          <w:p w:rsidR="0078230D" w:rsidRPr="003346BA" w:rsidRDefault="007D01A5" w:rsidP="00D46711">
            <w:pPr>
              <w:rPr>
                <w:sz w:val="18"/>
                <w:szCs w:val="18"/>
                <w:vertAlign w:val="superscript"/>
              </w:rPr>
            </w:pPr>
            <w:r w:rsidRPr="003346BA">
              <w:rPr>
                <w:sz w:val="18"/>
                <w:szCs w:val="18"/>
                <w:vertAlign w:val="superscript"/>
              </w:rPr>
              <w:t>В 202</w:t>
            </w:r>
            <w:r w:rsidR="00986954">
              <w:rPr>
                <w:sz w:val="18"/>
                <w:szCs w:val="18"/>
                <w:vertAlign w:val="superscript"/>
              </w:rPr>
              <w:t xml:space="preserve">5 </w:t>
            </w:r>
            <w:r w:rsidR="0078230D" w:rsidRPr="003346BA">
              <w:rPr>
                <w:sz w:val="18"/>
                <w:szCs w:val="18"/>
                <w:vertAlign w:val="superscript"/>
              </w:rPr>
              <w:t>году проведен</w:t>
            </w:r>
            <w:r w:rsidR="00986954">
              <w:rPr>
                <w:sz w:val="18"/>
                <w:szCs w:val="18"/>
                <w:vertAlign w:val="superscript"/>
              </w:rPr>
              <w:t xml:space="preserve"> </w:t>
            </w:r>
            <w:r w:rsidR="0078230D" w:rsidRPr="003346BA">
              <w:rPr>
                <w:sz w:val="18"/>
                <w:szCs w:val="18"/>
                <w:vertAlign w:val="superscript"/>
              </w:rPr>
              <w:t xml:space="preserve">аукцион на </w:t>
            </w:r>
            <w:r w:rsidR="00D46711" w:rsidRPr="003346BA">
              <w:rPr>
                <w:sz w:val="18"/>
                <w:szCs w:val="18"/>
                <w:vertAlign w:val="superscript"/>
              </w:rPr>
              <w:t>открытие возобновляемой</w:t>
            </w:r>
            <w:r w:rsidR="0078230D" w:rsidRPr="003346BA">
              <w:rPr>
                <w:sz w:val="18"/>
                <w:szCs w:val="18"/>
                <w:vertAlign w:val="superscript"/>
              </w:rPr>
              <w:t xml:space="preserve"> кредитной линии для покрытия дефицита бюджет</w:t>
            </w:r>
            <w:r w:rsidR="00986954">
              <w:rPr>
                <w:sz w:val="18"/>
                <w:szCs w:val="18"/>
                <w:vertAlign w:val="superscript"/>
              </w:rPr>
              <w:t>а</w:t>
            </w:r>
            <w:r w:rsidR="0078230D" w:rsidRPr="003346BA">
              <w:rPr>
                <w:sz w:val="18"/>
                <w:szCs w:val="18"/>
                <w:vertAlign w:val="superscript"/>
              </w:rPr>
              <w:t xml:space="preserve"> МО «Ленский</w:t>
            </w:r>
            <w:r w:rsidRPr="003346BA">
              <w:rPr>
                <w:sz w:val="18"/>
                <w:szCs w:val="18"/>
                <w:vertAlign w:val="superscript"/>
              </w:rPr>
              <w:t xml:space="preserve"> муниципальный район»</w:t>
            </w:r>
            <w:r w:rsidR="00612E74">
              <w:rPr>
                <w:sz w:val="18"/>
                <w:szCs w:val="18"/>
                <w:vertAlign w:val="superscript"/>
              </w:rPr>
              <w:t>.</w:t>
            </w:r>
            <w:r w:rsidR="00986954">
              <w:rPr>
                <w:sz w:val="18"/>
                <w:szCs w:val="18"/>
                <w:vertAlign w:val="superscript"/>
              </w:rPr>
              <w:t xml:space="preserve"> Заключен муниципальный контракт 21.03.2025 года.</w:t>
            </w:r>
          </w:p>
        </w:tc>
      </w:tr>
      <w:tr w:rsidR="00B24E8A" w:rsidRPr="003346BA" w:rsidTr="008B43F2">
        <w:trPr>
          <w:gridAfter w:val="1"/>
          <w:wAfter w:w="18" w:type="dxa"/>
          <w:cantSplit/>
          <w:trHeight w:val="202"/>
        </w:trPr>
        <w:tc>
          <w:tcPr>
            <w:tcW w:w="1844" w:type="dxa"/>
            <w:tcBorders>
              <w:top w:val="single" w:sz="4" w:space="0" w:color="auto"/>
              <w:left w:val="single" w:sz="6" w:space="0" w:color="auto"/>
              <w:bottom w:val="single" w:sz="6" w:space="0" w:color="auto"/>
              <w:right w:val="single" w:sz="6" w:space="0" w:color="auto"/>
            </w:tcBorders>
          </w:tcPr>
          <w:p w:rsidR="0078230D" w:rsidRPr="003346BA" w:rsidRDefault="0078230D" w:rsidP="00D46711">
            <w:pPr>
              <w:widowControl w:val="0"/>
              <w:autoSpaceDE w:val="0"/>
              <w:autoSpaceDN w:val="0"/>
              <w:adjustRightInd w:val="0"/>
              <w:rPr>
                <w:sz w:val="18"/>
                <w:szCs w:val="18"/>
                <w:vertAlign w:val="superscript"/>
              </w:rPr>
            </w:pPr>
            <w:r w:rsidRPr="003346BA">
              <w:rPr>
                <w:sz w:val="18"/>
                <w:szCs w:val="18"/>
                <w:vertAlign w:val="superscript"/>
              </w:rPr>
              <w:t>1.2. Своевременное погашение долговых обязательств МО «Ленский муниципальный район» и исполнение обязательств по обслуживанию муниципального внутреннего долга МО «Ленский муниципальный район</w:t>
            </w:r>
          </w:p>
        </w:tc>
        <w:tc>
          <w:tcPr>
            <w:tcW w:w="1275" w:type="dxa"/>
            <w:tcBorders>
              <w:top w:val="single" w:sz="4" w:space="0" w:color="auto"/>
              <w:left w:val="single" w:sz="6" w:space="0" w:color="auto"/>
              <w:bottom w:val="single" w:sz="6" w:space="0" w:color="auto"/>
              <w:right w:val="single" w:sz="6" w:space="0" w:color="auto"/>
            </w:tcBorders>
          </w:tcPr>
          <w:p w:rsidR="0078230D" w:rsidRPr="003346BA" w:rsidRDefault="0078230D" w:rsidP="00391073">
            <w:pPr>
              <w:widowControl w:val="0"/>
              <w:autoSpaceDE w:val="0"/>
              <w:autoSpaceDN w:val="0"/>
              <w:adjustRightInd w:val="0"/>
              <w:jc w:val="center"/>
              <w:rPr>
                <w:sz w:val="18"/>
                <w:szCs w:val="18"/>
                <w:vertAlign w:val="superscript"/>
              </w:rPr>
            </w:pPr>
            <w:r w:rsidRPr="003346BA">
              <w:rPr>
                <w:sz w:val="18"/>
                <w:szCs w:val="18"/>
                <w:vertAlign w:val="superscript"/>
              </w:rPr>
              <w:t>Финансовый отдел</w:t>
            </w:r>
          </w:p>
        </w:tc>
        <w:tc>
          <w:tcPr>
            <w:tcW w:w="851" w:type="dxa"/>
            <w:tcBorders>
              <w:top w:val="single" w:sz="4" w:space="0" w:color="auto"/>
              <w:left w:val="single" w:sz="6" w:space="0" w:color="auto"/>
              <w:bottom w:val="single" w:sz="6" w:space="0" w:color="auto"/>
              <w:right w:val="single" w:sz="6" w:space="0" w:color="auto"/>
            </w:tcBorders>
          </w:tcPr>
          <w:p w:rsidR="0078230D" w:rsidRPr="003346BA" w:rsidRDefault="0098695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4449,</w:t>
            </w:r>
            <w:r w:rsidR="00B9498B">
              <w:rPr>
                <w:rFonts w:ascii="Times New Roman" w:hAnsi="Times New Roman" w:cs="Times New Roman"/>
                <w:sz w:val="18"/>
                <w:szCs w:val="18"/>
                <w:vertAlign w:val="superscript"/>
              </w:rPr>
              <w:t>8</w:t>
            </w:r>
          </w:p>
        </w:tc>
        <w:tc>
          <w:tcPr>
            <w:tcW w:w="709" w:type="dxa"/>
            <w:tcBorders>
              <w:top w:val="single" w:sz="4" w:space="0" w:color="auto"/>
              <w:left w:val="single" w:sz="6" w:space="0" w:color="auto"/>
              <w:bottom w:val="single" w:sz="6" w:space="0" w:color="auto"/>
              <w:right w:val="single" w:sz="6" w:space="0" w:color="auto"/>
            </w:tcBorders>
          </w:tcPr>
          <w:p w:rsidR="0078230D" w:rsidRPr="003346BA" w:rsidRDefault="0098695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4" w:space="0" w:color="auto"/>
              <w:left w:val="single" w:sz="6" w:space="0" w:color="auto"/>
              <w:bottom w:val="single" w:sz="6" w:space="0" w:color="auto"/>
              <w:right w:val="single" w:sz="6" w:space="0" w:color="auto"/>
            </w:tcBorders>
          </w:tcPr>
          <w:p w:rsidR="0078230D" w:rsidRPr="003346BA" w:rsidRDefault="0098695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4449,</w:t>
            </w:r>
            <w:r w:rsidR="00B9498B">
              <w:rPr>
                <w:rFonts w:ascii="Times New Roman" w:hAnsi="Times New Roman" w:cs="Times New Roman"/>
                <w:sz w:val="18"/>
                <w:szCs w:val="18"/>
                <w:vertAlign w:val="superscript"/>
              </w:rPr>
              <w:t>8</w:t>
            </w:r>
          </w:p>
        </w:tc>
        <w:tc>
          <w:tcPr>
            <w:tcW w:w="990" w:type="dxa"/>
            <w:tcBorders>
              <w:top w:val="single" w:sz="4" w:space="0" w:color="auto"/>
              <w:left w:val="single" w:sz="6" w:space="0" w:color="auto"/>
              <w:bottom w:val="single" w:sz="6" w:space="0" w:color="auto"/>
              <w:right w:val="single" w:sz="6" w:space="0" w:color="auto"/>
            </w:tcBorders>
          </w:tcPr>
          <w:p w:rsidR="0078230D" w:rsidRPr="003346BA" w:rsidRDefault="0098695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4"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Обеспечено отсутствие просроченных платежей по погашению долговых обязательств МО «Ленский муниципальный район» и обязательств по обслуживанию муниципального долга МО «Ленский муниципальный район»</w:t>
            </w:r>
          </w:p>
        </w:tc>
      </w:tr>
      <w:tr w:rsidR="00B24E8A" w:rsidRPr="003346BA" w:rsidTr="008B43F2">
        <w:trPr>
          <w:gridAfter w:val="1"/>
          <w:wAfter w:w="18" w:type="dxa"/>
          <w:cantSplit/>
          <w:trHeight w:val="2342"/>
        </w:trPr>
        <w:tc>
          <w:tcPr>
            <w:tcW w:w="1844" w:type="dxa"/>
            <w:tcBorders>
              <w:top w:val="single" w:sz="6" w:space="0" w:color="auto"/>
              <w:left w:val="single" w:sz="6" w:space="0" w:color="auto"/>
              <w:bottom w:val="single" w:sz="4"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2.1</w:t>
            </w:r>
            <w:r w:rsidR="009F1AFE" w:rsidRPr="003346BA">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Проведение операций по управлению муниципальным долгом МО «Ленский муниципальный район», направленных на оптимизацию его структуры</w:t>
            </w:r>
          </w:p>
        </w:tc>
        <w:tc>
          <w:tcPr>
            <w:tcW w:w="1275" w:type="dxa"/>
            <w:tcBorders>
              <w:top w:val="single" w:sz="6" w:space="0" w:color="auto"/>
              <w:left w:val="single" w:sz="6" w:space="0" w:color="auto"/>
              <w:bottom w:val="single" w:sz="4"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09"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2"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2"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2"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0" w:type="dxa"/>
            <w:tcBorders>
              <w:top w:val="single" w:sz="6" w:space="0" w:color="auto"/>
              <w:left w:val="single" w:sz="6" w:space="0" w:color="auto"/>
              <w:bottom w:val="single" w:sz="4" w:space="0" w:color="auto"/>
              <w:right w:val="single" w:sz="6" w:space="0" w:color="auto"/>
            </w:tcBorders>
          </w:tcPr>
          <w:p w:rsidR="0078230D" w:rsidRPr="003346BA" w:rsidRDefault="00D46711" w:rsidP="00C07579">
            <w:pPr>
              <w:jc w:val="center"/>
              <w:rPr>
                <w:sz w:val="18"/>
                <w:szCs w:val="18"/>
                <w:vertAlign w:val="superscript"/>
              </w:rPr>
            </w:pPr>
            <w:r>
              <w:rPr>
                <w:sz w:val="18"/>
                <w:szCs w:val="18"/>
                <w:vertAlign w:val="superscript"/>
              </w:rPr>
              <w:t>0</w:t>
            </w:r>
          </w:p>
        </w:tc>
        <w:tc>
          <w:tcPr>
            <w:tcW w:w="995"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09" w:type="dxa"/>
            <w:gridSpan w:val="2"/>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858"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65" w:type="dxa"/>
            <w:gridSpan w:val="2"/>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86"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09" w:type="dxa"/>
            <w:gridSpan w:val="2"/>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2268" w:type="dxa"/>
            <w:tcBorders>
              <w:top w:val="single" w:sz="6" w:space="0" w:color="auto"/>
              <w:left w:val="single" w:sz="6" w:space="0" w:color="auto"/>
              <w:bottom w:val="single" w:sz="4"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Обеспечено эффективное управление муниципальным долгом и поддержание его в рамках законодательно установленных ограничений</w:t>
            </w:r>
            <w:r w:rsidR="004F4241">
              <w:rPr>
                <w:rFonts w:ascii="Times New Roman" w:hAnsi="Times New Roman" w:cs="Times New Roman"/>
                <w:sz w:val="18"/>
                <w:szCs w:val="18"/>
                <w:vertAlign w:val="superscript"/>
              </w:rPr>
              <w:t>.</w:t>
            </w:r>
          </w:p>
          <w:p w:rsidR="0078230D" w:rsidRPr="003346BA" w:rsidRDefault="00612E74" w:rsidP="00D46711">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w:t>
            </w:r>
            <w:r w:rsidR="00986954">
              <w:rPr>
                <w:rFonts w:ascii="Times New Roman" w:hAnsi="Times New Roman" w:cs="Times New Roman"/>
                <w:sz w:val="18"/>
                <w:szCs w:val="18"/>
                <w:vertAlign w:val="superscript"/>
              </w:rPr>
              <w:t>Проводилась работа с Министерством финансов АО о получении бюджетного кредита в 2025 году.</w:t>
            </w:r>
          </w:p>
        </w:tc>
      </w:tr>
      <w:tr w:rsidR="00B24E8A" w:rsidRPr="003346BA" w:rsidTr="008B43F2">
        <w:trPr>
          <w:gridAfter w:val="1"/>
          <w:wAfter w:w="18" w:type="dxa"/>
          <w:cantSplit/>
          <w:trHeight w:val="1593"/>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2.</w:t>
            </w:r>
            <w:r w:rsidR="00D46711" w:rsidRPr="003346BA">
              <w:rPr>
                <w:rFonts w:ascii="Times New Roman" w:hAnsi="Times New Roman" w:cs="Times New Roman"/>
                <w:sz w:val="18"/>
                <w:szCs w:val="18"/>
                <w:vertAlign w:val="superscript"/>
              </w:rPr>
              <w:t>2. Осуществление</w:t>
            </w:r>
            <w:r w:rsidRPr="003346BA">
              <w:rPr>
                <w:rFonts w:ascii="Times New Roman" w:hAnsi="Times New Roman" w:cs="Times New Roman"/>
                <w:sz w:val="18"/>
                <w:szCs w:val="18"/>
                <w:vertAlign w:val="superscript"/>
              </w:rPr>
              <w:t xml:space="preserve"> муниципальных заимствований МО «Ленский муниципальный район» с учетом планируемых кассовых разрывов в условиях максимального благоприятствования</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D46711" w:rsidP="00C07579">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При проведении аукциона по </w:t>
            </w:r>
            <w:r w:rsidR="00D46711" w:rsidRPr="003346BA">
              <w:rPr>
                <w:rFonts w:ascii="Times New Roman" w:hAnsi="Times New Roman" w:cs="Times New Roman"/>
                <w:sz w:val="18"/>
                <w:szCs w:val="18"/>
                <w:vertAlign w:val="superscript"/>
              </w:rPr>
              <w:t>открытию возобновляемой</w:t>
            </w:r>
            <w:r w:rsidRPr="003346BA">
              <w:rPr>
                <w:rFonts w:ascii="Times New Roman" w:hAnsi="Times New Roman" w:cs="Times New Roman"/>
                <w:sz w:val="18"/>
                <w:szCs w:val="18"/>
                <w:vertAlign w:val="superscript"/>
              </w:rPr>
              <w:t xml:space="preserve"> кредитной линии учитываются планируемые кассовые разрывы.</w:t>
            </w:r>
          </w:p>
        </w:tc>
      </w:tr>
      <w:tr w:rsidR="00B24E8A" w:rsidRPr="003346BA" w:rsidTr="008B43F2">
        <w:trPr>
          <w:gridAfter w:val="1"/>
          <w:wAfter w:w="18" w:type="dxa"/>
          <w:cantSplit/>
          <w:trHeight w:val="3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Итого по   </w:t>
            </w:r>
            <w:r w:rsidRPr="003346BA">
              <w:rPr>
                <w:rFonts w:ascii="Times New Roman" w:hAnsi="Times New Roman" w:cs="Times New Roman"/>
                <w:sz w:val="18"/>
                <w:szCs w:val="18"/>
                <w:vertAlign w:val="superscript"/>
              </w:rPr>
              <w:br/>
              <w:t>Подпрограмме №2</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4F424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4449,8</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4F424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4F424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4449,8</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4F424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r>
      <w:tr w:rsidR="0078230D" w:rsidRPr="003346BA" w:rsidTr="00DE0800">
        <w:trPr>
          <w:cantSplit/>
          <w:trHeight w:val="410"/>
        </w:trPr>
        <w:tc>
          <w:tcPr>
            <w:tcW w:w="15753" w:type="dxa"/>
            <w:gridSpan w:val="19"/>
            <w:tcBorders>
              <w:top w:val="single" w:sz="6" w:space="0" w:color="auto"/>
              <w:left w:val="single" w:sz="6" w:space="0" w:color="auto"/>
              <w:bottom w:val="single" w:sz="6" w:space="0" w:color="auto"/>
              <w:right w:val="single" w:sz="6" w:space="0" w:color="auto"/>
            </w:tcBorders>
            <w:shd w:val="clear" w:color="auto" w:fill="auto"/>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Подпрограмма №3 "Поддержание устойчивого исполнения бюджетов муниципальных образований Ленского района»</w:t>
            </w:r>
          </w:p>
        </w:tc>
      </w:tr>
      <w:tr w:rsidR="00B24E8A" w:rsidRPr="003346BA" w:rsidTr="008B43F2">
        <w:trPr>
          <w:gridAfter w:val="1"/>
          <w:wAfter w:w="18" w:type="dxa"/>
          <w:cantSplit/>
          <w:trHeight w:val="3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r w:rsidR="004D5558" w:rsidRPr="003346BA">
              <w:rPr>
                <w:rFonts w:ascii="Times New Roman" w:hAnsi="Times New Roman" w:cs="Times New Roman"/>
                <w:sz w:val="18"/>
                <w:szCs w:val="18"/>
                <w:vertAlign w:val="superscript"/>
              </w:rPr>
              <w:t>1.</w:t>
            </w:r>
            <w:r w:rsidR="004D5558" w:rsidRPr="003346BA">
              <w:rPr>
                <w:rFonts w:ascii="Times New Roman" w:hAnsi="Times New Roman" w:cs="Times New Roman"/>
                <w:snapToGrid w:val="0"/>
                <w:sz w:val="18"/>
                <w:szCs w:val="18"/>
                <w:vertAlign w:val="superscript"/>
              </w:rPr>
              <w:t xml:space="preserve"> Осуществление</w:t>
            </w:r>
            <w:r w:rsidRPr="003346BA">
              <w:rPr>
                <w:rFonts w:ascii="Times New Roman" w:hAnsi="Times New Roman" w:cs="Times New Roman"/>
                <w:snapToGrid w:val="0"/>
                <w:sz w:val="18"/>
                <w:szCs w:val="18"/>
                <w:vertAlign w:val="superscript"/>
              </w:rPr>
              <w:t xml:space="preserve"> расчетов (определение) объемов межбюджетных трансфертов, предоставляемых бюджетам муниципальных образований Ленского района</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612E74">
            <w:pPr>
              <w:pStyle w:val="ConsPlusCell"/>
              <w:widowControl/>
              <w:ind w:right="-72"/>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Объемы межбюджетных трансфертов уточняются в соответствии с решением о бюджете МО «Ленский муниципальный район» и уведомлениями о бюджетных ассигнованиях из бюджетов других уровней</w:t>
            </w:r>
            <w:r w:rsidR="00070570">
              <w:rPr>
                <w:rFonts w:ascii="Times New Roman" w:hAnsi="Times New Roman" w:cs="Times New Roman"/>
                <w:sz w:val="18"/>
                <w:szCs w:val="18"/>
                <w:vertAlign w:val="superscript"/>
              </w:rPr>
              <w:t>.</w:t>
            </w:r>
          </w:p>
          <w:p w:rsidR="0078230D" w:rsidRPr="003346BA" w:rsidRDefault="0078230D" w:rsidP="00391073">
            <w:pPr>
              <w:pStyle w:val="ConsPlusCell"/>
              <w:widowControl/>
              <w:jc w:val="center"/>
              <w:rPr>
                <w:rFonts w:ascii="Times New Roman" w:hAnsi="Times New Roman" w:cs="Times New Roman"/>
                <w:sz w:val="18"/>
                <w:szCs w:val="18"/>
                <w:vertAlign w:val="superscript"/>
              </w:rPr>
            </w:pPr>
          </w:p>
        </w:tc>
      </w:tr>
      <w:tr w:rsidR="00B24E8A" w:rsidRPr="003346BA" w:rsidTr="008B43F2">
        <w:trPr>
          <w:gridAfter w:val="1"/>
          <w:wAfter w:w="18" w:type="dxa"/>
          <w:cantSplit/>
          <w:trHeight w:val="3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r w:rsidR="004D5558" w:rsidRPr="003346BA">
              <w:rPr>
                <w:rFonts w:ascii="Times New Roman" w:hAnsi="Times New Roman" w:cs="Times New Roman"/>
                <w:sz w:val="18"/>
                <w:szCs w:val="18"/>
                <w:vertAlign w:val="superscript"/>
              </w:rPr>
              <w:t>1. Перечисление</w:t>
            </w:r>
            <w:r w:rsidRPr="003346BA">
              <w:rPr>
                <w:rFonts w:ascii="Times New Roman" w:hAnsi="Times New Roman" w:cs="Times New Roman"/>
                <w:sz w:val="18"/>
                <w:szCs w:val="18"/>
                <w:vertAlign w:val="superscript"/>
              </w:rPr>
              <w:t xml:space="preserve"> сумм межбюджетных трансфертов в целях поддержания устойчивого исполнения бюджетов муниципальных образований Ленского района, софинансирование части дополнительных расходов на повышение минимального размера оплаты труда</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Министерство финансов, 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4F424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11573,6</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4F424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1857,6</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4F4241" w:rsidP="00612E74">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1911,4</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4F424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410,3</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4F424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6531,7</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4F424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686,1</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4F424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3130,5</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4F424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761,2</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612E7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612E7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Проводится полное и своевременное перечисление в соответствии с кассовым планом и с решением о бюджете МО.</w:t>
            </w:r>
          </w:p>
        </w:tc>
      </w:tr>
      <w:tr w:rsidR="003E3142" w:rsidRPr="003346BA" w:rsidTr="008B43F2">
        <w:trPr>
          <w:gridAfter w:val="1"/>
          <w:wAfter w:w="18" w:type="dxa"/>
          <w:cantSplit/>
          <w:trHeight w:val="694"/>
        </w:trPr>
        <w:tc>
          <w:tcPr>
            <w:tcW w:w="1844" w:type="dxa"/>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Итого</w:t>
            </w:r>
            <w:r w:rsidRPr="003346BA">
              <w:rPr>
                <w:rFonts w:ascii="Times New Roman" w:hAnsi="Times New Roman" w:cs="Times New Roman"/>
                <w:sz w:val="18"/>
                <w:szCs w:val="18"/>
                <w:vertAlign w:val="superscript"/>
              </w:rPr>
              <w:t xml:space="preserve"> по программе №3</w:t>
            </w:r>
          </w:p>
        </w:tc>
        <w:tc>
          <w:tcPr>
            <w:tcW w:w="1275" w:type="dxa"/>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color w:val="FF0000"/>
                <w:sz w:val="18"/>
                <w:szCs w:val="18"/>
                <w:vertAlign w:val="superscript"/>
              </w:rPr>
            </w:pPr>
          </w:p>
        </w:tc>
        <w:tc>
          <w:tcPr>
            <w:tcW w:w="851" w:type="dxa"/>
            <w:tcBorders>
              <w:top w:val="single" w:sz="6" w:space="0" w:color="auto"/>
              <w:left w:val="single" w:sz="6" w:space="0" w:color="auto"/>
              <w:bottom w:val="single" w:sz="6" w:space="0" w:color="auto"/>
              <w:right w:val="single" w:sz="6" w:space="0" w:color="auto"/>
            </w:tcBorders>
          </w:tcPr>
          <w:p w:rsidR="003E3142" w:rsidRPr="003346BA" w:rsidRDefault="004F4241"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11573,6</w:t>
            </w:r>
          </w:p>
        </w:tc>
        <w:tc>
          <w:tcPr>
            <w:tcW w:w="709" w:type="dxa"/>
            <w:tcBorders>
              <w:top w:val="single" w:sz="6" w:space="0" w:color="auto"/>
              <w:left w:val="single" w:sz="6" w:space="0" w:color="auto"/>
              <w:bottom w:val="single" w:sz="6" w:space="0" w:color="auto"/>
              <w:right w:val="single" w:sz="6" w:space="0" w:color="auto"/>
            </w:tcBorders>
          </w:tcPr>
          <w:p w:rsidR="003E3142" w:rsidRPr="003346BA" w:rsidRDefault="004F4241"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1857,6</w:t>
            </w:r>
          </w:p>
        </w:tc>
        <w:tc>
          <w:tcPr>
            <w:tcW w:w="992" w:type="dxa"/>
            <w:tcBorders>
              <w:top w:val="single" w:sz="6" w:space="0" w:color="auto"/>
              <w:left w:val="single" w:sz="6" w:space="0" w:color="auto"/>
              <w:bottom w:val="single" w:sz="6" w:space="0" w:color="auto"/>
              <w:right w:val="single" w:sz="6" w:space="0" w:color="auto"/>
            </w:tcBorders>
          </w:tcPr>
          <w:p w:rsidR="003E3142" w:rsidRPr="003346BA" w:rsidRDefault="004F4241" w:rsidP="003E3142">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1911,4</w:t>
            </w:r>
          </w:p>
        </w:tc>
        <w:tc>
          <w:tcPr>
            <w:tcW w:w="992" w:type="dxa"/>
            <w:tcBorders>
              <w:top w:val="single" w:sz="6" w:space="0" w:color="auto"/>
              <w:left w:val="single" w:sz="6" w:space="0" w:color="auto"/>
              <w:bottom w:val="single" w:sz="6" w:space="0" w:color="auto"/>
              <w:right w:val="single" w:sz="6" w:space="0" w:color="auto"/>
            </w:tcBorders>
          </w:tcPr>
          <w:p w:rsidR="003E3142" w:rsidRPr="003346BA" w:rsidRDefault="005C337F"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410,3</w:t>
            </w:r>
          </w:p>
        </w:tc>
        <w:tc>
          <w:tcPr>
            <w:tcW w:w="992" w:type="dxa"/>
            <w:tcBorders>
              <w:top w:val="single" w:sz="6" w:space="0" w:color="auto"/>
              <w:left w:val="single" w:sz="6" w:space="0" w:color="auto"/>
              <w:bottom w:val="single" w:sz="6" w:space="0" w:color="auto"/>
              <w:right w:val="single" w:sz="6" w:space="0" w:color="auto"/>
            </w:tcBorders>
          </w:tcPr>
          <w:p w:rsidR="003E3142" w:rsidRPr="003346BA" w:rsidRDefault="005C337F"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6531,7</w:t>
            </w:r>
          </w:p>
        </w:tc>
        <w:tc>
          <w:tcPr>
            <w:tcW w:w="990" w:type="dxa"/>
            <w:tcBorders>
              <w:top w:val="single" w:sz="6" w:space="0" w:color="auto"/>
              <w:left w:val="single" w:sz="6" w:space="0" w:color="auto"/>
              <w:bottom w:val="single" w:sz="6" w:space="0" w:color="auto"/>
              <w:right w:val="single" w:sz="6" w:space="0" w:color="auto"/>
            </w:tcBorders>
          </w:tcPr>
          <w:p w:rsidR="003E3142" w:rsidRPr="003346BA" w:rsidRDefault="005C337F"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686,1</w:t>
            </w:r>
          </w:p>
        </w:tc>
        <w:tc>
          <w:tcPr>
            <w:tcW w:w="995" w:type="dxa"/>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3E3142" w:rsidRPr="003346BA" w:rsidRDefault="005C337F"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3130,5</w:t>
            </w:r>
          </w:p>
        </w:tc>
        <w:tc>
          <w:tcPr>
            <w:tcW w:w="765" w:type="dxa"/>
            <w:gridSpan w:val="2"/>
            <w:tcBorders>
              <w:top w:val="single" w:sz="6" w:space="0" w:color="auto"/>
              <w:left w:val="single" w:sz="6" w:space="0" w:color="auto"/>
              <w:bottom w:val="single" w:sz="6" w:space="0" w:color="auto"/>
              <w:right w:val="single" w:sz="6" w:space="0" w:color="auto"/>
            </w:tcBorders>
          </w:tcPr>
          <w:p w:rsidR="003E3142" w:rsidRPr="003346BA" w:rsidRDefault="005C337F"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761,2</w:t>
            </w:r>
          </w:p>
        </w:tc>
        <w:tc>
          <w:tcPr>
            <w:tcW w:w="786" w:type="dxa"/>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color w:val="FF0000"/>
                <w:sz w:val="18"/>
                <w:szCs w:val="18"/>
                <w:highlight w:val="yellow"/>
                <w:vertAlign w:val="superscript"/>
              </w:rPr>
            </w:pPr>
          </w:p>
        </w:tc>
      </w:tr>
      <w:tr w:rsidR="00673407" w:rsidRPr="003346BA" w:rsidTr="00705F50">
        <w:trPr>
          <w:gridAfter w:val="1"/>
          <w:wAfter w:w="18" w:type="dxa"/>
          <w:cantSplit/>
          <w:trHeight w:val="314"/>
        </w:trPr>
        <w:tc>
          <w:tcPr>
            <w:tcW w:w="15735" w:type="dxa"/>
            <w:gridSpan w:val="18"/>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b/>
                <w:bCs/>
                <w:sz w:val="18"/>
                <w:szCs w:val="18"/>
                <w:vertAlign w:val="subscript"/>
              </w:rPr>
            </w:pPr>
            <w:r w:rsidRPr="003D77F3">
              <w:rPr>
                <w:rFonts w:ascii="Times New Roman" w:hAnsi="Times New Roman" w:cs="Times New Roman"/>
                <w:b/>
                <w:bCs/>
                <w:sz w:val="18"/>
                <w:szCs w:val="18"/>
                <w:vertAlign w:val="subscript"/>
              </w:rPr>
              <w:t>Подпрограмма N 4 "Осуществление внутреннего муниципального финансового контроля"</w:t>
            </w:r>
          </w:p>
          <w:p w:rsidR="00673407" w:rsidRPr="003346BA" w:rsidRDefault="00673407" w:rsidP="00DE0800">
            <w:pPr>
              <w:pStyle w:val="ConsPlusCell"/>
              <w:widowControl/>
              <w:jc w:val="center"/>
              <w:rPr>
                <w:rFonts w:ascii="Times New Roman" w:hAnsi="Times New Roman" w:cs="Times New Roman"/>
                <w:color w:val="FF0000"/>
                <w:sz w:val="18"/>
                <w:szCs w:val="18"/>
                <w:highlight w:val="yellow"/>
                <w:vertAlign w:val="superscript"/>
              </w:rPr>
            </w:pPr>
          </w:p>
        </w:tc>
      </w:tr>
      <w:tr w:rsidR="003F479C" w:rsidRPr="003346BA" w:rsidTr="008B43F2">
        <w:trPr>
          <w:gridAfter w:val="1"/>
          <w:wAfter w:w="18" w:type="dxa"/>
          <w:cantSplit/>
          <w:trHeight w:val="417"/>
        </w:trPr>
        <w:tc>
          <w:tcPr>
            <w:tcW w:w="1844" w:type="dxa"/>
            <w:tcBorders>
              <w:top w:val="single" w:sz="6" w:space="0" w:color="auto"/>
              <w:left w:val="single" w:sz="6" w:space="0" w:color="auto"/>
              <w:bottom w:val="single" w:sz="6" w:space="0" w:color="auto"/>
              <w:right w:val="single" w:sz="6" w:space="0" w:color="auto"/>
            </w:tcBorders>
          </w:tcPr>
          <w:p w:rsidR="003F479C" w:rsidRPr="00664E88" w:rsidRDefault="003F479C" w:rsidP="003F479C">
            <w:pPr>
              <w:widowControl w:val="0"/>
              <w:autoSpaceDE w:val="0"/>
              <w:autoSpaceDN w:val="0"/>
              <w:adjustRightInd w:val="0"/>
              <w:rPr>
                <w:sz w:val="18"/>
                <w:szCs w:val="18"/>
                <w:vertAlign w:val="subscript"/>
              </w:rPr>
            </w:pPr>
            <w:r w:rsidRPr="00664E88">
              <w:rPr>
                <w:sz w:val="18"/>
                <w:szCs w:val="18"/>
                <w:vertAlign w:val="subscript"/>
              </w:rPr>
              <w:t xml:space="preserve">1.1. Проведение ревизий и проверок правомерности использования </w:t>
            </w:r>
            <w:proofErr w:type="gramStart"/>
            <w:r w:rsidRPr="00664E88">
              <w:rPr>
                <w:sz w:val="18"/>
                <w:szCs w:val="18"/>
                <w:vertAlign w:val="subscript"/>
              </w:rPr>
              <w:t>средств  бюджета</w:t>
            </w:r>
            <w:proofErr w:type="gramEnd"/>
            <w:r w:rsidRPr="00664E88">
              <w:rPr>
                <w:sz w:val="18"/>
                <w:szCs w:val="18"/>
                <w:vertAlign w:val="subscript"/>
              </w:rPr>
              <w:t xml:space="preserve"> МО «Ленский муниципальный район»  </w:t>
            </w:r>
          </w:p>
        </w:tc>
        <w:tc>
          <w:tcPr>
            <w:tcW w:w="1275" w:type="dxa"/>
            <w:tcBorders>
              <w:top w:val="single" w:sz="6" w:space="0" w:color="auto"/>
              <w:left w:val="single" w:sz="6" w:space="0" w:color="auto"/>
              <w:bottom w:val="single" w:sz="6" w:space="0" w:color="auto"/>
              <w:right w:val="single" w:sz="6" w:space="0" w:color="auto"/>
            </w:tcBorders>
          </w:tcPr>
          <w:p w:rsidR="003F479C" w:rsidRPr="00664E88" w:rsidRDefault="00014E9C" w:rsidP="003F479C">
            <w:pPr>
              <w:pStyle w:val="ConsPlusCell"/>
              <w:widowControl/>
              <w:jc w:val="center"/>
              <w:rPr>
                <w:rFonts w:ascii="Times New Roman" w:hAnsi="Times New Roman" w:cs="Times New Roman"/>
                <w:sz w:val="18"/>
                <w:szCs w:val="18"/>
                <w:vertAlign w:val="subscript"/>
              </w:rPr>
            </w:pPr>
            <w:r>
              <w:rPr>
                <w:rFonts w:ascii="Times New Roman" w:hAnsi="Times New Roman" w:cs="Times New Roman"/>
                <w:sz w:val="18"/>
                <w:szCs w:val="18"/>
                <w:vertAlign w:val="subscript"/>
              </w:rPr>
              <w:t>Финансовый отдел</w:t>
            </w:r>
            <w:r w:rsidR="003F479C" w:rsidRPr="00664E88">
              <w:rPr>
                <w:rFonts w:ascii="Times New Roman" w:hAnsi="Times New Roman" w:cs="Times New Roman"/>
                <w:sz w:val="18"/>
                <w:szCs w:val="18"/>
                <w:vertAlign w:val="subscript"/>
              </w:rPr>
              <w:t xml:space="preserve"> Администрации МО «Ленский муниципальный район»</w:t>
            </w:r>
          </w:p>
        </w:tc>
        <w:tc>
          <w:tcPr>
            <w:tcW w:w="851"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3F479C" w:rsidRPr="003346BA"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3F479C" w:rsidRPr="003346BA"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p>
        </w:tc>
        <w:tc>
          <w:tcPr>
            <w:tcW w:w="765" w:type="dxa"/>
            <w:gridSpan w:val="2"/>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3F479C" w:rsidRPr="00664E88" w:rsidRDefault="003F479C" w:rsidP="003F479C">
            <w:pPr>
              <w:pStyle w:val="ConsPlusCell"/>
              <w:widowControl/>
              <w:jc w:val="center"/>
              <w:rPr>
                <w:rFonts w:ascii="Times New Roman" w:hAnsi="Times New Roman" w:cs="Times New Roman"/>
                <w:sz w:val="18"/>
                <w:szCs w:val="18"/>
                <w:vertAlign w:val="subscript"/>
              </w:rPr>
            </w:pPr>
            <w:r w:rsidRPr="00664E88">
              <w:rPr>
                <w:rFonts w:ascii="Times New Roman" w:hAnsi="Times New Roman" w:cs="Times New Roman"/>
                <w:sz w:val="18"/>
                <w:szCs w:val="18"/>
                <w:vertAlign w:val="subscript"/>
              </w:rPr>
              <w:t>Плановых проверок</w:t>
            </w:r>
          </w:p>
          <w:p w:rsidR="003F479C" w:rsidRDefault="003F479C" w:rsidP="003F479C">
            <w:pPr>
              <w:pStyle w:val="ConsPlusCell"/>
              <w:widowControl/>
              <w:jc w:val="center"/>
              <w:rPr>
                <w:rFonts w:ascii="Times New Roman" w:hAnsi="Times New Roman" w:cs="Times New Roman"/>
                <w:sz w:val="18"/>
                <w:szCs w:val="18"/>
                <w:vertAlign w:val="subscript"/>
              </w:rPr>
            </w:pPr>
            <w:r w:rsidRPr="00664E88">
              <w:rPr>
                <w:rFonts w:ascii="Times New Roman" w:hAnsi="Times New Roman" w:cs="Times New Roman"/>
                <w:sz w:val="18"/>
                <w:szCs w:val="18"/>
                <w:vertAlign w:val="subscript"/>
              </w:rPr>
              <w:t>финансово-хозяйственной деятельности бюджетных учреждений МО «Ленский муниципальный район»</w:t>
            </w:r>
          </w:p>
          <w:p w:rsidR="003F479C" w:rsidRPr="00664E88" w:rsidRDefault="003F479C" w:rsidP="003F479C">
            <w:pPr>
              <w:pStyle w:val="ConsPlusCell"/>
              <w:widowControl/>
              <w:jc w:val="center"/>
              <w:rPr>
                <w:rFonts w:ascii="Times New Roman" w:hAnsi="Times New Roman" w:cs="Times New Roman"/>
                <w:sz w:val="18"/>
                <w:szCs w:val="18"/>
                <w:vertAlign w:val="subscript"/>
              </w:rPr>
            </w:pPr>
            <w:r>
              <w:rPr>
                <w:rFonts w:ascii="Times New Roman" w:hAnsi="Times New Roman" w:cs="Times New Roman"/>
                <w:sz w:val="18"/>
                <w:szCs w:val="18"/>
                <w:vertAlign w:val="subscript"/>
              </w:rPr>
              <w:t xml:space="preserve"> </w:t>
            </w:r>
            <w:r w:rsidRPr="00664E88">
              <w:rPr>
                <w:rFonts w:ascii="Times New Roman" w:hAnsi="Times New Roman" w:cs="Times New Roman"/>
                <w:sz w:val="18"/>
                <w:szCs w:val="18"/>
                <w:vertAlign w:val="subscript"/>
              </w:rPr>
              <w:t xml:space="preserve"> </w:t>
            </w:r>
            <w:r w:rsidR="00746437">
              <w:rPr>
                <w:rFonts w:ascii="Times New Roman" w:hAnsi="Times New Roman" w:cs="Times New Roman"/>
                <w:sz w:val="18"/>
                <w:szCs w:val="18"/>
                <w:vertAlign w:val="subscript"/>
              </w:rPr>
              <w:t>не проводились.</w:t>
            </w:r>
          </w:p>
        </w:tc>
      </w:tr>
      <w:tr w:rsidR="003F479C" w:rsidRPr="003346BA" w:rsidTr="008B43F2">
        <w:trPr>
          <w:gridAfter w:val="1"/>
          <w:wAfter w:w="18" w:type="dxa"/>
          <w:cantSplit/>
          <w:trHeight w:val="410"/>
        </w:trPr>
        <w:tc>
          <w:tcPr>
            <w:tcW w:w="1844" w:type="dxa"/>
            <w:tcBorders>
              <w:top w:val="single" w:sz="6" w:space="0" w:color="auto"/>
              <w:left w:val="single" w:sz="6" w:space="0" w:color="auto"/>
              <w:bottom w:val="single" w:sz="6" w:space="0" w:color="auto"/>
              <w:right w:val="single" w:sz="6" w:space="0" w:color="auto"/>
            </w:tcBorders>
          </w:tcPr>
          <w:p w:rsidR="003F479C" w:rsidRPr="00664E88" w:rsidRDefault="003F479C" w:rsidP="003F479C">
            <w:pPr>
              <w:pStyle w:val="ConsPlusCell"/>
              <w:widowControl/>
              <w:rPr>
                <w:rFonts w:ascii="Times New Roman" w:hAnsi="Times New Roman" w:cs="Times New Roman"/>
                <w:sz w:val="18"/>
                <w:szCs w:val="18"/>
                <w:vertAlign w:val="subscript"/>
              </w:rPr>
            </w:pPr>
            <w:r w:rsidRPr="00664E88">
              <w:rPr>
                <w:rFonts w:ascii="Times New Roman" w:hAnsi="Times New Roman" w:cs="Times New Roman"/>
                <w:sz w:val="18"/>
                <w:szCs w:val="18"/>
                <w:vertAlign w:val="subscript"/>
              </w:rPr>
              <w:lastRenderedPageBreak/>
              <w:t>2.1. Проведение проверок в сфере закупок товаров, работ, услуг для обеспечения муниципальных нужд Ленского района, нужд муниципальных бюджетных учреждений Ленского района</w:t>
            </w:r>
          </w:p>
        </w:tc>
        <w:tc>
          <w:tcPr>
            <w:tcW w:w="1275" w:type="dxa"/>
            <w:tcBorders>
              <w:top w:val="single" w:sz="6" w:space="0" w:color="auto"/>
              <w:left w:val="single" w:sz="6" w:space="0" w:color="auto"/>
              <w:bottom w:val="single" w:sz="6" w:space="0" w:color="auto"/>
              <w:right w:val="single" w:sz="6" w:space="0" w:color="auto"/>
            </w:tcBorders>
          </w:tcPr>
          <w:p w:rsidR="003F479C" w:rsidRPr="00664E88" w:rsidRDefault="00014E9C" w:rsidP="003F479C">
            <w:pPr>
              <w:pStyle w:val="ConsPlusCell"/>
              <w:widowControl/>
              <w:jc w:val="center"/>
              <w:rPr>
                <w:rFonts w:ascii="Times New Roman" w:hAnsi="Times New Roman" w:cs="Times New Roman"/>
                <w:sz w:val="18"/>
                <w:szCs w:val="18"/>
                <w:vertAlign w:val="subscript"/>
              </w:rPr>
            </w:pPr>
            <w:r>
              <w:rPr>
                <w:rFonts w:ascii="Times New Roman" w:hAnsi="Times New Roman" w:cs="Times New Roman"/>
                <w:sz w:val="18"/>
                <w:szCs w:val="18"/>
                <w:vertAlign w:val="subscript"/>
              </w:rPr>
              <w:t xml:space="preserve">Финансовый отдел </w:t>
            </w:r>
            <w:r w:rsidR="003F479C" w:rsidRPr="00664E88">
              <w:rPr>
                <w:rFonts w:ascii="Times New Roman" w:hAnsi="Times New Roman" w:cs="Times New Roman"/>
                <w:sz w:val="18"/>
                <w:szCs w:val="18"/>
                <w:vertAlign w:val="subscript"/>
              </w:rPr>
              <w:t>МО «Ленский муниципальный район»</w:t>
            </w:r>
          </w:p>
        </w:tc>
        <w:tc>
          <w:tcPr>
            <w:tcW w:w="851"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3F479C" w:rsidRPr="003346BA"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3F479C" w:rsidRPr="003346BA"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3F479C" w:rsidRPr="00AA0BA9" w:rsidRDefault="003F479C" w:rsidP="003F479C">
            <w:pPr>
              <w:pStyle w:val="ConsPlusCell"/>
              <w:widowControl/>
              <w:tabs>
                <w:tab w:val="left" w:pos="1266"/>
              </w:tabs>
              <w:jc w:val="center"/>
              <w:rPr>
                <w:rFonts w:ascii="Times New Roman" w:hAnsi="Times New Roman" w:cs="Times New Roman"/>
                <w:sz w:val="18"/>
                <w:szCs w:val="18"/>
                <w:vertAlign w:val="subscript"/>
              </w:rPr>
            </w:pPr>
            <w:r>
              <w:rPr>
                <w:rFonts w:ascii="Times New Roman" w:hAnsi="Times New Roman" w:cs="Times New Roman"/>
                <w:sz w:val="18"/>
                <w:szCs w:val="18"/>
                <w:vertAlign w:val="subscript"/>
              </w:rPr>
              <w:t xml:space="preserve">Плановые </w:t>
            </w:r>
            <w:r w:rsidRPr="00664E88">
              <w:rPr>
                <w:rFonts w:ascii="Times New Roman" w:hAnsi="Times New Roman" w:cs="Times New Roman"/>
                <w:sz w:val="18"/>
                <w:szCs w:val="18"/>
                <w:vertAlign w:val="subscript"/>
              </w:rPr>
              <w:t>проверки в сфере закупок товаров, работ, услуг для обеспечения муниципальных нужд Ленского района, нужд муниципальных бюджетных учреждений Ленского района</w:t>
            </w:r>
            <w:r>
              <w:rPr>
                <w:rFonts w:ascii="Times New Roman" w:hAnsi="Times New Roman" w:cs="Times New Roman"/>
                <w:sz w:val="18"/>
                <w:szCs w:val="18"/>
                <w:vertAlign w:val="subscript"/>
              </w:rPr>
              <w:t xml:space="preserve"> не проводились.</w:t>
            </w:r>
          </w:p>
        </w:tc>
      </w:tr>
      <w:tr w:rsidR="003F479C" w:rsidRPr="003346BA" w:rsidTr="008B43F2">
        <w:trPr>
          <w:gridAfter w:val="1"/>
          <w:wAfter w:w="18" w:type="dxa"/>
          <w:cantSplit/>
          <w:trHeight w:val="410"/>
        </w:trPr>
        <w:tc>
          <w:tcPr>
            <w:tcW w:w="1844" w:type="dxa"/>
            <w:tcBorders>
              <w:top w:val="single" w:sz="6" w:space="0" w:color="auto"/>
              <w:left w:val="single" w:sz="6" w:space="0" w:color="auto"/>
              <w:bottom w:val="single" w:sz="6" w:space="0" w:color="auto"/>
              <w:right w:val="single" w:sz="6" w:space="0" w:color="auto"/>
            </w:tcBorders>
          </w:tcPr>
          <w:p w:rsidR="003F479C" w:rsidRPr="00664E88" w:rsidRDefault="003F479C" w:rsidP="003F479C">
            <w:pPr>
              <w:widowControl w:val="0"/>
              <w:autoSpaceDE w:val="0"/>
              <w:autoSpaceDN w:val="0"/>
              <w:adjustRightInd w:val="0"/>
              <w:rPr>
                <w:sz w:val="18"/>
                <w:szCs w:val="18"/>
                <w:vertAlign w:val="subscript"/>
              </w:rPr>
            </w:pPr>
            <w:r w:rsidRPr="00664E88">
              <w:rPr>
                <w:sz w:val="18"/>
                <w:szCs w:val="18"/>
                <w:vertAlign w:val="subscript"/>
              </w:rPr>
              <w:t>2.2. Согласование заключения муниципальными заказчиками Ленского района при осуществлении закупок для обеспечения муниципальных нужд Ленского района контракта с единственным поставщиком (подрядчиком, исполнителем)</w:t>
            </w:r>
          </w:p>
        </w:tc>
        <w:tc>
          <w:tcPr>
            <w:tcW w:w="1275" w:type="dxa"/>
            <w:tcBorders>
              <w:top w:val="single" w:sz="6" w:space="0" w:color="auto"/>
              <w:left w:val="single" w:sz="6" w:space="0" w:color="auto"/>
              <w:bottom w:val="single" w:sz="6" w:space="0" w:color="auto"/>
              <w:right w:val="single" w:sz="6" w:space="0" w:color="auto"/>
            </w:tcBorders>
          </w:tcPr>
          <w:p w:rsidR="003F479C" w:rsidRPr="00664E88" w:rsidRDefault="00014E9C" w:rsidP="003F479C">
            <w:pPr>
              <w:widowControl w:val="0"/>
              <w:autoSpaceDE w:val="0"/>
              <w:autoSpaceDN w:val="0"/>
              <w:adjustRightInd w:val="0"/>
              <w:rPr>
                <w:sz w:val="18"/>
                <w:szCs w:val="18"/>
                <w:vertAlign w:val="subscript"/>
              </w:rPr>
            </w:pPr>
            <w:r>
              <w:rPr>
                <w:sz w:val="18"/>
                <w:szCs w:val="18"/>
                <w:vertAlign w:val="subscript"/>
              </w:rPr>
              <w:t xml:space="preserve">Финансовый </w:t>
            </w:r>
            <w:proofErr w:type="gramStart"/>
            <w:r>
              <w:rPr>
                <w:sz w:val="18"/>
                <w:szCs w:val="18"/>
                <w:vertAlign w:val="subscript"/>
              </w:rPr>
              <w:t>отдел</w:t>
            </w:r>
            <w:r w:rsidR="003F479C" w:rsidRPr="00664E88">
              <w:rPr>
                <w:sz w:val="18"/>
                <w:szCs w:val="18"/>
                <w:vertAlign w:val="subscript"/>
              </w:rPr>
              <w:t xml:space="preserve">  Администрации</w:t>
            </w:r>
            <w:proofErr w:type="gramEnd"/>
            <w:r w:rsidR="003F479C" w:rsidRPr="00664E88">
              <w:rPr>
                <w:sz w:val="18"/>
                <w:szCs w:val="18"/>
                <w:vertAlign w:val="subscript"/>
              </w:rPr>
              <w:t xml:space="preserve"> МО «Ленский муниципальный район»</w:t>
            </w:r>
          </w:p>
        </w:tc>
        <w:tc>
          <w:tcPr>
            <w:tcW w:w="851"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3F479C" w:rsidRPr="003346BA"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3F479C" w:rsidRPr="003346BA"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3F479C" w:rsidRDefault="003F479C" w:rsidP="003F479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3F479C" w:rsidRPr="005D31A3" w:rsidRDefault="003F479C" w:rsidP="003F479C">
            <w:pPr>
              <w:pStyle w:val="ConsPlusCell"/>
              <w:widowControl/>
              <w:tabs>
                <w:tab w:val="left" w:pos="1266"/>
              </w:tabs>
              <w:jc w:val="center"/>
              <w:rPr>
                <w:rFonts w:ascii="Times New Roman" w:hAnsi="Times New Roman" w:cs="Times New Roman"/>
                <w:sz w:val="18"/>
                <w:szCs w:val="18"/>
                <w:vertAlign w:val="subscript"/>
              </w:rPr>
            </w:pPr>
            <w:r w:rsidRPr="005D31A3">
              <w:rPr>
                <w:rFonts w:ascii="Times New Roman" w:hAnsi="Times New Roman" w:cs="Times New Roman"/>
                <w:sz w:val="18"/>
                <w:szCs w:val="18"/>
                <w:vertAlign w:val="subscript"/>
              </w:rPr>
              <w:t>Согласование заключения муниципальными заказчиками Ленского района при осуществлении закупок для обеспечения муниципальных нужд Ленского района контракта с единственным поставщиком (подрядчиком, исполнителем)</w:t>
            </w:r>
            <w:r>
              <w:rPr>
                <w:rFonts w:ascii="Times New Roman" w:hAnsi="Times New Roman" w:cs="Times New Roman"/>
                <w:sz w:val="18"/>
                <w:szCs w:val="18"/>
                <w:vertAlign w:val="subscript"/>
              </w:rPr>
              <w:t xml:space="preserve"> не проводилось.</w:t>
            </w:r>
          </w:p>
        </w:tc>
      </w:tr>
      <w:tr w:rsidR="00673407" w:rsidRPr="003346BA" w:rsidTr="008B43F2">
        <w:trPr>
          <w:gridAfter w:val="1"/>
          <w:wAfter w:w="18" w:type="dxa"/>
          <w:cantSplit/>
          <w:trHeight w:val="410"/>
        </w:trPr>
        <w:tc>
          <w:tcPr>
            <w:tcW w:w="1844" w:type="dxa"/>
            <w:tcBorders>
              <w:top w:val="single" w:sz="6" w:space="0" w:color="auto"/>
              <w:left w:val="single" w:sz="6" w:space="0" w:color="auto"/>
              <w:bottom w:val="single" w:sz="6" w:space="0" w:color="auto"/>
              <w:right w:val="single" w:sz="6" w:space="0" w:color="auto"/>
            </w:tcBorders>
          </w:tcPr>
          <w:p w:rsidR="00673407" w:rsidRPr="00664E88" w:rsidRDefault="00673407" w:rsidP="00673407">
            <w:pPr>
              <w:pStyle w:val="ConsPlusCell"/>
              <w:widowControl/>
              <w:rPr>
                <w:rFonts w:ascii="Times New Roman" w:hAnsi="Times New Roman" w:cs="Times New Roman"/>
                <w:sz w:val="18"/>
                <w:szCs w:val="18"/>
                <w:vertAlign w:val="subscript"/>
              </w:rPr>
            </w:pPr>
            <w:r w:rsidRPr="00664E88">
              <w:rPr>
                <w:rFonts w:ascii="Times New Roman" w:hAnsi="Times New Roman" w:cs="Times New Roman"/>
                <w:sz w:val="18"/>
                <w:szCs w:val="18"/>
                <w:vertAlign w:val="subscript"/>
              </w:rPr>
              <w:t>Всего по подпрограмме №4</w:t>
            </w:r>
          </w:p>
        </w:tc>
        <w:tc>
          <w:tcPr>
            <w:tcW w:w="1275" w:type="dxa"/>
            <w:tcBorders>
              <w:top w:val="single" w:sz="6" w:space="0" w:color="auto"/>
              <w:left w:val="single" w:sz="6" w:space="0" w:color="auto"/>
              <w:bottom w:val="single" w:sz="6" w:space="0" w:color="auto"/>
              <w:right w:val="single" w:sz="6" w:space="0" w:color="auto"/>
            </w:tcBorders>
          </w:tcPr>
          <w:p w:rsidR="00673407" w:rsidRPr="00664E88" w:rsidRDefault="00673407" w:rsidP="00673407">
            <w:pPr>
              <w:widowControl w:val="0"/>
              <w:autoSpaceDE w:val="0"/>
              <w:autoSpaceDN w:val="0"/>
              <w:adjustRightInd w:val="0"/>
              <w:rPr>
                <w:sz w:val="18"/>
                <w:szCs w:val="18"/>
                <w:vertAlign w:val="subscript"/>
              </w:rPr>
            </w:pPr>
          </w:p>
        </w:tc>
        <w:tc>
          <w:tcPr>
            <w:tcW w:w="851"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673407" w:rsidRPr="003346BA"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673407" w:rsidRPr="003346BA"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673407" w:rsidRPr="003346BA" w:rsidRDefault="00673407" w:rsidP="00673407">
            <w:pPr>
              <w:pStyle w:val="ConsPlusCell"/>
              <w:widowControl/>
              <w:jc w:val="center"/>
              <w:rPr>
                <w:rFonts w:ascii="Times New Roman" w:hAnsi="Times New Roman" w:cs="Times New Roman"/>
                <w:color w:val="FF0000"/>
                <w:sz w:val="18"/>
                <w:szCs w:val="18"/>
                <w:highlight w:val="yellow"/>
                <w:vertAlign w:val="superscript"/>
              </w:rPr>
            </w:pPr>
          </w:p>
        </w:tc>
      </w:tr>
      <w:tr w:rsidR="00673407" w:rsidRPr="003346BA" w:rsidTr="008B43F2">
        <w:trPr>
          <w:gridAfter w:val="1"/>
          <w:wAfter w:w="18" w:type="dxa"/>
          <w:cantSplit/>
          <w:trHeight w:val="302"/>
        </w:trPr>
        <w:tc>
          <w:tcPr>
            <w:tcW w:w="1844"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Default="00673407" w:rsidP="00673407">
            <w:pPr>
              <w:pStyle w:val="ConsPlusCell"/>
              <w:widowControl/>
              <w:shd w:val="clear" w:color="auto" w:fill="C6D9F1" w:themeFill="text2" w:themeFillTint="33"/>
              <w:jc w:val="center"/>
              <w:rPr>
                <w:rFonts w:ascii="Times New Roman" w:hAnsi="Times New Roman" w:cs="Times New Roman"/>
                <w:vertAlign w:val="superscript"/>
              </w:rPr>
            </w:pPr>
            <w:r w:rsidRPr="00A66E2B">
              <w:rPr>
                <w:rFonts w:ascii="Times New Roman" w:hAnsi="Times New Roman" w:cs="Times New Roman"/>
                <w:vertAlign w:val="superscript"/>
              </w:rPr>
              <w:t>Итого по муниципальной программе</w:t>
            </w:r>
          </w:p>
          <w:p w:rsidR="00746437" w:rsidRPr="00A66E2B" w:rsidRDefault="00746437" w:rsidP="00673407">
            <w:pPr>
              <w:pStyle w:val="ConsPlusCell"/>
              <w:widowControl/>
              <w:shd w:val="clear" w:color="auto" w:fill="C6D9F1" w:themeFill="text2" w:themeFillTint="33"/>
              <w:jc w:val="center"/>
              <w:rPr>
                <w:rFonts w:ascii="Times New Roman" w:hAnsi="Times New Roman" w:cs="Times New Roman"/>
                <w:vertAlign w:val="superscript"/>
              </w:rPr>
            </w:pP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673407" w:rsidP="00673407">
            <w:pPr>
              <w:pStyle w:val="ConsPlusCell"/>
              <w:widowControl/>
              <w:shd w:val="clear" w:color="auto" w:fill="C6D9F1" w:themeFill="text2" w:themeFillTint="33"/>
              <w:jc w:val="center"/>
              <w:rPr>
                <w:rFonts w:ascii="Times New Roman" w:hAnsi="Times New Roman" w:cs="Times New Roman"/>
                <w:vertAlign w:val="superscript"/>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746437"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26712,2</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746437"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4118,4</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746437"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1915,7</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746437"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410,3</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746437"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21666,0</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746437"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2946,9</w:t>
            </w:r>
          </w:p>
        </w:tc>
        <w:tc>
          <w:tcPr>
            <w:tcW w:w="995"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673407" w:rsidP="00673407">
            <w:pPr>
              <w:pStyle w:val="ConsPlusCell"/>
              <w:widowControl/>
              <w:shd w:val="clear" w:color="auto" w:fill="C6D9F1" w:themeFill="text2" w:themeFillTint="33"/>
              <w:jc w:val="center"/>
              <w:rPr>
                <w:rFonts w:ascii="Times New Roman" w:hAnsi="Times New Roman" w:cs="Times New Roman"/>
                <w:vertAlign w:val="superscript"/>
              </w:rPr>
            </w:pPr>
            <w:r w:rsidRPr="00A66E2B">
              <w:rPr>
                <w:rFonts w:ascii="Times New Roman" w:hAnsi="Times New Roman" w:cs="Times New Roman"/>
                <w:vertAlign w:val="superscript"/>
              </w:rPr>
              <w:t>0</w:t>
            </w:r>
            <w:r>
              <w:rPr>
                <w:rFonts w:ascii="Times New Roman" w:hAnsi="Times New Roman" w:cs="Times New Roman"/>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673407" w:rsidP="00673407">
            <w:pPr>
              <w:pStyle w:val="ConsPlusCell"/>
              <w:widowControl/>
              <w:shd w:val="clear" w:color="auto" w:fill="C6D9F1" w:themeFill="text2" w:themeFillTint="33"/>
              <w:jc w:val="center"/>
              <w:rPr>
                <w:rFonts w:ascii="Times New Roman" w:hAnsi="Times New Roman" w:cs="Times New Roman"/>
                <w:vertAlign w:val="superscript"/>
              </w:rPr>
            </w:pPr>
            <w:r w:rsidRPr="00A66E2B">
              <w:rPr>
                <w:rFonts w:ascii="Times New Roman" w:hAnsi="Times New Roman" w:cs="Times New Roman"/>
                <w:vertAlign w:val="superscript"/>
              </w:rPr>
              <w:t>0</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746437"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3130,5</w:t>
            </w:r>
          </w:p>
        </w:tc>
        <w:tc>
          <w:tcPr>
            <w:tcW w:w="76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746437"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761,2</w:t>
            </w:r>
          </w:p>
        </w:tc>
        <w:tc>
          <w:tcPr>
            <w:tcW w:w="786"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673407"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0,0</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673407"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0,0</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673407" w:rsidP="00673407">
            <w:pPr>
              <w:pStyle w:val="ConsPlusCell"/>
              <w:widowControl/>
              <w:shd w:val="clear" w:color="auto" w:fill="C6D9F1" w:themeFill="text2" w:themeFillTint="33"/>
              <w:jc w:val="center"/>
              <w:rPr>
                <w:rFonts w:ascii="Times New Roman" w:hAnsi="Times New Roman" w:cs="Times New Roman"/>
                <w:vertAlign w:val="superscript"/>
              </w:rPr>
            </w:pPr>
          </w:p>
        </w:tc>
      </w:tr>
    </w:tbl>
    <w:p w:rsidR="007903CB" w:rsidRDefault="007903CB" w:rsidP="00B15068">
      <w:pPr>
        <w:rPr>
          <w:b/>
          <w:bCs/>
          <w:i/>
          <w:sz w:val="28"/>
          <w:szCs w:val="28"/>
          <w:vertAlign w:val="superscript"/>
        </w:rPr>
      </w:pPr>
    </w:p>
    <w:p w:rsidR="00092E21" w:rsidRDefault="00092E21" w:rsidP="00391073">
      <w:pPr>
        <w:ind w:left="-709"/>
        <w:jc w:val="center"/>
        <w:rPr>
          <w:b/>
          <w:bCs/>
          <w:i/>
          <w:sz w:val="28"/>
          <w:szCs w:val="28"/>
          <w:highlight w:val="yellow"/>
          <w:vertAlign w:val="superscript"/>
        </w:rPr>
      </w:pPr>
    </w:p>
    <w:p w:rsidR="002823DE" w:rsidRDefault="002823DE" w:rsidP="00391073">
      <w:pPr>
        <w:ind w:left="-709"/>
        <w:jc w:val="center"/>
        <w:rPr>
          <w:b/>
          <w:bCs/>
          <w:i/>
          <w:sz w:val="28"/>
          <w:szCs w:val="28"/>
          <w:highlight w:val="yellow"/>
          <w:vertAlign w:val="superscript"/>
        </w:rPr>
      </w:pPr>
    </w:p>
    <w:p w:rsidR="00092E21" w:rsidRDefault="00092E21" w:rsidP="00391073">
      <w:pPr>
        <w:ind w:left="-709"/>
        <w:jc w:val="center"/>
        <w:rPr>
          <w:b/>
          <w:bCs/>
          <w:i/>
          <w:sz w:val="28"/>
          <w:szCs w:val="28"/>
          <w:highlight w:val="yellow"/>
          <w:vertAlign w:val="superscript"/>
        </w:rPr>
      </w:pPr>
    </w:p>
    <w:p w:rsidR="00746437" w:rsidRDefault="00746437" w:rsidP="00391073">
      <w:pPr>
        <w:ind w:left="-709"/>
        <w:jc w:val="center"/>
        <w:rPr>
          <w:b/>
          <w:bCs/>
          <w:i/>
          <w:sz w:val="28"/>
          <w:szCs w:val="28"/>
          <w:highlight w:val="yellow"/>
          <w:vertAlign w:val="superscript"/>
        </w:rPr>
      </w:pPr>
    </w:p>
    <w:p w:rsidR="0092142D" w:rsidRPr="00DE156E" w:rsidRDefault="0092142D" w:rsidP="00391073">
      <w:pPr>
        <w:ind w:left="-709"/>
        <w:jc w:val="center"/>
        <w:rPr>
          <w:b/>
          <w:bCs/>
          <w:i/>
          <w:sz w:val="28"/>
          <w:szCs w:val="28"/>
          <w:vertAlign w:val="superscript"/>
        </w:rPr>
      </w:pPr>
      <w:r w:rsidRPr="00A858DC">
        <w:rPr>
          <w:b/>
          <w:bCs/>
          <w:i/>
          <w:sz w:val="28"/>
          <w:szCs w:val="28"/>
          <w:vertAlign w:val="superscript"/>
        </w:rPr>
        <w:t>"Охрана здоровья граждан Ленского район"</w:t>
      </w:r>
    </w:p>
    <w:p w:rsidR="0092142D" w:rsidRPr="003346BA" w:rsidRDefault="0092142D" w:rsidP="00391073">
      <w:pPr>
        <w:ind w:left="-709"/>
        <w:jc w:val="center"/>
        <w:rPr>
          <w:b/>
          <w:bCs/>
          <w:i/>
          <w:color w:val="FF0000"/>
          <w:sz w:val="18"/>
          <w:szCs w:val="18"/>
          <w:vertAlign w:val="superscript"/>
        </w:rPr>
      </w:pPr>
    </w:p>
    <w:tbl>
      <w:tblPr>
        <w:tblW w:w="15786" w:type="dxa"/>
        <w:tblInd w:w="-356" w:type="dxa"/>
        <w:tblLayout w:type="fixed"/>
        <w:tblCellMar>
          <w:left w:w="70" w:type="dxa"/>
          <w:right w:w="70" w:type="dxa"/>
        </w:tblCellMar>
        <w:tblLook w:val="0000" w:firstRow="0" w:lastRow="0" w:firstColumn="0" w:lastColumn="0" w:noHBand="0" w:noVBand="0"/>
      </w:tblPr>
      <w:tblGrid>
        <w:gridCol w:w="1856"/>
        <w:gridCol w:w="1441"/>
        <w:gridCol w:w="595"/>
        <w:gridCol w:w="717"/>
        <w:gridCol w:w="11"/>
        <w:gridCol w:w="716"/>
        <w:gridCol w:w="574"/>
        <w:gridCol w:w="11"/>
        <w:gridCol w:w="706"/>
        <w:gridCol w:w="723"/>
        <w:gridCol w:w="20"/>
        <w:gridCol w:w="845"/>
        <w:gridCol w:w="851"/>
        <w:gridCol w:w="11"/>
        <w:gridCol w:w="854"/>
        <w:gridCol w:w="861"/>
        <w:gridCol w:w="11"/>
        <w:gridCol w:w="982"/>
        <w:gridCol w:w="771"/>
        <w:gridCol w:w="11"/>
        <w:gridCol w:w="3219"/>
      </w:tblGrid>
      <w:tr w:rsidR="004E4C15" w:rsidRPr="003346BA" w:rsidTr="00A03A8C">
        <w:trPr>
          <w:cantSplit/>
          <w:trHeight w:val="236"/>
          <w:tblHeader/>
        </w:trPr>
        <w:tc>
          <w:tcPr>
            <w:tcW w:w="1856" w:type="dxa"/>
            <w:vMerge w:val="restart"/>
            <w:tcBorders>
              <w:top w:val="single" w:sz="6" w:space="0" w:color="auto"/>
              <w:left w:val="single" w:sz="6" w:space="0" w:color="auto"/>
              <w:bottom w:val="single" w:sz="6" w:space="0" w:color="auto"/>
              <w:right w:val="single" w:sz="6" w:space="0" w:color="auto"/>
            </w:tcBorders>
          </w:tcPr>
          <w:p w:rsidR="00625B29" w:rsidRPr="003346BA" w:rsidRDefault="00B32D80" w:rsidP="00391073">
            <w:pPr>
              <w:ind w:left="11"/>
              <w:jc w:val="center"/>
              <w:rPr>
                <w:sz w:val="18"/>
                <w:szCs w:val="18"/>
                <w:vertAlign w:val="superscript"/>
              </w:rPr>
            </w:pPr>
            <w:r>
              <w:rPr>
                <w:sz w:val="18"/>
                <w:szCs w:val="18"/>
                <w:vertAlign w:val="superscript"/>
              </w:rPr>
              <w:lastRenderedPageBreak/>
              <w:t>Наименование мероприятий</w:t>
            </w:r>
          </w:p>
        </w:tc>
        <w:tc>
          <w:tcPr>
            <w:tcW w:w="1441" w:type="dxa"/>
            <w:vMerge w:val="restart"/>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Исполнитель</w:t>
            </w:r>
          </w:p>
        </w:tc>
        <w:tc>
          <w:tcPr>
            <w:tcW w:w="9270" w:type="dxa"/>
            <w:gridSpan w:val="18"/>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Объемы финансирования</w:t>
            </w:r>
            <w:r w:rsidR="00B32D80">
              <w:rPr>
                <w:sz w:val="18"/>
                <w:szCs w:val="18"/>
                <w:vertAlign w:val="superscript"/>
              </w:rPr>
              <w:t>, тыс. руб.</w:t>
            </w:r>
          </w:p>
        </w:tc>
        <w:tc>
          <w:tcPr>
            <w:tcW w:w="3219" w:type="dxa"/>
            <w:tcBorders>
              <w:top w:val="single" w:sz="6" w:space="0" w:color="auto"/>
              <w:left w:val="single" w:sz="6" w:space="0" w:color="auto"/>
              <w:bottom w:val="single" w:sz="6" w:space="0" w:color="auto"/>
              <w:right w:val="single" w:sz="6" w:space="0" w:color="auto"/>
            </w:tcBorders>
            <w:vAlign w:val="center"/>
          </w:tcPr>
          <w:p w:rsidR="00B32D80" w:rsidRDefault="00625B29" w:rsidP="00391073">
            <w:pPr>
              <w:jc w:val="center"/>
              <w:rPr>
                <w:sz w:val="18"/>
                <w:szCs w:val="18"/>
                <w:vertAlign w:val="superscript"/>
              </w:rPr>
            </w:pPr>
            <w:r w:rsidRPr="003346BA">
              <w:rPr>
                <w:sz w:val="18"/>
                <w:szCs w:val="18"/>
                <w:vertAlign w:val="superscript"/>
              </w:rPr>
              <w:t xml:space="preserve">Фактический </w:t>
            </w:r>
            <w:r w:rsidR="007611CC" w:rsidRPr="003346BA">
              <w:rPr>
                <w:sz w:val="18"/>
                <w:szCs w:val="18"/>
                <w:vertAlign w:val="superscript"/>
              </w:rPr>
              <w:t>результат выполнения</w:t>
            </w:r>
            <w:r w:rsidRPr="003346BA">
              <w:rPr>
                <w:sz w:val="18"/>
                <w:szCs w:val="18"/>
                <w:vertAlign w:val="superscript"/>
              </w:rPr>
              <w:t xml:space="preserve"> мероприятия</w:t>
            </w:r>
          </w:p>
          <w:p w:rsidR="00625B29" w:rsidRPr="003346BA" w:rsidRDefault="00625B29" w:rsidP="00391073">
            <w:pPr>
              <w:jc w:val="center"/>
              <w:rPr>
                <w:sz w:val="18"/>
                <w:szCs w:val="18"/>
                <w:vertAlign w:val="superscript"/>
              </w:rPr>
            </w:pPr>
            <w:r w:rsidRPr="003346BA">
              <w:rPr>
                <w:sz w:val="18"/>
                <w:szCs w:val="18"/>
                <w:vertAlign w:val="superscript"/>
              </w:rPr>
              <w:t xml:space="preserve"> с указанием причин   невыполнения</w:t>
            </w:r>
          </w:p>
        </w:tc>
      </w:tr>
      <w:tr w:rsidR="004E4C15" w:rsidRPr="003346BA" w:rsidTr="00A03A8C">
        <w:trPr>
          <w:cantSplit/>
          <w:trHeight w:val="355"/>
          <w:tblHeader/>
        </w:trPr>
        <w:tc>
          <w:tcPr>
            <w:tcW w:w="1856" w:type="dxa"/>
            <w:vMerge/>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p>
        </w:tc>
        <w:tc>
          <w:tcPr>
            <w:tcW w:w="1441" w:type="dxa"/>
            <w:vMerge/>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p>
        </w:tc>
        <w:tc>
          <w:tcPr>
            <w:tcW w:w="1323" w:type="dxa"/>
            <w:gridSpan w:val="3"/>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r w:rsidRPr="003346BA">
              <w:rPr>
                <w:sz w:val="18"/>
                <w:szCs w:val="18"/>
                <w:vertAlign w:val="superscript"/>
              </w:rPr>
              <w:t>всего</w:t>
            </w:r>
          </w:p>
        </w:tc>
        <w:tc>
          <w:tcPr>
            <w:tcW w:w="1301" w:type="dxa"/>
            <w:gridSpan w:val="3"/>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r w:rsidRPr="003346BA">
              <w:rPr>
                <w:sz w:val="18"/>
                <w:szCs w:val="18"/>
                <w:vertAlign w:val="superscript"/>
              </w:rPr>
              <w:t>федеральный</w:t>
            </w:r>
            <w:r w:rsidRPr="003346BA">
              <w:rPr>
                <w:sz w:val="18"/>
                <w:szCs w:val="18"/>
                <w:vertAlign w:val="superscript"/>
              </w:rPr>
              <w:br/>
              <w:t>бюджет</w:t>
            </w:r>
          </w:p>
        </w:tc>
        <w:tc>
          <w:tcPr>
            <w:tcW w:w="1449" w:type="dxa"/>
            <w:gridSpan w:val="3"/>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r w:rsidRPr="003346BA">
              <w:rPr>
                <w:sz w:val="18"/>
                <w:szCs w:val="18"/>
                <w:vertAlign w:val="superscript"/>
              </w:rPr>
              <w:t>бюджет МО «Ленский муниципальный район»</w:t>
            </w:r>
          </w:p>
        </w:tc>
        <w:tc>
          <w:tcPr>
            <w:tcW w:w="1707" w:type="dxa"/>
            <w:gridSpan w:val="3"/>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r w:rsidRPr="003346BA">
              <w:rPr>
                <w:sz w:val="18"/>
                <w:szCs w:val="18"/>
                <w:vertAlign w:val="superscript"/>
              </w:rPr>
              <w:t>Бюджет поселений</w:t>
            </w:r>
          </w:p>
        </w:tc>
        <w:tc>
          <w:tcPr>
            <w:tcW w:w="1726" w:type="dxa"/>
            <w:gridSpan w:val="3"/>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r w:rsidRPr="003346BA">
              <w:rPr>
                <w:sz w:val="18"/>
                <w:szCs w:val="18"/>
                <w:vertAlign w:val="superscript"/>
              </w:rPr>
              <w:t xml:space="preserve">областной  </w:t>
            </w:r>
            <w:r w:rsidRPr="003346BA">
              <w:rPr>
                <w:sz w:val="18"/>
                <w:szCs w:val="18"/>
                <w:vertAlign w:val="superscript"/>
              </w:rPr>
              <w:br/>
              <w:t>бюджет</w:t>
            </w:r>
          </w:p>
        </w:tc>
        <w:tc>
          <w:tcPr>
            <w:tcW w:w="1764" w:type="dxa"/>
            <w:gridSpan w:val="3"/>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r w:rsidRPr="003346BA">
              <w:rPr>
                <w:sz w:val="18"/>
                <w:szCs w:val="18"/>
                <w:vertAlign w:val="superscript"/>
              </w:rPr>
              <w:t>внебюджетные</w:t>
            </w:r>
            <w:r w:rsidRPr="003346BA">
              <w:rPr>
                <w:sz w:val="18"/>
                <w:szCs w:val="18"/>
                <w:vertAlign w:val="superscript"/>
              </w:rPr>
              <w:br/>
              <w:t>источники</w:t>
            </w:r>
          </w:p>
        </w:tc>
        <w:tc>
          <w:tcPr>
            <w:tcW w:w="3219" w:type="dxa"/>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p>
        </w:tc>
      </w:tr>
      <w:tr w:rsidR="004E4C15" w:rsidRPr="003346BA" w:rsidTr="00A03A8C">
        <w:trPr>
          <w:cantSplit/>
          <w:trHeight w:val="710"/>
          <w:tblHeader/>
        </w:trPr>
        <w:tc>
          <w:tcPr>
            <w:tcW w:w="1856" w:type="dxa"/>
            <w:vMerge/>
            <w:tcBorders>
              <w:top w:val="single" w:sz="6" w:space="0" w:color="auto"/>
              <w:left w:val="single" w:sz="6" w:space="0" w:color="auto"/>
              <w:bottom w:val="single" w:sz="6" w:space="0" w:color="auto"/>
              <w:right w:val="single" w:sz="6" w:space="0" w:color="auto"/>
            </w:tcBorders>
            <w:vAlign w:val="center"/>
          </w:tcPr>
          <w:p w:rsidR="00625B29" w:rsidRPr="003346BA" w:rsidRDefault="00625B29" w:rsidP="00391073">
            <w:pPr>
              <w:jc w:val="center"/>
              <w:rPr>
                <w:sz w:val="18"/>
                <w:szCs w:val="18"/>
                <w:vertAlign w:val="superscript"/>
              </w:rPr>
            </w:pPr>
          </w:p>
        </w:tc>
        <w:tc>
          <w:tcPr>
            <w:tcW w:w="1441" w:type="dxa"/>
            <w:vMerge/>
            <w:tcBorders>
              <w:top w:val="single" w:sz="6" w:space="0" w:color="auto"/>
              <w:left w:val="single" w:sz="6" w:space="0" w:color="auto"/>
              <w:bottom w:val="single" w:sz="6" w:space="0" w:color="auto"/>
              <w:right w:val="single" w:sz="6" w:space="0" w:color="auto"/>
            </w:tcBorders>
            <w:vAlign w:val="center"/>
          </w:tcPr>
          <w:p w:rsidR="00625B29" w:rsidRPr="003346BA" w:rsidRDefault="00625B29" w:rsidP="00391073">
            <w:pPr>
              <w:jc w:val="center"/>
              <w:rPr>
                <w:sz w:val="18"/>
                <w:szCs w:val="18"/>
                <w:vertAlign w:val="superscript"/>
              </w:rPr>
            </w:pPr>
          </w:p>
        </w:tc>
        <w:tc>
          <w:tcPr>
            <w:tcW w:w="595"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План</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Факт</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план</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факт</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план</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факт</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план</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факт</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план</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факт</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план</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Факт</w:t>
            </w:r>
          </w:p>
        </w:tc>
        <w:tc>
          <w:tcPr>
            <w:tcW w:w="3228" w:type="dxa"/>
            <w:gridSpan w:val="2"/>
            <w:tcBorders>
              <w:top w:val="single" w:sz="6" w:space="0" w:color="auto"/>
              <w:left w:val="single" w:sz="6" w:space="0" w:color="auto"/>
              <w:bottom w:val="single" w:sz="6" w:space="0" w:color="auto"/>
              <w:right w:val="single" w:sz="6" w:space="0" w:color="auto"/>
            </w:tcBorders>
            <w:vAlign w:val="center"/>
          </w:tcPr>
          <w:p w:rsidR="00625B29" w:rsidRPr="003346BA" w:rsidRDefault="00625B29" w:rsidP="00391073">
            <w:pPr>
              <w:jc w:val="center"/>
              <w:rPr>
                <w:sz w:val="18"/>
                <w:szCs w:val="18"/>
                <w:vertAlign w:val="superscript"/>
              </w:rPr>
            </w:pPr>
          </w:p>
        </w:tc>
      </w:tr>
      <w:tr w:rsidR="004E4C15" w:rsidRPr="003346BA" w:rsidTr="00A03A8C">
        <w:trPr>
          <w:cantSplit/>
          <w:trHeight w:val="236"/>
          <w:tblHeader/>
        </w:trPr>
        <w:tc>
          <w:tcPr>
            <w:tcW w:w="1856"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1</w:t>
            </w:r>
          </w:p>
        </w:tc>
        <w:tc>
          <w:tcPr>
            <w:tcW w:w="144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2</w:t>
            </w:r>
          </w:p>
        </w:tc>
        <w:tc>
          <w:tcPr>
            <w:tcW w:w="595"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3</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4</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5</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6</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7</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8</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9</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10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11</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12</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13</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14</w:t>
            </w:r>
          </w:p>
        </w:tc>
        <w:tc>
          <w:tcPr>
            <w:tcW w:w="3228" w:type="dxa"/>
            <w:gridSpan w:val="2"/>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15</w:t>
            </w:r>
          </w:p>
        </w:tc>
      </w:tr>
      <w:tr w:rsidR="004E4C15" w:rsidRPr="003346BA" w:rsidTr="00A03A8C">
        <w:trPr>
          <w:cantSplit/>
          <w:trHeight w:val="1332"/>
        </w:trPr>
        <w:tc>
          <w:tcPr>
            <w:tcW w:w="1856" w:type="dxa"/>
            <w:tcBorders>
              <w:top w:val="single" w:sz="6" w:space="0" w:color="auto"/>
              <w:left w:val="single" w:sz="6" w:space="0" w:color="auto"/>
              <w:bottom w:val="single" w:sz="6" w:space="0" w:color="auto"/>
              <w:right w:val="single" w:sz="6" w:space="0" w:color="auto"/>
            </w:tcBorders>
          </w:tcPr>
          <w:p w:rsidR="00625B29" w:rsidRPr="003346BA" w:rsidRDefault="00625B29" w:rsidP="00CC5328">
            <w:pPr>
              <w:rPr>
                <w:sz w:val="18"/>
                <w:szCs w:val="18"/>
                <w:vertAlign w:val="superscript"/>
              </w:rPr>
            </w:pPr>
            <w:r w:rsidRPr="003346BA">
              <w:rPr>
                <w:sz w:val="18"/>
                <w:szCs w:val="18"/>
                <w:vertAlign w:val="superscript"/>
              </w:rPr>
              <w:t>1.1. Приобретение служебного жилья для врачей ГБУЗ «Яренская ЦРБ»</w:t>
            </w:r>
          </w:p>
        </w:tc>
        <w:tc>
          <w:tcPr>
            <w:tcW w:w="144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pStyle w:val="ConsPlusCell"/>
              <w:widowControl/>
              <w:jc w:val="center"/>
              <w:rPr>
                <w:rFonts w:ascii="Times New Roman" w:hAnsi="Times New Roman" w:cs="Times New Roman"/>
                <w:sz w:val="18"/>
                <w:szCs w:val="18"/>
                <w:vertAlign w:val="superscript"/>
              </w:rPr>
            </w:pPr>
            <w:r w:rsidRPr="003346BA">
              <w:rPr>
                <w:rFonts w:ascii="Times New Roman" w:eastAsia="Lucida Sans Unicode" w:hAnsi="Times New Roman" w:cs="Times New Roman"/>
                <w:kern w:val="2"/>
                <w:sz w:val="18"/>
                <w:szCs w:val="18"/>
                <w:vertAlign w:val="superscript"/>
              </w:rPr>
              <w:t>Администрация МО «Ленский муниципальный район»</w:t>
            </w:r>
          </w:p>
        </w:tc>
        <w:tc>
          <w:tcPr>
            <w:tcW w:w="595"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621CE3" w:rsidP="00391073">
            <w:pPr>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3228" w:type="dxa"/>
            <w:gridSpan w:val="2"/>
            <w:tcBorders>
              <w:top w:val="single" w:sz="6" w:space="0" w:color="auto"/>
              <w:left w:val="single" w:sz="6" w:space="0" w:color="auto"/>
              <w:bottom w:val="single" w:sz="6" w:space="0" w:color="auto"/>
              <w:right w:val="single" w:sz="6" w:space="0" w:color="auto"/>
            </w:tcBorders>
          </w:tcPr>
          <w:p w:rsidR="00625B29" w:rsidRPr="003346BA" w:rsidRDefault="00AC138B" w:rsidP="00FC638F">
            <w:pPr>
              <w:rPr>
                <w:sz w:val="18"/>
                <w:szCs w:val="18"/>
                <w:vertAlign w:val="superscript"/>
              </w:rPr>
            </w:pPr>
            <w:r>
              <w:rPr>
                <w:sz w:val="18"/>
                <w:szCs w:val="18"/>
                <w:vertAlign w:val="superscript"/>
              </w:rPr>
              <w:t>В</w:t>
            </w:r>
            <w:r w:rsidR="004F634D">
              <w:rPr>
                <w:sz w:val="18"/>
                <w:szCs w:val="18"/>
                <w:vertAlign w:val="superscript"/>
              </w:rPr>
              <w:t xml:space="preserve"> первом </w:t>
            </w:r>
            <w:proofErr w:type="gramStart"/>
            <w:r w:rsidR="004F634D">
              <w:rPr>
                <w:sz w:val="18"/>
                <w:szCs w:val="18"/>
                <w:vertAlign w:val="superscript"/>
              </w:rPr>
              <w:t>квартале</w:t>
            </w:r>
            <w:r w:rsidR="00307EFD" w:rsidRPr="003346BA">
              <w:rPr>
                <w:sz w:val="18"/>
                <w:szCs w:val="18"/>
                <w:vertAlign w:val="superscript"/>
              </w:rPr>
              <w:t xml:space="preserve">  жильё</w:t>
            </w:r>
            <w:proofErr w:type="gramEnd"/>
            <w:r w:rsidR="00307EFD" w:rsidRPr="003346BA">
              <w:rPr>
                <w:sz w:val="18"/>
                <w:szCs w:val="18"/>
                <w:vertAlign w:val="superscript"/>
              </w:rPr>
              <w:t xml:space="preserve"> для медицинских работников не </w:t>
            </w:r>
            <w:r w:rsidR="00B32D80">
              <w:rPr>
                <w:sz w:val="18"/>
                <w:szCs w:val="18"/>
                <w:vertAlign w:val="superscript"/>
              </w:rPr>
              <w:t>приобреталось</w:t>
            </w:r>
            <w:r w:rsidR="00652629">
              <w:rPr>
                <w:sz w:val="18"/>
                <w:szCs w:val="18"/>
                <w:vertAlign w:val="superscript"/>
              </w:rPr>
              <w:t>.</w:t>
            </w:r>
            <w:r w:rsidR="00FC638F">
              <w:rPr>
                <w:sz w:val="18"/>
                <w:szCs w:val="18"/>
                <w:vertAlign w:val="superscript"/>
              </w:rPr>
              <w:t xml:space="preserve"> Найм жилья для новых сотрудников производится за счет средств администрации Яренской ЦРБ.</w:t>
            </w:r>
          </w:p>
        </w:tc>
      </w:tr>
      <w:tr w:rsidR="004E4C15" w:rsidRPr="003346BA" w:rsidTr="00A03A8C">
        <w:trPr>
          <w:cantSplit/>
          <w:trHeight w:val="236"/>
        </w:trPr>
        <w:tc>
          <w:tcPr>
            <w:tcW w:w="1856" w:type="dxa"/>
            <w:tcBorders>
              <w:top w:val="single" w:sz="6" w:space="0" w:color="auto"/>
              <w:left w:val="single" w:sz="6" w:space="0" w:color="auto"/>
              <w:bottom w:val="single" w:sz="6" w:space="0" w:color="auto"/>
              <w:right w:val="single" w:sz="6" w:space="0" w:color="auto"/>
            </w:tcBorders>
          </w:tcPr>
          <w:p w:rsidR="00625B29" w:rsidRPr="003346BA" w:rsidRDefault="00625B29" w:rsidP="00CC5328">
            <w:pPr>
              <w:rPr>
                <w:sz w:val="18"/>
                <w:szCs w:val="18"/>
                <w:vertAlign w:val="superscript"/>
              </w:rPr>
            </w:pPr>
            <w:r w:rsidRPr="003346BA">
              <w:rPr>
                <w:sz w:val="18"/>
                <w:szCs w:val="18"/>
                <w:vertAlign w:val="superscript"/>
              </w:rPr>
              <w:t>1.2. Мероприятия по повышению престижа профессии медицинского работника</w:t>
            </w:r>
          </w:p>
        </w:tc>
        <w:tc>
          <w:tcPr>
            <w:tcW w:w="144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rFonts w:eastAsia="Lucida Sans Unicode"/>
                <w:kern w:val="2"/>
                <w:sz w:val="18"/>
                <w:szCs w:val="18"/>
                <w:vertAlign w:val="superscript"/>
              </w:rPr>
              <w:t>отдел по вопросам молодежи, спорта, НКО, культуры и туризма</w:t>
            </w:r>
          </w:p>
        </w:tc>
        <w:tc>
          <w:tcPr>
            <w:tcW w:w="595" w:type="dxa"/>
            <w:tcBorders>
              <w:top w:val="single" w:sz="6" w:space="0" w:color="auto"/>
              <w:left w:val="single" w:sz="6" w:space="0" w:color="auto"/>
              <w:bottom w:val="single" w:sz="6" w:space="0" w:color="auto"/>
              <w:right w:val="single" w:sz="6" w:space="0" w:color="auto"/>
            </w:tcBorders>
          </w:tcPr>
          <w:p w:rsidR="00625B29" w:rsidRPr="003346BA" w:rsidRDefault="00652629" w:rsidP="00391073">
            <w:pPr>
              <w:jc w:val="center"/>
              <w:rPr>
                <w:sz w:val="18"/>
                <w:szCs w:val="18"/>
                <w:vertAlign w:val="superscript"/>
              </w:rPr>
            </w:pPr>
            <w:r>
              <w:rPr>
                <w:sz w:val="18"/>
                <w:szCs w:val="18"/>
                <w:vertAlign w:val="superscript"/>
              </w:rPr>
              <w:t>2,5</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4F634D" w:rsidP="00391073">
            <w:pPr>
              <w:jc w:val="center"/>
              <w:rPr>
                <w:sz w:val="18"/>
                <w:szCs w:val="18"/>
                <w:vertAlign w:val="superscript"/>
              </w:rPr>
            </w:pPr>
            <w:r>
              <w:rPr>
                <w:sz w:val="18"/>
                <w:szCs w:val="18"/>
                <w:vertAlign w:val="superscript"/>
              </w:rPr>
              <w:t>0</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621CE3" w:rsidP="00391073">
            <w:pPr>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652629" w:rsidP="00391073">
            <w:pPr>
              <w:jc w:val="center"/>
              <w:rPr>
                <w:sz w:val="18"/>
                <w:szCs w:val="18"/>
                <w:vertAlign w:val="superscript"/>
              </w:rPr>
            </w:pPr>
            <w:r>
              <w:rPr>
                <w:sz w:val="18"/>
                <w:szCs w:val="18"/>
                <w:vertAlign w:val="superscript"/>
              </w:rPr>
              <w:t>2,5</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4F634D" w:rsidP="00391073">
            <w:pPr>
              <w:jc w:val="center"/>
              <w:rPr>
                <w:sz w:val="18"/>
                <w:szCs w:val="18"/>
                <w:vertAlign w:val="superscript"/>
              </w:rPr>
            </w:pPr>
            <w:r>
              <w:rPr>
                <w:sz w:val="18"/>
                <w:szCs w:val="18"/>
                <w:vertAlign w:val="superscript"/>
              </w:rPr>
              <w:t>0</w:t>
            </w:r>
          </w:p>
        </w:tc>
        <w:tc>
          <w:tcPr>
            <w:tcW w:w="3228" w:type="dxa"/>
            <w:gridSpan w:val="2"/>
            <w:tcBorders>
              <w:top w:val="single" w:sz="6" w:space="0" w:color="auto"/>
              <w:left w:val="single" w:sz="6" w:space="0" w:color="auto"/>
              <w:bottom w:val="single" w:sz="6" w:space="0" w:color="auto"/>
              <w:right w:val="single" w:sz="6" w:space="0" w:color="auto"/>
            </w:tcBorders>
          </w:tcPr>
          <w:p w:rsidR="00625B29" w:rsidRPr="00FC638F" w:rsidRDefault="004F634D" w:rsidP="00FC638F">
            <w:pPr>
              <w:rPr>
                <w:sz w:val="18"/>
                <w:szCs w:val="18"/>
                <w:vertAlign w:val="superscript"/>
              </w:rPr>
            </w:pPr>
            <w:r w:rsidRPr="004F634D">
              <w:rPr>
                <w:sz w:val="18"/>
                <w:szCs w:val="18"/>
                <w:vertAlign w:val="superscript"/>
              </w:rPr>
              <w:t xml:space="preserve">27 </w:t>
            </w:r>
            <w:r>
              <w:rPr>
                <w:sz w:val="18"/>
                <w:szCs w:val="18"/>
                <w:vertAlign w:val="superscript"/>
              </w:rPr>
              <w:t xml:space="preserve">.03 </w:t>
            </w:r>
            <w:r w:rsidRPr="004F634D">
              <w:rPr>
                <w:sz w:val="18"/>
                <w:szCs w:val="18"/>
                <w:vertAlign w:val="superscript"/>
              </w:rPr>
              <w:t>для старшеклассников Яренской средней школы организована встреча с главным врачом ГБУЗ Архангельской области "</w:t>
            </w:r>
            <w:proofErr w:type="spellStart"/>
            <w:r w:rsidRPr="004F634D">
              <w:rPr>
                <w:sz w:val="18"/>
                <w:szCs w:val="18"/>
                <w:vertAlign w:val="superscript"/>
              </w:rPr>
              <w:t>Котласская</w:t>
            </w:r>
            <w:proofErr w:type="spellEnd"/>
            <w:r w:rsidRPr="004F634D">
              <w:rPr>
                <w:sz w:val="18"/>
                <w:szCs w:val="18"/>
                <w:vertAlign w:val="superscript"/>
              </w:rPr>
              <w:t xml:space="preserve"> центральная городская больница" Хизри Ильясовичем, который  рассказал о привлекательности и значимости медицинских профессий, а также подробно остановился на возможностях получения целевого направления на обучение с гарантированным трудоустройством после окончания.</w:t>
            </w:r>
          </w:p>
        </w:tc>
      </w:tr>
      <w:tr w:rsidR="004E4C15" w:rsidRPr="003346BA" w:rsidTr="00A03A8C">
        <w:trPr>
          <w:cantSplit/>
          <w:trHeight w:val="355"/>
        </w:trPr>
        <w:tc>
          <w:tcPr>
            <w:tcW w:w="1856" w:type="dxa"/>
            <w:tcBorders>
              <w:top w:val="single" w:sz="6" w:space="0" w:color="auto"/>
              <w:left w:val="single" w:sz="6" w:space="0" w:color="auto"/>
              <w:bottom w:val="single" w:sz="6" w:space="0" w:color="auto"/>
              <w:right w:val="single" w:sz="6" w:space="0" w:color="auto"/>
            </w:tcBorders>
          </w:tcPr>
          <w:p w:rsidR="00625B29" w:rsidRPr="003346BA" w:rsidRDefault="00625B29" w:rsidP="00CC5328">
            <w:pPr>
              <w:rPr>
                <w:sz w:val="18"/>
                <w:szCs w:val="18"/>
                <w:vertAlign w:val="superscript"/>
              </w:rPr>
            </w:pPr>
            <w:r w:rsidRPr="003346BA">
              <w:rPr>
                <w:sz w:val="18"/>
                <w:szCs w:val="18"/>
                <w:vertAlign w:val="superscript"/>
              </w:rPr>
              <w:t xml:space="preserve">2.1. </w:t>
            </w:r>
            <w:r w:rsidR="00DE156E">
              <w:rPr>
                <w:sz w:val="18"/>
                <w:szCs w:val="18"/>
                <w:vertAlign w:val="superscript"/>
              </w:rPr>
              <w:t>Содержание, к</w:t>
            </w:r>
            <w:r w:rsidRPr="003346BA">
              <w:rPr>
                <w:sz w:val="18"/>
                <w:szCs w:val="18"/>
                <w:vertAlign w:val="superscript"/>
              </w:rPr>
              <w:t>апитальный ремонт, реконструкция и ремонт зданий и помещений учреждений здравоохранения</w:t>
            </w:r>
          </w:p>
        </w:tc>
        <w:tc>
          <w:tcPr>
            <w:tcW w:w="144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pStyle w:val="ConsPlusCell"/>
              <w:widowControl/>
              <w:jc w:val="center"/>
              <w:rPr>
                <w:rFonts w:ascii="Times New Roman" w:hAnsi="Times New Roman" w:cs="Times New Roman"/>
                <w:kern w:val="2"/>
                <w:sz w:val="18"/>
                <w:szCs w:val="18"/>
                <w:vertAlign w:val="superscript"/>
              </w:rPr>
            </w:pPr>
            <w:r w:rsidRPr="003346BA">
              <w:rPr>
                <w:rFonts w:ascii="Times New Roman" w:hAnsi="Times New Roman" w:cs="Times New Roman"/>
                <w:kern w:val="2"/>
                <w:sz w:val="18"/>
                <w:szCs w:val="18"/>
                <w:vertAlign w:val="superscript"/>
              </w:rPr>
              <w:t xml:space="preserve">отдел по вопросам молодежи, спорта, НКО, культуры и туризма </w:t>
            </w:r>
            <w:r w:rsidRPr="003346BA">
              <w:rPr>
                <w:rFonts w:ascii="Times New Roman" w:hAnsi="Times New Roman" w:cs="Times New Roman"/>
                <w:sz w:val="18"/>
                <w:szCs w:val="18"/>
                <w:vertAlign w:val="superscript"/>
              </w:rPr>
              <w:t>Администрации МО «Ленский муниципальный район»</w:t>
            </w:r>
          </w:p>
          <w:p w:rsidR="00625B29" w:rsidRPr="003346BA" w:rsidRDefault="00625B29" w:rsidP="00391073">
            <w:pPr>
              <w:jc w:val="center"/>
              <w:rPr>
                <w:sz w:val="18"/>
                <w:szCs w:val="18"/>
                <w:vertAlign w:val="superscript"/>
              </w:rPr>
            </w:pPr>
          </w:p>
          <w:p w:rsidR="00625B29" w:rsidRPr="003346BA" w:rsidRDefault="00625B29" w:rsidP="00391073">
            <w:pPr>
              <w:jc w:val="center"/>
              <w:rPr>
                <w:sz w:val="18"/>
                <w:szCs w:val="18"/>
                <w:vertAlign w:val="superscript"/>
              </w:rPr>
            </w:pPr>
            <w:r w:rsidRPr="003346BA">
              <w:rPr>
                <w:sz w:val="18"/>
                <w:szCs w:val="18"/>
                <w:vertAlign w:val="superscript"/>
              </w:rPr>
              <w:t>ГБУЗ АО «Яренская ЦРБ»</w:t>
            </w:r>
          </w:p>
        </w:tc>
        <w:tc>
          <w:tcPr>
            <w:tcW w:w="595" w:type="dxa"/>
            <w:tcBorders>
              <w:top w:val="single" w:sz="6" w:space="0" w:color="auto"/>
              <w:left w:val="single" w:sz="6" w:space="0" w:color="auto"/>
              <w:bottom w:val="single" w:sz="6" w:space="0" w:color="auto"/>
              <w:right w:val="single" w:sz="6" w:space="0" w:color="auto"/>
            </w:tcBorders>
          </w:tcPr>
          <w:p w:rsidR="00625B29" w:rsidRPr="003346BA" w:rsidRDefault="004F634D" w:rsidP="00391073">
            <w:pPr>
              <w:ind w:right="-123"/>
              <w:jc w:val="center"/>
              <w:rPr>
                <w:sz w:val="18"/>
                <w:szCs w:val="18"/>
                <w:vertAlign w:val="superscript"/>
              </w:rPr>
            </w:pPr>
            <w:r>
              <w:rPr>
                <w:sz w:val="18"/>
                <w:szCs w:val="18"/>
                <w:vertAlign w:val="superscript"/>
              </w:rPr>
              <w:t>100,0</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4F634D" w:rsidP="00391073">
            <w:pPr>
              <w:jc w:val="center"/>
              <w:rPr>
                <w:sz w:val="18"/>
                <w:szCs w:val="18"/>
                <w:vertAlign w:val="superscript"/>
              </w:rPr>
            </w:pPr>
            <w:r>
              <w:rPr>
                <w:sz w:val="18"/>
                <w:szCs w:val="18"/>
                <w:vertAlign w:val="superscript"/>
              </w:rPr>
              <w:t>0</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8F47D9" w:rsidP="00391073">
            <w:pPr>
              <w:jc w:val="center"/>
              <w:rPr>
                <w:sz w:val="18"/>
                <w:szCs w:val="18"/>
                <w:vertAlign w:val="superscript"/>
              </w:rPr>
            </w:pPr>
            <w:r>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621CE3" w:rsidP="00391073">
            <w:pPr>
              <w:ind w:right="-78"/>
              <w:jc w:val="center"/>
              <w:rPr>
                <w:sz w:val="18"/>
                <w:szCs w:val="18"/>
                <w:vertAlign w:val="superscript"/>
              </w:rPr>
            </w:pPr>
            <w:r w:rsidRPr="003346BA">
              <w:rPr>
                <w:sz w:val="18"/>
                <w:szCs w:val="18"/>
                <w:vertAlign w:val="superscript"/>
              </w:rPr>
              <w:t>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ind w:right="-78"/>
              <w:jc w:val="center"/>
              <w:rPr>
                <w:sz w:val="18"/>
                <w:szCs w:val="18"/>
                <w:vertAlign w:val="superscript"/>
              </w:rPr>
            </w:pPr>
            <w:r w:rsidRPr="003346BA">
              <w:rPr>
                <w:sz w:val="18"/>
                <w:szCs w:val="18"/>
                <w:vertAlign w:val="superscript"/>
              </w:rPr>
              <w:t>0</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4F634D" w:rsidP="00391073">
            <w:pPr>
              <w:jc w:val="center"/>
              <w:rPr>
                <w:sz w:val="18"/>
                <w:szCs w:val="18"/>
                <w:vertAlign w:val="superscript"/>
              </w:rPr>
            </w:pPr>
            <w:r>
              <w:rPr>
                <w:sz w:val="18"/>
                <w:szCs w:val="18"/>
                <w:vertAlign w:val="superscript"/>
              </w:rPr>
              <w:t>100,0</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4F634D" w:rsidP="00391073">
            <w:pPr>
              <w:jc w:val="center"/>
              <w:rPr>
                <w:sz w:val="18"/>
                <w:szCs w:val="18"/>
                <w:vertAlign w:val="superscript"/>
              </w:rPr>
            </w:pPr>
            <w:r>
              <w:rPr>
                <w:sz w:val="18"/>
                <w:szCs w:val="18"/>
                <w:vertAlign w:val="superscript"/>
              </w:rPr>
              <w:t>0</w:t>
            </w:r>
          </w:p>
        </w:tc>
        <w:tc>
          <w:tcPr>
            <w:tcW w:w="3228" w:type="dxa"/>
            <w:gridSpan w:val="2"/>
            <w:tcBorders>
              <w:top w:val="single" w:sz="6" w:space="0" w:color="auto"/>
              <w:left w:val="single" w:sz="6" w:space="0" w:color="auto"/>
              <w:bottom w:val="single" w:sz="6" w:space="0" w:color="auto"/>
              <w:right w:val="single" w:sz="6" w:space="0" w:color="auto"/>
            </w:tcBorders>
          </w:tcPr>
          <w:p w:rsidR="00625B29" w:rsidRPr="00606C14" w:rsidRDefault="00606C14" w:rsidP="00AC138B">
            <w:pPr>
              <w:tabs>
                <w:tab w:val="left" w:pos="1140"/>
              </w:tabs>
              <w:jc w:val="both"/>
              <w:rPr>
                <w:sz w:val="16"/>
                <w:szCs w:val="16"/>
                <w:vertAlign w:val="superscript"/>
              </w:rPr>
            </w:pPr>
            <w:r w:rsidRPr="00481E3A">
              <w:rPr>
                <w:sz w:val="18"/>
                <w:szCs w:val="18"/>
                <w:vertAlign w:val="subscript"/>
              </w:rPr>
              <w:t xml:space="preserve">В </w:t>
            </w:r>
            <w:r w:rsidR="004F634D">
              <w:rPr>
                <w:sz w:val="18"/>
                <w:szCs w:val="18"/>
                <w:vertAlign w:val="subscript"/>
              </w:rPr>
              <w:t xml:space="preserve">1 квартале </w:t>
            </w:r>
            <w:r w:rsidRPr="00481E3A">
              <w:rPr>
                <w:sz w:val="18"/>
                <w:szCs w:val="18"/>
                <w:vertAlign w:val="subscript"/>
              </w:rPr>
              <w:t>202</w:t>
            </w:r>
            <w:r w:rsidR="004F634D">
              <w:rPr>
                <w:sz w:val="18"/>
                <w:szCs w:val="18"/>
                <w:vertAlign w:val="subscript"/>
              </w:rPr>
              <w:t>5</w:t>
            </w:r>
            <w:r w:rsidRPr="00481E3A">
              <w:rPr>
                <w:sz w:val="18"/>
                <w:szCs w:val="18"/>
                <w:vertAlign w:val="subscript"/>
              </w:rPr>
              <w:t>г. в рамках национального проекта «</w:t>
            </w:r>
            <w:r w:rsidR="004F634D">
              <w:rPr>
                <w:sz w:val="18"/>
                <w:szCs w:val="18"/>
                <w:vertAlign w:val="subscript"/>
              </w:rPr>
              <w:t>Продолжительная и активная жизнь</w:t>
            </w:r>
            <w:r w:rsidRPr="00481E3A">
              <w:rPr>
                <w:sz w:val="18"/>
                <w:szCs w:val="18"/>
                <w:vertAlign w:val="subscript"/>
              </w:rPr>
              <w:t>»</w:t>
            </w:r>
            <w:r w:rsidR="00FC638F" w:rsidRPr="00481E3A">
              <w:rPr>
                <w:sz w:val="18"/>
                <w:szCs w:val="18"/>
                <w:vertAlign w:val="subscript"/>
              </w:rPr>
              <w:t xml:space="preserve"> </w:t>
            </w:r>
            <w:r w:rsidR="00AC138B">
              <w:rPr>
                <w:sz w:val="18"/>
                <w:szCs w:val="18"/>
                <w:vertAlign w:val="subscript"/>
              </w:rPr>
              <w:t xml:space="preserve">проводится </w:t>
            </w:r>
            <w:r w:rsidRPr="00481E3A">
              <w:rPr>
                <w:sz w:val="18"/>
                <w:szCs w:val="18"/>
                <w:vertAlign w:val="subscript"/>
              </w:rPr>
              <w:t>капитальн</w:t>
            </w:r>
            <w:r w:rsidR="00FC638F" w:rsidRPr="00481E3A">
              <w:rPr>
                <w:sz w:val="18"/>
                <w:szCs w:val="18"/>
                <w:vertAlign w:val="subscript"/>
              </w:rPr>
              <w:t>ый</w:t>
            </w:r>
            <w:r w:rsidRPr="00481E3A">
              <w:rPr>
                <w:sz w:val="18"/>
                <w:szCs w:val="18"/>
                <w:vertAlign w:val="subscript"/>
              </w:rPr>
              <w:t xml:space="preserve"> ремонт поликлиники в с. Яренск</w:t>
            </w:r>
            <w:r w:rsidR="00AC138B">
              <w:rPr>
                <w:sz w:val="18"/>
                <w:szCs w:val="18"/>
                <w:vertAlign w:val="subscript"/>
              </w:rPr>
              <w:t xml:space="preserve">, </w:t>
            </w:r>
            <w:r w:rsidR="00FC638F" w:rsidRPr="00481E3A">
              <w:rPr>
                <w:sz w:val="18"/>
                <w:szCs w:val="18"/>
                <w:vertAlign w:val="subscript"/>
              </w:rPr>
              <w:t xml:space="preserve">заключены 4 контракта на сумму </w:t>
            </w:r>
            <w:r w:rsidR="00FC638F" w:rsidRPr="00481E3A">
              <w:rPr>
                <w:b/>
                <w:sz w:val="18"/>
                <w:szCs w:val="18"/>
                <w:vertAlign w:val="subscript"/>
              </w:rPr>
              <w:t>21,4 млн. руб</w:t>
            </w:r>
            <w:r w:rsidR="00FC638F" w:rsidRPr="00481E3A">
              <w:rPr>
                <w:sz w:val="18"/>
                <w:szCs w:val="18"/>
                <w:vertAlign w:val="subscript"/>
              </w:rPr>
              <w:t>.</w:t>
            </w:r>
          </w:p>
        </w:tc>
      </w:tr>
      <w:tr w:rsidR="004E4C15" w:rsidRPr="003346BA" w:rsidTr="00A03A8C">
        <w:trPr>
          <w:cantSplit/>
          <w:trHeight w:val="355"/>
        </w:trPr>
        <w:tc>
          <w:tcPr>
            <w:tcW w:w="1856" w:type="dxa"/>
            <w:tcBorders>
              <w:top w:val="single" w:sz="6" w:space="0" w:color="auto"/>
              <w:left w:val="single" w:sz="6" w:space="0" w:color="auto"/>
              <w:bottom w:val="single" w:sz="6" w:space="0" w:color="auto"/>
              <w:right w:val="single" w:sz="6" w:space="0" w:color="auto"/>
            </w:tcBorders>
          </w:tcPr>
          <w:p w:rsidR="00625B29" w:rsidRPr="003346BA" w:rsidRDefault="00625B29" w:rsidP="00CC5328">
            <w:pPr>
              <w:rPr>
                <w:sz w:val="18"/>
                <w:szCs w:val="18"/>
                <w:vertAlign w:val="superscript"/>
              </w:rPr>
            </w:pPr>
            <w:r w:rsidRPr="003346BA">
              <w:rPr>
                <w:sz w:val="18"/>
                <w:szCs w:val="18"/>
                <w:vertAlign w:val="superscript"/>
              </w:rPr>
              <w:t xml:space="preserve">2.2. Получение технических условий для строительства больницы на 16 стационарных коек и 7 коек дневного стационара в </w:t>
            </w:r>
            <w:r w:rsidR="00AC138B" w:rsidRPr="003346BA">
              <w:rPr>
                <w:sz w:val="18"/>
                <w:szCs w:val="18"/>
                <w:vertAlign w:val="superscript"/>
              </w:rPr>
              <w:t>п. Урдома</w:t>
            </w:r>
          </w:p>
        </w:tc>
        <w:tc>
          <w:tcPr>
            <w:tcW w:w="144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rFonts w:eastAsia="Lucida Sans Unicode"/>
                <w:kern w:val="2"/>
                <w:sz w:val="18"/>
                <w:szCs w:val="18"/>
                <w:vertAlign w:val="superscript"/>
              </w:rPr>
              <w:t>Администрация МО «Ленский муниципальный район»</w:t>
            </w:r>
          </w:p>
        </w:tc>
        <w:tc>
          <w:tcPr>
            <w:tcW w:w="595"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ind w:right="-123"/>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621CE3" w:rsidP="00391073">
            <w:pPr>
              <w:ind w:right="-78"/>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ind w:right="-78"/>
              <w:jc w:val="center"/>
              <w:rPr>
                <w:sz w:val="18"/>
                <w:szCs w:val="18"/>
                <w:vertAlign w:val="superscript"/>
              </w:rPr>
            </w:pPr>
            <w:r w:rsidRPr="003346BA">
              <w:rPr>
                <w:sz w:val="18"/>
                <w:szCs w:val="18"/>
                <w:vertAlign w:val="superscript"/>
              </w:rPr>
              <w:t>0,0</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3228" w:type="dxa"/>
            <w:gridSpan w:val="2"/>
            <w:tcBorders>
              <w:top w:val="single" w:sz="6" w:space="0" w:color="auto"/>
              <w:left w:val="single" w:sz="6" w:space="0" w:color="auto"/>
              <w:bottom w:val="single" w:sz="6" w:space="0" w:color="auto"/>
              <w:right w:val="single" w:sz="6" w:space="0" w:color="auto"/>
            </w:tcBorders>
          </w:tcPr>
          <w:p w:rsidR="00625B29" w:rsidRPr="003346BA" w:rsidRDefault="00C27210" w:rsidP="009A73C3">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запланировано на 2025-2026гг.</w:t>
            </w:r>
          </w:p>
        </w:tc>
      </w:tr>
      <w:tr w:rsidR="004E4C15" w:rsidRPr="003346BA" w:rsidTr="00A03A8C">
        <w:trPr>
          <w:cantSplit/>
          <w:trHeight w:val="355"/>
        </w:trPr>
        <w:tc>
          <w:tcPr>
            <w:tcW w:w="1856" w:type="dxa"/>
            <w:tcBorders>
              <w:top w:val="single" w:sz="6" w:space="0" w:color="auto"/>
              <w:left w:val="single" w:sz="6" w:space="0" w:color="auto"/>
              <w:bottom w:val="single" w:sz="6" w:space="0" w:color="auto"/>
              <w:right w:val="single" w:sz="6" w:space="0" w:color="auto"/>
            </w:tcBorders>
          </w:tcPr>
          <w:p w:rsidR="00205DE8" w:rsidRPr="003346BA" w:rsidRDefault="00205DE8" w:rsidP="00CC5328">
            <w:pPr>
              <w:rPr>
                <w:sz w:val="18"/>
                <w:szCs w:val="18"/>
                <w:vertAlign w:val="superscript"/>
              </w:rPr>
            </w:pPr>
            <w:r w:rsidRPr="003346BA">
              <w:rPr>
                <w:sz w:val="18"/>
                <w:szCs w:val="18"/>
                <w:vertAlign w:val="superscript"/>
              </w:rPr>
              <w:t>3.1. Оплата проезда онкологических больных в онкологический диспансер 2 раза в год</w:t>
            </w:r>
          </w:p>
        </w:tc>
        <w:tc>
          <w:tcPr>
            <w:tcW w:w="1441" w:type="dxa"/>
            <w:tcBorders>
              <w:top w:val="single" w:sz="6" w:space="0" w:color="auto"/>
              <w:left w:val="single" w:sz="6" w:space="0" w:color="auto"/>
              <w:bottom w:val="single" w:sz="6" w:space="0" w:color="auto"/>
              <w:right w:val="single" w:sz="6" w:space="0" w:color="auto"/>
            </w:tcBorders>
          </w:tcPr>
          <w:p w:rsidR="00205DE8" w:rsidRPr="003346BA" w:rsidRDefault="00205DE8" w:rsidP="00391073">
            <w:pPr>
              <w:pStyle w:val="ConsPlusCell"/>
              <w:widowControl/>
              <w:jc w:val="center"/>
              <w:rPr>
                <w:rFonts w:ascii="Times New Roman" w:hAnsi="Times New Roman" w:cs="Times New Roman"/>
                <w:kern w:val="2"/>
                <w:sz w:val="18"/>
                <w:szCs w:val="18"/>
                <w:vertAlign w:val="superscript"/>
              </w:rPr>
            </w:pPr>
            <w:r w:rsidRPr="003346BA">
              <w:rPr>
                <w:rFonts w:ascii="Times New Roman" w:hAnsi="Times New Roman" w:cs="Times New Roman"/>
                <w:kern w:val="2"/>
                <w:sz w:val="18"/>
                <w:szCs w:val="18"/>
                <w:vertAlign w:val="superscript"/>
              </w:rPr>
              <w:t xml:space="preserve">отдел по вопросам молодежи, спорта, НКО, культуры и туризма </w:t>
            </w:r>
            <w:r w:rsidRPr="003346BA">
              <w:rPr>
                <w:rFonts w:ascii="Times New Roman" w:hAnsi="Times New Roman" w:cs="Times New Roman"/>
                <w:sz w:val="18"/>
                <w:szCs w:val="18"/>
                <w:vertAlign w:val="superscript"/>
              </w:rPr>
              <w:t>Администрации МО «Ленский муниципальный район»</w:t>
            </w:r>
          </w:p>
          <w:p w:rsidR="00205DE8" w:rsidRPr="003346BA" w:rsidRDefault="00205DE8" w:rsidP="00391073">
            <w:pPr>
              <w:jc w:val="center"/>
              <w:rPr>
                <w:sz w:val="18"/>
                <w:szCs w:val="18"/>
                <w:vertAlign w:val="superscript"/>
              </w:rPr>
            </w:pPr>
          </w:p>
        </w:tc>
        <w:tc>
          <w:tcPr>
            <w:tcW w:w="595" w:type="dxa"/>
            <w:tcBorders>
              <w:top w:val="single" w:sz="6" w:space="0" w:color="auto"/>
              <w:left w:val="single" w:sz="6" w:space="0" w:color="auto"/>
              <w:bottom w:val="single" w:sz="6" w:space="0" w:color="auto"/>
              <w:right w:val="single" w:sz="6" w:space="0" w:color="auto"/>
            </w:tcBorders>
          </w:tcPr>
          <w:p w:rsidR="00205DE8" w:rsidRPr="003346BA" w:rsidRDefault="00AC138B" w:rsidP="00391073">
            <w:pPr>
              <w:jc w:val="center"/>
              <w:rPr>
                <w:sz w:val="18"/>
                <w:szCs w:val="18"/>
                <w:vertAlign w:val="superscript"/>
              </w:rPr>
            </w:pPr>
            <w:r>
              <w:rPr>
                <w:sz w:val="18"/>
                <w:szCs w:val="18"/>
                <w:vertAlign w:val="superscript"/>
              </w:rPr>
              <w:t>284,8</w:t>
            </w:r>
          </w:p>
        </w:tc>
        <w:tc>
          <w:tcPr>
            <w:tcW w:w="717" w:type="dxa"/>
            <w:tcBorders>
              <w:top w:val="single" w:sz="6" w:space="0" w:color="auto"/>
              <w:left w:val="single" w:sz="6" w:space="0" w:color="auto"/>
              <w:bottom w:val="single" w:sz="6" w:space="0" w:color="auto"/>
              <w:right w:val="single" w:sz="6" w:space="0" w:color="auto"/>
            </w:tcBorders>
          </w:tcPr>
          <w:p w:rsidR="00205DE8" w:rsidRPr="003346BA" w:rsidRDefault="00AC138B" w:rsidP="00F95F77">
            <w:pPr>
              <w:jc w:val="center"/>
              <w:rPr>
                <w:sz w:val="18"/>
                <w:szCs w:val="18"/>
                <w:vertAlign w:val="superscript"/>
              </w:rPr>
            </w:pPr>
            <w:r>
              <w:rPr>
                <w:sz w:val="18"/>
                <w:szCs w:val="18"/>
                <w:vertAlign w:val="superscript"/>
              </w:rPr>
              <w:t>17,1</w:t>
            </w:r>
          </w:p>
        </w:tc>
        <w:tc>
          <w:tcPr>
            <w:tcW w:w="727" w:type="dxa"/>
            <w:gridSpan w:val="2"/>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w:t>
            </w:r>
          </w:p>
        </w:tc>
        <w:tc>
          <w:tcPr>
            <w:tcW w:w="574" w:type="dxa"/>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w:t>
            </w:r>
          </w:p>
        </w:tc>
        <w:tc>
          <w:tcPr>
            <w:tcW w:w="717" w:type="dxa"/>
            <w:gridSpan w:val="2"/>
            <w:tcBorders>
              <w:top w:val="single" w:sz="6" w:space="0" w:color="auto"/>
              <w:left w:val="single" w:sz="6" w:space="0" w:color="auto"/>
              <w:bottom w:val="single" w:sz="6" w:space="0" w:color="auto"/>
              <w:right w:val="single" w:sz="6" w:space="0" w:color="auto"/>
            </w:tcBorders>
          </w:tcPr>
          <w:p w:rsidR="00205DE8" w:rsidRPr="003346BA" w:rsidRDefault="00AC138B" w:rsidP="00823B0F">
            <w:pPr>
              <w:jc w:val="center"/>
              <w:rPr>
                <w:sz w:val="18"/>
                <w:szCs w:val="18"/>
                <w:vertAlign w:val="superscript"/>
              </w:rPr>
            </w:pPr>
            <w:r>
              <w:rPr>
                <w:sz w:val="18"/>
                <w:szCs w:val="18"/>
                <w:vertAlign w:val="superscript"/>
              </w:rPr>
              <w:t>284,8</w:t>
            </w:r>
          </w:p>
        </w:tc>
        <w:tc>
          <w:tcPr>
            <w:tcW w:w="723" w:type="dxa"/>
            <w:tcBorders>
              <w:top w:val="single" w:sz="6" w:space="0" w:color="auto"/>
              <w:left w:val="single" w:sz="6" w:space="0" w:color="auto"/>
              <w:bottom w:val="single" w:sz="6" w:space="0" w:color="auto"/>
              <w:right w:val="single" w:sz="6" w:space="0" w:color="auto"/>
            </w:tcBorders>
          </w:tcPr>
          <w:p w:rsidR="00205DE8" w:rsidRPr="003346BA" w:rsidRDefault="00AC138B" w:rsidP="00823B0F">
            <w:pPr>
              <w:jc w:val="center"/>
              <w:rPr>
                <w:sz w:val="18"/>
                <w:szCs w:val="18"/>
                <w:vertAlign w:val="superscript"/>
              </w:rPr>
            </w:pPr>
            <w:r>
              <w:rPr>
                <w:sz w:val="18"/>
                <w:szCs w:val="18"/>
                <w:vertAlign w:val="superscript"/>
              </w:rPr>
              <w:t>17,1</w:t>
            </w:r>
          </w:p>
        </w:tc>
        <w:tc>
          <w:tcPr>
            <w:tcW w:w="865" w:type="dxa"/>
            <w:gridSpan w:val="2"/>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0,0</w:t>
            </w:r>
          </w:p>
        </w:tc>
        <w:tc>
          <w:tcPr>
            <w:tcW w:w="861" w:type="dxa"/>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w:t>
            </w:r>
          </w:p>
        </w:tc>
        <w:tc>
          <w:tcPr>
            <w:tcW w:w="993" w:type="dxa"/>
            <w:gridSpan w:val="2"/>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w:t>
            </w:r>
          </w:p>
        </w:tc>
        <w:tc>
          <w:tcPr>
            <w:tcW w:w="771" w:type="dxa"/>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w:t>
            </w:r>
          </w:p>
        </w:tc>
        <w:tc>
          <w:tcPr>
            <w:tcW w:w="3228" w:type="dxa"/>
            <w:gridSpan w:val="2"/>
            <w:tcBorders>
              <w:top w:val="single" w:sz="6" w:space="0" w:color="auto"/>
              <w:left w:val="single" w:sz="6" w:space="0" w:color="auto"/>
              <w:bottom w:val="single" w:sz="6" w:space="0" w:color="auto"/>
              <w:right w:val="single" w:sz="6" w:space="0" w:color="auto"/>
            </w:tcBorders>
          </w:tcPr>
          <w:p w:rsidR="00205DE8" w:rsidRPr="003346BA" w:rsidRDefault="00C27210" w:rsidP="009A73C3">
            <w:pPr>
              <w:rPr>
                <w:sz w:val="18"/>
                <w:szCs w:val="18"/>
                <w:vertAlign w:val="superscript"/>
              </w:rPr>
            </w:pPr>
            <w:r>
              <w:rPr>
                <w:sz w:val="18"/>
                <w:szCs w:val="18"/>
                <w:vertAlign w:val="superscript"/>
              </w:rPr>
              <w:t xml:space="preserve">За отчетный </w:t>
            </w:r>
            <w:r w:rsidR="00AC138B">
              <w:rPr>
                <w:sz w:val="18"/>
                <w:szCs w:val="18"/>
                <w:vertAlign w:val="superscript"/>
              </w:rPr>
              <w:t>период</w:t>
            </w:r>
            <w:r w:rsidR="00AC138B" w:rsidRPr="003346BA">
              <w:rPr>
                <w:sz w:val="18"/>
                <w:szCs w:val="18"/>
                <w:vertAlign w:val="superscript"/>
              </w:rPr>
              <w:t xml:space="preserve"> оплачен</w:t>
            </w:r>
            <w:r w:rsidR="00205DE8" w:rsidRPr="003346BA">
              <w:rPr>
                <w:sz w:val="18"/>
                <w:szCs w:val="18"/>
                <w:vertAlign w:val="superscript"/>
              </w:rPr>
              <w:t xml:space="preserve"> проезд онкологических больных в онкологически</w:t>
            </w:r>
            <w:r w:rsidR="002379B9">
              <w:rPr>
                <w:sz w:val="18"/>
                <w:szCs w:val="18"/>
                <w:vertAlign w:val="superscript"/>
              </w:rPr>
              <w:t>е</w:t>
            </w:r>
            <w:r w:rsidR="00205DE8" w:rsidRPr="003346BA">
              <w:rPr>
                <w:sz w:val="18"/>
                <w:szCs w:val="18"/>
                <w:vertAlign w:val="superscript"/>
              </w:rPr>
              <w:t xml:space="preserve"> </w:t>
            </w:r>
            <w:r w:rsidR="00652629" w:rsidRPr="003346BA">
              <w:rPr>
                <w:sz w:val="18"/>
                <w:szCs w:val="18"/>
                <w:vertAlign w:val="superscript"/>
              </w:rPr>
              <w:t>диспансер</w:t>
            </w:r>
            <w:r w:rsidR="002379B9">
              <w:rPr>
                <w:sz w:val="18"/>
                <w:szCs w:val="18"/>
                <w:vertAlign w:val="superscript"/>
              </w:rPr>
              <w:t>ы</w:t>
            </w:r>
            <w:r w:rsidR="00652629">
              <w:rPr>
                <w:sz w:val="18"/>
                <w:szCs w:val="18"/>
                <w:vertAlign w:val="superscript"/>
              </w:rPr>
              <w:t xml:space="preserve"> г. Архангельска и г. Сыктывкара </w:t>
            </w:r>
            <w:r w:rsidR="00205DE8" w:rsidRPr="003346BA">
              <w:rPr>
                <w:sz w:val="18"/>
                <w:szCs w:val="18"/>
                <w:vertAlign w:val="superscript"/>
              </w:rPr>
              <w:t xml:space="preserve">  по</w:t>
            </w:r>
            <w:r w:rsidR="00652629">
              <w:rPr>
                <w:sz w:val="18"/>
                <w:szCs w:val="18"/>
                <w:vertAlign w:val="superscript"/>
              </w:rPr>
              <w:t xml:space="preserve"> </w:t>
            </w:r>
            <w:r w:rsidR="00AC138B">
              <w:rPr>
                <w:sz w:val="18"/>
                <w:szCs w:val="18"/>
                <w:vertAlign w:val="superscript"/>
              </w:rPr>
              <w:t>3</w:t>
            </w:r>
            <w:r w:rsidR="00205DE8" w:rsidRPr="003346BA">
              <w:rPr>
                <w:sz w:val="18"/>
                <w:szCs w:val="18"/>
                <w:vertAlign w:val="superscript"/>
              </w:rPr>
              <w:t xml:space="preserve"> заявлениям</w:t>
            </w:r>
            <w:r w:rsidR="00652629">
              <w:rPr>
                <w:sz w:val="18"/>
                <w:szCs w:val="18"/>
                <w:vertAlign w:val="superscript"/>
              </w:rPr>
              <w:t>.</w:t>
            </w:r>
          </w:p>
          <w:p w:rsidR="00205DE8" w:rsidRPr="003346BA" w:rsidRDefault="00205DE8" w:rsidP="009A73C3">
            <w:pPr>
              <w:rPr>
                <w:sz w:val="18"/>
                <w:szCs w:val="18"/>
                <w:vertAlign w:val="superscript"/>
              </w:rPr>
            </w:pPr>
          </w:p>
        </w:tc>
      </w:tr>
      <w:tr w:rsidR="004E4C15" w:rsidRPr="003346BA" w:rsidTr="00A03A8C">
        <w:trPr>
          <w:cantSplit/>
          <w:trHeight w:val="355"/>
        </w:trPr>
        <w:tc>
          <w:tcPr>
            <w:tcW w:w="1856" w:type="dxa"/>
            <w:tcBorders>
              <w:top w:val="single" w:sz="6" w:space="0" w:color="auto"/>
              <w:left w:val="single" w:sz="6" w:space="0" w:color="auto"/>
              <w:bottom w:val="single" w:sz="6" w:space="0" w:color="auto"/>
              <w:right w:val="single" w:sz="6" w:space="0" w:color="auto"/>
            </w:tcBorders>
          </w:tcPr>
          <w:p w:rsidR="00625B29" w:rsidRPr="003346BA" w:rsidRDefault="00625B29" w:rsidP="00CC5328">
            <w:pPr>
              <w:rPr>
                <w:sz w:val="18"/>
                <w:szCs w:val="18"/>
                <w:vertAlign w:val="superscript"/>
              </w:rPr>
            </w:pPr>
            <w:r w:rsidRPr="003346BA">
              <w:rPr>
                <w:sz w:val="18"/>
                <w:szCs w:val="18"/>
                <w:vertAlign w:val="superscript"/>
              </w:rPr>
              <w:lastRenderedPageBreak/>
              <w:t>4.1. Организация и проведение мероприятий по профилактике заболеваний и пропаганде здорового образа жизни</w:t>
            </w:r>
            <w:r w:rsidR="00DE156E">
              <w:rPr>
                <w:sz w:val="18"/>
                <w:szCs w:val="18"/>
                <w:vertAlign w:val="superscript"/>
              </w:rPr>
              <w:t>, по предписанию Роспотребнадзора</w:t>
            </w:r>
          </w:p>
          <w:p w:rsidR="00625B29" w:rsidRPr="003346BA" w:rsidRDefault="00625B29" w:rsidP="00CC5328">
            <w:pPr>
              <w:rPr>
                <w:sz w:val="18"/>
                <w:szCs w:val="18"/>
                <w:vertAlign w:val="superscript"/>
              </w:rPr>
            </w:pPr>
          </w:p>
        </w:tc>
        <w:tc>
          <w:tcPr>
            <w:tcW w:w="144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kern w:val="2"/>
                <w:sz w:val="18"/>
                <w:szCs w:val="18"/>
                <w:vertAlign w:val="superscript"/>
              </w:rPr>
              <w:t xml:space="preserve">отдел по вопросам молодежи, спорта, НКО, культуры и туризма </w:t>
            </w:r>
            <w:r w:rsidRPr="003346BA">
              <w:rPr>
                <w:sz w:val="18"/>
                <w:szCs w:val="18"/>
                <w:vertAlign w:val="superscript"/>
              </w:rPr>
              <w:t>Администрации МО «Ленский муниципальный район»</w:t>
            </w:r>
          </w:p>
        </w:tc>
        <w:tc>
          <w:tcPr>
            <w:tcW w:w="595" w:type="dxa"/>
            <w:tcBorders>
              <w:top w:val="single" w:sz="6" w:space="0" w:color="auto"/>
              <w:left w:val="single" w:sz="6" w:space="0" w:color="auto"/>
              <w:bottom w:val="single" w:sz="6" w:space="0" w:color="auto"/>
              <w:right w:val="single" w:sz="6" w:space="0" w:color="auto"/>
            </w:tcBorders>
          </w:tcPr>
          <w:p w:rsidR="00625B29" w:rsidRPr="003346BA" w:rsidRDefault="00AC138B" w:rsidP="00391073">
            <w:pPr>
              <w:jc w:val="center"/>
              <w:rPr>
                <w:sz w:val="18"/>
                <w:szCs w:val="18"/>
                <w:vertAlign w:val="superscript"/>
              </w:rPr>
            </w:pPr>
            <w:r>
              <w:rPr>
                <w:sz w:val="18"/>
                <w:szCs w:val="18"/>
                <w:vertAlign w:val="superscript"/>
              </w:rPr>
              <w:t>8,0</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AC138B" w:rsidP="00391073">
            <w:pPr>
              <w:jc w:val="center"/>
              <w:rPr>
                <w:sz w:val="18"/>
                <w:szCs w:val="18"/>
                <w:vertAlign w:val="superscript"/>
              </w:rPr>
            </w:pPr>
            <w:r>
              <w:rPr>
                <w:sz w:val="18"/>
                <w:szCs w:val="18"/>
                <w:vertAlign w:val="superscript"/>
              </w:rPr>
              <w:t>0</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4E4C15">
            <w:pPr>
              <w:ind w:hanging="97"/>
              <w:jc w:val="center"/>
              <w:rPr>
                <w:sz w:val="18"/>
                <w:szCs w:val="18"/>
                <w:vertAlign w:val="superscript"/>
              </w:rPr>
            </w:pPr>
            <w:r w:rsidRPr="003346BA">
              <w:rPr>
                <w:sz w:val="18"/>
                <w:szCs w:val="18"/>
                <w:vertAlign w:val="superscript"/>
              </w:rPr>
              <w:t>0</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AC138B" w:rsidP="00391073">
            <w:pPr>
              <w:jc w:val="center"/>
              <w:rPr>
                <w:sz w:val="18"/>
                <w:szCs w:val="18"/>
                <w:vertAlign w:val="superscript"/>
              </w:rPr>
            </w:pPr>
            <w:r>
              <w:rPr>
                <w:sz w:val="18"/>
                <w:szCs w:val="18"/>
                <w:vertAlign w:val="superscript"/>
              </w:rPr>
              <w:t>8,0</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AC138B" w:rsidP="00391073">
            <w:pPr>
              <w:jc w:val="center"/>
              <w:rPr>
                <w:sz w:val="18"/>
                <w:szCs w:val="18"/>
                <w:vertAlign w:val="superscript"/>
              </w:rPr>
            </w:pPr>
            <w:r>
              <w:rPr>
                <w:sz w:val="18"/>
                <w:szCs w:val="18"/>
                <w:vertAlign w:val="superscript"/>
              </w:rPr>
              <w:t>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621CE3" w:rsidP="00391073">
            <w:pPr>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B757E4" w:rsidP="00391073">
            <w:pPr>
              <w:jc w:val="center"/>
              <w:rPr>
                <w:sz w:val="18"/>
                <w:szCs w:val="18"/>
                <w:vertAlign w:val="superscript"/>
              </w:rPr>
            </w:pPr>
            <w:r>
              <w:rPr>
                <w:sz w:val="18"/>
                <w:szCs w:val="18"/>
                <w:vertAlign w:val="superscript"/>
              </w:rPr>
              <w:t>0</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205DE8" w:rsidP="00391073">
            <w:pPr>
              <w:jc w:val="center"/>
              <w:rPr>
                <w:sz w:val="18"/>
                <w:szCs w:val="18"/>
                <w:vertAlign w:val="superscript"/>
              </w:rPr>
            </w:pPr>
            <w:r w:rsidRPr="003346BA">
              <w:rPr>
                <w:sz w:val="18"/>
                <w:szCs w:val="18"/>
                <w:vertAlign w:val="superscript"/>
              </w:rPr>
              <w:t>0,0</w:t>
            </w:r>
          </w:p>
        </w:tc>
        <w:tc>
          <w:tcPr>
            <w:tcW w:w="3228" w:type="dxa"/>
            <w:gridSpan w:val="2"/>
            <w:tcBorders>
              <w:top w:val="single" w:sz="6" w:space="0" w:color="auto"/>
              <w:left w:val="single" w:sz="6" w:space="0" w:color="auto"/>
              <w:bottom w:val="single" w:sz="6" w:space="0" w:color="auto"/>
              <w:right w:val="single" w:sz="6" w:space="0" w:color="auto"/>
            </w:tcBorders>
          </w:tcPr>
          <w:p w:rsidR="00AC138B" w:rsidRPr="00AC138B" w:rsidRDefault="00AC138B" w:rsidP="00AC138B">
            <w:pPr>
              <w:rPr>
                <w:bCs/>
                <w:sz w:val="18"/>
                <w:szCs w:val="18"/>
                <w:vertAlign w:val="superscript"/>
              </w:rPr>
            </w:pPr>
            <w:r w:rsidRPr="00AC138B">
              <w:rPr>
                <w:bCs/>
                <w:sz w:val="18"/>
                <w:szCs w:val="18"/>
                <w:vertAlign w:val="superscript"/>
              </w:rPr>
              <w:t xml:space="preserve">В 1 квартале велись проф. беседы врачами общей практики, оформлялись </w:t>
            </w:r>
            <w:proofErr w:type="gramStart"/>
            <w:r w:rsidRPr="00AC138B">
              <w:rPr>
                <w:bCs/>
                <w:sz w:val="18"/>
                <w:szCs w:val="18"/>
                <w:vertAlign w:val="superscript"/>
              </w:rPr>
              <w:t>стенды  по</w:t>
            </w:r>
            <w:proofErr w:type="gramEnd"/>
            <w:r w:rsidRPr="00AC138B">
              <w:rPr>
                <w:bCs/>
                <w:sz w:val="18"/>
                <w:szCs w:val="18"/>
                <w:vertAlign w:val="superscript"/>
              </w:rPr>
              <w:t xml:space="preserve"> профилаке ЗОЖ, распространялись методические рекомендации буклеты, памятки, а также размещались материалы на Интернет - ресурсах, СМИ, в </w:t>
            </w:r>
            <w:proofErr w:type="spellStart"/>
            <w:r w:rsidRPr="00AC138B">
              <w:rPr>
                <w:bCs/>
                <w:sz w:val="18"/>
                <w:szCs w:val="18"/>
                <w:vertAlign w:val="superscript"/>
              </w:rPr>
              <w:t>соц</w:t>
            </w:r>
            <w:r>
              <w:rPr>
                <w:bCs/>
                <w:sz w:val="18"/>
                <w:szCs w:val="18"/>
                <w:vertAlign w:val="superscript"/>
              </w:rPr>
              <w:t>.</w:t>
            </w:r>
            <w:r w:rsidRPr="00AC138B">
              <w:rPr>
                <w:bCs/>
                <w:sz w:val="18"/>
                <w:szCs w:val="18"/>
                <w:vertAlign w:val="superscript"/>
              </w:rPr>
              <w:t>сетях</w:t>
            </w:r>
            <w:proofErr w:type="spellEnd"/>
            <w:r w:rsidRPr="00AC138B">
              <w:rPr>
                <w:bCs/>
                <w:sz w:val="18"/>
                <w:szCs w:val="18"/>
                <w:vertAlign w:val="superscript"/>
              </w:rPr>
              <w:t>.</w:t>
            </w:r>
          </w:p>
          <w:p w:rsidR="00AC138B" w:rsidRPr="00AC138B" w:rsidRDefault="00AC138B" w:rsidP="00AC138B">
            <w:pPr>
              <w:rPr>
                <w:bCs/>
                <w:sz w:val="18"/>
                <w:szCs w:val="18"/>
                <w:vertAlign w:val="superscript"/>
              </w:rPr>
            </w:pPr>
            <w:r w:rsidRPr="00AC138B">
              <w:rPr>
                <w:bCs/>
                <w:sz w:val="18"/>
                <w:szCs w:val="18"/>
                <w:vertAlign w:val="superscript"/>
              </w:rPr>
              <w:t>3 января прошёл турнир по н/теннису "Рождественский кубок"</w:t>
            </w:r>
            <w:r>
              <w:rPr>
                <w:bCs/>
                <w:sz w:val="18"/>
                <w:szCs w:val="18"/>
                <w:vertAlign w:val="superscript"/>
              </w:rPr>
              <w:t>.</w:t>
            </w:r>
          </w:p>
          <w:p w:rsidR="00AC138B" w:rsidRPr="00AC138B" w:rsidRDefault="00AC138B" w:rsidP="00AC138B">
            <w:pPr>
              <w:rPr>
                <w:bCs/>
                <w:sz w:val="18"/>
                <w:szCs w:val="18"/>
                <w:vertAlign w:val="superscript"/>
              </w:rPr>
            </w:pPr>
            <w:r w:rsidRPr="00AC138B">
              <w:rPr>
                <w:bCs/>
                <w:sz w:val="18"/>
                <w:szCs w:val="18"/>
                <w:vertAlign w:val="superscript"/>
              </w:rPr>
              <w:t>c 5-8 января прошли турниры по футзалу "Рождественский кубок"</w:t>
            </w:r>
          </w:p>
          <w:p w:rsidR="00AC138B" w:rsidRPr="00AC138B" w:rsidRDefault="00AC138B" w:rsidP="00AC138B">
            <w:pPr>
              <w:rPr>
                <w:bCs/>
                <w:sz w:val="18"/>
                <w:szCs w:val="18"/>
                <w:vertAlign w:val="superscript"/>
              </w:rPr>
            </w:pPr>
            <w:r w:rsidRPr="00AC138B">
              <w:rPr>
                <w:bCs/>
                <w:sz w:val="18"/>
                <w:szCs w:val="18"/>
                <w:vertAlign w:val="superscript"/>
              </w:rPr>
              <w:t xml:space="preserve">25-26.01 проведен профосмотр детей Котласскими и </w:t>
            </w:r>
            <w:proofErr w:type="spellStart"/>
            <w:r w:rsidRPr="00AC138B">
              <w:rPr>
                <w:bCs/>
                <w:sz w:val="18"/>
                <w:szCs w:val="18"/>
                <w:vertAlign w:val="superscript"/>
              </w:rPr>
              <w:t>Яренскими</w:t>
            </w:r>
            <w:proofErr w:type="spellEnd"/>
            <w:r w:rsidRPr="00AC138B">
              <w:rPr>
                <w:bCs/>
                <w:sz w:val="18"/>
                <w:szCs w:val="18"/>
                <w:vertAlign w:val="superscript"/>
              </w:rPr>
              <w:t xml:space="preserve"> врачами.</w:t>
            </w:r>
          </w:p>
          <w:p w:rsidR="00AC138B" w:rsidRPr="00AC138B" w:rsidRDefault="00AC138B" w:rsidP="00AC138B">
            <w:pPr>
              <w:rPr>
                <w:bCs/>
                <w:sz w:val="18"/>
                <w:szCs w:val="18"/>
                <w:vertAlign w:val="superscript"/>
              </w:rPr>
            </w:pPr>
            <w:r w:rsidRPr="00AC138B">
              <w:rPr>
                <w:bCs/>
                <w:sz w:val="18"/>
                <w:szCs w:val="18"/>
                <w:vertAlign w:val="superscript"/>
              </w:rPr>
              <w:t xml:space="preserve">21 </w:t>
            </w:r>
            <w:r>
              <w:rPr>
                <w:bCs/>
                <w:sz w:val="18"/>
                <w:szCs w:val="18"/>
                <w:vertAlign w:val="superscript"/>
              </w:rPr>
              <w:t xml:space="preserve">.02 </w:t>
            </w:r>
            <w:r w:rsidRPr="00AC138B">
              <w:rPr>
                <w:bCs/>
                <w:sz w:val="18"/>
                <w:szCs w:val="18"/>
                <w:vertAlign w:val="superscript"/>
              </w:rPr>
              <w:t>в Яренской школе проведен мастер-класс в рамках цикла мероприятий посвященных дню фельдшера (оказание первой помощи)</w:t>
            </w:r>
          </w:p>
          <w:p w:rsidR="00AC138B" w:rsidRPr="00AC138B" w:rsidRDefault="00AC138B" w:rsidP="00AC138B">
            <w:pPr>
              <w:rPr>
                <w:bCs/>
                <w:sz w:val="18"/>
                <w:szCs w:val="18"/>
                <w:vertAlign w:val="superscript"/>
              </w:rPr>
            </w:pPr>
            <w:r w:rsidRPr="00AC138B">
              <w:rPr>
                <w:bCs/>
                <w:sz w:val="18"/>
                <w:szCs w:val="18"/>
                <w:vertAlign w:val="superscript"/>
              </w:rPr>
              <w:t>1</w:t>
            </w:r>
            <w:r>
              <w:rPr>
                <w:bCs/>
                <w:sz w:val="18"/>
                <w:szCs w:val="18"/>
                <w:vertAlign w:val="superscript"/>
              </w:rPr>
              <w:t>.03</w:t>
            </w:r>
            <w:r w:rsidRPr="00AC138B">
              <w:rPr>
                <w:bCs/>
                <w:sz w:val="18"/>
                <w:szCs w:val="18"/>
                <w:vertAlign w:val="superscript"/>
              </w:rPr>
              <w:t xml:space="preserve"> проведена профилактическая акция "Семья-Подросток-Улица"</w:t>
            </w:r>
          </w:p>
          <w:p w:rsidR="00AC138B" w:rsidRPr="00AC138B" w:rsidRDefault="00AC138B" w:rsidP="00AC138B">
            <w:pPr>
              <w:rPr>
                <w:bCs/>
                <w:sz w:val="18"/>
                <w:szCs w:val="18"/>
                <w:vertAlign w:val="superscript"/>
              </w:rPr>
            </w:pPr>
            <w:r w:rsidRPr="00AC138B">
              <w:rPr>
                <w:bCs/>
                <w:sz w:val="18"/>
                <w:szCs w:val="18"/>
                <w:vertAlign w:val="superscript"/>
              </w:rPr>
              <w:t xml:space="preserve">2 </w:t>
            </w:r>
            <w:r>
              <w:rPr>
                <w:bCs/>
                <w:sz w:val="18"/>
                <w:szCs w:val="18"/>
                <w:vertAlign w:val="superscript"/>
              </w:rPr>
              <w:t>.</w:t>
            </w:r>
            <w:proofErr w:type="gramStart"/>
            <w:r>
              <w:rPr>
                <w:bCs/>
                <w:sz w:val="18"/>
                <w:szCs w:val="18"/>
                <w:vertAlign w:val="superscript"/>
              </w:rPr>
              <w:t>03</w:t>
            </w:r>
            <w:r w:rsidRPr="00AC138B">
              <w:rPr>
                <w:bCs/>
                <w:sz w:val="18"/>
                <w:szCs w:val="18"/>
                <w:vertAlign w:val="superscript"/>
              </w:rPr>
              <w:t xml:space="preserve">  проведено</w:t>
            </w:r>
            <w:proofErr w:type="gramEnd"/>
            <w:r w:rsidRPr="00AC138B">
              <w:rPr>
                <w:bCs/>
                <w:sz w:val="18"/>
                <w:szCs w:val="18"/>
                <w:vertAlign w:val="superscript"/>
              </w:rPr>
              <w:t xml:space="preserve"> физкультурное мероприятие   "Лыжня России".</w:t>
            </w:r>
          </w:p>
          <w:p w:rsidR="00AC138B" w:rsidRPr="00AC138B" w:rsidRDefault="00AC138B" w:rsidP="00AC138B">
            <w:pPr>
              <w:rPr>
                <w:bCs/>
                <w:sz w:val="18"/>
                <w:szCs w:val="18"/>
                <w:vertAlign w:val="superscript"/>
              </w:rPr>
            </w:pPr>
            <w:r w:rsidRPr="00AC138B">
              <w:rPr>
                <w:bCs/>
                <w:sz w:val="18"/>
                <w:szCs w:val="18"/>
                <w:vertAlign w:val="superscript"/>
              </w:rPr>
              <w:t xml:space="preserve">7 </w:t>
            </w:r>
            <w:r>
              <w:rPr>
                <w:bCs/>
                <w:sz w:val="18"/>
                <w:szCs w:val="18"/>
                <w:vertAlign w:val="superscript"/>
              </w:rPr>
              <w:t>.03.</w:t>
            </w:r>
            <w:r w:rsidRPr="00AC138B">
              <w:rPr>
                <w:bCs/>
                <w:sz w:val="18"/>
                <w:szCs w:val="18"/>
                <w:vertAlign w:val="superscript"/>
              </w:rPr>
              <w:t xml:space="preserve"> - Лыжные детские гонки   - </w:t>
            </w:r>
            <w:proofErr w:type="spellStart"/>
            <w:r w:rsidRPr="00AC138B">
              <w:rPr>
                <w:bCs/>
                <w:sz w:val="18"/>
                <w:szCs w:val="18"/>
                <w:vertAlign w:val="superscript"/>
              </w:rPr>
              <w:t>Осьминожка</w:t>
            </w:r>
            <w:proofErr w:type="spellEnd"/>
          </w:p>
          <w:p w:rsidR="00AC138B" w:rsidRPr="00AC138B" w:rsidRDefault="00AC138B" w:rsidP="00AC138B">
            <w:pPr>
              <w:rPr>
                <w:bCs/>
                <w:sz w:val="18"/>
                <w:szCs w:val="18"/>
                <w:vertAlign w:val="superscript"/>
              </w:rPr>
            </w:pPr>
            <w:r w:rsidRPr="00AC138B">
              <w:rPr>
                <w:bCs/>
                <w:sz w:val="18"/>
                <w:szCs w:val="18"/>
                <w:vertAlign w:val="superscript"/>
              </w:rPr>
              <w:t xml:space="preserve">9 </w:t>
            </w:r>
            <w:r>
              <w:rPr>
                <w:bCs/>
                <w:sz w:val="18"/>
                <w:szCs w:val="18"/>
                <w:vertAlign w:val="superscript"/>
              </w:rPr>
              <w:t>.03</w:t>
            </w:r>
            <w:r w:rsidRPr="00AC138B">
              <w:rPr>
                <w:bCs/>
                <w:sz w:val="18"/>
                <w:szCs w:val="18"/>
                <w:vertAlign w:val="superscript"/>
              </w:rPr>
              <w:t xml:space="preserve"> - турнир по футболу</w:t>
            </w:r>
          </w:p>
          <w:p w:rsidR="00AC138B" w:rsidRPr="00AC138B" w:rsidRDefault="00AC138B" w:rsidP="00AC138B">
            <w:pPr>
              <w:rPr>
                <w:bCs/>
                <w:sz w:val="18"/>
                <w:szCs w:val="18"/>
                <w:vertAlign w:val="superscript"/>
              </w:rPr>
            </w:pPr>
            <w:r w:rsidRPr="00AC138B">
              <w:rPr>
                <w:bCs/>
                <w:sz w:val="18"/>
                <w:szCs w:val="18"/>
                <w:vertAlign w:val="superscript"/>
              </w:rPr>
              <w:t>16</w:t>
            </w:r>
            <w:r>
              <w:rPr>
                <w:bCs/>
                <w:sz w:val="18"/>
                <w:szCs w:val="18"/>
                <w:vertAlign w:val="superscript"/>
              </w:rPr>
              <w:t>.03</w:t>
            </w:r>
            <w:proofErr w:type="gramStart"/>
            <w:r>
              <w:rPr>
                <w:bCs/>
                <w:sz w:val="18"/>
                <w:szCs w:val="18"/>
                <w:vertAlign w:val="superscript"/>
              </w:rPr>
              <w:t>-</w:t>
            </w:r>
            <w:r w:rsidRPr="00AC138B">
              <w:rPr>
                <w:bCs/>
                <w:sz w:val="18"/>
                <w:szCs w:val="18"/>
                <w:vertAlign w:val="superscript"/>
              </w:rPr>
              <w:t xml:space="preserve">  Лыжные</w:t>
            </w:r>
            <w:proofErr w:type="gramEnd"/>
            <w:r w:rsidRPr="00AC138B">
              <w:rPr>
                <w:bCs/>
                <w:sz w:val="18"/>
                <w:szCs w:val="18"/>
                <w:vertAlign w:val="superscript"/>
              </w:rPr>
              <w:t xml:space="preserve"> гонки на приз газеты Маяк. </w:t>
            </w:r>
          </w:p>
          <w:p w:rsidR="00AC138B" w:rsidRPr="00AC138B" w:rsidRDefault="00AC138B" w:rsidP="00AC138B">
            <w:pPr>
              <w:rPr>
                <w:bCs/>
                <w:sz w:val="18"/>
                <w:szCs w:val="18"/>
                <w:vertAlign w:val="superscript"/>
              </w:rPr>
            </w:pPr>
            <w:r w:rsidRPr="00AC138B">
              <w:rPr>
                <w:bCs/>
                <w:sz w:val="18"/>
                <w:szCs w:val="18"/>
                <w:vertAlign w:val="superscript"/>
              </w:rPr>
              <w:t>Привито от клещевого энцефалита</w:t>
            </w:r>
            <w:proofErr w:type="gramStart"/>
            <w:r>
              <w:rPr>
                <w:bCs/>
                <w:sz w:val="18"/>
                <w:szCs w:val="18"/>
                <w:vertAlign w:val="superscript"/>
              </w:rPr>
              <w:t>-</w:t>
            </w:r>
            <w:r w:rsidRPr="00AC138B">
              <w:rPr>
                <w:bCs/>
                <w:sz w:val="18"/>
                <w:szCs w:val="18"/>
                <w:vertAlign w:val="superscript"/>
              </w:rPr>
              <w:t xml:space="preserve">  17</w:t>
            </w:r>
            <w:proofErr w:type="gramEnd"/>
            <w:r w:rsidRPr="00AC138B">
              <w:rPr>
                <w:bCs/>
                <w:sz w:val="18"/>
                <w:szCs w:val="18"/>
                <w:vertAlign w:val="superscript"/>
              </w:rPr>
              <w:t xml:space="preserve"> человека, в том числе 1 ребенок, ревакцинацию прошли 298 человека, в том числе - 41 ребенок.</w:t>
            </w:r>
          </w:p>
          <w:p w:rsidR="00AC138B" w:rsidRPr="00AC138B" w:rsidRDefault="00AC138B" w:rsidP="00AC138B">
            <w:pPr>
              <w:rPr>
                <w:bCs/>
                <w:sz w:val="18"/>
                <w:szCs w:val="18"/>
                <w:vertAlign w:val="superscript"/>
              </w:rPr>
            </w:pPr>
            <w:r w:rsidRPr="00AC138B">
              <w:rPr>
                <w:bCs/>
                <w:sz w:val="18"/>
                <w:szCs w:val="18"/>
                <w:vertAlign w:val="superscript"/>
              </w:rPr>
              <w:t xml:space="preserve"> прививка от кори -4 </w:t>
            </w:r>
            <w:proofErr w:type="gramStart"/>
            <w:r w:rsidRPr="00AC138B">
              <w:rPr>
                <w:bCs/>
                <w:sz w:val="18"/>
                <w:szCs w:val="18"/>
                <w:vertAlign w:val="superscript"/>
              </w:rPr>
              <w:t>человека,  в</w:t>
            </w:r>
            <w:proofErr w:type="gramEnd"/>
            <w:r w:rsidRPr="00AC138B">
              <w:rPr>
                <w:bCs/>
                <w:sz w:val="18"/>
                <w:szCs w:val="18"/>
                <w:vertAlign w:val="superscript"/>
              </w:rPr>
              <w:t xml:space="preserve"> том числе</w:t>
            </w:r>
            <w:r w:rsidR="0041648A">
              <w:rPr>
                <w:bCs/>
                <w:sz w:val="18"/>
                <w:szCs w:val="18"/>
                <w:vertAlign w:val="superscript"/>
              </w:rPr>
              <w:t xml:space="preserve"> дети-</w:t>
            </w:r>
            <w:r w:rsidRPr="00AC138B">
              <w:rPr>
                <w:bCs/>
                <w:sz w:val="18"/>
                <w:szCs w:val="18"/>
                <w:vertAlign w:val="superscript"/>
              </w:rPr>
              <w:t xml:space="preserve"> 4. Ревакцинация от кори 14 из них 5 детей.</w:t>
            </w:r>
          </w:p>
          <w:p w:rsidR="00625B29" w:rsidRPr="003346BA" w:rsidRDefault="00AC138B" w:rsidP="00AC138B">
            <w:pPr>
              <w:rPr>
                <w:bCs/>
                <w:sz w:val="18"/>
                <w:szCs w:val="18"/>
                <w:vertAlign w:val="superscript"/>
              </w:rPr>
            </w:pPr>
            <w:r w:rsidRPr="00AC138B">
              <w:rPr>
                <w:bCs/>
                <w:sz w:val="18"/>
                <w:szCs w:val="18"/>
                <w:vertAlign w:val="superscript"/>
              </w:rPr>
              <w:t xml:space="preserve">Вакцинировано прививкой от гриппа - 0 человек.      </w:t>
            </w:r>
          </w:p>
        </w:tc>
      </w:tr>
      <w:tr w:rsidR="004E4C15" w:rsidRPr="003346BA" w:rsidTr="00A03A8C">
        <w:trPr>
          <w:cantSplit/>
          <w:trHeight w:val="355"/>
        </w:trPr>
        <w:tc>
          <w:tcPr>
            <w:tcW w:w="1856" w:type="dxa"/>
            <w:tcBorders>
              <w:top w:val="single" w:sz="6" w:space="0" w:color="auto"/>
              <w:left w:val="single" w:sz="6" w:space="0" w:color="auto"/>
              <w:bottom w:val="single" w:sz="6" w:space="0" w:color="auto"/>
              <w:right w:val="single" w:sz="6" w:space="0" w:color="auto"/>
            </w:tcBorders>
          </w:tcPr>
          <w:p w:rsidR="00625B29" w:rsidRPr="003346BA" w:rsidRDefault="00625B29" w:rsidP="00CC5328">
            <w:pPr>
              <w:rPr>
                <w:sz w:val="18"/>
                <w:szCs w:val="18"/>
                <w:vertAlign w:val="superscript"/>
              </w:rPr>
            </w:pPr>
            <w:r w:rsidRPr="003346BA">
              <w:rPr>
                <w:sz w:val="18"/>
                <w:szCs w:val="18"/>
                <w:vertAlign w:val="superscript"/>
              </w:rPr>
              <w:t>4.2. Информирование населения о факторах риска развития заболеваний и необходимости своевременного обращения за медицинской помощью</w:t>
            </w:r>
          </w:p>
        </w:tc>
        <w:tc>
          <w:tcPr>
            <w:tcW w:w="144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kern w:val="2"/>
                <w:sz w:val="18"/>
                <w:szCs w:val="18"/>
                <w:vertAlign w:val="superscript"/>
              </w:rPr>
              <w:t xml:space="preserve">отдел по вопросам молодежи, спорта, НКО, культуры и туризма </w:t>
            </w:r>
            <w:r w:rsidRPr="003346BA">
              <w:rPr>
                <w:sz w:val="18"/>
                <w:szCs w:val="18"/>
                <w:vertAlign w:val="superscript"/>
              </w:rPr>
              <w:t>Администрации МО «Ленский муниципальный район»</w:t>
            </w:r>
          </w:p>
        </w:tc>
        <w:tc>
          <w:tcPr>
            <w:tcW w:w="595" w:type="dxa"/>
            <w:tcBorders>
              <w:top w:val="single" w:sz="6" w:space="0" w:color="auto"/>
              <w:left w:val="single" w:sz="6" w:space="0" w:color="auto"/>
              <w:bottom w:val="single" w:sz="6" w:space="0" w:color="auto"/>
              <w:right w:val="single" w:sz="6" w:space="0" w:color="auto"/>
            </w:tcBorders>
          </w:tcPr>
          <w:p w:rsidR="00625B29" w:rsidRPr="003346BA" w:rsidRDefault="0041648A" w:rsidP="00391073">
            <w:pPr>
              <w:jc w:val="center"/>
              <w:rPr>
                <w:sz w:val="18"/>
                <w:szCs w:val="18"/>
                <w:vertAlign w:val="superscript"/>
              </w:rPr>
            </w:pPr>
            <w:r>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41648A" w:rsidP="00391073">
            <w:pPr>
              <w:jc w:val="center"/>
              <w:rPr>
                <w:sz w:val="18"/>
                <w:szCs w:val="18"/>
                <w:vertAlign w:val="superscript"/>
              </w:rPr>
            </w:pPr>
            <w:r>
              <w:rPr>
                <w:sz w:val="18"/>
                <w:szCs w:val="18"/>
                <w:vertAlign w:val="superscript"/>
              </w:rPr>
              <w:t>0</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621CE3" w:rsidP="00391073">
            <w:pPr>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3228" w:type="dxa"/>
            <w:gridSpan w:val="2"/>
            <w:tcBorders>
              <w:top w:val="single" w:sz="6" w:space="0" w:color="auto"/>
              <w:left w:val="single" w:sz="6" w:space="0" w:color="auto"/>
              <w:bottom w:val="single" w:sz="6" w:space="0" w:color="auto"/>
              <w:right w:val="single" w:sz="6" w:space="0" w:color="auto"/>
            </w:tcBorders>
          </w:tcPr>
          <w:p w:rsidR="00625B29" w:rsidRPr="003346BA" w:rsidRDefault="0041648A" w:rsidP="00061106">
            <w:pPr>
              <w:rPr>
                <w:sz w:val="18"/>
                <w:szCs w:val="18"/>
                <w:vertAlign w:val="superscript"/>
              </w:rPr>
            </w:pPr>
            <w:r w:rsidRPr="0041648A">
              <w:rPr>
                <w:sz w:val="18"/>
                <w:szCs w:val="18"/>
                <w:vertAlign w:val="superscript"/>
              </w:rPr>
              <w:t xml:space="preserve">Материалы на сайте/ группе учреждения "Яренской ЦРБ" - 3/12; </w:t>
            </w:r>
            <w:proofErr w:type="gramStart"/>
            <w:r w:rsidRPr="0041648A">
              <w:rPr>
                <w:sz w:val="18"/>
                <w:szCs w:val="18"/>
                <w:vertAlign w:val="superscript"/>
              </w:rPr>
              <w:t>сайте  "</w:t>
            </w:r>
            <w:proofErr w:type="gramEnd"/>
            <w:r w:rsidRPr="0041648A">
              <w:rPr>
                <w:sz w:val="18"/>
                <w:szCs w:val="18"/>
                <w:vertAlign w:val="superscript"/>
              </w:rPr>
              <w:t>Маяк" -  8 публикаций; размещено в районной газете "Маяк"- 6 публикаций, на сайте/группе  Администрации -  3/8</w:t>
            </w:r>
          </w:p>
        </w:tc>
      </w:tr>
      <w:tr w:rsidR="004E4C15" w:rsidRPr="00C87EE9" w:rsidTr="00A03A8C">
        <w:trPr>
          <w:cantSplit/>
          <w:trHeight w:val="355"/>
        </w:trPr>
        <w:tc>
          <w:tcPr>
            <w:tcW w:w="1856" w:type="dxa"/>
            <w:tcBorders>
              <w:top w:val="single" w:sz="6" w:space="0" w:color="auto"/>
              <w:left w:val="single" w:sz="6" w:space="0" w:color="auto"/>
              <w:bottom w:val="single" w:sz="6" w:space="0" w:color="auto"/>
              <w:right w:val="single" w:sz="6" w:space="0" w:color="auto"/>
            </w:tcBorders>
          </w:tcPr>
          <w:p w:rsidR="00092E21" w:rsidRPr="004D5558" w:rsidRDefault="00625B29" w:rsidP="00A03A8C">
            <w:pPr>
              <w:shd w:val="clear" w:color="auto" w:fill="C6D9F1" w:themeFill="text2" w:themeFillTint="33"/>
              <w:jc w:val="center"/>
              <w:rPr>
                <w:bCs/>
                <w:sz w:val="20"/>
                <w:szCs w:val="20"/>
                <w:vertAlign w:val="superscript"/>
              </w:rPr>
            </w:pPr>
            <w:r w:rsidRPr="004D5558">
              <w:rPr>
                <w:bCs/>
                <w:sz w:val="20"/>
                <w:szCs w:val="20"/>
                <w:vertAlign w:val="superscript"/>
              </w:rPr>
              <w:t xml:space="preserve">Итого по </w:t>
            </w:r>
            <w:r w:rsidR="00B32D80" w:rsidRPr="004D5558">
              <w:rPr>
                <w:bCs/>
                <w:sz w:val="20"/>
                <w:szCs w:val="20"/>
                <w:vertAlign w:val="superscript"/>
              </w:rPr>
              <w:t xml:space="preserve">муниципальной </w:t>
            </w:r>
            <w:r w:rsidRPr="004D5558">
              <w:rPr>
                <w:bCs/>
                <w:sz w:val="20"/>
                <w:szCs w:val="20"/>
                <w:vertAlign w:val="superscript"/>
              </w:rPr>
              <w:t>Программе</w:t>
            </w:r>
          </w:p>
        </w:tc>
        <w:tc>
          <w:tcPr>
            <w:tcW w:w="1441" w:type="dxa"/>
            <w:tcBorders>
              <w:top w:val="single" w:sz="6" w:space="0" w:color="auto"/>
              <w:left w:val="single" w:sz="6" w:space="0" w:color="auto"/>
              <w:bottom w:val="single" w:sz="6" w:space="0" w:color="auto"/>
              <w:right w:val="single" w:sz="6" w:space="0" w:color="auto"/>
            </w:tcBorders>
          </w:tcPr>
          <w:p w:rsidR="00625B29" w:rsidRPr="004D5558" w:rsidRDefault="00625B29" w:rsidP="00C87EE9">
            <w:pPr>
              <w:shd w:val="clear" w:color="auto" w:fill="C6D9F1" w:themeFill="text2" w:themeFillTint="33"/>
              <w:jc w:val="center"/>
              <w:rPr>
                <w:bCs/>
                <w:sz w:val="20"/>
                <w:szCs w:val="20"/>
                <w:vertAlign w:val="superscript"/>
              </w:rPr>
            </w:pPr>
          </w:p>
        </w:tc>
        <w:tc>
          <w:tcPr>
            <w:tcW w:w="595" w:type="dxa"/>
            <w:tcBorders>
              <w:top w:val="single" w:sz="6" w:space="0" w:color="auto"/>
              <w:left w:val="single" w:sz="6" w:space="0" w:color="auto"/>
              <w:bottom w:val="single" w:sz="6" w:space="0" w:color="auto"/>
              <w:right w:val="single" w:sz="6" w:space="0" w:color="auto"/>
            </w:tcBorders>
          </w:tcPr>
          <w:p w:rsidR="00625B29" w:rsidRPr="005C2C5B" w:rsidRDefault="0041648A" w:rsidP="00C87EE9">
            <w:pPr>
              <w:shd w:val="clear" w:color="auto" w:fill="C6D9F1" w:themeFill="text2" w:themeFillTint="33"/>
              <w:ind w:right="-123"/>
              <w:jc w:val="center"/>
              <w:rPr>
                <w:bCs/>
                <w:sz w:val="20"/>
                <w:szCs w:val="20"/>
                <w:vertAlign w:val="superscript"/>
              </w:rPr>
            </w:pPr>
            <w:r>
              <w:rPr>
                <w:bCs/>
                <w:sz w:val="20"/>
                <w:szCs w:val="20"/>
                <w:vertAlign w:val="superscript"/>
              </w:rPr>
              <w:t>395,3</w:t>
            </w:r>
          </w:p>
        </w:tc>
        <w:tc>
          <w:tcPr>
            <w:tcW w:w="717" w:type="dxa"/>
            <w:tcBorders>
              <w:top w:val="single" w:sz="6" w:space="0" w:color="auto"/>
              <w:left w:val="single" w:sz="6" w:space="0" w:color="auto"/>
              <w:bottom w:val="single" w:sz="6" w:space="0" w:color="auto"/>
              <w:right w:val="single" w:sz="6" w:space="0" w:color="auto"/>
            </w:tcBorders>
          </w:tcPr>
          <w:p w:rsidR="00625B29" w:rsidRPr="005C2C5B" w:rsidRDefault="0041648A" w:rsidP="00C87EE9">
            <w:pPr>
              <w:shd w:val="clear" w:color="auto" w:fill="C6D9F1" w:themeFill="text2" w:themeFillTint="33"/>
              <w:jc w:val="center"/>
              <w:rPr>
                <w:bCs/>
                <w:sz w:val="20"/>
                <w:szCs w:val="20"/>
                <w:vertAlign w:val="superscript"/>
              </w:rPr>
            </w:pPr>
            <w:r>
              <w:rPr>
                <w:bCs/>
                <w:sz w:val="20"/>
                <w:szCs w:val="20"/>
                <w:vertAlign w:val="superscript"/>
              </w:rPr>
              <w:t>17,1</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5C2C5B" w:rsidRDefault="00344EEB" w:rsidP="00C87EE9">
            <w:pPr>
              <w:shd w:val="clear" w:color="auto" w:fill="C6D9F1" w:themeFill="text2" w:themeFillTint="33"/>
              <w:jc w:val="center"/>
              <w:rPr>
                <w:bCs/>
                <w:sz w:val="20"/>
                <w:szCs w:val="20"/>
                <w:vertAlign w:val="superscript"/>
              </w:rPr>
            </w:pPr>
            <w:r w:rsidRPr="005C2C5B">
              <w:rPr>
                <w:bCs/>
                <w:sz w:val="20"/>
                <w:szCs w:val="20"/>
                <w:vertAlign w:val="superscript"/>
              </w:rPr>
              <w:t>0</w:t>
            </w:r>
            <w:r w:rsidR="00D344E5" w:rsidRPr="005C2C5B">
              <w:rPr>
                <w:bCs/>
                <w:sz w:val="20"/>
                <w:szCs w:val="20"/>
                <w:vertAlign w:val="superscript"/>
              </w:rPr>
              <w:t>,0</w:t>
            </w:r>
          </w:p>
        </w:tc>
        <w:tc>
          <w:tcPr>
            <w:tcW w:w="574" w:type="dxa"/>
            <w:tcBorders>
              <w:top w:val="single" w:sz="6" w:space="0" w:color="auto"/>
              <w:left w:val="single" w:sz="6" w:space="0" w:color="auto"/>
              <w:bottom w:val="single" w:sz="6" w:space="0" w:color="auto"/>
              <w:right w:val="single" w:sz="6" w:space="0" w:color="auto"/>
            </w:tcBorders>
          </w:tcPr>
          <w:p w:rsidR="00625B29" w:rsidRPr="005C2C5B" w:rsidRDefault="00344EEB" w:rsidP="00C87EE9">
            <w:pPr>
              <w:shd w:val="clear" w:color="auto" w:fill="C6D9F1" w:themeFill="text2" w:themeFillTint="33"/>
              <w:jc w:val="center"/>
              <w:rPr>
                <w:bCs/>
                <w:sz w:val="20"/>
                <w:szCs w:val="20"/>
                <w:vertAlign w:val="superscript"/>
              </w:rPr>
            </w:pPr>
            <w:r w:rsidRPr="005C2C5B">
              <w:rPr>
                <w:bCs/>
                <w:sz w:val="20"/>
                <w:szCs w:val="20"/>
                <w:vertAlign w:val="superscript"/>
              </w:rPr>
              <w:t>0</w:t>
            </w:r>
            <w:r w:rsidR="00D344E5" w:rsidRPr="005C2C5B">
              <w:rPr>
                <w:bCs/>
                <w:sz w:val="20"/>
                <w:szCs w:val="20"/>
                <w:vertAlign w:val="superscript"/>
              </w:rPr>
              <w:t>,0</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5C2C5B" w:rsidRDefault="0041648A" w:rsidP="00C87EE9">
            <w:pPr>
              <w:shd w:val="clear" w:color="auto" w:fill="C6D9F1" w:themeFill="text2" w:themeFillTint="33"/>
              <w:jc w:val="center"/>
              <w:rPr>
                <w:bCs/>
                <w:sz w:val="20"/>
                <w:szCs w:val="20"/>
                <w:vertAlign w:val="superscript"/>
              </w:rPr>
            </w:pPr>
            <w:r>
              <w:rPr>
                <w:bCs/>
                <w:sz w:val="20"/>
                <w:szCs w:val="20"/>
                <w:vertAlign w:val="superscript"/>
              </w:rPr>
              <w:t>292,8</w:t>
            </w:r>
          </w:p>
        </w:tc>
        <w:tc>
          <w:tcPr>
            <w:tcW w:w="723" w:type="dxa"/>
            <w:tcBorders>
              <w:top w:val="single" w:sz="6" w:space="0" w:color="auto"/>
              <w:left w:val="single" w:sz="6" w:space="0" w:color="auto"/>
              <w:bottom w:val="single" w:sz="6" w:space="0" w:color="auto"/>
              <w:right w:val="single" w:sz="6" w:space="0" w:color="auto"/>
            </w:tcBorders>
          </w:tcPr>
          <w:p w:rsidR="00625B29" w:rsidRPr="005C2C5B" w:rsidRDefault="0041648A" w:rsidP="00C87EE9">
            <w:pPr>
              <w:shd w:val="clear" w:color="auto" w:fill="C6D9F1" w:themeFill="text2" w:themeFillTint="33"/>
              <w:jc w:val="center"/>
              <w:rPr>
                <w:bCs/>
                <w:sz w:val="20"/>
                <w:szCs w:val="20"/>
                <w:vertAlign w:val="superscript"/>
              </w:rPr>
            </w:pPr>
            <w:r>
              <w:rPr>
                <w:bCs/>
                <w:sz w:val="20"/>
                <w:szCs w:val="20"/>
                <w:vertAlign w:val="superscript"/>
              </w:rPr>
              <w:t>17,1</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5C2C5B" w:rsidRDefault="00344EEB" w:rsidP="00C87EE9">
            <w:pPr>
              <w:shd w:val="clear" w:color="auto" w:fill="C6D9F1" w:themeFill="text2" w:themeFillTint="33"/>
              <w:jc w:val="center"/>
              <w:rPr>
                <w:bCs/>
                <w:sz w:val="20"/>
                <w:szCs w:val="20"/>
                <w:vertAlign w:val="superscript"/>
              </w:rPr>
            </w:pPr>
            <w:r w:rsidRPr="005C2C5B">
              <w:rPr>
                <w:bCs/>
                <w:sz w:val="20"/>
                <w:szCs w:val="20"/>
                <w:vertAlign w:val="superscript"/>
              </w:rPr>
              <w:t>0</w:t>
            </w:r>
            <w:r w:rsidR="00D344E5" w:rsidRPr="005C2C5B">
              <w:rPr>
                <w:bCs/>
                <w:sz w:val="20"/>
                <w:szCs w:val="20"/>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625B29" w:rsidRPr="005C2C5B" w:rsidRDefault="00344EEB" w:rsidP="00C87EE9">
            <w:pPr>
              <w:shd w:val="clear" w:color="auto" w:fill="C6D9F1" w:themeFill="text2" w:themeFillTint="33"/>
              <w:jc w:val="center"/>
              <w:rPr>
                <w:bCs/>
                <w:sz w:val="20"/>
                <w:szCs w:val="20"/>
                <w:vertAlign w:val="superscript"/>
              </w:rPr>
            </w:pPr>
            <w:r w:rsidRPr="005C2C5B">
              <w:rPr>
                <w:bCs/>
                <w:sz w:val="20"/>
                <w:szCs w:val="20"/>
                <w:vertAlign w:val="superscript"/>
              </w:rPr>
              <w:t>0</w:t>
            </w:r>
            <w:r w:rsidR="00D344E5" w:rsidRPr="005C2C5B">
              <w:rPr>
                <w:bCs/>
                <w:sz w:val="20"/>
                <w:szCs w:val="20"/>
                <w:vertAlign w:val="superscript"/>
              </w:rPr>
              <w:t>,0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5C2C5B" w:rsidRDefault="00344EEB" w:rsidP="00C87EE9">
            <w:pPr>
              <w:shd w:val="clear" w:color="auto" w:fill="C6D9F1" w:themeFill="text2" w:themeFillTint="33"/>
              <w:jc w:val="center"/>
              <w:rPr>
                <w:bCs/>
                <w:sz w:val="20"/>
                <w:szCs w:val="20"/>
                <w:vertAlign w:val="superscript"/>
              </w:rPr>
            </w:pPr>
            <w:r w:rsidRPr="005C2C5B">
              <w:rPr>
                <w:bCs/>
                <w:sz w:val="20"/>
                <w:szCs w:val="20"/>
                <w:vertAlign w:val="superscript"/>
              </w:rPr>
              <w:t>0</w:t>
            </w:r>
            <w:r w:rsidR="00D344E5" w:rsidRPr="005C2C5B">
              <w:rPr>
                <w:bCs/>
                <w:sz w:val="20"/>
                <w:szCs w:val="20"/>
                <w:vertAlign w:val="superscript"/>
              </w:rPr>
              <w:t>,0</w:t>
            </w:r>
          </w:p>
        </w:tc>
        <w:tc>
          <w:tcPr>
            <w:tcW w:w="861" w:type="dxa"/>
            <w:tcBorders>
              <w:top w:val="single" w:sz="6" w:space="0" w:color="auto"/>
              <w:left w:val="single" w:sz="6" w:space="0" w:color="auto"/>
              <w:bottom w:val="single" w:sz="6" w:space="0" w:color="auto"/>
              <w:right w:val="single" w:sz="6" w:space="0" w:color="auto"/>
            </w:tcBorders>
          </w:tcPr>
          <w:p w:rsidR="00625B29" w:rsidRPr="005C2C5B" w:rsidRDefault="00344EEB" w:rsidP="00C87EE9">
            <w:pPr>
              <w:shd w:val="clear" w:color="auto" w:fill="C6D9F1" w:themeFill="text2" w:themeFillTint="33"/>
              <w:jc w:val="center"/>
              <w:rPr>
                <w:bCs/>
                <w:sz w:val="20"/>
                <w:szCs w:val="20"/>
                <w:vertAlign w:val="superscript"/>
              </w:rPr>
            </w:pPr>
            <w:r w:rsidRPr="005C2C5B">
              <w:rPr>
                <w:bCs/>
                <w:sz w:val="20"/>
                <w:szCs w:val="20"/>
                <w:vertAlign w:val="superscript"/>
              </w:rPr>
              <w:t>0</w:t>
            </w:r>
            <w:r w:rsidR="00D344E5" w:rsidRPr="005C2C5B">
              <w:rPr>
                <w:bCs/>
                <w:sz w:val="20"/>
                <w:szCs w:val="20"/>
                <w:vertAlign w:val="superscript"/>
              </w:rPr>
              <w:t>,0</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5C2C5B" w:rsidRDefault="0041648A" w:rsidP="00C87EE9">
            <w:pPr>
              <w:shd w:val="clear" w:color="auto" w:fill="C6D9F1" w:themeFill="text2" w:themeFillTint="33"/>
              <w:jc w:val="center"/>
              <w:rPr>
                <w:bCs/>
                <w:sz w:val="20"/>
                <w:szCs w:val="20"/>
                <w:vertAlign w:val="superscript"/>
              </w:rPr>
            </w:pPr>
            <w:r>
              <w:rPr>
                <w:bCs/>
                <w:sz w:val="20"/>
                <w:szCs w:val="20"/>
                <w:vertAlign w:val="superscript"/>
              </w:rPr>
              <w:t>102,5</w:t>
            </w:r>
          </w:p>
        </w:tc>
        <w:tc>
          <w:tcPr>
            <w:tcW w:w="771" w:type="dxa"/>
            <w:tcBorders>
              <w:top w:val="single" w:sz="6" w:space="0" w:color="auto"/>
              <w:left w:val="single" w:sz="6" w:space="0" w:color="auto"/>
              <w:bottom w:val="single" w:sz="6" w:space="0" w:color="auto"/>
              <w:right w:val="single" w:sz="6" w:space="0" w:color="auto"/>
            </w:tcBorders>
          </w:tcPr>
          <w:p w:rsidR="00625B29" w:rsidRPr="005C2C5B" w:rsidRDefault="0041648A" w:rsidP="00C87EE9">
            <w:pPr>
              <w:shd w:val="clear" w:color="auto" w:fill="C6D9F1" w:themeFill="text2" w:themeFillTint="33"/>
              <w:jc w:val="center"/>
              <w:rPr>
                <w:bCs/>
                <w:sz w:val="20"/>
                <w:szCs w:val="20"/>
                <w:vertAlign w:val="superscript"/>
              </w:rPr>
            </w:pPr>
            <w:r>
              <w:rPr>
                <w:bCs/>
                <w:sz w:val="20"/>
                <w:szCs w:val="20"/>
                <w:vertAlign w:val="superscript"/>
              </w:rPr>
              <w:t>0</w:t>
            </w:r>
          </w:p>
        </w:tc>
        <w:tc>
          <w:tcPr>
            <w:tcW w:w="3228" w:type="dxa"/>
            <w:gridSpan w:val="2"/>
            <w:tcBorders>
              <w:top w:val="single" w:sz="6" w:space="0" w:color="auto"/>
              <w:left w:val="single" w:sz="6" w:space="0" w:color="auto"/>
              <w:bottom w:val="single" w:sz="6" w:space="0" w:color="auto"/>
              <w:right w:val="single" w:sz="6" w:space="0" w:color="auto"/>
            </w:tcBorders>
          </w:tcPr>
          <w:p w:rsidR="00625B29" w:rsidRPr="004D5558" w:rsidRDefault="00625B29" w:rsidP="00C87EE9">
            <w:pPr>
              <w:shd w:val="clear" w:color="auto" w:fill="C6D9F1" w:themeFill="text2" w:themeFillTint="33"/>
              <w:jc w:val="center"/>
              <w:rPr>
                <w:bCs/>
                <w:sz w:val="20"/>
                <w:szCs w:val="20"/>
                <w:vertAlign w:val="superscript"/>
              </w:rPr>
            </w:pPr>
          </w:p>
        </w:tc>
      </w:tr>
    </w:tbl>
    <w:tbl>
      <w:tblPr>
        <w:tblpPr w:leftFromText="180" w:rightFromText="180" w:vertAnchor="text" w:horzAnchor="margin" w:tblpY="-991"/>
        <w:tblW w:w="15623" w:type="dxa"/>
        <w:tblLayout w:type="fixed"/>
        <w:tblCellMar>
          <w:left w:w="30" w:type="dxa"/>
          <w:right w:w="30" w:type="dxa"/>
        </w:tblCellMar>
        <w:tblLook w:val="0000" w:firstRow="0" w:lastRow="0" w:firstColumn="0" w:lastColumn="0" w:noHBand="0" w:noVBand="0"/>
      </w:tblPr>
      <w:tblGrid>
        <w:gridCol w:w="1727"/>
        <w:gridCol w:w="120"/>
        <w:gridCol w:w="1302"/>
        <w:gridCol w:w="702"/>
        <w:gridCol w:w="7"/>
        <w:gridCol w:w="44"/>
        <w:gridCol w:w="13"/>
        <w:gridCol w:w="928"/>
        <w:gridCol w:w="7"/>
        <w:gridCol w:w="702"/>
        <w:gridCol w:w="7"/>
        <w:gridCol w:w="174"/>
        <w:gridCol w:w="658"/>
        <w:gridCol w:w="20"/>
        <w:gridCol w:w="7"/>
        <w:gridCol w:w="843"/>
        <w:gridCol w:w="7"/>
        <w:gridCol w:w="984"/>
        <w:gridCol w:w="852"/>
        <w:gridCol w:w="7"/>
        <w:gridCol w:w="709"/>
        <w:gridCol w:w="44"/>
        <w:gridCol w:w="7"/>
        <w:gridCol w:w="716"/>
        <w:gridCol w:w="50"/>
        <w:gridCol w:w="34"/>
        <w:gridCol w:w="700"/>
        <w:gridCol w:w="13"/>
        <w:gridCol w:w="25"/>
        <w:gridCol w:w="769"/>
        <w:gridCol w:w="43"/>
        <w:gridCol w:w="16"/>
        <w:gridCol w:w="616"/>
        <w:gridCol w:w="7"/>
        <w:gridCol w:w="70"/>
        <w:gridCol w:w="2693"/>
      </w:tblGrid>
      <w:tr w:rsidR="00092E21" w:rsidRPr="003346BA" w:rsidTr="00BA132F">
        <w:trPr>
          <w:trHeight w:val="560"/>
        </w:trPr>
        <w:tc>
          <w:tcPr>
            <w:tcW w:w="15623" w:type="dxa"/>
            <w:gridSpan w:val="36"/>
            <w:tcBorders>
              <w:bottom w:val="single" w:sz="4" w:space="0" w:color="auto"/>
            </w:tcBorders>
            <w:shd w:val="clear" w:color="auto" w:fill="auto"/>
          </w:tcPr>
          <w:p w:rsidR="004D5071" w:rsidRDefault="004D5071" w:rsidP="008E1361">
            <w:pPr>
              <w:autoSpaceDE w:val="0"/>
              <w:autoSpaceDN w:val="0"/>
              <w:adjustRightInd w:val="0"/>
              <w:jc w:val="center"/>
              <w:rPr>
                <w:rFonts w:eastAsia="Calibri"/>
                <w:b/>
                <w:i/>
                <w:vertAlign w:val="superscript"/>
              </w:rPr>
            </w:pPr>
          </w:p>
          <w:p w:rsidR="008E1361" w:rsidRPr="00A858DC" w:rsidRDefault="008E1361" w:rsidP="008E1361">
            <w:pPr>
              <w:autoSpaceDE w:val="0"/>
              <w:autoSpaceDN w:val="0"/>
              <w:adjustRightInd w:val="0"/>
              <w:jc w:val="center"/>
              <w:rPr>
                <w:rFonts w:eastAsia="Calibri"/>
                <w:b/>
                <w:i/>
                <w:sz w:val="28"/>
                <w:szCs w:val="28"/>
                <w:vertAlign w:val="superscript"/>
              </w:rPr>
            </w:pPr>
            <w:r w:rsidRPr="00A858DC">
              <w:rPr>
                <w:rFonts w:eastAsia="Calibri"/>
                <w:b/>
                <w:i/>
                <w:sz w:val="28"/>
                <w:szCs w:val="28"/>
                <w:vertAlign w:val="superscript"/>
              </w:rPr>
              <w:t>"Развитие физической культуры, спорта, туризма, повышение эффективности реализации молодежной и семейной политики</w:t>
            </w:r>
          </w:p>
          <w:p w:rsidR="008E1361" w:rsidRPr="00A95FC2" w:rsidRDefault="008E1361" w:rsidP="008E1361">
            <w:pPr>
              <w:autoSpaceDE w:val="0"/>
              <w:autoSpaceDN w:val="0"/>
              <w:adjustRightInd w:val="0"/>
              <w:jc w:val="center"/>
              <w:rPr>
                <w:rFonts w:eastAsia="Calibri"/>
                <w:b/>
                <w:i/>
                <w:sz w:val="28"/>
                <w:szCs w:val="28"/>
                <w:vertAlign w:val="superscript"/>
              </w:rPr>
            </w:pPr>
            <w:r w:rsidRPr="00A858DC">
              <w:rPr>
                <w:rFonts w:eastAsia="Calibri"/>
                <w:b/>
                <w:i/>
                <w:sz w:val="28"/>
                <w:szCs w:val="28"/>
                <w:vertAlign w:val="superscript"/>
              </w:rPr>
              <w:t>в МО "Ленский муниципальный район"</w:t>
            </w:r>
          </w:p>
          <w:p w:rsidR="00092E21" w:rsidRPr="005840CC" w:rsidRDefault="00092E21" w:rsidP="00916CBF">
            <w:pPr>
              <w:autoSpaceDE w:val="0"/>
              <w:autoSpaceDN w:val="0"/>
              <w:adjustRightInd w:val="0"/>
              <w:jc w:val="center"/>
              <w:rPr>
                <w:rFonts w:eastAsia="Calibri"/>
                <w:sz w:val="18"/>
                <w:szCs w:val="18"/>
                <w:vertAlign w:val="superscript"/>
              </w:rPr>
            </w:pPr>
          </w:p>
        </w:tc>
      </w:tr>
      <w:tr w:rsidR="00092E21" w:rsidRPr="003346BA" w:rsidTr="00E523A8">
        <w:trPr>
          <w:trHeight w:val="1035"/>
        </w:trPr>
        <w:tc>
          <w:tcPr>
            <w:tcW w:w="1727" w:type="dxa"/>
            <w:tcBorders>
              <w:top w:val="single" w:sz="4" w:space="0" w:color="auto"/>
              <w:left w:val="single" w:sz="6" w:space="0" w:color="auto"/>
              <w:bottom w:val="nil"/>
              <w:right w:val="single" w:sz="6" w:space="0" w:color="auto"/>
            </w:tcBorders>
          </w:tcPr>
          <w:p w:rsidR="00092E21"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Н</w:t>
            </w:r>
            <w:r w:rsidRPr="003346BA">
              <w:rPr>
                <w:rFonts w:eastAsia="Calibri"/>
                <w:sz w:val="18"/>
                <w:szCs w:val="18"/>
                <w:vertAlign w:val="superscript"/>
              </w:rPr>
              <w:t>аименование</w:t>
            </w:r>
          </w:p>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 мероприяти</w:t>
            </w:r>
            <w:r>
              <w:rPr>
                <w:rFonts w:eastAsia="Calibri"/>
                <w:sz w:val="18"/>
                <w:szCs w:val="18"/>
                <w:vertAlign w:val="superscript"/>
              </w:rPr>
              <w:t>й</w:t>
            </w:r>
            <w:r w:rsidRPr="003346BA">
              <w:rPr>
                <w:rFonts w:eastAsia="Calibri"/>
                <w:sz w:val="18"/>
                <w:szCs w:val="18"/>
                <w:vertAlign w:val="superscript"/>
              </w:rPr>
              <w:t xml:space="preserve"> </w:t>
            </w:r>
          </w:p>
        </w:tc>
        <w:tc>
          <w:tcPr>
            <w:tcW w:w="1422" w:type="dxa"/>
            <w:gridSpan w:val="2"/>
            <w:tcBorders>
              <w:top w:val="single" w:sz="4" w:space="0" w:color="auto"/>
              <w:left w:val="single" w:sz="6" w:space="0" w:color="auto"/>
              <w:bottom w:val="nil"/>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Исполнитель</w:t>
            </w:r>
          </w:p>
        </w:tc>
        <w:tc>
          <w:tcPr>
            <w:tcW w:w="9072" w:type="dxa"/>
            <w:gridSpan w:val="28"/>
            <w:tcBorders>
              <w:top w:val="single" w:sz="4" w:space="0" w:color="auto"/>
              <w:left w:val="single" w:sz="6" w:space="0" w:color="auto"/>
              <w:bottom w:val="single" w:sz="6" w:space="0" w:color="auto"/>
              <w:right w:val="nil"/>
            </w:tcBorders>
            <w:vAlign w:val="center"/>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Объемы финансирования, тыс. Руб.</w:t>
            </w:r>
          </w:p>
        </w:tc>
        <w:tc>
          <w:tcPr>
            <w:tcW w:w="639" w:type="dxa"/>
            <w:gridSpan w:val="3"/>
            <w:tcBorders>
              <w:top w:val="single" w:sz="4" w:space="0" w:color="auto"/>
              <w:left w:val="nil"/>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2763" w:type="dxa"/>
            <w:gridSpan w:val="2"/>
            <w:vMerge w:val="restart"/>
            <w:tcBorders>
              <w:top w:val="single" w:sz="4" w:space="0" w:color="auto"/>
              <w:left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Фактический результат выполнения мероприятия с указанием причин невыполнения</w:t>
            </w:r>
          </w:p>
        </w:tc>
      </w:tr>
      <w:tr w:rsidR="00092E21" w:rsidRPr="003346BA" w:rsidTr="00B22B4A">
        <w:trPr>
          <w:trHeight w:val="453"/>
        </w:trPr>
        <w:tc>
          <w:tcPr>
            <w:tcW w:w="1727" w:type="dxa"/>
            <w:tcBorders>
              <w:top w:val="nil"/>
              <w:left w:val="single" w:sz="6" w:space="0" w:color="auto"/>
              <w:bottom w:val="nil"/>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1422" w:type="dxa"/>
            <w:gridSpan w:val="2"/>
            <w:tcBorders>
              <w:top w:val="nil"/>
              <w:left w:val="single" w:sz="6" w:space="0" w:color="auto"/>
              <w:bottom w:val="nil"/>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702" w:type="dxa"/>
            <w:tcBorders>
              <w:top w:val="single" w:sz="6" w:space="0" w:color="auto"/>
              <w:left w:val="single" w:sz="6" w:space="0" w:color="auto"/>
              <w:bottom w:val="single" w:sz="6" w:space="0" w:color="auto"/>
              <w:right w:val="nil"/>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Всего</w:t>
            </w:r>
          </w:p>
        </w:tc>
        <w:tc>
          <w:tcPr>
            <w:tcW w:w="992" w:type="dxa"/>
            <w:gridSpan w:val="4"/>
            <w:tcBorders>
              <w:top w:val="single" w:sz="6" w:space="0" w:color="auto"/>
              <w:left w:val="nil"/>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1548"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Федеральный бюджет</w:t>
            </w:r>
          </w:p>
        </w:tc>
        <w:tc>
          <w:tcPr>
            <w:tcW w:w="186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Бюджет МО "Ленский муниципальный район"</w:t>
            </w:r>
          </w:p>
        </w:tc>
        <w:tc>
          <w:tcPr>
            <w:tcW w:w="1619"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Бюджет поселений</w:t>
            </w:r>
          </w:p>
        </w:tc>
        <w:tc>
          <w:tcPr>
            <w:tcW w:w="150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Областной бюджет</w:t>
            </w:r>
          </w:p>
        </w:tc>
        <w:tc>
          <w:tcPr>
            <w:tcW w:w="1489" w:type="dxa"/>
            <w:gridSpan w:val="7"/>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Внебюджетные источники</w:t>
            </w:r>
          </w:p>
        </w:tc>
        <w:tc>
          <w:tcPr>
            <w:tcW w:w="2763" w:type="dxa"/>
            <w:gridSpan w:val="2"/>
            <w:vMerge/>
            <w:tcBorders>
              <w:left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r>
      <w:tr w:rsidR="00092E21" w:rsidRPr="003346BA" w:rsidTr="00B22B4A">
        <w:trPr>
          <w:trHeight w:val="298"/>
        </w:trPr>
        <w:tc>
          <w:tcPr>
            <w:tcW w:w="1727" w:type="dxa"/>
            <w:tcBorders>
              <w:top w:val="nil"/>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1422" w:type="dxa"/>
            <w:gridSpan w:val="2"/>
            <w:tcBorders>
              <w:top w:val="nil"/>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2770" w:type="dxa"/>
            <w:gridSpan w:val="3"/>
            <w:tcBorders>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r>
      <w:tr w:rsidR="00092E21" w:rsidRPr="003346BA" w:rsidTr="00B22B4A">
        <w:trPr>
          <w:trHeight w:val="233"/>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2</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4</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5</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6</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7</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8</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9</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11</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12</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13</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14</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15</w:t>
            </w:r>
          </w:p>
        </w:tc>
      </w:tr>
      <w:tr w:rsidR="00092E21" w:rsidRPr="003346BA" w:rsidTr="00E523A8">
        <w:trPr>
          <w:trHeight w:val="298"/>
        </w:trPr>
        <w:tc>
          <w:tcPr>
            <w:tcW w:w="1727" w:type="dxa"/>
            <w:tcBorders>
              <w:top w:val="single" w:sz="6" w:space="0" w:color="auto"/>
              <w:left w:val="single" w:sz="2" w:space="0" w:color="000000"/>
              <w:bottom w:val="single" w:sz="6" w:space="0" w:color="auto"/>
              <w:right w:val="single" w:sz="2" w:space="0" w:color="000000"/>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13896" w:type="dxa"/>
            <w:gridSpan w:val="35"/>
            <w:tcBorders>
              <w:top w:val="single" w:sz="6" w:space="0" w:color="auto"/>
              <w:left w:val="single" w:sz="2" w:space="0" w:color="000000"/>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bCs/>
                <w:sz w:val="18"/>
                <w:szCs w:val="18"/>
                <w:vertAlign w:val="superscript"/>
              </w:rPr>
              <w:t>Подпрограмма №1 "Развитие физической культуры и спорта в МО "Ленский муниципальный район"</w:t>
            </w:r>
          </w:p>
        </w:tc>
      </w:tr>
      <w:tr w:rsidR="00092E21" w:rsidRPr="003346BA" w:rsidTr="00B22B4A">
        <w:trPr>
          <w:trHeight w:val="1481"/>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1.1 Организация проведение районных, межрайонных, межрегиональных спортивно-массовых, физкультурных мероприятий.</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0C60FE" w:rsidP="00092E21">
            <w:pPr>
              <w:autoSpaceDE w:val="0"/>
              <w:autoSpaceDN w:val="0"/>
              <w:adjustRightInd w:val="0"/>
              <w:jc w:val="center"/>
              <w:rPr>
                <w:rFonts w:eastAsia="Calibri"/>
                <w:sz w:val="18"/>
                <w:szCs w:val="18"/>
                <w:vertAlign w:val="superscript"/>
              </w:rPr>
            </w:pPr>
            <w:r>
              <w:rPr>
                <w:rFonts w:eastAsia="Calibri"/>
                <w:sz w:val="18"/>
                <w:szCs w:val="18"/>
                <w:vertAlign w:val="superscript"/>
              </w:rPr>
              <w:t>187,0</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234CC0"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234CC0" w:rsidP="00092E21">
            <w:pPr>
              <w:autoSpaceDE w:val="0"/>
              <w:autoSpaceDN w:val="0"/>
              <w:adjustRightInd w:val="0"/>
              <w:jc w:val="center"/>
              <w:rPr>
                <w:rFonts w:eastAsia="Calibri"/>
                <w:sz w:val="18"/>
                <w:szCs w:val="18"/>
                <w:vertAlign w:val="superscript"/>
              </w:rPr>
            </w:pPr>
            <w:r>
              <w:rPr>
                <w:rFonts w:eastAsia="Calibri"/>
                <w:sz w:val="18"/>
                <w:szCs w:val="18"/>
                <w:vertAlign w:val="superscript"/>
              </w:rPr>
              <w:t>157,0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234CC0"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234CC0"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770" w:type="dxa"/>
            <w:gridSpan w:val="3"/>
            <w:tcBorders>
              <w:top w:val="single" w:sz="6" w:space="0" w:color="auto"/>
              <w:left w:val="single" w:sz="6" w:space="0" w:color="auto"/>
              <w:bottom w:val="single" w:sz="6" w:space="0" w:color="auto"/>
              <w:right w:val="single" w:sz="6" w:space="0" w:color="auto"/>
            </w:tcBorders>
          </w:tcPr>
          <w:p w:rsidR="00721412" w:rsidRPr="00234CC0" w:rsidRDefault="00721412" w:rsidP="00721412">
            <w:pPr>
              <w:pStyle w:val="ConsPlusCell"/>
              <w:widowControl/>
              <w:jc w:val="both"/>
              <w:rPr>
                <w:rFonts w:ascii="Times New Roman" w:hAnsi="Times New Roman" w:cs="Times New Roman"/>
                <w:sz w:val="18"/>
                <w:szCs w:val="18"/>
                <w:vertAlign w:val="subscript"/>
              </w:rPr>
            </w:pPr>
            <w:r w:rsidRPr="00721412">
              <w:rPr>
                <w:rFonts w:ascii="Times New Roman" w:hAnsi="Times New Roman"/>
                <w:sz w:val="18"/>
                <w:szCs w:val="18"/>
                <w:vertAlign w:val="subscript"/>
              </w:rPr>
              <w:t>За</w:t>
            </w:r>
            <w:r w:rsidR="00234CC0">
              <w:rPr>
                <w:rFonts w:ascii="Times New Roman" w:hAnsi="Times New Roman"/>
                <w:sz w:val="18"/>
                <w:szCs w:val="18"/>
                <w:vertAlign w:val="subscript"/>
              </w:rPr>
              <w:t xml:space="preserve"> 1 кв. </w:t>
            </w:r>
            <w:r w:rsidRPr="00721412">
              <w:rPr>
                <w:rFonts w:ascii="Times New Roman" w:hAnsi="Times New Roman"/>
                <w:sz w:val="18"/>
                <w:szCs w:val="18"/>
                <w:vertAlign w:val="subscript"/>
              </w:rPr>
              <w:t xml:space="preserve">2024 года на территории района </w:t>
            </w:r>
            <w:r w:rsidR="00470809" w:rsidRPr="00721412">
              <w:rPr>
                <w:rFonts w:ascii="Times New Roman" w:hAnsi="Times New Roman"/>
                <w:sz w:val="18"/>
                <w:szCs w:val="18"/>
                <w:vertAlign w:val="subscript"/>
              </w:rPr>
              <w:t>проведен</w:t>
            </w:r>
            <w:r w:rsidR="00470809">
              <w:rPr>
                <w:rFonts w:ascii="Times New Roman" w:hAnsi="Times New Roman"/>
                <w:sz w:val="18"/>
                <w:szCs w:val="18"/>
                <w:vertAlign w:val="subscript"/>
              </w:rPr>
              <w:t>ы</w:t>
            </w:r>
            <w:r w:rsidR="00470809" w:rsidRPr="00721412">
              <w:rPr>
                <w:rFonts w:ascii="Times New Roman" w:hAnsi="Times New Roman"/>
                <w:sz w:val="18"/>
                <w:szCs w:val="18"/>
                <w:vertAlign w:val="subscript"/>
              </w:rPr>
              <w:t xml:space="preserve"> спортивные</w:t>
            </w:r>
            <w:r w:rsidRPr="00721412">
              <w:rPr>
                <w:rFonts w:ascii="Times New Roman" w:hAnsi="Times New Roman"/>
                <w:sz w:val="18"/>
                <w:szCs w:val="18"/>
                <w:vertAlign w:val="subscript"/>
              </w:rPr>
              <w:t xml:space="preserve"> мероприяти</w:t>
            </w:r>
            <w:r w:rsidR="00234CC0">
              <w:rPr>
                <w:rFonts w:ascii="Times New Roman" w:hAnsi="Times New Roman"/>
                <w:sz w:val="18"/>
                <w:szCs w:val="18"/>
                <w:vertAlign w:val="subscript"/>
              </w:rPr>
              <w:t>я</w:t>
            </w:r>
            <w:r w:rsidRPr="00721412">
              <w:rPr>
                <w:rFonts w:ascii="Times New Roman" w:hAnsi="Times New Roman"/>
                <w:sz w:val="18"/>
                <w:szCs w:val="18"/>
                <w:vertAlign w:val="subscript"/>
              </w:rPr>
              <w:t>:</w:t>
            </w:r>
          </w:p>
          <w:p w:rsidR="00721412" w:rsidRPr="00721412" w:rsidRDefault="00721412" w:rsidP="00721412">
            <w:pPr>
              <w:pStyle w:val="ConsPlusCell"/>
              <w:widowControl/>
              <w:rPr>
                <w:rFonts w:ascii="Times New Roman" w:hAnsi="Times New Roman" w:cs="Times New Roman"/>
                <w:sz w:val="18"/>
                <w:szCs w:val="18"/>
                <w:vertAlign w:val="subscript"/>
              </w:rPr>
            </w:pPr>
            <w:r w:rsidRPr="00721412">
              <w:rPr>
                <w:rFonts w:ascii="Times New Roman" w:hAnsi="Times New Roman" w:cs="Times New Roman"/>
                <w:sz w:val="18"/>
                <w:szCs w:val="18"/>
                <w:vertAlign w:val="subscript"/>
              </w:rPr>
              <w:t xml:space="preserve">- </w:t>
            </w:r>
            <w:r w:rsidR="00234CC0">
              <w:rPr>
                <w:rFonts w:ascii="Times New Roman" w:hAnsi="Times New Roman" w:cs="Times New Roman"/>
                <w:sz w:val="18"/>
                <w:szCs w:val="18"/>
                <w:vertAlign w:val="subscript"/>
              </w:rPr>
              <w:t>8</w:t>
            </w:r>
            <w:r w:rsidR="00234CC0" w:rsidRPr="00721412">
              <w:rPr>
                <w:rFonts w:ascii="Times New Roman" w:hAnsi="Times New Roman" w:cs="Times New Roman"/>
                <w:sz w:val="18"/>
                <w:szCs w:val="18"/>
                <w:vertAlign w:val="subscript"/>
              </w:rPr>
              <w:t xml:space="preserve"> турниров</w:t>
            </w:r>
            <w:r w:rsidRPr="00721412">
              <w:rPr>
                <w:rFonts w:ascii="Times New Roman" w:hAnsi="Times New Roman" w:cs="Times New Roman"/>
                <w:sz w:val="18"/>
                <w:szCs w:val="18"/>
                <w:vertAlign w:val="subscript"/>
              </w:rPr>
              <w:t xml:space="preserve"> по футзалу / </w:t>
            </w:r>
            <w:r w:rsidR="00234CC0">
              <w:rPr>
                <w:rFonts w:ascii="Times New Roman" w:hAnsi="Times New Roman" w:cs="Times New Roman"/>
                <w:sz w:val="18"/>
                <w:szCs w:val="18"/>
                <w:vertAlign w:val="subscript"/>
              </w:rPr>
              <w:t>134</w:t>
            </w:r>
            <w:r w:rsidRPr="00721412">
              <w:rPr>
                <w:rFonts w:ascii="Times New Roman" w:hAnsi="Times New Roman" w:cs="Times New Roman"/>
                <w:sz w:val="18"/>
                <w:szCs w:val="18"/>
                <w:vertAlign w:val="subscript"/>
              </w:rPr>
              <w:t xml:space="preserve"> чел.;</w:t>
            </w:r>
          </w:p>
          <w:p w:rsidR="00721412" w:rsidRPr="00721412" w:rsidRDefault="00721412" w:rsidP="00721412">
            <w:pPr>
              <w:pStyle w:val="ConsPlusCell"/>
              <w:widowControl/>
              <w:rPr>
                <w:rFonts w:ascii="Times New Roman" w:hAnsi="Times New Roman" w:cs="Times New Roman"/>
                <w:sz w:val="18"/>
                <w:szCs w:val="18"/>
                <w:vertAlign w:val="subscript"/>
              </w:rPr>
            </w:pPr>
            <w:r w:rsidRPr="00721412">
              <w:rPr>
                <w:rFonts w:ascii="Times New Roman" w:hAnsi="Times New Roman" w:cs="Times New Roman"/>
                <w:sz w:val="18"/>
                <w:szCs w:val="18"/>
                <w:vertAlign w:val="subscript"/>
              </w:rPr>
              <w:t xml:space="preserve">- </w:t>
            </w:r>
            <w:r w:rsidR="00234CC0">
              <w:rPr>
                <w:rFonts w:ascii="Times New Roman" w:hAnsi="Times New Roman" w:cs="Times New Roman"/>
                <w:sz w:val="18"/>
                <w:szCs w:val="18"/>
                <w:vertAlign w:val="subscript"/>
              </w:rPr>
              <w:t>1</w:t>
            </w:r>
            <w:r w:rsidRPr="00721412">
              <w:rPr>
                <w:rFonts w:ascii="Times New Roman" w:hAnsi="Times New Roman" w:cs="Times New Roman"/>
                <w:sz w:val="18"/>
                <w:szCs w:val="18"/>
                <w:vertAlign w:val="subscript"/>
              </w:rPr>
              <w:t xml:space="preserve"> турнир по волейболу / </w:t>
            </w:r>
            <w:r w:rsidR="00234CC0">
              <w:rPr>
                <w:rFonts w:ascii="Times New Roman" w:hAnsi="Times New Roman" w:cs="Times New Roman"/>
                <w:sz w:val="18"/>
                <w:szCs w:val="18"/>
                <w:vertAlign w:val="subscript"/>
              </w:rPr>
              <w:t>18</w:t>
            </w:r>
            <w:r w:rsidRPr="00721412">
              <w:rPr>
                <w:rFonts w:ascii="Times New Roman" w:hAnsi="Times New Roman" w:cs="Times New Roman"/>
                <w:sz w:val="18"/>
                <w:szCs w:val="18"/>
                <w:vertAlign w:val="subscript"/>
              </w:rPr>
              <w:t xml:space="preserve"> чел.; </w:t>
            </w:r>
          </w:p>
          <w:p w:rsidR="00721412" w:rsidRPr="00721412" w:rsidRDefault="00721412" w:rsidP="00234CC0">
            <w:pPr>
              <w:pStyle w:val="ConsPlusCell"/>
              <w:widowControl/>
              <w:rPr>
                <w:rFonts w:ascii="Times New Roman" w:hAnsi="Times New Roman" w:cs="Times New Roman"/>
                <w:sz w:val="18"/>
                <w:szCs w:val="18"/>
                <w:vertAlign w:val="subscript"/>
              </w:rPr>
            </w:pPr>
            <w:r w:rsidRPr="00721412">
              <w:rPr>
                <w:rFonts w:ascii="Times New Roman" w:hAnsi="Times New Roman" w:cs="Times New Roman"/>
                <w:sz w:val="18"/>
                <w:szCs w:val="18"/>
                <w:vertAlign w:val="subscript"/>
              </w:rPr>
              <w:t xml:space="preserve">- </w:t>
            </w:r>
            <w:r w:rsidR="00234CC0">
              <w:rPr>
                <w:rFonts w:ascii="Times New Roman" w:hAnsi="Times New Roman" w:cs="Times New Roman"/>
                <w:sz w:val="18"/>
                <w:szCs w:val="18"/>
                <w:vertAlign w:val="subscript"/>
              </w:rPr>
              <w:t>1 турнир по н/теннису/ 22 чел.</w:t>
            </w:r>
          </w:p>
          <w:p w:rsidR="00721412" w:rsidRPr="00721412" w:rsidRDefault="00721412" w:rsidP="00721412">
            <w:pPr>
              <w:pStyle w:val="ConsPlusCell"/>
              <w:widowControl/>
              <w:rPr>
                <w:rFonts w:ascii="Times New Roman" w:hAnsi="Times New Roman" w:cs="Times New Roman"/>
                <w:sz w:val="18"/>
                <w:szCs w:val="18"/>
                <w:vertAlign w:val="subscript"/>
              </w:rPr>
            </w:pPr>
            <w:r w:rsidRPr="00721412">
              <w:rPr>
                <w:rFonts w:ascii="Times New Roman" w:hAnsi="Times New Roman" w:cs="Times New Roman"/>
                <w:sz w:val="18"/>
                <w:szCs w:val="18"/>
                <w:vertAlign w:val="subscript"/>
              </w:rPr>
              <w:t xml:space="preserve">- </w:t>
            </w:r>
            <w:r w:rsidR="00234CC0">
              <w:rPr>
                <w:rFonts w:ascii="Times New Roman" w:hAnsi="Times New Roman" w:cs="Times New Roman"/>
                <w:sz w:val="18"/>
                <w:szCs w:val="18"/>
                <w:vertAlign w:val="subscript"/>
              </w:rPr>
              <w:t xml:space="preserve">2 </w:t>
            </w:r>
            <w:r w:rsidRPr="00721412">
              <w:rPr>
                <w:rFonts w:ascii="Times New Roman" w:hAnsi="Times New Roman" w:cs="Times New Roman"/>
                <w:sz w:val="18"/>
                <w:szCs w:val="18"/>
                <w:vertAlign w:val="subscript"/>
              </w:rPr>
              <w:t>лыжн</w:t>
            </w:r>
            <w:r w:rsidR="00234CC0">
              <w:rPr>
                <w:rFonts w:ascii="Times New Roman" w:hAnsi="Times New Roman" w:cs="Times New Roman"/>
                <w:sz w:val="18"/>
                <w:szCs w:val="18"/>
                <w:vertAlign w:val="subscript"/>
              </w:rPr>
              <w:t>ые гонки</w:t>
            </w:r>
            <w:r w:rsidRPr="00721412">
              <w:rPr>
                <w:rFonts w:ascii="Times New Roman" w:hAnsi="Times New Roman" w:cs="Times New Roman"/>
                <w:sz w:val="18"/>
                <w:szCs w:val="18"/>
                <w:vertAlign w:val="subscript"/>
              </w:rPr>
              <w:t xml:space="preserve"> / </w:t>
            </w:r>
            <w:r w:rsidR="00234CC0">
              <w:rPr>
                <w:rFonts w:ascii="Times New Roman" w:hAnsi="Times New Roman" w:cs="Times New Roman"/>
                <w:sz w:val="18"/>
                <w:szCs w:val="18"/>
                <w:vertAlign w:val="subscript"/>
              </w:rPr>
              <w:t>100</w:t>
            </w:r>
            <w:r w:rsidRPr="00721412">
              <w:rPr>
                <w:rFonts w:ascii="Times New Roman" w:hAnsi="Times New Roman" w:cs="Times New Roman"/>
                <w:sz w:val="18"/>
                <w:szCs w:val="18"/>
                <w:vertAlign w:val="subscript"/>
              </w:rPr>
              <w:t xml:space="preserve"> чел.;</w:t>
            </w:r>
          </w:p>
          <w:p w:rsidR="00721412" w:rsidRPr="00721412" w:rsidRDefault="00721412" w:rsidP="00721412">
            <w:pPr>
              <w:pStyle w:val="ConsPlusCell"/>
              <w:widowControl/>
              <w:rPr>
                <w:rFonts w:ascii="Times New Roman" w:hAnsi="Times New Roman" w:cs="Times New Roman"/>
                <w:sz w:val="18"/>
                <w:szCs w:val="18"/>
                <w:vertAlign w:val="subscript"/>
              </w:rPr>
            </w:pPr>
            <w:r w:rsidRPr="00721412">
              <w:rPr>
                <w:rFonts w:ascii="Times New Roman" w:hAnsi="Times New Roman" w:cs="Times New Roman"/>
                <w:sz w:val="18"/>
                <w:szCs w:val="18"/>
                <w:vertAlign w:val="subscript"/>
              </w:rPr>
              <w:t xml:space="preserve">- </w:t>
            </w:r>
            <w:r w:rsidR="00234CC0">
              <w:rPr>
                <w:rFonts w:ascii="Times New Roman" w:hAnsi="Times New Roman" w:cs="Times New Roman"/>
                <w:sz w:val="18"/>
                <w:szCs w:val="18"/>
                <w:vertAlign w:val="subscript"/>
              </w:rPr>
              <w:t xml:space="preserve"> 1 рыбная ловля/9 чел.</w:t>
            </w:r>
          </w:p>
          <w:p w:rsidR="00721412" w:rsidRPr="00721412" w:rsidRDefault="00721412" w:rsidP="00721412">
            <w:pPr>
              <w:pStyle w:val="ConsPlusCell"/>
              <w:widowControl/>
              <w:rPr>
                <w:rFonts w:ascii="Times New Roman" w:hAnsi="Times New Roman" w:cs="Times New Roman"/>
                <w:sz w:val="18"/>
                <w:szCs w:val="18"/>
                <w:vertAlign w:val="subscript"/>
              </w:rPr>
            </w:pPr>
            <w:r w:rsidRPr="00721412">
              <w:rPr>
                <w:rFonts w:ascii="Times New Roman" w:hAnsi="Times New Roman" w:cs="Times New Roman"/>
                <w:sz w:val="18"/>
                <w:szCs w:val="18"/>
                <w:vertAlign w:val="subscript"/>
              </w:rPr>
              <w:t>-</w:t>
            </w:r>
            <w:r w:rsidR="00234CC0">
              <w:rPr>
                <w:rFonts w:ascii="Times New Roman" w:hAnsi="Times New Roman" w:cs="Times New Roman"/>
                <w:sz w:val="18"/>
                <w:szCs w:val="18"/>
                <w:vertAlign w:val="subscript"/>
              </w:rPr>
              <w:t xml:space="preserve">  3</w:t>
            </w:r>
            <w:r w:rsidR="00470809">
              <w:rPr>
                <w:rFonts w:ascii="Times New Roman" w:hAnsi="Times New Roman" w:cs="Times New Roman"/>
                <w:sz w:val="18"/>
                <w:szCs w:val="18"/>
                <w:vertAlign w:val="subscript"/>
              </w:rPr>
              <w:t xml:space="preserve"> турнира по</w:t>
            </w:r>
            <w:r w:rsidR="00234CC0">
              <w:rPr>
                <w:rFonts w:ascii="Times New Roman" w:hAnsi="Times New Roman" w:cs="Times New Roman"/>
                <w:sz w:val="18"/>
                <w:szCs w:val="18"/>
                <w:vertAlign w:val="subscript"/>
              </w:rPr>
              <w:t xml:space="preserve"> бильярд</w:t>
            </w:r>
            <w:r w:rsidR="00470809">
              <w:rPr>
                <w:rFonts w:ascii="Times New Roman" w:hAnsi="Times New Roman" w:cs="Times New Roman"/>
                <w:sz w:val="18"/>
                <w:szCs w:val="18"/>
                <w:vertAlign w:val="subscript"/>
              </w:rPr>
              <w:t>у</w:t>
            </w:r>
            <w:r w:rsidRPr="00721412">
              <w:rPr>
                <w:rFonts w:ascii="Times New Roman" w:hAnsi="Times New Roman" w:cs="Times New Roman"/>
                <w:sz w:val="18"/>
                <w:szCs w:val="18"/>
                <w:vertAlign w:val="subscript"/>
              </w:rPr>
              <w:t xml:space="preserve"> / </w:t>
            </w:r>
            <w:r w:rsidR="00234CC0">
              <w:rPr>
                <w:rFonts w:ascii="Times New Roman" w:hAnsi="Times New Roman" w:cs="Times New Roman"/>
                <w:sz w:val="18"/>
                <w:szCs w:val="18"/>
                <w:vertAlign w:val="subscript"/>
              </w:rPr>
              <w:t>23</w:t>
            </w:r>
            <w:r w:rsidRPr="00721412">
              <w:rPr>
                <w:rFonts w:ascii="Times New Roman" w:hAnsi="Times New Roman" w:cs="Times New Roman"/>
                <w:sz w:val="18"/>
                <w:szCs w:val="18"/>
                <w:vertAlign w:val="subscript"/>
              </w:rPr>
              <w:t xml:space="preserve"> чел.</w:t>
            </w:r>
          </w:p>
          <w:p w:rsidR="00721412" w:rsidRPr="00721412" w:rsidRDefault="00721412" w:rsidP="00721412">
            <w:pPr>
              <w:pStyle w:val="ConsPlusCell"/>
              <w:widowControl/>
              <w:rPr>
                <w:rFonts w:ascii="Times New Roman" w:hAnsi="Times New Roman" w:cs="Times New Roman"/>
                <w:sz w:val="18"/>
                <w:szCs w:val="18"/>
                <w:vertAlign w:val="subscript"/>
              </w:rPr>
            </w:pPr>
            <w:r w:rsidRPr="00721412">
              <w:rPr>
                <w:rFonts w:ascii="Times New Roman" w:hAnsi="Times New Roman" w:cs="Times New Roman"/>
                <w:sz w:val="18"/>
                <w:szCs w:val="18"/>
                <w:vertAlign w:val="subscript"/>
              </w:rPr>
              <w:t xml:space="preserve"> </w:t>
            </w:r>
          </w:p>
          <w:p w:rsidR="00092E21" w:rsidRPr="007903CB" w:rsidRDefault="00092E21" w:rsidP="001F496F">
            <w:pPr>
              <w:rPr>
                <w:sz w:val="18"/>
                <w:szCs w:val="18"/>
                <w:vertAlign w:val="superscript"/>
              </w:rPr>
            </w:pPr>
          </w:p>
        </w:tc>
      </w:tr>
      <w:tr w:rsidR="00092E21" w:rsidRPr="003346BA" w:rsidTr="00B22B4A">
        <w:trPr>
          <w:trHeight w:val="1970"/>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1.2 Организация и проведение мероприятий по реализации ВФСК ГТО</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 Отдел образования Администрации МО «Ленский муниципальный район»</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1F496F"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234CC0"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1F496F"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234CC0"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770" w:type="dxa"/>
            <w:gridSpan w:val="3"/>
            <w:tcBorders>
              <w:top w:val="single" w:sz="6" w:space="0" w:color="auto"/>
              <w:left w:val="single" w:sz="6" w:space="0" w:color="auto"/>
              <w:bottom w:val="single" w:sz="6" w:space="0" w:color="auto"/>
              <w:right w:val="single" w:sz="6" w:space="0" w:color="auto"/>
            </w:tcBorders>
          </w:tcPr>
          <w:p w:rsidR="00092E21" w:rsidRDefault="00092E21" w:rsidP="00092E21">
            <w:pPr>
              <w:rPr>
                <w:sz w:val="18"/>
                <w:szCs w:val="18"/>
                <w:vertAlign w:val="superscript"/>
              </w:rPr>
            </w:pPr>
            <w:r w:rsidRPr="003346BA">
              <w:rPr>
                <w:sz w:val="18"/>
                <w:szCs w:val="18"/>
                <w:vertAlign w:val="superscript"/>
              </w:rPr>
              <w:t>Зимний Фестиваль ГТО (</w:t>
            </w:r>
            <w:r w:rsidR="00234CC0">
              <w:rPr>
                <w:sz w:val="18"/>
                <w:szCs w:val="18"/>
                <w:vertAlign w:val="superscript"/>
              </w:rPr>
              <w:t xml:space="preserve">90 </w:t>
            </w:r>
            <w:r>
              <w:rPr>
                <w:sz w:val="18"/>
                <w:szCs w:val="18"/>
                <w:vertAlign w:val="superscript"/>
              </w:rPr>
              <w:t>чел.</w:t>
            </w:r>
            <w:r w:rsidRPr="003346BA">
              <w:rPr>
                <w:sz w:val="18"/>
                <w:szCs w:val="18"/>
                <w:vertAlign w:val="superscript"/>
              </w:rPr>
              <w:t>).</w:t>
            </w:r>
          </w:p>
          <w:p w:rsidR="006E6B5F" w:rsidRPr="003346BA" w:rsidRDefault="006E6B5F" w:rsidP="00092E21">
            <w:pPr>
              <w:rPr>
                <w:rFonts w:eastAsia="Calibri"/>
                <w:sz w:val="18"/>
                <w:szCs w:val="18"/>
                <w:vertAlign w:val="superscript"/>
              </w:rPr>
            </w:pPr>
          </w:p>
        </w:tc>
      </w:tr>
      <w:tr w:rsidR="00092E21" w:rsidRPr="003346BA" w:rsidTr="00B22B4A">
        <w:trPr>
          <w:trHeight w:val="2105"/>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1.3 Организация участия представителей, сборных команд района в областных,</w:t>
            </w:r>
            <w:r>
              <w:rPr>
                <w:rFonts w:eastAsia="Calibri"/>
                <w:sz w:val="18"/>
                <w:szCs w:val="18"/>
                <w:vertAlign w:val="superscript"/>
              </w:rPr>
              <w:t xml:space="preserve"> </w:t>
            </w:r>
            <w:r w:rsidRPr="003346BA">
              <w:rPr>
                <w:rFonts w:eastAsia="Calibri"/>
                <w:sz w:val="18"/>
                <w:szCs w:val="18"/>
                <w:vertAlign w:val="superscript"/>
              </w:rPr>
              <w:t>межрегиональных и межрайонных соревнованиях.</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1F496F"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30,0</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1F496F" w:rsidRDefault="008476E3"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662D5" w:rsidP="00092E21">
            <w:pPr>
              <w:autoSpaceDE w:val="0"/>
              <w:autoSpaceDN w:val="0"/>
              <w:adjustRightInd w:val="0"/>
              <w:jc w:val="center"/>
              <w:rPr>
                <w:rFonts w:eastAsia="Calibri"/>
                <w:sz w:val="18"/>
                <w:szCs w:val="18"/>
                <w:vertAlign w:val="superscript"/>
              </w:rPr>
            </w:pPr>
            <w:r>
              <w:rPr>
                <w:rFonts w:eastAsia="Calibri"/>
                <w:sz w:val="18"/>
                <w:szCs w:val="18"/>
                <w:vertAlign w:val="superscript"/>
              </w:rPr>
              <w:t>20,0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8476E3"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770" w:type="dxa"/>
            <w:gridSpan w:val="3"/>
            <w:tcBorders>
              <w:top w:val="single" w:sz="6" w:space="0" w:color="auto"/>
              <w:left w:val="single" w:sz="6" w:space="0" w:color="auto"/>
              <w:bottom w:val="single" w:sz="6" w:space="0" w:color="auto"/>
              <w:right w:val="single" w:sz="6" w:space="0" w:color="auto"/>
            </w:tcBorders>
          </w:tcPr>
          <w:p w:rsidR="008476E3" w:rsidRPr="001F496F" w:rsidRDefault="001F496F" w:rsidP="008476E3">
            <w:pPr>
              <w:rPr>
                <w:rFonts w:eastAsia="Calibri"/>
                <w:sz w:val="18"/>
                <w:szCs w:val="18"/>
                <w:vertAlign w:val="superscript"/>
              </w:rPr>
            </w:pPr>
            <w:r>
              <w:rPr>
                <w:rFonts w:eastAsia="Calibri"/>
                <w:sz w:val="18"/>
                <w:szCs w:val="18"/>
                <w:vertAlign w:val="superscript"/>
              </w:rPr>
              <w:t>1.</w:t>
            </w:r>
            <w:r w:rsidR="008476E3">
              <w:rPr>
                <w:rFonts w:eastAsia="Calibri"/>
                <w:sz w:val="18"/>
                <w:szCs w:val="18"/>
                <w:vertAlign w:val="superscript"/>
              </w:rPr>
              <w:t>Хокей 1/12 чел.</w:t>
            </w:r>
          </w:p>
          <w:p w:rsidR="006E6B5F" w:rsidRPr="001F496F" w:rsidRDefault="006E6B5F" w:rsidP="001F496F">
            <w:pPr>
              <w:rPr>
                <w:rFonts w:eastAsia="Calibri"/>
                <w:sz w:val="18"/>
                <w:szCs w:val="18"/>
                <w:vertAlign w:val="superscript"/>
              </w:rPr>
            </w:pPr>
          </w:p>
        </w:tc>
      </w:tr>
      <w:tr w:rsidR="00092E21" w:rsidRPr="003346BA" w:rsidTr="00B22B4A">
        <w:trPr>
          <w:trHeight w:val="2395"/>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1.4 Обеспечение условий для развития физической культуры, школьного спорта и массового спорта, организации проведения официальных физкультурно оздоровительных и спортивных мероприятий на территории поселения муниципального образования "Сафроновское"</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образования Администрации МО «Ленский муниципальный район», Администрация МО «Сафроновское»</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1F496F" w:rsidRDefault="006E6B5F" w:rsidP="00092E21">
            <w:pPr>
              <w:autoSpaceDE w:val="0"/>
              <w:autoSpaceDN w:val="0"/>
              <w:adjustRightInd w:val="0"/>
              <w:jc w:val="center"/>
              <w:rPr>
                <w:rFonts w:eastAsia="Calibri"/>
                <w:sz w:val="18"/>
                <w:szCs w:val="18"/>
                <w:vertAlign w:val="superscript"/>
              </w:rPr>
            </w:pPr>
            <w:r>
              <w:rPr>
                <w:rFonts w:eastAsia="Calibri"/>
                <w:sz w:val="18"/>
                <w:szCs w:val="18"/>
                <w:vertAlign w:val="superscript"/>
              </w:rPr>
              <w:t>60</w:t>
            </w:r>
            <w:r w:rsidR="008476E3">
              <w:rPr>
                <w:rFonts w:eastAsia="Calibri"/>
                <w:sz w:val="18"/>
                <w:szCs w:val="18"/>
                <w:vertAlign w:val="superscript"/>
              </w:rPr>
              <w:t>3,0</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460B27" w:rsidRDefault="008476E3" w:rsidP="00092E21">
            <w:pPr>
              <w:autoSpaceDE w:val="0"/>
              <w:autoSpaceDN w:val="0"/>
              <w:adjustRightInd w:val="0"/>
              <w:jc w:val="center"/>
              <w:rPr>
                <w:rFonts w:eastAsia="Calibri"/>
                <w:sz w:val="18"/>
                <w:szCs w:val="18"/>
                <w:vertAlign w:val="superscript"/>
              </w:rPr>
            </w:pPr>
            <w:r>
              <w:rPr>
                <w:rFonts w:eastAsia="Calibri"/>
                <w:sz w:val="18"/>
                <w:szCs w:val="18"/>
                <w:vertAlign w:val="superscript"/>
              </w:rPr>
              <w:t>50,0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460B27" w:rsidRDefault="008476E3"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8476E3"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600,0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8476E3" w:rsidP="00092E21">
            <w:pPr>
              <w:autoSpaceDE w:val="0"/>
              <w:autoSpaceDN w:val="0"/>
              <w:adjustRightInd w:val="0"/>
              <w:jc w:val="center"/>
              <w:rPr>
                <w:rFonts w:eastAsia="Calibri"/>
                <w:sz w:val="18"/>
                <w:szCs w:val="18"/>
                <w:vertAlign w:val="superscript"/>
              </w:rPr>
            </w:pPr>
            <w:r>
              <w:rPr>
                <w:rFonts w:eastAsia="Calibri"/>
                <w:sz w:val="18"/>
                <w:szCs w:val="18"/>
                <w:vertAlign w:val="superscript"/>
              </w:rPr>
              <w:t>50,0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8476E3"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770" w:type="dxa"/>
            <w:gridSpan w:val="3"/>
            <w:tcBorders>
              <w:top w:val="single" w:sz="6" w:space="0" w:color="auto"/>
              <w:left w:val="single" w:sz="6" w:space="0" w:color="auto"/>
              <w:bottom w:val="single" w:sz="6" w:space="0" w:color="auto"/>
              <w:right w:val="single" w:sz="6" w:space="0" w:color="auto"/>
            </w:tcBorders>
          </w:tcPr>
          <w:p w:rsidR="001F496F" w:rsidRDefault="001F496F" w:rsidP="00092E21">
            <w:pPr>
              <w:rPr>
                <w:color w:val="000000"/>
                <w:sz w:val="18"/>
                <w:szCs w:val="18"/>
                <w:vertAlign w:val="superscript"/>
              </w:rPr>
            </w:pPr>
            <w:r>
              <w:rPr>
                <w:color w:val="000000"/>
                <w:sz w:val="18"/>
                <w:szCs w:val="18"/>
                <w:vertAlign w:val="superscript"/>
              </w:rPr>
              <w:t>1</w:t>
            </w:r>
            <w:r w:rsidR="00092E21" w:rsidRPr="00813889">
              <w:rPr>
                <w:color w:val="000000"/>
                <w:sz w:val="18"/>
                <w:szCs w:val="18"/>
                <w:vertAlign w:val="superscript"/>
              </w:rPr>
              <w:t>.Занятия фитнесом-</w:t>
            </w:r>
            <w:r w:rsidR="008476E3">
              <w:rPr>
                <w:color w:val="000000"/>
                <w:sz w:val="18"/>
                <w:szCs w:val="18"/>
                <w:vertAlign w:val="superscript"/>
              </w:rPr>
              <w:t>515</w:t>
            </w:r>
            <w:r w:rsidR="00092E21" w:rsidRPr="00813889">
              <w:rPr>
                <w:color w:val="000000"/>
                <w:sz w:val="18"/>
                <w:szCs w:val="18"/>
                <w:vertAlign w:val="superscript"/>
              </w:rPr>
              <w:t xml:space="preserve">чел.                          </w:t>
            </w:r>
            <w:r>
              <w:rPr>
                <w:color w:val="000000"/>
                <w:sz w:val="18"/>
                <w:szCs w:val="18"/>
                <w:vertAlign w:val="superscript"/>
              </w:rPr>
              <w:t>2</w:t>
            </w:r>
            <w:r w:rsidR="00092E21" w:rsidRPr="00813889">
              <w:rPr>
                <w:color w:val="000000"/>
                <w:sz w:val="18"/>
                <w:szCs w:val="18"/>
                <w:vertAlign w:val="superscript"/>
              </w:rPr>
              <w:t>.Посещение тренажерного зала-</w:t>
            </w:r>
            <w:r w:rsidR="008476E3">
              <w:rPr>
                <w:color w:val="000000"/>
                <w:sz w:val="18"/>
                <w:szCs w:val="18"/>
                <w:vertAlign w:val="superscript"/>
              </w:rPr>
              <w:t>435</w:t>
            </w:r>
            <w:r w:rsidR="00092E21" w:rsidRPr="00813889">
              <w:rPr>
                <w:color w:val="000000"/>
                <w:sz w:val="18"/>
                <w:szCs w:val="18"/>
                <w:vertAlign w:val="superscript"/>
              </w:rPr>
              <w:t xml:space="preserve"> чел.</w:t>
            </w:r>
          </w:p>
          <w:p w:rsidR="006E6B5F" w:rsidRDefault="001F496F" w:rsidP="006E6B5F">
            <w:pPr>
              <w:rPr>
                <w:color w:val="000000"/>
                <w:sz w:val="18"/>
                <w:szCs w:val="18"/>
                <w:vertAlign w:val="superscript"/>
              </w:rPr>
            </w:pPr>
            <w:r>
              <w:rPr>
                <w:color w:val="000000"/>
                <w:sz w:val="18"/>
                <w:szCs w:val="18"/>
                <w:vertAlign w:val="superscript"/>
              </w:rPr>
              <w:t xml:space="preserve">3. ФОК (волейбол, </w:t>
            </w:r>
            <w:proofErr w:type="gramStart"/>
            <w:r w:rsidR="00B739BD">
              <w:rPr>
                <w:color w:val="000000"/>
                <w:sz w:val="18"/>
                <w:szCs w:val="18"/>
                <w:vertAlign w:val="superscript"/>
              </w:rPr>
              <w:t>футзал)</w:t>
            </w:r>
            <w:r w:rsidR="00B739BD" w:rsidRPr="00813889">
              <w:rPr>
                <w:color w:val="000000"/>
                <w:sz w:val="18"/>
                <w:szCs w:val="18"/>
                <w:vertAlign w:val="superscript"/>
              </w:rPr>
              <w:t xml:space="preserve">  </w:t>
            </w:r>
            <w:r w:rsidR="00092E21" w:rsidRPr="00813889">
              <w:rPr>
                <w:color w:val="000000"/>
                <w:sz w:val="18"/>
                <w:szCs w:val="18"/>
                <w:vertAlign w:val="superscript"/>
              </w:rPr>
              <w:t xml:space="preserve"> </w:t>
            </w:r>
            <w:proofErr w:type="gramEnd"/>
            <w:r>
              <w:rPr>
                <w:color w:val="000000"/>
                <w:sz w:val="18"/>
                <w:szCs w:val="18"/>
                <w:vertAlign w:val="superscript"/>
              </w:rPr>
              <w:t>-</w:t>
            </w:r>
            <w:r w:rsidR="008476E3">
              <w:rPr>
                <w:color w:val="000000"/>
                <w:sz w:val="18"/>
                <w:szCs w:val="18"/>
                <w:vertAlign w:val="superscript"/>
              </w:rPr>
              <w:t>324</w:t>
            </w:r>
            <w:r>
              <w:rPr>
                <w:color w:val="000000"/>
                <w:sz w:val="18"/>
                <w:szCs w:val="18"/>
                <w:vertAlign w:val="superscript"/>
              </w:rPr>
              <w:t xml:space="preserve"> чел.</w:t>
            </w:r>
            <w:r w:rsidR="00092E21" w:rsidRPr="00813889">
              <w:rPr>
                <w:color w:val="000000"/>
                <w:sz w:val="18"/>
                <w:szCs w:val="18"/>
                <w:vertAlign w:val="superscript"/>
              </w:rPr>
              <w:t xml:space="preserve">   </w:t>
            </w:r>
          </w:p>
          <w:p w:rsidR="00092E21" w:rsidRPr="003346BA" w:rsidRDefault="00092E21" w:rsidP="006E6B5F">
            <w:pPr>
              <w:rPr>
                <w:rFonts w:eastAsia="Calibri"/>
                <w:color w:val="FF0000"/>
                <w:sz w:val="18"/>
                <w:szCs w:val="18"/>
                <w:vertAlign w:val="superscript"/>
              </w:rPr>
            </w:pPr>
          </w:p>
        </w:tc>
      </w:tr>
      <w:tr w:rsidR="00092E21" w:rsidRPr="003346BA" w:rsidTr="00B22B4A">
        <w:trPr>
          <w:trHeight w:val="2540"/>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1.5 Обеспечение условий для развития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на территории поселения муниципального образования "Козьминское"</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образования Администрации МО «Ленский муниципальный район»,</w:t>
            </w:r>
          </w:p>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Администрация МО «Козьминское»</w:t>
            </w:r>
          </w:p>
          <w:p w:rsidR="00092E21" w:rsidRPr="003346BA" w:rsidRDefault="00092E21" w:rsidP="00092E21">
            <w:pPr>
              <w:autoSpaceDE w:val="0"/>
              <w:autoSpaceDN w:val="0"/>
              <w:adjustRightInd w:val="0"/>
              <w:jc w:val="center"/>
              <w:rPr>
                <w:rFonts w:eastAsia="Calibri"/>
                <w:sz w:val="18"/>
                <w:szCs w:val="18"/>
                <w:vertAlign w:val="superscript"/>
              </w:rPr>
            </w:pP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8476E3" w:rsidP="00092E21">
            <w:pPr>
              <w:autoSpaceDE w:val="0"/>
              <w:autoSpaceDN w:val="0"/>
              <w:adjustRightInd w:val="0"/>
              <w:jc w:val="center"/>
              <w:rPr>
                <w:rFonts w:eastAsia="Calibri"/>
                <w:sz w:val="18"/>
                <w:szCs w:val="18"/>
                <w:vertAlign w:val="superscript"/>
              </w:rPr>
            </w:pPr>
            <w:r>
              <w:rPr>
                <w:rFonts w:eastAsia="Calibri"/>
                <w:sz w:val="18"/>
                <w:szCs w:val="18"/>
                <w:vertAlign w:val="superscript"/>
              </w:rPr>
              <w:t>734,3</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8476E3"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8476E3" w:rsidP="00092E21">
            <w:pPr>
              <w:autoSpaceDE w:val="0"/>
              <w:autoSpaceDN w:val="0"/>
              <w:adjustRightInd w:val="0"/>
              <w:jc w:val="center"/>
              <w:rPr>
                <w:rFonts w:eastAsia="Calibri"/>
                <w:sz w:val="18"/>
                <w:szCs w:val="18"/>
                <w:vertAlign w:val="superscript"/>
              </w:rPr>
            </w:pPr>
            <w:r>
              <w:rPr>
                <w:rFonts w:eastAsia="Calibri"/>
                <w:sz w:val="18"/>
                <w:szCs w:val="18"/>
                <w:vertAlign w:val="superscript"/>
              </w:rPr>
              <w:t>731,3</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224A24"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8476E3"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770" w:type="dxa"/>
            <w:gridSpan w:val="3"/>
            <w:tcBorders>
              <w:top w:val="single" w:sz="6" w:space="0" w:color="auto"/>
              <w:left w:val="single" w:sz="6" w:space="0" w:color="auto"/>
              <w:bottom w:val="single" w:sz="6" w:space="0" w:color="auto"/>
              <w:right w:val="single" w:sz="6" w:space="0" w:color="auto"/>
            </w:tcBorders>
          </w:tcPr>
          <w:p w:rsidR="00B739BD" w:rsidRDefault="00224A24" w:rsidP="00092E21">
            <w:pPr>
              <w:rPr>
                <w:sz w:val="18"/>
                <w:szCs w:val="18"/>
                <w:vertAlign w:val="superscript"/>
              </w:rPr>
            </w:pPr>
            <w:r>
              <w:rPr>
                <w:sz w:val="18"/>
                <w:szCs w:val="18"/>
                <w:vertAlign w:val="superscript"/>
              </w:rPr>
              <w:t>Мероприятия не проводились.</w:t>
            </w:r>
          </w:p>
          <w:p w:rsidR="00092E21" w:rsidRPr="003346BA" w:rsidRDefault="00092E21" w:rsidP="00092E21">
            <w:pPr>
              <w:rPr>
                <w:rFonts w:eastAsia="Calibri"/>
                <w:color w:val="FF0000"/>
                <w:sz w:val="18"/>
                <w:szCs w:val="18"/>
                <w:vertAlign w:val="superscript"/>
              </w:rPr>
            </w:pPr>
          </w:p>
        </w:tc>
      </w:tr>
      <w:tr w:rsidR="00092E21" w:rsidRPr="003346BA" w:rsidTr="00B22B4A">
        <w:trPr>
          <w:trHeight w:val="2090"/>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2.1 Приобретение спортивного инвентаря для проведения мероприятий, ремонт тренажеров для тренажерного зала.</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 Отдел образования Администрации МО «Ленский муниципальный район»</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224A24"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108,0</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224A24"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224A24" w:rsidP="00092E21">
            <w:pPr>
              <w:autoSpaceDE w:val="0"/>
              <w:autoSpaceDN w:val="0"/>
              <w:adjustRightInd w:val="0"/>
              <w:jc w:val="center"/>
              <w:rPr>
                <w:rFonts w:eastAsia="Calibri"/>
                <w:sz w:val="18"/>
                <w:szCs w:val="18"/>
                <w:vertAlign w:val="superscript"/>
              </w:rPr>
            </w:pPr>
            <w:r>
              <w:rPr>
                <w:rFonts w:eastAsia="Calibri"/>
                <w:sz w:val="18"/>
                <w:szCs w:val="18"/>
                <w:vertAlign w:val="superscript"/>
              </w:rPr>
              <w:t>96,0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224A24"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12,0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224A24"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770" w:type="dxa"/>
            <w:gridSpan w:val="3"/>
            <w:tcBorders>
              <w:top w:val="single" w:sz="6" w:space="0" w:color="auto"/>
              <w:left w:val="single" w:sz="6" w:space="0" w:color="auto"/>
              <w:bottom w:val="single" w:sz="6" w:space="0" w:color="auto"/>
              <w:right w:val="single" w:sz="6" w:space="0" w:color="auto"/>
            </w:tcBorders>
          </w:tcPr>
          <w:p w:rsidR="00B739BD" w:rsidRPr="00B739BD" w:rsidRDefault="00224A24" w:rsidP="00B739BD">
            <w:pPr>
              <w:rPr>
                <w:rFonts w:eastAsia="Calibri"/>
                <w:sz w:val="18"/>
                <w:szCs w:val="18"/>
                <w:vertAlign w:val="superscript"/>
              </w:rPr>
            </w:pPr>
            <w:r>
              <w:rPr>
                <w:sz w:val="18"/>
                <w:szCs w:val="18"/>
                <w:vertAlign w:val="superscript"/>
              </w:rPr>
              <w:t xml:space="preserve">Приобретение </w:t>
            </w:r>
            <w:r>
              <w:rPr>
                <w:rFonts w:eastAsia="Calibri"/>
                <w:sz w:val="18"/>
                <w:szCs w:val="18"/>
                <w:vertAlign w:val="superscript"/>
              </w:rPr>
              <w:t>спортивного инвентаря запланировано в течение года.</w:t>
            </w:r>
          </w:p>
        </w:tc>
      </w:tr>
      <w:tr w:rsidR="00092E21" w:rsidRPr="003346BA" w:rsidTr="00B22B4A">
        <w:trPr>
          <w:trHeight w:val="1999"/>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 xml:space="preserve">2.2 </w:t>
            </w:r>
            <w:r>
              <w:rPr>
                <w:rFonts w:eastAsia="Calibri"/>
                <w:sz w:val="18"/>
                <w:szCs w:val="18"/>
                <w:vertAlign w:val="superscript"/>
              </w:rPr>
              <w:t>Содержание и ремонт</w:t>
            </w:r>
            <w:r w:rsidRPr="003346BA">
              <w:rPr>
                <w:rFonts w:eastAsia="Calibri"/>
                <w:sz w:val="18"/>
                <w:szCs w:val="18"/>
                <w:vertAlign w:val="superscript"/>
              </w:rPr>
              <w:t xml:space="preserve"> спортсооружений</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образования Администрации МО «Ленский муниципальный район»</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12,0</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224A24"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12,0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224A24"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224A24" w:rsidP="00092E21">
            <w:pPr>
              <w:rPr>
                <w:sz w:val="18"/>
                <w:szCs w:val="18"/>
                <w:vertAlign w:val="superscript"/>
              </w:rPr>
            </w:pPr>
            <w:r>
              <w:rPr>
                <w:sz w:val="18"/>
                <w:szCs w:val="18"/>
                <w:vertAlign w:val="superscript"/>
              </w:rPr>
              <w:t>Содержание и ремонт спортсооружений в течение года</w:t>
            </w:r>
          </w:p>
          <w:p w:rsidR="00092E21" w:rsidRPr="003346BA" w:rsidRDefault="00092E21" w:rsidP="00092E21">
            <w:pPr>
              <w:autoSpaceDE w:val="0"/>
              <w:autoSpaceDN w:val="0"/>
              <w:adjustRightInd w:val="0"/>
              <w:rPr>
                <w:rFonts w:eastAsia="Calibri"/>
                <w:sz w:val="18"/>
                <w:szCs w:val="18"/>
                <w:vertAlign w:val="superscript"/>
              </w:rPr>
            </w:pPr>
          </w:p>
        </w:tc>
      </w:tr>
      <w:tr w:rsidR="00092E21" w:rsidRPr="003346BA" w:rsidTr="00B22B4A">
        <w:trPr>
          <w:trHeight w:val="1828"/>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2.3 Строительство физкультурно-оздоровительного комплекса в селе Яренск.</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архитектуры, строительства и капитальных ремонтов Администрации МО «Ленский муниципальный район»</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Не реализуется по причине отсутствия финансирования. (постановление Правительства Архангельской области от 29 апреля 2020 года № 239-пп.)</w:t>
            </w:r>
          </w:p>
        </w:tc>
      </w:tr>
      <w:tr w:rsidR="00092E21" w:rsidRPr="003346BA" w:rsidTr="00B22B4A">
        <w:trPr>
          <w:trHeight w:val="711"/>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bCs/>
                <w:sz w:val="18"/>
                <w:szCs w:val="18"/>
                <w:vertAlign w:val="superscript"/>
              </w:rPr>
            </w:pPr>
            <w:r w:rsidRPr="003346BA">
              <w:rPr>
                <w:rFonts w:eastAsia="Calibri"/>
                <w:bCs/>
                <w:sz w:val="18"/>
                <w:szCs w:val="18"/>
                <w:vertAlign w:val="superscript"/>
              </w:rPr>
              <w:t>Итог по подпрограмме № 1</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224A24" w:rsidP="00092E21">
            <w:pPr>
              <w:autoSpaceDE w:val="0"/>
              <w:autoSpaceDN w:val="0"/>
              <w:adjustRightInd w:val="0"/>
              <w:jc w:val="center"/>
              <w:rPr>
                <w:rFonts w:eastAsia="Calibri"/>
                <w:sz w:val="18"/>
                <w:szCs w:val="18"/>
                <w:vertAlign w:val="superscript"/>
              </w:rPr>
            </w:pPr>
            <w:r>
              <w:rPr>
                <w:rFonts w:eastAsia="Calibri"/>
                <w:sz w:val="18"/>
                <w:szCs w:val="18"/>
                <w:vertAlign w:val="superscript"/>
              </w:rPr>
              <w:t>1699,3</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224A24" w:rsidP="00092E21">
            <w:pPr>
              <w:autoSpaceDE w:val="0"/>
              <w:autoSpaceDN w:val="0"/>
              <w:adjustRightInd w:val="0"/>
              <w:jc w:val="center"/>
              <w:rPr>
                <w:rFonts w:eastAsia="Calibri"/>
                <w:sz w:val="18"/>
                <w:szCs w:val="18"/>
                <w:vertAlign w:val="superscript"/>
              </w:rPr>
            </w:pPr>
            <w:r>
              <w:rPr>
                <w:rFonts w:eastAsia="Calibri"/>
                <w:sz w:val="18"/>
                <w:szCs w:val="18"/>
                <w:vertAlign w:val="superscript"/>
              </w:rPr>
              <w:t>50,0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224A24" w:rsidP="00092E21">
            <w:pPr>
              <w:autoSpaceDE w:val="0"/>
              <w:autoSpaceDN w:val="0"/>
              <w:adjustRightInd w:val="0"/>
              <w:jc w:val="center"/>
              <w:rPr>
                <w:rFonts w:eastAsia="Calibri"/>
                <w:sz w:val="18"/>
                <w:szCs w:val="18"/>
                <w:vertAlign w:val="superscript"/>
              </w:rPr>
            </w:pPr>
            <w:r>
              <w:rPr>
                <w:rFonts w:eastAsia="Calibri"/>
                <w:sz w:val="18"/>
                <w:szCs w:val="18"/>
                <w:vertAlign w:val="superscript"/>
              </w:rPr>
              <w:t>288,0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224A24"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224A24" w:rsidP="00092E21">
            <w:pPr>
              <w:autoSpaceDE w:val="0"/>
              <w:autoSpaceDN w:val="0"/>
              <w:adjustRightInd w:val="0"/>
              <w:jc w:val="center"/>
              <w:rPr>
                <w:rFonts w:eastAsia="Calibri"/>
                <w:sz w:val="18"/>
                <w:szCs w:val="18"/>
                <w:vertAlign w:val="superscript"/>
              </w:rPr>
            </w:pPr>
            <w:r>
              <w:rPr>
                <w:rFonts w:eastAsia="Calibri"/>
                <w:sz w:val="18"/>
                <w:szCs w:val="18"/>
                <w:vertAlign w:val="superscript"/>
              </w:rPr>
              <w:t>1331,3</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224A24" w:rsidP="00092E21">
            <w:pPr>
              <w:autoSpaceDE w:val="0"/>
              <w:autoSpaceDN w:val="0"/>
              <w:adjustRightInd w:val="0"/>
              <w:jc w:val="center"/>
              <w:rPr>
                <w:rFonts w:eastAsia="Calibri"/>
                <w:sz w:val="18"/>
                <w:szCs w:val="18"/>
                <w:vertAlign w:val="superscript"/>
              </w:rPr>
            </w:pPr>
            <w:r>
              <w:rPr>
                <w:rFonts w:eastAsia="Calibri"/>
                <w:sz w:val="18"/>
                <w:szCs w:val="18"/>
                <w:vertAlign w:val="superscript"/>
              </w:rPr>
              <w:t>50,0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80,0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920C56"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r>
      <w:tr w:rsidR="00092E21" w:rsidRPr="003346BA" w:rsidTr="00E523A8">
        <w:trPr>
          <w:trHeight w:val="298"/>
        </w:trPr>
        <w:tc>
          <w:tcPr>
            <w:tcW w:w="1727" w:type="dxa"/>
            <w:tcBorders>
              <w:top w:val="single" w:sz="6" w:space="0" w:color="auto"/>
              <w:left w:val="single" w:sz="2" w:space="0" w:color="000000"/>
              <w:bottom w:val="single" w:sz="6" w:space="0" w:color="auto"/>
              <w:right w:val="single" w:sz="2" w:space="0" w:color="000000"/>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13896" w:type="dxa"/>
            <w:gridSpan w:val="35"/>
            <w:tcBorders>
              <w:top w:val="single" w:sz="6" w:space="0" w:color="auto"/>
              <w:left w:val="single" w:sz="2" w:space="0" w:color="000000"/>
              <w:bottom w:val="single" w:sz="6" w:space="0" w:color="auto"/>
              <w:right w:val="single" w:sz="2" w:space="0" w:color="000000"/>
            </w:tcBorders>
          </w:tcPr>
          <w:p w:rsidR="00092E21" w:rsidRPr="003346BA" w:rsidRDefault="00092E21" w:rsidP="00092E21">
            <w:pPr>
              <w:autoSpaceDE w:val="0"/>
              <w:autoSpaceDN w:val="0"/>
              <w:adjustRightInd w:val="0"/>
              <w:jc w:val="center"/>
              <w:rPr>
                <w:rFonts w:eastAsia="Calibri"/>
                <w:sz w:val="18"/>
                <w:szCs w:val="18"/>
                <w:vertAlign w:val="superscript"/>
              </w:rPr>
            </w:pPr>
            <w:r w:rsidRPr="00B446DB">
              <w:rPr>
                <w:rFonts w:eastAsia="Calibri"/>
                <w:bCs/>
                <w:sz w:val="18"/>
                <w:szCs w:val="18"/>
                <w:vertAlign w:val="superscript"/>
              </w:rPr>
              <w:t>Программа №2 «Развитие туризма в МО «Ленский муниципальный район»</w:t>
            </w:r>
            <w:r w:rsidRPr="003346BA">
              <w:rPr>
                <w:rFonts w:eastAsia="Calibri"/>
                <w:bCs/>
                <w:sz w:val="18"/>
                <w:szCs w:val="18"/>
                <w:vertAlign w:val="superscript"/>
              </w:rPr>
              <w:t xml:space="preserve"> </w:t>
            </w:r>
          </w:p>
        </w:tc>
      </w:tr>
      <w:tr w:rsidR="00092E21" w:rsidRPr="003346BA" w:rsidTr="00B22B4A">
        <w:trPr>
          <w:trHeight w:val="1346"/>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1.1 Участие в областных, межмуниципальных, межрегиональных и федеральных конкурсах проектов в сфере туризма.</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20,0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051C7C"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20,0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51C7C"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051C7C" w:rsidP="00092E21">
            <w:pPr>
              <w:rPr>
                <w:sz w:val="18"/>
                <w:szCs w:val="18"/>
                <w:vertAlign w:val="superscript"/>
              </w:rPr>
            </w:pPr>
            <w:r>
              <w:rPr>
                <w:sz w:val="18"/>
                <w:szCs w:val="18"/>
                <w:vertAlign w:val="superscript"/>
              </w:rPr>
              <w:t>Участие в конкурсах запланировано в течение года.</w:t>
            </w:r>
          </w:p>
        </w:tc>
      </w:tr>
      <w:tr w:rsidR="00092E21" w:rsidRPr="003346BA" w:rsidTr="00B22B4A">
        <w:trPr>
          <w:trHeight w:val="2278"/>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 xml:space="preserve">2.1 Организация участия в совместных мероприятиях по продвижению </w:t>
            </w:r>
            <w:proofErr w:type="spellStart"/>
            <w:r w:rsidRPr="003346BA">
              <w:rPr>
                <w:rFonts w:eastAsia="Calibri"/>
                <w:sz w:val="18"/>
                <w:szCs w:val="18"/>
                <w:vertAlign w:val="superscript"/>
              </w:rPr>
              <w:t>турпородукта</w:t>
            </w:r>
            <w:proofErr w:type="spellEnd"/>
            <w:r w:rsidRPr="003346BA">
              <w:rPr>
                <w:rFonts w:eastAsia="Calibri"/>
                <w:sz w:val="18"/>
                <w:szCs w:val="18"/>
                <w:vertAlign w:val="superscript"/>
              </w:rPr>
              <w:t xml:space="preserve"> Юго-Восточного туристского кластера Архангельской области.</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867F2A"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867F2A" w:rsidP="00092E21">
            <w:pPr>
              <w:autoSpaceDE w:val="0"/>
              <w:autoSpaceDN w:val="0"/>
              <w:adjustRightInd w:val="0"/>
              <w:jc w:val="center"/>
              <w:rPr>
                <w:rFonts w:eastAsia="Calibri"/>
                <w:sz w:val="18"/>
                <w:szCs w:val="18"/>
                <w:vertAlign w:val="superscript"/>
              </w:rPr>
            </w:pPr>
            <w:r>
              <w:rPr>
                <w:rFonts w:eastAsia="Calibri"/>
                <w:sz w:val="18"/>
                <w:szCs w:val="18"/>
                <w:vertAlign w:val="superscript"/>
              </w:rPr>
              <w:t>4,0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867F2A"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867F2A"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867F2A" w:rsidP="00092E21">
            <w:pPr>
              <w:autoSpaceDE w:val="0"/>
              <w:autoSpaceDN w:val="0"/>
              <w:adjustRightInd w:val="0"/>
              <w:jc w:val="center"/>
              <w:rPr>
                <w:rFonts w:eastAsia="Calibri"/>
                <w:sz w:val="18"/>
                <w:szCs w:val="18"/>
                <w:vertAlign w:val="superscript"/>
              </w:rPr>
            </w:pPr>
            <w:r>
              <w:rPr>
                <w:rFonts w:eastAsia="Calibri"/>
                <w:sz w:val="18"/>
                <w:szCs w:val="18"/>
                <w:vertAlign w:val="superscript"/>
              </w:rPr>
              <w:t>4,0</w:t>
            </w:r>
          </w:p>
        </w:tc>
        <w:tc>
          <w:tcPr>
            <w:tcW w:w="2770" w:type="dxa"/>
            <w:gridSpan w:val="3"/>
            <w:tcBorders>
              <w:top w:val="single" w:sz="6" w:space="0" w:color="auto"/>
              <w:left w:val="single" w:sz="6" w:space="0" w:color="auto"/>
              <w:bottom w:val="single" w:sz="6" w:space="0" w:color="auto"/>
              <w:right w:val="single" w:sz="6" w:space="0" w:color="auto"/>
            </w:tcBorders>
          </w:tcPr>
          <w:p w:rsidR="00842B05" w:rsidRDefault="00842B05" w:rsidP="0016120B">
            <w:pPr>
              <w:autoSpaceDE w:val="0"/>
              <w:autoSpaceDN w:val="0"/>
              <w:adjustRightInd w:val="0"/>
              <w:jc w:val="both"/>
              <w:rPr>
                <w:sz w:val="18"/>
                <w:szCs w:val="18"/>
                <w:vertAlign w:val="superscript"/>
              </w:rPr>
            </w:pPr>
            <w:r w:rsidRPr="00842B05">
              <w:rPr>
                <w:sz w:val="18"/>
                <w:szCs w:val="18"/>
                <w:vertAlign w:val="superscript"/>
              </w:rPr>
              <w:t xml:space="preserve">За 1 </w:t>
            </w:r>
            <w:proofErr w:type="gramStart"/>
            <w:r w:rsidRPr="00842B05">
              <w:rPr>
                <w:sz w:val="18"/>
                <w:szCs w:val="18"/>
                <w:vertAlign w:val="superscript"/>
              </w:rPr>
              <w:t>квартал  2025</w:t>
            </w:r>
            <w:proofErr w:type="gramEnd"/>
            <w:r w:rsidRPr="00842B05">
              <w:rPr>
                <w:sz w:val="18"/>
                <w:szCs w:val="18"/>
                <w:vertAlign w:val="superscript"/>
              </w:rPr>
              <w:t xml:space="preserve"> года  приняли участие в 2</w:t>
            </w:r>
            <w:r>
              <w:rPr>
                <w:sz w:val="18"/>
                <w:szCs w:val="18"/>
                <w:vertAlign w:val="superscript"/>
              </w:rPr>
              <w:t xml:space="preserve"> </w:t>
            </w:r>
            <w:r w:rsidRPr="00842B05">
              <w:rPr>
                <w:sz w:val="18"/>
                <w:szCs w:val="18"/>
                <w:vertAlign w:val="superscript"/>
              </w:rPr>
              <w:t>мероприятиях по продвижению турпродукта  Юго-Восточного туристического кластера:                                                                                                                          -18.01.2025 приняли участие в расширенном заседании межмуниципального координационного  совета по развитию туризма юго-восточного туристского кластера АО  и программе "Крещенский сочельник"   г.</w:t>
            </w:r>
            <w:r>
              <w:rPr>
                <w:sz w:val="18"/>
                <w:szCs w:val="18"/>
                <w:vertAlign w:val="superscript"/>
              </w:rPr>
              <w:t xml:space="preserve"> </w:t>
            </w:r>
            <w:r w:rsidRPr="00842B05">
              <w:rPr>
                <w:sz w:val="18"/>
                <w:szCs w:val="18"/>
                <w:vertAlign w:val="superscript"/>
              </w:rPr>
              <w:t>Сольвычегодск представители ТИЦ Ленский  Лес</w:t>
            </w:r>
            <w:r>
              <w:rPr>
                <w:sz w:val="18"/>
                <w:szCs w:val="18"/>
                <w:vertAlign w:val="superscript"/>
              </w:rPr>
              <w:t>.</w:t>
            </w:r>
          </w:p>
          <w:p w:rsidR="00092E21" w:rsidRPr="00842B05" w:rsidRDefault="00842B05" w:rsidP="0016120B">
            <w:pPr>
              <w:autoSpaceDE w:val="0"/>
              <w:autoSpaceDN w:val="0"/>
              <w:adjustRightInd w:val="0"/>
              <w:jc w:val="both"/>
              <w:rPr>
                <w:sz w:val="18"/>
                <w:szCs w:val="18"/>
                <w:vertAlign w:val="superscript"/>
              </w:rPr>
            </w:pPr>
            <w:r w:rsidRPr="00842B05">
              <w:rPr>
                <w:sz w:val="18"/>
                <w:szCs w:val="18"/>
                <w:vertAlign w:val="superscript"/>
              </w:rPr>
              <w:t xml:space="preserve"> 05.03.2025</w:t>
            </w:r>
            <w:r>
              <w:rPr>
                <w:sz w:val="18"/>
                <w:szCs w:val="18"/>
                <w:vertAlign w:val="superscript"/>
              </w:rPr>
              <w:t>г.</w:t>
            </w:r>
            <w:r w:rsidRPr="00842B05">
              <w:rPr>
                <w:sz w:val="18"/>
                <w:szCs w:val="18"/>
                <w:vertAlign w:val="superscript"/>
              </w:rPr>
              <w:t xml:space="preserve">  участие в съёмках художественного фильма о Матушке Зиме и её </w:t>
            </w:r>
            <w:proofErr w:type="gramStart"/>
            <w:r w:rsidRPr="00842B05">
              <w:rPr>
                <w:sz w:val="18"/>
                <w:szCs w:val="18"/>
                <w:vertAlign w:val="superscript"/>
              </w:rPr>
              <w:t>помощниках ,</w:t>
            </w:r>
            <w:proofErr w:type="gramEnd"/>
            <w:r w:rsidRPr="00842B05">
              <w:rPr>
                <w:sz w:val="18"/>
                <w:szCs w:val="18"/>
                <w:vertAlign w:val="superscript"/>
              </w:rPr>
              <w:t xml:space="preserve"> организованное съёмочной группой проекта "ТОПКА"</w:t>
            </w:r>
            <w:r w:rsidR="00DD0DC0">
              <w:rPr>
                <w:sz w:val="18"/>
                <w:szCs w:val="18"/>
                <w:vertAlign w:val="superscript"/>
              </w:rPr>
              <w:t>.</w:t>
            </w:r>
            <w:r w:rsidRPr="00842B05">
              <w:rPr>
                <w:sz w:val="18"/>
                <w:szCs w:val="18"/>
                <w:vertAlign w:val="superscript"/>
              </w:rPr>
              <w:t xml:space="preserve">         </w:t>
            </w:r>
            <w:r w:rsidR="000662D5" w:rsidRPr="000662D5">
              <w:rPr>
                <w:sz w:val="18"/>
                <w:szCs w:val="18"/>
                <w:vertAlign w:val="superscript"/>
              </w:rPr>
              <w:t xml:space="preserve">                              </w:t>
            </w:r>
          </w:p>
        </w:tc>
      </w:tr>
      <w:tr w:rsidR="00092E21" w:rsidRPr="003346BA" w:rsidTr="00B22B4A">
        <w:trPr>
          <w:trHeight w:val="1916"/>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2.2 Разработка и реализация событийных туров, туров выходного дня.</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DD0DC0" w:rsidP="00092E21">
            <w:pPr>
              <w:autoSpaceDE w:val="0"/>
              <w:autoSpaceDN w:val="0"/>
              <w:adjustRightInd w:val="0"/>
              <w:rPr>
                <w:rFonts w:eastAsia="Calibri"/>
                <w:sz w:val="18"/>
                <w:szCs w:val="18"/>
                <w:vertAlign w:val="superscript"/>
              </w:rPr>
            </w:pPr>
            <w:r>
              <w:rPr>
                <w:rFonts w:eastAsia="Calibri"/>
                <w:sz w:val="18"/>
                <w:szCs w:val="18"/>
                <w:vertAlign w:val="superscript"/>
              </w:rPr>
              <w:t>Мероприятие запланировано на 3 квартал 202</w:t>
            </w:r>
            <w:r w:rsidR="009F63D9">
              <w:rPr>
                <w:rFonts w:eastAsia="Calibri"/>
                <w:sz w:val="18"/>
                <w:szCs w:val="18"/>
                <w:vertAlign w:val="superscript"/>
              </w:rPr>
              <w:t>5</w:t>
            </w:r>
            <w:r>
              <w:rPr>
                <w:rFonts w:eastAsia="Calibri"/>
                <w:sz w:val="18"/>
                <w:szCs w:val="18"/>
                <w:vertAlign w:val="superscript"/>
              </w:rPr>
              <w:t>г.</w:t>
            </w:r>
          </w:p>
        </w:tc>
      </w:tr>
      <w:tr w:rsidR="00092E21" w:rsidRPr="003346BA" w:rsidTr="00B22B4A">
        <w:trPr>
          <w:trHeight w:val="1963"/>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3.1 Размещение пресс-релизов на официальном туристском портале Архангельской области www.pomorland.travel»</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770" w:type="dxa"/>
            <w:gridSpan w:val="3"/>
            <w:tcBorders>
              <w:top w:val="single" w:sz="6" w:space="0" w:color="auto"/>
              <w:left w:val="single" w:sz="6" w:space="0" w:color="auto"/>
              <w:bottom w:val="single" w:sz="6" w:space="0" w:color="auto"/>
              <w:right w:val="single" w:sz="6" w:space="0" w:color="auto"/>
            </w:tcBorders>
          </w:tcPr>
          <w:p w:rsidR="00092E21" w:rsidRDefault="00092E21" w:rsidP="00092E21">
            <w:pPr>
              <w:rPr>
                <w:sz w:val="18"/>
                <w:szCs w:val="18"/>
                <w:vertAlign w:val="superscript"/>
              </w:rPr>
            </w:pPr>
            <w:r w:rsidRPr="00C442F5">
              <w:rPr>
                <w:sz w:val="18"/>
                <w:szCs w:val="18"/>
                <w:vertAlign w:val="superscript"/>
              </w:rPr>
              <w:t>За отчётный период 202</w:t>
            </w:r>
            <w:r w:rsidR="00664B16">
              <w:rPr>
                <w:sz w:val="18"/>
                <w:szCs w:val="18"/>
                <w:vertAlign w:val="superscript"/>
              </w:rPr>
              <w:t>5</w:t>
            </w:r>
            <w:r w:rsidRPr="00C442F5">
              <w:rPr>
                <w:sz w:val="18"/>
                <w:szCs w:val="18"/>
                <w:vertAlign w:val="superscript"/>
              </w:rPr>
              <w:t xml:space="preserve"> года:</w:t>
            </w:r>
          </w:p>
          <w:p w:rsidR="00092E21" w:rsidRDefault="00092E21" w:rsidP="00092E21">
            <w:pPr>
              <w:rPr>
                <w:sz w:val="18"/>
                <w:szCs w:val="18"/>
                <w:vertAlign w:val="superscript"/>
              </w:rPr>
            </w:pPr>
            <w:r w:rsidRPr="00C442F5">
              <w:rPr>
                <w:sz w:val="18"/>
                <w:szCs w:val="18"/>
                <w:vertAlign w:val="superscript"/>
              </w:rPr>
              <w:t xml:space="preserve"> - заполнены ежеквартально </w:t>
            </w:r>
            <w:proofErr w:type="spellStart"/>
            <w:proofErr w:type="gramStart"/>
            <w:r>
              <w:rPr>
                <w:sz w:val="18"/>
                <w:szCs w:val="18"/>
                <w:vertAlign w:val="superscript"/>
              </w:rPr>
              <w:t>веп</w:t>
            </w:r>
            <w:proofErr w:type="spellEnd"/>
            <w:r>
              <w:rPr>
                <w:sz w:val="18"/>
                <w:szCs w:val="18"/>
                <w:vertAlign w:val="superscript"/>
              </w:rPr>
              <w:t>.-</w:t>
            </w:r>
            <w:proofErr w:type="gramEnd"/>
            <w:r w:rsidRPr="00C442F5">
              <w:rPr>
                <w:sz w:val="18"/>
                <w:szCs w:val="18"/>
                <w:vertAlign w:val="superscript"/>
              </w:rPr>
              <w:t xml:space="preserve"> формы на www.pomorland.travel с указаниями основных мероприятий в сфере туризма , показателей по проживающим в  гостиницах Ленского района:  география въездного туризма в МО</w:t>
            </w:r>
            <w:r>
              <w:rPr>
                <w:sz w:val="18"/>
                <w:szCs w:val="18"/>
                <w:vertAlign w:val="superscript"/>
              </w:rPr>
              <w:t xml:space="preserve"> </w:t>
            </w:r>
            <w:r w:rsidRPr="00C442F5">
              <w:rPr>
                <w:sz w:val="18"/>
                <w:szCs w:val="18"/>
                <w:vertAlign w:val="superscript"/>
              </w:rPr>
              <w:t>"Ленский муниципальный район"(гостиницы)-</w:t>
            </w:r>
            <w:r w:rsidR="00664B16">
              <w:rPr>
                <w:sz w:val="18"/>
                <w:szCs w:val="18"/>
                <w:vertAlign w:val="superscript"/>
              </w:rPr>
              <w:t>325</w:t>
            </w:r>
            <w:r w:rsidRPr="00C442F5">
              <w:rPr>
                <w:sz w:val="18"/>
                <w:szCs w:val="18"/>
                <w:vertAlign w:val="superscript"/>
              </w:rPr>
              <w:t>человек;</w:t>
            </w:r>
          </w:p>
          <w:p w:rsidR="001811E3" w:rsidRDefault="00092E21" w:rsidP="00092E21">
            <w:pPr>
              <w:rPr>
                <w:sz w:val="18"/>
                <w:szCs w:val="18"/>
                <w:vertAlign w:val="superscript"/>
              </w:rPr>
            </w:pPr>
            <w:r w:rsidRPr="00C442F5">
              <w:rPr>
                <w:sz w:val="18"/>
                <w:szCs w:val="18"/>
                <w:vertAlign w:val="superscript"/>
              </w:rPr>
              <w:t xml:space="preserve">экскурсантов, посетивших Ленский район </w:t>
            </w:r>
            <w:r>
              <w:rPr>
                <w:sz w:val="18"/>
                <w:szCs w:val="18"/>
                <w:vertAlign w:val="superscript"/>
              </w:rPr>
              <w:t>-</w:t>
            </w:r>
            <w:r w:rsidR="00664B16">
              <w:rPr>
                <w:sz w:val="18"/>
                <w:szCs w:val="18"/>
                <w:vertAlign w:val="superscript"/>
              </w:rPr>
              <w:t xml:space="preserve">7855 </w:t>
            </w:r>
            <w:proofErr w:type="gramStart"/>
            <w:r w:rsidRPr="00C442F5">
              <w:rPr>
                <w:sz w:val="18"/>
                <w:szCs w:val="18"/>
                <w:vertAlign w:val="superscript"/>
              </w:rPr>
              <w:t>человек</w:t>
            </w:r>
            <w:r w:rsidR="00664B16">
              <w:rPr>
                <w:sz w:val="18"/>
                <w:szCs w:val="18"/>
                <w:vertAlign w:val="superscript"/>
              </w:rPr>
              <w:t>.</w:t>
            </w:r>
            <w:r>
              <w:rPr>
                <w:sz w:val="18"/>
                <w:szCs w:val="18"/>
                <w:vertAlign w:val="superscript"/>
              </w:rPr>
              <w:t>.</w:t>
            </w:r>
            <w:proofErr w:type="gramEnd"/>
            <w:r w:rsidR="001811E3" w:rsidRPr="001811E3">
              <w:rPr>
                <w:sz w:val="18"/>
                <w:szCs w:val="18"/>
                <w:vertAlign w:val="superscript"/>
              </w:rPr>
              <w:t xml:space="preserve">     </w:t>
            </w:r>
          </w:p>
          <w:p w:rsidR="00092E21" w:rsidRPr="009501A7" w:rsidRDefault="00092E21" w:rsidP="004828B0">
            <w:pPr>
              <w:rPr>
                <w:sz w:val="18"/>
                <w:szCs w:val="18"/>
                <w:vertAlign w:val="superscript"/>
              </w:rPr>
            </w:pPr>
          </w:p>
        </w:tc>
      </w:tr>
      <w:tr w:rsidR="00092E21" w:rsidRPr="003346BA" w:rsidTr="00B22B4A">
        <w:trPr>
          <w:trHeight w:val="3529"/>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3.2 Размещение информации о мероприятиях туристической направленности в специализированном разделе «Культура и туризм» на официальном сайте муниципального образования «Ленский муниципальный район», СМИ, прочих интернет-ресурсах.</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4828B0" w:rsidP="00092E21">
            <w:pPr>
              <w:rPr>
                <w:rFonts w:eastAsia="Calibri"/>
                <w:sz w:val="18"/>
                <w:szCs w:val="18"/>
                <w:vertAlign w:val="superscript"/>
              </w:rPr>
            </w:pPr>
            <w:r w:rsidRPr="004828B0">
              <w:rPr>
                <w:sz w:val="18"/>
                <w:szCs w:val="18"/>
                <w:vertAlign w:val="superscript"/>
              </w:rPr>
              <w:t xml:space="preserve">За  </w:t>
            </w:r>
            <w:r w:rsidR="006633DD">
              <w:rPr>
                <w:sz w:val="18"/>
                <w:szCs w:val="18"/>
                <w:vertAlign w:val="superscript"/>
              </w:rPr>
              <w:t>отчетный период</w:t>
            </w:r>
            <w:r w:rsidRPr="004828B0">
              <w:rPr>
                <w:sz w:val="18"/>
                <w:szCs w:val="18"/>
                <w:vertAlign w:val="superscript"/>
              </w:rPr>
              <w:t xml:space="preserve">   202</w:t>
            </w:r>
            <w:r w:rsidR="00664B16">
              <w:rPr>
                <w:sz w:val="18"/>
                <w:szCs w:val="18"/>
                <w:vertAlign w:val="superscript"/>
              </w:rPr>
              <w:t>5</w:t>
            </w:r>
            <w:r w:rsidRPr="004828B0">
              <w:rPr>
                <w:sz w:val="18"/>
                <w:szCs w:val="18"/>
                <w:vertAlign w:val="superscript"/>
              </w:rPr>
              <w:t>г. размещена информация:                                                                 - в газете "Маяк</w:t>
            </w:r>
            <w:r w:rsidR="00664B16">
              <w:rPr>
                <w:sz w:val="18"/>
                <w:szCs w:val="18"/>
                <w:vertAlign w:val="superscript"/>
              </w:rPr>
              <w:t>»</w:t>
            </w:r>
            <w:r w:rsidRPr="004828B0">
              <w:rPr>
                <w:sz w:val="18"/>
                <w:szCs w:val="18"/>
                <w:vertAlign w:val="superscript"/>
              </w:rPr>
              <w:t xml:space="preserve">  </w:t>
            </w:r>
            <w:r w:rsidR="00664B16">
              <w:rPr>
                <w:sz w:val="18"/>
                <w:szCs w:val="18"/>
                <w:vertAlign w:val="superscript"/>
              </w:rPr>
              <w:t xml:space="preserve">2 </w:t>
            </w:r>
            <w:r w:rsidRPr="004828B0">
              <w:rPr>
                <w:sz w:val="18"/>
                <w:szCs w:val="18"/>
                <w:vertAlign w:val="superscript"/>
              </w:rPr>
              <w:t>стат</w:t>
            </w:r>
            <w:r w:rsidR="00664B16">
              <w:rPr>
                <w:sz w:val="18"/>
                <w:szCs w:val="18"/>
                <w:vertAlign w:val="superscript"/>
              </w:rPr>
              <w:t>ьи</w:t>
            </w:r>
            <w:r w:rsidRPr="004828B0">
              <w:rPr>
                <w:sz w:val="18"/>
                <w:szCs w:val="18"/>
                <w:vertAlign w:val="superscript"/>
              </w:rPr>
              <w:t xml:space="preserve"> ;                                                             -информация в группе VK Матушка Зима https://vk.com/club45939771 </w:t>
            </w:r>
            <w:r w:rsidR="00B1657F">
              <w:rPr>
                <w:sz w:val="18"/>
                <w:szCs w:val="18"/>
                <w:vertAlign w:val="superscript"/>
              </w:rPr>
              <w:t>-</w:t>
            </w:r>
            <w:r w:rsidR="00664B16">
              <w:rPr>
                <w:sz w:val="18"/>
                <w:szCs w:val="18"/>
                <w:vertAlign w:val="superscript"/>
              </w:rPr>
              <w:t>15</w:t>
            </w:r>
            <w:r w:rsidRPr="004828B0">
              <w:rPr>
                <w:sz w:val="18"/>
                <w:szCs w:val="18"/>
                <w:vertAlign w:val="superscript"/>
              </w:rPr>
              <w:t xml:space="preserve"> публикаци</w:t>
            </w:r>
            <w:r w:rsidR="001811E3">
              <w:rPr>
                <w:sz w:val="18"/>
                <w:szCs w:val="18"/>
                <w:vertAlign w:val="superscript"/>
              </w:rPr>
              <w:t>и</w:t>
            </w:r>
            <w:r w:rsidRPr="004828B0">
              <w:rPr>
                <w:sz w:val="18"/>
                <w:szCs w:val="18"/>
                <w:vertAlign w:val="superscript"/>
              </w:rPr>
              <w:t xml:space="preserve">;                                       -  в </w:t>
            </w:r>
            <w:proofErr w:type="spellStart"/>
            <w:r w:rsidRPr="004828B0">
              <w:rPr>
                <w:sz w:val="18"/>
                <w:szCs w:val="18"/>
                <w:vertAlign w:val="superscript"/>
              </w:rPr>
              <w:t>гр</w:t>
            </w:r>
            <w:proofErr w:type="spellEnd"/>
            <w:r w:rsidRPr="004828B0">
              <w:rPr>
                <w:sz w:val="18"/>
                <w:szCs w:val="18"/>
                <w:vertAlign w:val="superscript"/>
              </w:rPr>
              <w:t xml:space="preserve"> VK( https://vk.com/north_three_rivers ) </w:t>
            </w:r>
            <w:r w:rsidR="00664B16">
              <w:rPr>
                <w:sz w:val="18"/>
                <w:szCs w:val="18"/>
                <w:vertAlign w:val="superscript"/>
              </w:rPr>
              <w:t>7</w:t>
            </w:r>
            <w:r w:rsidRPr="004828B0">
              <w:rPr>
                <w:sz w:val="18"/>
                <w:szCs w:val="18"/>
                <w:vertAlign w:val="superscript"/>
              </w:rPr>
              <w:t xml:space="preserve"> публикаций;                                                                               -туристско- информационный центр Яренск</w:t>
            </w:r>
            <w:r w:rsidR="001811E3">
              <w:rPr>
                <w:sz w:val="18"/>
                <w:szCs w:val="18"/>
                <w:vertAlign w:val="superscript"/>
              </w:rPr>
              <w:t>-2</w:t>
            </w:r>
            <w:r w:rsidR="00664B16">
              <w:rPr>
                <w:sz w:val="18"/>
                <w:szCs w:val="18"/>
                <w:vertAlign w:val="superscript"/>
              </w:rPr>
              <w:t xml:space="preserve"> </w:t>
            </w:r>
            <w:r w:rsidRPr="004828B0">
              <w:rPr>
                <w:sz w:val="18"/>
                <w:szCs w:val="18"/>
                <w:vertAlign w:val="superscript"/>
              </w:rPr>
              <w:t>публикаци</w:t>
            </w:r>
            <w:r w:rsidR="00664B16">
              <w:rPr>
                <w:sz w:val="18"/>
                <w:szCs w:val="18"/>
                <w:vertAlign w:val="superscript"/>
              </w:rPr>
              <w:t>и</w:t>
            </w:r>
            <w:r w:rsidRPr="004828B0">
              <w:rPr>
                <w:sz w:val="18"/>
                <w:szCs w:val="18"/>
                <w:vertAlign w:val="superscript"/>
              </w:rPr>
              <w:t xml:space="preserve">;                                                                            -   на странице в соцсетях Культура 29.(https://vk.com/culture ) </w:t>
            </w:r>
            <w:r w:rsidR="00664B16">
              <w:rPr>
                <w:sz w:val="18"/>
                <w:szCs w:val="18"/>
                <w:vertAlign w:val="superscript"/>
              </w:rPr>
              <w:t>1</w:t>
            </w:r>
            <w:r w:rsidR="001811E3">
              <w:rPr>
                <w:sz w:val="18"/>
                <w:szCs w:val="18"/>
                <w:vertAlign w:val="superscript"/>
              </w:rPr>
              <w:t xml:space="preserve"> </w:t>
            </w:r>
            <w:r w:rsidRPr="004828B0">
              <w:rPr>
                <w:sz w:val="18"/>
                <w:szCs w:val="18"/>
                <w:vertAlign w:val="superscript"/>
              </w:rPr>
              <w:t>стат</w:t>
            </w:r>
            <w:r w:rsidR="00664B16">
              <w:rPr>
                <w:sz w:val="18"/>
                <w:szCs w:val="18"/>
                <w:vertAlign w:val="superscript"/>
              </w:rPr>
              <w:t>ья</w:t>
            </w:r>
            <w:r w:rsidRPr="004828B0">
              <w:rPr>
                <w:sz w:val="18"/>
                <w:szCs w:val="18"/>
                <w:vertAlign w:val="superscript"/>
              </w:rPr>
              <w:t xml:space="preserve">.          </w:t>
            </w:r>
          </w:p>
        </w:tc>
      </w:tr>
      <w:tr w:rsidR="00092E21" w:rsidRPr="003346BA" w:rsidTr="00B22B4A">
        <w:trPr>
          <w:trHeight w:val="404"/>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3.3 Организация участия в областных, межмуниципальных, межрегиональных мероприятиях туристской направленности.</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30,0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664B16" w:rsidP="00092E21">
            <w:pPr>
              <w:autoSpaceDE w:val="0"/>
              <w:autoSpaceDN w:val="0"/>
              <w:adjustRightInd w:val="0"/>
              <w:jc w:val="center"/>
              <w:rPr>
                <w:rFonts w:eastAsia="Calibri"/>
                <w:sz w:val="18"/>
                <w:szCs w:val="18"/>
                <w:vertAlign w:val="superscript"/>
              </w:rPr>
            </w:pPr>
            <w:r>
              <w:rPr>
                <w:rFonts w:eastAsia="Calibri"/>
                <w:sz w:val="18"/>
                <w:szCs w:val="18"/>
                <w:vertAlign w:val="superscript"/>
              </w:rPr>
              <w:t>15,0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30,00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664B16" w:rsidP="00092E21">
            <w:pPr>
              <w:autoSpaceDE w:val="0"/>
              <w:autoSpaceDN w:val="0"/>
              <w:adjustRightInd w:val="0"/>
              <w:jc w:val="center"/>
              <w:rPr>
                <w:rFonts w:eastAsia="Calibri"/>
                <w:sz w:val="18"/>
                <w:szCs w:val="18"/>
                <w:vertAlign w:val="superscript"/>
              </w:rPr>
            </w:pPr>
            <w:r>
              <w:rPr>
                <w:rFonts w:eastAsia="Calibri"/>
                <w:sz w:val="18"/>
                <w:szCs w:val="18"/>
                <w:vertAlign w:val="superscript"/>
              </w:rPr>
              <w:t>15,0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664B16" w:rsidP="00664B16">
            <w:pPr>
              <w:rPr>
                <w:rFonts w:eastAsia="Calibri"/>
                <w:sz w:val="18"/>
                <w:szCs w:val="18"/>
                <w:vertAlign w:val="superscript"/>
              </w:rPr>
            </w:pPr>
            <w:r w:rsidRPr="00664B16">
              <w:rPr>
                <w:sz w:val="18"/>
                <w:szCs w:val="18"/>
                <w:vertAlign w:val="superscript"/>
              </w:rPr>
              <w:t>За 1 квартал 2025 г. приняли участие в 3 мероприятиях туристической направленности: 18.01.2025 год:                                       заседание межмуниципального координационного  совета по развитию туризма юго-восточного туристского кластера Архангельской области и программе "Крещенский сочельник" в г.</w:t>
            </w:r>
            <w:r>
              <w:rPr>
                <w:sz w:val="18"/>
                <w:szCs w:val="18"/>
                <w:vertAlign w:val="superscript"/>
              </w:rPr>
              <w:t xml:space="preserve"> </w:t>
            </w:r>
            <w:r w:rsidR="00E46180" w:rsidRPr="00664B16">
              <w:rPr>
                <w:sz w:val="18"/>
                <w:szCs w:val="18"/>
                <w:vertAlign w:val="superscript"/>
              </w:rPr>
              <w:t>Сольвычегодск</w:t>
            </w:r>
            <w:bookmarkStart w:id="0" w:name="_GoBack"/>
            <w:bookmarkEnd w:id="0"/>
            <w:r w:rsidRPr="00664B16">
              <w:rPr>
                <w:sz w:val="18"/>
                <w:szCs w:val="18"/>
                <w:vertAlign w:val="superscript"/>
              </w:rPr>
              <w:t>; 01.02.2025 года в  Х Фестивале народных промыслов РК "Сила традиций"</w:t>
            </w:r>
            <w:r>
              <w:rPr>
                <w:sz w:val="18"/>
                <w:szCs w:val="18"/>
                <w:vertAlign w:val="superscript"/>
              </w:rPr>
              <w:t xml:space="preserve"> </w:t>
            </w:r>
            <w:r w:rsidRPr="00664B16">
              <w:rPr>
                <w:sz w:val="18"/>
                <w:szCs w:val="18"/>
                <w:vertAlign w:val="superscript"/>
              </w:rPr>
              <w:t>мероприятие направлено на сохранение и развитие культурных традиций народов Севера, подписан договор о сотрудничестве с Домом дружбы народов РК г.Сыктывкар.29.03.2025 года г. Кострома День рождения Российской Снегурочки</w:t>
            </w:r>
            <w:r>
              <w:rPr>
                <w:sz w:val="18"/>
                <w:szCs w:val="18"/>
                <w:vertAlign w:val="superscript"/>
              </w:rPr>
              <w:t>.</w:t>
            </w:r>
          </w:p>
        </w:tc>
      </w:tr>
      <w:tr w:rsidR="00092E21" w:rsidRPr="003346BA" w:rsidTr="00B22B4A">
        <w:trPr>
          <w:trHeight w:val="2026"/>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4.1 Организация и проведение мастер-классов по народным промыслам и ремёслам»</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10,0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664B16"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664B16"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A32136" w:rsidP="00092E21">
            <w:pPr>
              <w:rPr>
                <w:sz w:val="18"/>
                <w:szCs w:val="18"/>
                <w:vertAlign w:val="superscript"/>
              </w:rPr>
            </w:pPr>
            <w:r>
              <w:rPr>
                <w:sz w:val="18"/>
                <w:szCs w:val="18"/>
                <w:vertAlign w:val="superscript"/>
              </w:rPr>
              <w:t xml:space="preserve">За </w:t>
            </w:r>
            <w:r w:rsidR="00664B16">
              <w:rPr>
                <w:sz w:val="18"/>
                <w:szCs w:val="18"/>
                <w:vertAlign w:val="superscript"/>
              </w:rPr>
              <w:t xml:space="preserve">1 квартал </w:t>
            </w:r>
            <w:r>
              <w:rPr>
                <w:sz w:val="18"/>
                <w:szCs w:val="18"/>
                <w:vertAlign w:val="superscript"/>
              </w:rPr>
              <w:t xml:space="preserve">2024г. проведено </w:t>
            </w:r>
            <w:r w:rsidR="00664B16">
              <w:rPr>
                <w:sz w:val="18"/>
                <w:szCs w:val="18"/>
                <w:vertAlign w:val="superscript"/>
              </w:rPr>
              <w:t>32</w:t>
            </w:r>
            <w:r>
              <w:rPr>
                <w:sz w:val="18"/>
                <w:szCs w:val="18"/>
                <w:vertAlign w:val="superscript"/>
              </w:rPr>
              <w:t xml:space="preserve"> мастер-класса по народным промыслам и ремеслам.</w:t>
            </w:r>
          </w:p>
          <w:p w:rsidR="00092E21" w:rsidRPr="003346BA" w:rsidRDefault="00092E21" w:rsidP="00092E21">
            <w:pPr>
              <w:autoSpaceDE w:val="0"/>
              <w:autoSpaceDN w:val="0"/>
              <w:adjustRightInd w:val="0"/>
              <w:rPr>
                <w:rFonts w:eastAsia="Calibri"/>
                <w:sz w:val="18"/>
                <w:szCs w:val="18"/>
                <w:vertAlign w:val="superscript"/>
              </w:rPr>
            </w:pPr>
          </w:p>
        </w:tc>
      </w:tr>
      <w:tr w:rsidR="00092E21" w:rsidRPr="003346BA" w:rsidTr="00B22B4A">
        <w:trPr>
          <w:trHeight w:val="2105"/>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4.2 Участие в областных, межрегиональных мероприятиях по сохранению и развитию традиционной народной культуры и промыслов.</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4828B0" w:rsidP="00092E21">
            <w:pPr>
              <w:autoSpaceDE w:val="0"/>
              <w:autoSpaceDN w:val="0"/>
              <w:adjustRightInd w:val="0"/>
              <w:jc w:val="center"/>
              <w:rPr>
                <w:rFonts w:eastAsia="Calibri"/>
                <w:sz w:val="18"/>
                <w:szCs w:val="18"/>
                <w:vertAlign w:val="superscript"/>
              </w:rPr>
            </w:pPr>
            <w:r>
              <w:rPr>
                <w:rFonts w:eastAsia="Calibri"/>
                <w:sz w:val="18"/>
                <w:szCs w:val="18"/>
                <w:vertAlign w:val="superscript"/>
              </w:rPr>
              <w:t>20,0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664B16"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15,0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664B16"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5,0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664B16"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w:t>
            </w:r>
          </w:p>
        </w:tc>
        <w:tc>
          <w:tcPr>
            <w:tcW w:w="2770" w:type="dxa"/>
            <w:gridSpan w:val="3"/>
            <w:tcBorders>
              <w:top w:val="single" w:sz="6" w:space="0" w:color="auto"/>
              <w:left w:val="single" w:sz="6" w:space="0" w:color="auto"/>
              <w:bottom w:val="single" w:sz="6" w:space="0" w:color="auto"/>
              <w:right w:val="single" w:sz="6" w:space="0" w:color="auto"/>
            </w:tcBorders>
          </w:tcPr>
          <w:p w:rsidR="00B1657F" w:rsidRPr="003346BA" w:rsidRDefault="00664B16" w:rsidP="00092E21">
            <w:pPr>
              <w:autoSpaceDE w:val="0"/>
              <w:autoSpaceDN w:val="0"/>
              <w:adjustRightInd w:val="0"/>
              <w:rPr>
                <w:rFonts w:eastAsia="Calibri"/>
                <w:sz w:val="18"/>
                <w:szCs w:val="18"/>
                <w:vertAlign w:val="superscript"/>
              </w:rPr>
            </w:pPr>
            <w:r w:rsidRPr="00664B16">
              <w:rPr>
                <w:sz w:val="18"/>
                <w:szCs w:val="18"/>
                <w:vertAlign w:val="superscript"/>
              </w:rPr>
              <w:t>За 1 квартал 2025 года приняли участие в 1 мероприятии по сохранению и развитию традиционной народной культуры и промыслов 01.02.2025 года в  Х Фестивале народных промыслов РК "Сила традиций" мероприятие направлено на сохранение и развитие культурных традиций народов Севера, подписан договор о сотрудничестве с Домом дружбы народов РК г.</w:t>
            </w:r>
            <w:r>
              <w:rPr>
                <w:sz w:val="18"/>
                <w:szCs w:val="18"/>
                <w:vertAlign w:val="superscript"/>
              </w:rPr>
              <w:t xml:space="preserve"> </w:t>
            </w:r>
            <w:r w:rsidRPr="00664B16">
              <w:rPr>
                <w:sz w:val="18"/>
                <w:szCs w:val="18"/>
                <w:vertAlign w:val="superscript"/>
              </w:rPr>
              <w:t>Сыктывкар</w:t>
            </w:r>
            <w:r>
              <w:rPr>
                <w:sz w:val="18"/>
                <w:szCs w:val="18"/>
                <w:vertAlign w:val="superscript"/>
              </w:rPr>
              <w:t>.</w:t>
            </w:r>
          </w:p>
        </w:tc>
      </w:tr>
      <w:tr w:rsidR="00092E21" w:rsidRPr="003346BA" w:rsidTr="00B22B4A">
        <w:trPr>
          <w:trHeight w:val="508"/>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bCs/>
                <w:sz w:val="18"/>
                <w:szCs w:val="18"/>
                <w:vertAlign w:val="superscript"/>
              </w:rPr>
            </w:pPr>
            <w:r w:rsidRPr="003346BA">
              <w:rPr>
                <w:rFonts w:eastAsia="Calibri"/>
                <w:bCs/>
                <w:sz w:val="18"/>
                <w:szCs w:val="18"/>
                <w:vertAlign w:val="superscript"/>
              </w:rPr>
              <w:t>Итог по подпрограмме № 2</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664B16" w:rsidP="00092E21">
            <w:pPr>
              <w:autoSpaceDE w:val="0"/>
              <w:autoSpaceDN w:val="0"/>
              <w:adjustRightInd w:val="0"/>
              <w:jc w:val="center"/>
              <w:rPr>
                <w:rFonts w:eastAsia="Calibri"/>
                <w:sz w:val="18"/>
                <w:szCs w:val="18"/>
                <w:vertAlign w:val="superscript"/>
              </w:rPr>
            </w:pPr>
            <w:r>
              <w:rPr>
                <w:rFonts w:eastAsia="Calibri"/>
                <w:sz w:val="18"/>
                <w:szCs w:val="18"/>
                <w:vertAlign w:val="superscript"/>
              </w:rPr>
              <w:t>90,0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664B16"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870" w:type="dxa"/>
            <w:gridSpan w:val="3"/>
            <w:tcBorders>
              <w:top w:val="single" w:sz="6" w:space="0" w:color="auto"/>
              <w:left w:val="single" w:sz="6" w:space="0" w:color="auto"/>
              <w:bottom w:val="single" w:sz="6" w:space="0" w:color="auto"/>
              <w:right w:val="single" w:sz="4" w:space="0" w:color="auto"/>
            </w:tcBorders>
          </w:tcPr>
          <w:p w:rsidR="00092E21" w:rsidRPr="003346BA" w:rsidRDefault="00664B16" w:rsidP="00092E21">
            <w:pPr>
              <w:autoSpaceDE w:val="0"/>
              <w:autoSpaceDN w:val="0"/>
              <w:adjustRightInd w:val="0"/>
              <w:jc w:val="center"/>
              <w:rPr>
                <w:rFonts w:eastAsia="Calibri"/>
                <w:sz w:val="18"/>
                <w:szCs w:val="18"/>
                <w:vertAlign w:val="superscript"/>
              </w:rPr>
            </w:pPr>
            <w:r>
              <w:rPr>
                <w:rFonts w:eastAsia="Calibri"/>
                <w:sz w:val="18"/>
                <w:szCs w:val="18"/>
                <w:vertAlign w:val="superscript"/>
              </w:rPr>
              <w:t>15,0</w:t>
            </w:r>
          </w:p>
        </w:tc>
        <w:tc>
          <w:tcPr>
            <w:tcW w:w="991" w:type="dxa"/>
            <w:gridSpan w:val="2"/>
            <w:tcBorders>
              <w:top w:val="single" w:sz="6" w:space="0" w:color="auto"/>
              <w:left w:val="single" w:sz="4" w:space="0" w:color="auto"/>
              <w:bottom w:val="single" w:sz="6" w:space="0" w:color="auto"/>
              <w:right w:val="single" w:sz="6" w:space="0" w:color="auto"/>
            </w:tcBorders>
          </w:tcPr>
          <w:p w:rsidR="00092E21" w:rsidRPr="003346BA" w:rsidRDefault="00664B16"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r w:rsidR="00981487">
              <w:rPr>
                <w:rFonts w:eastAsia="Calibri"/>
                <w:sz w:val="18"/>
                <w:szCs w:val="18"/>
                <w:vertAlign w:val="superscript"/>
              </w:rPr>
              <w:t xml:space="preserve"> </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75,0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664B16"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r>
      <w:tr w:rsidR="00092E21" w:rsidRPr="003346BA" w:rsidTr="00E523A8">
        <w:trPr>
          <w:trHeight w:val="298"/>
        </w:trPr>
        <w:tc>
          <w:tcPr>
            <w:tcW w:w="15623" w:type="dxa"/>
            <w:gridSpan w:val="36"/>
            <w:tcBorders>
              <w:top w:val="single" w:sz="6" w:space="0" w:color="auto"/>
              <w:left w:val="single" w:sz="2" w:space="0" w:color="000000"/>
              <w:bottom w:val="single" w:sz="6" w:space="0" w:color="auto"/>
              <w:right w:val="single" w:sz="2" w:space="0" w:color="000000"/>
            </w:tcBorders>
          </w:tcPr>
          <w:p w:rsidR="00092E21" w:rsidRPr="003346BA" w:rsidRDefault="00092E21" w:rsidP="00092E21">
            <w:pPr>
              <w:autoSpaceDE w:val="0"/>
              <w:autoSpaceDN w:val="0"/>
              <w:adjustRightInd w:val="0"/>
              <w:jc w:val="center"/>
              <w:rPr>
                <w:rFonts w:eastAsia="Calibri"/>
                <w:bCs/>
                <w:sz w:val="18"/>
                <w:szCs w:val="18"/>
                <w:vertAlign w:val="superscript"/>
              </w:rPr>
            </w:pPr>
            <w:r w:rsidRPr="003346BA">
              <w:rPr>
                <w:rFonts w:eastAsia="Calibri"/>
                <w:bCs/>
                <w:sz w:val="18"/>
                <w:szCs w:val="18"/>
                <w:vertAlign w:val="superscript"/>
              </w:rPr>
              <w:t>Подпрограмма №3 «Повышение эффективности реализации молодёжной политики в МО «Ленский муниципальный район»</w:t>
            </w:r>
          </w:p>
        </w:tc>
      </w:tr>
      <w:tr w:rsidR="00092E21" w:rsidRPr="003346BA" w:rsidTr="00B22B4A">
        <w:trPr>
          <w:trHeight w:val="2160"/>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1.1 Развитие молодёжного самоуправления в Ленском районе</w:t>
            </w:r>
          </w:p>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Организация работы Молодёжного совета Ленского района</w:t>
            </w:r>
          </w:p>
          <w:p w:rsidR="00092E21" w:rsidRPr="003346BA" w:rsidRDefault="00092E21" w:rsidP="00092E21">
            <w:pPr>
              <w:autoSpaceDE w:val="0"/>
              <w:autoSpaceDN w:val="0"/>
              <w:adjustRightInd w:val="0"/>
              <w:rPr>
                <w:rFonts w:eastAsia="Calibri"/>
                <w:sz w:val="18"/>
                <w:szCs w:val="18"/>
                <w:vertAlign w:val="superscript"/>
              </w:rPr>
            </w:pP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Администрации МО «Ленский муниципальный район»</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8778A2"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8778A2"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693" w:type="dxa"/>
            <w:tcBorders>
              <w:top w:val="single" w:sz="6" w:space="0" w:color="auto"/>
              <w:left w:val="single" w:sz="6" w:space="0" w:color="auto"/>
              <w:bottom w:val="single" w:sz="6" w:space="0" w:color="auto"/>
              <w:right w:val="single" w:sz="6" w:space="0" w:color="auto"/>
            </w:tcBorders>
          </w:tcPr>
          <w:p w:rsidR="00092E21" w:rsidRPr="003346BA" w:rsidRDefault="008778A2" w:rsidP="008778A2">
            <w:pPr>
              <w:autoSpaceDE w:val="0"/>
              <w:autoSpaceDN w:val="0"/>
              <w:adjustRightInd w:val="0"/>
              <w:jc w:val="both"/>
              <w:rPr>
                <w:rFonts w:eastAsia="Calibri"/>
                <w:sz w:val="18"/>
                <w:szCs w:val="18"/>
                <w:vertAlign w:val="superscript"/>
              </w:rPr>
            </w:pPr>
            <w:r w:rsidRPr="008778A2">
              <w:rPr>
                <w:sz w:val="18"/>
                <w:szCs w:val="18"/>
                <w:vertAlign w:val="superscript"/>
              </w:rPr>
              <w:t>В 1 квартале 2025 года проведено:                                                                         1 заседание Молодежного совета с членом Молодежного Парламента                                                                                             1 заседание Координационного совета по делам молодежи при Главе муниципального образования "Ленский муниципальный район"                                                                                                                     1 заседание  Координационного совета при Главе муниципального образования "Ленский муниципальный район"</w:t>
            </w:r>
            <w:r>
              <w:rPr>
                <w:sz w:val="18"/>
                <w:szCs w:val="18"/>
                <w:vertAlign w:val="superscript"/>
              </w:rPr>
              <w:t xml:space="preserve"> </w:t>
            </w:r>
            <w:r w:rsidRPr="008778A2">
              <w:rPr>
                <w:sz w:val="18"/>
                <w:szCs w:val="18"/>
                <w:vertAlign w:val="superscript"/>
              </w:rPr>
              <w:t xml:space="preserve">по взаимодействию с российским движением детей и молодежи, его местным и первичными отделениями.    </w:t>
            </w:r>
          </w:p>
        </w:tc>
      </w:tr>
      <w:tr w:rsidR="00092E21" w:rsidRPr="00B22B4A" w:rsidTr="00B22B4A">
        <w:trPr>
          <w:trHeight w:val="2180"/>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 xml:space="preserve">1.2 </w:t>
            </w:r>
            <w:r w:rsidRPr="007D0856">
              <w:rPr>
                <w:sz w:val="18"/>
                <w:szCs w:val="18"/>
                <w:vertAlign w:val="superscript"/>
              </w:rPr>
              <w:t>Организация работы Молодежного ресурсного центра, организация деятельности первичных и местного отделений РДДМ (российское движение детей и молодежи), реализация проектов в сфере ГМП</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Администрации МО «Ленский муниципальный район»</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8778A2" w:rsidP="00092E21">
            <w:pPr>
              <w:autoSpaceDE w:val="0"/>
              <w:autoSpaceDN w:val="0"/>
              <w:adjustRightInd w:val="0"/>
              <w:jc w:val="center"/>
              <w:rPr>
                <w:rFonts w:eastAsia="Calibri"/>
                <w:sz w:val="18"/>
                <w:szCs w:val="18"/>
                <w:vertAlign w:val="superscript"/>
              </w:rPr>
            </w:pPr>
            <w:r>
              <w:rPr>
                <w:rFonts w:eastAsia="Calibri"/>
                <w:sz w:val="18"/>
                <w:szCs w:val="18"/>
                <w:vertAlign w:val="superscript"/>
              </w:rPr>
              <w:t>120,0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8778A2"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8778A2" w:rsidP="00092E21">
            <w:pPr>
              <w:autoSpaceDE w:val="0"/>
              <w:autoSpaceDN w:val="0"/>
              <w:adjustRightInd w:val="0"/>
              <w:jc w:val="center"/>
              <w:rPr>
                <w:rFonts w:eastAsia="Calibri"/>
                <w:sz w:val="18"/>
                <w:szCs w:val="18"/>
                <w:vertAlign w:val="superscript"/>
              </w:rPr>
            </w:pPr>
            <w:r>
              <w:rPr>
                <w:rFonts w:eastAsia="Calibri"/>
                <w:sz w:val="18"/>
                <w:szCs w:val="18"/>
                <w:vertAlign w:val="superscript"/>
              </w:rPr>
              <w:t>115,0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8778A2"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5,0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8778A2"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693" w:type="dxa"/>
            <w:tcBorders>
              <w:top w:val="single" w:sz="6" w:space="0" w:color="auto"/>
              <w:left w:val="single" w:sz="6" w:space="0" w:color="auto"/>
              <w:bottom w:val="single" w:sz="6" w:space="0" w:color="auto"/>
              <w:right w:val="single" w:sz="6" w:space="0" w:color="auto"/>
            </w:tcBorders>
          </w:tcPr>
          <w:p w:rsidR="008778A2" w:rsidRPr="008778A2" w:rsidRDefault="008778A2" w:rsidP="008778A2">
            <w:pPr>
              <w:rPr>
                <w:sz w:val="18"/>
                <w:szCs w:val="18"/>
                <w:vertAlign w:val="superscript"/>
              </w:rPr>
            </w:pPr>
            <w:r w:rsidRPr="008778A2">
              <w:rPr>
                <w:sz w:val="18"/>
                <w:szCs w:val="18"/>
                <w:vertAlign w:val="superscript"/>
              </w:rPr>
              <w:t xml:space="preserve">В 1 квартале 2025 года проведены мероприятия:                                                                  </w:t>
            </w:r>
          </w:p>
          <w:p w:rsidR="008778A2" w:rsidRPr="008778A2" w:rsidRDefault="008778A2" w:rsidP="008778A2">
            <w:pPr>
              <w:rPr>
                <w:sz w:val="18"/>
                <w:szCs w:val="18"/>
                <w:vertAlign w:val="superscript"/>
              </w:rPr>
            </w:pPr>
            <w:r w:rsidRPr="008778A2">
              <w:rPr>
                <w:sz w:val="18"/>
                <w:szCs w:val="18"/>
                <w:vertAlign w:val="superscript"/>
              </w:rPr>
              <w:t xml:space="preserve">-2,3 января - </w:t>
            </w:r>
            <w:r w:rsidR="00A858DC" w:rsidRPr="008778A2">
              <w:rPr>
                <w:sz w:val="18"/>
                <w:szCs w:val="18"/>
                <w:vertAlign w:val="superscript"/>
              </w:rPr>
              <w:t>проведение Всероссийской акции</w:t>
            </w:r>
            <w:r w:rsidRPr="008778A2">
              <w:rPr>
                <w:sz w:val="18"/>
                <w:szCs w:val="18"/>
                <w:vertAlign w:val="superscript"/>
              </w:rPr>
              <w:t xml:space="preserve"> "Российский детский Дед Мороз" - 8 человек.</w:t>
            </w:r>
          </w:p>
          <w:p w:rsidR="008778A2" w:rsidRPr="008778A2" w:rsidRDefault="008778A2" w:rsidP="008778A2">
            <w:pPr>
              <w:rPr>
                <w:sz w:val="18"/>
                <w:szCs w:val="18"/>
                <w:vertAlign w:val="superscript"/>
              </w:rPr>
            </w:pPr>
            <w:r w:rsidRPr="008778A2">
              <w:rPr>
                <w:sz w:val="18"/>
                <w:szCs w:val="18"/>
                <w:vertAlign w:val="superscript"/>
              </w:rPr>
              <w:t>-15 января просмотр фильма в ресурсном центре "Окна" - 8 человек.</w:t>
            </w:r>
          </w:p>
          <w:p w:rsidR="008778A2" w:rsidRPr="008778A2" w:rsidRDefault="008778A2" w:rsidP="008778A2">
            <w:pPr>
              <w:rPr>
                <w:sz w:val="18"/>
                <w:szCs w:val="18"/>
                <w:vertAlign w:val="superscript"/>
              </w:rPr>
            </w:pPr>
            <w:r w:rsidRPr="008778A2">
              <w:rPr>
                <w:sz w:val="18"/>
                <w:szCs w:val="18"/>
                <w:vertAlign w:val="superscript"/>
              </w:rPr>
              <w:t>-25 января классная встреча с участником СВО- 24 человек.</w:t>
            </w:r>
          </w:p>
          <w:p w:rsidR="00092E21" w:rsidRPr="00B22B4A" w:rsidRDefault="008778A2" w:rsidP="008778A2">
            <w:pPr>
              <w:rPr>
                <w:rFonts w:eastAsia="Calibri"/>
                <w:color w:val="FF0000"/>
                <w:sz w:val="18"/>
                <w:szCs w:val="18"/>
                <w:vertAlign w:val="superscript"/>
              </w:rPr>
            </w:pPr>
            <w:r w:rsidRPr="008778A2">
              <w:rPr>
                <w:sz w:val="18"/>
                <w:szCs w:val="18"/>
                <w:vertAlign w:val="superscript"/>
              </w:rPr>
              <w:t xml:space="preserve">-25 января </w:t>
            </w:r>
            <w:proofErr w:type="spellStart"/>
            <w:r w:rsidRPr="008778A2">
              <w:rPr>
                <w:sz w:val="18"/>
                <w:szCs w:val="18"/>
                <w:vertAlign w:val="superscript"/>
              </w:rPr>
              <w:t>квиз</w:t>
            </w:r>
            <w:proofErr w:type="spellEnd"/>
            <w:r w:rsidRPr="008778A2">
              <w:rPr>
                <w:sz w:val="18"/>
                <w:szCs w:val="18"/>
                <w:vertAlign w:val="superscript"/>
              </w:rPr>
              <w:t>, приуроченный ко Дню студента - 13 человек.</w:t>
            </w:r>
          </w:p>
        </w:tc>
      </w:tr>
      <w:tr w:rsidR="00092E21" w:rsidRPr="003346BA" w:rsidTr="00B22B4A">
        <w:trPr>
          <w:trHeight w:val="2283"/>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1.3 Организация участия молодёжи района во всероссийских, областных, межрайонных молодёжных слётах, форумах, семинарах, фестивалях и конкурсах</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Администрации МО «Ленский муниципальный район»,</w:t>
            </w:r>
          </w:p>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образования Администрации МО «Ленский район»</w:t>
            </w:r>
          </w:p>
          <w:p w:rsidR="00092E21" w:rsidRPr="003346BA" w:rsidRDefault="00092E21" w:rsidP="00092E21">
            <w:pPr>
              <w:autoSpaceDE w:val="0"/>
              <w:autoSpaceDN w:val="0"/>
              <w:adjustRightInd w:val="0"/>
              <w:jc w:val="center"/>
              <w:rPr>
                <w:rFonts w:eastAsia="Calibri"/>
                <w:sz w:val="18"/>
                <w:szCs w:val="18"/>
                <w:vertAlign w:val="superscript"/>
              </w:rPr>
            </w:pP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28,0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8778A2"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25,0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B22B4A" w:rsidP="00092E21">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w:t>
            </w:r>
            <w:r>
              <w:rPr>
                <w:rFonts w:eastAsia="Calibri"/>
                <w:sz w:val="18"/>
                <w:szCs w:val="18"/>
                <w:vertAlign w:val="superscript"/>
              </w:rPr>
              <w:t>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8778A2"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693" w:type="dxa"/>
            <w:tcBorders>
              <w:top w:val="single" w:sz="6" w:space="0" w:color="auto"/>
              <w:left w:val="single" w:sz="6" w:space="0" w:color="auto"/>
              <w:bottom w:val="single" w:sz="6" w:space="0" w:color="auto"/>
              <w:right w:val="single" w:sz="6" w:space="0" w:color="auto"/>
            </w:tcBorders>
          </w:tcPr>
          <w:p w:rsidR="008778A2" w:rsidRDefault="008778A2" w:rsidP="00834EA4">
            <w:pPr>
              <w:rPr>
                <w:sz w:val="18"/>
                <w:szCs w:val="18"/>
                <w:vertAlign w:val="superscript"/>
              </w:rPr>
            </w:pPr>
            <w:r w:rsidRPr="008778A2">
              <w:rPr>
                <w:sz w:val="18"/>
                <w:szCs w:val="18"/>
                <w:vertAlign w:val="superscript"/>
              </w:rPr>
              <w:t xml:space="preserve">В 1 квартале 2025 года приняли участие в мероприятиях:                          </w:t>
            </w:r>
          </w:p>
          <w:p w:rsidR="008778A2" w:rsidRDefault="008778A2" w:rsidP="00834EA4">
            <w:pPr>
              <w:rPr>
                <w:sz w:val="18"/>
                <w:szCs w:val="18"/>
                <w:vertAlign w:val="superscript"/>
              </w:rPr>
            </w:pPr>
            <w:r>
              <w:rPr>
                <w:sz w:val="18"/>
                <w:szCs w:val="18"/>
                <w:vertAlign w:val="superscript"/>
              </w:rPr>
              <w:t>-</w:t>
            </w:r>
            <w:r w:rsidRPr="008778A2">
              <w:rPr>
                <w:sz w:val="18"/>
                <w:szCs w:val="18"/>
                <w:vertAlign w:val="superscript"/>
              </w:rPr>
              <w:t xml:space="preserve">  1 марта 2025 года</w:t>
            </w:r>
            <w:r>
              <w:rPr>
                <w:sz w:val="18"/>
                <w:szCs w:val="18"/>
                <w:vertAlign w:val="superscript"/>
              </w:rPr>
              <w:t xml:space="preserve"> </w:t>
            </w:r>
            <w:r w:rsidRPr="008778A2">
              <w:rPr>
                <w:sz w:val="18"/>
                <w:szCs w:val="18"/>
                <w:vertAlign w:val="superscript"/>
              </w:rPr>
              <w:t>всероссийская акция "День Медиа</w:t>
            </w:r>
            <w:r>
              <w:rPr>
                <w:sz w:val="18"/>
                <w:szCs w:val="18"/>
                <w:vertAlign w:val="superscript"/>
              </w:rPr>
              <w:t xml:space="preserve"> </w:t>
            </w:r>
            <w:r w:rsidRPr="008778A2">
              <w:rPr>
                <w:sz w:val="18"/>
                <w:szCs w:val="18"/>
                <w:vertAlign w:val="superscript"/>
              </w:rPr>
              <w:t xml:space="preserve">Притяжения" - 15 человек                                                              8 марта Всероссийская акция "Вам любимые"-35 человек                             </w:t>
            </w:r>
          </w:p>
          <w:p w:rsidR="00092E21" w:rsidRPr="002C0085" w:rsidRDefault="008778A2" w:rsidP="00834EA4">
            <w:pPr>
              <w:rPr>
                <w:rFonts w:eastAsia="Calibri"/>
                <w:sz w:val="18"/>
                <w:szCs w:val="18"/>
                <w:vertAlign w:val="superscript"/>
              </w:rPr>
            </w:pPr>
            <w:r w:rsidRPr="008778A2">
              <w:rPr>
                <w:sz w:val="18"/>
                <w:szCs w:val="18"/>
                <w:vertAlign w:val="superscript"/>
              </w:rPr>
              <w:t xml:space="preserve"> Всероссийская акция "В мир театра" -12 человек</w:t>
            </w:r>
            <w:r>
              <w:rPr>
                <w:sz w:val="18"/>
                <w:szCs w:val="18"/>
                <w:vertAlign w:val="superscript"/>
              </w:rPr>
              <w:t>.</w:t>
            </w:r>
            <w:r w:rsidRPr="008778A2">
              <w:rPr>
                <w:sz w:val="18"/>
                <w:szCs w:val="18"/>
                <w:vertAlign w:val="superscript"/>
              </w:rPr>
              <w:t xml:space="preserve">    </w:t>
            </w:r>
          </w:p>
        </w:tc>
      </w:tr>
      <w:tr w:rsidR="00092E21" w:rsidRPr="003346BA" w:rsidTr="00B22B4A">
        <w:trPr>
          <w:trHeight w:val="2899"/>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2.1 Развитие (добровольческого) волонтерского движения</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Администрации МО «Ленский муниципальный район»</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2693" w:type="dxa"/>
            <w:tcBorders>
              <w:top w:val="single" w:sz="6" w:space="0" w:color="auto"/>
              <w:left w:val="single" w:sz="6" w:space="0" w:color="auto"/>
              <w:bottom w:val="single" w:sz="6" w:space="0" w:color="auto"/>
              <w:right w:val="single" w:sz="6" w:space="0" w:color="auto"/>
            </w:tcBorders>
          </w:tcPr>
          <w:p w:rsidR="008778A2" w:rsidRPr="008778A2" w:rsidRDefault="008778A2" w:rsidP="008778A2">
            <w:pPr>
              <w:autoSpaceDE w:val="0"/>
              <w:autoSpaceDN w:val="0"/>
              <w:adjustRightInd w:val="0"/>
              <w:spacing w:line="0" w:lineRule="atLeast"/>
              <w:rPr>
                <w:sz w:val="18"/>
                <w:szCs w:val="18"/>
                <w:vertAlign w:val="superscript"/>
              </w:rPr>
            </w:pPr>
            <w:r w:rsidRPr="008778A2">
              <w:rPr>
                <w:sz w:val="18"/>
                <w:szCs w:val="18"/>
                <w:vertAlign w:val="superscript"/>
              </w:rPr>
              <w:t xml:space="preserve">В 1 квартале 2024 </w:t>
            </w:r>
            <w:proofErr w:type="gramStart"/>
            <w:r w:rsidRPr="008778A2">
              <w:rPr>
                <w:sz w:val="18"/>
                <w:szCs w:val="18"/>
                <w:vertAlign w:val="superscript"/>
              </w:rPr>
              <w:t>года  волонтерское</w:t>
            </w:r>
            <w:proofErr w:type="gramEnd"/>
            <w:r w:rsidRPr="008778A2">
              <w:rPr>
                <w:sz w:val="18"/>
                <w:szCs w:val="18"/>
                <w:vertAlign w:val="superscript"/>
              </w:rPr>
              <w:t xml:space="preserve"> сопровождение мероприятий и проведение акций :  </w:t>
            </w:r>
          </w:p>
          <w:p w:rsidR="008778A2" w:rsidRPr="008778A2" w:rsidRDefault="008778A2" w:rsidP="008778A2">
            <w:pPr>
              <w:autoSpaceDE w:val="0"/>
              <w:autoSpaceDN w:val="0"/>
              <w:adjustRightInd w:val="0"/>
              <w:spacing w:line="0" w:lineRule="atLeast"/>
              <w:rPr>
                <w:sz w:val="18"/>
                <w:szCs w:val="18"/>
                <w:vertAlign w:val="superscript"/>
              </w:rPr>
            </w:pPr>
            <w:r w:rsidRPr="008778A2">
              <w:rPr>
                <w:sz w:val="18"/>
                <w:szCs w:val="18"/>
                <w:vertAlign w:val="superscript"/>
              </w:rPr>
              <w:t xml:space="preserve"> - подготовка лыжной трассы для соревнований - 14 чел.                                                                        </w:t>
            </w:r>
          </w:p>
          <w:p w:rsidR="008778A2" w:rsidRPr="008778A2" w:rsidRDefault="008778A2" w:rsidP="008778A2">
            <w:pPr>
              <w:autoSpaceDE w:val="0"/>
              <w:autoSpaceDN w:val="0"/>
              <w:adjustRightInd w:val="0"/>
              <w:spacing w:line="0" w:lineRule="atLeast"/>
              <w:rPr>
                <w:sz w:val="18"/>
                <w:szCs w:val="18"/>
                <w:vertAlign w:val="superscript"/>
              </w:rPr>
            </w:pPr>
            <w:r w:rsidRPr="008778A2">
              <w:rPr>
                <w:sz w:val="18"/>
                <w:szCs w:val="18"/>
                <w:vertAlign w:val="superscript"/>
              </w:rPr>
              <w:t xml:space="preserve">-  "Лыжня России" -8чел.                                                                                               -Акция "Блокадный хлеб"-30 </w:t>
            </w:r>
            <w:r w:rsidR="00155384">
              <w:rPr>
                <w:sz w:val="18"/>
                <w:szCs w:val="18"/>
                <w:vertAlign w:val="superscript"/>
              </w:rPr>
              <w:t>чел.</w:t>
            </w:r>
            <w:r w:rsidRPr="008778A2">
              <w:rPr>
                <w:sz w:val="18"/>
                <w:szCs w:val="18"/>
                <w:vertAlign w:val="superscript"/>
              </w:rPr>
              <w:t xml:space="preserve">                                                                                                                  - Акция "Покормите птиц" -6 человек                                                                                                  2 марта проведение игровой площадки н</w:t>
            </w:r>
            <w:r w:rsidR="00F8437B">
              <w:rPr>
                <w:sz w:val="18"/>
                <w:szCs w:val="18"/>
                <w:vertAlign w:val="superscript"/>
              </w:rPr>
              <w:t>а «Масленице»</w:t>
            </w:r>
            <w:r w:rsidRPr="008778A2">
              <w:rPr>
                <w:sz w:val="18"/>
                <w:szCs w:val="18"/>
                <w:vertAlign w:val="superscript"/>
              </w:rPr>
              <w:t xml:space="preserve">- 50 человек                                                                                                                    - Лыжня на приз газеты "Маяк" -10 человек                                                                                                   </w:t>
            </w:r>
          </w:p>
          <w:p w:rsidR="008778A2" w:rsidRPr="008778A2" w:rsidRDefault="008778A2" w:rsidP="008778A2">
            <w:pPr>
              <w:autoSpaceDE w:val="0"/>
              <w:autoSpaceDN w:val="0"/>
              <w:adjustRightInd w:val="0"/>
              <w:spacing w:line="0" w:lineRule="atLeast"/>
              <w:rPr>
                <w:sz w:val="18"/>
                <w:szCs w:val="18"/>
                <w:vertAlign w:val="superscript"/>
              </w:rPr>
            </w:pPr>
            <w:r w:rsidRPr="008778A2">
              <w:rPr>
                <w:sz w:val="18"/>
                <w:szCs w:val="18"/>
                <w:vertAlign w:val="superscript"/>
              </w:rPr>
              <w:t xml:space="preserve">-   адресная помощь семье пожилым людям (5) - 28 чел.                             </w:t>
            </w:r>
          </w:p>
          <w:p w:rsidR="00092E21" w:rsidRPr="003346BA" w:rsidRDefault="008778A2" w:rsidP="008778A2">
            <w:pPr>
              <w:autoSpaceDE w:val="0"/>
              <w:autoSpaceDN w:val="0"/>
              <w:adjustRightInd w:val="0"/>
              <w:spacing w:line="0" w:lineRule="atLeast"/>
              <w:rPr>
                <w:rFonts w:eastAsia="Calibri"/>
                <w:color w:val="FF0000"/>
                <w:sz w:val="18"/>
                <w:szCs w:val="18"/>
                <w:vertAlign w:val="superscript"/>
              </w:rPr>
            </w:pPr>
            <w:r w:rsidRPr="008778A2">
              <w:rPr>
                <w:sz w:val="18"/>
                <w:szCs w:val="18"/>
                <w:vertAlign w:val="superscript"/>
              </w:rPr>
              <w:t xml:space="preserve"> - </w:t>
            </w:r>
            <w:r w:rsidR="00155384" w:rsidRPr="008778A2">
              <w:rPr>
                <w:sz w:val="18"/>
                <w:szCs w:val="18"/>
                <w:vertAlign w:val="superscript"/>
              </w:rPr>
              <w:t>международный день</w:t>
            </w:r>
            <w:r w:rsidRPr="008778A2">
              <w:rPr>
                <w:sz w:val="18"/>
                <w:szCs w:val="18"/>
                <w:vertAlign w:val="superscript"/>
              </w:rPr>
              <w:t xml:space="preserve"> добрых дел, изготовление окопных свечей для участников СВО- 26 человек</w:t>
            </w:r>
          </w:p>
        </w:tc>
      </w:tr>
      <w:tr w:rsidR="00092E21" w:rsidRPr="003346BA" w:rsidTr="00B22B4A">
        <w:trPr>
          <w:trHeight w:val="971"/>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2.2 Организация и проведение акций патриотической направленности, в том числе «Бессмертный полк» и «Солдатский привал» и празднования Дня Победы в Великой Отечественной войне 1941-1945 годов, восстановление (ремонт, реставрация, благоустройство), установка мемориального знака.</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Администрации МО «Ленский муниципальный район»,</w:t>
            </w:r>
          </w:p>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образования Администрации МО «Ленский муниципальный район»</w:t>
            </w:r>
          </w:p>
          <w:p w:rsidR="00092E21" w:rsidRPr="003346BA" w:rsidRDefault="00092E21" w:rsidP="00092E21">
            <w:pPr>
              <w:autoSpaceDE w:val="0"/>
              <w:autoSpaceDN w:val="0"/>
              <w:adjustRightInd w:val="0"/>
              <w:jc w:val="center"/>
              <w:rPr>
                <w:rFonts w:eastAsia="Calibri"/>
                <w:sz w:val="18"/>
                <w:szCs w:val="18"/>
                <w:vertAlign w:val="superscript"/>
              </w:rPr>
            </w:pP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155384" w:rsidP="00092E21">
            <w:pPr>
              <w:autoSpaceDE w:val="0"/>
              <w:autoSpaceDN w:val="0"/>
              <w:adjustRightInd w:val="0"/>
              <w:jc w:val="center"/>
              <w:rPr>
                <w:rFonts w:eastAsia="Calibri"/>
                <w:sz w:val="18"/>
                <w:szCs w:val="18"/>
                <w:vertAlign w:val="superscript"/>
              </w:rPr>
            </w:pPr>
            <w:r>
              <w:rPr>
                <w:rFonts w:eastAsia="Calibri"/>
                <w:sz w:val="18"/>
                <w:szCs w:val="18"/>
                <w:vertAlign w:val="superscript"/>
              </w:rPr>
              <w:t>23,0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155384"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155384" w:rsidP="00092E21">
            <w:pPr>
              <w:autoSpaceDE w:val="0"/>
              <w:autoSpaceDN w:val="0"/>
              <w:adjustRightInd w:val="0"/>
              <w:jc w:val="center"/>
              <w:rPr>
                <w:rFonts w:eastAsia="Calibri"/>
                <w:sz w:val="18"/>
                <w:szCs w:val="18"/>
                <w:vertAlign w:val="superscript"/>
              </w:rPr>
            </w:pPr>
            <w:r>
              <w:rPr>
                <w:rFonts w:eastAsia="Calibri"/>
                <w:sz w:val="18"/>
                <w:szCs w:val="18"/>
                <w:vertAlign w:val="superscript"/>
              </w:rPr>
              <w:t>20,0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155384"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155384"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155384"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155384"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693" w:type="dxa"/>
            <w:tcBorders>
              <w:top w:val="single" w:sz="6" w:space="0" w:color="auto"/>
              <w:left w:val="single" w:sz="6" w:space="0" w:color="auto"/>
              <w:bottom w:val="single" w:sz="6" w:space="0" w:color="auto"/>
              <w:right w:val="single" w:sz="6" w:space="0" w:color="auto"/>
            </w:tcBorders>
          </w:tcPr>
          <w:p w:rsidR="00155384" w:rsidRPr="00155384" w:rsidRDefault="00155384" w:rsidP="00155384">
            <w:pPr>
              <w:rPr>
                <w:rFonts w:eastAsia="Calibri"/>
                <w:sz w:val="18"/>
                <w:szCs w:val="18"/>
                <w:vertAlign w:val="superscript"/>
              </w:rPr>
            </w:pPr>
            <w:r w:rsidRPr="00155384">
              <w:rPr>
                <w:rFonts w:eastAsia="Calibri"/>
                <w:sz w:val="18"/>
                <w:szCs w:val="18"/>
                <w:vertAlign w:val="superscript"/>
              </w:rPr>
              <w:t>В 1 кв</w:t>
            </w:r>
            <w:r>
              <w:rPr>
                <w:rFonts w:eastAsia="Calibri"/>
                <w:sz w:val="18"/>
                <w:szCs w:val="18"/>
                <w:vertAlign w:val="superscript"/>
              </w:rPr>
              <w:t>.</w:t>
            </w:r>
            <w:r w:rsidRPr="00155384">
              <w:rPr>
                <w:rFonts w:eastAsia="Calibri"/>
                <w:sz w:val="18"/>
                <w:szCs w:val="18"/>
                <w:vertAlign w:val="superscript"/>
              </w:rPr>
              <w:t xml:space="preserve"> 2025 года проведены мероприятия и акции патриотической направленности:                                                              </w:t>
            </w:r>
          </w:p>
          <w:p w:rsidR="00155384" w:rsidRPr="00155384" w:rsidRDefault="00155384" w:rsidP="00155384">
            <w:pPr>
              <w:rPr>
                <w:rFonts w:eastAsia="Calibri"/>
                <w:sz w:val="18"/>
                <w:szCs w:val="18"/>
                <w:vertAlign w:val="superscript"/>
              </w:rPr>
            </w:pPr>
            <w:r w:rsidRPr="00155384">
              <w:rPr>
                <w:rFonts w:eastAsia="Calibri"/>
                <w:sz w:val="18"/>
                <w:szCs w:val="18"/>
                <w:vertAlign w:val="superscript"/>
              </w:rPr>
              <w:t xml:space="preserve">- акция "Блокадный хлеб" - 200 чел.                                                                                                                                                                         </w:t>
            </w:r>
          </w:p>
          <w:p w:rsidR="00155384" w:rsidRPr="00155384" w:rsidRDefault="00155384" w:rsidP="00155384">
            <w:pPr>
              <w:rPr>
                <w:rFonts w:eastAsia="Calibri"/>
                <w:sz w:val="18"/>
                <w:szCs w:val="18"/>
                <w:vertAlign w:val="superscript"/>
              </w:rPr>
            </w:pPr>
            <w:r w:rsidRPr="00155384">
              <w:rPr>
                <w:rFonts w:eastAsia="Calibri"/>
                <w:sz w:val="18"/>
                <w:szCs w:val="18"/>
                <w:vertAlign w:val="superscript"/>
              </w:rPr>
              <w:t xml:space="preserve">Проведены акции ко Дню защитника Отечества:                                                          </w:t>
            </w:r>
          </w:p>
          <w:p w:rsidR="00155384" w:rsidRPr="00155384" w:rsidRDefault="00155384" w:rsidP="00155384">
            <w:pPr>
              <w:rPr>
                <w:rFonts w:eastAsia="Calibri"/>
                <w:sz w:val="18"/>
                <w:szCs w:val="18"/>
                <w:vertAlign w:val="superscript"/>
              </w:rPr>
            </w:pPr>
            <w:r w:rsidRPr="00155384">
              <w:rPr>
                <w:rFonts w:eastAsia="Calibri"/>
                <w:sz w:val="18"/>
                <w:szCs w:val="18"/>
                <w:vertAlign w:val="superscript"/>
              </w:rPr>
              <w:t xml:space="preserve">-подготовка поздравительных писем участникам специальной военной операции -56 человек                                                                                                    - встреча с военнослужащим СВО- 12 человек                                                     </w:t>
            </w:r>
          </w:p>
          <w:p w:rsidR="00155384" w:rsidRPr="00155384" w:rsidRDefault="00155384" w:rsidP="00155384">
            <w:pPr>
              <w:rPr>
                <w:rFonts w:eastAsia="Calibri"/>
                <w:sz w:val="18"/>
                <w:szCs w:val="18"/>
                <w:vertAlign w:val="superscript"/>
              </w:rPr>
            </w:pPr>
            <w:r w:rsidRPr="00155384">
              <w:rPr>
                <w:rFonts w:eastAsia="Calibri"/>
                <w:sz w:val="18"/>
                <w:szCs w:val="18"/>
                <w:vertAlign w:val="superscript"/>
              </w:rPr>
              <w:t xml:space="preserve">-Акция "Полярный десант" -14 чел                                                                       </w:t>
            </w:r>
          </w:p>
          <w:p w:rsidR="00BD4EF7" w:rsidRPr="00354C5A" w:rsidRDefault="00155384" w:rsidP="00155384">
            <w:pPr>
              <w:rPr>
                <w:rFonts w:eastAsia="Calibri"/>
                <w:b/>
                <w:sz w:val="18"/>
                <w:szCs w:val="18"/>
                <w:vertAlign w:val="superscript"/>
              </w:rPr>
            </w:pPr>
            <w:r w:rsidRPr="00155384">
              <w:rPr>
                <w:rFonts w:eastAsia="Calibri"/>
                <w:sz w:val="18"/>
                <w:szCs w:val="18"/>
                <w:vertAlign w:val="superscript"/>
              </w:rPr>
              <w:t xml:space="preserve">                                                                           </w:t>
            </w:r>
          </w:p>
        </w:tc>
      </w:tr>
      <w:tr w:rsidR="00092E21" w:rsidRPr="00155384" w:rsidTr="00B22B4A">
        <w:trPr>
          <w:trHeight w:val="1716"/>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2.3 Организация и проведение районных, межрайонных, межрегиональных мероприятий для молодежи</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Администрации МО «Ленский муниципальный район»</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B22B4A" w:rsidP="00092E21">
            <w:pPr>
              <w:autoSpaceDE w:val="0"/>
              <w:autoSpaceDN w:val="0"/>
              <w:adjustRightInd w:val="0"/>
              <w:jc w:val="center"/>
              <w:rPr>
                <w:rFonts w:eastAsia="Calibri"/>
                <w:sz w:val="18"/>
                <w:szCs w:val="18"/>
                <w:vertAlign w:val="superscript"/>
              </w:rPr>
            </w:pPr>
            <w:r>
              <w:rPr>
                <w:rFonts w:eastAsia="Calibri"/>
                <w:sz w:val="18"/>
                <w:szCs w:val="18"/>
                <w:vertAlign w:val="superscript"/>
              </w:rPr>
              <w:t>20,0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F8437B"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B22B4A" w:rsidP="00092E21">
            <w:pPr>
              <w:autoSpaceDE w:val="0"/>
              <w:autoSpaceDN w:val="0"/>
              <w:adjustRightInd w:val="0"/>
              <w:jc w:val="center"/>
              <w:rPr>
                <w:rFonts w:eastAsia="Calibri"/>
                <w:sz w:val="18"/>
                <w:szCs w:val="18"/>
                <w:vertAlign w:val="superscript"/>
              </w:rPr>
            </w:pPr>
            <w:r>
              <w:rPr>
                <w:rFonts w:eastAsia="Calibri"/>
                <w:sz w:val="18"/>
                <w:szCs w:val="18"/>
                <w:vertAlign w:val="superscript"/>
              </w:rPr>
              <w:t>15,0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F8437B"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5,0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F8437B"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693" w:type="dxa"/>
            <w:tcBorders>
              <w:top w:val="single" w:sz="6" w:space="0" w:color="auto"/>
              <w:left w:val="single" w:sz="6" w:space="0" w:color="auto"/>
              <w:bottom w:val="single" w:sz="6" w:space="0" w:color="auto"/>
              <w:right w:val="single" w:sz="6" w:space="0" w:color="auto"/>
            </w:tcBorders>
          </w:tcPr>
          <w:p w:rsidR="00B80BBD" w:rsidRPr="00155384" w:rsidRDefault="00155384" w:rsidP="00092E21">
            <w:pPr>
              <w:autoSpaceDE w:val="0"/>
              <w:autoSpaceDN w:val="0"/>
              <w:adjustRightInd w:val="0"/>
              <w:rPr>
                <w:rFonts w:eastAsia="Calibri"/>
                <w:sz w:val="18"/>
                <w:szCs w:val="18"/>
                <w:vertAlign w:val="superscript"/>
              </w:rPr>
            </w:pPr>
            <w:r w:rsidRPr="00155384">
              <w:rPr>
                <w:rFonts w:eastAsia="Calibri"/>
                <w:sz w:val="18"/>
                <w:szCs w:val="18"/>
                <w:vertAlign w:val="superscript"/>
              </w:rPr>
              <w:t>Мероприятия запланированы в течение года</w:t>
            </w:r>
          </w:p>
        </w:tc>
      </w:tr>
      <w:tr w:rsidR="00092E21" w:rsidRPr="003346BA" w:rsidTr="00B22B4A">
        <w:trPr>
          <w:trHeight w:val="1683"/>
        </w:trPr>
        <w:tc>
          <w:tcPr>
            <w:tcW w:w="1847" w:type="dxa"/>
            <w:gridSpan w:val="2"/>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rPr>
                <w:rFonts w:eastAsia="Calibri"/>
                <w:sz w:val="18"/>
                <w:szCs w:val="18"/>
                <w:vertAlign w:val="superscript"/>
              </w:rPr>
            </w:pPr>
            <w:r w:rsidRPr="00354C5A">
              <w:rPr>
                <w:rFonts w:eastAsia="Calibri"/>
                <w:sz w:val="18"/>
                <w:szCs w:val="18"/>
                <w:vertAlign w:val="superscript"/>
              </w:rPr>
              <w:lastRenderedPageBreak/>
              <w:t>3.1 Организация временного трудоустройства подростков и молодежи</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Отдел по вопросам молодежи, спорта, НКО, культуры и туризма Администрации МО</w:t>
            </w:r>
            <w:r>
              <w:rPr>
                <w:rFonts w:eastAsia="Calibri"/>
                <w:sz w:val="18"/>
                <w:szCs w:val="18"/>
                <w:vertAlign w:val="superscript"/>
              </w:rPr>
              <w:t xml:space="preserve"> </w:t>
            </w:r>
            <w:r w:rsidRPr="00354C5A">
              <w:rPr>
                <w:rFonts w:eastAsia="Calibri"/>
                <w:sz w:val="18"/>
                <w:szCs w:val="18"/>
                <w:vertAlign w:val="superscript"/>
              </w:rPr>
              <w:t>«Ленский муниципальный район»</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B22B4A"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992" w:type="dxa"/>
            <w:gridSpan w:val="4"/>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155384"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B22B4A"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984" w:type="dxa"/>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155384"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9" w:type="dxa"/>
            <w:gridSpan w:val="2"/>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0,0</w:t>
            </w:r>
          </w:p>
        </w:tc>
        <w:tc>
          <w:tcPr>
            <w:tcW w:w="851" w:type="dxa"/>
            <w:gridSpan w:val="5"/>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13" w:type="dxa"/>
            <w:gridSpan w:val="2"/>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0,0</w:t>
            </w:r>
          </w:p>
        </w:tc>
        <w:tc>
          <w:tcPr>
            <w:tcW w:w="693" w:type="dxa"/>
            <w:gridSpan w:val="3"/>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0,0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155384" w:rsidP="00092E21">
            <w:pPr>
              <w:autoSpaceDE w:val="0"/>
              <w:autoSpaceDN w:val="0"/>
              <w:adjustRightInd w:val="0"/>
              <w:rPr>
                <w:rFonts w:eastAsia="Calibri"/>
                <w:color w:val="FF0000"/>
                <w:sz w:val="18"/>
                <w:szCs w:val="18"/>
                <w:vertAlign w:val="superscript"/>
              </w:rPr>
            </w:pPr>
            <w:r>
              <w:rPr>
                <w:color w:val="000000"/>
                <w:sz w:val="18"/>
                <w:szCs w:val="18"/>
                <w:vertAlign w:val="superscript"/>
              </w:rPr>
              <w:t xml:space="preserve">Мероприятие запланировано на 3 квартал 2025г. </w:t>
            </w:r>
            <w:r w:rsidR="00092E21" w:rsidRPr="00354C5A">
              <w:rPr>
                <w:color w:val="000000"/>
                <w:sz w:val="18"/>
                <w:szCs w:val="18"/>
                <w:vertAlign w:val="superscript"/>
              </w:rPr>
              <w:t xml:space="preserve">     </w:t>
            </w:r>
          </w:p>
        </w:tc>
      </w:tr>
      <w:tr w:rsidR="00092E21" w:rsidRPr="003346BA" w:rsidTr="00B22B4A">
        <w:trPr>
          <w:trHeight w:val="2234"/>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3.2 Организация мероприятий в сфере профориентации молодежи</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Администрации МО «Ленский муниципальный район»</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15,0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155384"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15,0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155384"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693" w:type="dxa"/>
            <w:tcBorders>
              <w:top w:val="single" w:sz="6" w:space="0" w:color="auto"/>
              <w:left w:val="single" w:sz="6" w:space="0" w:color="auto"/>
              <w:bottom w:val="single" w:sz="6" w:space="0" w:color="auto"/>
              <w:right w:val="single" w:sz="6" w:space="0" w:color="auto"/>
            </w:tcBorders>
          </w:tcPr>
          <w:p w:rsidR="00092E21" w:rsidRPr="0041543F" w:rsidRDefault="00155384" w:rsidP="00092E21">
            <w:pPr>
              <w:rPr>
                <w:sz w:val="18"/>
                <w:szCs w:val="18"/>
                <w:vertAlign w:val="superscript"/>
              </w:rPr>
            </w:pPr>
            <w:r w:rsidRPr="0041543F">
              <w:rPr>
                <w:sz w:val="18"/>
                <w:szCs w:val="18"/>
                <w:vertAlign w:val="superscript"/>
              </w:rPr>
              <w:t xml:space="preserve">24.02. </w:t>
            </w:r>
            <w:r w:rsidR="000D1604" w:rsidRPr="0041543F">
              <w:rPr>
                <w:sz w:val="18"/>
                <w:szCs w:val="18"/>
                <w:vertAlign w:val="superscript"/>
              </w:rPr>
              <w:t xml:space="preserve">в рамках всероссийского проекта «Первые в профессии» </w:t>
            </w:r>
            <w:r w:rsidR="0041543F" w:rsidRPr="0041543F">
              <w:rPr>
                <w:sz w:val="18"/>
                <w:szCs w:val="18"/>
                <w:vertAlign w:val="superscript"/>
              </w:rPr>
              <w:t>«</w:t>
            </w:r>
            <w:proofErr w:type="spellStart"/>
            <w:r w:rsidRPr="0041543F">
              <w:rPr>
                <w:sz w:val="18"/>
                <w:szCs w:val="18"/>
                <w:vertAlign w:val="superscript"/>
              </w:rPr>
              <w:t>Профэкспедиция</w:t>
            </w:r>
            <w:proofErr w:type="spellEnd"/>
            <w:r w:rsidR="0041543F" w:rsidRPr="0041543F">
              <w:rPr>
                <w:sz w:val="18"/>
                <w:szCs w:val="18"/>
                <w:vertAlign w:val="superscript"/>
              </w:rPr>
              <w:t>»</w:t>
            </w:r>
            <w:r w:rsidRPr="0041543F">
              <w:rPr>
                <w:sz w:val="18"/>
                <w:szCs w:val="18"/>
                <w:vertAlign w:val="superscript"/>
              </w:rPr>
              <w:t xml:space="preserve"> -47 </w:t>
            </w:r>
            <w:r w:rsidR="0041543F" w:rsidRPr="0041543F">
              <w:rPr>
                <w:sz w:val="18"/>
                <w:szCs w:val="18"/>
                <w:vertAlign w:val="superscript"/>
              </w:rPr>
              <w:t>школьников познакомились с профессиями пожарных, полицейских, врачей.</w:t>
            </w:r>
          </w:p>
          <w:p w:rsidR="00155384" w:rsidRPr="003346BA" w:rsidRDefault="00155384" w:rsidP="00092E21">
            <w:pPr>
              <w:rPr>
                <w:rFonts w:eastAsia="Calibri"/>
                <w:sz w:val="18"/>
                <w:szCs w:val="18"/>
                <w:vertAlign w:val="superscript"/>
              </w:rPr>
            </w:pPr>
            <w:r w:rsidRPr="0041543F">
              <w:rPr>
                <w:rFonts w:eastAsia="Calibri"/>
                <w:sz w:val="18"/>
                <w:szCs w:val="18"/>
                <w:vertAlign w:val="superscript"/>
              </w:rPr>
              <w:t>14.03</w:t>
            </w:r>
            <w:r w:rsidR="0041543F" w:rsidRPr="0041543F">
              <w:rPr>
                <w:sz w:val="18"/>
                <w:szCs w:val="18"/>
                <w:vertAlign w:val="superscript"/>
              </w:rPr>
              <w:t>. в рамках всероссийского проекта «Первые в профессии» «</w:t>
            </w:r>
            <w:proofErr w:type="spellStart"/>
            <w:r w:rsidR="0041543F" w:rsidRPr="0041543F">
              <w:rPr>
                <w:sz w:val="18"/>
                <w:szCs w:val="18"/>
                <w:vertAlign w:val="superscript"/>
              </w:rPr>
              <w:t>Профэкспедиция</w:t>
            </w:r>
            <w:proofErr w:type="spellEnd"/>
            <w:r w:rsidR="0041543F" w:rsidRPr="0041543F">
              <w:rPr>
                <w:sz w:val="18"/>
                <w:szCs w:val="18"/>
                <w:vertAlign w:val="superscript"/>
              </w:rPr>
              <w:t xml:space="preserve">» </w:t>
            </w:r>
            <w:r w:rsidRPr="0041543F">
              <w:rPr>
                <w:rFonts w:eastAsia="Calibri"/>
                <w:sz w:val="18"/>
                <w:szCs w:val="18"/>
                <w:vertAlign w:val="superscript"/>
              </w:rPr>
              <w:t xml:space="preserve">-15 </w:t>
            </w:r>
            <w:r w:rsidR="0041543F" w:rsidRPr="0041543F">
              <w:rPr>
                <w:rFonts w:eastAsia="Calibri"/>
                <w:sz w:val="18"/>
                <w:szCs w:val="18"/>
                <w:vertAlign w:val="superscript"/>
              </w:rPr>
              <w:t>школьников</w:t>
            </w:r>
            <w:r w:rsidR="000D1604" w:rsidRPr="0041543F">
              <w:rPr>
                <w:rFonts w:eastAsia="Calibri"/>
                <w:sz w:val="18"/>
                <w:szCs w:val="18"/>
                <w:vertAlign w:val="superscript"/>
              </w:rPr>
              <w:t xml:space="preserve"> познакомились</w:t>
            </w:r>
            <w:r w:rsidR="0041543F" w:rsidRPr="0041543F">
              <w:rPr>
                <w:rFonts w:eastAsia="Calibri"/>
                <w:sz w:val="18"/>
                <w:szCs w:val="18"/>
                <w:vertAlign w:val="superscript"/>
              </w:rPr>
              <w:t xml:space="preserve"> с профессиями</w:t>
            </w:r>
            <w:r w:rsidR="0041543F">
              <w:rPr>
                <w:rFonts w:eastAsia="Calibri"/>
                <w:sz w:val="18"/>
                <w:szCs w:val="18"/>
                <w:vertAlign w:val="superscript"/>
              </w:rPr>
              <w:t xml:space="preserve"> мастеров. </w:t>
            </w:r>
          </w:p>
        </w:tc>
      </w:tr>
      <w:tr w:rsidR="00092E21" w:rsidRPr="003346BA" w:rsidTr="00B22B4A">
        <w:trPr>
          <w:trHeight w:val="541"/>
        </w:trPr>
        <w:tc>
          <w:tcPr>
            <w:tcW w:w="314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bCs/>
                <w:sz w:val="18"/>
                <w:szCs w:val="18"/>
                <w:vertAlign w:val="superscript"/>
              </w:rPr>
            </w:pPr>
            <w:r w:rsidRPr="003346BA">
              <w:rPr>
                <w:rFonts w:eastAsia="Calibri"/>
                <w:bCs/>
                <w:sz w:val="18"/>
                <w:szCs w:val="18"/>
                <w:vertAlign w:val="superscript"/>
              </w:rPr>
              <w:t>Итого по подпрограмме № 3</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155384" w:rsidP="00092E21">
            <w:pPr>
              <w:autoSpaceDE w:val="0"/>
              <w:autoSpaceDN w:val="0"/>
              <w:adjustRightInd w:val="0"/>
              <w:jc w:val="center"/>
              <w:rPr>
                <w:rFonts w:eastAsia="Calibri"/>
                <w:sz w:val="18"/>
                <w:szCs w:val="18"/>
                <w:vertAlign w:val="superscript"/>
              </w:rPr>
            </w:pPr>
            <w:r>
              <w:rPr>
                <w:rFonts w:eastAsia="Calibri"/>
                <w:sz w:val="18"/>
                <w:szCs w:val="18"/>
                <w:vertAlign w:val="superscript"/>
              </w:rPr>
              <w:t>234,0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155384"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155384" w:rsidP="00092E21">
            <w:pPr>
              <w:autoSpaceDE w:val="0"/>
              <w:autoSpaceDN w:val="0"/>
              <w:adjustRightInd w:val="0"/>
              <w:jc w:val="center"/>
              <w:rPr>
                <w:rFonts w:eastAsia="Calibri"/>
                <w:sz w:val="18"/>
                <w:szCs w:val="18"/>
                <w:vertAlign w:val="superscript"/>
              </w:rPr>
            </w:pPr>
            <w:r>
              <w:rPr>
                <w:rFonts w:eastAsia="Calibri"/>
                <w:sz w:val="18"/>
                <w:szCs w:val="18"/>
                <w:vertAlign w:val="superscript"/>
              </w:rPr>
              <w:t>200,0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155384"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155384"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155384"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34,0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155384"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693"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r>
      <w:tr w:rsidR="00092E21" w:rsidRPr="003346BA" w:rsidTr="00E523A8">
        <w:trPr>
          <w:trHeight w:val="356"/>
        </w:trPr>
        <w:tc>
          <w:tcPr>
            <w:tcW w:w="15623" w:type="dxa"/>
            <w:gridSpan w:val="36"/>
            <w:tcBorders>
              <w:top w:val="single" w:sz="6" w:space="0" w:color="auto"/>
              <w:left w:val="single" w:sz="2" w:space="0" w:color="000000"/>
              <w:bottom w:val="single" w:sz="6" w:space="0" w:color="auto"/>
              <w:right w:val="single" w:sz="2" w:space="0" w:color="000000"/>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bCs/>
                <w:sz w:val="18"/>
                <w:szCs w:val="18"/>
                <w:vertAlign w:val="superscript"/>
              </w:rPr>
              <w:t>Подпрограмма № 4 «Реализация семейной политики в МО «Ленский муниципальный район</w:t>
            </w:r>
            <w:r>
              <w:rPr>
                <w:rFonts w:eastAsia="Calibri"/>
                <w:bCs/>
                <w:sz w:val="18"/>
                <w:szCs w:val="18"/>
                <w:vertAlign w:val="superscript"/>
              </w:rPr>
              <w:t>»</w:t>
            </w:r>
          </w:p>
        </w:tc>
      </w:tr>
      <w:tr w:rsidR="00092E21" w:rsidRPr="003346BA" w:rsidTr="00B22B4A">
        <w:trPr>
          <w:trHeight w:val="1908"/>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1.1 Проведение конференций, встреч, круглых столов, семинаров для специалистов и родителей по вопросам реализации семейной политики</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территориальный отдел по опеке и попечительству Администрации МО «Ленский муниципальный район"</w:t>
            </w: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693" w:type="dxa"/>
            <w:tcBorders>
              <w:top w:val="single" w:sz="6" w:space="0" w:color="auto"/>
              <w:left w:val="single" w:sz="6" w:space="0" w:color="auto"/>
              <w:bottom w:val="single" w:sz="6" w:space="0" w:color="auto"/>
              <w:right w:val="single" w:sz="6" w:space="0" w:color="auto"/>
            </w:tcBorders>
          </w:tcPr>
          <w:p w:rsidR="000D1604" w:rsidRPr="000D1604" w:rsidRDefault="000D1604" w:rsidP="000D1604">
            <w:pPr>
              <w:rPr>
                <w:color w:val="000000"/>
                <w:sz w:val="18"/>
                <w:szCs w:val="18"/>
                <w:vertAlign w:val="superscript"/>
              </w:rPr>
            </w:pPr>
            <w:r w:rsidRPr="000D1604">
              <w:rPr>
                <w:color w:val="000000"/>
                <w:sz w:val="18"/>
                <w:szCs w:val="18"/>
                <w:vertAlign w:val="superscript"/>
              </w:rPr>
              <w:t>24</w:t>
            </w:r>
            <w:r>
              <w:rPr>
                <w:color w:val="000000"/>
                <w:sz w:val="18"/>
                <w:szCs w:val="18"/>
                <w:vertAlign w:val="superscript"/>
              </w:rPr>
              <w:t>.01</w:t>
            </w:r>
            <w:r w:rsidRPr="000D1604">
              <w:rPr>
                <w:color w:val="000000"/>
                <w:sz w:val="18"/>
                <w:szCs w:val="18"/>
                <w:vertAlign w:val="superscript"/>
              </w:rPr>
              <w:t xml:space="preserve"> участие в </w:t>
            </w:r>
            <w:proofErr w:type="gramStart"/>
            <w:r w:rsidRPr="000D1604">
              <w:rPr>
                <w:color w:val="000000"/>
                <w:sz w:val="18"/>
                <w:szCs w:val="18"/>
                <w:vertAlign w:val="superscript"/>
              </w:rPr>
              <w:t>итоговом  заседании</w:t>
            </w:r>
            <w:proofErr w:type="gramEnd"/>
            <w:r w:rsidRPr="000D1604">
              <w:rPr>
                <w:color w:val="000000"/>
                <w:sz w:val="18"/>
                <w:szCs w:val="18"/>
                <w:vertAlign w:val="superscript"/>
              </w:rPr>
              <w:t xml:space="preserve"> организационного комитет по проведению Года семьи  в Архангельской области в формате ВКС.</w:t>
            </w:r>
          </w:p>
          <w:p w:rsidR="000D1604" w:rsidRPr="000D1604" w:rsidRDefault="000D1604" w:rsidP="000D1604">
            <w:pPr>
              <w:rPr>
                <w:color w:val="000000"/>
                <w:sz w:val="18"/>
                <w:szCs w:val="18"/>
                <w:vertAlign w:val="superscript"/>
              </w:rPr>
            </w:pPr>
            <w:r w:rsidRPr="000D1604">
              <w:rPr>
                <w:color w:val="000000"/>
                <w:sz w:val="18"/>
                <w:szCs w:val="18"/>
                <w:vertAlign w:val="superscript"/>
              </w:rPr>
              <w:t>27</w:t>
            </w:r>
            <w:r>
              <w:rPr>
                <w:color w:val="000000"/>
                <w:sz w:val="18"/>
                <w:szCs w:val="18"/>
                <w:vertAlign w:val="superscript"/>
              </w:rPr>
              <w:t>.02</w:t>
            </w:r>
            <w:r w:rsidRPr="000D1604">
              <w:rPr>
                <w:color w:val="000000"/>
                <w:sz w:val="18"/>
                <w:szCs w:val="18"/>
                <w:vertAlign w:val="superscript"/>
              </w:rPr>
              <w:t>встреча с председателем Архангельского регионального отделения Союза женщин России      Е. В. Прокопьевой. Тема встречи, участие в проекте «О ГЕРОЯХ УСТАМИ ПОТОМКОВ».</w:t>
            </w:r>
          </w:p>
          <w:p w:rsidR="00B80BBD" w:rsidRPr="00B80BBD" w:rsidRDefault="000D1604" w:rsidP="000D1604">
            <w:pPr>
              <w:rPr>
                <w:rFonts w:eastAsia="Calibri"/>
                <w:sz w:val="18"/>
                <w:szCs w:val="18"/>
              </w:rPr>
            </w:pPr>
            <w:r w:rsidRPr="000D1604">
              <w:rPr>
                <w:color w:val="000000"/>
                <w:sz w:val="18"/>
                <w:szCs w:val="18"/>
                <w:vertAlign w:val="superscript"/>
              </w:rPr>
              <w:t>19</w:t>
            </w:r>
            <w:r>
              <w:rPr>
                <w:color w:val="000000"/>
                <w:sz w:val="18"/>
                <w:szCs w:val="18"/>
                <w:vertAlign w:val="superscript"/>
              </w:rPr>
              <w:t>.03</w:t>
            </w:r>
            <w:r w:rsidRPr="000D1604">
              <w:rPr>
                <w:color w:val="000000"/>
                <w:sz w:val="18"/>
                <w:szCs w:val="18"/>
                <w:vertAlign w:val="superscript"/>
              </w:rPr>
              <w:t xml:space="preserve"> проведено мероприятие для многодетных родителей в рамках Дня многодетной семьи в Архангельской области.</w:t>
            </w:r>
          </w:p>
        </w:tc>
      </w:tr>
      <w:tr w:rsidR="00092E21" w:rsidRPr="00B80BBD" w:rsidTr="00B22B4A">
        <w:trPr>
          <w:trHeight w:val="1999"/>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1.2 Публикация информационных материалов по вопросам семейной политики в СМИ, размещение на Интернет-ресурсах</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территориальный отдел по опеке и попечительству Администрации МО «Ленский муниципальный район»</w:t>
            </w: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693" w:type="dxa"/>
            <w:tcBorders>
              <w:top w:val="single" w:sz="6" w:space="0" w:color="auto"/>
              <w:left w:val="single" w:sz="6" w:space="0" w:color="auto"/>
              <w:bottom w:val="single" w:sz="6" w:space="0" w:color="auto"/>
              <w:right w:val="single" w:sz="6" w:space="0" w:color="auto"/>
            </w:tcBorders>
          </w:tcPr>
          <w:p w:rsidR="00092E21" w:rsidRPr="00B80BBD" w:rsidRDefault="00092E21" w:rsidP="00092E21">
            <w:pPr>
              <w:rPr>
                <w:sz w:val="18"/>
                <w:szCs w:val="18"/>
                <w:vertAlign w:val="superscript"/>
              </w:rPr>
            </w:pPr>
            <w:r w:rsidRPr="00B80BBD">
              <w:rPr>
                <w:sz w:val="18"/>
                <w:szCs w:val="18"/>
                <w:vertAlign w:val="superscript"/>
              </w:rPr>
              <w:t>Размещено информационных материалов в группе Администрации "МО "Ленский муниципальный район» -</w:t>
            </w:r>
            <w:r w:rsidR="000D1604">
              <w:rPr>
                <w:sz w:val="18"/>
                <w:szCs w:val="18"/>
                <w:vertAlign w:val="superscript"/>
              </w:rPr>
              <w:t>8</w:t>
            </w:r>
            <w:r w:rsidRPr="00B80BBD">
              <w:rPr>
                <w:sz w:val="18"/>
                <w:szCs w:val="18"/>
                <w:vertAlign w:val="superscript"/>
              </w:rPr>
              <w:t xml:space="preserve">; в группе «Маяк" Новости Ленского </w:t>
            </w:r>
            <w:proofErr w:type="gramStart"/>
            <w:r w:rsidRPr="00B80BBD">
              <w:rPr>
                <w:sz w:val="18"/>
                <w:szCs w:val="18"/>
                <w:vertAlign w:val="superscript"/>
              </w:rPr>
              <w:t xml:space="preserve">района </w:t>
            </w:r>
            <w:r w:rsidR="000D1604">
              <w:rPr>
                <w:sz w:val="18"/>
                <w:szCs w:val="18"/>
                <w:vertAlign w:val="superscript"/>
              </w:rPr>
              <w:t>,</w:t>
            </w:r>
            <w:proofErr w:type="gramEnd"/>
            <w:r w:rsidRPr="00B80BBD">
              <w:rPr>
                <w:sz w:val="18"/>
                <w:szCs w:val="18"/>
                <w:vertAlign w:val="superscript"/>
              </w:rPr>
              <w:t xml:space="preserve"> районная газета Маяк –</w:t>
            </w:r>
            <w:r w:rsidR="000D1604">
              <w:rPr>
                <w:sz w:val="18"/>
                <w:szCs w:val="18"/>
                <w:vertAlign w:val="superscript"/>
              </w:rPr>
              <w:t>8</w:t>
            </w:r>
            <w:r w:rsidR="00A61B85" w:rsidRPr="00B80BBD">
              <w:rPr>
                <w:sz w:val="18"/>
                <w:szCs w:val="18"/>
                <w:vertAlign w:val="superscript"/>
              </w:rPr>
              <w:t>.</w:t>
            </w:r>
          </w:p>
          <w:p w:rsidR="00092E21" w:rsidRPr="00B80BBD" w:rsidRDefault="00B80BBD" w:rsidP="00092E21">
            <w:pPr>
              <w:autoSpaceDE w:val="0"/>
              <w:autoSpaceDN w:val="0"/>
              <w:adjustRightInd w:val="0"/>
              <w:rPr>
                <w:rFonts w:eastAsia="Calibri"/>
                <w:sz w:val="18"/>
                <w:szCs w:val="18"/>
                <w:vertAlign w:val="superscript"/>
              </w:rPr>
            </w:pPr>
            <w:r w:rsidRPr="00B80BBD">
              <w:rPr>
                <w:rFonts w:eastAsia="Calibri"/>
                <w:sz w:val="18"/>
                <w:szCs w:val="18"/>
                <w:vertAlign w:val="superscript"/>
              </w:rPr>
              <w:t xml:space="preserve">в </w:t>
            </w:r>
            <w:proofErr w:type="spellStart"/>
            <w:r w:rsidRPr="00B80BBD">
              <w:rPr>
                <w:rFonts w:eastAsia="Calibri"/>
                <w:sz w:val="18"/>
                <w:szCs w:val="18"/>
                <w:vertAlign w:val="superscript"/>
              </w:rPr>
              <w:t>групах</w:t>
            </w:r>
            <w:proofErr w:type="spellEnd"/>
            <w:r w:rsidRPr="00B80BBD">
              <w:rPr>
                <w:rFonts w:eastAsia="Calibri"/>
                <w:sz w:val="18"/>
                <w:szCs w:val="18"/>
                <w:vertAlign w:val="superscript"/>
              </w:rPr>
              <w:t xml:space="preserve"> </w:t>
            </w:r>
            <w:proofErr w:type="spellStart"/>
            <w:r w:rsidRPr="00B80BBD">
              <w:rPr>
                <w:rFonts w:eastAsia="Calibri"/>
                <w:sz w:val="18"/>
                <w:szCs w:val="18"/>
                <w:vertAlign w:val="superscript"/>
              </w:rPr>
              <w:t>Вк</w:t>
            </w:r>
            <w:proofErr w:type="spellEnd"/>
            <w:r w:rsidRPr="00B80BBD">
              <w:rPr>
                <w:rFonts w:eastAsia="Calibri"/>
                <w:sz w:val="18"/>
                <w:szCs w:val="18"/>
                <w:vertAlign w:val="superscript"/>
              </w:rPr>
              <w:t xml:space="preserve"> «семейный клуб «Мы вместе», МБО ДОД КЦДО, «Женсовет Ленского района»</w:t>
            </w:r>
          </w:p>
        </w:tc>
      </w:tr>
      <w:tr w:rsidR="00092E21" w:rsidRPr="003346BA" w:rsidTr="00B22B4A">
        <w:trPr>
          <w:trHeight w:val="1403"/>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1.3 Организация прохождения психолого-медико-педагогической комиссии детьми из семей «группы риска» и семей, находящихся в социально опасном положении</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Территориальный отдел по опеке и попечительству Администрации МО «Ленский муниципальный район»»</w:t>
            </w: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693" w:type="dxa"/>
            <w:tcBorders>
              <w:top w:val="single" w:sz="6" w:space="0" w:color="auto"/>
              <w:left w:val="single" w:sz="6" w:space="0" w:color="auto"/>
              <w:bottom w:val="single" w:sz="6" w:space="0" w:color="auto"/>
              <w:right w:val="single" w:sz="6" w:space="0" w:color="auto"/>
            </w:tcBorders>
          </w:tcPr>
          <w:p w:rsidR="00092E21" w:rsidRPr="001D44F3" w:rsidRDefault="0041543F" w:rsidP="00092E21">
            <w:pPr>
              <w:rPr>
                <w:sz w:val="18"/>
                <w:szCs w:val="18"/>
                <w:vertAlign w:val="superscript"/>
              </w:rPr>
            </w:pPr>
            <w:r>
              <w:rPr>
                <w:sz w:val="18"/>
                <w:szCs w:val="18"/>
                <w:vertAlign w:val="superscript"/>
              </w:rPr>
              <w:t>Мероприятие запланировано на сентябрь 2025г.</w:t>
            </w:r>
            <w:r w:rsidR="00092E21" w:rsidRPr="001D44F3">
              <w:rPr>
                <w:sz w:val="18"/>
                <w:szCs w:val="18"/>
                <w:vertAlign w:val="superscript"/>
              </w:rPr>
              <w:t xml:space="preserve"> </w:t>
            </w:r>
          </w:p>
        </w:tc>
      </w:tr>
      <w:tr w:rsidR="00092E21" w:rsidRPr="003346BA" w:rsidTr="00B22B4A">
        <w:trPr>
          <w:trHeight w:val="1211"/>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2.1 Организация индивидуального консультирования семей «группы риска» и семей, находящихся в социально опасном положении специалистами психологической службы</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Территориальный отдел по опеке и попечительству Администрации МО «Ленский муниципальный район»</w:t>
            </w: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693" w:type="dxa"/>
            <w:tcBorders>
              <w:top w:val="single" w:sz="6" w:space="0" w:color="auto"/>
              <w:left w:val="single" w:sz="6" w:space="0" w:color="auto"/>
              <w:bottom w:val="single" w:sz="6" w:space="0" w:color="auto"/>
              <w:right w:val="single" w:sz="6" w:space="0" w:color="auto"/>
            </w:tcBorders>
          </w:tcPr>
          <w:p w:rsidR="00092E21" w:rsidRPr="001D44F3" w:rsidRDefault="00092E21" w:rsidP="00092E21">
            <w:pPr>
              <w:rPr>
                <w:sz w:val="18"/>
                <w:szCs w:val="18"/>
                <w:vertAlign w:val="superscript"/>
              </w:rPr>
            </w:pPr>
            <w:r>
              <w:rPr>
                <w:sz w:val="18"/>
                <w:szCs w:val="18"/>
                <w:vertAlign w:val="superscript"/>
              </w:rPr>
              <w:t>В отчетном периоде</w:t>
            </w:r>
            <w:r w:rsidRPr="006C3450">
              <w:rPr>
                <w:sz w:val="18"/>
                <w:szCs w:val="18"/>
                <w:vertAlign w:val="superscript"/>
              </w:rPr>
              <w:t xml:space="preserve"> проконсультировано </w:t>
            </w:r>
            <w:r w:rsidR="00E855BE">
              <w:rPr>
                <w:sz w:val="18"/>
                <w:szCs w:val="18"/>
                <w:vertAlign w:val="superscript"/>
              </w:rPr>
              <w:t>–</w:t>
            </w:r>
            <w:r w:rsidRPr="006C3450">
              <w:rPr>
                <w:sz w:val="18"/>
                <w:szCs w:val="18"/>
                <w:vertAlign w:val="superscript"/>
              </w:rPr>
              <w:t xml:space="preserve"> </w:t>
            </w:r>
            <w:r w:rsidR="0041543F">
              <w:rPr>
                <w:sz w:val="18"/>
                <w:szCs w:val="18"/>
                <w:vertAlign w:val="superscript"/>
              </w:rPr>
              <w:t xml:space="preserve">16 </w:t>
            </w:r>
            <w:r w:rsidR="00F8437B" w:rsidRPr="006C3450">
              <w:rPr>
                <w:sz w:val="18"/>
                <w:szCs w:val="18"/>
                <w:vertAlign w:val="superscript"/>
              </w:rPr>
              <w:t>сем</w:t>
            </w:r>
            <w:r w:rsidR="00F8437B">
              <w:rPr>
                <w:sz w:val="18"/>
                <w:szCs w:val="18"/>
                <w:vertAlign w:val="superscript"/>
              </w:rPr>
              <w:t>ей</w:t>
            </w:r>
            <w:r w:rsidR="00F8437B" w:rsidRPr="006C3450">
              <w:rPr>
                <w:sz w:val="18"/>
                <w:szCs w:val="18"/>
                <w:vertAlign w:val="superscript"/>
              </w:rPr>
              <w:t xml:space="preserve"> </w:t>
            </w:r>
            <w:r w:rsidR="00F8437B">
              <w:rPr>
                <w:sz w:val="18"/>
                <w:szCs w:val="18"/>
                <w:vertAlign w:val="superscript"/>
              </w:rPr>
              <w:t>«</w:t>
            </w:r>
            <w:r w:rsidR="0041543F">
              <w:rPr>
                <w:sz w:val="18"/>
                <w:szCs w:val="18"/>
                <w:vertAlign w:val="superscript"/>
              </w:rPr>
              <w:t>группы риска» и 5 детей, находящихся в социально- опасном положении.</w:t>
            </w:r>
          </w:p>
        </w:tc>
      </w:tr>
      <w:tr w:rsidR="00092E21" w:rsidRPr="003346BA" w:rsidTr="00B22B4A">
        <w:trPr>
          <w:trHeight w:val="1679"/>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2.2 Осуществление государственных полномочий по организации и осуществлению деятельности по опеке и попечительству</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Территориальный отдел по опеке и попечительству</w:t>
            </w:r>
          </w:p>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Администрации МО «Ленский муниципальный район»</w:t>
            </w:r>
          </w:p>
          <w:p w:rsidR="00092E21" w:rsidRPr="003346BA" w:rsidRDefault="00092E21" w:rsidP="00092E21">
            <w:pPr>
              <w:autoSpaceDE w:val="0"/>
              <w:autoSpaceDN w:val="0"/>
              <w:adjustRightInd w:val="0"/>
              <w:jc w:val="center"/>
              <w:rPr>
                <w:rFonts w:eastAsia="Calibri"/>
                <w:sz w:val="18"/>
                <w:szCs w:val="18"/>
                <w:vertAlign w:val="superscript"/>
              </w:rPr>
            </w:pP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41543F" w:rsidP="00092E21">
            <w:pPr>
              <w:autoSpaceDE w:val="0"/>
              <w:autoSpaceDN w:val="0"/>
              <w:adjustRightInd w:val="0"/>
              <w:jc w:val="center"/>
              <w:rPr>
                <w:rFonts w:eastAsia="Calibri"/>
                <w:sz w:val="18"/>
                <w:szCs w:val="18"/>
                <w:vertAlign w:val="superscript"/>
              </w:rPr>
            </w:pPr>
            <w:r>
              <w:rPr>
                <w:rFonts w:eastAsia="Calibri"/>
                <w:sz w:val="18"/>
                <w:szCs w:val="18"/>
                <w:vertAlign w:val="superscript"/>
              </w:rPr>
              <w:t>3186,9</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tabs>
                <w:tab w:val="left" w:pos="304"/>
                <w:tab w:val="center" w:pos="466"/>
              </w:tabs>
              <w:autoSpaceDE w:val="0"/>
              <w:autoSpaceDN w:val="0"/>
              <w:adjustRightInd w:val="0"/>
              <w:rPr>
                <w:rFonts w:eastAsia="Calibri"/>
                <w:sz w:val="18"/>
                <w:szCs w:val="18"/>
                <w:vertAlign w:val="superscript"/>
              </w:rPr>
            </w:pPr>
            <w:r>
              <w:rPr>
                <w:rFonts w:eastAsia="Calibri"/>
                <w:sz w:val="18"/>
                <w:szCs w:val="18"/>
                <w:vertAlign w:val="superscript"/>
              </w:rPr>
              <w:tab/>
            </w:r>
            <w:r w:rsidR="0041543F">
              <w:rPr>
                <w:rFonts w:eastAsia="Calibri"/>
                <w:sz w:val="18"/>
                <w:szCs w:val="18"/>
                <w:vertAlign w:val="superscript"/>
              </w:rPr>
              <w:t>630,1</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41543F" w:rsidP="00092E21">
            <w:pPr>
              <w:autoSpaceDE w:val="0"/>
              <w:autoSpaceDN w:val="0"/>
              <w:adjustRightInd w:val="0"/>
              <w:jc w:val="center"/>
              <w:rPr>
                <w:rFonts w:eastAsia="Calibri"/>
                <w:sz w:val="18"/>
                <w:szCs w:val="18"/>
                <w:vertAlign w:val="superscript"/>
              </w:rPr>
            </w:pPr>
            <w:r>
              <w:rPr>
                <w:rFonts w:eastAsia="Calibri"/>
                <w:sz w:val="18"/>
                <w:szCs w:val="18"/>
                <w:vertAlign w:val="superscript"/>
              </w:rPr>
              <w:t>3186,9</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41543F" w:rsidP="00092E21">
            <w:pPr>
              <w:autoSpaceDE w:val="0"/>
              <w:autoSpaceDN w:val="0"/>
              <w:adjustRightInd w:val="0"/>
              <w:jc w:val="center"/>
              <w:rPr>
                <w:rFonts w:eastAsia="Calibri"/>
                <w:sz w:val="18"/>
                <w:szCs w:val="18"/>
                <w:vertAlign w:val="superscript"/>
              </w:rPr>
            </w:pPr>
            <w:r>
              <w:rPr>
                <w:rFonts w:eastAsia="Calibri"/>
                <w:sz w:val="18"/>
                <w:szCs w:val="18"/>
                <w:vertAlign w:val="superscript"/>
              </w:rPr>
              <w:t>630,1</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693"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Деятельность осуществляются в рабочем режиме</w:t>
            </w:r>
          </w:p>
        </w:tc>
      </w:tr>
      <w:tr w:rsidR="00092E21" w:rsidRPr="003346BA" w:rsidTr="00B22B4A">
        <w:trPr>
          <w:trHeight w:val="1240"/>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2.3 Осуществление государственных полномочий по выплате вознаграждений профессиональным опекунам</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Территориальный отдел по опеке и попечительству</w:t>
            </w:r>
          </w:p>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Администрации МО «Ленский муниципальный район»</w:t>
            </w: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41543F" w:rsidP="00092E21">
            <w:pPr>
              <w:autoSpaceDE w:val="0"/>
              <w:autoSpaceDN w:val="0"/>
              <w:adjustRightInd w:val="0"/>
              <w:jc w:val="center"/>
              <w:rPr>
                <w:rFonts w:eastAsia="Calibri"/>
                <w:sz w:val="18"/>
                <w:szCs w:val="18"/>
                <w:vertAlign w:val="superscript"/>
              </w:rPr>
            </w:pPr>
            <w:r>
              <w:rPr>
                <w:rFonts w:eastAsia="Calibri"/>
                <w:sz w:val="18"/>
                <w:szCs w:val="18"/>
                <w:vertAlign w:val="superscript"/>
              </w:rPr>
              <w:t>142,8</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41543F" w:rsidP="00092E21">
            <w:pPr>
              <w:autoSpaceDE w:val="0"/>
              <w:autoSpaceDN w:val="0"/>
              <w:adjustRightInd w:val="0"/>
              <w:jc w:val="center"/>
              <w:rPr>
                <w:rFonts w:eastAsia="Calibri"/>
                <w:sz w:val="18"/>
                <w:szCs w:val="18"/>
                <w:vertAlign w:val="superscript"/>
              </w:rPr>
            </w:pPr>
            <w:r>
              <w:rPr>
                <w:rFonts w:eastAsia="Calibri"/>
                <w:sz w:val="18"/>
                <w:szCs w:val="18"/>
                <w:vertAlign w:val="superscript"/>
              </w:rPr>
              <w:t>142,8</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693" w:type="dxa"/>
            <w:tcBorders>
              <w:top w:val="single" w:sz="6" w:space="0" w:color="auto"/>
              <w:left w:val="single" w:sz="6" w:space="0" w:color="auto"/>
              <w:bottom w:val="single" w:sz="6" w:space="0" w:color="auto"/>
              <w:right w:val="single" w:sz="6" w:space="0" w:color="auto"/>
            </w:tcBorders>
          </w:tcPr>
          <w:p w:rsidR="00092E21" w:rsidRPr="003346BA" w:rsidRDefault="00A858DC" w:rsidP="00092E21">
            <w:pPr>
              <w:rPr>
                <w:sz w:val="18"/>
                <w:szCs w:val="18"/>
                <w:vertAlign w:val="superscript"/>
              </w:rPr>
            </w:pPr>
            <w:r>
              <w:rPr>
                <w:sz w:val="18"/>
                <w:szCs w:val="18"/>
                <w:vertAlign w:val="superscript"/>
              </w:rPr>
              <w:t>Выплаты профессиональным</w:t>
            </w:r>
            <w:r w:rsidR="00092E21">
              <w:rPr>
                <w:sz w:val="18"/>
                <w:szCs w:val="18"/>
                <w:vertAlign w:val="superscript"/>
              </w:rPr>
              <w:t xml:space="preserve"> опекунам не производились из-за отсутствия потребности</w:t>
            </w:r>
            <w:r w:rsidR="00092E21" w:rsidRPr="003346BA">
              <w:rPr>
                <w:sz w:val="18"/>
                <w:szCs w:val="18"/>
                <w:vertAlign w:val="superscript"/>
              </w:rPr>
              <w:t>.</w:t>
            </w:r>
          </w:p>
          <w:p w:rsidR="00092E21" w:rsidRPr="003346BA" w:rsidRDefault="00092E21" w:rsidP="00092E21">
            <w:pPr>
              <w:autoSpaceDE w:val="0"/>
              <w:autoSpaceDN w:val="0"/>
              <w:adjustRightInd w:val="0"/>
              <w:jc w:val="center"/>
              <w:rPr>
                <w:rFonts w:eastAsia="Calibri"/>
                <w:sz w:val="18"/>
                <w:szCs w:val="18"/>
                <w:vertAlign w:val="superscript"/>
              </w:rPr>
            </w:pPr>
          </w:p>
        </w:tc>
      </w:tr>
      <w:tr w:rsidR="00092E21" w:rsidRPr="003346BA" w:rsidTr="00B22B4A">
        <w:trPr>
          <w:trHeight w:val="2566"/>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3.1 Организация и проведение районных мероприятий ко Дню семьи (15 мая), Дню семьи, любви и верности (8 июля), ко Дню матери, Дню отца, в том числе для замещающих семей</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Администрации МО «Ленский муниципальный район», территориальный отдел по опеке и попечительству Администрации МО «Ленский муниципальный район»</w:t>
            </w: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41543F" w:rsidP="00092E21">
            <w:pPr>
              <w:autoSpaceDE w:val="0"/>
              <w:autoSpaceDN w:val="0"/>
              <w:adjustRightInd w:val="0"/>
              <w:jc w:val="center"/>
              <w:rPr>
                <w:rFonts w:eastAsia="Calibri"/>
                <w:sz w:val="18"/>
                <w:szCs w:val="18"/>
                <w:vertAlign w:val="superscript"/>
              </w:rPr>
            </w:pPr>
            <w:r>
              <w:rPr>
                <w:rFonts w:eastAsia="Calibri"/>
                <w:sz w:val="18"/>
                <w:szCs w:val="18"/>
                <w:vertAlign w:val="superscript"/>
              </w:rPr>
              <w:t>17,6</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41543F" w:rsidP="00092E21">
            <w:pPr>
              <w:autoSpaceDE w:val="0"/>
              <w:autoSpaceDN w:val="0"/>
              <w:adjustRightInd w:val="0"/>
              <w:jc w:val="center"/>
              <w:rPr>
                <w:rFonts w:eastAsia="Calibri"/>
                <w:sz w:val="18"/>
                <w:szCs w:val="18"/>
                <w:vertAlign w:val="superscript"/>
              </w:rPr>
            </w:pPr>
            <w:r>
              <w:rPr>
                <w:rFonts w:eastAsia="Calibri"/>
                <w:sz w:val="18"/>
                <w:szCs w:val="18"/>
                <w:vertAlign w:val="superscript"/>
              </w:rPr>
              <w:t>0,7</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41543F" w:rsidP="00092E21">
            <w:pPr>
              <w:autoSpaceDE w:val="0"/>
              <w:autoSpaceDN w:val="0"/>
              <w:adjustRightInd w:val="0"/>
              <w:jc w:val="center"/>
              <w:rPr>
                <w:rFonts w:eastAsia="Calibri"/>
                <w:sz w:val="18"/>
                <w:szCs w:val="18"/>
                <w:vertAlign w:val="superscript"/>
              </w:rPr>
            </w:pPr>
            <w:r>
              <w:rPr>
                <w:rFonts w:eastAsia="Calibri"/>
                <w:sz w:val="18"/>
                <w:szCs w:val="18"/>
                <w:vertAlign w:val="superscript"/>
              </w:rPr>
              <w:t>11,6</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41543F" w:rsidP="00092E21">
            <w:pPr>
              <w:autoSpaceDE w:val="0"/>
              <w:autoSpaceDN w:val="0"/>
              <w:adjustRightInd w:val="0"/>
              <w:jc w:val="center"/>
              <w:rPr>
                <w:rFonts w:eastAsia="Calibri"/>
                <w:sz w:val="18"/>
                <w:szCs w:val="18"/>
                <w:vertAlign w:val="superscript"/>
              </w:rPr>
            </w:pPr>
            <w:r>
              <w:rPr>
                <w:rFonts w:eastAsia="Calibri"/>
                <w:sz w:val="18"/>
                <w:szCs w:val="18"/>
                <w:vertAlign w:val="superscript"/>
              </w:rPr>
              <w:t>0,7</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6,0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41543F"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693" w:type="dxa"/>
            <w:tcBorders>
              <w:top w:val="single" w:sz="6" w:space="0" w:color="auto"/>
              <w:left w:val="single" w:sz="6" w:space="0" w:color="auto"/>
              <w:bottom w:val="single" w:sz="6" w:space="0" w:color="auto"/>
              <w:right w:val="single" w:sz="6" w:space="0" w:color="auto"/>
            </w:tcBorders>
          </w:tcPr>
          <w:p w:rsidR="0041543F" w:rsidRPr="0041543F" w:rsidRDefault="0041543F" w:rsidP="0041543F">
            <w:pPr>
              <w:autoSpaceDE w:val="0"/>
              <w:autoSpaceDN w:val="0"/>
              <w:adjustRightInd w:val="0"/>
              <w:rPr>
                <w:rFonts w:eastAsia="Calibri"/>
                <w:sz w:val="18"/>
                <w:szCs w:val="18"/>
                <w:vertAlign w:val="superscript"/>
              </w:rPr>
            </w:pPr>
            <w:r>
              <w:rPr>
                <w:rFonts w:eastAsia="Calibri"/>
                <w:sz w:val="18"/>
                <w:szCs w:val="18"/>
                <w:vertAlign w:val="superscript"/>
              </w:rPr>
              <w:t>В</w:t>
            </w:r>
            <w:r w:rsidRPr="0041543F">
              <w:rPr>
                <w:rFonts w:eastAsia="Calibri"/>
                <w:sz w:val="18"/>
                <w:szCs w:val="18"/>
                <w:vertAlign w:val="superscript"/>
              </w:rPr>
              <w:t xml:space="preserve"> </w:t>
            </w:r>
            <w:r>
              <w:rPr>
                <w:rFonts w:eastAsia="Calibri"/>
                <w:sz w:val="18"/>
                <w:szCs w:val="18"/>
                <w:vertAlign w:val="superscript"/>
              </w:rPr>
              <w:t>1</w:t>
            </w:r>
            <w:r w:rsidRPr="0041543F">
              <w:rPr>
                <w:rFonts w:eastAsia="Calibri"/>
                <w:sz w:val="18"/>
                <w:szCs w:val="18"/>
                <w:vertAlign w:val="superscript"/>
              </w:rPr>
              <w:t xml:space="preserve"> квартале отправлена конкурсная документация на участие в областном конкурсе "Признательность" 3 семьи</w:t>
            </w:r>
            <w:r>
              <w:rPr>
                <w:rFonts w:eastAsia="Calibri"/>
                <w:sz w:val="18"/>
                <w:szCs w:val="18"/>
                <w:vertAlign w:val="superscript"/>
              </w:rPr>
              <w:t>.</w:t>
            </w:r>
          </w:p>
          <w:p w:rsidR="003123D5" w:rsidRPr="003346BA" w:rsidRDefault="0041543F" w:rsidP="0041543F">
            <w:pPr>
              <w:autoSpaceDE w:val="0"/>
              <w:autoSpaceDN w:val="0"/>
              <w:adjustRightInd w:val="0"/>
              <w:rPr>
                <w:rFonts w:eastAsia="Calibri"/>
                <w:color w:val="FF0000"/>
                <w:sz w:val="18"/>
                <w:szCs w:val="18"/>
                <w:vertAlign w:val="superscript"/>
              </w:rPr>
            </w:pPr>
            <w:r w:rsidRPr="0041543F">
              <w:rPr>
                <w:rFonts w:eastAsia="Calibri"/>
                <w:sz w:val="18"/>
                <w:szCs w:val="18"/>
                <w:vertAlign w:val="superscript"/>
              </w:rPr>
              <w:t xml:space="preserve">Объявлены </w:t>
            </w:r>
            <w:r w:rsidR="007C18B1" w:rsidRPr="0041543F">
              <w:rPr>
                <w:rFonts w:eastAsia="Calibri"/>
                <w:sz w:val="18"/>
                <w:szCs w:val="18"/>
                <w:vertAlign w:val="superscript"/>
              </w:rPr>
              <w:t>муниципальные</w:t>
            </w:r>
            <w:r w:rsidRPr="0041543F">
              <w:rPr>
                <w:rFonts w:eastAsia="Calibri"/>
                <w:sz w:val="18"/>
                <w:szCs w:val="18"/>
                <w:vertAlign w:val="superscript"/>
              </w:rPr>
              <w:t xml:space="preserve"> этапы областных конкурсов "Лучшая семья Архангельской области", "З</w:t>
            </w:r>
            <w:r w:rsidR="007C18B1">
              <w:rPr>
                <w:rFonts w:eastAsia="Calibri"/>
                <w:sz w:val="18"/>
                <w:szCs w:val="18"/>
                <w:vertAlign w:val="superscript"/>
              </w:rPr>
              <w:t>а</w:t>
            </w:r>
            <w:r w:rsidRPr="0041543F">
              <w:rPr>
                <w:rFonts w:eastAsia="Calibri"/>
                <w:sz w:val="18"/>
                <w:szCs w:val="18"/>
                <w:vertAlign w:val="superscript"/>
              </w:rPr>
              <w:t xml:space="preserve"> любовь и верность", "Женщина- хозяйка на земле".</w:t>
            </w:r>
          </w:p>
        </w:tc>
      </w:tr>
      <w:tr w:rsidR="00092E21" w:rsidRPr="003346BA" w:rsidTr="00B22B4A">
        <w:trPr>
          <w:trHeight w:val="2532"/>
        </w:trPr>
        <w:tc>
          <w:tcPr>
            <w:tcW w:w="1847" w:type="dxa"/>
            <w:gridSpan w:val="2"/>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rPr>
                <w:rFonts w:eastAsia="Calibri"/>
                <w:sz w:val="18"/>
                <w:szCs w:val="18"/>
                <w:vertAlign w:val="superscript"/>
              </w:rPr>
            </w:pPr>
            <w:r w:rsidRPr="006B3373">
              <w:rPr>
                <w:rFonts w:eastAsia="Calibri"/>
                <w:sz w:val="18"/>
                <w:szCs w:val="18"/>
                <w:vertAlign w:val="superscript"/>
              </w:rPr>
              <w:lastRenderedPageBreak/>
              <w:t>3.2. Участие в областных, межрайонных мероприятиях по поддержке семьи, в том числе замещающей</w:t>
            </w:r>
          </w:p>
        </w:tc>
        <w:tc>
          <w:tcPr>
            <w:tcW w:w="1302" w:type="dxa"/>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sidRPr="006B3373">
              <w:rPr>
                <w:rFonts w:eastAsia="Calibri"/>
                <w:sz w:val="18"/>
                <w:szCs w:val="18"/>
                <w:vertAlign w:val="superscript"/>
              </w:rPr>
              <w:t>Отдел по вопросам молодежи, спорта, НКО, культуры и туризма Администрации МО "Ленский муниципальный район", территориальный отдел по опеке и попечительству Администрации МО "Ленский муниципальный район"</w:t>
            </w:r>
          </w:p>
        </w:tc>
        <w:tc>
          <w:tcPr>
            <w:tcW w:w="702" w:type="dxa"/>
            <w:tcBorders>
              <w:top w:val="single" w:sz="6" w:space="0" w:color="auto"/>
              <w:left w:val="single" w:sz="6" w:space="0" w:color="auto"/>
              <w:bottom w:val="single" w:sz="6" w:space="0" w:color="auto"/>
              <w:right w:val="single" w:sz="6" w:space="0" w:color="auto"/>
            </w:tcBorders>
          </w:tcPr>
          <w:p w:rsidR="00092E21" w:rsidRPr="006B3373" w:rsidRDefault="007C18B1" w:rsidP="00092E21">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6B3373" w:rsidRDefault="007C18B1"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sidRPr="006B3373">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6B3373" w:rsidRDefault="00724CD3" w:rsidP="00092E21">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6B3373" w:rsidRDefault="00E855BE" w:rsidP="00092E21">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852" w:type="dxa"/>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sidRPr="006B3373">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sidRPr="006B3373">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sidRPr="006B3373">
              <w:rPr>
                <w:rFonts w:eastAsia="Calibri"/>
                <w:sz w:val="18"/>
                <w:szCs w:val="18"/>
                <w:vertAlign w:val="superscript"/>
              </w:rPr>
              <w:t>0,00</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sidRPr="006B3373">
              <w:rPr>
                <w:rFonts w:eastAsia="Calibri"/>
                <w:sz w:val="18"/>
                <w:szCs w:val="18"/>
                <w:vertAlign w:val="superscript"/>
              </w:rPr>
              <w:t>0,00</w:t>
            </w:r>
          </w:p>
        </w:tc>
        <w:tc>
          <w:tcPr>
            <w:tcW w:w="769" w:type="dxa"/>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sidRPr="006B3373">
              <w:rPr>
                <w:rFonts w:eastAsia="Calibri"/>
                <w:sz w:val="18"/>
                <w:szCs w:val="18"/>
                <w:vertAlign w:val="superscript"/>
              </w:rPr>
              <w:t>5,0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6B3373" w:rsidRDefault="007C18B1"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w:t>
            </w:r>
          </w:p>
        </w:tc>
        <w:tc>
          <w:tcPr>
            <w:tcW w:w="2693" w:type="dxa"/>
            <w:tcBorders>
              <w:top w:val="single" w:sz="6" w:space="0" w:color="auto"/>
              <w:left w:val="single" w:sz="6" w:space="0" w:color="auto"/>
              <w:bottom w:val="single" w:sz="6" w:space="0" w:color="auto"/>
              <w:right w:val="single" w:sz="6" w:space="0" w:color="auto"/>
            </w:tcBorders>
          </w:tcPr>
          <w:p w:rsidR="007C18B1" w:rsidRPr="007C18B1" w:rsidRDefault="007C18B1" w:rsidP="007C18B1">
            <w:pPr>
              <w:rPr>
                <w:rFonts w:eastAsia="Calibri"/>
                <w:sz w:val="18"/>
                <w:szCs w:val="18"/>
                <w:vertAlign w:val="superscript"/>
              </w:rPr>
            </w:pPr>
            <w:r w:rsidRPr="007C18B1">
              <w:rPr>
                <w:rFonts w:eastAsia="Calibri"/>
                <w:sz w:val="18"/>
                <w:szCs w:val="18"/>
                <w:vertAlign w:val="superscript"/>
              </w:rPr>
              <w:t xml:space="preserve">9 марта участие многодетных семей в областной онлайн-акции "В чем счастье вашей многодетной семьи?" посвященная дню многодетных семей. </w:t>
            </w:r>
          </w:p>
          <w:p w:rsidR="007C18B1" w:rsidRPr="007C18B1" w:rsidRDefault="007C18B1" w:rsidP="007C18B1">
            <w:pPr>
              <w:rPr>
                <w:rFonts w:eastAsia="Calibri"/>
                <w:sz w:val="18"/>
                <w:szCs w:val="18"/>
                <w:vertAlign w:val="superscript"/>
              </w:rPr>
            </w:pPr>
            <w:r w:rsidRPr="007C18B1">
              <w:rPr>
                <w:rFonts w:eastAsia="Calibri"/>
                <w:sz w:val="18"/>
                <w:szCs w:val="18"/>
                <w:vertAlign w:val="superscript"/>
              </w:rPr>
              <w:t>19 марта на базе клиентской службы Социального фонда состоялось мероприятие для многодетных родителей в рамках Дня многодетной семьи в Архангельской области.</w:t>
            </w:r>
          </w:p>
          <w:p w:rsidR="00092E21" w:rsidRPr="006B3373" w:rsidRDefault="007C18B1" w:rsidP="007C18B1">
            <w:pPr>
              <w:rPr>
                <w:rFonts w:eastAsia="Calibri"/>
                <w:sz w:val="18"/>
                <w:szCs w:val="18"/>
                <w:vertAlign w:val="superscript"/>
              </w:rPr>
            </w:pPr>
            <w:r w:rsidRPr="007C18B1">
              <w:rPr>
                <w:rFonts w:eastAsia="Calibri"/>
                <w:sz w:val="18"/>
                <w:szCs w:val="18"/>
                <w:vertAlign w:val="superscript"/>
              </w:rPr>
              <w:t>Участие 3 семей в областном семейном конкурсе</w:t>
            </w:r>
            <w:proofErr w:type="gramStart"/>
            <w:r w:rsidRPr="007C18B1">
              <w:rPr>
                <w:rFonts w:eastAsia="Calibri"/>
                <w:sz w:val="18"/>
                <w:szCs w:val="18"/>
                <w:vertAlign w:val="superscript"/>
              </w:rPr>
              <w:t xml:space="preserve">   «</w:t>
            </w:r>
            <w:proofErr w:type="gramEnd"/>
            <w:r w:rsidRPr="007C18B1">
              <w:rPr>
                <w:rFonts w:eastAsia="Calibri"/>
                <w:sz w:val="18"/>
                <w:szCs w:val="18"/>
                <w:vertAlign w:val="superscript"/>
              </w:rPr>
              <w:t>НЕРАЗЛУЧНИКИ"</w:t>
            </w:r>
          </w:p>
        </w:tc>
      </w:tr>
      <w:tr w:rsidR="00092E21" w:rsidRPr="003346BA" w:rsidTr="00B22B4A">
        <w:trPr>
          <w:trHeight w:val="271"/>
        </w:trPr>
        <w:tc>
          <w:tcPr>
            <w:tcW w:w="314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bCs/>
                <w:sz w:val="18"/>
                <w:szCs w:val="18"/>
                <w:vertAlign w:val="superscript"/>
              </w:rPr>
            </w:pPr>
            <w:r w:rsidRPr="003346BA">
              <w:rPr>
                <w:rFonts w:eastAsia="Calibri"/>
                <w:bCs/>
                <w:sz w:val="18"/>
                <w:szCs w:val="18"/>
                <w:vertAlign w:val="superscript"/>
              </w:rPr>
              <w:t>Итого по подпрограмме №4</w:t>
            </w:r>
          </w:p>
          <w:p w:rsidR="00092E21" w:rsidRPr="003346BA" w:rsidRDefault="00092E21" w:rsidP="00092E21">
            <w:pPr>
              <w:autoSpaceDE w:val="0"/>
              <w:autoSpaceDN w:val="0"/>
              <w:adjustRightInd w:val="0"/>
              <w:jc w:val="center"/>
              <w:rPr>
                <w:rFonts w:eastAsia="Calibri"/>
                <w:bCs/>
                <w:sz w:val="18"/>
                <w:szCs w:val="18"/>
                <w:vertAlign w:val="superscript"/>
              </w:rPr>
            </w:pPr>
          </w:p>
          <w:p w:rsidR="00092E21" w:rsidRPr="003346BA" w:rsidRDefault="00092E21" w:rsidP="00092E21">
            <w:pPr>
              <w:autoSpaceDE w:val="0"/>
              <w:autoSpaceDN w:val="0"/>
              <w:adjustRightInd w:val="0"/>
              <w:jc w:val="center"/>
              <w:rPr>
                <w:rFonts w:eastAsia="Calibri"/>
                <w:bCs/>
                <w:sz w:val="18"/>
                <w:szCs w:val="18"/>
                <w:vertAlign w:val="superscript"/>
              </w:rPr>
            </w:pP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7C18B1" w:rsidP="00092E21">
            <w:pPr>
              <w:autoSpaceDE w:val="0"/>
              <w:autoSpaceDN w:val="0"/>
              <w:adjustRightInd w:val="0"/>
              <w:jc w:val="center"/>
              <w:rPr>
                <w:rFonts w:eastAsia="Calibri"/>
                <w:sz w:val="18"/>
                <w:szCs w:val="18"/>
                <w:vertAlign w:val="superscript"/>
              </w:rPr>
            </w:pPr>
            <w:r>
              <w:rPr>
                <w:rFonts w:eastAsia="Calibri"/>
                <w:sz w:val="18"/>
                <w:szCs w:val="18"/>
                <w:vertAlign w:val="superscript"/>
              </w:rPr>
              <w:t>3352,3</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7C18B1" w:rsidP="00092E21">
            <w:pPr>
              <w:autoSpaceDE w:val="0"/>
              <w:autoSpaceDN w:val="0"/>
              <w:adjustRightInd w:val="0"/>
              <w:jc w:val="center"/>
              <w:rPr>
                <w:rFonts w:eastAsia="Calibri"/>
                <w:sz w:val="18"/>
                <w:szCs w:val="18"/>
                <w:vertAlign w:val="superscript"/>
              </w:rPr>
            </w:pPr>
            <w:r>
              <w:rPr>
                <w:rFonts w:eastAsia="Calibri"/>
                <w:sz w:val="18"/>
                <w:szCs w:val="18"/>
                <w:vertAlign w:val="superscript"/>
              </w:rPr>
              <w:t>631,8</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7C18B1" w:rsidP="00092E21">
            <w:pPr>
              <w:autoSpaceDE w:val="0"/>
              <w:autoSpaceDN w:val="0"/>
              <w:adjustRightInd w:val="0"/>
              <w:jc w:val="center"/>
              <w:rPr>
                <w:rFonts w:eastAsia="Calibri"/>
                <w:sz w:val="18"/>
                <w:szCs w:val="18"/>
                <w:vertAlign w:val="superscript"/>
              </w:rPr>
            </w:pPr>
            <w:r>
              <w:rPr>
                <w:rFonts w:eastAsia="Calibri"/>
                <w:sz w:val="18"/>
                <w:szCs w:val="18"/>
                <w:vertAlign w:val="superscript"/>
              </w:rPr>
              <w:t>11,6</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7C18B1" w:rsidP="00092E21">
            <w:pPr>
              <w:autoSpaceDE w:val="0"/>
              <w:autoSpaceDN w:val="0"/>
              <w:adjustRightInd w:val="0"/>
              <w:jc w:val="center"/>
              <w:rPr>
                <w:rFonts w:eastAsia="Calibri"/>
                <w:sz w:val="18"/>
                <w:szCs w:val="18"/>
                <w:vertAlign w:val="superscript"/>
              </w:rPr>
            </w:pPr>
            <w:r>
              <w:rPr>
                <w:rFonts w:eastAsia="Calibri"/>
                <w:sz w:val="18"/>
                <w:szCs w:val="18"/>
                <w:vertAlign w:val="superscript"/>
              </w:rPr>
              <w:t>0,7</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7C18B1" w:rsidP="00092E21">
            <w:pPr>
              <w:autoSpaceDE w:val="0"/>
              <w:autoSpaceDN w:val="0"/>
              <w:adjustRightInd w:val="0"/>
              <w:jc w:val="center"/>
              <w:rPr>
                <w:rFonts w:eastAsia="Calibri"/>
                <w:sz w:val="18"/>
                <w:szCs w:val="18"/>
                <w:vertAlign w:val="superscript"/>
              </w:rPr>
            </w:pPr>
            <w:r>
              <w:rPr>
                <w:rFonts w:eastAsia="Calibri"/>
                <w:sz w:val="18"/>
                <w:szCs w:val="18"/>
                <w:vertAlign w:val="superscript"/>
              </w:rPr>
              <w:t>3329,7</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7C18B1" w:rsidP="00092E21">
            <w:pPr>
              <w:autoSpaceDE w:val="0"/>
              <w:autoSpaceDN w:val="0"/>
              <w:adjustRightInd w:val="0"/>
              <w:jc w:val="center"/>
              <w:rPr>
                <w:rFonts w:eastAsia="Calibri"/>
                <w:sz w:val="18"/>
                <w:szCs w:val="18"/>
                <w:vertAlign w:val="superscript"/>
              </w:rPr>
            </w:pPr>
            <w:r>
              <w:rPr>
                <w:rFonts w:eastAsia="Calibri"/>
                <w:sz w:val="18"/>
                <w:szCs w:val="18"/>
                <w:vertAlign w:val="superscript"/>
              </w:rPr>
              <w:t>630,1</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11,0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7C18B1"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w:t>
            </w:r>
          </w:p>
        </w:tc>
        <w:tc>
          <w:tcPr>
            <w:tcW w:w="2693"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color w:val="FF0000"/>
                <w:sz w:val="18"/>
                <w:szCs w:val="18"/>
                <w:vertAlign w:val="superscript"/>
              </w:rPr>
            </w:pPr>
          </w:p>
        </w:tc>
      </w:tr>
      <w:tr w:rsidR="00092E21" w:rsidRPr="003346BA" w:rsidTr="00B22B4A">
        <w:trPr>
          <w:trHeight w:val="546"/>
        </w:trPr>
        <w:tc>
          <w:tcPr>
            <w:tcW w:w="3149"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E855BE" w:rsidRDefault="00092E21" w:rsidP="00092E21">
            <w:pPr>
              <w:autoSpaceDE w:val="0"/>
              <w:autoSpaceDN w:val="0"/>
              <w:adjustRightInd w:val="0"/>
              <w:jc w:val="center"/>
              <w:rPr>
                <w:rFonts w:eastAsia="Calibri"/>
                <w:bCs/>
                <w:vertAlign w:val="superscript"/>
              </w:rPr>
            </w:pPr>
            <w:r w:rsidRPr="00E855BE">
              <w:rPr>
                <w:rFonts w:eastAsia="Calibri"/>
                <w:bCs/>
                <w:vertAlign w:val="superscript"/>
              </w:rPr>
              <w:t>Итого по муниципальной программе</w:t>
            </w:r>
          </w:p>
        </w:tc>
        <w:tc>
          <w:tcPr>
            <w:tcW w:w="70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7C18B1" w:rsidP="00092E21">
            <w:pPr>
              <w:autoSpaceDE w:val="0"/>
              <w:autoSpaceDN w:val="0"/>
              <w:adjustRightInd w:val="0"/>
              <w:jc w:val="center"/>
              <w:rPr>
                <w:rFonts w:eastAsia="Calibri"/>
                <w:sz w:val="20"/>
                <w:szCs w:val="20"/>
                <w:vertAlign w:val="superscript"/>
              </w:rPr>
            </w:pPr>
            <w:r>
              <w:rPr>
                <w:rFonts w:eastAsia="Calibri"/>
                <w:sz w:val="20"/>
                <w:szCs w:val="20"/>
                <w:vertAlign w:val="superscript"/>
              </w:rPr>
              <w:t>5375,6</w:t>
            </w:r>
          </w:p>
        </w:tc>
        <w:tc>
          <w:tcPr>
            <w:tcW w:w="992" w:type="dxa"/>
            <w:gridSpan w:val="4"/>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7C18B1" w:rsidP="00092E21">
            <w:pPr>
              <w:autoSpaceDE w:val="0"/>
              <w:autoSpaceDN w:val="0"/>
              <w:adjustRightInd w:val="0"/>
              <w:jc w:val="center"/>
              <w:rPr>
                <w:rFonts w:eastAsia="Calibri"/>
                <w:sz w:val="20"/>
                <w:szCs w:val="20"/>
                <w:vertAlign w:val="superscript"/>
              </w:rPr>
            </w:pPr>
            <w:r>
              <w:rPr>
                <w:rFonts w:eastAsia="Calibri"/>
                <w:sz w:val="20"/>
                <w:szCs w:val="20"/>
                <w:vertAlign w:val="superscript"/>
              </w:rPr>
              <w:t>706,8</w:t>
            </w:r>
          </w:p>
        </w:tc>
        <w:tc>
          <w:tcPr>
            <w:tcW w:w="890" w:type="dxa"/>
            <w:gridSpan w:val="4"/>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092E21" w:rsidP="00092E21">
            <w:pPr>
              <w:autoSpaceDE w:val="0"/>
              <w:autoSpaceDN w:val="0"/>
              <w:adjustRightInd w:val="0"/>
              <w:jc w:val="center"/>
              <w:rPr>
                <w:rFonts w:eastAsia="Calibri"/>
                <w:sz w:val="20"/>
                <w:szCs w:val="20"/>
                <w:vertAlign w:val="superscript"/>
              </w:rPr>
            </w:pPr>
            <w:r w:rsidRPr="004D5558">
              <w:rPr>
                <w:rFonts w:eastAsia="Calibri"/>
                <w:sz w:val="20"/>
                <w:szCs w:val="20"/>
                <w:vertAlign w:val="superscript"/>
              </w:rPr>
              <w:t>0</w:t>
            </w:r>
            <w:r>
              <w:rPr>
                <w:rFonts w:eastAsia="Calibri"/>
                <w:sz w:val="20"/>
                <w:szCs w:val="20"/>
                <w:vertAlign w:val="superscript"/>
              </w:rPr>
              <w:t>,0</w:t>
            </w:r>
          </w:p>
        </w:tc>
        <w:tc>
          <w:tcPr>
            <w:tcW w:w="678"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092E21" w:rsidP="00092E21">
            <w:pPr>
              <w:autoSpaceDE w:val="0"/>
              <w:autoSpaceDN w:val="0"/>
              <w:adjustRightInd w:val="0"/>
              <w:jc w:val="center"/>
              <w:rPr>
                <w:rFonts w:eastAsia="Calibri"/>
                <w:sz w:val="20"/>
                <w:szCs w:val="20"/>
                <w:vertAlign w:val="superscript"/>
              </w:rPr>
            </w:pPr>
            <w:r w:rsidRPr="004D5558">
              <w:rPr>
                <w:rFonts w:eastAsia="Calibri"/>
                <w:sz w:val="20"/>
                <w:szCs w:val="20"/>
                <w:vertAlign w:val="superscript"/>
              </w:rPr>
              <w:t>0</w:t>
            </w:r>
            <w:r>
              <w:rPr>
                <w:rFonts w:eastAsia="Calibri"/>
                <w:sz w:val="20"/>
                <w:szCs w:val="20"/>
                <w:vertAlign w:val="superscript"/>
              </w:rPr>
              <w:t>,0</w:t>
            </w:r>
          </w:p>
        </w:tc>
        <w:tc>
          <w:tcPr>
            <w:tcW w:w="850"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7C18B1" w:rsidP="00092E21">
            <w:pPr>
              <w:autoSpaceDE w:val="0"/>
              <w:autoSpaceDN w:val="0"/>
              <w:adjustRightInd w:val="0"/>
              <w:jc w:val="center"/>
              <w:rPr>
                <w:rFonts w:eastAsia="Calibri"/>
                <w:sz w:val="20"/>
                <w:szCs w:val="20"/>
                <w:vertAlign w:val="superscript"/>
              </w:rPr>
            </w:pPr>
            <w:r>
              <w:rPr>
                <w:rFonts w:eastAsia="Calibri"/>
                <w:sz w:val="20"/>
                <w:szCs w:val="20"/>
                <w:vertAlign w:val="superscript"/>
              </w:rPr>
              <w:t>514,6</w:t>
            </w:r>
          </w:p>
        </w:tc>
        <w:tc>
          <w:tcPr>
            <w:tcW w:w="991"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7C18B1" w:rsidP="00092E21">
            <w:pPr>
              <w:autoSpaceDE w:val="0"/>
              <w:autoSpaceDN w:val="0"/>
              <w:adjustRightInd w:val="0"/>
              <w:jc w:val="center"/>
              <w:rPr>
                <w:rFonts w:eastAsia="Calibri"/>
                <w:sz w:val="20"/>
                <w:szCs w:val="20"/>
                <w:vertAlign w:val="superscript"/>
              </w:rPr>
            </w:pPr>
            <w:r>
              <w:rPr>
                <w:rFonts w:eastAsia="Calibri"/>
                <w:sz w:val="20"/>
                <w:szCs w:val="20"/>
                <w:vertAlign w:val="superscript"/>
              </w:rPr>
              <w:t>0,7</w:t>
            </w:r>
          </w:p>
        </w:tc>
        <w:tc>
          <w:tcPr>
            <w:tcW w:w="85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7C18B1" w:rsidP="00092E21">
            <w:pPr>
              <w:autoSpaceDE w:val="0"/>
              <w:autoSpaceDN w:val="0"/>
              <w:adjustRightInd w:val="0"/>
              <w:jc w:val="center"/>
              <w:rPr>
                <w:rFonts w:eastAsia="Calibri"/>
                <w:sz w:val="20"/>
                <w:szCs w:val="20"/>
                <w:vertAlign w:val="superscript"/>
              </w:rPr>
            </w:pPr>
            <w:r>
              <w:rPr>
                <w:rFonts w:eastAsia="Calibri"/>
                <w:sz w:val="20"/>
                <w:szCs w:val="20"/>
                <w:vertAlign w:val="superscript"/>
              </w:rPr>
              <w:t>1331,3</w:t>
            </w:r>
          </w:p>
        </w:tc>
        <w:tc>
          <w:tcPr>
            <w:tcW w:w="760"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7C18B1" w:rsidP="00092E21">
            <w:pPr>
              <w:autoSpaceDE w:val="0"/>
              <w:autoSpaceDN w:val="0"/>
              <w:adjustRightInd w:val="0"/>
              <w:jc w:val="center"/>
              <w:rPr>
                <w:rFonts w:eastAsia="Calibri"/>
                <w:sz w:val="20"/>
                <w:szCs w:val="20"/>
                <w:vertAlign w:val="superscript"/>
              </w:rPr>
            </w:pPr>
            <w:r>
              <w:rPr>
                <w:rFonts w:eastAsia="Calibri"/>
                <w:sz w:val="20"/>
                <w:szCs w:val="20"/>
                <w:vertAlign w:val="superscript"/>
              </w:rPr>
              <w:t>50,0</w:t>
            </w:r>
          </w:p>
        </w:tc>
        <w:tc>
          <w:tcPr>
            <w:tcW w:w="773"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7C18B1" w:rsidP="00092E21">
            <w:pPr>
              <w:autoSpaceDE w:val="0"/>
              <w:autoSpaceDN w:val="0"/>
              <w:adjustRightInd w:val="0"/>
              <w:jc w:val="center"/>
              <w:rPr>
                <w:rFonts w:eastAsia="Calibri"/>
                <w:sz w:val="20"/>
                <w:szCs w:val="20"/>
                <w:vertAlign w:val="superscript"/>
              </w:rPr>
            </w:pPr>
            <w:r>
              <w:rPr>
                <w:rFonts w:eastAsia="Calibri"/>
                <w:sz w:val="20"/>
                <w:szCs w:val="20"/>
                <w:vertAlign w:val="superscript"/>
              </w:rPr>
              <w:t>3329,7</w:t>
            </w:r>
          </w:p>
        </w:tc>
        <w:tc>
          <w:tcPr>
            <w:tcW w:w="772" w:type="dxa"/>
            <w:gridSpan w:val="4"/>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7C18B1" w:rsidP="00092E21">
            <w:pPr>
              <w:autoSpaceDE w:val="0"/>
              <w:autoSpaceDN w:val="0"/>
              <w:adjustRightInd w:val="0"/>
              <w:jc w:val="center"/>
              <w:rPr>
                <w:rFonts w:eastAsia="Calibri"/>
                <w:sz w:val="20"/>
                <w:szCs w:val="20"/>
                <w:vertAlign w:val="superscript"/>
              </w:rPr>
            </w:pPr>
            <w:r>
              <w:rPr>
                <w:rFonts w:eastAsia="Calibri"/>
                <w:sz w:val="20"/>
                <w:szCs w:val="20"/>
                <w:vertAlign w:val="superscript"/>
              </w:rPr>
              <w:t>630,1</w:t>
            </w:r>
          </w:p>
        </w:tc>
        <w:tc>
          <w:tcPr>
            <w:tcW w:w="76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092E21" w:rsidP="00092E21">
            <w:pPr>
              <w:autoSpaceDE w:val="0"/>
              <w:autoSpaceDN w:val="0"/>
              <w:adjustRightInd w:val="0"/>
              <w:jc w:val="center"/>
              <w:rPr>
                <w:rFonts w:eastAsia="Calibri"/>
                <w:sz w:val="20"/>
                <w:szCs w:val="20"/>
                <w:vertAlign w:val="superscript"/>
              </w:rPr>
            </w:pPr>
            <w:r w:rsidRPr="004D5558">
              <w:rPr>
                <w:rFonts w:eastAsia="Calibri"/>
                <w:sz w:val="20"/>
                <w:szCs w:val="20"/>
                <w:vertAlign w:val="superscript"/>
              </w:rPr>
              <w:t>200,0</w:t>
            </w:r>
          </w:p>
        </w:tc>
        <w:tc>
          <w:tcPr>
            <w:tcW w:w="752" w:type="dxa"/>
            <w:gridSpan w:val="5"/>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7C18B1" w:rsidP="00092E21">
            <w:pPr>
              <w:autoSpaceDE w:val="0"/>
              <w:autoSpaceDN w:val="0"/>
              <w:adjustRightInd w:val="0"/>
              <w:jc w:val="center"/>
              <w:rPr>
                <w:rFonts w:eastAsia="Calibri"/>
                <w:sz w:val="20"/>
                <w:szCs w:val="20"/>
                <w:vertAlign w:val="superscript"/>
              </w:rPr>
            </w:pPr>
            <w:r>
              <w:rPr>
                <w:rFonts w:eastAsia="Calibri"/>
                <w:sz w:val="20"/>
                <w:szCs w:val="20"/>
                <w:vertAlign w:val="superscript"/>
              </w:rPr>
              <w:t>26,0</w:t>
            </w:r>
          </w:p>
        </w:tc>
        <w:tc>
          <w:tcPr>
            <w:tcW w:w="269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092E21" w:rsidP="00092E21">
            <w:pPr>
              <w:autoSpaceDE w:val="0"/>
              <w:autoSpaceDN w:val="0"/>
              <w:adjustRightInd w:val="0"/>
              <w:jc w:val="center"/>
              <w:rPr>
                <w:rFonts w:eastAsia="Calibri"/>
                <w:color w:val="FF0000"/>
                <w:sz w:val="20"/>
                <w:szCs w:val="20"/>
                <w:vertAlign w:val="superscript"/>
              </w:rPr>
            </w:pPr>
          </w:p>
        </w:tc>
      </w:tr>
    </w:tbl>
    <w:p w:rsidR="00092E21" w:rsidRDefault="00092E21" w:rsidP="00AB4E14">
      <w:pPr>
        <w:rPr>
          <w:bCs/>
          <w:color w:val="FF0000"/>
          <w:sz w:val="18"/>
          <w:szCs w:val="18"/>
          <w:vertAlign w:val="superscript"/>
        </w:rPr>
      </w:pPr>
    </w:p>
    <w:p w:rsidR="00092E21" w:rsidRDefault="00092E21" w:rsidP="00AB4E14">
      <w:pPr>
        <w:rPr>
          <w:bCs/>
          <w:color w:val="FF0000"/>
          <w:sz w:val="18"/>
          <w:szCs w:val="18"/>
          <w:vertAlign w:val="superscript"/>
        </w:rPr>
      </w:pPr>
    </w:p>
    <w:p w:rsidR="00092E21" w:rsidRDefault="00092E21" w:rsidP="00AB4E14">
      <w:pPr>
        <w:rPr>
          <w:bCs/>
          <w:color w:val="FF0000"/>
          <w:sz w:val="18"/>
          <w:szCs w:val="18"/>
          <w:vertAlign w:val="superscript"/>
        </w:rPr>
      </w:pPr>
    </w:p>
    <w:p w:rsidR="00092E21" w:rsidRDefault="00092E21" w:rsidP="00AB4E14">
      <w:pPr>
        <w:rPr>
          <w:bCs/>
          <w:color w:val="FF0000"/>
          <w:sz w:val="18"/>
          <w:szCs w:val="18"/>
          <w:vertAlign w:val="superscript"/>
        </w:rPr>
      </w:pPr>
    </w:p>
    <w:p w:rsidR="00092E21" w:rsidRPr="003346BA" w:rsidRDefault="00092E21" w:rsidP="00AB4E14">
      <w:pPr>
        <w:rPr>
          <w:bCs/>
          <w:color w:val="FF0000"/>
          <w:sz w:val="18"/>
          <w:szCs w:val="18"/>
          <w:vertAlign w:val="superscript"/>
        </w:rPr>
      </w:pPr>
    </w:p>
    <w:p w:rsidR="00D85006" w:rsidRPr="00724CD3" w:rsidRDefault="00D85006" w:rsidP="00391073">
      <w:pPr>
        <w:jc w:val="center"/>
        <w:rPr>
          <w:b/>
          <w:i/>
          <w:sz w:val="28"/>
          <w:szCs w:val="28"/>
          <w:vertAlign w:val="superscript"/>
        </w:rPr>
      </w:pPr>
      <w:r w:rsidRPr="00724CD3">
        <w:rPr>
          <w:b/>
          <w:i/>
          <w:sz w:val="28"/>
          <w:szCs w:val="28"/>
          <w:vertAlign w:val="superscript"/>
        </w:rPr>
        <w:t>«Обеспечение качественным, доступным жильём и объектами инженерной и транспортной инфраструктуры населения</w:t>
      </w:r>
    </w:p>
    <w:p w:rsidR="00D85006" w:rsidRPr="003D75F2" w:rsidRDefault="00D85006" w:rsidP="00391073">
      <w:pPr>
        <w:jc w:val="center"/>
        <w:rPr>
          <w:b/>
          <w:i/>
          <w:sz w:val="28"/>
          <w:szCs w:val="28"/>
          <w:vertAlign w:val="superscript"/>
        </w:rPr>
      </w:pPr>
      <w:r w:rsidRPr="00724CD3">
        <w:rPr>
          <w:b/>
          <w:i/>
          <w:sz w:val="28"/>
          <w:szCs w:val="28"/>
          <w:vertAlign w:val="superscript"/>
        </w:rPr>
        <w:t>Ленского района</w:t>
      </w:r>
      <w:r w:rsidR="003D75F2" w:rsidRPr="00724CD3">
        <w:rPr>
          <w:b/>
          <w:i/>
          <w:sz w:val="28"/>
          <w:szCs w:val="28"/>
          <w:vertAlign w:val="superscript"/>
        </w:rPr>
        <w:t>»</w:t>
      </w:r>
    </w:p>
    <w:p w:rsidR="00D85006" w:rsidRPr="003346BA" w:rsidRDefault="00D85006" w:rsidP="00391073">
      <w:pPr>
        <w:jc w:val="center"/>
        <w:rPr>
          <w:bCs/>
          <w:color w:val="FF0000"/>
          <w:sz w:val="18"/>
          <w:szCs w:val="18"/>
          <w:vertAlign w:val="superscript"/>
        </w:rPr>
      </w:pPr>
    </w:p>
    <w:tbl>
      <w:tblPr>
        <w:tblW w:w="15589" w:type="dxa"/>
        <w:tblInd w:w="-68" w:type="dxa"/>
        <w:tblLayout w:type="fixed"/>
        <w:tblCellMar>
          <w:left w:w="70" w:type="dxa"/>
          <w:right w:w="70" w:type="dxa"/>
        </w:tblCellMar>
        <w:tblLook w:val="0000" w:firstRow="0" w:lastRow="0" w:firstColumn="0" w:lastColumn="0" w:noHBand="0" w:noVBand="0"/>
      </w:tblPr>
      <w:tblGrid>
        <w:gridCol w:w="2832"/>
        <w:gridCol w:w="2206"/>
        <w:gridCol w:w="834"/>
        <w:gridCol w:w="966"/>
        <w:gridCol w:w="630"/>
        <w:gridCol w:w="15"/>
        <w:gridCol w:w="593"/>
        <w:gridCol w:w="709"/>
        <w:gridCol w:w="851"/>
        <w:gridCol w:w="708"/>
        <w:gridCol w:w="567"/>
        <w:gridCol w:w="567"/>
        <w:gridCol w:w="709"/>
        <w:gridCol w:w="709"/>
        <w:gridCol w:w="709"/>
        <w:gridCol w:w="1984"/>
      </w:tblGrid>
      <w:tr w:rsidR="00D85006" w:rsidRPr="003346BA" w:rsidTr="00B24E8A">
        <w:trPr>
          <w:cantSplit/>
          <w:trHeight w:val="240"/>
          <w:tblHeader/>
        </w:trPr>
        <w:tc>
          <w:tcPr>
            <w:tcW w:w="2832" w:type="dxa"/>
            <w:vMerge w:val="restart"/>
            <w:tcBorders>
              <w:top w:val="single" w:sz="6" w:space="0" w:color="auto"/>
              <w:left w:val="single" w:sz="6" w:space="0" w:color="auto"/>
              <w:bottom w:val="nil"/>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w:t>
            </w:r>
            <w:r w:rsidR="00AA03D2">
              <w:rPr>
                <w:rFonts w:ascii="Times New Roman" w:hAnsi="Times New Roman" w:cs="Times New Roman"/>
                <w:sz w:val="18"/>
                <w:szCs w:val="18"/>
                <w:vertAlign w:val="superscript"/>
              </w:rPr>
              <w:t>й</w:t>
            </w:r>
            <w:r w:rsidRPr="003346BA">
              <w:rPr>
                <w:rFonts w:ascii="Times New Roman" w:hAnsi="Times New Roman" w:cs="Times New Roman"/>
                <w:sz w:val="18"/>
                <w:szCs w:val="18"/>
                <w:vertAlign w:val="superscript"/>
              </w:rPr>
              <w:br/>
            </w:r>
          </w:p>
        </w:tc>
        <w:tc>
          <w:tcPr>
            <w:tcW w:w="2206" w:type="dxa"/>
            <w:vMerge w:val="restart"/>
            <w:tcBorders>
              <w:top w:val="single" w:sz="6" w:space="0" w:color="auto"/>
              <w:left w:val="single" w:sz="6" w:space="0" w:color="auto"/>
              <w:bottom w:val="nil"/>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tc>
        <w:tc>
          <w:tcPr>
            <w:tcW w:w="8567" w:type="dxa"/>
            <w:gridSpan w:val="13"/>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EC5978"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1984" w:type="dxa"/>
            <w:vMerge w:val="restart"/>
            <w:tcBorders>
              <w:top w:val="single" w:sz="6" w:space="0" w:color="auto"/>
              <w:left w:val="single" w:sz="6" w:space="0" w:color="auto"/>
              <w:bottom w:val="nil"/>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w:t>
            </w:r>
            <w:r w:rsidR="00EC5978" w:rsidRPr="003346BA">
              <w:rPr>
                <w:rFonts w:ascii="Times New Roman" w:hAnsi="Times New Roman" w:cs="Times New Roman"/>
                <w:sz w:val="18"/>
                <w:szCs w:val="18"/>
                <w:vertAlign w:val="superscript"/>
              </w:rPr>
              <w:t>результат выполнения</w:t>
            </w:r>
            <w:r w:rsidRPr="003346BA">
              <w:rPr>
                <w:rFonts w:ascii="Times New Roman" w:hAnsi="Times New Roman" w:cs="Times New Roman"/>
                <w:sz w:val="18"/>
                <w:szCs w:val="18"/>
                <w:vertAlign w:val="superscript"/>
              </w:rPr>
              <w:t xml:space="preserve"> мероприятия </w:t>
            </w:r>
            <w:r w:rsidRPr="003346BA">
              <w:rPr>
                <w:rFonts w:ascii="Times New Roman" w:hAnsi="Times New Roman" w:cs="Times New Roman"/>
                <w:sz w:val="18"/>
                <w:szCs w:val="18"/>
                <w:vertAlign w:val="superscript"/>
              </w:rPr>
              <w:br/>
              <w:t xml:space="preserve">с указанием причин   </w:t>
            </w:r>
            <w:r w:rsidRPr="003346BA">
              <w:rPr>
                <w:rFonts w:ascii="Times New Roman" w:hAnsi="Times New Roman" w:cs="Times New Roman"/>
                <w:sz w:val="18"/>
                <w:szCs w:val="18"/>
                <w:vertAlign w:val="superscript"/>
              </w:rPr>
              <w:br/>
              <w:t>невыполнения</w:t>
            </w:r>
          </w:p>
        </w:tc>
      </w:tr>
      <w:tr w:rsidR="00D85006" w:rsidRPr="003346BA" w:rsidTr="00B24E8A">
        <w:trPr>
          <w:cantSplit/>
          <w:trHeight w:val="766"/>
          <w:tblHeader/>
        </w:trPr>
        <w:tc>
          <w:tcPr>
            <w:tcW w:w="2832" w:type="dxa"/>
            <w:vMerge/>
            <w:tcBorders>
              <w:top w:val="nil"/>
              <w:left w:val="single" w:sz="6" w:space="0" w:color="auto"/>
              <w:bottom w:val="nil"/>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p>
        </w:tc>
        <w:tc>
          <w:tcPr>
            <w:tcW w:w="2206" w:type="dxa"/>
            <w:vMerge/>
            <w:tcBorders>
              <w:top w:val="nil"/>
              <w:left w:val="single" w:sz="6" w:space="0" w:color="auto"/>
              <w:bottom w:val="nil"/>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p>
        </w:tc>
        <w:tc>
          <w:tcPr>
            <w:tcW w:w="1800" w:type="dxa"/>
            <w:gridSpan w:val="2"/>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238" w:type="dxa"/>
            <w:gridSpan w:val="3"/>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560" w:type="dxa"/>
            <w:gridSpan w:val="2"/>
            <w:tcBorders>
              <w:top w:val="single" w:sz="6" w:space="0" w:color="auto"/>
              <w:left w:val="single" w:sz="6" w:space="0" w:color="auto"/>
              <w:bottom w:val="single" w:sz="6" w:space="0" w:color="auto"/>
              <w:right w:val="single" w:sz="4"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275" w:type="dxa"/>
            <w:gridSpan w:val="2"/>
            <w:tcBorders>
              <w:top w:val="single" w:sz="6" w:space="0" w:color="auto"/>
              <w:left w:val="single" w:sz="4"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276" w:type="dxa"/>
            <w:gridSpan w:val="2"/>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418" w:type="dxa"/>
            <w:gridSpan w:val="2"/>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фонд реформирования ЖКХ</w:t>
            </w:r>
          </w:p>
        </w:tc>
        <w:tc>
          <w:tcPr>
            <w:tcW w:w="1984" w:type="dxa"/>
            <w:vMerge/>
            <w:tcBorders>
              <w:top w:val="nil"/>
              <w:left w:val="single" w:sz="6" w:space="0" w:color="auto"/>
              <w:bottom w:val="nil"/>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p>
        </w:tc>
      </w:tr>
      <w:tr w:rsidR="00D85006" w:rsidRPr="003346BA" w:rsidTr="0088209E">
        <w:trPr>
          <w:cantSplit/>
          <w:trHeight w:val="236"/>
          <w:tblHeader/>
        </w:trPr>
        <w:tc>
          <w:tcPr>
            <w:tcW w:w="2832" w:type="dxa"/>
            <w:vMerge/>
            <w:tcBorders>
              <w:top w:val="nil"/>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p>
        </w:tc>
        <w:tc>
          <w:tcPr>
            <w:tcW w:w="2206" w:type="dxa"/>
            <w:vMerge/>
            <w:tcBorders>
              <w:top w:val="nil"/>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p>
        </w:tc>
        <w:tc>
          <w:tcPr>
            <w:tcW w:w="834"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66"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45" w:type="dxa"/>
            <w:gridSpan w:val="2"/>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593"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51"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08" w:type="dxa"/>
            <w:tcBorders>
              <w:top w:val="single" w:sz="6" w:space="0" w:color="auto"/>
              <w:left w:val="single" w:sz="6" w:space="0" w:color="auto"/>
              <w:bottom w:val="single" w:sz="6" w:space="0" w:color="auto"/>
              <w:right w:val="single" w:sz="4"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567" w:type="dxa"/>
            <w:tcBorders>
              <w:top w:val="single" w:sz="6" w:space="0" w:color="auto"/>
              <w:left w:val="single" w:sz="4"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567"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1984" w:type="dxa"/>
            <w:tcBorders>
              <w:top w:val="nil"/>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p>
        </w:tc>
      </w:tr>
      <w:tr w:rsidR="00D85006" w:rsidRPr="003346BA" w:rsidTr="0088209E">
        <w:trPr>
          <w:cantSplit/>
          <w:trHeight w:val="240"/>
          <w:tblHeader/>
        </w:trPr>
        <w:tc>
          <w:tcPr>
            <w:tcW w:w="2832"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2206"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834"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966"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645" w:type="dxa"/>
            <w:gridSpan w:val="2"/>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593"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851"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708"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567"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567"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709" w:type="dxa"/>
            <w:tcBorders>
              <w:top w:val="single" w:sz="6" w:space="0" w:color="auto"/>
              <w:left w:val="single" w:sz="6" w:space="0" w:color="auto"/>
              <w:bottom w:val="single" w:sz="6" w:space="0" w:color="auto"/>
              <w:right w:val="single" w:sz="4"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1984" w:type="dxa"/>
            <w:tcBorders>
              <w:top w:val="single" w:sz="6" w:space="0" w:color="auto"/>
              <w:left w:val="single" w:sz="4" w:space="0" w:color="auto"/>
              <w:bottom w:val="single" w:sz="6" w:space="0" w:color="auto"/>
              <w:right w:val="single" w:sz="6" w:space="0" w:color="auto"/>
            </w:tcBorders>
          </w:tcPr>
          <w:p w:rsidR="00D85006" w:rsidRPr="003346BA" w:rsidRDefault="00D85006"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D85006" w:rsidRPr="003346BA" w:rsidTr="0088209E">
        <w:trPr>
          <w:cantSplit/>
          <w:trHeight w:val="240"/>
        </w:trPr>
        <w:tc>
          <w:tcPr>
            <w:tcW w:w="2832" w:type="dxa"/>
            <w:tcBorders>
              <w:top w:val="single" w:sz="6" w:space="0" w:color="auto"/>
              <w:left w:val="single" w:sz="6" w:space="0" w:color="auto"/>
              <w:bottom w:val="single" w:sz="6" w:space="0" w:color="auto"/>
              <w:right w:val="single" w:sz="6" w:space="0" w:color="auto"/>
            </w:tcBorders>
            <w:vAlign w:val="center"/>
          </w:tcPr>
          <w:p w:rsidR="00D85006" w:rsidRPr="003346BA" w:rsidRDefault="00D85006" w:rsidP="005C5ABE">
            <w:pPr>
              <w:rPr>
                <w:sz w:val="18"/>
                <w:szCs w:val="18"/>
                <w:vertAlign w:val="superscript"/>
              </w:rPr>
            </w:pPr>
            <w:r w:rsidRPr="003346BA">
              <w:rPr>
                <w:sz w:val="18"/>
                <w:szCs w:val="18"/>
                <w:vertAlign w:val="superscript"/>
              </w:rPr>
              <w:t>1.1.Обеспечение земельных участков, предоставляемых многодетным семьям для индивидуального жилищного строительства и ведения личного подсобного хозяйства, объектами инженерной и транспортной инфраструктуры (разработка проекта планировки и проекта межевания территории, проведение инженерных и экологических изысканий, разработка проектно-сметной документации (ПСД);  проведение гос.</w:t>
            </w:r>
            <w:r w:rsidR="00130CCB">
              <w:rPr>
                <w:sz w:val="18"/>
                <w:szCs w:val="18"/>
                <w:vertAlign w:val="superscript"/>
              </w:rPr>
              <w:t xml:space="preserve"> </w:t>
            </w:r>
            <w:r w:rsidRPr="003346BA">
              <w:rPr>
                <w:sz w:val="18"/>
                <w:szCs w:val="18"/>
                <w:vertAlign w:val="superscript"/>
              </w:rPr>
              <w:t>экспертизы ПСД, строительство)</w:t>
            </w:r>
          </w:p>
          <w:p w:rsidR="00D85006" w:rsidRPr="003346BA" w:rsidRDefault="00D85006" w:rsidP="005C5ABE">
            <w:pPr>
              <w:rPr>
                <w:sz w:val="18"/>
                <w:szCs w:val="18"/>
                <w:vertAlign w:val="superscript"/>
              </w:rPr>
            </w:pPr>
          </w:p>
        </w:tc>
        <w:tc>
          <w:tcPr>
            <w:tcW w:w="2206" w:type="dxa"/>
            <w:tcBorders>
              <w:top w:val="single" w:sz="6" w:space="0" w:color="auto"/>
              <w:left w:val="single" w:sz="6" w:space="0" w:color="auto"/>
              <w:bottom w:val="single" w:sz="6" w:space="0" w:color="auto"/>
              <w:right w:val="single" w:sz="6" w:space="0" w:color="auto"/>
            </w:tcBorders>
            <w:vAlign w:val="center"/>
          </w:tcPr>
          <w:p w:rsidR="00D85006" w:rsidRPr="003346BA" w:rsidRDefault="00D85006" w:rsidP="00391073">
            <w:pPr>
              <w:jc w:val="center"/>
              <w:rPr>
                <w:sz w:val="18"/>
                <w:szCs w:val="18"/>
                <w:vertAlign w:val="superscript"/>
              </w:rPr>
            </w:pPr>
            <w:r w:rsidRPr="003346BA">
              <w:rPr>
                <w:sz w:val="18"/>
                <w:szCs w:val="18"/>
                <w:vertAlign w:val="superscript"/>
              </w:rPr>
              <w:t>отдел архитектуры, строительства и капитальных ремонтов Администрации МО «Ленский муниципальный район», юридические и физические лица, определенные в соответствии с законодательством о размещении заказов на поставку товаров, выполнение работ, оказание услуг для муниципальных нужд</w:t>
            </w:r>
          </w:p>
        </w:tc>
        <w:tc>
          <w:tcPr>
            <w:tcW w:w="834" w:type="dxa"/>
            <w:tcBorders>
              <w:top w:val="single" w:sz="6" w:space="0" w:color="auto"/>
              <w:left w:val="single" w:sz="6" w:space="0" w:color="auto"/>
              <w:bottom w:val="single" w:sz="6" w:space="0" w:color="auto"/>
              <w:right w:val="single" w:sz="6" w:space="0" w:color="auto"/>
            </w:tcBorders>
          </w:tcPr>
          <w:p w:rsidR="00D85006" w:rsidRPr="003346BA" w:rsidRDefault="0088209E"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588,7</w:t>
            </w:r>
          </w:p>
        </w:tc>
        <w:tc>
          <w:tcPr>
            <w:tcW w:w="966" w:type="dxa"/>
            <w:tcBorders>
              <w:top w:val="single" w:sz="6" w:space="0" w:color="auto"/>
              <w:left w:val="single" w:sz="6" w:space="0" w:color="auto"/>
              <w:bottom w:val="single" w:sz="6" w:space="0" w:color="auto"/>
              <w:right w:val="single" w:sz="6" w:space="0" w:color="auto"/>
            </w:tcBorders>
          </w:tcPr>
          <w:p w:rsidR="00D85006" w:rsidRPr="003346BA" w:rsidRDefault="0088209E"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0,0</w:t>
            </w:r>
          </w:p>
        </w:tc>
        <w:tc>
          <w:tcPr>
            <w:tcW w:w="630" w:type="dxa"/>
            <w:tcBorders>
              <w:top w:val="single" w:sz="6" w:space="0" w:color="auto"/>
              <w:left w:val="single" w:sz="6" w:space="0" w:color="auto"/>
              <w:bottom w:val="single" w:sz="6" w:space="0" w:color="auto"/>
              <w:right w:val="single" w:sz="4"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608" w:type="dxa"/>
            <w:gridSpan w:val="2"/>
            <w:tcBorders>
              <w:top w:val="single" w:sz="6" w:space="0" w:color="auto"/>
              <w:left w:val="single" w:sz="4"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88209E" w:rsidP="0096369B">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588,7</w:t>
            </w:r>
          </w:p>
        </w:tc>
        <w:tc>
          <w:tcPr>
            <w:tcW w:w="851" w:type="dxa"/>
            <w:tcBorders>
              <w:top w:val="single" w:sz="6" w:space="0" w:color="auto"/>
              <w:left w:val="single" w:sz="6" w:space="0" w:color="auto"/>
              <w:bottom w:val="single" w:sz="6" w:space="0" w:color="auto"/>
              <w:right w:val="single" w:sz="6" w:space="0" w:color="auto"/>
            </w:tcBorders>
          </w:tcPr>
          <w:p w:rsidR="00D85006" w:rsidRPr="003346BA" w:rsidRDefault="0088209E"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1984" w:type="dxa"/>
            <w:tcBorders>
              <w:top w:val="single" w:sz="6" w:space="0" w:color="auto"/>
              <w:left w:val="single" w:sz="6" w:space="0" w:color="auto"/>
              <w:bottom w:val="single" w:sz="6" w:space="0" w:color="auto"/>
              <w:right w:val="single" w:sz="6" w:space="0" w:color="auto"/>
            </w:tcBorders>
          </w:tcPr>
          <w:p w:rsidR="00D85006" w:rsidRPr="00130CCB" w:rsidRDefault="0088209E" w:rsidP="005C5ABE">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Идет корректировка сметной документации и подготовка тех. задания на строительство дорог в с. Яренск. </w:t>
            </w:r>
            <w:r w:rsidR="00C101D7">
              <w:rPr>
                <w:rFonts w:ascii="Times New Roman" w:hAnsi="Times New Roman" w:cs="Times New Roman"/>
                <w:sz w:val="18"/>
                <w:szCs w:val="18"/>
                <w:vertAlign w:val="superscript"/>
              </w:rPr>
              <w:t xml:space="preserve"> </w:t>
            </w:r>
          </w:p>
        </w:tc>
      </w:tr>
      <w:tr w:rsidR="00D85006" w:rsidRPr="003346BA" w:rsidTr="0088209E">
        <w:trPr>
          <w:cantSplit/>
          <w:trHeight w:val="240"/>
        </w:trPr>
        <w:tc>
          <w:tcPr>
            <w:tcW w:w="2832"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rPr>
                <w:sz w:val="18"/>
                <w:szCs w:val="18"/>
                <w:vertAlign w:val="superscript"/>
              </w:rPr>
            </w:pPr>
            <w:r w:rsidRPr="003346BA">
              <w:rPr>
                <w:sz w:val="18"/>
                <w:szCs w:val="18"/>
                <w:vertAlign w:val="superscript"/>
              </w:rPr>
              <w:lastRenderedPageBreak/>
              <w:t>1.</w:t>
            </w:r>
            <w:r w:rsidR="005C5ABE" w:rsidRPr="003346BA">
              <w:rPr>
                <w:sz w:val="18"/>
                <w:szCs w:val="18"/>
                <w:vertAlign w:val="superscript"/>
              </w:rPr>
              <w:t>2. Обеспечение</w:t>
            </w:r>
            <w:r w:rsidRPr="003346BA">
              <w:rPr>
                <w:sz w:val="18"/>
                <w:szCs w:val="18"/>
                <w:vertAlign w:val="superscript"/>
              </w:rPr>
              <w:t xml:space="preserve"> жильем отдельных категорий граждан, в том числе установленных федеральным законодательством</w:t>
            </w:r>
          </w:p>
          <w:p w:rsidR="00D85006" w:rsidRPr="003346BA" w:rsidRDefault="00D85006" w:rsidP="005C5ABE">
            <w:pPr>
              <w:rPr>
                <w:sz w:val="18"/>
                <w:szCs w:val="18"/>
                <w:vertAlign w:val="superscript"/>
              </w:rPr>
            </w:pPr>
          </w:p>
        </w:tc>
        <w:tc>
          <w:tcPr>
            <w:tcW w:w="2206"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 Администрации МО «Ленский муниципальный район»</w:t>
            </w:r>
          </w:p>
          <w:p w:rsidR="00D85006" w:rsidRPr="003346BA" w:rsidRDefault="00D85006" w:rsidP="00391073">
            <w:pPr>
              <w:jc w:val="center"/>
              <w:rPr>
                <w:sz w:val="18"/>
                <w:szCs w:val="18"/>
                <w:vertAlign w:val="superscript"/>
              </w:rPr>
            </w:pPr>
          </w:p>
        </w:tc>
        <w:tc>
          <w:tcPr>
            <w:tcW w:w="834"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7,0</w:t>
            </w:r>
          </w:p>
        </w:tc>
        <w:tc>
          <w:tcPr>
            <w:tcW w:w="966" w:type="dxa"/>
            <w:tcBorders>
              <w:top w:val="single" w:sz="6" w:space="0" w:color="auto"/>
              <w:left w:val="single" w:sz="6" w:space="0" w:color="auto"/>
              <w:bottom w:val="single" w:sz="6" w:space="0" w:color="auto"/>
              <w:right w:val="single" w:sz="6" w:space="0" w:color="auto"/>
            </w:tcBorders>
          </w:tcPr>
          <w:p w:rsidR="00D85006" w:rsidRPr="003346BA" w:rsidRDefault="0088209E"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45" w:type="dxa"/>
            <w:gridSpan w:val="2"/>
            <w:tcBorders>
              <w:top w:val="single" w:sz="6" w:space="0" w:color="auto"/>
              <w:left w:val="single" w:sz="6" w:space="0" w:color="auto"/>
              <w:bottom w:val="single" w:sz="6" w:space="0" w:color="auto"/>
              <w:right w:val="single" w:sz="4"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93" w:type="dxa"/>
            <w:tcBorders>
              <w:top w:val="single" w:sz="6" w:space="0" w:color="auto"/>
              <w:left w:val="single" w:sz="4"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851"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ind w:left="-97" w:firstLine="97"/>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8"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88209E"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1984"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Ведётся постановка на учёт граждан, желающих получить субсидию на выезд из районов Крайнего Севера и приравненных к ним местностям.</w:t>
            </w:r>
          </w:p>
        </w:tc>
      </w:tr>
      <w:tr w:rsidR="001D3172" w:rsidRPr="003346BA" w:rsidTr="0088209E">
        <w:trPr>
          <w:cantSplit/>
          <w:trHeight w:val="240"/>
        </w:trPr>
        <w:tc>
          <w:tcPr>
            <w:tcW w:w="2832" w:type="dxa"/>
            <w:tcBorders>
              <w:top w:val="single" w:sz="6" w:space="0" w:color="auto"/>
              <w:left w:val="single" w:sz="6" w:space="0" w:color="auto"/>
              <w:bottom w:val="single" w:sz="6" w:space="0" w:color="auto"/>
              <w:right w:val="single" w:sz="6" w:space="0" w:color="auto"/>
            </w:tcBorders>
          </w:tcPr>
          <w:p w:rsidR="00DB12AD" w:rsidRPr="00DB12AD" w:rsidRDefault="00130CCB" w:rsidP="005C5ABE">
            <w:pPr>
              <w:rPr>
                <w:sz w:val="18"/>
                <w:szCs w:val="18"/>
                <w:vertAlign w:val="superscript"/>
              </w:rPr>
            </w:pPr>
            <w:r w:rsidRPr="00130CCB">
              <w:rPr>
                <w:sz w:val="18"/>
                <w:szCs w:val="18"/>
                <w:vertAlign w:val="superscript"/>
              </w:rPr>
              <w:t xml:space="preserve">1.3 </w:t>
            </w:r>
            <w:r w:rsidR="00DB12AD" w:rsidRPr="00DB12AD">
              <w:rPr>
                <w:sz w:val="18"/>
                <w:szCs w:val="18"/>
                <w:vertAlign w:val="superscript"/>
              </w:rPr>
              <w:t>Строительство инженерной и транспортной инфраструктуры</w:t>
            </w:r>
            <w:r w:rsidR="005C5ABE">
              <w:rPr>
                <w:sz w:val="18"/>
                <w:szCs w:val="18"/>
                <w:vertAlign w:val="superscript"/>
              </w:rPr>
              <w:t xml:space="preserve"> </w:t>
            </w:r>
            <w:r w:rsidR="00DB12AD" w:rsidRPr="00DB12AD">
              <w:rPr>
                <w:sz w:val="18"/>
                <w:szCs w:val="18"/>
                <w:vertAlign w:val="superscript"/>
              </w:rPr>
              <w:t xml:space="preserve">(устройство водоотводной канавы по ул. </w:t>
            </w:r>
            <w:proofErr w:type="spellStart"/>
            <w:r w:rsidR="00DB12AD" w:rsidRPr="00DB12AD">
              <w:rPr>
                <w:sz w:val="18"/>
                <w:szCs w:val="18"/>
                <w:vertAlign w:val="superscript"/>
              </w:rPr>
              <w:t>Кр.Партизан</w:t>
            </w:r>
            <w:proofErr w:type="spellEnd"/>
            <w:r w:rsidR="00DB12AD" w:rsidRPr="00DB12AD">
              <w:rPr>
                <w:sz w:val="18"/>
                <w:szCs w:val="18"/>
                <w:vertAlign w:val="superscript"/>
              </w:rPr>
              <w:t xml:space="preserve"> в </w:t>
            </w:r>
            <w:proofErr w:type="spellStart"/>
            <w:r w:rsidR="00DB12AD" w:rsidRPr="00DB12AD">
              <w:rPr>
                <w:sz w:val="18"/>
                <w:szCs w:val="18"/>
                <w:vertAlign w:val="superscript"/>
              </w:rPr>
              <w:t>с.Яренск</w:t>
            </w:r>
            <w:proofErr w:type="spellEnd"/>
            <w:r w:rsidR="00DB12AD" w:rsidRPr="00DB12AD">
              <w:rPr>
                <w:sz w:val="18"/>
                <w:szCs w:val="18"/>
                <w:vertAlign w:val="superscript"/>
              </w:rPr>
              <w:t xml:space="preserve">; устройство канавы по ул. Радужная в </w:t>
            </w:r>
            <w:proofErr w:type="spellStart"/>
            <w:r w:rsidR="00DB12AD" w:rsidRPr="00DB12AD">
              <w:rPr>
                <w:sz w:val="18"/>
                <w:szCs w:val="18"/>
                <w:vertAlign w:val="superscript"/>
              </w:rPr>
              <w:t>с.Яренск</w:t>
            </w:r>
            <w:proofErr w:type="spellEnd"/>
            <w:r w:rsidR="00DB12AD" w:rsidRPr="00DB12AD">
              <w:rPr>
                <w:sz w:val="18"/>
                <w:szCs w:val="18"/>
                <w:vertAlign w:val="superscript"/>
              </w:rPr>
              <w:t xml:space="preserve">; разработка ПСД; проведение государственной экспертизы ПСД; комплексные инженерные изыскания; экологические изыскания; строительство; строительство вертолётной площадки в </w:t>
            </w:r>
            <w:proofErr w:type="spellStart"/>
            <w:r w:rsidR="00DB12AD" w:rsidRPr="00DB12AD">
              <w:rPr>
                <w:sz w:val="18"/>
                <w:szCs w:val="18"/>
                <w:vertAlign w:val="superscript"/>
              </w:rPr>
              <w:t>с.Яренск</w:t>
            </w:r>
            <w:proofErr w:type="spellEnd"/>
            <w:r w:rsidR="00DB12AD" w:rsidRPr="00DB12AD">
              <w:rPr>
                <w:sz w:val="18"/>
                <w:szCs w:val="18"/>
                <w:vertAlign w:val="superscript"/>
              </w:rPr>
              <w:t>; строительство автомобильных дорог в с. Яренск для обеспечения населения транспортной инфраструктурой)</w:t>
            </w:r>
          </w:p>
          <w:p w:rsidR="001D3172" w:rsidRPr="00130CCB" w:rsidRDefault="001D3172" w:rsidP="005C5ABE">
            <w:pPr>
              <w:rPr>
                <w:sz w:val="18"/>
                <w:szCs w:val="18"/>
                <w:vertAlign w:val="superscript"/>
              </w:rPr>
            </w:pPr>
          </w:p>
        </w:tc>
        <w:tc>
          <w:tcPr>
            <w:tcW w:w="2206" w:type="dxa"/>
            <w:tcBorders>
              <w:top w:val="single" w:sz="6" w:space="0" w:color="auto"/>
              <w:left w:val="single" w:sz="6" w:space="0" w:color="auto"/>
              <w:bottom w:val="single" w:sz="6" w:space="0" w:color="auto"/>
              <w:right w:val="single" w:sz="6" w:space="0" w:color="auto"/>
            </w:tcBorders>
          </w:tcPr>
          <w:p w:rsidR="001D3172" w:rsidRPr="003346BA" w:rsidRDefault="001D3172" w:rsidP="001D3172">
            <w:pPr>
              <w:jc w:val="center"/>
              <w:rPr>
                <w:sz w:val="18"/>
                <w:szCs w:val="18"/>
                <w:vertAlign w:val="superscript"/>
              </w:rPr>
            </w:pPr>
            <w:r w:rsidRPr="003346BA">
              <w:rPr>
                <w:sz w:val="18"/>
                <w:szCs w:val="18"/>
                <w:vertAlign w:val="superscript"/>
              </w:rPr>
              <w:t>отдел архитектуры, строительства и капитальных ремонтов Администрации МО «Ленский муниципальный район», юридические и физические лица, определенные в соответствии с законодательством о размещении заказов на поставку товаров, выполнение работ, оказание услуг для муниципальных нужд</w:t>
            </w:r>
          </w:p>
        </w:tc>
        <w:tc>
          <w:tcPr>
            <w:tcW w:w="834" w:type="dxa"/>
            <w:tcBorders>
              <w:top w:val="single" w:sz="6" w:space="0" w:color="auto"/>
              <w:left w:val="single" w:sz="6" w:space="0" w:color="auto"/>
              <w:bottom w:val="single" w:sz="6" w:space="0" w:color="auto"/>
              <w:right w:val="single" w:sz="6" w:space="0" w:color="auto"/>
            </w:tcBorders>
          </w:tcPr>
          <w:p w:rsidR="001D3172" w:rsidRPr="003346BA" w:rsidRDefault="002A7015"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0,0</w:t>
            </w:r>
          </w:p>
        </w:tc>
        <w:tc>
          <w:tcPr>
            <w:tcW w:w="966" w:type="dxa"/>
            <w:tcBorders>
              <w:top w:val="single" w:sz="6" w:space="0" w:color="auto"/>
              <w:left w:val="single" w:sz="6"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645" w:type="dxa"/>
            <w:gridSpan w:val="2"/>
            <w:tcBorders>
              <w:top w:val="single" w:sz="6" w:space="0" w:color="auto"/>
              <w:left w:val="single" w:sz="6" w:space="0" w:color="auto"/>
              <w:bottom w:val="single" w:sz="6" w:space="0" w:color="auto"/>
              <w:right w:val="single" w:sz="4"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93" w:type="dxa"/>
            <w:tcBorders>
              <w:top w:val="single" w:sz="6" w:space="0" w:color="auto"/>
              <w:left w:val="single" w:sz="4"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D3172" w:rsidRPr="003346BA" w:rsidRDefault="002A7015"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0,0</w:t>
            </w:r>
          </w:p>
        </w:tc>
        <w:tc>
          <w:tcPr>
            <w:tcW w:w="851" w:type="dxa"/>
            <w:tcBorders>
              <w:top w:val="single" w:sz="6" w:space="0" w:color="auto"/>
              <w:left w:val="single" w:sz="6" w:space="0" w:color="auto"/>
              <w:bottom w:val="single" w:sz="6" w:space="0" w:color="auto"/>
              <w:right w:val="single" w:sz="6" w:space="0" w:color="auto"/>
            </w:tcBorders>
          </w:tcPr>
          <w:p w:rsidR="001D3172" w:rsidRPr="003346BA" w:rsidRDefault="001D317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8" w:type="dxa"/>
            <w:tcBorders>
              <w:top w:val="single" w:sz="6" w:space="0" w:color="auto"/>
              <w:left w:val="single" w:sz="6"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1984" w:type="dxa"/>
            <w:tcBorders>
              <w:top w:val="single" w:sz="6" w:space="0" w:color="auto"/>
              <w:left w:val="single" w:sz="6" w:space="0" w:color="auto"/>
              <w:bottom w:val="single" w:sz="6" w:space="0" w:color="auto"/>
              <w:right w:val="single" w:sz="6" w:space="0" w:color="auto"/>
            </w:tcBorders>
          </w:tcPr>
          <w:p w:rsidR="001D3172" w:rsidRPr="00130CCB" w:rsidRDefault="005E1AB8" w:rsidP="005C5ABE">
            <w:pPr>
              <w:pStyle w:val="ConsPlusCel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Мероприятие не запланировано.</w:t>
            </w:r>
          </w:p>
        </w:tc>
      </w:tr>
      <w:tr w:rsidR="00105995" w:rsidRPr="003346BA" w:rsidTr="0088209E">
        <w:trPr>
          <w:cantSplit/>
          <w:trHeight w:val="360"/>
        </w:trPr>
        <w:tc>
          <w:tcPr>
            <w:tcW w:w="2832" w:type="dxa"/>
            <w:tcBorders>
              <w:top w:val="single" w:sz="6" w:space="0" w:color="auto"/>
              <w:left w:val="single" w:sz="6" w:space="0" w:color="auto"/>
              <w:bottom w:val="single" w:sz="6" w:space="0" w:color="auto"/>
              <w:right w:val="single" w:sz="6" w:space="0" w:color="auto"/>
            </w:tcBorders>
          </w:tcPr>
          <w:p w:rsidR="00E54166" w:rsidRPr="00E54166" w:rsidRDefault="00E54166" w:rsidP="005C5ABE">
            <w:pPr>
              <w:pStyle w:val="ConsPlusCell"/>
              <w:widowControl/>
              <w:rPr>
                <w:rFonts w:ascii="Times New Roman" w:hAnsi="Times New Roman" w:cs="Times New Roman"/>
                <w:sz w:val="18"/>
                <w:szCs w:val="18"/>
                <w:vertAlign w:val="superscript"/>
              </w:rPr>
            </w:pPr>
            <w:r w:rsidRPr="00E54166">
              <w:rPr>
                <w:rFonts w:ascii="Times New Roman" w:hAnsi="Times New Roman" w:cs="Times New Roman"/>
                <w:sz w:val="18"/>
                <w:szCs w:val="18"/>
                <w:vertAlign w:val="superscript"/>
              </w:rPr>
              <w:t xml:space="preserve">2.1. Строительство жилья для переселения из аварийного жилищного фонда (строительство </w:t>
            </w:r>
            <w:proofErr w:type="spellStart"/>
            <w:r w:rsidRPr="00E54166">
              <w:rPr>
                <w:rFonts w:ascii="Times New Roman" w:hAnsi="Times New Roman" w:cs="Times New Roman"/>
                <w:sz w:val="18"/>
                <w:szCs w:val="18"/>
                <w:vertAlign w:val="superscript"/>
              </w:rPr>
              <w:t>пож</w:t>
            </w:r>
            <w:proofErr w:type="spellEnd"/>
            <w:r w:rsidRPr="00E54166">
              <w:rPr>
                <w:rFonts w:ascii="Times New Roman" w:hAnsi="Times New Roman" w:cs="Times New Roman"/>
                <w:sz w:val="18"/>
                <w:szCs w:val="18"/>
                <w:vertAlign w:val="superscript"/>
              </w:rPr>
              <w:t xml:space="preserve">. водоема; вынос ВЛ-0,4 кВт; </w:t>
            </w:r>
          </w:p>
          <w:p w:rsidR="00105995" w:rsidRPr="003346BA" w:rsidRDefault="00E54166" w:rsidP="005C5ABE">
            <w:pPr>
              <w:pStyle w:val="ConsPlusCell"/>
              <w:widowControl/>
              <w:rPr>
                <w:rFonts w:ascii="Times New Roman" w:hAnsi="Times New Roman" w:cs="Times New Roman"/>
                <w:sz w:val="18"/>
                <w:szCs w:val="18"/>
                <w:vertAlign w:val="superscript"/>
              </w:rPr>
            </w:pPr>
            <w:r w:rsidRPr="00E54166">
              <w:rPr>
                <w:rFonts w:ascii="Times New Roman" w:hAnsi="Times New Roman" w:cs="Times New Roman"/>
                <w:sz w:val="18"/>
                <w:szCs w:val="18"/>
                <w:vertAlign w:val="superscript"/>
              </w:rPr>
              <w:t>вынос ВЛ-10 кВт; инженерные изыскания; обоснование инвестиций; технологический и ценовой аудит; снос аварийного жилья)</w:t>
            </w:r>
          </w:p>
        </w:tc>
        <w:tc>
          <w:tcPr>
            <w:tcW w:w="2206" w:type="dxa"/>
            <w:tcBorders>
              <w:top w:val="single" w:sz="6" w:space="0" w:color="auto"/>
              <w:left w:val="single" w:sz="6" w:space="0" w:color="auto"/>
              <w:bottom w:val="single" w:sz="6" w:space="0" w:color="auto"/>
              <w:right w:val="single" w:sz="6" w:space="0" w:color="auto"/>
            </w:tcBorders>
            <w:vAlign w:val="center"/>
          </w:tcPr>
          <w:p w:rsidR="00105995" w:rsidRPr="003346BA" w:rsidRDefault="00105995"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 Администрации МО «Ленский муниципальный район», отдел архитектуры, строительства и капитальных ремонтов Администрации МО «Ленский муниципальный район», юридические и физические лица, определенные в соответствии с законодательством о размещении заказов на поставку товаров, выполнение работ, оказание услуг для муниципальных нужд</w:t>
            </w:r>
          </w:p>
        </w:tc>
        <w:tc>
          <w:tcPr>
            <w:tcW w:w="834" w:type="dxa"/>
            <w:tcBorders>
              <w:top w:val="single" w:sz="6" w:space="0" w:color="auto"/>
              <w:left w:val="single" w:sz="6" w:space="0" w:color="auto"/>
              <w:bottom w:val="single" w:sz="6" w:space="0" w:color="auto"/>
              <w:right w:val="single" w:sz="6" w:space="0" w:color="auto"/>
            </w:tcBorders>
          </w:tcPr>
          <w:p w:rsidR="00105995" w:rsidRPr="003346BA" w:rsidRDefault="0088209E"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6" w:type="dxa"/>
            <w:tcBorders>
              <w:top w:val="single" w:sz="6" w:space="0" w:color="auto"/>
              <w:left w:val="single" w:sz="6" w:space="0" w:color="auto"/>
              <w:bottom w:val="single" w:sz="6" w:space="0" w:color="auto"/>
              <w:right w:val="single" w:sz="6" w:space="0" w:color="auto"/>
            </w:tcBorders>
          </w:tcPr>
          <w:p w:rsidR="00105995" w:rsidRPr="003346BA" w:rsidRDefault="0088209E"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45" w:type="dxa"/>
            <w:gridSpan w:val="2"/>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93" w:type="dxa"/>
            <w:tcBorders>
              <w:top w:val="single" w:sz="6" w:space="0" w:color="auto"/>
              <w:left w:val="single" w:sz="6" w:space="0" w:color="auto"/>
              <w:bottom w:val="single" w:sz="6" w:space="0" w:color="auto"/>
              <w:right w:val="single" w:sz="4"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4" w:space="0" w:color="auto"/>
              <w:bottom w:val="single" w:sz="6" w:space="0" w:color="auto"/>
              <w:right w:val="single" w:sz="6" w:space="0" w:color="auto"/>
            </w:tcBorders>
          </w:tcPr>
          <w:p w:rsidR="00105995" w:rsidRPr="003346BA" w:rsidRDefault="0088209E"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105995" w:rsidRPr="003346BA" w:rsidRDefault="0088209E"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1984" w:type="dxa"/>
            <w:tcBorders>
              <w:top w:val="single" w:sz="6" w:space="0" w:color="auto"/>
              <w:left w:val="single" w:sz="6" w:space="0" w:color="auto"/>
              <w:bottom w:val="single" w:sz="6" w:space="0" w:color="auto"/>
              <w:right w:val="single" w:sz="6" w:space="0" w:color="auto"/>
            </w:tcBorders>
          </w:tcPr>
          <w:p w:rsidR="00105995" w:rsidRDefault="0088209E" w:rsidP="005C5ABE">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не запланировано.</w:t>
            </w:r>
          </w:p>
          <w:p w:rsidR="00E44886" w:rsidRPr="003346BA" w:rsidRDefault="00E44886" w:rsidP="005C5ABE">
            <w:pPr>
              <w:pStyle w:val="ConsPlusCell"/>
              <w:widowControl/>
              <w:rPr>
                <w:rFonts w:ascii="Times New Roman" w:hAnsi="Times New Roman" w:cs="Times New Roman"/>
                <w:sz w:val="18"/>
                <w:szCs w:val="18"/>
                <w:vertAlign w:val="superscript"/>
              </w:rPr>
            </w:pPr>
          </w:p>
        </w:tc>
      </w:tr>
      <w:tr w:rsidR="00105995" w:rsidRPr="003346BA" w:rsidTr="0088209E">
        <w:trPr>
          <w:cantSplit/>
          <w:trHeight w:val="360"/>
        </w:trPr>
        <w:tc>
          <w:tcPr>
            <w:tcW w:w="2832" w:type="dxa"/>
            <w:tcBorders>
              <w:top w:val="single" w:sz="6" w:space="0" w:color="auto"/>
              <w:left w:val="single" w:sz="6" w:space="0" w:color="auto"/>
              <w:bottom w:val="single" w:sz="6" w:space="0" w:color="auto"/>
              <w:right w:val="single" w:sz="6" w:space="0" w:color="auto"/>
            </w:tcBorders>
          </w:tcPr>
          <w:p w:rsidR="00105995" w:rsidRPr="003346BA" w:rsidRDefault="00105995" w:rsidP="005C5ABE">
            <w:pPr>
              <w:rPr>
                <w:sz w:val="18"/>
                <w:szCs w:val="18"/>
                <w:vertAlign w:val="superscript"/>
              </w:rPr>
            </w:pPr>
            <w:r w:rsidRPr="003346BA">
              <w:rPr>
                <w:sz w:val="18"/>
                <w:szCs w:val="18"/>
                <w:vertAlign w:val="superscript"/>
              </w:rPr>
              <w:t>2.2. Предоставление возмещения лицам, в чьей собственности находятся жилые помещения, входящие в аварийный жилищный фонд, в соответствии со статьёй 32 Жилищного кодекса Российской Федерации</w:t>
            </w:r>
          </w:p>
        </w:tc>
        <w:tc>
          <w:tcPr>
            <w:tcW w:w="2206" w:type="dxa"/>
            <w:tcBorders>
              <w:top w:val="single" w:sz="6" w:space="0" w:color="auto"/>
              <w:left w:val="single" w:sz="6" w:space="0" w:color="auto"/>
              <w:bottom w:val="single" w:sz="6" w:space="0" w:color="auto"/>
              <w:right w:val="single" w:sz="6" w:space="0" w:color="auto"/>
            </w:tcBorders>
            <w:vAlign w:val="center"/>
          </w:tcPr>
          <w:p w:rsidR="00105995" w:rsidRPr="003346BA" w:rsidRDefault="00105995"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 Администрации МО «Ленский муниципальный район», отдел архитектуры, строительства и капитальных ремонтов Администрации МО «Ленский муниципальный район»</w:t>
            </w:r>
          </w:p>
        </w:tc>
        <w:tc>
          <w:tcPr>
            <w:tcW w:w="834" w:type="dxa"/>
            <w:tcBorders>
              <w:top w:val="single" w:sz="6" w:space="0" w:color="auto"/>
              <w:left w:val="single" w:sz="6" w:space="0" w:color="auto"/>
              <w:bottom w:val="single" w:sz="6" w:space="0" w:color="auto"/>
              <w:right w:val="single" w:sz="6" w:space="0" w:color="auto"/>
            </w:tcBorders>
          </w:tcPr>
          <w:p w:rsidR="00105995" w:rsidRPr="003346BA" w:rsidRDefault="0088209E"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6" w:type="dxa"/>
            <w:tcBorders>
              <w:top w:val="single" w:sz="6" w:space="0" w:color="auto"/>
              <w:left w:val="single" w:sz="6" w:space="0" w:color="auto"/>
              <w:bottom w:val="single" w:sz="6" w:space="0" w:color="auto"/>
              <w:right w:val="single" w:sz="6" w:space="0" w:color="auto"/>
            </w:tcBorders>
          </w:tcPr>
          <w:p w:rsidR="00105995" w:rsidRPr="003346BA" w:rsidRDefault="0088209E"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45" w:type="dxa"/>
            <w:gridSpan w:val="2"/>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93" w:type="dxa"/>
            <w:tcBorders>
              <w:top w:val="single" w:sz="6" w:space="0" w:color="auto"/>
              <w:left w:val="single" w:sz="6" w:space="0" w:color="auto"/>
              <w:bottom w:val="single" w:sz="6" w:space="0" w:color="auto"/>
              <w:right w:val="single" w:sz="4"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4" w:space="0" w:color="auto"/>
              <w:bottom w:val="single" w:sz="6" w:space="0" w:color="auto"/>
              <w:right w:val="single" w:sz="6" w:space="0" w:color="auto"/>
            </w:tcBorders>
          </w:tcPr>
          <w:p w:rsidR="00105995" w:rsidRPr="003346BA" w:rsidRDefault="0088209E"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105995" w:rsidRPr="003346BA" w:rsidRDefault="0088209E"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05995" w:rsidRPr="003346BA" w:rsidRDefault="0088209E"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88209E"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88209E"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p w:rsidR="00105995" w:rsidRPr="003346BA" w:rsidRDefault="00105995" w:rsidP="00391073">
            <w:pPr>
              <w:pStyle w:val="ConsPlusCell"/>
              <w:widowControl/>
              <w:jc w:val="center"/>
              <w:rPr>
                <w:rFonts w:ascii="Times New Roman" w:hAnsi="Times New Roman" w:cs="Times New Roman"/>
                <w:sz w:val="18"/>
                <w:szCs w:val="18"/>
                <w:vertAlign w:val="superscript"/>
              </w:rPr>
            </w:pP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88209E"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984" w:type="dxa"/>
            <w:tcBorders>
              <w:top w:val="single" w:sz="6" w:space="0" w:color="auto"/>
              <w:left w:val="single" w:sz="6" w:space="0" w:color="auto"/>
              <w:bottom w:val="single" w:sz="6" w:space="0" w:color="auto"/>
              <w:right w:val="single" w:sz="6" w:space="0" w:color="auto"/>
            </w:tcBorders>
          </w:tcPr>
          <w:p w:rsidR="00105995" w:rsidRPr="00E54166" w:rsidRDefault="0088209E" w:rsidP="005C5ABE">
            <w:pPr>
              <w:pStyle w:val="ConsPlusCell"/>
              <w:widowControl/>
              <w:rPr>
                <w:rFonts w:ascii="Times New Roman" w:hAnsi="Times New Roman" w:cs="Times New Roman"/>
                <w:sz w:val="18"/>
                <w:szCs w:val="18"/>
                <w:vertAlign w:val="subscript"/>
              </w:rPr>
            </w:pPr>
            <w:r>
              <w:rPr>
                <w:rFonts w:ascii="Times New Roman" w:hAnsi="Times New Roman" w:cs="Times New Roman"/>
                <w:sz w:val="18"/>
                <w:szCs w:val="18"/>
                <w:vertAlign w:val="subscript"/>
              </w:rPr>
              <w:t>Мероприятие не запланировано.</w:t>
            </w:r>
          </w:p>
        </w:tc>
      </w:tr>
      <w:tr w:rsidR="00105995" w:rsidRPr="003346BA" w:rsidTr="0088209E">
        <w:trPr>
          <w:cantSplit/>
          <w:trHeight w:val="360"/>
        </w:trPr>
        <w:tc>
          <w:tcPr>
            <w:tcW w:w="2832" w:type="dxa"/>
            <w:tcBorders>
              <w:top w:val="single" w:sz="6" w:space="0" w:color="auto"/>
              <w:left w:val="single" w:sz="6" w:space="0" w:color="auto"/>
              <w:bottom w:val="single" w:sz="6" w:space="0" w:color="auto"/>
              <w:right w:val="single" w:sz="6" w:space="0" w:color="auto"/>
            </w:tcBorders>
          </w:tcPr>
          <w:p w:rsidR="00105995" w:rsidRPr="003346BA" w:rsidRDefault="00105995" w:rsidP="005C5ABE">
            <w:pPr>
              <w:pStyle w:val="ConsPlusNonformat"/>
              <w:widowControl/>
              <w:tabs>
                <w:tab w:val="left" w:pos="356"/>
              </w:tabs>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2.</w:t>
            </w:r>
            <w:r w:rsidR="003C7657" w:rsidRPr="003346BA">
              <w:rPr>
                <w:rFonts w:ascii="Times New Roman" w:hAnsi="Times New Roman" w:cs="Times New Roman"/>
                <w:sz w:val="18"/>
                <w:szCs w:val="18"/>
                <w:vertAlign w:val="superscript"/>
              </w:rPr>
              <w:t>3. Капитальный</w:t>
            </w:r>
            <w:r w:rsidRPr="003346BA">
              <w:rPr>
                <w:rFonts w:ascii="Times New Roman" w:hAnsi="Times New Roman" w:cs="Times New Roman"/>
                <w:sz w:val="18"/>
                <w:szCs w:val="18"/>
                <w:vertAlign w:val="superscript"/>
              </w:rPr>
              <w:t xml:space="preserve"> ремонт общего имущества в многоквартирных домах</w:t>
            </w:r>
          </w:p>
        </w:tc>
        <w:tc>
          <w:tcPr>
            <w:tcW w:w="2206" w:type="dxa"/>
            <w:tcBorders>
              <w:top w:val="single" w:sz="6" w:space="0" w:color="auto"/>
              <w:left w:val="single" w:sz="6" w:space="0" w:color="auto"/>
              <w:bottom w:val="single" w:sz="6" w:space="0" w:color="auto"/>
              <w:right w:val="single" w:sz="6" w:space="0" w:color="auto"/>
            </w:tcBorders>
            <w:vAlign w:val="center"/>
          </w:tcPr>
          <w:p w:rsidR="00105995" w:rsidRPr="003346BA" w:rsidRDefault="00105995" w:rsidP="00391073">
            <w:pPr>
              <w:jc w:val="center"/>
              <w:rPr>
                <w:sz w:val="18"/>
                <w:szCs w:val="18"/>
                <w:vertAlign w:val="superscript"/>
              </w:rPr>
            </w:pPr>
            <w:r w:rsidRPr="003346BA">
              <w:rPr>
                <w:sz w:val="18"/>
                <w:szCs w:val="18"/>
                <w:vertAlign w:val="superscript"/>
              </w:rPr>
              <w:t>отдел архитектуры, строительства и капитальных ремонтов Администрации МО «Ленский муниципальный район», юридические и физические лица, определенные в соответствии с законодательством о размещении заказов на поставку товаров, выполнение работ, оказание услуг для муниципальных нужд; управляющие организации, товарищества собственников жилья, собственники помещений в многоквартирных домах</w:t>
            </w:r>
          </w:p>
        </w:tc>
        <w:tc>
          <w:tcPr>
            <w:tcW w:w="834"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966"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645" w:type="dxa"/>
            <w:gridSpan w:val="2"/>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593" w:type="dxa"/>
            <w:tcBorders>
              <w:top w:val="single" w:sz="6" w:space="0" w:color="auto"/>
              <w:left w:val="single" w:sz="6" w:space="0" w:color="auto"/>
              <w:bottom w:val="single" w:sz="6" w:space="0" w:color="auto"/>
              <w:right w:val="single" w:sz="4"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709" w:type="dxa"/>
            <w:tcBorders>
              <w:top w:val="single" w:sz="6" w:space="0" w:color="auto"/>
              <w:left w:val="single" w:sz="4"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851"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708"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1984" w:type="dxa"/>
            <w:tcBorders>
              <w:top w:val="single" w:sz="6" w:space="0" w:color="auto"/>
              <w:left w:val="single" w:sz="6" w:space="0" w:color="auto"/>
              <w:bottom w:val="single" w:sz="6" w:space="0" w:color="auto"/>
              <w:right w:val="single" w:sz="6" w:space="0" w:color="auto"/>
            </w:tcBorders>
          </w:tcPr>
          <w:p w:rsidR="00105995" w:rsidRPr="003346BA" w:rsidRDefault="0088209E" w:rsidP="005C5ABE">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Кап. ремонт запланирован в течение года.</w:t>
            </w:r>
          </w:p>
        </w:tc>
      </w:tr>
      <w:tr w:rsidR="005A32AA" w:rsidRPr="00D17144" w:rsidTr="0088209E">
        <w:trPr>
          <w:cantSplit/>
          <w:trHeight w:val="360"/>
        </w:trPr>
        <w:tc>
          <w:tcPr>
            <w:tcW w:w="2832" w:type="dxa"/>
            <w:tcBorders>
              <w:top w:val="single" w:sz="6" w:space="0" w:color="auto"/>
              <w:left w:val="single" w:sz="6" w:space="0" w:color="auto"/>
              <w:bottom w:val="single" w:sz="6" w:space="0" w:color="auto"/>
              <w:right w:val="single" w:sz="6" w:space="0" w:color="auto"/>
            </w:tcBorders>
          </w:tcPr>
          <w:p w:rsidR="005A32AA" w:rsidRDefault="005A32AA" w:rsidP="00D17144">
            <w:pPr>
              <w:pStyle w:val="ConsPlusCell"/>
              <w:widowControl/>
              <w:shd w:val="clear" w:color="auto" w:fill="C6D9F1" w:themeFill="text2" w:themeFillTint="33"/>
              <w:jc w:val="center"/>
              <w:rPr>
                <w:rFonts w:ascii="Times New Roman" w:hAnsi="Times New Roman" w:cs="Times New Roman"/>
                <w:bCs/>
                <w:vertAlign w:val="superscript"/>
              </w:rPr>
            </w:pPr>
            <w:r w:rsidRPr="004D5558">
              <w:rPr>
                <w:rFonts w:ascii="Times New Roman" w:hAnsi="Times New Roman" w:cs="Times New Roman"/>
                <w:bCs/>
                <w:vertAlign w:val="superscript"/>
              </w:rPr>
              <w:t xml:space="preserve">Итого по   </w:t>
            </w:r>
            <w:r w:rsidR="00D17144" w:rsidRPr="004D5558">
              <w:rPr>
                <w:rFonts w:ascii="Times New Roman" w:hAnsi="Times New Roman" w:cs="Times New Roman"/>
                <w:bCs/>
                <w:vertAlign w:val="superscript"/>
              </w:rPr>
              <w:t>муниципальной</w:t>
            </w:r>
            <w:r w:rsidRPr="004D5558">
              <w:rPr>
                <w:rFonts w:ascii="Times New Roman" w:hAnsi="Times New Roman" w:cs="Times New Roman"/>
                <w:bCs/>
                <w:vertAlign w:val="superscript"/>
              </w:rPr>
              <w:br/>
              <w:t>Программе</w:t>
            </w:r>
          </w:p>
          <w:p w:rsidR="00C720CB" w:rsidRPr="004D5558" w:rsidRDefault="00C720CB" w:rsidP="00D17144">
            <w:pPr>
              <w:pStyle w:val="ConsPlusCell"/>
              <w:widowControl/>
              <w:shd w:val="clear" w:color="auto" w:fill="C6D9F1" w:themeFill="text2" w:themeFillTint="33"/>
              <w:jc w:val="center"/>
              <w:rPr>
                <w:rFonts w:ascii="Times New Roman" w:hAnsi="Times New Roman" w:cs="Times New Roman"/>
                <w:bCs/>
                <w:vertAlign w:val="superscript"/>
              </w:rPr>
            </w:pPr>
          </w:p>
        </w:tc>
        <w:tc>
          <w:tcPr>
            <w:tcW w:w="2206" w:type="dxa"/>
            <w:tcBorders>
              <w:top w:val="single" w:sz="6" w:space="0" w:color="auto"/>
              <w:left w:val="single" w:sz="6" w:space="0" w:color="auto"/>
              <w:bottom w:val="single" w:sz="6" w:space="0" w:color="auto"/>
              <w:right w:val="single" w:sz="6" w:space="0" w:color="auto"/>
            </w:tcBorders>
          </w:tcPr>
          <w:p w:rsidR="005A32AA" w:rsidRPr="004D5558" w:rsidRDefault="005A32AA" w:rsidP="00D17144">
            <w:pPr>
              <w:pStyle w:val="ConsPlusCell"/>
              <w:widowControl/>
              <w:shd w:val="clear" w:color="auto" w:fill="C6D9F1" w:themeFill="text2" w:themeFillTint="33"/>
              <w:jc w:val="center"/>
              <w:rPr>
                <w:rFonts w:ascii="Times New Roman" w:hAnsi="Times New Roman" w:cs="Times New Roman"/>
                <w:bCs/>
                <w:vertAlign w:val="superscript"/>
              </w:rPr>
            </w:pPr>
          </w:p>
        </w:tc>
        <w:tc>
          <w:tcPr>
            <w:tcW w:w="834" w:type="dxa"/>
            <w:tcBorders>
              <w:top w:val="single" w:sz="6" w:space="0" w:color="auto"/>
              <w:left w:val="single" w:sz="6" w:space="0" w:color="auto"/>
              <w:bottom w:val="single" w:sz="6" w:space="0" w:color="auto"/>
              <w:right w:val="single" w:sz="6" w:space="0" w:color="auto"/>
            </w:tcBorders>
          </w:tcPr>
          <w:p w:rsidR="005A32AA" w:rsidRPr="004D5558" w:rsidRDefault="0088209E"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595,7</w:t>
            </w:r>
          </w:p>
        </w:tc>
        <w:tc>
          <w:tcPr>
            <w:tcW w:w="966" w:type="dxa"/>
            <w:tcBorders>
              <w:top w:val="single" w:sz="6" w:space="0" w:color="auto"/>
              <w:left w:val="single" w:sz="6" w:space="0" w:color="auto"/>
              <w:bottom w:val="single" w:sz="6" w:space="0" w:color="auto"/>
              <w:right w:val="single" w:sz="6" w:space="0" w:color="auto"/>
            </w:tcBorders>
          </w:tcPr>
          <w:p w:rsidR="005A32AA" w:rsidRPr="004D5558" w:rsidRDefault="0088209E"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0</w:t>
            </w:r>
          </w:p>
        </w:tc>
        <w:tc>
          <w:tcPr>
            <w:tcW w:w="645" w:type="dxa"/>
            <w:gridSpan w:val="2"/>
            <w:tcBorders>
              <w:top w:val="single" w:sz="6" w:space="0" w:color="auto"/>
              <w:left w:val="single" w:sz="6" w:space="0" w:color="auto"/>
              <w:bottom w:val="single" w:sz="6" w:space="0" w:color="auto"/>
              <w:right w:val="single" w:sz="6" w:space="0" w:color="auto"/>
            </w:tcBorders>
          </w:tcPr>
          <w:p w:rsidR="005A32AA" w:rsidRPr="004D5558" w:rsidRDefault="005A32AA" w:rsidP="00D17144">
            <w:pPr>
              <w:pStyle w:val="ConsPlusCell"/>
              <w:widowControl/>
              <w:shd w:val="clear" w:color="auto" w:fill="C6D9F1" w:themeFill="text2" w:themeFillTint="33"/>
              <w:jc w:val="center"/>
              <w:rPr>
                <w:rFonts w:ascii="Times New Roman" w:hAnsi="Times New Roman" w:cs="Times New Roman"/>
                <w:bCs/>
                <w:vertAlign w:val="superscript"/>
              </w:rPr>
            </w:pPr>
            <w:r w:rsidRPr="004D5558">
              <w:rPr>
                <w:rFonts w:ascii="Times New Roman" w:hAnsi="Times New Roman" w:cs="Times New Roman"/>
                <w:bCs/>
                <w:vertAlign w:val="superscript"/>
              </w:rPr>
              <w:t>0,0</w:t>
            </w:r>
          </w:p>
        </w:tc>
        <w:tc>
          <w:tcPr>
            <w:tcW w:w="593" w:type="dxa"/>
            <w:tcBorders>
              <w:top w:val="single" w:sz="6" w:space="0" w:color="auto"/>
              <w:left w:val="single" w:sz="6" w:space="0" w:color="auto"/>
              <w:bottom w:val="single" w:sz="6" w:space="0" w:color="auto"/>
              <w:right w:val="single" w:sz="4" w:space="0" w:color="auto"/>
            </w:tcBorders>
          </w:tcPr>
          <w:p w:rsidR="005A32AA" w:rsidRPr="004D5558" w:rsidRDefault="005A32AA" w:rsidP="00D17144">
            <w:pPr>
              <w:pStyle w:val="ConsPlusCell"/>
              <w:widowControl/>
              <w:shd w:val="clear" w:color="auto" w:fill="C6D9F1" w:themeFill="text2" w:themeFillTint="33"/>
              <w:jc w:val="center"/>
              <w:rPr>
                <w:rFonts w:ascii="Times New Roman" w:hAnsi="Times New Roman" w:cs="Times New Roman"/>
                <w:bCs/>
                <w:vertAlign w:val="superscript"/>
              </w:rPr>
            </w:pPr>
            <w:r w:rsidRPr="004D5558">
              <w:rPr>
                <w:rFonts w:ascii="Times New Roman" w:hAnsi="Times New Roman" w:cs="Times New Roman"/>
                <w:bCs/>
                <w:vertAlign w:val="superscript"/>
              </w:rPr>
              <w:t>0,0</w:t>
            </w:r>
          </w:p>
        </w:tc>
        <w:tc>
          <w:tcPr>
            <w:tcW w:w="709" w:type="dxa"/>
            <w:tcBorders>
              <w:top w:val="single" w:sz="6" w:space="0" w:color="auto"/>
              <w:left w:val="single" w:sz="4" w:space="0" w:color="auto"/>
              <w:bottom w:val="single" w:sz="6" w:space="0" w:color="auto"/>
              <w:right w:val="single" w:sz="6" w:space="0" w:color="auto"/>
            </w:tcBorders>
          </w:tcPr>
          <w:p w:rsidR="005A32AA" w:rsidRPr="004D5558" w:rsidRDefault="0088209E"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588,7</w:t>
            </w:r>
          </w:p>
        </w:tc>
        <w:tc>
          <w:tcPr>
            <w:tcW w:w="851" w:type="dxa"/>
            <w:tcBorders>
              <w:top w:val="single" w:sz="6" w:space="0" w:color="auto"/>
              <w:left w:val="single" w:sz="6" w:space="0" w:color="auto"/>
              <w:bottom w:val="single" w:sz="6" w:space="0" w:color="auto"/>
              <w:right w:val="single" w:sz="6" w:space="0" w:color="auto"/>
            </w:tcBorders>
          </w:tcPr>
          <w:p w:rsidR="005A32AA" w:rsidRPr="004D5558" w:rsidRDefault="0088209E"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5A32AA" w:rsidRPr="004D5558" w:rsidRDefault="005A32AA" w:rsidP="005C5ABE">
            <w:pPr>
              <w:pStyle w:val="ConsPlusCell"/>
              <w:widowControl/>
              <w:shd w:val="clear" w:color="auto" w:fill="C6D9F1" w:themeFill="text2" w:themeFillTint="33"/>
              <w:jc w:val="center"/>
              <w:rPr>
                <w:rFonts w:ascii="Times New Roman" w:hAnsi="Times New Roman" w:cs="Times New Roman"/>
                <w:bCs/>
                <w:vertAlign w:val="superscript"/>
              </w:rPr>
            </w:pPr>
            <w:r w:rsidRPr="004D5558">
              <w:rPr>
                <w:rFonts w:ascii="Times New Roman" w:hAnsi="Times New Roman" w:cs="Times New Roman"/>
                <w:bCs/>
                <w:vertAlign w:val="superscript"/>
              </w:rPr>
              <w:t>0</w:t>
            </w:r>
            <w:r w:rsidR="00D344E5">
              <w:rPr>
                <w:rFonts w:ascii="Times New Roman" w:hAnsi="Times New Roman" w:cs="Times New Roman"/>
                <w:bCs/>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5A32AA" w:rsidRPr="004D5558" w:rsidRDefault="005A32AA" w:rsidP="00D17144">
            <w:pPr>
              <w:pStyle w:val="ConsPlusCell"/>
              <w:widowControl/>
              <w:shd w:val="clear" w:color="auto" w:fill="C6D9F1" w:themeFill="text2" w:themeFillTint="33"/>
              <w:jc w:val="center"/>
              <w:rPr>
                <w:rFonts w:ascii="Times New Roman" w:hAnsi="Times New Roman" w:cs="Times New Roman"/>
                <w:bCs/>
                <w:vertAlign w:val="superscript"/>
              </w:rPr>
            </w:pPr>
            <w:r w:rsidRPr="004D5558">
              <w:rPr>
                <w:rFonts w:ascii="Times New Roman" w:hAnsi="Times New Roman" w:cs="Times New Roman"/>
                <w:bCs/>
                <w:vertAlign w:val="superscript"/>
              </w:rPr>
              <w:t>0</w:t>
            </w:r>
            <w:r w:rsidR="00D344E5">
              <w:rPr>
                <w:rFonts w:ascii="Times New Roman" w:hAnsi="Times New Roman" w:cs="Times New Roman"/>
                <w:bCs/>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5A32AA" w:rsidRPr="004D5558" w:rsidRDefault="0088209E"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7,0</w:t>
            </w:r>
          </w:p>
        </w:tc>
        <w:tc>
          <w:tcPr>
            <w:tcW w:w="709" w:type="dxa"/>
            <w:tcBorders>
              <w:top w:val="single" w:sz="6" w:space="0" w:color="auto"/>
              <w:left w:val="single" w:sz="6" w:space="0" w:color="auto"/>
              <w:bottom w:val="single" w:sz="6" w:space="0" w:color="auto"/>
              <w:right w:val="single" w:sz="6" w:space="0" w:color="auto"/>
            </w:tcBorders>
          </w:tcPr>
          <w:p w:rsidR="005A32AA" w:rsidRPr="004D5558" w:rsidRDefault="0088209E"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5A32AA" w:rsidRPr="004D5558" w:rsidRDefault="0088209E"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5A32AA" w:rsidRPr="004D5558" w:rsidRDefault="0088209E"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0</w:t>
            </w:r>
          </w:p>
        </w:tc>
        <w:tc>
          <w:tcPr>
            <w:tcW w:w="1984" w:type="dxa"/>
            <w:tcBorders>
              <w:top w:val="single" w:sz="6" w:space="0" w:color="auto"/>
              <w:left w:val="single" w:sz="6" w:space="0" w:color="auto"/>
              <w:bottom w:val="single" w:sz="6" w:space="0" w:color="auto"/>
              <w:right w:val="single" w:sz="6" w:space="0" w:color="auto"/>
            </w:tcBorders>
          </w:tcPr>
          <w:p w:rsidR="005A32AA" w:rsidRPr="004D5558" w:rsidRDefault="005A32AA" w:rsidP="00D17144">
            <w:pPr>
              <w:pStyle w:val="ConsPlusCell"/>
              <w:widowControl/>
              <w:shd w:val="clear" w:color="auto" w:fill="C6D9F1" w:themeFill="text2" w:themeFillTint="33"/>
              <w:jc w:val="center"/>
              <w:rPr>
                <w:rFonts w:ascii="Times New Roman" w:hAnsi="Times New Roman" w:cs="Times New Roman"/>
                <w:bCs/>
                <w:highlight w:val="black"/>
                <w:vertAlign w:val="superscript"/>
              </w:rPr>
            </w:pPr>
          </w:p>
        </w:tc>
      </w:tr>
    </w:tbl>
    <w:p w:rsidR="00DA6058" w:rsidRPr="003346BA" w:rsidRDefault="00DA6058" w:rsidP="00391073">
      <w:pPr>
        <w:jc w:val="center"/>
        <w:rPr>
          <w:bCs/>
          <w:color w:val="FF0000"/>
          <w:sz w:val="18"/>
          <w:szCs w:val="18"/>
          <w:highlight w:val="yellow"/>
          <w:vertAlign w:val="superscript"/>
        </w:rPr>
      </w:pPr>
    </w:p>
    <w:p w:rsidR="00DA6058" w:rsidRDefault="00DA6058" w:rsidP="00391073">
      <w:pPr>
        <w:jc w:val="center"/>
        <w:rPr>
          <w:bCs/>
          <w:color w:val="FF0000"/>
          <w:sz w:val="18"/>
          <w:szCs w:val="18"/>
          <w:highlight w:val="yellow"/>
          <w:vertAlign w:val="superscript"/>
        </w:rPr>
      </w:pPr>
    </w:p>
    <w:p w:rsidR="00D17144" w:rsidRDefault="00D17144" w:rsidP="00391073">
      <w:pPr>
        <w:jc w:val="center"/>
        <w:rPr>
          <w:b/>
          <w:bCs/>
          <w:i/>
          <w:color w:val="FF0000"/>
          <w:sz w:val="18"/>
          <w:szCs w:val="18"/>
          <w:vertAlign w:val="superscript"/>
        </w:rPr>
      </w:pPr>
    </w:p>
    <w:p w:rsidR="00884E61" w:rsidRPr="00C720CB" w:rsidRDefault="00DA6058" w:rsidP="00391073">
      <w:pPr>
        <w:jc w:val="center"/>
        <w:rPr>
          <w:b/>
          <w:bCs/>
          <w:i/>
          <w:vertAlign w:val="superscript"/>
        </w:rPr>
      </w:pPr>
      <w:r w:rsidRPr="00D02A13">
        <w:rPr>
          <w:b/>
          <w:bCs/>
          <w:i/>
          <w:color w:val="FF0000"/>
          <w:vertAlign w:val="superscript"/>
        </w:rPr>
        <w:t xml:space="preserve"> </w:t>
      </w:r>
      <w:r w:rsidR="00884E61" w:rsidRPr="00C720CB">
        <w:rPr>
          <w:b/>
          <w:bCs/>
          <w:i/>
          <w:vertAlign w:val="superscript"/>
        </w:rPr>
        <w:t>«</w:t>
      </w:r>
      <w:r w:rsidR="00267973" w:rsidRPr="00C720CB">
        <w:rPr>
          <w:b/>
          <w:bCs/>
          <w:i/>
          <w:vertAlign w:val="superscript"/>
        </w:rPr>
        <w:t>Профилактика безнадзорности</w:t>
      </w:r>
      <w:r w:rsidR="00884E61" w:rsidRPr="00C720CB">
        <w:rPr>
          <w:b/>
          <w:bCs/>
          <w:i/>
          <w:vertAlign w:val="superscript"/>
        </w:rPr>
        <w:t xml:space="preserve"> и правонарушений несовершеннолетних на территории</w:t>
      </w:r>
    </w:p>
    <w:p w:rsidR="00884E61" w:rsidRPr="00D02A13" w:rsidRDefault="00884E61" w:rsidP="00391073">
      <w:pPr>
        <w:tabs>
          <w:tab w:val="left" w:pos="5387"/>
        </w:tabs>
        <w:jc w:val="center"/>
        <w:rPr>
          <w:b/>
          <w:bCs/>
          <w:i/>
          <w:vertAlign w:val="superscript"/>
        </w:rPr>
      </w:pPr>
      <w:r w:rsidRPr="00C720CB">
        <w:rPr>
          <w:b/>
          <w:bCs/>
          <w:i/>
          <w:vertAlign w:val="superscript"/>
        </w:rPr>
        <w:t>МО «Ленский муниципальный район</w:t>
      </w:r>
      <w:r w:rsidR="00D02A13" w:rsidRPr="00C720CB">
        <w:rPr>
          <w:b/>
          <w:bCs/>
          <w:i/>
          <w:vertAlign w:val="superscript"/>
        </w:rPr>
        <w:t>»</w:t>
      </w:r>
    </w:p>
    <w:tbl>
      <w:tblPr>
        <w:tblpPr w:leftFromText="180" w:rightFromText="180" w:vertAnchor="text" w:horzAnchor="margin" w:tblpY="3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1100"/>
        <w:gridCol w:w="820"/>
        <w:gridCol w:w="835"/>
        <w:gridCol w:w="820"/>
        <w:gridCol w:w="835"/>
        <w:gridCol w:w="820"/>
        <w:gridCol w:w="690"/>
        <w:gridCol w:w="817"/>
        <w:gridCol w:w="866"/>
        <w:gridCol w:w="684"/>
        <w:gridCol w:w="835"/>
        <w:gridCol w:w="684"/>
        <w:gridCol w:w="632"/>
        <w:gridCol w:w="59"/>
        <w:gridCol w:w="3014"/>
      </w:tblGrid>
      <w:tr w:rsidR="00AF338E" w:rsidRPr="003346BA" w:rsidTr="002224C9">
        <w:trPr>
          <w:trHeight w:val="553"/>
          <w:tblHeader/>
        </w:trPr>
        <w:tc>
          <w:tcPr>
            <w:tcW w:w="616" w:type="pct"/>
            <w:vMerge w:val="restar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 xml:space="preserve">наименование </w:t>
            </w:r>
            <w:r w:rsidRPr="003346BA">
              <w:rPr>
                <w:sz w:val="18"/>
                <w:szCs w:val="18"/>
                <w:vertAlign w:val="superscript"/>
              </w:rPr>
              <w:br/>
              <w:t>мероприяти</w:t>
            </w:r>
            <w:r w:rsidR="00AA03D2">
              <w:rPr>
                <w:sz w:val="18"/>
                <w:szCs w:val="18"/>
                <w:vertAlign w:val="superscript"/>
              </w:rPr>
              <w:t>й</w:t>
            </w:r>
            <w:r w:rsidRPr="003346BA">
              <w:rPr>
                <w:sz w:val="18"/>
                <w:szCs w:val="18"/>
                <w:vertAlign w:val="superscript"/>
              </w:rPr>
              <w:t xml:space="preserve"> </w:t>
            </w:r>
            <w:r w:rsidRPr="003346BA">
              <w:rPr>
                <w:sz w:val="18"/>
                <w:szCs w:val="18"/>
                <w:vertAlign w:val="superscript"/>
              </w:rPr>
              <w:br/>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p>
          <w:p w:rsidR="00AF338E" w:rsidRPr="003346BA" w:rsidRDefault="00AF338E" w:rsidP="00391073">
            <w:pPr>
              <w:jc w:val="center"/>
              <w:rPr>
                <w:sz w:val="18"/>
                <w:szCs w:val="18"/>
                <w:vertAlign w:val="superscript"/>
              </w:rPr>
            </w:pPr>
          </w:p>
          <w:p w:rsidR="00AF338E" w:rsidRPr="003346BA" w:rsidRDefault="00AF338E" w:rsidP="00391073">
            <w:pPr>
              <w:jc w:val="center"/>
              <w:rPr>
                <w:sz w:val="18"/>
                <w:szCs w:val="18"/>
                <w:vertAlign w:val="superscript"/>
              </w:rPr>
            </w:pPr>
            <w:r w:rsidRPr="003346BA">
              <w:rPr>
                <w:sz w:val="18"/>
                <w:szCs w:val="18"/>
                <w:vertAlign w:val="superscript"/>
              </w:rPr>
              <w:t>Исполнител</w:t>
            </w:r>
            <w:r w:rsidR="00AA03D2">
              <w:rPr>
                <w:sz w:val="18"/>
                <w:szCs w:val="18"/>
                <w:vertAlign w:val="superscript"/>
              </w:rPr>
              <w:t>ь</w:t>
            </w:r>
          </w:p>
          <w:p w:rsidR="00AF338E" w:rsidRPr="003346BA" w:rsidRDefault="00AF338E" w:rsidP="00391073">
            <w:pPr>
              <w:jc w:val="center"/>
              <w:rPr>
                <w:sz w:val="18"/>
                <w:szCs w:val="18"/>
                <w:vertAlign w:val="superscript"/>
              </w:rPr>
            </w:pPr>
          </w:p>
        </w:tc>
        <w:tc>
          <w:tcPr>
            <w:tcW w:w="3030" w:type="pct"/>
            <w:gridSpan w:val="12"/>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 xml:space="preserve">Объемы </w:t>
            </w:r>
            <w:r w:rsidR="00B959E0" w:rsidRPr="003346BA">
              <w:rPr>
                <w:sz w:val="18"/>
                <w:szCs w:val="18"/>
                <w:vertAlign w:val="superscript"/>
              </w:rPr>
              <w:t>финансирования, тыс.</w:t>
            </w:r>
            <w:r>
              <w:rPr>
                <w:sz w:val="18"/>
                <w:szCs w:val="18"/>
                <w:vertAlign w:val="superscript"/>
              </w:rPr>
              <w:t xml:space="preserve"> </w:t>
            </w:r>
            <w:r w:rsidRPr="003346BA">
              <w:rPr>
                <w:sz w:val="18"/>
                <w:szCs w:val="18"/>
                <w:vertAlign w:val="superscript"/>
              </w:rPr>
              <w:t>руб.</w:t>
            </w:r>
          </w:p>
        </w:tc>
        <w:tc>
          <w:tcPr>
            <w:tcW w:w="997" w:type="pct"/>
            <w:gridSpan w:val="2"/>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p>
        </w:tc>
      </w:tr>
      <w:tr w:rsidR="00B65784" w:rsidRPr="003346BA" w:rsidTr="002224C9">
        <w:trPr>
          <w:trHeight w:val="730"/>
          <w:tblHeader/>
        </w:trPr>
        <w:tc>
          <w:tcPr>
            <w:tcW w:w="616" w:type="pct"/>
            <w:vMerge/>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p>
        </w:tc>
        <w:tc>
          <w:tcPr>
            <w:tcW w:w="537" w:type="pct"/>
            <w:gridSpan w:val="2"/>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всего</w:t>
            </w:r>
          </w:p>
          <w:p w:rsidR="00AF338E" w:rsidRPr="003346BA" w:rsidRDefault="00AF338E" w:rsidP="00391073">
            <w:pPr>
              <w:jc w:val="center"/>
              <w:rPr>
                <w:sz w:val="18"/>
                <w:szCs w:val="18"/>
                <w:vertAlign w:val="superscript"/>
              </w:rPr>
            </w:pPr>
          </w:p>
        </w:tc>
        <w:tc>
          <w:tcPr>
            <w:tcW w:w="537" w:type="pct"/>
            <w:gridSpan w:val="2"/>
            <w:tcBorders>
              <w:top w:val="single" w:sz="4" w:space="0" w:color="auto"/>
              <w:left w:val="single" w:sz="4" w:space="0" w:color="auto"/>
              <w:bottom w:val="single" w:sz="4" w:space="0" w:color="auto"/>
              <w:right w:val="single" w:sz="4" w:space="0" w:color="auto"/>
            </w:tcBorders>
          </w:tcPr>
          <w:p w:rsidR="00AF338E" w:rsidRPr="00AA03D2" w:rsidRDefault="00AF338E" w:rsidP="00D02A13">
            <w:pPr>
              <w:pStyle w:val="ConsPlusNormal"/>
              <w:widowControl/>
              <w:ind w:firstLine="0"/>
              <w:jc w:val="center"/>
              <w:rPr>
                <w:rFonts w:ascii="Times New Roman" w:hAnsi="Times New Roman" w:cs="Times New Roman"/>
                <w:sz w:val="18"/>
                <w:szCs w:val="18"/>
                <w:vertAlign w:val="superscript"/>
              </w:rPr>
            </w:pPr>
            <w:r w:rsidRPr="00AA03D2">
              <w:rPr>
                <w:rFonts w:ascii="Times New Roman" w:hAnsi="Times New Roman" w:cs="Times New Roman"/>
                <w:sz w:val="18"/>
                <w:szCs w:val="18"/>
                <w:vertAlign w:val="superscript"/>
              </w:rPr>
              <w:t xml:space="preserve">Федеральный </w:t>
            </w:r>
            <w:r w:rsidRPr="00AA03D2">
              <w:rPr>
                <w:rFonts w:ascii="Times New Roman" w:hAnsi="Times New Roman" w:cs="Times New Roman"/>
                <w:sz w:val="18"/>
                <w:szCs w:val="18"/>
                <w:vertAlign w:val="superscript"/>
              </w:rPr>
              <w:br/>
              <w:t>бюджет</w:t>
            </w:r>
          </w:p>
        </w:tc>
        <w:tc>
          <w:tcPr>
            <w:tcW w:w="490" w:type="pct"/>
            <w:gridSpan w:val="2"/>
            <w:tcBorders>
              <w:top w:val="single" w:sz="4" w:space="0" w:color="auto"/>
              <w:left w:val="single" w:sz="4" w:space="0" w:color="auto"/>
              <w:bottom w:val="single" w:sz="4" w:space="0" w:color="auto"/>
              <w:right w:val="single" w:sz="4" w:space="0" w:color="auto"/>
            </w:tcBorders>
          </w:tcPr>
          <w:p w:rsidR="00AF338E" w:rsidRPr="00AA03D2" w:rsidRDefault="00AF338E" w:rsidP="00391073">
            <w:pPr>
              <w:jc w:val="center"/>
              <w:rPr>
                <w:sz w:val="18"/>
                <w:szCs w:val="18"/>
                <w:vertAlign w:val="superscript"/>
              </w:rPr>
            </w:pPr>
            <w:r w:rsidRPr="00AA03D2">
              <w:rPr>
                <w:sz w:val="18"/>
                <w:szCs w:val="18"/>
                <w:vertAlign w:val="superscript"/>
              </w:rPr>
              <w:t>Бюджет МО «Ленский муниципальный район»</w:t>
            </w:r>
          </w:p>
        </w:tc>
        <w:tc>
          <w:tcPr>
            <w:tcW w:w="546" w:type="pct"/>
            <w:gridSpan w:val="2"/>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Бюджеты поселений</w:t>
            </w:r>
          </w:p>
        </w:tc>
        <w:tc>
          <w:tcPr>
            <w:tcW w:w="493" w:type="pct"/>
            <w:gridSpan w:val="2"/>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 xml:space="preserve">областной   </w:t>
            </w:r>
            <w:r w:rsidRPr="003346BA">
              <w:rPr>
                <w:sz w:val="18"/>
                <w:szCs w:val="18"/>
                <w:vertAlign w:val="superscript"/>
              </w:rPr>
              <w:br/>
              <w:t>бюджет</w:t>
            </w:r>
          </w:p>
        </w:tc>
        <w:tc>
          <w:tcPr>
            <w:tcW w:w="446" w:type="pct"/>
            <w:gridSpan w:val="3"/>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 xml:space="preserve">внебюджетные </w:t>
            </w:r>
            <w:r w:rsidRPr="003346BA">
              <w:rPr>
                <w:sz w:val="18"/>
                <w:szCs w:val="18"/>
                <w:vertAlign w:val="superscript"/>
              </w:rPr>
              <w:br/>
              <w:t>источники</w:t>
            </w:r>
          </w:p>
        </w:tc>
        <w:tc>
          <w:tcPr>
            <w:tcW w:w="978" w:type="pct"/>
            <w:vMerge w:val="restart"/>
            <w:tcBorders>
              <w:top w:val="single" w:sz="4" w:space="0" w:color="auto"/>
              <w:left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Фактический результат выполнения мероприятий с указанием причин невыполнения</w:t>
            </w:r>
          </w:p>
        </w:tc>
      </w:tr>
      <w:tr w:rsidR="002224C9" w:rsidRPr="003346BA" w:rsidTr="00641FB7">
        <w:trPr>
          <w:trHeight w:val="454"/>
          <w:tblHeader/>
        </w:trPr>
        <w:tc>
          <w:tcPr>
            <w:tcW w:w="616" w:type="pct"/>
            <w:vMerge/>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right="-62"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224"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right="-193"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65"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28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right="-29"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22"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right="-29"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22"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224" w:type="pct"/>
            <w:gridSpan w:val="2"/>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факт</w:t>
            </w:r>
          </w:p>
        </w:tc>
        <w:tc>
          <w:tcPr>
            <w:tcW w:w="978" w:type="pct"/>
            <w:vMerge/>
            <w:tcBorders>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p>
        </w:tc>
      </w:tr>
      <w:tr w:rsidR="002224C9" w:rsidRPr="003346BA" w:rsidTr="00641FB7">
        <w:trPr>
          <w:tblHeader/>
        </w:trPr>
        <w:tc>
          <w:tcPr>
            <w:tcW w:w="616"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1</w:t>
            </w:r>
          </w:p>
        </w:tc>
        <w:tc>
          <w:tcPr>
            <w:tcW w:w="357"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spacing w:before="120"/>
              <w:jc w:val="center"/>
              <w:rPr>
                <w:sz w:val="18"/>
                <w:szCs w:val="18"/>
                <w:vertAlign w:val="superscript"/>
              </w:rPr>
            </w:pPr>
            <w:r w:rsidRPr="003346BA">
              <w:rPr>
                <w:sz w:val="18"/>
                <w:szCs w:val="18"/>
                <w:vertAlign w:val="superscript"/>
              </w:rPr>
              <w:t>2</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3</w:t>
            </w: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4</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5</w:t>
            </w: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6</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7</w:t>
            </w:r>
          </w:p>
        </w:tc>
        <w:tc>
          <w:tcPr>
            <w:tcW w:w="224"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8</w:t>
            </w:r>
          </w:p>
        </w:tc>
        <w:tc>
          <w:tcPr>
            <w:tcW w:w="265"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9</w:t>
            </w:r>
          </w:p>
        </w:tc>
        <w:tc>
          <w:tcPr>
            <w:tcW w:w="28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10</w:t>
            </w:r>
          </w:p>
        </w:tc>
        <w:tc>
          <w:tcPr>
            <w:tcW w:w="222"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11</w:t>
            </w: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12</w:t>
            </w:r>
          </w:p>
        </w:tc>
        <w:tc>
          <w:tcPr>
            <w:tcW w:w="222"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13</w:t>
            </w:r>
          </w:p>
        </w:tc>
        <w:tc>
          <w:tcPr>
            <w:tcW w:w="224" w:type="pct"/>
            <w:gridSpan w:val="2"/>
            <w:tcBorders>
              <w:top w:val="single" w:sz="4" w:space="0" w:color="auto"/>
              <w:left w:val="single" w:sz="4" w:space="0" w:color="auto"/>
              <w:bottom w:val="single" w:sz="4" w:space="0" w:color="auto"/>
              <w:right w:val="single" w:sz="4" w:space="0" w:color="auto"/>
            </w:tcBorders>
          </w:tcPr>
          <w:p w:rsidR="00AF338E" w:rsidRPr="003346BA" w:rsidRDefault="00AF338E" w:rsidP="00391073">
            <w:pPr>
              <w:ind w:left="-108"/>
              <w:jc w:val="center"/>
              <w:rPr>
                <w:sz w:val="18"/>
                <w:szCs w:val="18"/>
                <w:vertAlign w:val="superscript"/>
              </w:rPr>
            </w:pPr>
            <w:r w:rsidRPr="003346BA">
              <w:rPr>
                <w:sz w:val="18"/>
                <w:szCs w:val="18"/>
                <w:vertAlign w:val="superscript"/>
              </w:rPr>
              <w:t>14</w:t>
            </w:r>
          </w:p>
        </w:tc>
        <w:tc>
          <w:tcPr>
            <w:tcW w:w="978"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ind w:left="-108"/>
              <w:jc w:val="center"/>
              <w:rPr>
                <w:sz w:val="18"/>
                <w:szCs w:val="18"/>
                <w:vertAlign w:val="superscript"/>
              </w:rPr>
            </w:pPr>
            <w:r w:rsidRPr="003346BA">
              <w:rPr>
                <w:sz w:val="18"/>
                <w:szCs w:val="18"/>
                <w:vertAlign w:val="superscript"/>
              </w:rPr>
              <w:t>15</w:t>
            </w:r>
          </w:p>
        </w:tc>
      </w:tr>
      <w:tr w:rsidR="002224C9" w:rsidRPr="003346BA" w:rsidTr="00641FB7">
        <w:tc>
          <w:tcPr>
            <w:tcW w:w="616" w:type="pct"/>
            <w:tcBorders>
              <w:top w:val="single" w:sz="4" w:space="0" w:color="auto"/>
              <w:left w:val="single" w:sz="4" w:space="0" w:color="auto"/>
              <w:bottom w:val="single" w:sz="4" w:space="0" w:color="auto"/>
              <w:right w:val="single" w:sz="4" w:space="0" w:color="auto"/>
            </w:tcBorders>
          </w:tcPr>
          <w:p w:rsidR="00AF338E" w:rsidRPr="003346BA" w:rsidRDefault="00AF338E" w:rsidP="005C5ABE">
            <w:pPr>
              <w:rPr>
                <w:sz w:val="18"/>
                <w:szCs w:val="18"/>
                <w:vertAlign w:val="superscript"/>
              </w:rPr>
            </w:pPr>
            <w:r w:rsidRPr="003346BA">
              <w:rPr>
                <w:sz w:val="18"/>
                <w:szCs w:val="18"/>
                <w:vertAlign w:val="superscript"/>
              </w:rPr>
              <w:t xml:space="preserve">1.1. Обеспечение межведомственного взаимодействия органов и учреждений системы профилактики через проведение совместных совещаний, научно – практических семинаров, </w:t>
            </w:r>
            <w:r w:rsidRPr="003346BA">
              <w:rPr>
                <w:sz w:val="18"/>
                <w:szCs w:val="18"/>
                <w:vertAlign w:val="superscript"/>
              </w:rPr>
              <w:lastRenderedPageBreak/>
              <w:t>конференций, «круглых столов» по вопросам профилактики безнадзорности и правонарушений</w:t>
            </w:r>
          </w:p>
          <w:p w:rsidR="00AF338E" w:rsidRPr="003346BA" w:rsidRDefault="00AF338E" w:rsidP="005C5ABE">
            <w:pPr>
              <w:tabs>
                <w:tab w:val="left" w:pos="6720"/>
              </w:tabs>
              <w:rPr>
                <w:sz w:val="18"/>
                <w:szCs w:val="18"/>
                <w:vertAlign w:val="superscript"/>
              </w:rPr>
            </w:pPr>
          </w:p>
        </w:tc>
        <w:tc>
          <w:tcPr>
            <w:tcW w:w="357"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spacing w:before="120"/>
              <w:jc w:val="center"/>
              <w:rPr>
                <w:sz w:val="18"/>
                <w:szCs w:val="18"/>
                <w:vertAlign w:val="superscript"/>
              </w:rPr>
            </w:pPr>
            <w:r w:rsidRPr="003346BA">
              <w:rPr>
                <w:sz w:val="18"/>
                <w:szCs w:val="18"/>
                <w:vertAlign w:val="superscript"/>
              </w:rPr>
              <w:lastRenderedPageBreak/>
              <w:t>МКДН и ЗП,</w:t>
            </w:r>
          </w:p>
          <w:p w:rsidR="00AF338E" w:rsidRPr="003346BA" w:rsidRDefault="00AF338E" w:rsidP="00391073">
            <w:pPr>
              <w:jc w:val="center"/>
              <w:rPr>
                <w:sz w:val="18"/>
                <w:szCs w:val="18"/>
                <w:vertAlign w:val="superscript"/>
              </w:rPr>
            </w:pPr>
            <w:r w:rsidRPr="003346BA">
              <w:rPr>
                <w:sz w:val="18"/>
                <w:szCs w:val="18"/>
                <w:vertAlign w:val="superscript"/>
              </w:rPr>
              <w:t>органы</w:t>
            </w:r>
          </w:p>
          <w:p w:rsidR="00AF338E" w:rsidRPr="003346BA" w:rsidRDefault="00AF338E" w:rsidP="00391073">
            <w:pPr>
              <w:jc w:val="center"/>
              <w:rPr>
                <w:sz w:val="18"/>
                <w:szCs w:val="18"/>
                <w:vertAlign w:val="superscript"/>
              </w:rPr>
            </w:pPr>
            <w:r w:rsidRPr="003346BA">
              <w:rPr>
                <w:sz w:val="18"/>
                <w:szCs w:val="18"/>
                <w:vertAlign w:val="superscript"/>
              </w:rPr>
              <w:t>системы профилактики</w:t>
            </w:r>
          </w:p>
          <w:p w:rsidR="00AF338E" w:rsidRPr="003346BA" w:rsidRDefault="00AF338E" w:rsidP="00391073">
            <w:pPr>
              <w:jc w:val="center"/>
              <w:rPr>
                <w:sz w:val="18"/>
                <w:szCs w:val="18"/>
                <w:vertAlign w:val="superscript"/>
              </w:rPr>
            </w:pPr>
          </w:p>
          <w:p w:rsidR="00AF338E" w:rsidRPr="003346BA" w:rsidRDefault="00AF338E" w:rsidP="00391073">
            <w:pPr>
              <w:jc w:val="center"/>
              <w:rPr>
                <w:sz w:val="18"/>
                <w:szCs w:val="18"/>
                <w:vertAlign w:val="superscript"/>
              </w:rPr>
            </w:pP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AF338E" w:rsidRPr="003346BA" w:rsidRDefault="00AF338E" w:rsidP="00391073">
            <w:pPr>
              <w:ind w:left="-108"/>
              <w:jc w:val="center"/>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AF338E" w:rsidRPr="003346BA" w:rsidRDefault="00AF338E" w:rsidP="00C9795C">
            <w:pPr>
              <w:ind w:left="-108"/>
              <w:rPr>
                <w:sz w:val="18"/>
                <w:szCs w:val="18"/>
                <w:vertAlign w:val="superscript"/>
              </w:rPr>
            </w:pPr>
            <w:r w:rsidRPr="003346BA">
              <w:rPr>
                <w:sz w:val="18"/>
                <w:szCs w:val="18"/>
                <w:vertAlign w:val="superscript"/>
              </w:rPr>
              <w:t xml:space="preserve">В целях разработки эффективных форм работы, устранения выявленных недостатков в работе за </w:t>
            </w:r>
            <w:r w:rsidR="00267973">
              <w:rPr>
                <w:sz w:val="18"/>
                <w:szCs w:val="18"/>
                <w:vertAlign w:val="superscript"/>
              </w:rPr>
              <w:t xml:space="preserve"> 1 кв.</w:t>
            </w:r>
            <w:r>
              <w:rPr>
                <w:sz w:val="18"/>
                <w:szCs w:val="18"/>
                <w:vertAlign w:val="superscript"/>
              </w:rPr>
              <w:t>202</w:t>
            </w:r>
            <w:r w:rsidR="00267973">
              <w:rPr>
                <w:sz w:val="18"/>
                <w:szCs w:val="18"/>
                <w:vertAlign w:val="superscript"/>
              </w:rPr>
              <w:t>5</w:t>
            </w:r>
            <w:r>
              <w:rPr>
                <w:sz w:val="18"/>
                <w:szCs w:val="18"/>
                <w:vertAlign w:val="superscript"/>
              </w:rPr>
              <w:t>г.</w:t>
            </w:r>
            <w:r w:rsidRPr="003346BA">
              <w:rPr>
                <w:sz w:val="18"/>
                <w:szCs w:val="18"/>
                <w:vertAlign w:val="superscript"/>
              </w:rPr>
              <w:t xml:space="preserve"> года на заседаниях МКДН и ЗП было рассмотрено</w:t>
            </w:r>
            <w:r w:rsidR="00267973">
              <w:rPr>
                <w:sz w:val="18"/>
                <w:szCs w:val="18"/>
                <w:vertAlign w:val="superscript"/>
              </w:rPr>
              <w:t xml:space="preserve"> 2 </w:t>
            </w:r>
            <w:r w:rsidR="00641FB7">
              <w:rPr>
                <w:sz w:val="18"/>
                <w:szCs w:val="18"/>
                <w:vertAlign w:val="superscript"/>
              </w:rPr>
              <w:t xml:space="preserve"> </w:t>
            </w:r>
            <w:r w:rsidRPr="003346BA">
              <w:rPr>
                <w:sz w:val="18"/>
                <w:szCs w:val="18"/>
                <w:vertAlign w:val="superscript"/>
              </w:rPr>
              <w:t>плановых вопрос</w:t>
            </w:r>
            <w:r w:rsidR="00641FB7">
              <w:rPr>
                <w:sz w:val="18"/>
                <w:szCs w:val="18"/>
                <w:vertAlign w:val="superscript"/>
              </w:rPr>
              <w:t>ов</w:t>
            </w:r>
            <w:r w:rsidRPr="003346BA">
              <w:rPr>
                <w:sz w:val="18"/>
                <w:szCs w:val="18"/>
                <w:vertAlign w:val="superscript"/>
              </w:rPr>
              <w:t xml:space="preserve">, касающихся безнадзорности, беспризорности, правонарушений несовершеннолетних, направления межведомственной работы по профилактике гибели и травматизма детей в </w:t>
            </w:r>
            <w:r w:rsidRPr="003346BA">
              <w:rPr>
                <w:sz w:val="18"/>
                <w:szCs w:val="18"/>
                <w:vertAlign w:val="superscript"/>
              </w:rPr>
              <w:lastRenderedPageBreak/>
              <w:t xml:space="preserve">результате  пожаров, организации работы по профилактике суицидальных проявлений в среде несовершеннолетних, организации работы по профилактике </w:t>
            </w:r>
            <w:proofErr w:type="spellStart"/>
            <w:r w:rsidRPr="003346BA">
              <w:rPr>
                <w:sz w:val="18"/>
                <w:szCs w:val="18"/>
                <w:vertAlign w:val="superscript"/>
              </w:rPr>
              <w:t>буллинга</w:t>
            </w:r>
            <w:proofErr w:type="spellEnd"/>
            <w:r w:rsidRPr="003346BA">
              <w:rPr>
                <w:sz w:val="18"/>
                <w:szCs w:val="18"/>
                <w:vertAlign w:val="superscript"/>
              </w:rPr>
              <w:t xml:space="preserve"> среди несовершеннолетних. </w:t>
            </w:r>
            <w:r w:rsidR="00B959E0" w:rsidRPr="003346BA">
              <w:rPr>
                <w:sz w:val="18"/>
                <w:szCs w:val="18"/>
                <w:vertAlign w:val="superscript"/>
              </w:rPr>
              <w:t>Проведено рабочих</w:t>
            </w:r>
            <w:r w:rsidRPr="003346BA">
              <w:rPr>
                <w:sz w:val="18"/>
                <w:szCs w:val="18"/>
                <w:vertAlign w:val="superscript"/>
              </w:rPr>
              <w:t xml:space="preserve"> встреч, совещаний, «круглых столов» - </w:t>
            </w:r>
            <w:r w:rsidR="00267973">
              <w:rPr>
                <w:sz w:val="18"/>
                <w:szCs w:val="18"/>
                <w:vertAlign w:val="superscript"/>
              </w:rPr>
              <w:t>2</w:t>
            </w:r>
            <w:r w:rsidRPr="003346BA">
              <w:rPr>
                <w:sz w:val="18"/>
                <w:szCs w:val="18"/>
                <w:vertAlign w:val="superscript"/>
              </w:rPr>
              <w:t xml:space="preserve">, с </w:t>
            </w:r>
            <w:r w:rsidR="00B959E0" w:rsidRPr="003346BA">
              <w:rPr>
                <w:sz w:val="18"/>
                <w:szCs w:val="18"/>
                <w:vertAlign w:val="superscript"/>
              </w:rPr>
              <w:t>участием органов</w:t>
            </w:r>
            <w:r w:rsidRPr="003346BA">
              <w:rPr>
                <w:sz w:val="18"/>
                <w:szCs w:val="18"/>
                <w:vertAlign w:val="superscript"/>
              </w:rPr>
              <w:t xml:space="preserve"> системы профилактики, а </w:t>
            </w:r>
            <w:r w:rsidR="00B959E0" w:rsidRPr="003346BA">
              <w:rPr>
                <w:sz w:val="18"/>
                <w:szCs w:val="18"/>
                <w:vertAlign w:val="superscript"/>
              </w:rPr>
              <w:t>также с</w:t>
            </w:r>
            <w:r w:rsidRPr="003346BA">
              <w:rPr>
                <w:sz w:val="18"/>
                <w:szCs w:val="18"/>
                <w:vertAlign w:val="superscript"/>
              </w:rPr>
              <w:t xml:space="preserve"> участием ГБУ АО «Яренский детский дом»).</w:t>
            </w:r>
          </w:p>
        </w:tc>
      </w:tr>
      <w:tr w:rsidR="002224C9" w:rsidRPr="003346BA" w:rsidTr="00641FB7">
        <w:tc>
          <w:tcPr>
            <w:tcW w:w="616" w:type="pct"/>
            <w:tcBorders>
              <w:top w:val="single" w:sz="4" w:space="0" w:color="auto"/>
              <w:left w:val="single" w:sz="4" w:space="0" w:color="auto"/>
              <w:bottom w:val="single" w:sz="4" w:space="0" w:color="auto"/>
              <w:right w:val="single" w:sz="4" w:space="0" w:color="auto"/>
            </w:tcBorders>
          </w:tcPr>
          <w:p w:rsidR="00AF338E" w:rsidRPr="003346BA" w:rsidRDefault="00AF338E" w:rsidP="005C5ABE">
            <w:pPr>
              <w:rPr>
                <w:sz w:val="18"/>
                <w:szCs w:val="18"/>
                <w:vertAlign w:val="superscript"/>
              </w:rPr>
            </w:pPr>
            <w:r w:rsidRPr="003346BA">
              <w:rPr>
                <w:sz w:val="18"/>
                <w:szCs w:val="18"/>
                <w:vertAlign w:val="superscript"/>
              </w:rPr>
              <w:lastRenderedPageBreak/>
              <w:t>1.2. Развитие форм социально – психологической поддержки семьи и детей:</w:t>
            </w:r>
          </w:p>
          <w:p w:rsidR="00AF338E" w:rsidRPr="003346BA" w:rsidRDefault="00AF338E" w:rsidP="005C5ABE">
            <w:pPr>
              <w:rPr>
                <w:sz w:val="18"/>
                <w:szCs w:val="18"/>
                <w:vertAlign w:val="superscript"/>
              </w:rPr>
            </w:pPr>
            <w:r w:rsidRPr="003346BA">
              <w:rPr>
                <w:sz w:val="18"/>
                <w:szCs w:val="18"/>
                <w:vertAlign w:val="superscript"/>
              </w:rPr>
              <w:t>- привлечение специалистов области для оказания квалифицированной психологической помощи родителям;</w:t>
            </w:r>
          </w:p>
          <w:p w:rsidR="00AF338E" w:rsidRPr="003346BA" w:rsidRDefault="00AF338E" w:rsidP="005C5ABE">
            <w:pPr>
              <w:rPr>
                <w:sz w:val="18"/>
                <w:szCs w:val="18"/>
                <w:vertAlign w:val="superscript"/>
              </w:rPr>
            </w:pPr>
            <w:r w:rsidRPr="003346BA">
              <w:rPr>
                <w:sz w:val="18"/>
                <w:szCs w:val="18"/>
                <w:vertAlign w:val="superscript"/>
              </w:rPr>
              <w:t>- оказание материальной помощи малоимущим семьям, оказавшимся в трудной жизненной ситуации</w:t>
            </w:r>
          </w:p>
        </w:tc>
        <w:tc>
          <w:tcPr>
            <w:tcW w:w="357"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Администрация,</w:t>
            </w:r>
          </w:p>
          <w:p w:rsidR="00AF338E" w:rsidRPr="003346BA" w:rsidRDefault="00AF338E" w:rsidP="00391073">
            <w:pPr>
              <w:jc w:val="center"/>
              <w:rPr>
                <w:sz w:val="18"/>
                <w:szCs w:val="18"/>
                <w:vertAlign w:val="superscript"/>
              </w:rPr>
            </w:pPr>
            <w:r w:rsidRPr="003346BA">
              <w:rPr>
                <w:sz w:val="18"/>
                <w:szCs w:val="18"/>
                <w:vertAlign w:val="superscript"/>
              </w:rPr>
              <w:t>органы</w:t>
            </w:r>
          </w:p>
          <w:p w:rsidR="00AF338E" w:rsidRPr="003346BA" w:rsidRDefault="00AF338E" w:rsidP="00391073">
            <w:pPr>
              <w:jc w:val="center"/>
              <w:rPr>
                <w:sz w:val="18"/>
                <w:szCs w:val="18"/>
                <w:vertAlign w:val="superscript"/>
              </w:rPr>
            </w:pPr>
            <w:r w:rsidRPr="003346BA">
              <w:rPr>
                <w:sz w:val="18"/>
                <w:szCs w:val="18"/>
                <w:vertAlign w:val="superscript"/>
              </w:rPr>
              <w:t>системы профилактики</w:t>
            </w:r>
          </w:p>
          <w:p w:rsidR="00AF338E" w:rsidRPr="003346BA" w:rsidRDefault="00AF338E" w:rsidP="00391073">
            <w:pPr>
              <w:jc w:val="center"/>
              <w:rPr>
                <w:sz w:val="18"/>
                <w:szCs w:val="18"/>
                <w:vertAlign w:val="superscript"/>
              </w:rPr>
            </w:pPr>
            <w:r w:rsidRPr="003346BA">
              <w:rPr>
                <w:sz w:val="18"/>
                <w:szCs w:val="18"/>
                <w:vertAlign w:val="superscript"/>
              </w:rPr>
              <w:t>ОСЗН</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A3202F">
            <w:pPr>
              <w:ind w:right="-25"/>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ind w:left="-108" w:right="-31"/>
              <w:jc w:val="center"/>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AF338E" w:rsidRPr="003346BA" w:rsidRDefault="00AF338E" w:rsidP="00C9795C">
            <w:pPr>
              <w:ind w:left="-108" w:right="-31"/>
              <w:rPr>
                <w:sz w:val="18"/>
                <w:szCs w:val="18"/>
                <w:vertAlign w:val="superscript"/>
              </w:rPr>
            </w:pPr>
            <w:r w:rsidRPr="003346BA">
              <w:rPr>
                <w:sz w:val="18"/>
                <w:szCs w:val="18"/>
                <w:vertAlign w:val="superscript"/>
              </w:rPr>
              <w:t>Заключен договор о сотрудничестве со специалистами центра ГБУ АО «Центр «Надежда» с «Урдомская СШ», «Яренская СШ».</w:t>
            </w:r>
            <w:r w:rsidRPr="003346BA">
              <w:rPr>
                <w:color w:val="FF0000"/>
                <w:sz w:val="18"/>
                <w:szCs w:val="18"/>
                <w:vertAlign w:val="superscript"/>
              </w:rPr>
              <w:t xml:space="preserve"> </w:t>
            </w:r>
            <w:r w:rsidRPr="003346BA">
              <w:rPr>
                <w:sz w:val="18"/>
                <w:szCs w:val="18"/>
                <w:vertAlign w:val="superscript"/>
              </w:rPr>
              <w:t>Все мероприятия проводятся очно.</w:t>
            </w:r>
          </w:p>
          <w:p w:rsidR="00AF338E" w:rsidRPr="003346BA" w:rsidRDefault="00AF338E" w:rsidP="00C9795C">
            <w:pPr>
              <w:ind w:left="-108" w:right="-31"/>
              <w:rPr>
                <w:color w:val="FF0000"/>
                <w:sz w:val="18"/>
                <w:szCs w:val="18"/>
                <w:vertAlign w:val="superscript"/>
              </w:rPr>
            </w:pPr>
            <w:r w:rsidRPr="003346BA">
              <w:rPr>
                <w:sz w:val="18"/>
                <w:szCs w:val="18"/>
                <w:vertAlign w:val="superscript"/>
              </w:rPr>
              <w:t>Методическая поддержка педагогических работников, психологическое консультирование несовершеннолетних и их родителей. Профилактическая работа по формированию ЗОЖ и профилактике негативных явлений - информация доводится до родителей через официальные информационные ресурсы общеобразовательных учреждений.</w:t>
            </w:r>
            <w:r w:rsidRPr="003346BA">
              <w:rPr>
                <w:color w:val="FF0000"/>
                <w:sz w:val="18"/>
                <w:szCs w:val="18"/>
                <w:vertAlign w:val="superscript"/>
              </w:rPr>
              <w:t xml:space="preserve"> </w:t>
            </w:r>
          </w:p>
          <w:p w:rsidR="00AF338E" w:rsidRPr="003346BA" w:rsidRDefault="00AF338E" w:rsidP="00C9795C">
            <w:pPr>
              <w:ind w:left="-108" w:right="-31"/>
              <w:rPr>
                <w:color w:val="FF0000"/>
                <w:sz w:val="18"/>
                <w:szCs w:val="18"/>
                <w:vertAlign w:val="superscript"/>
              </w:rPr>
            </w:pPr>
            <w:r w:rsidRPr="003346BA">
              <w:rPr>
                <w:sz w:val="18"/>
                <w:szCs w:val="18"/>
                <w:vertAlign w:val="superscript"/>
              </w:rPr>
              <w:t>Общеобразовательным учреждениям предложено активнее использовать ресурс оказания социально-психологической поддержки.</w:t>
            </w:r>
          </w:p>
        </w:tc>
      </w:tr>
      <w:tr w:rsidR="002224C9" w:rsidRPr="003346BA" w:rsidTr="00641FB7">
        <w:trPr>
          <w:trHeight w:val="2284"/>
        </w:trPr>
        <w:tc>
          <w:tcPr>
            <w:tcW w:w="616" w:type="pct"/>
            <w:tcBorders>
              <w:top w:val="single" w:sz="4" w:space="0" w:color="auto"/>
              <w:left w:val="single" w:sz="4" w:space="0" w:color="auto"/>
              <w:bottom w:val="single" w:sz="4" w:space="0" w:color="auto"/>
              <w:right w:val="single" w:sz="4" w:space="0" w:color="auto"/>
            </w:tcBorders>
          </w:tcPr>
          <w:p w:rsidR="00AF338E" w:rsidRPr="003346BA" w:rsidRDefault="00AF338E" w:rsidP="00C9795C">
            <w:pPr>
              <w:rPr>
                <w:sz w:val="18"/>
                <w:szCs w:val="18"/>
                <w:vertAlign w:val="superscript"/>
              </w:rPr>
            </w:pPr>
            <w:r w:rsidRPr="003346BA">
              <w:rPr>
                <w:sz w:val="18"/>
                <w:szCs w:val="18"/>
                <w:vertAlign w:val="superscript"/>
              </w:rPr>
              <w:t xml:space="preserve">1.3. Участие органов и учреждений системы профилактики в родительских </w:t>
            </w:r>
            <w:r w:rsidR="0050602C" w:rsidRPr="003346BA">
              <w:rPr>
                <w:sz w:val="18"/>
                <w:szCs w:val="18"/>
                <w:vertAlign w:val="superscript"/>
              </w:rPr>
              <w:t>собраниях, проведение семинаров</w:t>
            </w:r>
            <w:r w:rsidRPr="003346BA">
              <w:rPr>
                <w:sz w:val="18"/>
                <w:szCs w:val="18"/>
                <w:vertAlign w:val="superscript"/>
              </w:rPr>
              <w:t xml:space="preserve"> для </w:t>
            </w:r>
            <w:r w:rsidR="0050602C" w:rsidRPr="003346BA">
              <w:rPr>
                <w:sz w:val="18"/>
                <w:szCs w:val="18"/>
                <w:vertAlign w:val="superscript"/>
              </w:rPr>
              <w:t>родителей по</w:t>
            </w:r>
            <w:r w:rsidRPr="003346BA">
              <w:rPr>
                <w:sz w:val="18"/>
                <w:szCs w:val="18"/>
                <w:vertAlign w:val="superscript"/>
              </w:rPr>
              <w:t xml:space="preserve"> вопросам профилактики </w:t>
            </w:r>
            <w:r w:rsidR="0050602C" w:rsidRPr="003346BA">
              <w:rPr>
                <w:sz w:val="18"/>
                <w:szCs w:val="18"/>
                <w:vertAlign w:val="superscript"/>
              </w:rPr>
              <w:t>правонарушений и</w:t>
            </w:r>
            <w:r w:rsidRPr="003346BA">
              <w:rPr>
                <w:sz w:val="18"/>
                <w:szCs w:val="18"/>
                <w:vertAlign w:val="superscript"/>
              </w:rPr>
              <w:t xml:space="preserve"> преступлений несовершеннолетними</w:t>
            </w:r>
          </w:p>
          <w:p w:rsidR="00AF338E" w:rsidRPr="003346BA" w:rsidRDefault="00AF338E" w:rsidP="00C9795C">
            <w:pPr>
              <w:rPr>
                <w:sz w:val="18"/>
                <w:szCs w:val="18"/>
                <w:vertAlign w:val="superscript"/>
              </w:rPr>
            </w:pPr>
          </w:p>
        </w:tc>
        <w:tc>
          <w:tcPr>
            <w:tcW w:w="357"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spacing w:before="120"/>
              <w:ind w:right="-129"/>
              <w:jc w:val="center"/>
              <w:rPr>
                <w:sz w:val="18"/>
                <w:szCs w:val="18"/>
                <w:vertAlign w:val="superscript"/>
              </w:rPr>
            </w:pPr>
            <w:proofErr w:type="spellStart"/>
            <w:r w:rsidRPr="003346BA">
              <w:rPr>
                <w:sz w:val="18"/>
                <w:szCs w:val="18"/>
                <w:vertAlign w:val="superscript"/>
              </w:rPr>
              <w:t>Отд.обр</w:t>
            </w:r>
            <w:proofErr w:type="spellEnd"/>
            <w:r w:rsidRPr="003346BA">
              <w:rPr>
                <w:sz w:val="18"/>
                <w:szCs w:val="18"/>
                <w:vertAlign w:val="superscript"/>
              </w:rPr>
              <w:t>., органы системы профи-</w:t>
            </w:r>
          </w:p>
          <w:p w:rsidR="00AF338E" w:rsidRPr="003346BA" w:rsidRDefault="00AF338E" w:rsidP="00391073">
            <w:pPr>
              <w:jc w:val="center"/>
              <w:rPr>
                <w:sz w:val="18"/>
                <w:szCs w:val="18"/>
                <w:vertAlign w:val="superscript"/>
              </w:rPr>
            </w:pPr>
            <w:r w:rsidRPr="003346BA">
              <w:rPr>
                <w:sz w:val="18"/>
                <w:szCs w:val="18"/>
                <w:vertAlign w:val="superscript"/>
              </w:rPr>
              <w:t>лактики</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267973" w:rsidP="00391073">
            <w:pPr>
              <w:ind w:left="-108" w:right="-108"/>
              <w:jc w:val="center"/>
              <w:rPr>
                <w:sz w:val="18"/>
                <w:szCs w:val="18"/>
                <w:vertAlign w:val="superscript"/>
              </w:rPr>
            </w:pPr>
            <w:r>
              <w:rPr>
                <w:sz w:val="18"/>
                <w:szCs w:val="18"/>
                <w:vertAlign w:val="superscript"/>
              </w:rPr>
              <w:t>1,0</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267973" w:rsidP="00391073">
            <w:pPr>
              <w:jc w:val="center"/>
              <w:rPr>
                <w:sz w:val="18"/>
                <w:szCs w:val="18"/>
                <w:vertAlign w:val="superscript"/>
              </w:rPr>
            </w:pPr>
            <w:r>
              <w:rPr>
                <w:sz w:val="18"/>
                <w:szCs w:val="18"/>
                <w:vertAlign w:val="superscript"/>
              </w:rPr>
              <w:t>1,0</w:t>
            </w:r>
          </w:p>
        </w:tc>
        <w:tc>
          <w:tcPr>
            <w:tcW w:w="224"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ind w:left="-129" w:right="-115"/>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ind w:left="-129" w:right="-115"/>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autoSpaceDE w:val="0"/>
              <w:autoSpaceDN w:val="0"/>
              <w:adjustRightInd w:val="0"/>
              <w:jc w:val="center"/>
              <w:outlineLvl w:val="0"/>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AF338E" w:rsidRPr="002B6C53" w:rsidRDefault="00AF338E" w:rsidP="00724CD3">
            <w:pPr>
              <w:ind w:left="-38" w:right="-28"/>
              <w:rPr>
                <w:color w:val="FF0000"/>
                <w:sz w:val="18"/>
                <w:szCs w:val="18"/>
                <w:vertAlign w:val="superscript"/>
              </w:rPr>
            </w:pPr>
            <w:r>
              <w:rPr>
                <w:sz w:val="18"/>
                <w:szCs w:val="18"/>
                <w:vertAlign w:val="superscript"/>
              </w:rPr>
              <w:t>Образовательные учреждения района реализуют программу законопослушного поведения, в т.ч. «Правовое просвещение и формирование законопослушного поведения обучающихся 1-11 классов ОУ», охват составил 100% обучающихся</w:t>
            </w:r>
            <w:r w:rsidRPr="002B6C53">
              <w:rPr>
                <w:sz w:val="18"/>
                <w:szCs w:val="18"/>
                <w:vertAlign w:val="superscript"/>
              </w:rPr>
              <w:t>;</w:t>
            </w:r>
            <w:r>
              <w:rPr>
                <w:sz w:val="18"/>
                <w:szCs w:val="18"/>
                <w:vertAlign w:val="superscript"/>
              </w:rPr>
              <w:t xml:space="preserve"> проведены </w:t>
            </w:r>
            <w:r w:rsidRPr="002B6C53">
              <w:rPr>
                <w:sz w:val="18"/>
                <w:szCs w:val="18"/>
                <w:vertAlign w:val="superscript"/>
              </w:rPr>
              <w:t xml:space="preserve">профилактические </w:t>
            </w:r>
            <w:r>
              <w:rPr>
                <w:sz w:val="18"/>
                <w:szCs w:val="18"/>
                <w:vertAlign w:val="superscript"/>
              </w:rPr>
              <w:t xml:space="preserve">мероприятия- </w:t>
            </w:r>
            <w:r w:rsidRPr="00970F1C">
              <w:rPr>
                <w:sz w:val="18"/>
                <w:szCs w:val="18"/>
                <w:vertAlign w:val="superscript"/>
              </w:rPr>
              <w:t xml:space="preserve">индивидуальные беседы с несовершеннолетними состоящими на проф. учетах – </w:t>
            </w:r>
            <w:r w:rsidR="00267973">
              <w:rPr>
                <w:sz w:val="18"/>
                <w:szCs w:val="18"/>
                <w:vertAlign w:val="superscript"/>
              </w:rPr>
              <w:t>7</w:t>
            </w:r>
            <w:r w:rsidRPr="00970F1C">
              <w:rPr>
                <w:sz w:val="18"/>
                <w:szCs w:val="18"/>
                <w:vertAlign w:val="superscript"/>
              </w:rPr>
              <w:t xml:space="preserve"> бесед, проф. беседы с родителями несовершеннолетних состоящи</w:t>
            </w:r>
            <w:r w:rsidR="002224C9">
              <w:rPr>
                <w:sz w:val="18"/>
                <w:szCs w:val="18"/>
                <w:vertAlign w:val="superscript"/>
              </w:rPr>
              <w:t xml:space="preserve">х </w:t>
            </w:r>
            <w:r w:rsidRPr="00970F1C">
              <w:rPr>
                <w:sz w:val="18"/>
                <w:szCs w:val="18"/>
                <w:vertAlign w:val="superscript"/>
              </w:rPr>
              <w:t>на проф. учетах-</w:t>
            </w:r>
            <w:r w:rsidR="00267973">
              <w:rPr>
                <w:sz w:val="18"/>
                <w:szCs w:val="18"/>
                <w:vertAlign w:val="superscript"/>
              </w:rPr>
              <w:t>5</w:t>
            </w:r>
            <w:r w:rsidRPr="00970F1C">
              <w:rPr>
                <w:sz w:val="18"/>
                <w:szCs w:val="18"/>
                <w:vertAlign w:val="superscript"/>
              </w:rPr>
              <w:t xml:space="preserve"> бесед, классные часы- </w:t>
            </w:r>
            <w:r w:rsidR="00267973">
              <w:rPr>
                <w:sz w:val="18"/>
                <w:szCs w:val="18"/>
                <w:vertAlign w:val="superscript"/>
              </w:rPr>
              <w:t>30</w:t>
            </w:r>
            <w:r w:rsidRPr="00970F1C">
              <w:rPr>
                <w:sz w:val="18"/>
                <w:szCs w:val="18"/>
                <w:vertAlign w:val="superscript"/>
              </w:rPr>
              <w:t>, уроки здоровья</w:t>
            </w:r>
            <w:r w:rsidR="00641FB7">
              <w:rPr>
                <w:sz w:val="18"/>
                <w:szCs w:val="18"/>
                <w:vertAlign w:val="superscript"/>
              </w:rPr>
              <w:t>-</w:t>
            </w:r>
            <w:r w:rsidR="00267973">
              <w:rPr>
                <w:sz w:val="18"/>
                <w:szCs w:val="18"/>
                <w:vertAlign w:val="superscript"/>
              </w:rPr>
              <w:t>1</w:t>
            </w:r>
            <w:r w:rsidRPr="00970F1C">
              <w:rPr>
                <w:sz w:val="18"/>
                <w:szCs w:val="18"/>
                <w:vertAlign w:val="superscript"/>
              </w:rPr>
              <w:t xml:space="preserve">. Органами системы профилактики принято участие в </w:t>
            </w:r>
            <w:r w:rsidR="00267973">
              <w:rPr>
                <w:sz w:val="18"/>
                <w:szCs w:val="18"/>
                <w:vertAlign w:val="superscript"/>
              </w:rPr>
              <w:t>1</w:t>
            </w:r>
            <w:r w:rsidR="00641FB7">
              <w:rPr>
                <w:sz w:val="18"/>
                <w:szCs w:val="18"/>
                <w:vertAlign w:val="superscript"/>
              </w:rPr>
              <w:t xml:space="preserve"> </w:t>
            </w:r>
            <w:r w:rsidRPr="00970F1C">
              <w:rPr>
                <w:sz w:val="18"/>
                <w:szCs w:val="18"/>
                <w:vertAlign w:val="superscript"/>
              </w:rPr>
              <w:t>родительск</w:t>
            </w:r>
            <w:r w:rsidR="00267973">
              <w:rPr>
                <w:sz w:val="18"/>
                <w:szCs w:val="18"/>
                <w:vertAlign w:val="superscript"/>
              </w:rPr>
              <w:t>ом</w:t>
            </w:r>
            <w:r w:rsidRPr="00970F1C">
              <w:rPr>
                <w:sz w:val="18"/>
                <w:szCs w:val="18"/>
                <w:vertAlign w:val="superscript"/>
              </w:rPr>
              <w:t xml:space="preserve"> собрани</w:t>
            </w:r>
            <w:r w:rsidR="00267973">
              <w:rPr>
                <w:sz w:val="18"/>
                <w:szCs w:val="18"/>
                <w:vertAlign w:val="superscript"/>
              </w:rPr>
              <w:t>и</w:t>
            </w:r>
            <w:r w:rsidRPr="00970F1C">
              <w:rPr>
                <w:sz w:val="18"/>
                <w:szCs w:val="18"/>
                <w:vertAlign w:val="superscript"/>
              </w:rPr>
              <w:t xml:space="preserve"> в рамках ОПМ </w:t>
            </w:r>
            <w:r w:rsidR="00267973">
              <w:rPr>
                <w:sz w:val="18"/>
                <w:szCs w:val="18"/>
                <w:vertAlign w:val="superscript"/>
              </w:rPr>
              <w:t>«Чистое поколение».</w:t>
            </w:r>
          </w:p>
        </w:tc>
      </w:tr>
      <w:tr w:rsidR="002224C9" w:rsidRPr="003346BA" w:rsidTr="00641FB7">
        <w:trPr>
          <w:trHeight w:val="1667"/>
        </w:trPr>
        <w:tc>
          <w:tcPr>
            <w:tcW w:w="616" w:type="pct"/>
            <w:tcBorders>
              <w:top w:val="single" w:sz="4" w:space="0" w:color="auto"/>
              <w:left w:val="single" w:sz="4" w:space="0" w:color="auto"/>
              <w:bottom w:val="single" w:sz="4" w:space="0" w:color="auto"/>
              <w:right w:val="single" w:sz="4" w:space="0" w:color="auto"/>
            </w:tcBorders>
          </w:tcPr>
          <w:p w:rsidR="00AF338E" w:rsidRPr="003346BA" w:rsidRDefault="00AF338E" w:rsidP="00C9795C">
            <w:pPr>
              <w:rPr>
                <w:sz w:val="18"/>
                <w:szCs w:val="18"/>
                <w:vertAlign w:val="superscript"/>
              </w:rPr>
            </w:pPr>
            <w:r w:rsidRPr="003346BA">
              <w:rPr>
                <w:sz w:val="18"/>
                <w:szCs w:val="18"/>
                <w:vertAlign w:val="superscript"/>
              </w:rPr>
              <w:t>1.4. Осуществление государственных полномочий по созданию комиссии по делам несовершеннолетних и защите их прав</w:t>
            </w:r>
          </w:p>
        </w:tc>
        <w:tc>
          <w:tcPr>
            <w:tcW w:w="357"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jc w:val="center"/>
              <w:rPr>
                <w:sz w:val="18"/>
                <w:szCs w:val="18"/>
                <w:vertAlign w:val="superscript"/>
              </w:rPr>
            </w:pPr>
            <w:r w:rsidRPr="003346BA">
              <w:rPr>
                <w:sz w:val="18"/>
                <w:szCs w:val="18"/>
                <w:vertAlign w:val="superscript"/>
              </w:rPr>
              <w:t>МКДН и ЗП</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267973" w:rsidP="008D5410">
            <w:pPr>
              <w:ind w:left="-93" w:right="-25"/>
              <w:jc w:val="center"/>
              <w:rPr>
                <w:sz w:val="18"/>
                <w:szCs w:val="18"/>
                <w:vertAlign w:val="superscript"/>
              </w:rPr>
            </w:pPr>
            <w:r>
              <w:rPr>
                <w:sz w:val="18"/>
                <w:szCs w:val="18"/>
                <w:vertAlign w:val="superscript"/>
              </w:rPr>
              <w:t>1821,1</w:t>
            </w:r>
          </w:p>
          <w:p w:rsidR="00AF338E" w:rsidRPr="003346BA" w:rsidRDefault="00AF338E" w:rsidP="008D5410">
            <w:pPr>
              <w:ind w:left="-93" w:right="-25"/>
              <w:jc w:val="center"/>
              <w:rPr>
                <w:sz w:val="18"/>
                <w:szCs w:val="18"/>
                <w:vertAlign w:val="superscript"/>
              </w:rPr>
            </w:pP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267973" w:rsidP="008D5410">
            <w:pPr>
              <w:ind w:left="-49" w:right="-113"/>
              <w:jc w:val="center"/>
              <w:rPr>
                <w:sz w:val="18"/>
                <w:szCs w:val="18"/>
                <w:vertAlign w:val="superscript"/>
              </w:rPr>
            </w:pPr>
            <w:r>
              <w:rPr>
                <w:sz w:val="18"/>
                <w:szCs w:val="18"/>
                <w:vertAlign w:val="superscript"/>
              </w:rPr>
              <w:t>231,1</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ind w:left="-45" w:right="-80"/>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ind w:left="-45" w:right="-80"/>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ind w:left="-136" w:right="-29"/>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AF338E" w:rsidRPr="003346BA" w:rsidRDefault="00267973" w:rsidP="008D5410">
            <w:pPr>
              <w:ind w:left="-93" w:right="-25"/>
              <w:jc w:val="center"/>
              <w:rPr>
                <w:sz w:val="18"/>
                <w:szCs w:val="18"/>
                <w:vertAlign w:val="superscript"/>
              </w:rPr>
            </w:pPr>
            <w:r>
              <w:rPr>
                <w:sz w:val="18"/>
                <w:szCs w:val="18"/>
                <w:vertAlign w:val="superscript"/>
              </w:rPr>
              <w:t>1821,1</w:t>
            </w:r>
          </w:p>
          <w:p w:rsidR="00AF338E" w:rsidRPr="003346BA" w:rsidRDefault="00AF338E" w:rsidP="008D5410">
            <w:pPr>
              <w:ind w:left="-93" w:right="-25"/>
              <w:jc w:val="center"/>
              <w:rPr>
                <w:sz w:val="18"/>
                <w:szCs w:val="18"/>
                <w:vertAlign w:val="superscript"/>
              </w:rPr>
            </w:pP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267973" w:rsidP="008D5410">
            <w:pPr>
              <w:ind w:left="-49" w:right="-113"/>
              <w:jc w:val="center"/>
              <w:rPr>
                <w:sz w:val="18"/>
                <w:szCs w:val="18"/>
                <w:vertAlign w:val="superscript"/>
              </w:rPr>
            </w:pPr>
            <w:r>
              <w:rPr>
                <w:sz w:val="18"/>
                <w:szCs w:val="18"/>
                <w:vertAlign w:val="superscript"/>
              </w:rPr>
              <w:t>231,1</w:t>
            </w:r>
          </w:p>
        </w:tc>
        <w:tc>
          <w:tcPr>
            <w:tcW w:w="222"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AF338E" w:rsidRPr="003346BA" w:rsidRDefault="00AF338E" w:rsidP="008D5410">
            <w:pPr>
              <w:tabs>
                <w:tab w:val="left" w:pos="1407"/>
              </w:tabs>
              <w:ind w:left="34" w:right="-31"/>
              <w:jc w:val="center"/>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AF338E" w:rsidRPr="003346BA" w:rsidRDefault="00AF338E" w:rsidP="0050602C">
            <w:pPr>
              <w:tabs>
                <w:tab w:val="left" w:pos="1407"/>
              </w:tabs>
              <w:ind w:left="34" w:right="-31"/>
              <w:rPr>
                <w:color w:val="FF0000"/>
                <w:sz w:val="18"/>
                <w:szCs w:val="18"/>
                <w:vertAlign w:val="superscript"/>
              </w:rPr>
            </w:pPr>
            <w:r w:rsidRPr="003346BA">
              <w:rPr>
                <w:sz w:val="18"/>
                <w:szCs w:val="18"/>
                <w:vertAlign w:val="superscript"/>
              </w:rPr>
              <w:t xml:space="preserve">Государственные полномочия по созданию и обеспечению деятельности комиссии по делам несовершеннолетних и защите их прав исполняются. </w:t>
            </w:r>
          </w:p>
        </w:tc>
      </w:tr>
      <w:tr w:rsidR="00641FB7" w:rsidRPr="003346BA" w:rsidTr="00641FB7">
        <w:trPr>
          <w:trHeight w:val="558"/>
        </w:trPr>
        <w:tc>
          <w:tcPr>
            <w:tcW w:w="61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rPr>
                <w:sz w:val="18"/>
                <w:szCs w:val="18"/>
                <w:vertAlign w:val="superscript"/>
              </w:rPr>
            </w:pPr>
            <w:r w:rsidRPr="003346BA">
              <w:rPr>
                <w:sz w:val="18"/>
                <w:szCs w:val="18"/>
                <w:vertAlign w:val="superscript"/>
              </w:rPr>
              <w:t>2.1. Участие в межведомственной комплексной оперативно - профилактической операции «Подросток»</w:t>
            </w:r>
          </w:p>
        </w:tc>
        <w:tc>
          <w:tcPr>
            <w:tcW w:w="357"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Органы</w:t>
            </w:r>
          </w:p>
          <w:p w:rsidR="00641FB7" w:rsidRPr="003346BA" w:rsidRDefault="00641FB7" w:rsidP="00641FB7">
            <w:pPr>
              <w:jc w:val="center"/>
              <w:rPr>
                <w:sz w:val="18"/>
                <w:szCs w:val="18"/>
                <w:vertAlign w:val="superscript"/>
              </w:rPr>
            </w:pPr>
            <w:r w:rsidRPr="003346BA">
              <w:rPr>
                <w:sz w:val="18"/>
                <w:szCs w:val="18"/>
                <w:vertAlign w:val="superscript"/>
              </w:rPr>
              <w:t>системы профилактики</w:t>
            </w:r>
          </w:p>
          <w:p w:rsidR="00641FB7" w:rsidRPr="003346BA" w:rsidRDefault="00641FB7" w:rsidP="00641FB7">
            <w:pPr>
              <w:jc w:val="center"/>
              <w:rPr>
                <w:sz w:val="18"/>
                <w:szCs w:val="18"/>
                <w:vertAlign w:val="superscript"/>
              </w:rPr>
            </w:pP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108"/>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108"/>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108"/>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108"/>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108"/>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391DBF" w:rsidRDefault="00641FB7" w:rsidP="00641FB7">
            <w:pPr>
              <w:ind w:left="34" w:right="-31"/>
              <w:jc w:val="center"/>
              <w:rPr>
                <w:sz w:val="18"/>
                <w:szCs w:val="18"/>
                <w:u w:val="single"/>
                <w:vertAlign w:val="superscript"/>
              </w:rPr>
            </w:pPr>
            <w:r w:rsidRPr="00391DBF">
              <w:rPr>
                <w:sz w:val="18"/>
                <w:szCs w:val="18"/>
                <w:u w:val="single"/>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641FB7" w:rsidRPr="00391DBF" w:rsidRDefault="00391DBF" w:rsidP="00641FB7">
            <w:pPr>
              <w:ind w:left="34" w:right="-31"/>
              <w:jc w:val="both"/>
              <w:rPr>
                <w:color w:val="FF0000"/>
                <w:sz w:val="18"/>
                <w:szCs w:val="18"/>
                <w:vertAlign w:val="subscript"/>
              </w:rPr>
            </w:pPr>
            <w:r w:rsidRPr="00391DBF">
              <w:rPr>
                <w:sz w:val="18"/>
                <w:szCs w:val="18"/>
                <w:vertAlign w:val="subscript"/>
              </w:rPr>
              <w:t xml:space="preserve">Мероприятие запланировано </w:t>
            </w:r>
            <w:r>
              <w:rPr>
                <w:sz w:val="18"/>
                <w:szCs w:val="18"/>
                <w:vertAlign w:val="subscript"/>
              </w:rPr>
              <w:t>на май-сентябрь 2025 года.</w:t>
            </w:r>
          </w:p>
        </w:tc>
      </w:tr>
      <w:tr w:rsidR="00641FB7" w:rsidRPr="003346BA" w:rsidTr="00641FB7">
        <w:trPr>
          <w:trHeight w:val="700"/>
        </w:trPr>
        <w:tc>
          <w:tcPr>
            <w:tcW w:w="61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rPr>
                <w:sz w:val="18"/>
                <w:szCs w:val="18"/>
                <w:vertAlign w:val="superscript"/>
              </w:rPr>
            </w:pPr>
            <w:r w:rsidRPr="003346BA">
              <w:rPr>
                <w:sz w:val="18"/>
                <w:szCs w:val="18"/>
                <w:vertAlign w:val="superscript"/>
              </w:rPr>
              <w:lastRenderedPageBreak/>
              <w:t>2.2. Организация и проведение районного конкурса среди школьников «Безопасное колесо»;</w:t>
            </w:r>
          </w:p>
          <w:p w:rsidR="00641FB7" w:rsidRPr="003346BA" w:rsidRDefault="00641FB7" w:rsidP="00641FB7">
            <w:pPr>
              <w:rPr>
                <w:sz w:val="18"/>
                <w:szCs w:val="18"/>
                <w:vertAlign w:val="superscript"/>
              </w:rPr>
            </w:pPr>
            <w:r w:rsidRPr="003346BA">
              <w:rPr>
                <w:sz w:val="18"/>
                <w:szCs w:val="18"/>
                <w:vertAlign w:val="superscript"/>
              </w:rPr>
              <w:t>Участие в областном конкурсе среди школьников «Безопасное колесо»</w:t>
            </w:r>
          </w:p>
        </w:tc>
        <w:tc>
          <w:tcPr>
            <w:tcW w:w="357" w:type="pct"/>
            <w:tcBorders>
              <w:top w:val="single" w:sz="4" w:space="0" w:color="auto"/>
              <w:left w:val="single" w:sz="4" w:space="0" w:color="auto"/>
              <w:bottom w:val="single" w:sz="4" w:space="0" w:color="auto"/>
              <w:right w:val="single" w:sz="4" w:space="0" w:color="auto"/>
            </w:tcBorders>
            <w:vAlign w:val="center"/>
          </w:tcPr>
          <w:p w:rsidR="00641FB7" w:rsidRPr="003346BA" w:rsidRDefault="00641FB7" w:rsidP="00641FB7">
            <w:pPr>
              <w:spacing w:before="120"/>
              <w:ind w:right="-125"/>
              <w:jc w:val="center"/>
              <w:rPr>
                <w:sz w:val="18"/>
                <w:szCs w:val="18"/>
                <w:vertAlign w:val="superscript"/>
              </w:rPr>
            </w:pPr>
            <w:r w:rsidRPr="003346BA">
              <w:rPr>
                <w:sz w:val="18"/>
                <w:szCs w:val="18"/>
                <w:vertAlign w:val="superscript"/>
              </w:rPr>
              <w:t xml:space="preserve">ОМВД (ГИБДД) </w:t>
            </w:r>
            <w:proofErr w:type="spellStart"/>
            <w:r w:rsidRPr="003346BA">
              <w:rPr>
                <w:sz w:val="18"/>
                <w:szCs w:val="18"/>
                <w:vertAlign w:val="superscript"/>
              </w:rPr>
              <w:t>Отд.обр</w:t>
            </w:r>
            <w:proofErr w:type="spellEnd"/>
            <w:r w:rsidRPr="003346BA">
              <w:rPr>
                <w:sz w:val="18"/>
                <w:szCs w:val="18"/>
                <w:vertAlign w:val="superscript"/>
              </w:rPr>
              <w:t>. и ОУ</w:t>
            </w:r>
          </w:p>
          <w:p w:rsidR="00641FB7" w:rsidRPr="003346BA" w:rsidRDefault="00641FB7" w:rsidP="00641FB7">
            <w:pPr>
              <w:jc w:val="center"/>
              <w:rPr>
                <w:sz w:val="18"/>
                <w:szCs w:val="18"/>
                <w:vertAlign w:val="superscript"/>
              </w:rPr>
            </w:pP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391DBF" w:rsidP="00641FB7">
            <w:pPr>
              <w:jc w:val="center"/>
              <w:rPr>
                <w:sz w:val="18"/>
                <w:szCs w:val="18"/>
                <w:vertAlign w:val="superscript"/>
              </w:rPr>
            </w:pPr>
            <w:r>
              <w:rPr>
                <w:sz w:val="18"/>
                <w:szCs w:val="18"/>
                <w:vertAlign w:val="superscript"/>
              </w:rPr>
              <w:t>39,0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391DBF" w:rsidP="00641FB7">
            <w:pPr>
              <w:jc w:val="center"/>
              <w:rPr>
                <w:sz w:val="18"/>
                <w:szCs w:val="18"/>
                <w:vertAlign w:val="superscript"/>
              </w:rPr>
            </w:pPr>
            <w:r>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391DBF" w:rsidP="00641FB7">
            <w:pPr>
              <w:jc w:val="center"/>
              <w:rPr>
                <w:sz w:val="18"/>
                <w:szCs w:val="18"/>
                <w:vertAlign w:val="superscript"/>
              </w:rPr>
            </w:pPr>
            <w:r>
              <w:rPr>
                <w:sz w:val="18"/>
                <w:szCs w:val="18"/>
                <w:vertAlign w:val="superscript"/>
              </w:rPr>
              <w:t>39,0</w:t>
            </w:r>
          </w:p>
        </w:tc>
        <w:tc>
          <w:tcPr>
            <w:tcW w:w="224" w:type="pct"/>
            <w:tcBorders>
              <w:top w:val="single" w:sz="4" w:space="0" w:color="auto"/>
              <w:left w:val="single" w:sz="4" w:space="0" w:color="auto"/>
              <w:bottom w:val="single" w:sz="4" w:space="0" w:color="auto"/>
              <w:right w:val="single" w:sz="4" w:space="0" w:color="auto"/>
            </w:tcBorders>
          </w:tcPr>
          <w:p w:rsidR="00641FB7" w:rsidRPr="003346BA" w:rsidRDefault="00391DBF" w:rsidP="00641FB7">
            <w:pPr>
              <w:jc w:val="center"/>
              <w:rPr>
                <w:sz w:val="18"/>
                <w:szCs w:val="18"/>
                <w:vertAlign w:val="superscript"/>
              </w:rPr>
            </w:pPr>
            <w:r>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641FB7" w:rsidRPr="001D76F4" w:rsidRDefault="00641FB7" w:rsidP="00641FB7">
            <w:pPr>
              <w:jc w:val="both"/>
              <w:rPr>
                <w:sz w:val="18"/>
                <w:szCs w:val="18"/>
                <w:vertAlign w:val="superscript"/>
              </w:rPr>
            </w:pPr>
            <w:r>
              <w:rPr>
                <w:sz w:val="18"/>
                <w:szCs w:val="18"/>
                <w:vertAlign w:val="superscript"/>
              </w:rPr>
              <w:t xml:space="preserve">Районный конкурс «Безопасное колесо» прошел </w:t>
            </w:r>
            <w:r w:rsidR="00391DBF">
              <w:rPr>
                <w:sz w:val="18"/>
                <w:szCs w:val="18"/>
                <w:vertAlign w:val="superscript"/>
              </w:rPr>
              <w:t>5</w:t>
            </w:r>
            <w:r>
              <w:rPr>
                <w:sz w:val="18"/>
                <w:szCs w:val="18"/>
                <w:vertAlign w:val="superscript"/>
              </w:rPr>
              <w:t xml:space="preserve"> февраля, приняли участие учащиеся Яренской СШ. </w:t>
            </w:r>
            <w:r w:rsidRPr="001D76F4">
              <w:rPr>
                <w:sz w:val="18"/>
                <w:szCs w:val="18"/>
                <w:vertAlign w:val="superscript"/>
              </w:rPr>
              <w:t xml:space="preserve">Областной конкурс среди образовательных учреждений АО проведен </w:t>
            </w:r>
            <w:r>
              <w:rPr>
                <w:sz w:val="18"/>
                <w:szCs w:val="18"/>
                <w:vertAlign w:val="superscript"/>
              </w:rPr>
              <w:t>с 05.03</w:t>
            </w:r>
            <w:proofErr w:type="gramStart"/>
            <w:r>
              <w:rPr>
                <w:sz w:val="18"/>
                <w:szCs w:val="18"/>
                <w:vertAlign w:val="superscript"/>
              </w:rPr>
              <w:t>.</w:t>
            </w:r>
            <w:proofErr w:type="gramEnd"/>
            <w:r>
              <w:rPr>
                <w:sz w:val="18"/>
                <w:szCs w:val="18"/>
                <w:vertAlign w:val="superscript"/>
              </w:rPr>
              <w:t>-06.03.202</w:t>
            </w:r>
            <w:r w:rsidR="00391DBF">
              <w:rPr>
                <w:sz w:val="18"/>
                <w:szCs w:val="18"/>
                <w:vertAlign w:val="superscript"/>
              </w:rPr>
              <w:t>5</w:t>
            </w:r>
            <w:r>
              <w:rPr>
                <w:sz w:val="18"/>
                <w:szCs w:val="18"/>
                <w:vertAlign w:val="superscript"/>
              </w:rPr>
              <w:t>г.</w:t>
            </w:r>
            <w:r w:rsidRPr="001D76F4">
              <w:rPr>
                <w:sz w:val="18"/>
                <w:szCs w:val="18"/>
                <w:vertAlign w:val="superscript"/>
              </w:rPr>
              <w:t>. в котором приняли участие 2</w:t>
            </w:r>
            <w:r>
              <w:rPr>
                <w:sz w:val="18"/>
                <w:szCs w:val="18"/>
                <w:vertAlign w:val="superscript"/>
              </w:rPr>
              <w:t>4</w:t>
            </w:r>
            <w:r w:rsidRPr="001D76F4">
              <w:rPr>
                <w:sz w:val="18"/>
                <w:szCs w:val="18"/>
                <w:vertAlign w:val="superscript"/>
              </w:rPr>
              <w:t xml:space="preserve"> команд</w:t>
            </w:r>
            <w:r>
              <w:rPr>
                <w:sz w:val="18"/>
                <w:szCs w:val="18"/>
                <w:vertAlign w:val="superscript"/>
              </w:rPr>
              <w:t>ы</w:t>
            </w:r>
            <w:r w:rsidRPr="001D76F4">
              <w:rPr>
                <w:sz w:val="18"/>
                <w:szCs w:val="18"/>
                <w:vertAlign w:val="superscript"/>
              </w:rPr>
              <w:t>, среди которых команда МБОУ «</w:t>
            </w:r>
            <w:r>
              <w:rPr>
                <w:sz w:val="18"/>
                <w:szCs w:val="18"/>
                <w:vertAlign w:val="superscript"/>
              </w:rPr>
              <w:t>Сойгинская</w:t>
            </w:r>
            <w:r w:rsidRPr="001D76F4">
              <w:rPr>
                <w:sz w:val="18"/>
                <w:szCs w:val="18"/>
                <w:vertAlign w:val="superscript"/>
              </w:rPr>
              <w:t xml:space="preserve"> СШ»</w:t>
            </w:r>
            <w:r>
              <w:rPr>
                <w:sz w:val="18"/>
                <w:szCs w:val="18"/>
                <w:vertAlign w:val="superscript"/>
              </w:rPr>
              <w:t>.</w:t>
            </w:r>
          </w:p>
        </w:tc>
      </w:tr>
      <w:tr w:rsidR="00641FB7" w:rsidRPr="003346BA" w:rsidTr="00641FB7">
        <w:tc>
          <w:tcPr>
            <w:tcW w:w="61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rPr>
                <w:sz w:val="18"/>
                <w:szCs w:val="18"/>
                <w:vertAlign w:val="superscript"/>
              </w:rPr>
            </w:pPr>
            <w:r w:rsidRPr="003346BA">
              <w:rPr>
                <w:sz w:val="18"/>
                <w:szCs w:val="18"/>
                <w:vertAlign w:val="superscript"/>
              </w:rPr>
              <w:t>2.3. Участие в проведении районных конкурсов среди учащихся образовательных учреждений района</w:t>
            </w:r>
          </w:p>
        </w:tc>
        <w:tc>
          <w:tcPr>
            <w:tcW w:w="357"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proofErr w:type="spellStart"/>
            <w:r w:rsidRPr="003346BA">
              <w:rPr>
                <w:sz w:val="18"/>
                <w:szCs w:val="18"/>
                <w:vertAlign w:val="superscript"/>
              </w:rPr>
              <w:t>Отд.обр</w:t>
            </w:r>
            <w:proofErr w:type="spellEnd"/>
            <w:r w:rsidRPr="003346BA">
              <w:rPr>
                <w:sz w:val="18"/>
                <w:szCs w:val="18"/>
                <w:vertAlign w:val="superscript"/>
              </w:rPr>
              <w:t>. и ОУ,</w:t>
            </w:r>
          </w:p>
          <w:p w:rsidR="00641FB7" w:rsidRPr="003346BA" w:rsidRDefault="00641FB7" w:rsidP="00641FB7">
            <w:pPr>
              <w:jc w:val="center"/>
              <w:rPr>
                <w:sz w:val="18"/>
                <w:szCs w:val="18"/>
                <w:vertAlign w:val="superscript"/>
              </w:rPr>
            </w:pPr>
            <w:r w:rsidRPr="003346BA">
              <w:rPr>
                <w:sz w:val="18"/>
                <w:szCs w:val="18"/>
                <w:vertAlign w:val="superscript"/>
              </w:rPr>
              <w:t>органы</w:t>
            </w:r>
          </w:p>
          <w:p w:rsidR="00641FB7" w:rsidRPr="003346BA" w:rsidRDefault="00641FB7" w:rsidP="00641FB7">
            <w:pPr>
              <w:jc w:val="center"/>
              <w:rPr>
                <w:sz w:val="18"/>
                <w:szCs w:val="18"/>
                <w:vertAlign w:val="superscript"/>
              </w:rPr>
            </w:pPr>
            <w:r w:rsidRPr="003346BA">
              <w:rPr>
                <w:sz w:val="18"/>
                <w:szCs w:val="18"/>
                <w:vertAlign w:val="superscript"/>
              </w:rPr>
              <w:t>системы профилактики</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3346BA" w:rsidRDefault="00641FB7" w:rsidP="00641FB7">
            <w:pPr>
              <w:autoSpaceDE w:val="0"/>
              <w:autoSpaceDN w:val="0"/>
              <w:adjustRightInd w:val="0"/>
              <w:jc w:val="center"/>
              <w:outlineLvl w:val="0"/>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641FB7" w:rsidRPr="002224C9" w:rsidRDefault="00641FB7" w:rsidP="00641FB7">
            <w:pPr>
              <w:jc w:val="both"/>
              <w:rPr>
                <w:sz w:val="18"/>
                <w:szCs w:val="18"/>
                <w:vertAlign w:val="superscript"/>
              </w:rPr>
            </w:pPr>
            <w:r w:rsidRPr="003346BA">
              <w:rPr>
                <w:sz w:val="18"/>
                <w:szCs w:val="18"/>
                <w:vertAlign w:val="superscript"/>
              </w:rPr>
              <w:t>Мероприятия проводятся</w:t>
            </w:r>
            <w:r>
              <w:rPr>
                <w:sz w:val="18"/>
                <w:szCs w:val="18"/>
                <w:vertAlign w:val="superscript"/>
              </w:rPr>
              <w:t xml:space="preserve"> </w:t>
            </w:r>
            <w:r w:rsidRPr="003346BA">
              <w:rPr>
                <w:sz w:val="18"/>
                <w:szCs w:val="18"/>
                <w:vertAlign w:val="superscript"/>
              </w:rPr>
              <w:t xml:space="preserve">по плану в течение учебного года. За </w:t>
            </w:r>
            <w:r w:rsidR="00D72098">
              <w:rPr>
                <w:sz w:val="18"/>
                <w:szCs w:val="18"/>
                <w:vertAlign w:val="superscript"/>
              </w:rPr>
              <w:t>отчетный период</w:t>
            </w:r>
            <w:r w:rsidRPr="003346BA">
              <w:rPr>
                <w:sz w:val="18"/>
                <w:szCs w:val="18"/>
                <w:vertAlign w:val="superscript"/>
              </w:rPr>
              <w:t xml:space="preserve"> 202</w:t>
            </w:r>
            <w:r w:rsidR="00391DBF">
              <w:rPr>
                <w:sz w:val="18"/>
                <w:szCs w:val="18"/>
                <w:vertAlign w:val="superscript"/>
              </w:rPr>
              <w:t>5</w:t>
            </w:r>
            <w:r w:rsidRPr="003346BA">
              <w:rPr>
                <w:sz w:val="18"/>
                <w:szCs w:val="18"/>
                <w:vertAlign w:val="superscript"/>
              </w:rPr>
              <w:t xml:space="preserve"> года среди учащихся общеобразовательных учреждений Ленского района проведено </w:t>
            </w:r>
            <w:r w:rsidR="00391DBF">
              <w:rPr>
                <w:sz w:val="18"/>
                <w:szCs w:val="18"/>
                <w:vertAlign w:val="superscript"/>
              </w:rPr>
              <w:t>4</w:t>
            </w:r>
            <w:r w:rsidRPr="003346BA">
              <w:rPr>
                <w:sz w:val="18"/>
                <w:szCs w:val="18"/>
                <w:vertAlign w:val="superscript"/>
              </w:rPr>
              <w:t xml:space="preserve"> конкурс</w:t>
            </w:r>
            <w:r w:rsidR="00391DBF">
              <w:rPr>
                <w:sz w:val="18"/>
                <w:szCs w:val="18"/>
                <w:vertAlign w:val="superscript"/>
              </w:rPr>
              <w:t>а</w:t>
            </w:r>
            <w:r w:rsidRPr="003346BA">
              <w:rPr>
                <w:sz w:val="18"/>
                <w:szCs w:val="18"/>
                <w:vertAlign w:val="superscript"/>
              </w:rPr>
              <w:t xml:space="preserve"> по профилактическим вопросам и тест по правовой грамотности.</w:t>
            </w:r>
          </w:p>
        </w:tc>
      </w:tr>
      <w:tr w:rsidR="00641FB7" w:rsidRPr="003346BA" w:rsidTr="00641FB7">
        <w:tc>
          <w:tcPr>
            <w:tcW w:w="61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rPr>
                <w:sz w:val="18"/>
                <w:szCs w:val="18"/>
                <w:vertAlign w:val="superscript"/>
              </w:rPr>
            </w:pPr>
            <w:r w:rsidRPr="003346BA">
              <w:rPr>
                <w:sz w:val="18"/>
                <w:szCs w:val="18"/>
                <w:vertAlign w:val="superscript"/>
              </w:rPr>
              <w:t>2.4. Организация занятости детей, состоящих на учетах профилактики, подростков из семей, находящихся в социально опасном положении, во внеурочное время, в каникулы:</w:t>
            </w:r>
          </w:p>
          <w:p w:rsidR="00641FB7" w:rsidRPr="003346BA" w:rsidRDefault="00641FB7" w:rsidP="00641FB7">
            <w:pPr>
              <w:rPr>
                <w:sz w:val="18"/>
                <w:szCs w:val="18"/>
                <w:vertAlign w:val="superscript"/>
              </w:rPr>
            </w:pPr>
            <w:r w:rsidRPr="003346BA">
              <w:rPr>
                <w:sz w:val="18"/>
                <w:szCs w:val="18"/>
                <w:vertAlign w:val="superscript"/>
              </w:rPr>
              <w:t>- Проведение акций по   вовлечению несовершеннолетних, состоящих на учете в органах системы профилактики в спортивную, творческую, интеллектуальную деятельность («Выходи играть во двор», «Чемпионы с улицы», «Чистота моего двора» и др.);</w:t>
            </w:r>
          </w:p>
          <w:p w:rsidR="00641FB7" w:rsidRPr="003346BA" w:rsidRDefault="00641FB7" w:rsidP="00641FB7">
            <w:pPr>
              <w:rPr>
                <w:sz w:val="18"/>
                <w:szCs w:val="18"/>
                <w:vertAlign w:val="superscript"/>
              </w:rPr>
            </w:pPr>
            <w:r w:rsidRPr="003346BA">
              <w:rPr>
                <w:sz w:val="18"/>
                <w:szCs w:val="18"/>
                <w:vertAlign w:val="superscript"/>
              </w:rPr>
              <w:t>- Проведение мероприятий спортивной, творческой и интеллектуальной направленности для несовершеннолетних, состоящих на учетах в   органах системы профилактики</w:t>
            </w:r>
          </w:p>
          <w:p w:rsidR="00641FB7" w:rsidRPr="003346BA" w:rsidRDefault="00641FB7" w:rsidP="00641FB7">
            <w:pPr>
              <w:rPr>
                <w:sz w:val="18"/>
                <w:szCs w:val="18"/>
                <w:vertAlign w:val="superscript"/>
              </w:rPr>
            </w:pPr>
          </w:p>
        </w:tc>
        <w:tc>
          <w:tcPr>
            <w:tcW w:w="357"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Органы</w:t>
            </w:r>
          </w:p>
          <w:p w:rsidR="00641FB7" w:rsidRPr="003346BA" w:rsidRDefault="00641FB7" w:rsidP="00641FB7">
            <w:pPr>
              <w:jc w:val="center"/>
              <w:rPr>
                <w:sz w:val="18"/>
                <w:szCs w:val="18"/>
                <w:vertAlign w:val="superscript"/>
              </w:rPr>
            </w:pPr>
            <w:r w:rsidRPr="003346BA">
              <w:rPr>
                <w:sz w:val="18"/>
                <w:szCs w:val="18"/>
                <w:vertAlign w:val="superscript"/>
              </w:rPr>
              <w:t>системы профилактики, НКО</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both"/>
              <w:rPr>
                <w:sz w:val="18"/>
                <w:szCs w:val="18"/>
                <w:vertAlign w:val="superscript"/>
              </w:rPr>
            </w:pPr>
            <w:r w:rsidRPr="003346BA">
              <w:rPr>
                <w:sz w:val="18"/>
                <w:szCs w:val="18"/>
                <w:vertAlign w:val="superscript"/>
              </w:rPr>
              <w:t xml:space="preserve">Списки несовершеннолетних, состоящих на всех видах профилактических учетов, с которыми необходимо организовать и проводить работу, направлены во все учреждения культуры, учреждения дополнительного образования района. </w:t>
            </w:r>
          </w:p>
          <w:p w:rsidR="00641FB7" w:rsidRDefault="00641FB7" w:rsidP="00641FB7">
            <w:pPr>
              <w:jc w:val="both"/>
              <w:rPr>
                <w:sz w:val="18"/>
                <w:szCs w:val="18"/>
                <w:vertAlign w:val="superscript"/>
              </w:rPr>
            </w:pPr>
            <w:r w:rsidRPr="003346BA">
              <w:rPr>
                <w:sz w:val="18"/>
                <w:szCs w:val="18"/>
                <w:vertAlign w:val="superscript"/>
              </w:rPr>
              <w:t xml:space="preserve">Количество вовлеченных в досуговую деятельность подростков, состоящих на различных видах учета, составляет </w:t>
            </w:r>
            <w:r w:rsidR="00391DBF">
              <w:rPr>
                <w:sz w:val="18"/>
                <w:szCs w:val="18"/>
                <w:vertAlign w:val="superscript"/>
              </w:rPr>
              <w:t>15</w:t>
            </w:r>
            <w:r>
              <w:rPr>
                <w:sz w:val="18"/>
                <w:szCs w:val="18"/>
                <w:vertAlign w:val="superscript"/>
              </w:rPr>
              <w:t xml:space="preserve"> </w:t>
            </w:r>
            <w:r w:rsidRPr="003346BA">
              <w:rPr>
                <w:sz w:val="18"/>
                <w:szCs w:val="18"/>
                <w:vertAlign w:val="superscript"/>
              </w:rPr>
              <w:t>человек.</w:t>
            </w:r>
          </w:p>
          <w:p w:rsidR="00641FB7" w:rsidRPr="003346BA" w:rsidRDefault="00641FB7" w:rsidP="00641FB7">
            <w:pPr>
              <w:jc w:val="both"/>
              <w:rPr>
                <w:sz w:val="18"/>
                <w:szCs w:val="18"/>
                <w:vertAlign w:val="superscript"/>
              </w:rPr>
            </w:pPr>
            <w:r w:rsidRPr="003346BA">
              <w:rPr>
                <w:sz w:val="18"/>
                <w:szCs w:val="18"/>
                <w:vertAlign w:val="superscript"/>
              </w:rPr>
              <w:t>В реализации мероприятий «Лыжня России», лыжные гонки «Закрытие сезона» (участвовал</w:t>
            </w:r>
            <w:r>
              <w:rPr>
                <w:sz w:val="18"/>
                <w:szCs w:val="18"/>
                <w:vertAlign w:val="superscript"/>
              </w:rPr>
              <w:t xml:space="preserve"> 1</w:t>
            </w:r>
            <w:r w:rsidRPr="003346BA">
              <w:rPr>
                <w:sz w:val="18"/>
                <w:szCs w:val="18"/>
                <w:vertAlign w:val="superscript"/>
              </w:rPr>
              <w:t xml:space="preserve"> подрост</w:t>
            </w:r>
            <w:r>
              <w:rPr>
                <w:sz w:val="18"/>
                <w:szCs w:val="18"/>
                <w:vertAlign w:val="superscript"/>
              </w:rPr>
              <w:t>ок</w:t>
            </w:r>
            <w:r w:rsidRPr="003346BA">
              <w:rPr>
                <w:sz w:val="18"/>
                <w:szCs w:val="18"/>
                <w:vertAlign w:val="superscript"/>
              </w:rPr>
              <w:t xml:space="preserve">, состоящих на </w:t>
            </w:r>
            <w:proofErr w:type="spellStart"/>
            <w:r w:rsidRPr="003346BA">
              <w:rPr>
                <w:sz w:val="18"/>
                <w:szCs w:val="18"/>
                <w:vertAlign w:val="superscript"/>
              </w:rPr>
              <w:t>профучете</w:t>
            </w:r>
            <w:proofErr w:type="spellEnd"/>
            <w:r w:rsidRPr="003346BA">
              <w:rPr>
                <w:sz w:val="18"/>
                <w:szCs w:val="18"/>
                <w:vertAlign w:val="superscript"/>
              </w:rPr>
              <w:t xml:space="preserve">). Патриотических акциях «Уроки мужества» (приняло участие </w:t>
            </w:r>
            <w:r w:rsidR="00391DBF">
              <w:rPr>
                <w:sz w:val="18"/>
                <w:szCs w:val="18"/>
                <w:vertAlign w:val="superscript"/>
              </w:rPr>
              <w:t>3</w:t>
            </w:r>
            <w:r w:rsidRPr="003346BA">
              <w:rPr>
                <w:sz w:val="18"/>
                <w:szCs w:val="18"/>
                <w:vertAlign w:val="superscript"/>
              </w:rPr>
              <w:t xml:space="preserve"> подростка, состоящих на учете), «Память поколений» (приняло участие 2 подростка, состоящих на </w:t>
            </w:r>
            <w:proofErr w:type="spellStart"/>
            <w:proofErr w:type="gramStart"/>
            <w:r w:rsidRPr="003346BA">
              <w:rPr>
                <w:sz w:val="18"/>
                <w:szCs w:val="18"/>
                <w:vertAlign w:val="superscript"/>
              </w:rPr>
              <w:t>проф</w:t>
            </w:r>
            <w:r w:rsidR="00D72098">
              <w:rPr>
                <w:sz w:val="18"/>
                <w:szCs w:val="18"/>
                <w:vertAlign w:val="superscript"/>
              </w:rPr>
              <w:t>.</w:t>
            </w:r>
            <w:r w:rsidRPr="003346BA">
              <w:rPr>
                <w:sz w:val="18"/>
                <w:szCs w:val="18"/>
                <w:vertAlign w:val="superscript"/>
              </w:rPr>
              <w:t>учете</w:t>
            </w:r>
            <w:proofErr w:type="spellEnd"/>
            <w:proofErr w:type="gramEnd"/>
            <w:r w:rsidRPr="003346BA">
              <w:rPr>
                <w:sz w:val="18"/>
                <w:szCs w:val="18"/>
                <w:vertAlign w:val="superscript"/>
              </w:rPr>
              <w:t xml:space="preserve">). </w:t>
            </w:r>
          </w:p>
        </w:tc>
      </w:tr>
      <w:tr w:rsidR="00641FB7" w:rsidRPr="003346BA" w:rsidTr="00641FB7">
        <w:tc>
          <w:tcPr>
            <w:tcW w:w="61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rPr>
                <w:sz w:val="18"/>
                <w:szCs w:val="18"/>
                <w:vertAlign w:val="superscript"/>
              </w:rPr>
            </w:pPr>
            <w:r w:rsidRPr="003346BA">
              <w:rPr>
                <w:sz w:val="18"/>
                <w:szCs w:val="18"/>
                <w:vertAlign w:val="superscript"/>
              </w:rPr>
              <w:t>2.5. Организация трудоустройства (временное, постоянное) несовершеннолетних, состоящих на профилактических учетах</w:t>
            </w:r>
          </w:p>
        </w:tc>
        <w:tc>
          <w:tcPr>
            <w:tcW w:w="357"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129"/>
              <w:jc w:val="center"/>
              <w:rPr>
                <w:sz w:val="18"/>
                <w:szCs w:val="18"/>
                <w:vertAlign w:val="superscript"/>
              </w:rPr>
            </w:pPr>
            <w:r w:rsidRPr="003346BA">
              <w:rPr>
                <w:sz w:val="18"/>
                <w:szCs w:val="18"/>
                <w:vertAlign w:val="superscript"/>
              </w:rPr>
              <w:t>Отдел бухгалтерского учета и отчетности</w:t>
            </w:r>
          </w:p>
          <w:p w:rsidR="00641FB7" w:rsidRPr="003346BA" w:rsidRDefault="00641FB7" w:rsidP="00641FB7">
            <w:pPr>
              <w:ind w:right="-129"/>
              <w:jc w:val="center"/>
              <w:rPr>
                <w:sz w:val="18"/>
                <w:szCs w:val="18"/>
                <w:vertAlign w:val="superscript"/>
              </w:rPr>
            </w:pPr>
            <w:r w:rsidRPr="003346BA">
              <w:rPr>
                <w:sz w:val="18"/>
                <w:szCs w:val="18"/>
                <w:vertAlign w:val="superscript"/>
              </w:rPr>
              <w:t>ЦЗН,</w:t>
            </w:r>
          </w:p>
          <w:p w:rsidR="00641FB7" w:rsidRPr="003346BA" w:rsidRDefault="00641FB7" w:rsidP="00641FB7">
            <w:pPr>
              <w:ind w:right="-129"/>
              <w:jc w:val="center"/>
              <w:rPr>
                <w:sz w:val="18"/>
                <w:szCs w:val="18"/>
                <w:vertAlign w:val="superscript"/>
              </w:rPr>
            </w:pPr>
            <w:r w:rsidRPr="003346BA">
              <w:rPr>
                <w:sz w:val="18"/>
                <w:szCs w:val="18"/>
                <w:vertAlign w:val="superscript"/>
              </w:rPr>
              <w:t>органы</w:t>
            </w:r>
          </w:p>
          <w:p w:rsidR="00641FB7" w:rsidRPr="003346BA" w:rsidRDefault="00641FB7" w:rsidP="00641FB7">
            <w:pPr>
              <w:jc w:val="center"/>
              <w:rPr>
                <w:sz w:val="18"/>
                <w:szCs w:val="18"/>
                <w:vertAlign w:val="superscript"/>
              </w:rPr>
            </w:pPr>
            <w:r w:rsidRPr="003346BA">
              <w:rPr>
                <w:sz w:val="18"/>
                <w:szCs w:val="18"/>
                <w:vertAlign w:val="superscript"/>
              </w:rPr>
              <w:t>системы профилактики</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94"/>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94"/>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w w:val="102"/>
                <w:sz w:val="18"/>
                <w:szCs w:val="18"/>
                <w:vertAlign w:val="superscript"/>
              </w:rPr>
            </w:pPr>
            <w:r w:rsidRPr="003346BA">
              <w:rPr>
                <w:w w:val="102"/>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both"/>
              <w:rPr>
                <w:w w:val="102"/>
                <w:sz w:val="18"/>
                <w:szCs w:val="18"/>
                <w:vertAlign w:val="superscript"/>
              </w:rPr>
            </w:pPr>
            <w:r w:rsidRPr="003346BA">
              <w:rPr>
                <w:w w:val="102"/>
                <w:sz w:val="18"/>
                <w:szCs w:val="18"/>
                <w:vertAlign w:val="superscript"/>
              </w:rPr>
              <w:t xml:space="preserve">Все основные мероприятия по трудоустройству несовершеннолетних запланированы на летний период. </w:t>
            </w:r>
          </w:p>
          <w:p w:rsidR="00641FB7" w:rsidRPr="003346BA" w:rsidRDefault="00641FB7" w:rsidP="00641FB7">
            <w:pPr>
              <w:jc w:val="both"/>
              <w:rPr>
                <w:sz w:val="18"/>
                <w:szCs w:val="18"/>
                <w:vertAlign w:val="superscript"/>
              </w:rPr>
            </w:pPr>
          </w:p>
        </w:tc>
      </w:tr>
      <w:tr w:rsidR="00641FB7" w:rsidRPr="003346BA" w:rsidTr="00641FB7">
        <w:tc>
          <w:tcPr>
            <w:tcW w:w="61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rPr>
                <w:sz w:val="18"/>
                <w:szCs w:val="18"/>
                <w:vertAlign w:val="superscript"/>
              </w:rPr>
            </w:pPr>
            <w:r w:rsidRPr="003346BA">
              <w:rPr>
                <w:sz w:val="18"/>
                <w:szCs w:val="18"/>
                <w:vertAlign w:val="superscript"/>
              </w:rPr>
              <w:t xml:space="preserve">3.1. Освещение в средствах массовой информации, размещение на сайте Администрации МО «Ленский </w:t>
            </w:r>
            <w:r w:rsidRPr="003346BA">
              <w:rPr>
                <w:sz w:val="18"/>
                <w:szCs w:val="18"/>
                <w:vertAlign w:val="superscript"/>
              </w:rPr>
              <w:lastRenderedPageBreak/>
              <w:t>муниципальный район» материалов по проблемам семьи, подростков и молодежи для привлечения внимания общественности.</w:t>
            </w:r>
          </w:p>
        </w:tc>
        <w:tc>
          <w:tcPr>
            <w:tcW w:w="357"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lastRenderedPageBreak/>
              <w:t>Органы</w:t>
            </w:r>
          </w:p>
          <w:p w:rsidR="00641FB7" w:rsidRPr="003346BA" w:rsidRDefault="00641FB7" w:rsidP="00641FB7">
            <w:pPr>
              <w:jc w:val="center"/>
              <w:rPr>
                <w:sz w:val="18"/>
                <w:szCs w:val="18"/>
                <w:vertAlign w:val="superscript"/>
              </w:rPr>
            </w:pPr>
            <w:r w:rsidRPr="003346BA">
              <w:rPr>
                <w:sz w:val="18"/>
                <w:szCs w:val="18"/>
                <w:vertAlign w:val="superscript"/>
              </w:rPr>
              <w:t>системы профилактики</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p>
        </w:tc>
        <w:tc>
          <w:tcPr>
            <w:tcW w:w="978" w:type="pct"/>
            <w:tcBorders>
              <w:top w:val="single" w:sz="4" w:space="0" w:color="auto"/>
              <w:left w:val="single" w:sz="4" w:space="0" w:color="auto"/>
              <w:bottom w:val="single" w:sz="4" w:space="0" w:color="auto"/>
              <w:right w:val="single" w:sz="4" w:space="0" w:color="auto"/>
            </w:tcBorders>
          </w:tcPr>
          <w:p w:rsidR="00641FB7" w:rsidRPr="00641FB7" w:rsidRDefault="00641FB7" w:rsidP="00641FB7">
            <w:pPr>
              <w:jc w:val="both"/>
              <w:rPr>
                <w:color w:val="FF0000"/>
                <w:sz w:val="18"/>
                <w:szCs w:val="18"/>
                <w:vertAlign w:val="subscript"/>
              </w:rPr>
            </w:pPr>
            <w:r w:rsidRPr="00641FB7">
              <w:rPr>
                <w:sz w:val="18"/>
                <w:szCs w:val="18"/>
                <w:vertAlign w:val="subscript"/>
              </w:rPr>
              <w:t xml:space="preserve">За </w:t>
            </w:r>
            <w:r w:rsidR="00391DBF">
              <w:rPr>
                <w:sz w:val="18"/>
                <w:szCs w:val="18"/>
                <w:vertAlign w:val="subscript"/>
              </w:rPr>
              <w:t>1 кв.</w:t>
            </w:r>
            <w:r w:rsidRPr="00641FB7">
              <w:rPr>
                <w:sz w:val="18"/>
                <w:szCs w:val="18"/>
                <w:vertAlign w:val="subscript"/>
              </w:rPr>
              <w:t>202</w:t>
            </w:r>
            <w:r w:rsidR="00391DBF">
              <w:rPr>
                <w:sz w:val="18"/>
                <w:szCs w:val="18"/>
                <w:vertAlign w:val="subscript"/>
              </w:rPr>
              <w:t>5</w:t>
            </w:r>
            <w:r w:rsidRPr="00641FB7">
              <w:rPr>
                <w:sz w:val="18"/>
                <w:szCs w:val="18"/>
                <w:vertAlign w:val="subscript"/>
              </w:rPr>
              <w:t xml:space="preserve"> год</w:t>
            </w:r>
            <w:r w:rsidR="00391DBF">
              <w:rPr>
                <w:sz w:val="18"/>
                <w:szCs w:val="18"/>
                <w:vertAlign w:val="subscript"/>
              </w:rPr>
              <w:t>а</w:t>
            </w:r>
            <w:r w:rsidRPr="00641FB7">
              <w:rPr>
                <w:sz w:val="18"/>
                <w:szCs w:val="18"/>
                <w:vertAlign w:val="subscript"/>
              </w:rPr>
              <w:t xml:space="preserve"> подготовлена и размещена  различная информация о деятельности органов системы профилактики безнадзорности и правонарушений несовершеннолетних в сети Интернет: на сайте </w:t>
            </w:r>
            <w:r w:rsidRPr="00641FB7">
              <w:rPr>
                <w:sz w:val="18"/>
                <w:szCs w:val="18"/>
                <w:vertAlign w:val="subscript"/>
              </w:rPr>
              <w:lastRenderedPageBreak/>
              <w:t xml:space="preserve">Администрации МО «Ленский муниципальный район» в разделе МКДН, в официальных группах МКДН и ЗП </w:t>
            </w:r>
            <w:r w:rsidR="00391DBF">
              <w:rPr>
                <w:sz w:val="18"/>
                <w:szCs w:val="18"/>
                <w:vertAlign w:val="subscript"/>
              </w:rPr>
              <w:t>17</w:t>
            </w:r>
            <w:r w:rsidRPr="00641FB7">
              <w:rPr>
                <w:sz w:val="18"/>
                <w:szCs w:val="18"/>
                <w:vertAlign w:val="subscript"/>
              </w:rPr>
              <w:t xml:space="preserve"> публикаций;,</w:t>
            </w:r>
            <w:r w:rsidRPr="00641FB7">
              <w:rPr>
                <w:color w:val="FF0000"/>
                <w:sz w:val="18"/>
                <w:szCs w:val="18"/>
                <w:vertAlign w:val="subscript"/>
              </w:rPr>
              <w:t xml:space="preserve"> </w:t>
            </w:r>
            <w:r w:rsidRPr="00641FB7">
              <w:rPr>
                <w:sz w:val="18"/>
                <w:szCs w:val="18"/>
                <w:vertAlign w:val="subscript"/>
              </w:rPr>
              <w:t>ОМВД России по Ленскому району в «</w:t>
            </w:r>
            <w:proofErr w:type="spellStart"/>
            <w:r w:rsidRPr="00641FB7">
              <w:rPr>
                <w:sz w:val="18"/>
                <w:szCs w:val="18"/>
                <w:vertAlign w:val="subscript"/>
              </w:rPr>
              <w:t>ВКонтакте</w:t>
            </w:r>
            <w:proofErr w:type="spellEnd"/>
            <w:r w:rsidRPr="00641FB7">
              <w:rPr>
                <w:sz w:val="18"/>
                <w:szCs w:val="18"/>
                <w:vertAlign w:val="subscript"/>
              </w:rPr>
              <w:t>»,</w:t>
            </w:r>
            <w:r w:rsidRPr="00641FB7">
              <w:rPr>
                <w:color w:val="FF0000"/>
                <w:sz w:val="18"/>
                <w:szCs w:val="18"/>
                <w:vertAlign w:val="subscript"/>
              </w:rPr>
              <w:t xml:space="preserve"> </w:t>
            </w:r>
            <w:r w:rsidRPr="00641FB7">
              <w:rPr>
                <w:sz w:val="18"/>
                <w:szCs w:val="18"/>
                <w:vertAlign w:val="subscript"/>
              </w:rPr>
              <w:t>в СМИ (районная газета «Маяк»)-</w:t>
            </w:r>
            <w:r w:rsidR="00391DBF">
              <w:rPr>
                <w:sz w:val="18"/>
                <w:szCs w:val="18"/>
                <w:vertAlign w:val="subscript"/>
              </w:rPr>
              <w:t>75</w:t>
            </w:r>
            <w:r w:rsidRPr="00641FB7">
              <w:rPr>
                <w:sz w:val="18"/>
                <w:szCs w:val="18"/>
                <w:vertAlign w:val="subscript"/>
              </w:rPr>
              <w:t xml:space="preserve"> публикации; отделом по вопросам молодежи, спорта, НКО, культуры, и туризма в СМИ и интернете размещено </w:t>
            </w:r>
            <w:r w:rsidR="00391DBF">
              <w:rPr>
                <w:sz w:val="18"/>
                <w:szCs w:val="18"/>
                <w:vertAlign w:val="subscript"/>
              </w:rPr>
              <w:t>12</w:t>
            </w:r>
            <w:r w:rsidRPr="00641FB7">
              <w:rPr>
                <w:sz w:val="18"/>
                <w:szCs w:val="18"/>
                <w:vertAlign w:val="subscript"/>
              </w:rPr>
              <w:t xml:space="preserve"> публикаци</w:t>
            </w:r>
            <w:r w:rsidR="001071EC">
              <w:rPr>
                <w:sz w:val="18"/>
                <w:szCs w:val="18"/>
                <w:vertAlign w:val="subscript"/>
              </w:rPr>
              <w:t>и</w:t>
            </w:r>
            <w:r w:rsidRPr="00641FB7">
              <w:rPr>
                <w:sz w:val="18"/>
                <w:szCs w:val="18"/>
                <w:vertAlign w:val="subscript"/>
              </w:rPr>
              <w:t xml:space="preserve">; </w:t>
            </w:r>
            <w:proofErr w:type="spellStart"/>
            <w:r w:rsidRPr="00641FB7">
              <w:rPr>
                <w:sz w:val="18"/>
                <w:szCs w:val="18"/>
                <w:vertAlign w:val="subscript"/>
              </w:rPr>
              <w:t>Коряжемским</w:t>
            </w:r>
            <w:proofErr w:type="spellEnd"/>
            <w:r w:rsidRPr="00641FB7">
              <w:rPr>
                <w:sz w:val="18"/>
                <w:szCs w:val="18"/>
                <w:vertAlign w:val="subscript"/>
              </w:rPr>
              <w:t xml:space="preserve"> КЦСО-</w:t>
            </w:r>
            <w:r w:rsidR="00391DBF">
              <w:rPr>
                <w:sz w:val="18"/>
                <w:szCs w:val="18"/>
                <w:vertAlign w:val="subscript"/>
              </w:rPr>
              <w:t xml:space="preserve">2 </w:t>
            </w:r>
            <w:r w:rsidRPr="00641FB7">
              <w:rPr>
                <w:sz w:val="18"/>
                <w:szCs w:val="18"/>
                <w:vertAlign w:val="subscript"/>
              </w:rPr>
              <w:t xml:space="preserve">публикации и по антинаркотической акции «Сообщи где торгую смертью» проведено </w:t>
            </w:r>
            <w:r w:rsidR="00391DBF">
              <w:rPr>
                <w:sz w:val="18"/>
                <w:szCs w:val="18"/>
                <w:vertAlign w:val="subscript"/>
              </w:rPr>
              <w:t>23</w:t>
            </w:r>
            <w:r w:rsidRPr="00641FB7">
              <w:rPr>
                <w:sz w:val="18"/>
                <w:szCs w:val="18"/>
                <w:vertAlign w:val="subscript"/>
              </w:rPr>
              <w:t xml:space="preserve"> разъяснительных бесед</w:t>
            </w:r>
            <w:r w:rsidR="00391DBF">
              <w:rPr>
                <w:sz w:val="18"/>
                <w:szCs w:val="18"/>
                <w:vertAlign w:val="subscript"/>
              </w:rPr>
              <w:t>ы</w:t>
            </w:r>
            <w:r w:rsidRPr="00641FB7">
              <w:rPr>
                <w:sz w:val="18"/>
                <w:szCs w:val="18"/>
                <w:vertAlign w:val="subscript"/>
              </w:rPr>
              <w:t xml:space="preserve"> с родителями и несовершеннолетними состоящих на учете о вреде и опасности наркотиков</w:t>
            </w:r>
            <w:r w:rsidR="00391DBF">
              <w:rPr>
                <w:sz w:val="18"/>
                <w:szCs w:val="18"/>
                <w:vertAlign w:val="subscript"/>
              </w:rPr>
              <w:t>.</w:t>
            </w:r>
          </w:p>
        </w:tc>
      </w:tr>
      <w:tr w:rsidR="00641FB7" w:rsidRPr="003346BA" w:rsidTr="00641FB7">
        <w:tc>
          <w:tcPr>
            <w:tcW w:w="61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lastRenderedPageBreak/>
              <w:t>3.2 Привлечение к проведению мероприятий с подростками представителей НКО (Совет молодёжи, Совет отцов, районный Совет женщин)</w:t>
            </w:r>
          </w:p>
        </w:tc>
        <w:tc>
          <w:tcPr>
            <w:tcW w:w="357"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Органы</w:t>
            </w:r>
          </w:p>
          <w:p w:rsidR="00641FB7" w:rsidRPr="003346BA" w:rsidRDefault="00641FB7" w:rsidP="00641FB7">
            <w:pPr>
              <w:jc w:val="center"/>
              <w:rPr>
                <w:sz w:val="18"/>
                <w:szCs w:val="18"/>
                <w:vertAlign w:val="superscript"/>
              </w:rPr>
            </w:pPr>
            <w:r w:rsidRPr="003346BA">
              <w:rPr>
                <w:sz w:val="18"/>
                <w:szCs w:val="18"/>
                <w:vertAlign w:val="superscript"/>
              </w:rPr>
              <w:t>системы профилактики,</w:t>
            </w:r>
          </w:p>
          <w:p w:rsidR="00641FB7" w:rsidRPr="003346BA" w:rsidRDefault="00641FB7" w:rsidP="00641FB7">
            <w:pPr>
              <w:jc w:val="center"/>
              <w:rPr>
                <w:sz w:val="18"/>
                <w:szCs w:val="18"/>
                <w:vertAlign w:val="superscript"/>
              </w:rPr>
            </w:pPr>
            <w:r w:rsidRPr="003346BA">
              <w:rPr>
                <w:sz w:val="18"/>
                <w:szCs w:val="18"/>
                <w:vertAlign w:val="superscript"/>
              </w:rPr>
              <w:t>НКО</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both"/>
              <w:rPr>
                <w:sz w:val="18"/>
                <w:szCs w:val="18"/>
                <w:vertAlign w:val="superscript"/>
              </w:rPr>
            </w:pPr>
            <w:r w:rsidRPr="003346BA">
              <w:rPr>
                <w:sz w:val="18"/>
                <w:szCs w:val="18"/>
                <w:vertAlign w:val="superscript"/>
              </w:rPr>
              <w:t>Представителями Совета молодёжи, Совета отцов района    проводились мероприятия</w:t>
            </w:r>
            <w:r>
              <w:rPr>
                <w:sz w:val="18"/>
                <w:szCs w:val="18"/>
                <w:vertAlign w:val="superscript"/>
              </w:rPr>
              <w:t>.</w:t>
            </w:r>
            <w:r w:rsidRPr="003346BA">
              <w:rPr>
                <w:sz w:val="18"/>
                <w:szCs w:val="18"/>
                <w:vertAlign w:val="superscript"/>
              </w:rPr>
              <w:t xml:space="preserve">  </w:t>
            </w:r>
            <w:r>
              <w:rPr>
                <w:sz w:val="18"/>
                <w:szCs w:val="18"/>
                <w:vertAlign w:val="superscript"/>
              </w:rPr>
              <w:t>С НКО «Совет отцов» организована встреча с воспитанниками ГБУ АО «Яренский детский дом</w:t>
            </w:r>
            <w:proofErr w:type="gramStart"/>
            <w:r>
              <w:rPr>
                <w:sz w:val="18"/>
                <w:szCs w:val="18"/>
                <w:vertAlign w:val="superscript"/>
              </w:rPr>
              <w:t>» .</w:t>
            </w:r>
            <w:proofErr w:type="gramEnd"/>
          </w:p>
        </w:tc>
      </w:tr>
      <w:tr w:rsidR="00641FB7" w:rsidRPr="006D1348" w:rsidTr="00641FB7">
        <w:tc>
          <w:tcPr>
            <w:tcW w:w="616"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jc w:val="center"/>
              <w:rPr>
                <w:sz w:val="20"/>
                <w:szCs w:val="20"/>
                <w:vertAlign w:val="superscript"/>
              </w:rPr>
            </w:pPr>
            <w:r w:rsidRPr="00A66E2B">
              <w:rPr>
                <w:sz w:val="20"/>
                <w:szCs w:val="20"/>
                <w:vertAlign w:val="superscript"/>
              </w:rPr>
              <w:t>Итого по муниципальной</w:t>
            </w:r>
            <w:r w:rsidRPr="00A66E2B">
              <w:rPr>
                <w:sz w:val="20"/>
                <w:szCs w:val="20"/>
                <w:vertAlign w:val="superscript"/>
              </w:rPr>
              <w:br/>
              <w:t>Программе</w:t>
            </w:r>
          </w:p>
        </w:tc>
        <w:tc>
          <w:tcPr>
            <w:tcW w:w="357"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jc w:val="center"/>
              <w:rPr>
                <w:sz w:val="20"/>
                <w:szCs w:val="20"/>
                <w:vertAlign w:val="superscript"/>
              </w:rPr>
            </w:pPr>
          </w:p>
        </w:tc>
        <w:tc>
          <w:tcPr>
            <w:tcW w:w="266" w:type="pct"/>
            <w:tcBorders>
              <w:top w:val="single" w:sz="4" w:space="0" w:color="auto"/>
              <w:left w:val="single" w:sz="4" w:space="0" w:color="auto"/>
              <w:bottom w:val="single" w:sz="4" w:space="0" w:color="auto"/>
              <w:right w:val="single" w:sz="4" w:space="0" w:color="auto"/>
            </w:tcBorders>
          </w:tcPr>
          <w:p w:rsidR="00641FB7" w:rsidRPr="00A66E2B" w:rsidRDefault="00391DBF" w:rsidP="00641FB7">
            <w:pPr>
              <w:shd w:val="clear" w:color="auto" w:fill="C6D9F1" w:themeFill="text2" w:themeFillTint="33"/>
              <w:ind w:left="-108" w:right="-108"/>
              <w:jc w:val="center"/>
              <w:rPr>
                <w:sz w:val="20"/>
                <w:szCs w:val="20"/>
                <w:vertAlign w:val="superscript"/>
              </w:rPr>
            </w:pPr>
            <w:r>
              <w:rPr>
                <w:sz w:val="20"/>
                <w:szCs w:val="20"/>
                <w:vertAlign w:val="superscript"/>
              </w:rPr>
              <w:t>1861,1</w:t>
            </w:r>
          </w:p>
        </w:tc>
        <w:tc>
          <w:tcPr>
            <w:tcW w:w="271" w:type="pct"/>
            <w:tcBorders>
              <w:top w:val="single" w:sz="4" w:space="0" w:color="auto"/>
              <w:left w:val="single" w:sz="4" w:space="0" w:color="auto"/>
              <w:bottom w:val="single" w:sz="4" w:space="0" w:color="auto"/>
              <w:right w:val="single" w:sz="4" w:space="0" w:color="auto"/>
            </w:tcBorders>
          </w:tcPr>
          <w:p w:rsidR="00641FB7" w:rsidRPr="00A66E2B" w:rsidRDefault="00391DBF" w:rsidP="00641FB7">
            <w:pPr>
              <w:shd w:val="clear" w:color="auto" w:fill="C6D9F1" w:themeFill="text2" w:themeFillTint="33"/>
              <w:ind w:left="-49" w:right="-108"/>
              <w:jc w:val="center"/>
              <w:rPr>
                <w:sz w:val="20"/>
                <w:szCs w:val="20"/>
                <w:vertAlign w:val="superscript"/>
              </w:rPr>
            </w:pPr>
            <w:r>
              <w:rPr>
                <w:sz w:val="20"/>
                <w:szCs w:val="20"/>
                <w:vertAlign w:val="superscript"/>
              </w:rPr>
              <w:t>231,1</w:t>
            </w:r>
          </w:p>
        </w:tc>
        <w:tc>
          <w:tcPr>
            <w:tcW w:w="266"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jc w:val="center"/>
              <w:rPr>
                <w:sz w:val="20"/>
                <w:szCs w:val="20"/>
                <w:vertAlign w:val="superscript"/>
              </w:rPr>
            </w:pPr>
            <w:r w:rsidRPr="00A66E2B">
              <w:rPr>
                <w:sz w:val="20"/>
                <w:szCs w:val="20"/>
                <w:vertAlign w:val="superscript"/>
              </w:rPr>
              <w:t>0</w:t>
            </w:r>
            <w:r>
              <w:rPr>
                <w:sz w:val="20"/>
                <w:szCs w:val="20"/>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jc w:val="center"/>
              <w:rPr>
                <w:sz w:val="20"/>
                <w:szCs w:val="20"/>
                <w:vertAlign w:val="superscript"/>
              </w:rPr>
            </w:pPr>
            <w:r w:rsidRPr="00A66E2B">
              <w:rPr>
                <w:sz w:val="20"/>
                <w:szCs w:val="20"/>
                <w:vertAlign w:val="superscript"/>
              </w:rPr>
              <w:t>0</w:t>
            </w:r>
            <w:r>
              <w:rPr>
                <w:sz w:val="20"/>
                <w:szCs w:val="20"/>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A66E2B" w:rsidRDefault="00391DBF" w:rsidP="00641FB7">
            <w:pPr>
              <w:shd w:val="clear" w:color="auto" w:fill="C6D9F1" w:themeFill="text2" w:themeFillTint="33"/>
              <w:jc w:val="center"/>
              <w:rPr>
                <w:sz w:val="20"/>
                <w:szCs w:val="20"/>
                <w:vertAlign w:val="superscript"/>
              </w:rPr>
            </w:pPr>
            <w:r>
              <w:rPr>
                <w:sz w:val="20"/>
                <w:szCs w:val="20"/>
                <w:vertAlign w:val="superscript"/>
              </w:rPr>
              <w:t>40,0</w:t>
            </w:r>
          </w:p>
        </w:tc>
        <w:tc>
          <w:tcPr>
            <w:tcW w:w="224" w:type="pct"/>
            <w:tcBorders>
              <w:top w:val="single" w:sz="4" w:space="0" w:color="auto"/>
              <w:left w:val="single" w:sz="4" w:space="0" w:color="auto"/>
              <w:bottom w:val="single" w:sz="4" w:space="0" w:color="auto"/>
              <w:right w:val="single" w:sz="4" w:space="0" w:color="auto"/>
            </w:tcBorders>
          </w:tcPr>
          <w:p w:rsidR="00641FB7" w:rsidRPr="00A66E2B" w:rsidRDefault="00391DBF" w:rsidP="00641FB7">
            <w:pPr>
              <w:shd w:val="clear" w:color="auto" w:fill="C6D9F1" w:themeFill="text2" w:themeFillTint="33"/>
              <w:ind w:left="-128" w:right="-94"/>
              <w:jc w:val="center"/>
              <w:rPr>
                <w:sz w:val="20"/>
                <w:szCs w:val="20"/>
                <w:vertAlign w:val="superscript"/>
              </w:rPr>
            </w:pPr>
            <w:r>
              <w:rPr>
                <w:sz w:val="20"/>
                <w:szCs w:val="20"/>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ind w:left="-128" w:right="-94"/>
              <w:jc w:val="center"/>
              <w:rPr>
                <w:sz w:val="20"/>
                <w:szCs w:val="20"/>
                <w:vertAlign w:val="superscript"/>
              </w:rPr>
            </w:pPr>
            <w:r w:rsidRPr="00A66E2B">
              <w:rPr>
                <w:sz w:val="20"/>
                <w:szCs w:val="20"/>
                <w:vertAlign w:val="superscript"/>
              </w:rPr>
              <w:t>0</w:t>
            </w:r>
            <w:r>
              <w:rPr>
                <w:sz w:val="20"/>
                <w:szCs w:val="20"/>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ind w:left="-49" w:right="-108"/>
              <w:jc w:val="center"/>
              <w:rPr>
                <w:sz w:val="20"/>
                <w:szCs w:val="20"/>
                <w:vertAlign w:val="superscript"/>
              </w:rPr>
            </w:pPr>
            <w:r w:rsidRPr="00A66E2B">
              <w:rPr>
                <w:sz w:val="20"/>
                <w:szCs w:val="20"/>
                <w:vertAlign w:val="superscript"/>
              </w:rPr>
              <w:t>0</w:t>
            </w:r>
            <w:r>
              <w:rPr>
                <w:sz w:val="20"/>
                <w:szCs w:val="20"/>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A66E2B" w:rsidRDefault="004916DD" w:rsidP="00641FB7">
            <w:pPr>
              <w:shd w:val="clear" w:color="auto" w:fill="C6D9F1" w:themeFill="text2" w:themeFillTint="33"/>
              <w:ind w:left="-49" w:right="-108"/>
              <w:jc w:val="center"/>
              <w:rPr>
                <w:sz w:val="20"/>
                <w:szCs w:val="20"/>
                <w:vertAlign w:val="superscript"/>
              </w:rPr>
            </w:pPr>
            <w:r>
              <w:rPr>
                <w:sz w:val="20"/>
                <w:szCs w:val="20"/>
                <w:vertAlign w:val="superscript"/>
              </w:rPr>
              <w:t>1821,1</w:t>
            </w:r>
          </w:p>
        </w:tc>
        <w:tc>
          <w:tcPr>
            <w:tcW w:w="271" w:type="pct"/>
            <w:tcBorders>
              <w:top w:val="single" w:sz="4" w:space="0" w:color="auto"/>
              <w:left w:val="single" w:sz="4" w:space="0" w:color="auto"/>
              <w:bottom w:val="single" w:sz="4" w:space="0" w:color="auto"/>
              <w:right w:val="single" w:sz="4" w:space="0" w:color="auto"/>
            </w:tcBorders>
          </w:tcPr>
          <w:p w:rsidR="00641FB7" w:rsidRPr="00A66E2B" w:rsidRDefault="004916DD" w:rsidP="00641FB7">
            <w:pPr>
              <w:shd w:val="clear" w:color="auto" w:fill="C6D9F1" w:themeFill="text2" w:themeFillTint="33"/>
              <w:jc w:val="center"/>
              <w:rPr>
                <w:sz w:val="20"/>
                <w:szCs w:val="20"/>
                <w:vertAlign w:val="superscript"/>
              </w:rPr>
            </w:pPr>
            <w:r>
              <w:rPr>
                <w:sz w:val="20"/>
                <w:szCs w:val="20"/>
                <w:vertAlign w:val="superscript"/>
              </w:rPr>
              <w:t>231,1</w:t>
            </w:r>
          </w:p>
        </w:tc>
        <w:tc>
          <w:tcPr>
            <w:tcW w:w="222"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jc w:val="center"/>
              <w:rPr>
                <w:sz w:val="20"/>
                <w:szCs w:val="20"/>
                <w:vertAlign w:val="superscript"/>
              </w:rPr>
            </w:pPr>
            <w:r w:rsidRPr="00A66E2B">
              <w:rPr>
                <w:sz w:val="20"/>
                <w:szCs w:val="20"/>
                <w:vertAlign w:val="superscript"/>
              </w:rPr>
              <w:t>0</w:t>
            </w:r>
            <w:r>
              <w:rPr>
                <w:sz w:val="20"/>
                <w:szCs w:val="20"/>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jc w:val="center"/>
              <w:rPr>
                <w:sz w:val="20"/>
                <w:szCs w:val="20"/>
                <w:vertAlign w:val="superscript"/>
              </w:rPr>
            </w:pPr>
            <w:r w:rsidRPr="00A66E2B">
              <w:rPr>
                <w:sz w:val="20"/>
                <w:szCs w:val="20"/>
                <w:vertAlign w:val="superscript"/>
              </w:rPr>
              <w:t>0</w:t>
            </w:r>
            <w:r>
              <w:rPr>
                <w:sz w:val="20"/>
                <w:szCs w:val="20"/>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jc w:val="center"/>
              <w:rPr>
                <w:sz w:val="20"/>
                <w:szCs w:val="20"/>
                <w:vertAlign w:val="superscript"/>
              </w:rPr>
            </w:pPr>
          </w:p>
        </w:tc>
      </w:tr>
    </w:tbl>
    <w:p w:rsidR="00382DC2" w:rsidRPr="003346BA" w:rsidRDefault="00382DC2" w:rsidP="00BD6811">
      <w:pPr>
        <w:pStyle w:val="ConsPlusNormal"/>
        <w:widowControl/>
        <w:ind w:firstLine="0"/>
        <w:rPr>
          <w:rFonts w:ascii="Times New Roman" w:hAnsi="Times New Roman" w:cs="Times New Roman"/>
          <w:bCs/>
          <w:color w:val="FF0000"/>
          <w:sz w:val="18"/>
          <w:szCs w:val="18"/>
          <w:vertAlign w:val="superscript"/>
        </w:rPr>
      </w:pPr>
    </w:p>
    <w:p w:rsidR="00776848" w:rsidRDefault="00776848" w:rsidP="00391073">
      <w:pPr>
        <w:autoSpaceDE w:val="0"/>
        <w:autoSpaceDN w:val="0"/>
        <w:adjustRightInd w:val="0"/>
        <w:jc w:val="center"/>
        <w:outlineLvl w:val="1"/>
        <w:rPr>
          <w:bCs/>
          <w:color w:val="FF0000"/>
          <w:sz w:val="18"/>
          <w:szCs w:val="18"/>
          <w:vertAlign w:val="superscript"/>
        </w:rPr>
      </w:pPr>
    </w:p>
    <w:p w:rsidR="00BB71F7" w:rsidRDefault="00BB71F7" w:rsidP="00391073">
      <w:pPr>
        <w:autoSpaceDE w:val="0"/>
        <w:autoSpaceDN w:val="0"/>
        <w:adjustRightInd w:val="0"/>
        <w:jc w:val="center"/>
        <w:outlineLvl w:val="1"/>
        <w:rPr>
          <w:b/>
          <w:bCs/>
          <w:i/>
          <w:sz w:val="28"/>
          <w:szCs w:val="28"/>
          <w:vertAlign w:val="superscript"/>
        </w:rPr>
      </w:pPr>
    </w:p>
    <w:p w:rsidR="00F04ADC" w:rsidRPr="00932CE4" w:rsidRDefault="00F04ADC" w:rsidP="00391073">
      <w:pPr>
        <w:autoSpaceDE w:val="0"/>
        <w:autoSpaceDN w:val="0"/>
        <w:adjustRightInd w:val="0"/>
        <w:jc w:val="center"/>
        <w:outlineLvl w:val="1"/>
        <w:rPr>
          <w:b/>
          <w:bCs/>
          <w:i/>
          <w:sz w:val="28"/>
          <w:szCs w:val="28"/>
          <w:vertAlign w:val="superscript"/>
        </w:rPr>
      </w:pPr>
      <w:r w:rsidRPr="00724CD3">
        <w:rPr>
          <w:b/>
          <w:bCs/>
          <w:i/>
          <w:sz w:val="28"/>
          <w:szCs w:val="28"/>
          <w:vertAlign w:val="superscript"/>
        </w:rPr>
        <w:t>"Противодействие коррупции в МО «Ленский муниципальный район</w:t>
      </w:r>
      <w:r w:rsidR="00932CE4" w:rsidRPr="00724CD3">
        <w:rPr>
          <w:b/>
          <w:bCs/>
          <w:i/>
          <w:sz w:val="28"/>
          <w:szCs w:val="28"/>
          <w:vertAlign w:val="superscript"/>
        </w:rPr>
        <w:t>»</w:t>
      </w:r>
    </w:p>
    <w:p w:rsidR="00F04ADC" w:rsidRPr="003346BA" w:rsidRDefault="00F04ADC" w:rsidP="00391073">
      <w:pPr>
        <w:autoSpaceDE w:val="0"/>
        <w:autoSpaceDN w:val="0"/>
        <w:adjustRightInd w:val="0"/>
        <w:jc w:val="center"/>
        <w:outlineLvl w:val="1"/>
        <w:rPr>
          <w:b/>
          <w:bCs/>
          <w:sz w:val="18"/>
          <w:szCs w:val="18"/>
          <w:vertAlign w:val="superscript"/>
        </w:rPr>
      </w:pPr>
    </w:p>
    <w:tbl>
      <w:tblPr>
        <w:tblW w:w="15312" w:type="dxa"/>
        <w:tblInd w:w="-68" w:type="dxa"/>
        <w:tblLayout w:type="fixed"/>
        <w:tblCellMar>
          <w:left w:w="70" w:type="dxa"/>
          <w:right w:w="70" w:type="dxa"/>
        </w:tblCellMar>
        <w:tblLook w:val="04A0" w:firstRow="1" w:lastRow="0" w:firstColumn="1" w:lastColumn="0" w:noHBand="0" w:noVBand="1"/>
      </w:tblPr>
      <w:tblGrid>
        <w:gridCol w:w="3808"/>
        <w:gridCol w:w="1579"/>
        <w:gridCol w:w="614"/>
        <w:gridCol w:w="614"/>
        <w:gridCol w:w="615"/>
        <w:gridCol w:w="614"/>
        <w:gridCol w:w="615"/>
        <w:gridCol w:w="614"/>
        <w:gridCol w:w="614"/>
        <w:gridCol w:w="615"/>
        <w:gridCol w:w="614"/>
        <w:gridCol w:w="615"/>
        <w:gridCol w:w="614"/>
        <w:gridCol w:w="615"/>
        <w:gridCol w:w="2552"/>
      </w:tblGrid>
      <w:tr w:rsidR="00F04ADC" w:rsidRPr="003346BA" w:rsidTr="00A1776A">
        <w:trPr>
          <w:trHeight w:val="240"/>
          <w:tblHeader/>
        </w:trPr>
        <w:tc>
          <w:tcPr>
            <w:tcW w:w="3808" w:type="dxa"/>
            <w:vMerge w:val="restart"/>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w:t>
            </w:r>
            <w:r w:rsidR="00AA03D2">
              <w:rPr>
                <w:rFonts w:ascii="Times New Roman" w:hAnsi="Times New Roman" w:cs="Times New Roman"/>
                <w:sz w:val="18"/>
                <w:szCs w:val="18"/>
                <w:vertAlign w:val="superscript"/>
              </w:rPr>
              <w:t>й</w:t>
            </w:r>
            <w:r w:rsidRPr="003346BA">
              <w:rPr>
                <w:rFonts w:ascii="Times New Roman" w:hAnsi="Times New Roman" w:cs="Times New Roman"/>
                <w:sz w:val="18"/>
                <w:szCs w:val="18"/>
                <w:vertAlign w:val="superscript"/>
              </w:rPr>
              <w:br/>
            </w:r>
          </w:p>
        </w:tc>
        <w:tc>
          <w:tcPr>
            <w:tcW w:w="1579" w:type="dxa"/>
            <w:vMerge w:val="restart"/>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tc>
        <w:tc>
          <w:tcPr>
            <w:tcW w:w="7373" w:type="dxa"/>
            <w:gridSpan w:val="12"/>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C9795C"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2552" w:type="dxa"/>
            <w:vMerge w:val="restart"/>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w:t>
            </w:r>
            <w:r w:rsidR="005137E2" w:rsidRPr="003346BA">
              <w:rPr>
                <w:rFonts w:ascii="Times New Roman" w:hAnsi="Times New Roman" w:cs="Times New Roman"/>
                <w:sz w:val="18"/>
                <w:szCs w:val="18"/>
                <w:vertAlign w:val="superscript"/>
              </w:rPr>
              <w:t>результат выполнения</w:t>
            </w:r>
            <w:r w:rsidR="00D17144">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 xml:space="preserve">мероприятия с указанием причин   </w:t>
            </w:r>
            <w:r w:rsidRPr="003346BA">
              <w:rPr>
                <w:rFonts w:ascii="Times New Roman" w:hAnsi="Times New Roman" w:cs="Times New Roman"/>
                <w:sz w:val="18"/>
                <w:szCs w:val="18"/>
                <w:vertAlign w:val="superscript"/>
              </w:rPr>
              <w:br/>
              <w:t>невыполнения</w:t>
            </w:r>
          </w:p>
        </w:tc>
      </w:tr>
      <w:tr w:rsidR="00F04ADC" w:rsidRPr="003346BA" w:rsidTr="00A1776A">
        <w:trPr>
          <w:trHeight w:val="360"/>
          <w:tblHeader/>
        </w:trPr>
        <w:tc>
          <w:tcPr>
            <w:tcW w:w="3808" w:type="dxa"/>
            <w:vMerge/>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jc w:val="center"/>
              <w:rPr>
                <w:sz w:val="18"/>
                <w:szCs w:val="18"/>
                <w:vertAlign w:val="superscript"/>
              </w:rPr>
            </w:pPr>
          </w:p>
        </w:tc>
        <w:tc>
          <w:tcPr>
            <w:tcW w:w="1579" w:type="dxa"/>
            <w:vMerge/>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jc w:val="center"/>
              <w:rPr>
                <w:sz w:val="18"/>
                <w:szCs w:val="18"/>
                <w:vertAlign w:val="superscript"/>
              </w:rPr>
            </w:pPr>
          </w:p>
        </w:tc>
        <w:tc>
          <w:tcPr>
            <w:tcW w:w="1228" w:type="dxa"/>
            <w:gridSpan w:val="2"/>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229" w:type="dxa"/>
            <w:gridSpan w:val="2"/>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229" w:type="dxa"/>
            <w:gridSpan w:val="2"/>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229" w:type="dxa"/>
            <w:gridSpan w:val="2"/>
            <w:tcBorders>
              <w:top w:val="single" w:sz="6" w:space="0" w:color="auto"/>
              <w:left w:val="single" w:sz="6" w:space="0" w:color="auto"/>
              <w:bottom w:val="single" w:sz="6" w:space="0" w:color="auto"/>
              <w:right w:val="single" w:sz="6" w:space="0" w:color="auto"/>
            </w:tcBorders>
            <w:vAlign w:val="center"/>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229" w:type="dxa"/>
            <w:gridSpan w:val="2"/>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229" w:type="dxa"/>
            <w:gridSpan w:val="2"/>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2552" w:type="dxa"/>
            <w:vMerge/>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jc w:val="center"/>
              <w:rPr>
                <w:sz w:val="18"/>
                <w:szCs w:val="18"/>
                <w:vertAlign w:val="superscript"/>
              </w:rPr>
            </w:pPr>
          </w:p>
        </w:tc>
      </w:tr>
      <w:tr w:rsidR="00F04ADC" w:rsidRPr="003346BA" w:rsidTr="00A1776A">
        <w:trPr>
          <w:trHeight w:val="720"/>
          <w:tblHeader/>
        </w:trPr>
        <w:tc>
          <w:tcPr>
            <w:tcW w:w="3808" w:type="dxa"/>
            <w:vMerge/>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jc w:val="center"/>
              <w:rPr>
                <w:sz w:val="18"/>
                <w:szCs w:val="18"/>
                <w:vertAlign w:val="superscript"/>
              </w:rPr>
            </w:pPr>
          </w:p>
        </w:tc>
        <w:tc>
          <w:tcPr>
            <w:tcW w:w="1579" w:type="dxa"/>
            <w:vMerge/>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15" w:type="dxa"/>
            <w:tcBorders>
              <w:top w:val="single" w:sz="6" w:space="0" w:color="auto"/>
              <w:left w:val="single" w:sz="6" w:space="0" w:color="auto"/>
              <w:bottom w:val="single" w:sz="6" w:space="0" w:color="auto"/>
              <w:right w:val="single" w:sz="6" w:space="0" w:color="auto"/>
            </w:tcBorders>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p>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14" w:type="dxa"/>
            <w:tcBorders>
              <w:top w:val="single" w:sz="6" w:space="0" w:color="auto"/>
              <w:left w:val="single" w:sz="6" w:space="0" w:color="auto"/>
              <w:bottom w:val="single" w:sz="6" w:space="0" w:color="auto"/>
              <w:right w:val="single" w:sz="6" w:space="0" w:color="auto"/>
            </w:tcBorders>
            <w:vAlign w:val="center"/>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552" w:type="dxa"/>
            <w:vMerge/>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jc w:val="center"/>
              <w:rPr>
                <w:sz w:val="18"/>
                <w:szCs w:val="18"/>
                <w:vertAlign w:val="superscript"/>
              </w:rPr>
            </w:pPr>
          </w:p>
        </w:tc>
      </w:tr>
      <w:tr w:rsidR="00F04ADC" w:rsidRPr="003346BA" w:rsidTr="00A1776A">
        <w:trPr>
          <w:trHeight w:val="240"/>
          <w:tblHeader/>
        </w:trPr>
        <w:tc>
          <w:tcPr>
            <w:tcW w:w="3808"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579"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614" w:type="dxa"/>
            <w:tcBorders>
              <w:top w:val="single" w:sz="6" w:space="0" w:color="auto"/>
              <w:left w:val="single" w:sz="6" w:space="0" w:color="auto"/>
              <w:bottom w:val="single" w:sz="6" w:space="0" w:color="auto"/>
              <w:right w:val="single" w:sz="6" w:space="0" w:color="auto"/>
            </w:tcBorders>
            <w:vAlign w:val="center"/>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2552"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 Разработка и принятие нормативно-правовых актов антикоррупционной направленности</w:t>
            </w:r>
          </w:p>
        </w:tc>
        <w:tc>
          <w:tcPr>
            <w:tcW w:w="1579"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Общий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A26907" w:rsidP="00965A4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Вносятся изменения в действующие акты с учетом изменений в федеральном и областном законодательстве</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ind w:right="-108"/>
              <w:rPr>
                <w:sz w:val="18"/>
                <w:szCs w:val="18"/>
                <w:vertAlign w:val="superscript"/>
              </w:rPr>
            </w:pPr>
            <w:r w:rsidRPr="003346BA">
              <w:rPr>
                <w:sz w:val="18"/>
                <w:szCs w:val="18"/>
                <w:vertAlign w:val="superscript"/>
              </w:rPr>
              <w:t>1.2. Организация и проведение антикоррупционной экспертизы проектов муниципальных правовых актов. Ревизия действующих нормативных правовых актов</w:t>
            </w:r>
          </w:p>
        </w:tc>
        <w:tc>
          <w:tcPr>
            <w:tcW w:w="1579" w:type="dxa"/>
            <w:tcBorders>
              <w:top w:val="single" w:sz="6" w:space="0" w:color="auto"/>
              <w:left w:val="single" w:sz="6" w:space="0" w:color="auto"/>
              <w:bottom w:val="single" w:sz="6" w:space="0" w:color="auto"/>
              <w:right w:val="single" w:sz="6" w:space="0" w:color="auto"/>
            </w:tcBorders>
            <w:hideMark/>
          </w:tcPr>
          <w:p w:rsidR="00A26907" w:rsidRPr="003346BA" w:rsidRDefault="00A26907" w:rsidP="00391073">
            <w:pPr>
              <w:ind w:right="-108"/>
              <w:jc w:val="center"/>
              <w:rPr>
                <w:sz w:val="18"/>
                <w:szCs w:val="18"/>
                <w:vertAlign w:val="superscript"/>
              </w:rPr>
            </w:pPr>
            <w:r w:rsidRPr="003346BA">
              <w:rPr>
                <w:sz w:val="18"/>
                <w:szCs w:val="18"/>
                <w:vertAlign w:val="superscript"/>
              </w:rPr>
              <w:t>Юридический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5137E2" w:rsidP="00965A4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Антикоррупционная экспертиза</w:t>
            </w:r>
            <w:r w:rsidR="00A26907" w:rsidRPr="003346BA">
              <w:rPr>
                <w:rFonts w:ascii="Times New Roman" w:hAnsi="Times New Roman" w:cs="Times New Roman"/>
                <w:sz w:val="18"/>
                <w:szCs w:val="18"/>
                <w:vertAlign w:val="superscript"/>
              </w:rPr>
              <w:t xml:space="preserve"> проводится в соответствии с решением Собрания депутатов №40-н от 18.06.2014 г.</w:t>
            </w:r>
            <w:r w:rsidR="00852419">
              <w:rPr>
                <w:rFonts w:ascii="Times New Roman" w:hAnsi="Times New Roman" w:cs="Times New Roman"/>
                <w:sz w:val="18"/>
                <w:szCs w:val="18"/>
                <w:vertAlign w:val="superscript"/>
              </w:rPr>
              <w:t xml:space="preserve"> </w:t>
            </w:r>
            <w:r w:rsidR="00D36134">
              <w:rPr>
                <w:rFonts w:ascii="Times New Roman" w:hAnsi="Times New Roman" w:cs="Times New Roman"/>
                <w:sz w:val="18"/>
                <w:szCs w:val="18"/>
                <w:vertAlign w:val="superscript"/>
              </w:rPr>
              <w:t xml:space="preserve">За Коррупционные факторы </w:t>
            </w:r>
            <w:r w:rsidR="00925CE4">
              <w:rPr>
                <w:rFonts w:ascii="Times New Roman" w:hAnsi="Times New Roman" w:cs="Times New Roman"/>
                <w:sz w:val="18"/>
                <w:szCs w:val="18"/>
                <w:vertAlign w:val="superscript"/>
              </w:rPr>
              <w:t>за отчетный период</w:t>
            </w:r>
            <w:r w:rsidR="00D36134">
              <w:rPr>
                <w:rFonts w:ascii="Times New Roman" w:hAnsi="Times New Roman" w:cs="Times New Roman"/>
                <w:sz w:val="18"/>
                <w:szCs w:val="18"/>
                <w:vertAlign w:val="superscript"/>
              </w:rPr>
              <w:t xml:space="preserve"> не выявлены.</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ind w:right="-108"/>
              <w:rPr>
                <w:sz w:val="18"/>
                <w:szCs w:val="18"/>
                <w:vertAlign w:val="superscript"/>
              </w:rPr>
            </w:pPr>
            <w:r w:rsidRPr="003346BA">
              <w:rPr>
                <w:sz w:val="18"/>
                <w:szCs w:val="18"/>
                <w:vertAlign w:val="superscript"/>
              </w:rPr>
              <w:t>1.3. Публикация на официальных сайтах администрации и в СМИ:</w:t>
            </w:r>
          </w:p>
          <w:p w:rsidR="00A26907" w:rsidRPr="003346BA" w:rsidRDefault="00A26907" w:rsidP="00C9795C">
            <w:pPr>
              <w:ind w:right="-108"/>
              <w:rPr>
                <w:sz w:val="18"/>
                <w:szCs w:val="18"/>
                <w:vertAlign w:val="superscript"/>
              </w:rPr>
            </w:pPr>
            <w:r w:rsidRPr="003346BA">
              <w:rPr>
                <w:sz w:val="18"/>
                <w:szCs w:val="18"/>
                <w:vertAlign w:val="superscript"/>
              </w:rPr>
              <w:t>- перечня разрабатываемых нормативно-правовых актов;</w:t>
            </w:r>
          </w:p>
          <w:p w:rsidR="00A26907" w:rsidRPr="003346BA" w:rsidRDefault="00A26907" w:rsidP="00C9795C">
            <w:pPr>
              <w:ind w:right="-108"/>
              <w:rPr>
                <w:sz w:val="18"/>
                <w:szCs w:val="18"/>
                <w:vertAlign w:val="superscript"/>
              </w:rPr>
            </w:pPr>
            <w:r w:rsidRPr="003346BA">
              <w:rPr>
                <w:sz w:val="18"/>
                <w:szCs w:val="18"/>
                <w:vertAlign w:val="superscript"/>
              </w:rPr>
              <w:t>- проектов нормативно-правовых актов;</w:t>
            </w:r>
          </w:p>
          <w:p w:rsidR="00A26907" w:rsidRPr="003346BA" w:rsidRDefault="00A26907" w:rsidP="00C9795C">
            <w:pPr>
              <w:ind w:right="-108"/>
              <w:rPr>
                <w:sz w:val="18"/>
                <w:szCs w:val="18"/>
                <w:vertAlign w:val="superscript"/>
              </w:rPr>
            </w:pPr>
            <w:r w:rsidRPr="003346BA">
              <w:rPr>
                <w:sz w:val="18"/>
                <w:szCs w:val="18"/>
                <w:vertAlign w:val="superscript"/>
              </w:rPr>
              <w:t>- информации антикоррупционной пропаганды с целью формирования нетерпимого отношения к проявлениям коррупции</w:t>
            </w:r>
          </w:p>
        </w:tc>
        <w:tc>
          <w:tcPr>
            <w:tcW w:w="1579" w:type="dxa"/>
            <w:tcBorders>
              <w:top w:val="single" w:sz="6" w:space="0" w:color="auto"/>
              <w:left w:val="single" w:sz="6" w:space="0" w:color="auto"/>
              <w:bottom w:val="single" w:sz="6" w:space="0" w:color="auto"/>
              <w:right w:val="single" w:sz="6" w:space="0" w:color="auto"/>
            </w:tcBorders>
            <w:hideMark/>
          </w:tcPr>
          <w:p w:rsidR="00A26907" w:rsidRPr="003346BA" w:rsidRDefault="00A26907" w:rsidP="00391073">
            <w:pPr>
              <w:ind w:right="-108"/>
              <w:jc w:val="center"/>
              <w:rPr>
                <w:sz w:val="18"/>
                <w:szCs w:val="18"/>
                <w:vertAlign w:val="superscript"/>
              </w:rPr>
            </w:pPr>
            <w:r w:rsidRPr="003346BA">
              <w:rPr>
                <w:sz w:val="18"/>
                <w:szCs w:val="18"/>
                <w:vertAlign w:val="superscript"/>
              </w:rPr>
              <w:t>Общий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A26907" w:rsidP="00965A4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НПА размещаются на сайте Администрации МО «Ленский муниципальный район» Коррупционные факторы за 202</w:t>
            </w:r>
            <w:r w:rsidR="00925CE4">
              <w:rPr>
                <w:rFonts w:ascii="Times New Roman" w:hAnsi="Times New Roman" w:cs="Times New Roman"/>
                <w:sz w:val="18"/>
                <w:szCs w:val="18"/>
                <w:vertAlign w:val="superscript"/>
              </w:rPr>
              <w:t>5</w:t>
            </w:r>
            <w:r w:rsidRPr="003346BA">
              <w:rPr>
                <w:rFonts w:ascii="Times New Roman" w:hAnsi="Times New Roman" w:cs="Times New Roman"/>
                <w:sz w:val="18"/>
                <w:szCs w:val="18"/>
                <w:vertAlign w:val="superscript"/>
              </w:rPr>
              <w:t xml:space="preserve"> г. не выявлены</w:t>
            </w:r>
            <w:r w:rsidR="00D36134">
              <w:rPr>
                <w:rFonts w:ascii="Times New Roman" w:hAnsi="Times New Roman" w:cs="Times New Roman"/>
                <w:sz w:val="18"/>
                <w:szCs w:val="18"/>
                <w:vertAlign w:val="superscript"/>
              </w:rPr>
              <w:t>.</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ind w:right="-108"/>
              <w:rPr>
                <w:sz w:val="18"/>
                <w:szCs w:val="18"/>
                <w:vertAlign w:val="superscript"/>
              </w:rPr>
            </w:pPr>
            <w:r w:rsidRPr="003346BA">
              <w:rPr>
                <w:sz w:val="18"/>
                <w:szCs w:val="18"/>
                <w:vertAlign w:val="superscript"/>
              </w:rPr>
              <w:lastRenderedPageBreak/>
              <w:t>1.</w:t>
            </w:r>
            <w:r w:rsidR="005137E2" w:rsidRPr="003346BA">
              <w:rPr>
                <w:sz w:val="18"/>
                <w:szCs w:val="18"/>
                <w:vertAlign w:val="superscript"/>
              </w:rPr>
              <w:t>4. Осуществление</w:t>
            </w:r>
            <w:r w:rsidRPr="003346BA">
              <w:rPr>
                <w:sz w:val="18"/>
                <w:szCs w:val="18"/>
                <w:vertAlign w:val="superscript"/>
              </w:rPr>
              <w:t xml:space="preserve"> анализа динамики правонарушений коррупционной направленности в органах местного самоуправления района</w:t>
            </w:r>
          </w:p>
        </w:tc>
        <w:tc>
          <w:tcPr>
            <w:tcW w:w="1579" w:type="dxa"/>
            <w:tcBorders>
              <w:top w:val="single" w:sz="6" w:space="0" w:color="auto"/>
              <w:left w:val="single" w:sz="6" w:space="0" w:color="auto"/>
              <w:bottom w:val="single" w:sz="6" w:space="0" w:color="auto"/>
              <w:right w:val="single" w:sz="6" w:space="0" w:color="auto"/>
            </w:tcBorders>
            <w:hideMark/>
          </w:tcPr>
          <w:p w:rsidR="00A26907" w:rsidRPr="003346BA" w:rsidRDefault="00A26907" w:rsidP="00391073">
            <w:pPr>
              <w:ind w:right="-108"/>
              <w:jc w:val="center"/>
              <w:rPr>
                <w:sz w:val="18"/>
                <w:szCs w:val="18"/>
                <w:vertAlign w:val="superscript"/>
              </w:rPr>
            </w:pPr>
            <w:r w:rsidRPr="003346BA">
              <w:rPr>
                <w:sz w:val="18"/>
                <w:szCs w:val="18"/>
                <w:vertAlign w:val="superscript"/>
              </w:rPr>
              <w:t>Совет по противодействию коррупции</w:t>
            </w:r>
          </w:p>
          <w:p w:rsidR="00A26907" w:rsidRPr="003346BA" w:rsidRDefault="00A26907" w:rsidP="00391073">
            <w:pPr>
              <w:ind w:right="-108"/>
              <w:jc w:val="center"/>
              <w:rPr>
                <w:sz w:val="18"/>
                <w:szCs w:val="18"/>
                <w:vertAlign w:val="superscript"/>
              </w:rPr>
            </w:pPr>
            <w:r w:rsidRPr="003346BA">
              <w:rPr>
                <w:sz w:val="18"/>
                <w:szCs w:val="18"/>
                <w:vertAlign w:val="superscript"/>
              </w:rPr>
              <w:t>Общий отдел</w:t>
            </w:r>
          </w:p>
          <w:p w:rsidR="00A26907" w:rsidRPr="003346BA" w:rsidRDefault="00A26907" w:rsidP="00391073">
            <w:pPr>
              <w:ind w:right="-108"/>
              <w:jc w:val="center"/>
              <w:rPr>
                <w:sz w:val="18"/>
                <w:szCs w:val="18"/>
                <w:vertAlign w:val="superscript"/>
              </w:rPr>
            </w:pPr>
            <w:r w:rsidRPr="003346BA">
              <w:rPr>
                <w:sz w:val="18"/>
                <w:szCs w:val="18"/>
                <w:vertAlign w:val="superscript"/>
              </w:rPr>
              <w:t>Юридический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pStyle w:val="ConsPlusNonformat"/>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Правонарушений</w:t>
            </w:r>
            <w:r w:rsidR="00925CE4">
              <w:rPr>
                <w:rFonts w:ascii="Times New Roman" w:hAnsi="Times New Roman" w:cs="Times New Roman"/>
                <w:sz w:val="18"/>
                <w:szCs w:val="18"/>
                <w:vertAlign w:val="superscript"/>
              </w:rPr>
              <w:t xml:space="preserve"> коррупционной направленности</w:t>
            </w:r>
            <w:r w:rsidRPr="003346BA">
              <w:rPr>
                <w:rFonts w:ascii="Times New Roman" w:hAnsi="Times New Roman" w:cs="Times New Roman"/>
                <w:sz w:val="18"/>
                <w:szCs w:val="18"/>
                <w:vertAlign w:val="superscript"/>
              </w:rPr>
              <w:t xml:space="preserve"> за 202</w:t>
            </w:r>
            <w:r w:rsidR="00925CE4">
              <w:rPr>
                <w:rFonts w:ascii="Times New Roman" w:hAnsi="Times New Roman" w:cs="Times New Roman"/>
                <w:sz w:val="18"/>
                <w:szCs w:val="18"/>
                <w:vertAlign w:val="superscript"/>
              </w:rPr>
              <w:t>5</w:t>
            </w:r>
            <w:r w:rsidR="005137E2" w:rsidRPr="003346BA">
              <w:rPr>
                <w:rFonts w:ascii="Times New Roman" w:hAnsi="Times New Roman" w:cs="Times New Roman"/>
                <w:sz w:val="18"/>
                <w:szCs w:val="18"/>
                <w:vertAlign w:val="superscript"/>
              </w:rPr>
              <w:t>года не</w:t>
            </w:r>
            <w:r w:rsidRPr="003346BA">
              <w:rPr>
                <w:rFonts w:ascii="Times New Roman" w:hAnsi="Times New Roman" w:cs="Times New Roman"/>
                <w:sz w:val="18"/>
                <w:szCs w:val="18"/>
                <w:vertAlign w:val="superscript"/>
              </w:rPr>
              <w:t xml:space="preserve"> выявлено.</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ind w:right="-108"/>
              <w:rPr>
                <w:sz w:val="18"/>
                <w:szCs w:val="18"/>
                <w:vertAlign w:val="superscript"/>
              </w:rPr>
            </w:pPr>
            <w:r w:rsidRPr="003346BA">
              <w:rPr>
                <w:sz w:val="18"/>
                <w:szCs w:val="18"/>
                <w:vertAlign w:val="superscript"/>
              </w:rPr>
              <w:t>1.5. Проведение анализа итогов, эффективности размещения муниципального заказа</w:t>
            </w:r>
          </w:p>
        </w:tc>
        <w:tc>
          <w:tcPr>
            <w:tcW w:w="1579" w:type="dxa"/>
            <w:tcBorders>
              <w:top w:val="single" w:sz="6" w:space="0" w:color="auto"/>
              <w:left w:val="single" w:sz="6" w:space="0" w:color="auto"/>
              <w:bottom w:val="single" w:sz="6" w:space="0" w:color="auto"/>
              <w:right w:val="single" w:sz="6" w:space="0" w:color="auto"/>
            </w:tcBorders>
          </w:tcPr>
          <w:p w:rsidR="00A26907" w:rsidRPr="003346BA" w:rsidRDefault="00A26907" w:rsidP="00391073">
            <w:pPr>
              <w:ind w:right="-108"/>
              <w:jc w:val="center"/>
              <w:rPr>
                <w:sz w:val="18"/>
                <w:szCs w:val="18"/>
                <w:vertAlign w:val="superscript"/>
              </w:rPr>
            </w:pPr>
            <w:r w:rsidRPr="003346BA">
              <w:rPr>
                <w:sz w:val="18"/>
                <w:szCs w:val="18"/>
                <w:vertAlign w:val="superscript"/>
              </w:rPr>
              <w:t>заместитель главы администрации по вопросам экономики и инфраструктурного развития</w:t>
            </w:r>
          </w:p>
          <w:p w:rsidR="00A26907" w:rsidRPr="003346BA" w:rsidRDefault="00A26907"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За </w:t>
            </w:r>
            <w:r w:rsidR="00925CE4">
              <w:rPr>
                <w:rFonts w:ascii="Times New Roman" w:hAnsi="Times New Roman" w:cs="Times New Roman"/>
                <w:sz w:val="18"/>
                <w:szCs w:val="18"/>
                <w:vertAlign w:val="superscript"/>
              </w:rPr>
              <w:t>1 кв.</w:t>
            </w:r>
            <w:r w:rsidRPr="003346BA">
              <w:rPr>
                <w:rFonts w:ascii="Times New Roman" w:hAnsi="Times New Roman" w:cs="Times New Roman"/>
                <w:sz w:val="18"/>
                <w:szCs w:val="18"/>
                <w:vertAlign w:val="superscript"/>
              </w:rPr>
              <w:t xml:space="preserve"> 202</w:t>
            </w:r>
            <w:r w:rsidR="00925CE4">
              <w:rPr>
                <w:rFonts w:ascii="Times New Roman" w:hAnsi="Times New Roman" w:cs="Times New Roman"/>
                <w:sz w:val="18"/>
                <w:szCs w:val="18"/>
                <w:vertAlign w:val="superscript"/>
              </w:rPr>
              <w:t>5</w:t>
            </w:r>
            <w:r w:rsidRPr="003346BA">
              <w:rPr>
                <w:rFonts w:ascii="Times New Roman" w:hAnsi="Times New Roman" w:cs="Times New Roman"/>
                <w:sz w:val="18"/>
                <w:szCs w:val="18"/>
                <w:vertAlign w:val="superscript"/>
              </w:rPr>
              <w:t xml:space="preserve"> года проведено </w:t>
            </w:r>
            <w:r w:rsidR="0001658E">
              <w:rPr>
                <w:rFonts w:ascii="Times New Roman" w:hAnsi="Times New Roman" w:cs="Times New Roman"/>
                <w:sz w:val="18"/>
                <w:szCs w:val="18"/>
                <w:vertAlign w:val="superscript"/>
              </w:rPr>
              <w:t>1</w:t>
            </w:r>
            <w:r w:rsidR="00925CE4">
              <w:rPr>
                <w:rFonts w:ascii="Times New Roman" w:hAnsi="Times New Roman" w:cs="Times New Roman"/>
                <w:sz w:val="18"/>
                <w:szCs w:val="18"/>
                <w:vertAlign w:val="superscript"/>
              </w:rPr>
              <w:t>6</w:t>
            </w:r>
            <w:r w:rsidR="002B44DB">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конкурсны</w:t>
            </w:r>
            <w:r w:rsidR="00925CE4">
              <w:rPr>
                <w:rFonts w:ascii="Times New Roman" w:hAnsi="Times New Roman" w:cs="Times New Roman"/>
                <w:sz w:val="18"/>
                <w:szCs w:val="18"/>
                <w:vertAlign w:val="superscript"/>
              </w:rPr>
              <w:t xml:space="preserve">х </w:t>
            </w:r>
            <w:r w:rsidRPr="003346BA">
              <w:rPr>
                <w:rFonts w:ascii="Times New Roman" w:hAnsi="Times New Roman" w:cs="Times New Roman"/>
                <w:sz w:val="18"/>
                <w:szCs w:val="18"/>
                <w:vertAlign w:val="superscript"/>
              </w:rPr>
              <w:t xml:space="preserve">процедур на </w:t>
            </w:r>
            <w:r w:rsidR="005137E2" w:rsidRPr="003346BA">
              <w:rPr>
                <w:rFonts w:ascii="Times New Roman" w:hAnsi="Times New Roman" w:cs="Times New Roman"/>
                <w:sz w:val="18"/>
                <w:szCs w:val="18"/>
                <w:vertAlign w:val="superscript"/>
              </w:rPr>
              <w:t xml:space="preserve">сумму </w:t>
            </w:r>
            <w:r w:rsidR="00925CE4">
              <w:rPr>
                <w:rFonts w:ascii="Times New Roman" w:hAnsi="Times New Roman" w:cs="Times New Roman"/>
                <w:sz w:val="18"/>
                <w:szCs w:val="18"/>
                <w:vertAlign w:val="superscript"/>
              </w:rPr>
              <w:t>12376,8</w:t>
            </w:r>
            <w:r w:rsidRPr="003346BA">
              <w:rPr>
                <w:rFonts w:ascii="Times New Roman" w:hAnsi="Times New Roman" w:cs="Times New Roman"/>
                <w:sz w:val="18"/>
                <w:szCs w:val="18"/>
                <w:vertAlign w:val="superscript"/>
              </w:rPr>
              <w:t xml:space="preserve"> тыс. руб. Экономия </w:t>
            </w:r>
            <w:r w:rsidRPr="0001658E">
              <w:rPr>
                <w:rFonts w:ascii="Times New Roman" w:hAnsi="Times New Roman" w:cs="Times New Roman"/>
                <w:sz w:val="18"/>
                <w:szCs w:val="18"/>
                <w:vertAlign w:val="superscript"/>
              </w:rPr>
              <w:t xml:space="preserve">составила </w:t>
            </w:r>
            <w:r w:rsidR="00932CE4" w:rsidRPr="0001658E">
              <w:rPr>
                <w:rFonts w:ascii="Times New Roman" w:hAnsi="Times New Roman" w:cs="Times New Roman"/>
                <w:sz w:val="18"/>
                <w:szCs w:val="18"/>
                <w:vertAlign w:val="superscript"/>
              </w:rPr>
              <w:t>-</w:t>
            </w:r>
            <w:r w:rsidR="00925CE4">
              <w:rPr>
                <w:rFonts w:ascii="Times New Roman" w:hAnsi="Times New Roman" w:cs="Times New Roman"/>
                <w:sz w:val="18"/>
                <w:szCs w:val="18"/>
                <w:vertAlign w:val="superscript"/>
              </w:rPr>
              <w:t>231,0</w:t>
            </w:r>
            <w:r w:rsidRPr="0001658E">
              <w:rPr>
                <w:rFonts w:ascii="Times New Roman" w:hAnsi="Times New Roman" w:cs="Times New Roman"/>
                <w:sz w:val="18"/>
                <w:szCs w:val="18"/>
                <w:vertAlign w:val="superscript"/>
              </w:rPr>
              <w:t xml:space="preserve"> тыс</w:t>
            </w:r>
            <w:r w:rsidRPr="003346BA">
              <w:rPr>
                <w:rFonts w:ascii="Times New Roman" w:hAnsi="Times New Roman" w:cs="Times New Roman"/>
                <w:sz w:val="18"/>
                <w:szCs w:val="18"/>
                <w:vertAlign w:val="superscript"/>
              </w:rPr>
              <w:t>. руб.</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ind w:right="-108"/>
              <w:rPr>
                <w:sz w:val="18"/>
                <w:szCs w:val="18"/>
                <w:vertAlign w:val="superscript"/>
              </w:rPr>
            </w:pPr>
            <w:r w:rsidRPr="003346BA">
              <w:rPr>
                <w:sz w:val="18"/>
                <w:szCs w:val="18"/>
                <w:vertAlign w:val="superscript"/>
              </w:rPr>
              <w:t xml:space="preserve">1.6. Осуществление контроля, выявление и пресечение коррупционных нарушений в ходе процессов, связанных </w:t>
            </w:r>
            <w:r w:rsidR="00B10008" w:rsidRPr="003346BA">
              <w:rPr>
                <w:sz w:val="18"/>
                <w:szCs w:val="18"/>
                <w:vertAlign w:val="superscript"/>
              </w:rPr>
              <w:t>с предоставлением</w:t>
            </w:r>
            <w:r w:rsidRPr="003346BA">
              <w:rPr>
                <w:sz w:val="18"/>
                <w:szCs w:val="18"/>
                <w:vertAlign w:val="superscript"/>
              </w:rPr>
              <w:t xml:space="preserve"> земельных участков, реализацией недвижимого муниципального имущества, сдачей помещений в аренду</w:t>
            </w:r>
          </w:p>
        </w:tc>
        <w:tc>
          <w:tcPr>
            <w:tcW w:w="1579" w:type="dxa"/>
            <w:tcBorders>
              <w:top w:val="single" w:sz="6" w:space="0" w:color="auto"/>
              <w:left w:val="single" w:sz="6" w:space="0" w:color="auto"/>
              <w:bottom w:val="single" w:sz="6" w:space="0" w:color="auto"/>
              <w:right w:val="single" w:sz="6" w:space="0" w:color="auto"/>
            </w:tcBorders>
            <w:hideMark/>
          </w:tcPr>
          <w:p w:rsidR="00A26907" w:rsidRPr="003346BA" w:rsidRDefault="00A26907" w:rsidP="00391073">
            <w:pPr>
              <w:ind w:right="-108"/>
              <w:jc w:val="center"/>
              <w:rPr>
                <w:sz w:val="18"/>
                <w:szCs w:val="18"/>
                <w:vertAlign w:val="superscript"/>
              </w:rPr>
            </w:pPr>
            <w:r w:rsidRPr="003346BA">
              <w:rPr>
                <w:bCs/>
                <w:sz w:val="18"/>
                <w:szCs w:val="18"/>
                <w:vertAlign w:val="superscript"/>
              </w:rPr>
              <w:t>Отдел КРР</w:t>
            </w:r>
            <w:r w:rsidRPr="003346BA">
              <w:rPr>
                <w:sz w:val="18"/>
                <w:szCs w:val="18"/>
                <w:vertAlign w:val="superscript"/>
              </w:rPr>
              <w:t xml:space="preserve"> Юридический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pStyle w:val="ConsPlusCell"/>
              <w:widowControl/>
              <w:rPr>
                <w:rFonts w:ascii="Times New Roman" w:hAnsi="Times New Roman" w:cs="Times New Roman"/>
                <w:sz w:val="18"/>
                <w:szCs w:val="18"/>
                <w:vertAlign w:val="superscript"/>
              </w:rPr>
            </w:pPr>
            <w:proofErr w:type="gramStart"/>
            <w:r w:rsidRPr="003346BA">
              <w:rPr>
                <w:rFonts w:ascii="Times New Roman" w:hAnsi="Times New Roman" w:cs="Times New Roman"/>
                <w:sz w:val="18"/>
                <w:szCs w:val="18"/>
                <w:vertAlign w:val="superscript"/>
              </w:rPr>
              <w:t xml:space="preserve">За  </w:t>
            </w:r>
            <w:r w:rsidR="007B0B2C">
              <w:rPr>
                <w:rFonts w:ascii="Times New Roman" w:hAnsi="Times New Roman" w:cs="Times New Roman"/>
                <w:sz w:val="18"/>
                <w:szCs w:val="18"/>
                <w:vertAlign w:val="superscript"/>
              </w:rPr>
              <w:t>1</w:t>
            </w:r>
            <w:proofErr w:type="gramEnd"/>
            <w:r w:rsidR="007B0B2C">
              <w:rPr>
                <w:rFonts w:ascii="Times New Roman" w:hAnsi="Times New Roman" w:cs="Times New Roman"/>
                <w:sz w:val="18"/>
                <w:szCs w:val="18"/>
                <w:vertAlign w:val="superscript"/>
              </w:rPr>
              <w:t xml:space="preserve"> кв.</w:t>
            </w:r>
            <w:r w:rsidRPr="003346BA">
              <w:rPr>
                <w:rFonts w:ascii="Times New Roman" w:hAnsi="Times New Roman" w:cs="Times New Roman"/>
                <w:sz w:val="18"/>
                <w:szCs w:val="18"/>
                <w:vertAlign w:val="superscript"/>
              </w:rPr>
              <w:t>202</w:t>
            </w:r>
            <w:r w:rsidR="007B0B2C">
              <w:rPr>
                <w:rFonts w:ascii="Times New Roman" w:hAnsi="Times New Roman" w:cs="Times New Roman"/>
                <w:sz w:val="18"/>
                <w:szCs w:val="18"/>
                <w:vertAlign w:val="superscript"/>
              </w:rPr>
              <w:t>5</w:t>
            </w:r>
            <w:r w:rsidRPr="003346BA">
              <w:rPr>
                <w:rFonts w:ascii="Times New Roman" w:hAnsi="Times New Roman" w:cs="Times New Roman"/>
                <w:sz w:val="18"/>
                <w:szCs w:val="18"/>
                <w:vertAlign w:val="superscript"/>
              </w:rPr>
              <w:t xml:space="preserve"> года коррупционных нарушений в ходе процессов, связанных </w:t>
            </w:r>
            <w:r w:rsidR="00B10008" w:rsidRPr="003346BA">
              <w:rPr>
                <w:rFonts w:ascii="Times New Roman" w:hAnsi="Times New Roman" w:cs="Times New Roman"/>
                <w:sz w:val="18"/>
                <w:szCs w:val="18"/>
                <w:vertAlign w:val="superscript"/>
              </w:rPr>
              <w:t>с предоставлением</w:t>
            </w:r>
            <w:r w:rsidRPr="003346BA">
              <w:rPr>
                <w:rFonts w:ascii="Times New Roman" w:hAnsi="Times New Roman" w:cs="Times New Roman"/>
                <w:sz w:val="18"/>
                <w:szCs w:val="18"/>
                <w:vertAlign w:val="superscript"/>
              </w:rPr>
              <w:t xml:space="preserve"> земельных участков, реализацией недвижимого муниципального имущества, сдачей помещений в аренду не выявлено.</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ind w:right="-108"/>
              <w:rPr>
                <w:sz w:val="18"/>
                <w:szCs w:val="18"/>
                <w:vertAlign w:val="superscript"/>
              </w:rPr>
            </w:pPr>
            <w:r w:rsidRPr="003346BA">
              <w:rPr>
                <w:sz w:val="18"/>
                <w:szCs w:val="18"/>
                <w:vertAlign w:val="superscript"/>
              </w:rPr>
              <w:t xml:space="preserve">1.7.  Анализ проведения конкурсов и аукционов по продаже объектов муниципальной </w:t>
            </w:r>
            <w:r w:rsidR="00C60E59" w:rsidRPr="003346BA">
              <w:rPr>
                <w:sz w:val="18"/>
                <w:szCs w:val="18"/>
                <w:vertAlign w:val="superscript"/>
              </w:rPr>
              <w:t>собственности с</w:t>
            </w:r>
            <w:r w:rsidRPr="003346BA">
              <w:rPr>
                <w:sz w:val="18"/>
                <w:szCs w:val="18"/>
                <w:vertAlign w:val="superscript"/>
              </w:rPr>
              <w:t xml:space="preserve"> целью выявления фактов занижения реальной их стоимости и случаев злоупотребления</w:t>
            </w:r>
          </w:p>
        </w:tc>
        <w:tc>
          <w:tcPr>
            <w:tcW w:w="1579" w:type="dxa"/>
            <w:tcBorders>
              <w:top w:val="single" w:sz="6" w:space="0" w:color="auto"/>
              <w:left w:val="single" w:sz="6" w:space="0" w:color="auto"/>
              <w:bottom w:val="single" w:sz="6" w:space="0" w:color="auto"/>
              <w:right w:val="single" w:sz="6" w:space="0" w:color="auto"/>
            </w:tcBorders>
            <w:hideMark/>
          </w:tcPr>
          <w:p w:rsidR="00A26907" w:rsidRPr="003346BA" w:rsidRDefault="00A26907" w:rsidP="00391073">
            <w:pPr>
              <w:ind w:right="-108"/>
              <w:jc w:val="center"/>
              <w:rPr>
                <w:sz w:val="18"/>
                <w:szCs w:val="18"/>
                <w:vertAlign w:val="superscript"/>
              </w:rPr>
            </w:pPr>
            <w:r w:rsidRPr="003346BA">
              <w:rPr>
                <w:bCs/>
                <w:sz w:val="18"/>
                <w:szCs w:val="18"/>
                <w:vertAlign w:val="superscript"/>
              </w:rPr>
              <w:t>Отдел КРР</w:t>
            </w:r>
            <w:r w:rsidRPr="003346BA">
              <w:rPr>
                <w:sz w:val="18"/>
                <w:szCs w:val="18"/>
                <w:vertAlign w:val="superscript"/>
              </w:rPr>
              <w:t xml:space="preserve"> Юридический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pStyle w:val="ConsPlusCell"/>
              <w:widowControl/>
              <w:rPr>
                <w:rFonts w:ascii="Times New Roman" w:hAnsi="Times New Roman" w:cs="Times New Roman"/>
                <w:sz w:val="18"/>
                <w:szCs w:val="18"/>
                <w:highlight w:val="yellow"/>
                <w:vertAlign w:val="superscript"/>
              </w:rPr>
            </w:pPr>
            <w:proofErr w:type="gramStart"/>
            <w:r w:rsidRPr="003346BA">
              <w:rPr>
                <w:rFonts w:ascii="Times New Roman" w:hAnsi="Times New Roman" w:cs="Times New Roman"/>
                <w:sz w:val="18"/>
                <w:szCs w:val="18"/>
                <w:vertAlign w:val="superscript"/>
              </w:rPr>
              <w:t xml:space="preserve">За  </w:t>
            </w:r>
            <w:r w:rsidR="007B0B2C">
              <w:rPr>
                <w:rFonts w:ascii="Times New Roman" w:hAnsi="Times New Roman" w:cs="Times New Roman"/>
                <w:sz w:val="18"/>
                <w:szCs w:val="18"/>
                <w:vertAlign w:val="superscript"/>
              </w:rPr>
              <w:t>1</w:t>
            </w:r>
            <w:proofErr w:type="gramEnd"/>
            <w:r w:rsidR="007B0B2C">
              <w:rPr>
                <w:rFonts w:ascii="Times New Roman" w:hAnsi="Times New Roman" w:cs="Times New Roman"/>
                <w:sz w:val="18"/>
                <w:szCs w:val="18"/>
                <w:vertAlign w:val="superscript"/>
              </w:rPr>
              <w:t xml:space="preserve"> кв.2025г.</w:t>
            </w:r>
            <w:r w:rsidR="009754D6">
              <w:rPr>
                <w:rFonts w:ascii="Times New Roman" w:hAnsi="Times New Roman" w:cs="Times New Roman"/>
                <w:sz w:val="18"/>
                <w:szCs w:val="18"/>
                <w:vertAlign w:val="superscript"/>
              </w:rPr>
              <w:t xml:space="preserve"> аукцион</w:t>
            </w:r>
            <w:r w:rsidR="007B0B2C">
              <w:rPr>
                <w:rFonts w:ascii="Times New Roman" w:hAnsi="Times New Roman" w:cs="Times New Roman"/>
                <w:sz w:val="18"/>
                <w:szCs w:val="18"/>
                <w:vertAlign w:val="superscript"/>
              </w:rPr>
              <w:t>ы</w:t>
            </w:r>
            <w:r w:rsidR="009754D6">
              <w:rPr>
                <w:rFonts w:ascii="Times New Roman" w:hAnsi="Times New Roman" w:cs="Times New Roman"/>
                <w:sz w:val="18"/>
                <w:szCs w:val="18"/>
                <w:vertAlign w:val="superscript"/>
              </w:rPr>
              <w:t xml:space="preserve"> по продаже объектов муниципальной </w:t>
            </w:r>
            <w:r w:rsidR="009754D6" w:rsidRPr="0001658E">
              <w:rPr>
                <w:rFonts w:ascii="Times New Roman" w:hAnsi="Times New Roman" w:cs="Times New Roman"/>
                <w:sz w:val="18"/>
                <w:szCs w:val="18"/>
                <w:vertAlign w:val="superscript"/>
              </w:rPr>
              <w:t xml:space="preserve">собственности не </w:t>
            </w:r>
            <w:r w:rsidR="007B0B2C">
              <w:rPr>
                <w:rFonts w:ascii="Times New Roman" w:hAnsi="Times New Roman" w:cs="Times New Roman"/>
                <w:sz w:val="18"/>
                <w:szCs w:val="18"/>
                <w:vertAlign w:val="superscript"/>
              </w:rPr>
              <w:t>проводились.</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pStyle w:val="ConsPlusNormal"/>
              <w:widowControl/>
              <w:ind w:firstLine="0"/>
              <w:rPr>
                <w:rFonts w:ascii="Times New Roman" w:eastAsia="Calibri" w:hAnsi="Times New Roman" w:cs="Times New Roman"/>
                <w:sz w:val="18"/>
                <w:szCs w:val="18"/>
                <w:vertAlign w:val="superscript"/>
              </w:rPr>
            </w:pPr>
            <w:r w:rsidRPr="003346BA">
              <w:rPr>
                <w:rFonts w:ascii="Times New Roman" w:eastAsia="Calibri" w:hAnsi="Times New Roman" w:cs="Times New Roman"/>
                <w:sz w:val="18"/>
                <w:szCs w:val="18"/>
                <w:vertAlign w:val="superscript"/>
              </w:rPr>
              <w:t>1.8. Размещение информации в СМИ и на официальном сайте Администрации МО «Ленский муниципальный район:</w:t>
            </w:r>
          </w:p>
          <w:p w:rsidR="00A26907" w:rsidRPr="003346BA" w:rsidRDefault="00A26907" w:rsidP="00C9795C">
            <w:pPr>
              <w:pStyle w:val="ConsPlusNormal"/>
              <w:widowControl/>
              <w:ind w:firstLine="0"/>
              <w:rPr>
                <w:rFonts w:ascii="Times New Roman" w:eastAsia="Calibri" w:hAnsi="Times New Roman" w:cs="Times New Roman"/>
                <w:sz w:val="18"/>
                <w:szCs w:val="18"/>
                <w:vertAlign w:val="superscript"/>
              </w:rPr>
            </w:pPr>
            <w:r w:rsidRPr="003346BA">
              <w:rPr>
                <w:rFonts w:ascii="Times New Roman" w:eastAsia="Calibri" w:hAnsi="Times New Roman" w:cs="Times New Roman"/>
                <w:sz w:val="18"/>
                <w:szCs w:val="18"/>
                <w:vertAlign w:val="superscript"/>
              </w:rPr>
              <w:t xml:space="preserve">- о возможности заключения договоров </w:t>
            </w:r>
            <w:r w:rsidR="00C60E59" w:rsidRPr="003346BA">
              <w:rPr>
                <w:rFonts w:ascii="Times New Roman" w:eastAsia="Calibri" w:hAnsi="Times New Roman" w:cs="Times New Roman"/>
                <w:sz w:val="18"/>
                <w:szCs w:val="18"/>
                <w:vertAlign w:val="superscript"/>
              </w:rPr>
              <w:t>аренды муниципального</w:t>
            </w:r>
            <w:r w:rsidRPr="003346BA">
              <w:rPr>
                <w:rFonts w:ascii="Times New Roman" w:eastAsia="Calibri" w:hAnsi="Times New Roman" w:cs="Times New Roman"/>
                <w:sz w:val="18"/>
                <w:szCs w:val="18"/>
                <w:vertAlign w:val="superscript"/>
              </w:rPr>
              <w:t xml:space="preserve"> недвижимого имущества, земельных участков;</w:t>
            </w:r>
          </w:p>
          <w:p w:rsidR="00A26907" w:rsidRPr="003346BA" w:rsidRDefault="00A26907" w:rsidP="00C9795C">
            <w:pPr>
              <w:rPr>
                <w:sz w:val="18"/>
                <w:szCs w:val="18"/>
                <w:vertAlign w:val="superscript"/>
              </w:rPr>
            </w:pPr>
            <w:r w:rsidRPr="003346BA">
              <w:rPr>
                <w:sz w:val="18"/>
                <w:szCs w:val="18"/>
                <w:vertAlign w:val="superscript"/>
              </w:rPr>
              <w:t>- о результатах приватизации муниципального имущества;</w:t>
            </w:r>
          </w:p>
          <w:p w:rsidR="00A26907" w:rsidRPr="003346BA" w:rsidRDefault="00A26907" w:rsidP="00C9795C">
            <w:pPr>
              <w:ind w:right="-108"/>
              <w:rPr>
                <w:sz w:val="18"/>
                <w:szCs w:val="18"/>
                <w:vertAlign w:val="superscript"/>
              </w:rPr>
            </w:pPr>
            <w:r w:rsidRPr="003346BA">
              <w:rPr>
                <w:sz w:val="18"/>
                <w:szCs w:val="18"/>
                <w:vertAlign w:val="superscript"/>
              </w:rPr>
              <w:t>- о предстоящих торгах по продаже, представлению в аренду муниципального имущества и результатах проведенных торгов</w:t>
            </w:r>
          </w:p>
        </w:tc>
        <w:tc>
          <w:tcPr>
            <w:tcW w:w="1579" w:type="dxa"/>
            <w:tcBorders>
              <w:top w:val="single" w:sz="6" w:space="0" w:color="auto"/>
              <w:left w:val="single" w:sz="6" w:space="0" w:color="auto"/>
              <w:bottom w:val="single" w:sz="6" w:space="0" w:color="auto"/>
              <w:right w:val="single" w:sz="6" w:space="0" w:color="auto"/>
            </w:tcBorders>
          </w:tcPr>
          <w:p w:rsidR="00A26907" w:rsidRPr="003346BA" w:rsidRDefault="00A26907" w:rsidP="00391073">
            <w:pPr>
              <w:ind w:right="-108"/>
              <w:jc w:val="center"/>
              <w:rPr>
                <w:sz w:val="18"/>
                <w:szCs w:val="18"/>
                <w:vertAlign w:val="superscript"/>
              </w:rPr>
            </w:pPr>
            <w:r w:rsidRPr="003346BA">
              <w:rPr>
                <w:sz w:val="18"/>
                <w:szCs w:val="18"/>
                <w:vertAlign w:val="superscript"/>
              </w:rPr>
              <w:t>заместитель главы администрации по вопросам экономики и инфраструктурного развития</w:t>
            </w:r>
          </w:p>
          <w:p w:rsidR="00A26907" w:rsidRPr="003346BA" w:rsidRDefault="00A26907"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Информация регулярно размещается в СМИ, </w:t>
            </w:r>
          </w:p>
          <w:p w:rsidR="00A26907" w:rsidRPr="003346BA" w:rsidRDefault="00A26907" w:rsidP="00C9795C">
            <w:pPr>
              <w:pStyle w:val="ConsPlusCell"/>
              <w:widowControl/>
              <w:rPr>
                <w:rFonts w:ascii="Times New Roman" w:hAnsi="Times New Roman" w:cs="Times New Roman"/>
                <w:sz w:val="18"/>
                <w:szCs w:val="18"/>
                <w:highlight w:val="yellow"/>
                <w:vertAlign w:val="superscript"/>
              </w:rPr>
            </w:pPr>
            <w:r w:rsidRPr="003346BA">
              <w:rPr>
                <w:rFonts w:ascii="Times New Roman" w:hAnsi="Times New Roman" w:cs="Times New Roman"/>
                <w:sz w:val="18"/>
                <w:szCs w:val="18"/>
                <w:vertAlign w:val="superscript"/>
              </w:rPr>
              <w:t>на сайте Администрации, в социальной сети «</w:t>
            </w:r>
            <w:proofErr w:type="spellStart"/>
            <w:r w:rsidRPr="003346BA">
              <w:rPr>
                <w:rFonts w:ascii="Times New Roman" w:hAnsi="Times New Roman" w:cs="Times New Roman"/>
                <w:sz w:val="18"/>
                <w:szCs w:val="18"/>
                <w:vertAlign w:val="superscript"/>
              </w:rPr>
              <w:t>ВКонтакте</w:t>
            </w:r>
            <w:proofErr w:type="spellEnd"/>
            <w:r w:rsidRPr="003346BA">
              <w:rPr>
                <w:rFonts w:ascii="Times New Roman" w:hAnsi="Times New Roman" w:cs="Times New Roman"/>
                <w:sz w:val="18"/>
                <w:szCs w:val="18"/>
                <w:vertAlign w:val="superscript"/>
              </w:rPr>
              <w:t>»</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ind w:right="-108"/>
              <w:rPr>
                <w:sz w:val="18"/>
                <w:szCs w:val="18"/>
                <w:vertAlign w:val="superscript"/>
              </w:rPr>
            </w:pPr>
            <w:r w:rsidRPr="003346BA">
              <w:rPr>
                <w:sz w:val="18"/>
                <w:szCs w:val="18"/>
                <w:vertAlign w:val="superscript"/>
              </w:rPr>
              <w:t>1.9</w:t>
            </w:r>
            <w:r w:rsidRPr="003346BA">
              <w:rPr>
                <w:sz w:val="18"/>
                <w:szCs w:val="18"/>
                <w:u w:val="single"/>
                <w:vertAlign w:val="superscript"/>
              </w:rPr>
              <w:t>.</w:t>
            </w:r>
            <w:r w:rsidRPr="003346BA">
              <w:rPr>
                <w:sz w:val="18"/>
                <w:szCs w:val="18"/>
                <w:vertAlign w:val="superscript"/>
              </w:rPr>
              <w:t xml:space="preserve"> Проведение плановых проверок:</w:t>
            </w:r>
          </w:p>
          <w:p w:rsidR="00A26907" w:rsidRPr="003346BA" w:rsidRDefault="00A26907" w:rsidP="00C9795C">
            <w:pPr>
              <w:ind w:right="-108"/>
              <w:rPr>
                <w:sz w:val="18"/>
                <w:szCs w:val="18"/>
                <w:vertAlign w:val="superscript"/>
              </w:rPr>
            </w:pPr>
            <w:r w:rsidRPr="003346BA">
              <w:rPr>
                <w:sz w:val="18"/>
                <w:szCs w:val="18"/>
                <w:vertAlign w:val="superscript"/>
              </w:rPr>
              <w:t>а) расходования бюджетных средств, выделяемых на реализацию приоритетных программ, проведение мероприятий, связанных с отопительным сезоном и иными сезонными работами;</w:t>
            </w:r>
          </w:p>
          <w:p w:rsidR="00A26907" w:rsidRPr="003346BA" w:rsidRDefault="00A26907" w:rsidP="00C9795C">
            <w:pPr>
              <w:ind w:right="-108"/>
              <w:rPr>
                <w:sz w:val="18"/>
                <w:szCs w:val="18"/>
                <w:vertAlign w:val="superscript"/>
              </w:rPr>
            </w:pPr>
            <w:r w:rsidRPr="003346BA">
              <w:rPr>
                <w:sz w:val="18"/>
                <w:szCs w:val="18"/>
                <w:vertAlign w:val="superscript"/>
              </w:rPr>
              <w:t>б) соответствия заключаемых органами местного самоуправления договоров и контрактов на поставку товаров, проведение работ, оказание услуг федеральному законодательству;</w:t>
            </w:r>
          </w:p>
          <w:p w:rsidR="00A26907" w:rsidRPr="003346BA" w:rsidRDefault="00A26907" w:rsidP="00C9795C">
            <w:pPr>
              <w:ind w:right="-108"/>
              <w:rPr>
                <w:sz w:val="18"/>
                <w:szCs w:val="18"/>
                <w:vertAlign w:val="superscript"/>
              </w:rPr>
            </w:pPr>
            <w:r w:rsidRPr="003346BA">
              <w:rPr>
                <w:sz w:val="18"/>
                <w:szCs w:val="18"/>
                <w:vertAlign w:val="superscript"/>
              </w:rPr>
              <w:t>в) правомерности передачи муниципального имущества в собственность или аренду коммерческим структурам;</w:t>
            </w:r>
          </w:p>
          <w:p w:rsidR="00A26907" w:rsidRPr="003346BA" w:rsidRDefault="00A26907" w:rsidP="00C9795C">
            <w:pPr>
              <w:ind w:right="-108"/>
              <w:rPr>
                <w:sz w:val="18"/>
                <w:szCs w:val="18"/>
                <w:vertAlign w:val="superscript"/>
              </w:rPr>
            </w:pPr>
            <w:r w:rsidRPr="003346BA">
              <w:rPr>
                <w:sz w:val="18"/>
                <w:szCs w:val="18"/>
                <w:vertAlign w:val="superscript"/>
              </w:rPr>
              <w:t>г) соблюдения законодательства при реализации разрешительных и согласовательных процедур.</w:t>
            </w:r>
          </w:p>
        </w:tc>
        <w:tc>
          <w:tcPr>
            <w:tcW w:w="1579" w:type="dxa"/>
            <w:tcBorders>
              <w:top w:val="single" w:sz="6" w:space="0" w:color="auto"/>
              <w:left w:val="single" w:sz="6" w:space="0" w:color="auto"/>
              <w:bottom w:val="single" w:sz="6" w:space="0" w:color="auto"/>
              <w:right w:val="single" w:sz="6" w:space="0" w:color="auto"/>
            </w:tcBorders>
            <w:hideMark/>
          </w:tcPr>
          <w:p w:rsidR="00A26907" w:rsidRPr="003346BA" w:rsidRDefault="00A26907" w:rsidP="00391073">
            <w:pPr>
              <w:ind w:right="-108"/>
              <w:jc w:val="center"/>
              <w:rPr>
                <w:sz w:val="18"/>
                <w:szCs w:val="18"/>
                <w:vertAlign w:val="superscript"/>
              </w:rPr>
            </w:pPr>
            <w:r w:rsidRPr="003346BA">
              <w:rPr>
                <w:sz w:val="18"/>
                <w:szCs w:val="18"/>
                <w:vertAlign w:val="superscript"/>
              </w:rPr>
              <w:t>Отдел КРР</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7B0B2C" w:rsidP="007B0B2C">
            <w:pPr>
              <w:pStyle w:val="ConsPlusCell"/>
              <w:contextualSpacing/>
              <w:rPr>
                <w:rFonts w:ascii="Times New Roman" w:hAnsi="Times New Roman" w:cs="Times New Roman"/>
                <w:sz w:val="18"/>
                <w:szCs w:val="18"/>
                <w:vertAlign w:val="superscript"/>
              </w:rPr>
            </w:pPr>
            <w:r>
              <w:rPr>
                <w:rFonts w:ascii="Times New Roman" w:hAnsi="Times New Roman" w:cs="Times New Roman"/>
                <w:sz w:val="18"/>
                <w:szCs w:val="18"/>
                <w:vertAlign w:val="superscript"/>
              </w:rPr>
              <w:t>В 1 кв. 2025г. проверок не проводилось.</w:t>
            </w:r>
          </w:p>
        </w:tc>
      </w:tr>
      <w:tr w:rsidR="00425ED3"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425ED3" w:rsidRPr="003346BA" w:rsidRDefault="00425ED3" w:rsidP="00C9795C">
            <w:pPr>
              <w:pStyle w:val="ConsPlusNormal"/>
              <w:widowControl/>
              <w:ind w:firstLine="0"/>
              <w:rPr>
                <w:rFonts w:ascii="Times New Roman" w:eastAsia="Calibri" w:hAnsi="Times New Roman" w:cs="Times New Roman"/>
                <w:sz w:val="18"/>
                <w:szCs w:val="18"/>
                <w:vertAlign w:val="superscript"/>
              </w:rPr>
            </w:pPr>
            <w:r w:rsidRPr="003346BA">
              <w:rPr>
                <w:rFonts w:ascii="Times New Roman" w:eastAsia="Calibri" w:hAnsi="Times New Roman" w:cs="Times New Roman"/>
                <w:sz w:val="18"/>
                <w:szCs w:val="18"/>
                <w:vertAlign w:val="superscript"/>
              </w:rPr>
              <w:lastRenderedPageBreak/>
              <w:t xml:space="preserve">1.10. Организация и проведение заседаний с участием представителей органов местного самоуправления, правоохранительных органов и предпринимателей с целью предупреждения и </w:t>
            </w:r>
            <w:r w:rsidR="00101F4B" w:rsidRPr="003346BA">
              <w:rPr>
                <w:rFonts w:ascii="Times New Roman" w:eastAsia="Calibri" w:hAnsi="Times New Roman" w:cs="Times New Roman"/>
                <w:sz w:val="18"/>
                <w:szCs w:val="18"/>
                <w:vertAlign w:val="superscript"/>
              </w:rPr>
              <w:t>исключения фактов</w:t>
            </w:r>
            <w:r w:rsidRPr="003346BA">
              <w:rPr>
                <w:rFonts w:ascii="Times New Roman" w:eastAsia="Calibri" w:hAnsi="Times New Roman" w:cs="Times New Roman"/>
                <w:sz w:val="18"/>
                <w:szCs w:val="18"/>
                <w:vertAlign w:val="superscript"/>
              </w:rPr>
              <w:t xml:space="preserve"> коррупции, выработки согласованных мер по снижению административных</w:t>
            </w:r>
          </w:p>
          <w:p w:rsidR="00425ED3" w:rsidRPr="003346BA" w:rsidRDefault="00425ED3" w:rsidP="00C9795C">
            <w:pPr>
              <w:ind w:right="-108"/>
              <w:rPr>
                <w:sz w:val="18"/>
                <w:szCs w:val="18"/>
                <w:vertAlign w:val="superscript"/>
              </w:rPr>
            </w:pPr>
            <w:r w:rsidRPr="003346BA">
              <w:rPr>
                <w:sz w:val="18"/>
                <w:szCs w:val="18"/>
                <w:vertAlign w:val="superscript"/>
              </w:rPr>
              <w:t>барьеров</w:t>
            </w:r>
          </w:p>
        </w:tc>
        <w:tc>
          <w:tcPr>
            <w:tcW w:w="1579" w:type="dxa"/>
            <w:tcBorders>
              <w:top w:val="single" w:sz="6" w:space="0" w:color="auto"/>
              <w:left w:val="single" w:sz="6" w:space="0" w:color="auto"/>
              <w:bottom w:val="single" w:sz="6" w:space="0" w:color="auto"/>
              <w:right w:val="single" w:sz="6" w:space="0" w:color="auto"/>
            </w:tcBorders>
            <w:hideMark/>
          </w:tcPr>
          <w:p w:rsidR="00425ED3" w:rsidRPr="003346BA" w:rsidRDefault="00425ED3" w:rsidP="00391073">
            <w:pPr>
              <w:ind w:right="-108"/>
              <w:jc w:val="center"/>
              <w:rPr>
                <w:sz w:val="18"/>
                <w:szCs w:val="18"/>
                <w:vertAlign w:val="superscript"/>
              </w:rPr>
            </w:pPr>
            <w:r w:rsidRPr="003346BA">
              <w:rPr>
                <w:sz w:val="18"/>
                <w:szCs w:val="18"/>
                <w:vertAlign w:val="superscript"/>
              </w:rPr>
              <w:t>Отдел экономики и прогнозирования</w:t>
            </w:r>
          </w:p>
          <w:p w:rsidR="00425ED3" w:rsidRPr="003346BA" w:rsidRDefault="00425ED3" w:rsidP="00391073">
            <w:pPr>
              <w:ind w:right="-108"/>
              <w:jc w:val="center"/>
              <w:rPr>
                <w:sz w:val="18"/>
                <w:szCs w:val="18"/>
                <w:vertAlign w:val="superscript"/>
              </w:rPr>
            </w:pPr>
            <w:r w:rsidRPr="003346BA">
              <w:rPr>
                <w:sz w:val="18"/>
                <w:szCs w:val="18"/>
                <w:vertAlign w:val="superscript"/>
              </w:rPr>
              <w:t>Отдел архитектуры, строительства и капитальных ремонтов Отдел по управлению муниципальным имуществом и земельными ресурсами</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425ED3" w:rsidRPr="003346BA" w:rsidRDefault="007B0B2C" w:rsidP="00965A4C">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З</w:t>
            </w:r>
            <w:r w:rsidR="00A975C4">
              <w:rPr>
                <w:rFonts w:ascii="Times New Roman" w:hAnsi="Times New Roman" w:cs="Times New Roman"/>
                <w:sz w:val="18"/>
                <w:szCs w:val="18"/>
                <w:vertAlign w:val="superscript"/>
              </w:rPr>
              <w:t>аседание Совета по МСП при Главе МО «Ленский муниципальный район»</w:t>
            </w:r>
            <w:r>
              <w:rPr>
                <w:rFonts w:ascii="Times New Roman" w:hAnsi="Times New Roman" w:cs="Times New Roman"/>
                <w:sz w:val="18"/>
                <w:szCs w:val="18"/>
                <w:vertAlign w:val="superscript"/>
              </w:rPr>
              <w:t xml:space="preserve"> не проводились.</w:t>
            </w:r>
          </w:p>
          <w:p w:rsidR="00425ED3" w:rsidRPr="003346BA" w:rsidRDefault="00425ED3" w:rsidP="00965A4C">
            <w:pPr>
              <w:pStyle w:val="ConsPlusCell"/>
              <w:widowControl/>
              <w:rPr>
                <w:rFonts w:ascii="Times New Roman" w:hAnsi="Times New Roman" w:cs="Times New Roman"/>
                <w:sz w:val="18"/>
                <w:szCs w:val="18"/>
                <w:vertAlign w:val="superscript"/>
              </w:rPr>
            </w:pPr>
          </w:p>
        </w:tc>
      </w:tr>
      <w:tr w:rsidR="00425ED3"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425ED3" w:rsidRPr="003346BA" w:rsidRDefault="00425ED3" w:rsidP="00C9795C">
            <w:pPr>
              <w:ind w:right="-108"/>
              <w:rPr>
                <w:sz w:val="18"/>
                <w:szCs w:val="18"/>
                <w:vertAlign w:val="superscript"/>
              </w:rPr>
            </w:pPr>
            <w:r w:rsidRPr="003346BA">
              <w:rPr>
                <w:sz w:val="18"/>
                <w:szCs w:val="18"/>
                <w:vertAlign w:val="superscript"/>
              </w:rPr>
              <w:t xml:space="preserve">1.11. Размещение на официальном Интернет - </w:t>
            </w:r>
            <w:r w:rsidR="00101F4B" w:rsidRPr="003346BA">
              <w:rPr>
                <w:sz w:val="18"/>
                <w:szCs w:val="18"/>
                <w:vertAlign w:val="superscript"/>
              </w:rPr>
              <w:t>сайте Администрации</w:t>
            </w:r>
            <w:r w:rsidRPr="003346BA">
              <w:rPr>
                <w:sz w:val="18"/>
                <w:szCs w:val="18"/>
                <w:vertAlign w:val="superscript"/>
              </w:rPr>
              <w:t xml:space="preserve"> МО «Ленский муниципальный район» информации о деятельности органов местного самоуправления в области противодействия коррупции, в том числе нормативных правовых актов.</w:t>
            </w:r>
          </w:p>
        </w:tc>
        <w:tc>
          <w:tcPr>
            <w:tcW w:w="1579" w:type="dxa"/>
            <w:tcBorders>
              <w:top w:val="single" w:sz="6" w:space="0" w:color="auto"/>
              <w:left w:val="single" w:sz="6" w:space="0" w:color="auto"/>
              <w:bottom w:val="single" w:sz="6" w:space="0" w:color="auto"/>
              <w:right w:val="single" w:sz="6" w:space="0" w:color="auto"/>
            </w:tcBorders>
            <w:hideMark/>
          </w:tcPr>
          <w:p w:rsidR="00425ED3" w:rsidRPr="003346BA" w:rsidRDefault="00425ED3" w:rsidP="00391073">
            <w:pPr>
              <w:ind w:right="-108"/>
              <w:jc w:val="center"/>
              <w:rPr>
                <w:sz w:val="18"/>
                <w:szCs w:val="18"/>
                <w:vertAlign w:val="superscript"/>
              </w:rPr>
            </w:pPr>
            <w:r w:rsidRPr="003346BA">
              <w:rPr>
                <w:sz w:val="18"/>
                <w:szCs w:val="18"/>
                <w:vertAlign w:val="superscript"/>
              </w:rPr>
              <w:t>Общий отдел</w:t>
            </w:r>
          </w:p>
          <w:p w:rsidR="00425ED3" w:rsidRPr="003346BA" w:rsidRDefault="00425ED3" w:rsidP="00391073">
            <w:pPr>
              <w:ind w:right="-108"/>
              <w:jc w:val="center"/>
              <w:rPr>
                <w:sz w:val="18"/>
                <w:szCs w:val="18"/>
                <w:vertAlign w:val="superscript"/>
              </w:rPr>
            </w:pPr>
            <w:r w:rsidRPr="003346BA">
              <w:rPr>
                <w:sz w:val="18"/>
                <w:szCs w:val="18"/>
                <w:vertAlign w:val="superscript"/>
              </w:rPr>
              <w:t>Юридический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425ED3" w:rsidRPr="003346BA" w:rsidRDefault="00425ED3" w:rsidP="00965A4C">
            <w:pPr>
              <w:pStyle w:val="ConsPlusNonformat"/>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Информация размещена на сайте Администрации МО «Ленский муниципальный район»</w:t>
            </w:r>
          </w:p>
        </w:tc>
      </w:tr>
      <w:tr w:rsidR="00425ED3"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425ED3" w:rsidRPr="003346BA" w:rsidRDefault="00425ED3" w:rsidP="00C9795C">
            <w:pPr>
              <w:ind w:right="-108"/>
              <w:rPr>
                <w:sz w:val="18"/>
                <w:szCs w:val="18"/>
                <w:vertAlign w:val="superscript"/>
              </w:rPr>
            </w:pPr>
            <w:r w:rsidRPr="003346BA">
              <w:rPr>
                <w:sz w:val="18"/>
                <w:szCs w:val="18"/>
                <w:vertAlign w:val="superscript"/>
              </w:rPr>
              <w:t>1.12. Функционирование телефона доверия для приема сообщений о фактах коррупции, определение порядка обработки поступающих сообщений о коррупционных проявлениях</w:t>
            </w:r>
          </w:p>
        </w:tc>
        <w:tc>
          <w:tcPr>
            <w:tcW w:w="1579" w:type="dxa"/>
            <w:tcBorders>
              <w:top w:val="single" w:sz="6" w:space="0" w:color="auto"/>
              <w:left w:val="single" w:sz="6" w:space="0" w:color="auto"/>
              <w:bottom w:val="single" w:sz="6" w:space="0" w:color="auto"/>
              <w:right w:val="single" w:sz="6" w:space="0" w:color="auto"/>
            </w:tcBorders>
            <w:hideMark/>
          </w:tcPr>
          <w:p w:rsidR="00425ED3" w:rsidRPr="003346BA" w:rsidRDefault="00425ED3" w:rsidP="00391073">
            <w:pPr>
              <w:ind w:right="-108"/>
              <w:jc w:val="center"/>
              <w:rPr>
                <w:sz w:val="18"/>
                <w:szCs w:val="18"/>
                <w:vertAlign w:val="superscript"/>
              </w:rPr>
            </w:pPr>
            <w:r w:rsidRPr="003346BA">
              <w:rPr>
                <w:sz w:val="18"/>
                <w:szCs w:val="18"/>
                <w:vertAlign w:val="superscript"/>
              </w:rPr>
              <w:t>Общий отдел</w:t>
            </w:r>
          </w:p>
          <w:p w:rsidR="00425ED3" w:rsidRPr="003346BA" w:rsidRDefault="00425ED3"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425ED3" w:rsidRPr="003346BA" w:rsidRDefault="00425ED3" w:rsidP="00965A4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Телефон доверия действуе</w:t>
            </w:r>
            <w:r w:rsidR="000A54D6">
              <w:rPr>
                <w:rFonts w:ascii="Times New Roman" w:hAnsi="Times New Roman" w:cs="Times New Roman"/>
                <w:sz w:val="18"/>
                <w:szCs w:val="18"/>
                <w:vertAlign w:val="superscript"/>
              </w:rPr>
              <w:t>т</w:t>
            </w:r>
          </w:p>
          <w:p w:rsidR="00425ED3" w:rsidRPr="003346BA" w:rsidRDefault="00425ED3" w:rsidP="00965A4C">
            <w:pPr>
              <w:pStyle w:val="ConsPlusNonformat"/>
              <w:widowControl/>
              <w:rPr>
                <w:rFonts w:ascii="Times New Roman" w:hAnsi="Times New Roman" w:cs="Times New Roman"/>
                <w:color w:val="000000"/>
                <w:sz w:val="18"/>
                <w:szCs w:val="18"/>
                <w:shd w:val="clear" w:color="auto" w:fill="FFFFFF"/>
                <w:vertAlign w:val="superscript"/>
              </w:rPr>
            </w:pPr>
            <w:r w:rsidRPr="003346BA">
              <w:rPr>
                <w:rFonts w:ascii="Times New Roman" w:hAnsi="Times New Roman" w:cs="Times New Roman"/>
                <w:b/>
                <w:bCs/>
                <w:color w:val="000000"/>
                <w:sz w:val="18"/>
                <w:szCs w:val="18"/>
                <w:shd w:val="clear" w:color="auto" w:fill="FFFFFF"/>
                <w:vertAlign w:val="superscript"/>
              </w:rPr>
              <w:t> </w:t>
            </w:r>
            <w:r w:rsidRPr="003346BA">
              <w:rPr>
                <w:rFonts w:ascii="Times New Roman" w:hAnsi="Times New Roman" w:cs="Times New Roman"/>
                <w:color w:val="000000"/>
                <w:sz w:val="18"/>
                <w:szCs w:val="18"/>
                <w:shd w:val="clear" w:color="auto" w:fill="FFFFFF"/>
                <w:vertAlign w:val="superscript"/>
              </w:rPr>
              <w:t>«Телефон доверия» (81859) 5-37-21</w:t>
            </w:r>
          </w:p>
          <w:p w:rsidR="00425ED3" w:rsidRPr="003346BA" w:rsidRDefault="00425ED3" w:rsidP="00965A4C">
            <w:pPr>
              <w:pStyle w:val="ConsPlusNonformat"/>
              <w:widowControl/>
              <w:rPr>
                <w:rFonts w:ascii="Times New Roman" w:hAnsi="Times New Roman" w:cs="Times New Roman"/>
                <w:color w:val="000000"/>
                <w:sz w:val="18"/>
                <w:szCs w:val="18"/>
                <w:vertAlign w:val="superscript"/>
              </w:rPr>
            </w:pPr>
            <w:r w:rsidRPr="003346BA">
              <w:rPr>
                <w:rFonts w:ascii="Times New Roman" w:hAnsi="Times New Roman" w:cs="Times New Roman"/>
                <w:sz w:val="18"/>
                <w:szCs w:val="18"/>
                <w:vertAlign w:val="superscript"/>
              </w:rPr>
              <w:t>сообщений о коррупционных проявлениях не зарегистрировано</w:t>
            </w:r>
          </w:p>
        </w:tc>
      </w:tr>
      <w:tr w:rsidR="00425ED3"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425ED3" w:rsidRPr="003346BA" w:rsidRDefault="00425ED3" w:rsidP="00C9795C">
            <w:pPr>
              <w:ind w:right="-108"/>
              <w:rPr>
                <w:sz w:val="18"/>
                <w:szCs w:val="18"/>
                <w:vertAlign w:val="superscript"/>
              </w:rPr>
            </w:pPr>
            <w:r w:rsidRPr="003346BA">
              <w:rPr>
                <w:sz w:val="18"/>
                <w:szCs w:val="18"/>
                <w:vertAlign w:val="superscript"/>
              </w:rPr>
              <w:t>1.13. Проведение анализа жалоб и обращений граждан на наличие сведений о фактах коррупции и проверки наличия фактов, указанных в обращениях</w:t>
            </w:r>
          </w:p>
        </w:tc>
        <w:tc>
          <w:tcPr>
            <w:tcW w:w="1579" w:type="dxa"/>
            <w:tcBorders>
              <w:top w:val="single" w:sz="6" w:space="0" w:color="auto"/>
              <w:left w:val="single" w:sz="6" w:space="0" w:color="auto"/>
              <w:bottom w:val="single" w:sz="6" w:space="0" w:color="auto"/>
              <w:right w:val="single" w:sz="6" w:space="0" w:color="auto"/>
            </w:tcBorders>
          </w:tcPr>
          <w:p w:rsidR="00425ED3" w:rsidRPr="003346BA" w:rsidRDefault="00425ED3" w:rsidP="00391073">
            <w:pPr>
              <w:ind w:right="-108"/>
              <w:jc w:val="center"/>
              <w:rPr>
                <w:sz w:val="18"/>
                <w:szCs w:val="18"/>
                <w:vertAlign w:val="superscript"/>
              </w:rPr>
            </w:pPr>
            <w:r w:rsidRPr="003346BA">
              <w:rPr>
                <w:sz w:val="18"/>
                <w:szCs w:val="18"/>
                <w:vertAlign w:val="superscript"/>
              </w:rPr>
              <w:t>Общий отдел</w:t>
            </w:r>
          </w:p>
          <w:p w:rsidR="00425ED3" w:rsidRPr="003346BA" w:rsidRDefault="00425ED3"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425ED3" w:rsidRPr="003346BA" w:rsidRDefault="00425ED3" w:rsidP="00965A4C">
            <w:pPr>
              <w:pStyle w:val="ConsPlusCell"/>
              <w:widowControl/>
              <w:rPr>
                <w:rFonts w:ascii="Times New Roman" w:hAnsi="Times New Roman" w:cs="Times New Roman"/>
                <w:sz w:val="18"/>
                <w:szCs w:val="18"/>
                <w:vertAlign w:val="superscript"/>
              </w:rPr>
            </w:pPr>
            <w:proofErr w:type="gramStart"/>
            <w:r w:rsidRPr="003346BA">
              <w:rPr>
                <w:rFonts w:ascii="Times New Roman" w:hAnsi="Times New Roman" w:cs="Times New Roman"/>
                <w:sz w:val="18"/>
                <w:szCs w:val="18"/>
                <w:vertAlign w:val="superscript"/>
              </w:rPr>
              <w:t xml:space="preserve">За  </w:t>
            </w:r>
            <w:r w:rsidR="007B0B2C">
              <w:rPr>
                <w:rFonts w:ascii="Times New Roman" w:hAnsi="Times New Roman" w:cs="Times New Roman"/>
                <w:sz w:val="18"/>
                <w:szCs w:val="18"/>
                <w:vertAlign w:val="superscript"/>
              </w:rPr>
              <w:t>отчетный</w:t>
            </w:r>
            <w:proofErr w:type="gramEnd"/>
            <w:r w:rsidR="007B0B2C">
              <w:rPr>
                <w:rFonts w:ascii="Times New Roman" w:hAnsi="Times New Roman" w:cs="Times New Roman"/>
                <w:sz w:val="18"/>
                <w:szCs w:val="18"/>
                <w:vertAlign w:val="superscript"/>
              </w:rPr>
              <w:t xml:space="preserve"> период </w:t>
            </w:r>
            <w:r w:rsidRPr="003346BA">
              <w:rPr>
                <w:rFonts w:ascii="Times New Roman" w:hAnsi="Times New Roman" w:cs="Times New Roman"/>
                <w:sz w:val="18"/>
                <w:szCs w:val="18"/>
                <w:vertAlign w:val="superscript"/>
              </w:rPr>
              <w:t>обращений не поступало</w:t>
            </w:r>
            <w:r w:rsidR="009637E1">
              <w:rPr>
                <w:rFonts w:ascii="Times New Roman" w:hAnsi="Times New Roman" w:cs="Times New Roman"/>
                <w:sz w:val="18"/>
                <w:szCs w:val="18"/>
                <w:vertAlign w:val="superscript"/>
              </w:rPr>
              <w:t>.</w:t>
            </w:r>
          </w:p>
        </w:tc>
      </w:tr>
      <w:tr w:rsidR="009E791D"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9E791D" w:rsidRPr="003346BA" w:rsidRDefault="009E791D" w:rsidP="00C9795C">
            <w:pPr>
              <w:ind w:right="-108"/>
              <w:rPr>
                <w:sz w:val="18"/>
                <w:szCs w:val="18"/>
                <w:vertAlign w:val="superscript"/>
              </w:rPr>
            </w:pPr>
            <w:r w:rsidRPr="003346BA">
              <w:rPr>
                <w:sz w:val="18"/>
                <w:szCs w:val="18"/>
                <w:vertAlign w:val="superscript"/>
              </w:rPr>
              <w:t>1.14. Организация информационного взаимодействия органов местного самоуправления с подразделениями правоохранительных органов, занимающихся вопросами противодействия коррупции</w:t>
            </w:r>
          </w:p>
        </w:tc>
        <w:tc>
          <w:tcPr>
            <w:tcW w:w="1579" w:type="dxa"/>
            <w:tcBorders>
              <w:top w:val="single" w:sz="6" w:space="0" w:color="auto"/>
              <w:left w:val="single" w:sz="6" w:space="0" w:color="auto"/>
              <w:bottom w:val="single" w:sz="6" w:space="0" w:color="auto"/>
              <w:right w:val="single" w:sz="6" w:space="0" w:color="auto"/>
            </w:tcBorders>
            <w:hideMark/>
          </w:tcPr>
          <w:p w:rsidR="009E791D" w:rsidRPr="003346BA" w:rsidRDefault="009E791D" w:rsidP="00391073">
            <w:pPr>
              <w:ind w:right="-108"/>
              <w:jc w:val="center"/>
              <w:rPr>
                <w:sz w:val="18"/>
                <w:szCs w:val="18"/>
                <w:vertAlign w:val="superscript"/>
              </w:rPr>
            </w:pPr>
            <w:r w:rsidRPr="003346BA">
              <w:rPr>
                <w:sz w:val="18"/>
                <w:szCs w:val="18"/>
                <w:vertAlign w:val="superscript"/>
              </w:rPr>
              <w:t>Общий отдел</w:t>
            </w:r>
          </w:p>
          <w:p w:rsidR="009E791D" w:rsidRPr="003346BA" w:rsidRDefault="009E791D" w:rsidP="00391073">
            <w:pPr>
              <w:ind w:right="-108"/>
              <w:jc w:val="center"/>
              <w:rPr>
                <w:sz w:val="18"/>
                <w:szCs w:val="18"/>
                <w:vertAlign w:val="superscript"/>
              </w:rPr>
            </w:pPr>
            <w:r w:rsidRPr="003346BA">
              <w:rPr>
                <w:sz w:val="18"/>
                <w:szCs w:val="18"/>
                <w:vertAlign w:val="superscript"/>
              </w:rPr>
              <w:t>Юридический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9E791D" w:rsidRPr="003346BA" w:rsidRDefault="009E791D" w:rsidP="00965A4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Организовано информационное взаимодействие органов местного самоуправления с  ОМВД России  по Ленскому району, Прокуратурой Ленского район, Управлением по вопросам противодействия коррупции Администрации Губернатора Архангельской области и Правительства Архангельской области, с Собранием депутатов МО «Ленский муниципальный район», с Советами депутатов поселений Ленского района.</w:t>
            </w:r>
          </w:p>
        </w:tc>
      </w:tr>
      <w:tr w:rsidR="00814579"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814579" w:rsidRPr="003346BA" w:rsidRDefault="00814579" w:rsidP="00C9795C">
            <w:pPr>
              <w:ind w:right="-108"/>
              <w:rPr>
                <w:sz w:val="18"/>
                <w:szCs w:val="18"/>
                <w:vertAlign w:val="superscript"/>
              </w:rPr>
            </w:pPr>
            <w:r w:rsidRPr="003346BA">
              <w:rPr>
                <w:sz w:val="18"/>
                <w:szCs w:val="18"/>
                <w:vertAlign w:val="superscript"/>
              </w:rPr>
              <w:t xml:space="preserve">1.15. Организация среди учащихся образовательных учреждений района конкурсов плакатов, рефератов, сочинений по </w:t>
            </w:r>
            <w:r w:rsidR="00101F4B" w:rsidRPr="003346BA">
              <w:rPr>
                <w:sz w:val="18"/>
                <w:szCs w:val="18"/>
                <w:vertAlign w:val="superscript"/>
              </w:rPr>
              <w:t>антикоррупционной тематике</w:t>
            </w:r>
          </w:p>
        </w:tc>
        <w:tc>
          <w:tcPr>
            <w:tcW w:w="1579" w:type="dxa"/>
            <w:tcBorders>
              <w:top w:val="single" w:sz="6" w:space="0" w:color="auto"/>
              <w:left w:val="single" w:sz="6" w:space="0" w:color="auto"/>
              <w:bottom w:val="single" w:sz="6" w:space="0" w:color="auto"/>
              <w:right w:val="single" w:sz="6" w:space="0" w:color="auto"/>
            </w:tcBorders>
            <w:hideMark/>
          </w:tcPr>
          <w:p w:rsidR="00814579" w:rsidRPr="003346BA" w:rsidRDefault="00814579" w:rsidP="00391073">
            <w:pPr>
              <w:ind w:right="-108"/>
              <w:jc w:val="center"/>
              <w:rPr>
                <w:sz w:val="18"/>
                <w:szCs w:val="18"/>
                <w:vertAlign w:val="superscript"/>
              </w:rPr>
            </w:pPr>
            <w:r w:rsidRPr="003346BA">
              <w:rPr>
                <w:sz w:val="18"/>
                <w:szCs w:val="18"/>
                <w:vertAlign w:val="superscript"/>
              </w:rPr>
              <w:t>Отдел Образования</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1C029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CA710F"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1C0291" w:rsidP="00965A4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CA710F" w:rsidP="00965A4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0,0</w:t>
            </w:r>
          </w:p>
        </w:tc>
        <w:tc>
          <w:tcPr>
            <w:tcW w:w="614" w:type="dxa"/>
            <w:tcBorders>
              <w:top w:val="single" w:sz="6" w:space="0" w:color="auto"/>
              <w:left w:val="single" w:sz="6" w:space="0" w:color="auto"/>
              <w:bottom w:val="single" w:sz="6" w:space="0" w:color="auto"/>
              <w:right w:val="single" w:sz="6" w:space="0" w:color="auto"/>
            </w:tcBorders>
            <w:vAlign w:val="center"/>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814579" w:rsidRPr="003346BA" w:rsidRDefault="009637E1" w:rsidP="00965A4C">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В</w:t>
            </w:r>
            <w:r w:rsidR="007B0B2C">
              <w:rPr>
                <w:rFonts w:ascii="Times New Roman" w:hAnsi="Times New Roman" w:cs="Times New Roman"/>
                <w:sz w:val="18"/>
                <w:szCs w:val="18"/>
                <w:vertAlign w:val="superscript"/>
              </w:rPr>
              <w:t xml:space="preserve"> декабре 2025</w:t>
            </w:r>
            <w:r w:rsidR="00814579" w:rsidRPr="003346BA">
              <w:rPr>
                <w:rFonts w:ascii="Times New Roman" w:hAnsi="Times New Roman" w:cs="Times New Roman"/>
                <w:sz w:val="18"/>
                <w:szCs w:val="18"/>
                <w:vertAlign w:val="superscript"/>
              </w:rPr>
              <w:t xml:space="preserve"> год</w:t>
            </w:r>
            <w:r w:rsidR="007B0B2C">
              <w:rPr>
                <w:rFonts w:ascii="Times New Roman" w:hAnsi="Times New Roman" w:cs="Times New Roman"/>
                <w:sz w:val="18"/>
                <w:szCs w:val="18"/>
                <w:vertAlign w:val="superscript"/>
              </w:rPr>
              <w:t>а запланировано</w:t>
            </w:r>
            <w:r>
              <w:rPr>
                <w:rFonts w:ascii="Times New Roman" w:hAnsi="Times New Roman" w:cs="Times New Roman"/>
                <w:sz w:val="18"/>
                <w:szCs w:val="18"/>
                <w:vertAlign w:val="superscript"/>
              </w:rPr>
              <w:t xml:space="preserve"> </w:t>
            </w:r>
            <w:r w:rsidR="00814579" w:rsidRPr="003346BA">
              <w:rPr>
                <w:rFonts w:ascii="Times New Roman" w:hAnsi="Times New Roman" w:cs="Times New Roman"/>
                <w:sz w:val="18"/>
                <w:szCs w:val="18"/>
                <w:vertAlign w:val="superscript"/>
              </w:rPr>
              <w:t>мероприятие, приуроченное к международному Дню борьбы с коррупцией</w:t>
            </w:r>
            <w:r w:rsidR="00A975C4">
              <w:rPr>
                <w:rFonts w:ascii="Times New Roman" w:hAnsi="Times New Roman" w:cs="Times New Roman"/>
                <w:sz w:val="18"/>
                <w:szCs w:val="18"/>
                <w:vertAlign w:val="superscript"/>
              </w:rPr>
              <w:t xml:space="preserve"> (районный конкурс «Мы против коррупции»)</w:t>
            </w:r>
            <w:r w:rsidR="00814579" w:rsidRPr="003346BA">
              <w:rPr>
                <w:rFonts w:ascii="Times New Roman" w:hAnsi="Times New Roman" w:cs="Times New Roman"/>
                <w:sz w:val="18"/>
                <w:szCs w:val="18"/>
                <w:vertAlign w:val="superscript"/>
              </w:rPr>
              <w:t xml:space="preserve">. </w:t>
            </w:r>
          </w:p>
        </w:tc>
      </w:tr>
      <w:tr w:rsidR="009E791D"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9E791D" w:rsidRPr="003346BA" w:rsidRDefault="009E791D" w:rsidP="00C9795C">
            <w:pPr>
              <w:ind w:right="-108"/>
              <w:rPr>
                <w:sz w:val="18"/>
                <w:szCs w:val="18"/>
                <w:vertAlign w:val="superscript"/>
              </w:rPr>
            </w:pPr>
            <w:r w:rsidRPr="003346BA">
              <w:rPr>
                <w:sz w:val="18"/>
                <w:szCs w:val="18"/>
                <w:vertAlign w:val="superscript"/>
              </w:rPr>
              <w:lastRenderedPageBreak/>
              <w:t>2.1. Формирование кадрового резерва для замещения вакантных должностей муниципальной службы</w:t>
            </w:r>
          </w:p>
        </w:tc>
        <w:tc>
          <w:tcPr>
            <w:tcW w:w="1579" w:type="dxa"/>
            <w:tcBorders>
              <w:top w:val="single" w:sz="6" w:space="0" w:color="auto"/>
              <w:left w:val="single" w:sz="6" w:space="0" w:color="auto"/>
              <w:bottom w:val="single" w:sz="6" w:space="0" w:color="auto"/>
              <w:right w:val="single" w:sz="6" w:space="0" w:color="auto"/>
            </w:tcBorders>
          </w:tcPr>
          <w:p w:rsidR="009E791D" w:rsidRPr="003346BA" w:rsidRDefault="009E791D" w:rsidP="00391073">
            <w:pPr>
              <w:ind w:right="-108"/>
              <w:jc w:val="center"/>
              <w:rPr>
                <w:sz w:val="18"/>
                <w:szCs w:val="18"/>
                <w:vertAlign w:val="superscript"/>
              </w:rPr>
            </w:pPr>
            <w:r w:rsidRPr="003346BA">
              <w:rPr>
                <w:sz w:val="18"/>
                <w:szCs w:val="18"/>
                <w:vertAlign w:val="superscript"/>
              </w:rPr>
              <w:t>Общий отдел</w:t>
            </w:r>
          </w:p>
          <w:p w:rsidR="009E791D" w:rsidRPr="003346BA" w:rsidRDefault="009E791D"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9E791D" w:rsidRPr="003346BA" w:rsidRDefault="009E791D" w:rsidP="00965A4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Кадровый резерв </w:t>
            </w:r>
            <w:r w:rsidR="00A975C4">
              <w:rPr>
                <w:rFonts w:ascii="Times New Roman" w:hAnsi="Times New Roman" w:cs="Times New Roman"/>
                <w:sz w:val="18"/>
                <w:szCs w:val="18"/>
                <w:vertAlign w:val="superscript"/>
              </w:rPr>
              <w:t>формируется в соответствии с решением Собрания депутатов МО</w:t>
            </w:r>
            <w:r w:rsidRPr="003346BA">
              <w:rPr>
                <w:rFonts w:ascii="Times New Roman" w:hAnsi="Times New Roman" w:cs="Times New Roman"/>
                <w:sz w:val="18"/>
                <w:szCs w:val="18"/>
                <w:vertAlign w:val="superscript"/>
              </w:rPr>
              <w:t xml:space="preserve"> от </w:t>
            </w:r>
            <w:r w:rsidR="001C0291">
              <w:rPr>
                <w:rFonts w:ascii="Times New Roman" w:hAnsi="Times New Roman" w:cs="Times New Roman"/>
                <w:sz w:val="18"/>
                <w:szCs w:val="18"/>
                <w:vertAlign w:val="superscript"/>
              </w:rPr>
              <w:t>26.10.2022 №3-н.</w:t>
            </w:r>
          </w:p>
          <w:p w:rsidR="009E791D" w:rsidRPr="003346BA" w:rsidRDefault="009E791D" w:rsidP="00965A4C">
            <w:pPr>
              <w:pStyle w:val="ConsPlusCell"/>
              <w:widowControl/>
              <w:rPr>
                <w:rFonts w:ascii="Times New Roman" w:hAnsi="Times New Roman" w:cs="Times New Roman"/>
                <w:sz w:val="18"/>
                <w:szCs w:val="18"/>
                <w:vertAlign w:val="superscript"/>
              </w:rPr>
            </w:pPr>
          </w:p>
        </w:tc>
      </w:tr>
      <w:tr w:rsidR="002D4C35" w:rsidRPr="003346BA" w:rsidTr="007B78DB">
        <w:trPr>
          <w:cantSplit/>
          <w:trHeight w:val="2432"/>
        </w:trPr>
        <w:tc>
          <w:tcPr>
            <w:tcW w:w="3808" w:type="dxa"/>
            <w:tcBorders>
              <w:top w:val="single" w:sz="6" w:space="0" w:color="auto"/>
              <w:left w:val="single" w:sz="6" w:space="0" w:color="auto"/>
              <w:bottom w:val="single" w:sz="6" w:space="0" w:color="auto"/>
              <w:right w:val="single" w:sz="6" w:space="0" w:color="auto"/>
            </w:tcBorders>
            <w:hideMark/>
          </w:tcPr>
          <w:p w:rsidR="002D4C35" w:rsidRPr="003346BA" w:rsidRDefault="002D4C35" w:rsidP="00D63B5A">
            <w:pPr>
              <w:ind w:right="-108"/>
              <w:rPr>
                <w:sz w:val="18"/>
                <w:szCs w:val="18"/>
                <w:vertAlign w:val="superscript"/>
              </w:rPr>
            </w:pPr>
            <w:r w:rsidRPr="003346BA">
              <w:rPr>
                <w:sz w:val="18"/>
                <w:szCs w:val="18"/>
                <w:vertAlign w:val="superscript"/>
              </w:rPr>
              <w:t>2.2. Проведение работы с вновь принятыми муниципальными служащими по вопросам прохождения муниципальной службы, соблюдения требований, предъявляемых к служебному поведению, их правам и обязанностям, ограничениям и запретам, связанным с муниципальной службой, этике поведения муниципального служащего, предотвращения конфликта интересов, ответственности за совершение должностных правонарушений</w:t>
            </w:r>
          </w:p>
        </w:tc>
        <w:tc>
          <w:tcPr>
            <w:tcW w:w="1579" w:type="dxa"/>
            <w:tcBorders>
              <w:top w:val="single" w:sz="6" w:space="0" w:color="auto"/>
              <w:left w:val="single" w:sz="6" w:space="0" w:color="auto"/>
              <w:bottom w:val="single" w:sz="6" w:space="0" w:color="auto"/>
              <w:right w:val="single" w:sz="6" w:space="0" w:color="auto"/>
            </w:tcBorders>
          </w:tcPr>
          <w:p w:rsidR="002D4C35" w:rsidRPr="003346BA" w:rsidRDefault="002D4C35" w:rsidP="00391073">
            <w:pPr>
              <w:ind w:right="-108"/>
              <w:jc w:val="center"/>
              <w:rPr>
                <w:sz w:val="18"/>
                <w:szCs w:val="18"/>
                <w:vertAlign w:val="superscript"/>
              </w:rPr>
            </w:pPr>
            <w:r w:rsidRPr="003346BA">
              <w:rPr>
                <w:sz w:val="18"/>
                <w:szCs w:val="18"/>
                <w:vertAlign w:val="superscript"/>
              </w:rPr>
              <w:t>Общий отдел</w:t>
            </w:r>
          </w:p>
          <w:p w:rsidR="002D4C35" w:rsidRPr="003346BA" w:rsidRDefault="002D4C35"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2D4C35" w:rsidRPr="003346BA" w:rsidRDefault="002D4C35" w:rsidP="00AB4E14">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Проводится работа с вновь принятыми муниципальными служащими по соответствующим вопросам. </w:t>
            </w:r>
            <w:r w:rsidR="00814579" w:rsidRPr="003346BA">
              <w:rPr>
                <w:rFonts w:ascii="Times New Roman" w:hAnsi="Times New Roman" w:cs="Times New Roman"/>
                <w:sz w:val="18"/>
                <w:szCs w:val="18"/>
                <w:vertAlign w:val="superscript"/>
              </w:rPr>
              <w:t xml:space="preserve">За отчетный </w:t>
            </w:r>
            <w:r w:rsidR="00D63B5A" w:rsidRPr="003346BA">
              <w:rPr>
                <w:rFonts w:ascii="Times New Roman" w:hAnsi="Times New Roman" w:cs="Times New Roman"/>
                <w:sz w:val="18"/>
                <w:szCs w:val="18"/>
                <w:vertAlign w:val="superscript"/>
              </w:rPr>
              <w:t>период проведен</w:t>
            </w:r>
            <w:r w:rsidR="00852419">
              <w:rPr>
                <w:rFonts w:ascii="Times New Roman" w:hAnsi="Times New Roman" w:cs="Times New Roman"/>
                <w:sz w:val="18"/>
                <w:szCs w:val="18"/>
                <w:vertAlign w:val="superscript"/>
              </w:rPr>
              <w:t xml:space="preserve">о </w:t>
            </w:r>
            <w:r w:rsidR="007B0B2C">
              <w:rPr>
                <w:rFonts w:ascii="Times New Roman" w:hAnsi="Times New Roman" w:cs="Times New Roman"/>
                <w:sz w:val="18"/>
                <w:szCs w:val="18"/>
                <w:vertAlign w:val="superscript"/>
              </w:rPr>
              <w:t>2</w:t>
            </w:r>
            <w:r w:rsidR="001C0291">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бесед</w:t>
            </w:r>
            <w:r w:rsidR="007B0B2C">
              <w:rPr>
                <w:rFonts w:ascii="Times New Roman" w:hAnsi="Times New Roman" w:cs="Times New Roman"/>
                <w:sz w:val="18"/>
                <w:szCs w:val="18"/>
                <w:vertAlign w:val="superscript"/>
              </w:rPr>
              <w:t>ы с вновь принятыми муниципальными служащими.</w:t>
            </w:r>
          </w:p>
        </w:tc>
      </w:tr>
      <w:tr w:rsidR="00814579"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814579" w:rsidRPr="003346BA" w:rsidRDefault="00814579" w:rsidP="00D63B5A">
            <w:pPr>
              <w:ind w:right="-108"/>
              <w:rPr>
                <w:sz w:val="18"/>
                <w:szCs w:val="18"/>
                <w:vertAlign w:val="superscript"/>
              </w:rPr>
            </w:pPr>
            <w:r w:rsidRPr="003346BA">
              <w:rPr>
                <w:sz w:val="18"/>
                <w:szCs w:val="18"/>
                <w:vertAlign w:val="superscript"/>
              </w:rPr>
              <w:t>2.3. Проведение семинаров с муниципальными служащими по разъяснению требований Федерального закона «О муниципальной службе в Российской Федерации», Федерального закона «О противодействии коррупции», Закона Архангельской области «О противодействии коррупции в Архангельской области» и др.</w:t>
            </w:r>
          </w:p>
        </w:tc>
        <w:tc>
          <w:tcPr>
            <w:tcW w:w="1579" w:type="dxa"/>
            <w:tcBorders>
              <w:top w:val="single" w:sz="6" w:space="0" w:color="auto"/>
              <w:left w:val="single" w:sz="6" w:space="0" w:color="auto"/>
              <w:bottom w:val="single" w:sz="6" w:space="0" w:color="auto"/>
              <w:right w:val="single" w:sz="6" w:space="0" w:color="auto"/>
            </w:tcBorders>
            <w:hideMark/>
          </w:tcPr>
          <w:p w:rsidR="00814579" w:rsidRPr="003346BA" w:rsidRDefault="00814579" w:rsidP="00391073">
            <w:pPr>
              <w:ind w:right="-108"/>
              <w:jc w:val="center"/>
              <w:rPr>
                <w:sz w:val="18"/>
                <w:szCs w:val="18"/>
                <w:vertAlign w:val="superscript"/>
              </w:rPr>
            </w:pPr>
            <w:r w:rsidRPr="003346BA">
              <w:rPr>
                <w:sz w:val="18"/>
                <w:szCs w:val="18"/>
                <w:vertAlign w:val="superscript"/>
              </w:rPr>
              <w:t>Общий отдел</w:t>
            </w:r>
          </w:p>
          <w:p w:rsidR="00814579" w:rsidRPr="003346BA" w:rsidRDefault="00814579" w:rsidP="00391073">
            <w:pPr>
              <w:ind w:right="-108"/>
              <w:jc w:val="center"/>
              <w:rPr>
                <w:sz w:val="18"/>
                <w:szCs w:val="18"/>
                <w:vertAlign w:val="superscript"/>
              </w:rPr>
            </w:pPr>
            <w:r w:rsidRPr="003346BA">
              <w:rPr>
                <w:sz w:val="18"/>
                <w:szCs w:val="18"/>
                <w:vertAlign w:val="superscript"/>
              </w:rPr>
              <w:t>Юридический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814579" w:rsidRPr="003346BA" w:rsidRDefault="00814579" w:rsidP="00965A4C">
            <w:pPr>
              <w:pStyle w:val="ConsPlusCell"/>
              <w:widowControl/>
              <w:rPr>
                <w:rFonts w:ascii="Times New Roman" w:hAnsi="Times New Roman" w:cs="Times New Roman"/>
                <w:color w:val="000000"/>
                <w:sz w:val="18"/>
                <w:szCs w:val="18"/>
                <w:vertAlign w:val="superscript"/>
              </w:rPr>
            </w:pPr>
            <w:r w:rsidRPr="003346BA">
              <w:rPr>
                <w:rFonts w:ascii="Times New Roman" w:hAnsi="Times New Roman" w:cs="Times New Roman"/>
                <w:color w:val="000000"/>
                <w:sz w:val="18"/>
                <w:szCs w:val="18"/>
                <w:vertAlign w:val="superscript"/>
              </w:rPr>
              <w:t xml:space="preserve">В отчетный </w:t>
            </w:r>
            <w:r w:rsidR="00D63B5A" w:rsidRPr="003346BA">
              <w:rPr>
                <w:rFonts w:ascii="Times New Roman" w:hAnsi="Times New Roman" w:cs="Times New Roman"/>
                <w:color w:val="000000"/>
                <w:sz w:val="18"/>
                <w:szCs w:val="18"/>
                <w:vertAlign w:val="superscript"/>
              </w:rPr>
              <w:t>период доведена</w:t>
            </w:r>
            <w:r w:rsidRPr="003346BA">
              <w:rPr>
                <w:rFonts w:ascii="Times New Roman" w:hAnsi="Times New Roman" w:cs="Times New Roman"/>
                <w:color w:val="000000"/>
                <w:sz w:val="18"/>
                <w:szCs w:val="18"/>
                <w:vertAlign w:val="superscript"/>
              </w:rPr>
              <w:t xml:space="preserve"> информация по заполнению сведений </w:t>
            </w:r>
            <w:r w:rsidR="009637E1">
              <w:rPr>
                <w:rFonts w:ascii="Times New Roman" w:hAnsi="Times New Roman" w:cs="Times New Roman"/>
                <w:color w:val="000000"/>
                <w:sz w:val="18"/>
                <w:szCs w:val="18"/>
                <w:vertAlign w:val="superscript"/>
              </w:rPr>
              <w:t xml:space="preserve">о </w:t>
            </w:r>
            <w:proofErr w:type="gramStart"/>
            <w:r w:rsidR="009637E1">
              <w:rPr>
                <w:rFonts w:ascii="Times New Roman" w:hAnsi="Times New Roman" w:cs="Times New Roman"/>
                <w:color w:val="000000"/>
                <w:sz w:val="18"/>
                <w:szCs w:val="18"/>
                <w:vertAlign w:val="superscript"/>
              </w:rPr>
              <w:t>доходах</w:t>
            </w:r>
            <w:r w:rsidRPr="003346BA">
              <w:rPr>
                <w:rFonts w:ascii="Times New Roman" w:hAnsi="Times New Roman" w:cs="Times New Roman"/>
                <w:color w:val="000000"/>
                <w:sz w:val="18"/>
                <w:szCs w:val="18"/>
                <w:vertAlign w:val="superscript"/>
              </w:rPr>
              <w:t xml:space="preserve"> </w:t>
            </w:r>
            <w:r w:rsidR="009637E1">
              <w:rPr>
                <w:rFonts w:ascii="Times New Roman" w:hAnsi="Times New Roman" w:cs="Times New Roman"/>
                <w:color w:val="000000"/>
                <w:sz w:val="18"/>
                <w:szCs w:val="18"/>
                <w:vertAlign w:val="superscript"/>
              </w:rPr>
              <w:t xml:space="preserve"> и</w:t>
            </w:r>
            <w:proofErr w:type="gramEnd"/>
            <w:r w:rsidR="009637E1">
              <w:rPr>
                <w:rFonts w:ascii="Times New Roman" w:hAnsi="Times New Roman" w:cs="Times New Roman"/>
                <w:color w:val="000000"/>
                <w:sz w:val="18"/>
                <w:szCs w:val="18"/>
                <w:vertAlign w:val="superscript"/>
              </w:rPr>
              <w:t xml:space="preserve"> расходах</w:t>
            </w:r>
            <w:r w:rsidRPr="003346BA">
              <w:rPr>
                <w:rFonts w:ascii="Times New Roman" w:hAnsi="Times New Roman" w:cs="Times New Roman"/>
                <w:color w:val="000000"/>
                <w:sz w:val="18"/>
                <w:szCs w:val="18"/>
                <w:vertAlign w:val="superscript"/>
              </w:rPr>
              <w:t xml:space="preserve">(новые метод. Рекомендации) до </w:t>
            </w:r>
            <w:r w:rsidR="00D63B5A" w:rsidRPr="003346BA">
              <w:rPr>
                <w:rFonts w:ascii="Times New Roman" w:hAnsi="Times New Roman" w:cs="Times New Roman"/>
                <w:color w:val="000000"/>
                <w:sz w:val="18"/>
                <w:szCs w:val="18"/>
                <w:vertAlign w:val="superscript"/>
              </w:rPr>
              <w:t>депутатов Собрания</w:t>
            </w:r>
            <w:r w:rsidRPr="003346BA">
              <w:rPr>
                <w:rFonts w:ascii="Times New Roman" w:hAnsi="Times New Roman" w:cs="Times New Roman"/>
                <w:color w:val="000000"/>
                <w:sz w:val="18"/>
                <w:szCs w:val="18"/>
                <w:vertAlign w:val="superscript"/>
              </w:rPr>
              <w:t xml:space="preserve"> депутато</w:t>
            </w:r>
            <w:r w:rsidR="007B0B2C">
              <w:rPr>
                <w:rFonts w:ascii="Times New Roman" w:hAnsi="Times New Roman" w:cs="Times New Roman"/>
                <w:color w:val="000000"/>
                <w:sz w:val="18"/>
                <w:szCs w:val="18"/>
                <w:vertAlign w:val="superscript"/>
              </w:rPr>
              <w:t>в Ленского муниципального района</w:t>
            </w:r>
            <w:r w:rsidR="00D63B5A" w:rsidRPr="003346BA">
              <w:rPr>
                <w:rFonts w:ascii="Times New Roman" w:hAnsi="Times New Roman" w:cs="Times New Roman"/>
                <w:color w:val="000000"/>
                <w:sz w:val="18"/>
                <w:szCs w:val="18"/>
                <w:vertAlign w:val="superscript"/>
              </w:rPr>
              <w:t>,</w:t>
            </w:r>
            <w:r w:rsidRPr="003346BA">
              <w:rPr>
                <w:rFonts w:ascii="Times New Roman" w:hAnsi="Times New Roman" w:cs="Times New Roman"/>
                <w:color w:val="000000"/>
                <w:sz w:val="18"/>
                <w:szCs w:val="18"/>
                <w:vertAlign w:val="superscript"/>
              </w:rPr>
              <w:t xml:space="preserve"> Советов депутатов муниципальных образований Ленского района, муниципальных служащих и руководителей муниципальных учреждений</w:t>
            </w:r>
            <w:r w:rsidR="0066000A">
              <w:rPr>
                <w:rFonts w:ascii="Times New Roman" w:hAnsi="Times New Roman" w:cs="Times New Roman"/>
                <w:color w:val="000000"/>
                <w:sz w:val="18"/>
                <w:szCs w:val="18"/>
                <w:vertAlign w:val="superscript"/>
              </w:rPr>
              <w:t>.</w:t>
            </w:r>
            <w:r w:rsidR="00A53212">
              <w:rPr>
                <w:rFonts w:ascii="Times New Roman" w:hAnsi="Times New Roman" w:cs="Times New Roman"/>
                <w:color w:val="000000"/>
                <w:sz w:val="18"/>
                <w:szCs w:val="18"/>
                <w:vertAlign w:val="superscript"/>
              </w:rPr>
              <w:t xml:space="preserve"> </w:t>
            </w:r>
          </w:p>
        </w:tc>
      </w:tr>
      <w:tr w:rsidR="00814579" w:rsidRPr="003346BA" w:rsidTr="007B78DB">
        <w:trPr>
          <w:cantSplit/>
          <w:trHeight w:val="864"/>
        </w:trPr>
        <w:tc>
          <w:tcPr>
            <w:tcW w:w="3808" w:type="dxa"/>
            <w:tcBorders>
              <w:top w:val="single" w:sz="6" w:space="0" w:color="auto"/>
              <w:left w:val="single" w:sz="6" w:space="0" w:color="auto"/>
              <w:bottom w:val="single" w:sz="6" w:space="0" w:color="auto"/>
              <w:right w:val="single" w:sz="6" w:space="0" w:color="auto"/>
            </w:tcBorders>
            <w:hideMark/>
          </w:tcPr>
          <w:p w:rsidR="00814579" w:rsidRPr="003346BA" w:rsidRDefault="00814579" w:rsidP="00D63B5A">
            <w:pPr>
              <w:ind w:right="-108"/>
              <w:rPr>
                <w:sz w:val="18"/>
                <w:szCs w:val="18"/>
                <w:vertAlign w:val="superscript"/>
              </w:rPr>
            </w:pPr>
            <w:r w:rsidRPr="003346BA">
              <w:rPr>
                <w:sz w:val="18"/>
                <w:szCs w:val="18"/>
                <w:vertAlign w:val="superscript"/>
              </w:rPr>
              <w:t>2.4. Проведение проверок по соблюдению требований к служебному поведению муниципальными служащими</w:t>
            </w:r>
          </w:p>
        </w:tc>
        <w:tc>
          <w:tcPr>
            <w:tcW w:w="1579" w:type="dxa"/>
            <w:tcBorders>
              <w:top w:val="single" w:sz="6" w:space="0" w:color="auto"/>
              <w:left w:val="single" w:sz="6" w:space="0" w:color="auto"/>
              <w:bottom w:val="single" w:sz="6" w:space="0" w:color="auto"/>
              <w:right w:val="single" w:sz="6" w:space="0" w:color="auto"/>
            </w:tcBorders>
          </w:tcPr>
          <w:p w:rsidR="00814579" w:rsidRPr="003346BA" w:rsidRDefault="00814579" w:rsidP="00391073">
            <w:pPr>
              <w:ind w:right="-108"/>
              <w:jc w:val="center"/>
              <w:rPr>
                <w:sz w:val="18"/>
                <w:szCs w:val="18"/>
                <w:vertAlign w:val="superscript"/>
              </w:rPr>
            </w:pPr>
            <w:r w:rsidRPr="003346BA">
              <w:rPr>
                <w:sz w:val="18"/>
                <w:szCs w:val="18"/>
                <w:vertAlign w:val="superscript"/>
              </w:rPr>
              <w:t>Общий отдел</w:t>
            </w:r>
          </w:p>
          <w:p w:rsidR="00814579" w:rsidRPr="003346BA" w:rsidRDefault="00814579"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814579" w:rsidRPr="003346BA" w:rsidRDefault="00814579" w:rsidP="00C9795C">
            <w:pPr>
              <w:pStyle w:val="ConsPlusNonformat"/>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Нарушений требований к служебному поведению </w:t>
            </w:r>
            <w:r w:rsidR="00D63B5A" w:rsidRPr="003346BA">
              <w:rPr>
                <w:rFonts w:ascii="Times New Roman" w:hAnsi="Times New Roman" w:cs="Times New Roman"/>
                <w:sz w:val="18"/>
                <w:szCs w:val="18"/>
                <w:vertAlign w:val="superscript"/>
              </w:rPr>
              <w:t>муниципальными служащими</w:t>
            </w:r>
            <w:r w:rsidRPr="003346BA">
              <w:rPr>
                <w:rFonts w:ascii="Times New Roman" w:hAnsi="Times New Roman" w:cs="Times New Roman"/>
                <w:sz w:val="18"/>
                <w:szCs w:val="18"/>
                <w:vertAlign w:val="superscript"/>
              </w:rPr>
              <w:t xml:space="preserve"> не зарегистрировано.</w:t>
            </w:r>
          </w:p>
        </w:tc>
      </w:tr>
      <w:tr w:rsidR="00814579" w:rsidRPr="003346BA" w:rsidTr="006B2351">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814579" w:rsidRPr="003346BA" w:rsidRDefault="00814579" w:rsidP="00D63B5A">
            <w:pPr>
              <w:ind w:right="-108"/>
              <w:rPr>
                <w:sz w:val="18"/>
                <w:szCs w:val="18"/>
                <w:vertAlign w:val="superscript"/>
              </w:rPr>
            </w:pPr>
            <w:r w:rsidRPr="003346BA">
              <w:rPr>
                <w:sz w:val="18"/>
                <w:szCs w:val="18"/>
                <w:vertAlign w:val="superscript"/>
              </w:rPr>
              <w:t>2.5. Обеспечение функционирования комиссии по соблюдению требований к служебному проведению и урегулированию конфликтов интересов в МО «Ленский муниципальный район»</w:t>
            </w:r>
          </w:p>
        </w:tc>
        <w:tc>
          <w:tcPr>
            <w:tcW w:w="1579" w:type="dxa"/>
            <w:tcBorders>
              <w:top w:val="single" w:sz="6" w:space="0" w:color="auto"/>
              <w:left w:val="single" w:sz="6" w:space="0" w:color="auto"/>
              <w:bottom w:val="single" w:sz="6" w:space="0" w:color="auto"/>
              <w:right w:val="single" w:sz="6" w:space="0" w:color="auto"/>
            </w:tcBorders>
          </w:tcPr>
          <w:p w:rsidR="00814579" w:rsidRPr="003346BA" w:rsidRDefault="00814579" w:rsidP="00391073">
            <w:pPr>
              <w:ind w:right="-108"/>
              <w:jc w:val="center"/>
              <w:rPr>
                <w:sz w:val="18"/>
                <w:szCs w:val="18"/>
                <w:vertAlign w:val="superscript"/>
              </w:rPr>
            </w:pPr>
            <w:r w:rsidRPr="003346BA">
              <w:rPr>
                <w:sz w:val="18"/>
                <w:szCs w:val="18"/>
                <w:vertAlign w:val="superscript"/>
              </w:rPr>
              <w:t>Общий отдел</w:t>
            </w:r>
          </w:p>
          <w:p w:rsidR="00814579" w:rsidRPr="003346BA" w:rsidRDefault="00814579"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814579" w:rsidRPr="003346BA" w:rsidRDefault="00A53212" w:rsidP="00965A4C">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За</w:t>
            </w:r>
            <w:r w:rsidR="00864F0A">
              <w:rPr>
                <w:rFonts w:ascii="Times New Roman" w:hAnsi="Times New Roman" w:cs="Times New Roman"/>
                <w:sz w:val="18"/>
                <w:szCs w:val="18"/>
                <w:vertAlign w:val="superscript"/>
              </w:rPr>
              <w:t xml:space="preserve"> 1 кв.</w:t>
            </w:r>
            <w:r>
              <w:rPr>
                <w:rFonts w:ascii="Times New Roman" w:hAnsi="Times New Roman" w:cs="Times New Roman"/>
                <w:sz w:val="18"/>
                <w:szCs w:val="18"/>
                <w:vertAlign w:val="superscript"/>
              </w:rPr>
              <w:t xml:space="preserve"> </w:t>
            </w:r>
            <w:r w:rsidR="00814579" w:rsidRPr="003346BA">
              <w:rPr>
                <w:rFonts w:ascii="Times New Roman" w:hAnsi="Times New Roman" w:cs="Times New Roman"/>
                <w:sz w:val="18"/>
                <w:szCs w:val="18"/>
                <w:vertAlign w:val="superscript"/>
              </w:rPr>
              <w:t>202</w:t>
            </w:r>
            <w:r w:rsidR="00864F0A">
              <w:rPr>
                <w:rFonts w:ascii="Times New Roman" w:hAnsi="Times New Roman" w:cs="Times New Roman"/>
                <w:sz w:val="18"/>
                <w:szCs w:val="18"/>
                <w:vertAlign w:val="superscript"/>
              </w:rPr>
              <w:t>5</w:t>
            </w:r>
            <w:r w:rsidR="00814579" w:rsidRPr="003346BA">
              <w:rPr>
                <w:rFonts w:ascii="Times New Roman" w:hAnsi="Times New Roman" w:cs="Times New Roman"/>
                <w:sz w:val="18"/>
                <w:szCs w:val="18"/>
                <w:vertAlign w:val="superscript"/>
              </w:rPr>
              <w:t xml:space="preserve"> года проведено </w:t>
            </w:r>
            <w:r w:rsidR="00864F0A">
              <w:rPr>
                <w:rFonts w:ascii="Times New Roman" w:hAnsi="Times New Roman" w:cs="Times New Roman"/>
                <w:sz w:val="18"/>
                <w:szCs w:val="18"/>
                <w:vertAlign w:val="superscript"/>
              </w:rPr>
              <w:t>1</w:t>
            </w:r>
            <w:r>
              <w:rPr>
                <w:rFonts w:ascii="Times New Roman" w:hAnsi="Times New Roman" w:cs="Times New Roman"/>
                <w:sz w:val="18"/>
                <w:szCs w:val="18"/>
                <w:vertAlign w:val="superscript"/>
              </w:rPr>
              <w:t xml:space="preserve"> </w:t>
            </w:r>
            <w:r w:rsidR="00814579" w:rsidRPr="003346BA">
              <w:rPr>
                <w:rFonts w:ascii="Times New Roman" w:hAnsi="Times New Roman" w:cs="Times New Roman"/>
                <w:sz w:val="18"/>
                <w:szCs w:val="18"/>
                <w:vertAlign w:val="superscript"/>
              </w:rPr>
              <w:t>заседани</w:t>
            </w:r>
            <w:r w:rsidR="00864F0A">
              <w:rPr>
                <w:rFonts w:ascii="Times New Roman" w:hAnsi="Times New Roman" w:cs="Times New Roman"/>
                <w:sz w:val="18"/>
                <w:szCs w:val="18"/>
                <w:vertAlign w:val="superscript"/>
              </w:rPr>
              <w:t>е</w:t>
            </w:r>
            <w:r w:rsidR="00814579" w:rsidRPr="003346BA">
              <w:rPr>
                <w:rFonts w:ascii="Times New Roman" w:hAnsi="Times New Roman" w:cs="Times New Roman"/>
                <w:sz w:val="18"/>
                <w:szCs w:val="18"/>
                <w:vertAlign w:val="superscript"/>
              </w:rPr>
              <w:t xml:space="preserve"> комиссии</w:t>
            </w:r>
            <w:r w:rsidR="0066000A">
              <w:rPr>
                <w:rFonts w:ascii="Times New Roman" w:hAnsi="Times New Roman" w:cs="Times New Roman"/>
                <w:sz w:val="18"/>
                <w:szCs w:val="18"/>
                <w:vertAlign w:val="superscript"/>
              </w:rPr>
              <w:t>.</w:t>
            </w:r>
            <w:r w:rsidR="00814579" w:rsidRPr="003346BA">
              <w:rPr>
                <w:rFonts w:ascii="Times New Roman" w:hAnsi="Times New Roman" w:cs="Times New Roman"/>
                <w:sz w:val="18"/>
                <w:szCs w:val="18"/>
                <w:vertAlign w:val="superscript"/>
              </w:rPr>
              <w:t xml:space="preserve"> </w:t>
            </w:r>
          </w:p>
        </w:tc>
      </w:tr>
      <w:tr w:rsidR="002234E0" w:rsidRPr="003346BA" w:rsidTr="006B2351">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2234E0" w:rsidRPr="003346BA" w:rsidRDefault="002234E0" w:rsidP="00D63B5A">
            <w:pPr>
              <w:ind w:right="-108"/>
              <w:rPr>
                <w:sz w:val="18"/>
                <w:szCs w:val="18"/>
                <w:vertAlign w:val="superscript"/>
              </w:rPr>
            </w:pPr>
            <w:r w:rsidRPr="003346BA">
              <w:rPr>
                <w:sz w:val="18"/>
                <w:szCs w:val="18"/>
                <w:vertAlign w:val="superscript"/>
              </w:rPr>
              <w:t xml:space="preserve">2.6. Проверка своевременности представления справок о доходах, </w:t>
            </w:r>
            <w:r w:rsidR="00EA69E7" w:rsidRPr="003346BA">
              <w:rPr>
                <w:sz w:val="18"/>
                <w:szCs w:val="18"/>
                <w:vertAlign w:val="superscript"/>
              </w:rPr>
              <w:t>расходах муниципальными</w:t>
            </w:r>
            <w:r w:rsidRPr="003346BA">
              <w:rPr>
                <w:sz w:val="18"/>
                <w:szCs w:val="18"/>
                <w:vertAlign w:val="superscript"/>
              </w:rPr>
              <w:t xml:space="preserve"> служащими</w:t>
            </w:r>
          </w:p>
        </w:tc>
        <w:tc>
          <w:tcPr>
            <w:tcW w:w="1579" w:type="dxa"/>
            <w:tcBorders>
              <w:top w:val="single" w:sz="6" w:space="0" w:color="auto"/>
              <w:left w:val="single" w:sz="6" w:space="0" w:color="auto"/>
              <w:bottom w:val="single" w:sz="6" w:space="0" w:color="auto"/>
              <w:right w:val="single" w:sz="6" w:space="0" w:color="auto"/>
            </w:tcBorders>
            <w:hideMark/>
          </w:tcPr>
          <w:p w:rsidR="002234E0" w:rsidRPr="003346BA" w:rsidRDefault="002234E0" w:rsidP="00391073">
            <w:pPr>
              <w:ind w:right="-108"/>
              <w:jc w:val="center"/>
              <w:rPr>
                <w:sz w:val="18"/>
                <w:szCs w:val="18"/>
                <w:vertAlign w:val="superscript"/>
              </w:rPr>
            </w:pPr>
            <w:r w:rsidRPr="003346BA">
              <w:rPr>
                <w:sz w:val="18"/>
                <w:szCs w:val="18"/>
                <w:vertAlign w:val="superscript"/>
              </w:rPr>
              <w:t>Общий отдел</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2234E0" w:rsidRPr="003346BA" w:rsidRDefault="0066000A" w:rsidP="00965A4C">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П</w:t>
            </w:r>
            <w:r w:rsidR="002234E0" w:rsidRPr="003346BA">
              <w:rPr>
                <w:rFonts w:ascii="Times New Roman" w:hAnsi="Times New Roman" w:cs="Times New Roman"/>
                <w:sz w:val="18"/>
                <w:szCs w:val="18"/>
                <w:vertAlign w:val="superscript"/>
              </w:rPr>
              <w:t>редоставления справок о доходах, расходах муниципальными служащими</w:t>
            </w:r>
            <w:r>
              <w:rPr>
                <w:rFonts w:ascii="Times New Roman" w:hAnsi="Times New Roman" w:cs="Times New Roman"/>
                <w:sz w:val="18"/>
                <w:szCs w:val="18"/>
                <w:vertAlign w:val="superscript"/>
              </w:rPr>
              <w:t xml:space="preserve"> с 01.01.202</w:t>
            </w:r>
            <w:r w:rsidR="00864F0A">
              <w:rPr>
                <w:rFonts w:ascii="Times New Roman" w:hAnsi="Times New Roman" w:cs="Times New Roman"/>
                <w:sz w:val="18"/>
                <w:szCs w:val="18"/>
                <w:vertAlign w:val="superscript"/>
              </w:rPr>
              <w:t>5</w:t>
            </w:r>
            <w:r>
              <w:rPr>
                <w:rFonts w:ascii="Times New Roman" w:hAnsi="Times New Roman" w:cs="Times New Roman"/>
                <w:sz w:val="18"/>
                <w:szCs w:val="18"/>
                <w:vertAlign w:val="superscript"/>
              </w:rPr>
              <w:t xml:space="preserve"> по 30.04.202</w:t>
            </w:r>
            <w:r w:rsidR="00864F0A">
              <w:rPr>
                <w:rFonts w:ascii="Times New Roman" w:hAnsi="Times New Roman" w:cs="Times New Roman"/>
                <w:sz w:val="18"/>
                <w:szCs w:val="18"/>
                <w:vertAlign w:val="superscript"/>
              </w:rPr>
              <w:t>5</w:t>
            </w:r>
            <w:r>
              <w:rPr>
                <w:rFonts w:ascii="Times New Roman" w:hAnsi="Times New Roman" w:cs="Times New Roman"/>
                <w:sz w:val="18"/>
                <w:szCs w:val="18"/>
                <w:vertAlign w:val="superscript"/>
              </w:rPr>
              <w:t>г.</w:t>
            </w:r>
          </w:p>
        </w:tc>
      </w:tr>
      <w:tr w:rsidR="002234E0" w:rsidRPr="003346BA" w:rsidTr="006B2351">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2234E0" w:rsidRPr="003346BA" w:rsidRDefault="002234E0" w:rsidP="00D63B5A">
            <w:pPr>
              <w:ind w:right="-108"/>
              <w:rPr>
                <w:sz w:val="18"/>
                <w:szCs w:val="18"/>
                <w:vertAlign w:val="superscript"/>
              </w:rPr>
            </w:pPr>
            <w:r w:rsidRPr="003346BA">
              <w:rPr>
                <w:sz w:val="18"/>
                <w:szCs w:val="18"/>
                <w:vertAlign w:val="superscript"/>
              </w:rPr>
              <w:lastRenderedPageBreak/>
              <w:t xml:space="preserve">2.7. Размещение сведений о доходах, </w:t>
            </w:r>
            <w:r w:rsidR="00EA69E7" w:rsidRPr="003346BA">
              <w:rPr>
                <w:sz w:val="18"/>
                <w:szCs w:val="18"/>
                <w:vertAlign w:val="superscript"/>
              </w:rPr>
              <w:t>расходах об</w:t>
            </w:r>
            <w:r w:rsidRPr="003346BA">
              <w:rPr>
                <w:sz w:val="18"/>
                <w:szCs w:val="18"/>
                <w:vertAlign w:val="superscript"/>
              </w:rPr>
              <w:t xml:space="preserve"> имуществе и обязательствах имущественного характера лиц, замещающих муниципальные должности, муниципальных служащих и членов их семей и руководителей муниципальных учреждений на официальном сайте</w:t>
            </w:r>
          </w:p>
        </w:tc>
        <w:tc>
          <w:tcPr>
            <w:tcW w:w="1579" w:type="dxa"/>
            <w:tcBorders>
              <w:top w:val="single" w:sz="6" w:space="0" w:color="auto"/>
              <w:left w:val="single" w:sz="6" w:space="0" w:color="auto"/>
              <w:bottom w:val="single" w:sz="6" w:space="0" w:color="auto"/>
              <w:right w:val="single" w:sz="6" w:space="0" w:color="auto"/>
            </w:tcBorders>
            <w:hideMark/>
          </w:tcPr>
          <w:p w:rsidR="002234E0" w:rsidRPr="003346BA" w:rsidRDefault="002234E0" w:rsidP="00391073">
            <w:pPr>
              <w:ind w:right="-108"/>
              <w:jc w:val="center"/>
              <w:rPr>
                <w:sz w:val="18"/>
                <w:szCs w:val="18"/>
                <w:vertAlign w:val="superscript"/>
              </w:rPr>
            </w:pPr>
            <w:r w:rsidRPr="003346BA">
              <w:rPr>
                <w:sz w:val="18"/>
                <w:szCs w:val="18"/>
                <w:vertAlign w:val="superscript"/>
              </w:rPr>
              <w:t>Общий отдел</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2234E0" w:rsidRPr="0066000A" w:rsidRDefault="0066000A" w:rsidP="00965A4C">
            <w:pPr>
              <w:pStyle w:val="ConsPlusCell"/>
              <w:widowControl/>
              <w:rPr>
                <w:rFonts w:ascii="Times New Roman" w:hAnsi="Times New Roman" w:cs="Times New Roman"/>
                <w:sz w:val="18"/>
                <w:szCs w:val="18"/>
                <w:vertAlign w:val="superscript"/>
              </w:rPr>
            </w:pPr>
            <w:r w:rsidRPr="0066000A">
              <w:rPr>
                <w:rFonts w:ascii="Times New Roman" w:hAnsi="Times New Roman" w:cs="Times New Roman"/>
                <w:sz w:val="18"/>
                <w:szCs w:val="18"/>
                <w:vertAlign w:val="superscript"/>
              </w:rPr>
              <w:t xml:space="preserve">В соответствии с </w:t>
            </w:r>
            <w:hyperlink r:id="rId10" w:tgtFrame="_blank" w:history="1">
              <w:r w:rsidRPr="0066000A">
                <w:rPr>
                  <w:rStyle w:val="a7"/>
                  <w:sz w:val="18"/>
                  <w:szCs w:val="18"/>
                  <w:vertAlign w:val="superscript"/>
                </w:rPr>
                <w:t>Указом Президента Российской Федерации от 29.12.2022 № 968</w:t>
              </w:r>
            </w:hyperlink>
            <w:r w:rsidRPr="0066000A">
              <w:rPr>
                <w:rFonts w:ascii="Times New Roman" w:hAnsi="Times New Roman" w:cs="Times New Roman"/>
                <w:sz w:val="18"/>
                <w:szCs w:val="18"/>
                <w:vertAlign w:val="superscript"/>
              </w:rPr>
              <w:t xml:space="preserve">  </w:t>
            </w:r>
            <w:r w:rsidRPr="0066000A">
              <w:rPr>
                <w:rFonts w:ascii="Times New Roman" w:hAnsi="Times New Roman" w:cs="Times New Roman"/>
                <w:bCs/>
                <w:sz w:val="18"/>
                <w:szCs w:val="18"/>
                <w:vertAlign w:val="superscript"/>
              </w:rPr>
              <w:t>размещение в информационно-телекоммуникационной сети «Интернет» сведений о доходах, расходах, об имуществе и обязательствах имущественного характера</w:t>
            </w:r>
            <w:r w:rsidRPr="0066000A">
              <w:rPr>
                <w:rFonts w:ascii="Times New Roman" w:hAnsi="Times New Roman" w:cs="Times New Roman"/>
                <w:sz w:val="18"/>
                <w:szCs w:val="18"/>
                <w:vertAlign w:val="superscript"/>
              </w:rPr>
              <w:t xml:space="preserve">, представляемых в соответствии с Федеральным законом от 25.12.2008 № 273-ФЗ «О противодействии коррупции» и другими федеральными законами всеми категориями публичных должностных лиц </w:t>
            </w:r>
            <w:r w:rsidRPr="0066000A">
              <w:rPr>
                <w:rFonts w:ascii="Times New Roman" w:hAnsi="Times New Roman" w:cs="Times New Roman"/>
                <w:bCs/>
                <w:sz w:val="18"/>
                <w:szCs w:val="18"/>
                <w:vertAlign w:val="superscript"/>
              </w:rPr>
              <w:t>и</w:t>
            </w:r>
            <w:r w:rsidRPr="0066000A">
              <w:rPr>
                <w:rFonts w:ascii="Times New Roman" w:hAnsi="Times New Roman" w:cs="Times New Roman"/>
                <w:sz w:val="18"/>
                <w:szCs w:val="18"/>
                <w:vertAlign w:val="superscript"/>
              </w:rPr>
              <w:t xml:space="preserve"> </w:t>
            </w:r>
            <w:r w:rsidRPr="0066000A">
              <w:rPr>
                <w:rFonts w:ascii="Times New Roman" w:hAnsi="Times New Roman" w:cs="Times New Roman"/>
                <w:bCs/>
                <w:sz w:val="18"/>
                <w:szCs w:val="18"/>
                <w:vertAlign w:val="superscript"/>
              </w:rPr>
              <w:t>предоставление</w:t>
            </w:r>
            <w:r w:rsidRPr="0066000A">
              <w:rPr>
                <w:rFonts w:ascii="Times New Roman" w:hAnsi="Times New Roman" w:cs="Times New Roman"/>
                <w:sz w:val="18"/>
                <w:szCs w:val="18"/>
                <w:vertAlign w:val="superscript"/>
              </w:rPr>
              <w:t xml:space="preserve"> таких сведений общероссийским средствам массовой информации для опубликования </w:t>
            </w:r>
            <w:r w:rsidRPr="0066000A">
              <w:rPr>
                <w:rFonts w:ascii="Times New Roman" w:hAnsi="Times New Roman" w:cs="Times New Roman"/>
                <w:bCs/>
                <w:sz w:val="18"/>
                <w:szCs w:val="18"/>
                <w:vertAlign w:val="superscript"/>
              </w:rPr>
              <w:t>не осуществляются </w:t>
            </w:r>
            <w:r w:rsidRPr="0066000A">
              <w:rPr>
                <w:rFonts w:ascii="Times New Roman" w:hAnsi="Times New Roman" w:cs="Times New Roman"/>
                <w:sz w:val="18"/>
                <w:szCs w:val="18"/>
                <w:vertAlign w:val="superscript"/>
              </w:rPr>
              <w:t>до издания соответствующих</w:t>
            </w:r>
            <w:r w:rsidRPr="0066000A">
              <w:rPr>
                <w:sz w:val="18"/>
                <w:szCs w:val="18"/>
                <w:vertAlign w:val="superscript"/>
              </w:rPr>
              <w:t xml:space="preserve"> </w:t>
            </w:r>
            <w:r w:rsidRPr="0066000A">
              <w:rPr>
                <w:rFonts w:ascii="Times New Roman" w:hAnsi="Times New Roman" w:cs="Times New Roman"/>
                <w:sz w:val="18"/>
                <w:szCs w:val="18"/>
                <w:vertAlign w:val="superscript"/>
              </w:rPr>
              <w:t>нормативных правовых актов Российской Федерации.</w:t>
            </w:r>
          </w:p>
        </w:tc>
      </w:tr>
      <w:tr w:rsidR="002234E0" w:rsidRPr="003346BA" w:rsidTr="006B2351">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2234E0" w:rsidRPr="003346BA" w:rsidRDefault="002234E0" w:rsidP="00D63B5A">
            <w:pPr>
              <w:ind w:right="-108"/>
              <w:rPr>
                <w:sz w:val="18"/>
                <w:szCs w:val="18"/>
                <w:vertAlign w:val="superscript"/>
              </w:rPr>
            </w:pPr>
            <w:r w:rsidRPr="003346BA">
              <w:rPr>
                <w:sz w:val="18"/>
                <w:szCs w:val="18"/>
                <w:vertAlign w:val="superscript"/>
              </w:rPr>
              <w:t>2.8. Проверка деятельности муниципальных служащих с целью установления фактов занятия деятельностью, не предусмотренной законодательством о муниципальной службе (в части соблюдения ограничений и запретов)</w:t>
            </w:r>
          </w:p>
        </w:tc>
        <w:tc>
          <w:tcPr>
            <w:tcW w:w="1579" w:type="dxa"/>
            <w:tcBorders>
              <w:top w:val="single" w:sz="6" w:space="0" w:color="auto"/>
              <w:left w:val="single" w:sz="6" w:space="0" w:color="auto"/>
              <w:bottom w:val="single" w:sz="6" w:space="0" w:color="auto"/>
              <w:right w:val="single" w:sz="6" w:space="0" w:color="auto"/>
            </w:tcBorders>
          </w:tcPr>
          <w:p w:rsidR="002234E0" w:rsidRPr="003346BA" w:rsidRDefault="002234E0" w:rsidP="00391073">
            <w:pPr>
              <w:ind w:right="-108"/>
              <w:jc w:val="center"/>
              <w:rPr>
                <w:sz w:val="18"/>
                <w:szCs w:val="18"/>
                <w:vertAlign w:val="superscript"/>
              </w:rPr>
            </w:pPr>
            <w:r w:rsidRPr="003346BA">
              <w:rPr>
                <w:sz w:val="18"/>
                <w:szCs w:val="18"/>
                <w:vertAlign w:val="superscript"/>
              </w:rPr>
              <w:t>Общий отдел</w:t>
            </w:r>
          </w:p>
          <w:p w:rsidR="002234E0" w:rsidRPr="003346BA" w:rsidRDefault="002234E0"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2234E0" w:rsidRPr="003346BA" w:rsidRDefault="002234E0" w:rsidP="00965A4C">
            <w:pPr>
              <w:pStyle w:val="afb"/>
              <w:ind w:left="0" w:firstLine="0"/>
              <w:jc w:val="lef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Заявлений не поступало.</w:t>
            </w:r>
          </w:p>
          <w:p w:rsidR="002234E0" w:rsidRPr="003346BA" w:rsidRDefault="002234E0" w:rsidP="00965A4C">
            <w:pPr>
              <w:rPr>
                <w:sz w:val="18"/>
                <w:szCs w:val="18"/>
                <w:vertAlign w:val="superscript"/>
              </w:rPr>
            </w:pPr>
            <w:r w:rsidRPr="003346BA">
              <w:rPr>
                <w:sz w:val="18"/>
                <w:szCs w:val="18"/>
                <w:vertAlign w:val="superscript"/>
              </w:rPr>
              <w:t>Нарушений ограничения и запретов не зарегистрировано.</w:t>
            </w:r>
          </w:p>
        </w:tc>
      </w:tr>
      <w:tr w:rsidR="002234E0" w:rsidRPr="003346BA" w:rsidTr="006B2351">
        <w:trPr>
          <w:cantSplit/>
          <w:trHeight w:val="944"/>
        </w:trPr>
        <w:tc>
          <w:tcPr>
            <w:tcW w:w="3808" w:type="dxa"/>
            <w:tcBorders>
              <w:top w:val="single" w:sz="6" w:space="0" w:color="auto"/>
              <w:left w:val="single" w:sz="6" w:space="0" w:color="auto"/>
              <w:bottom w:val="single" w:sz="6" w:space="0" w:color="auto"/>
              <w:right w:val="single" w:sz="6" w:space="0" w:color="auto"/>
            </w:tcBorders>
            <w:hideMark/>
          </w:tcPr>
          <w:p w:rsidR="002234E0" w:rsidRPr="003346BA" w:rsidRDefault="002234E0" w:rsidP="00D63B5A">
            <w:pPr>
              <w:ind w:right="-108"/>
              <w:rPr>
                <w:sz w:val="18"/>
                <w:szCs w:val="18"/>
                <w:vertAlign w:val="superscript"/>
              </w:rPr>
            </w:pPr>
            <w:r w:rsidRPr="003346BA">
              <w:rPr>
                <w:sz w:val="18"/>
                <w:szCs w:val="18"/>
                <w:vertAlign w:val="superscript"/>
              </w:rPr>
              <w:t>2.9. Анализ исполнения должностных обязанностей муниципальными служащими органов местного самоуправления, возникновения ситуаций, в которых возможен конфликтный интерес</w:t>
            </w:r>
          </w:p>
        </w:tc>
        <w:tc>
          <w:tcPr>
            <w:tcW w:w="1579" w:type="dxa"/>
            <w:tcBorders>
              <w:top w:val="single" w:sz="6" w:space="0" w:color="auto"/>
              <w:left w:val="single" w:sz="6" w:space="0" w:color="auto"/>
              <w:bottom w:val="single" w:sz="6" w:space="0" w:color="auto"/>
              <w:right w:val="single" w:sz="6" w:space="0" w:color="auto"/>
            </w:tcBorders>
          </w:tcPr>
          <w:p w:rsidR="002234E0" w:rsidRPr="003346BA" w:rsidRDefault="002234E0" w:rsidP="00391073">
            <w:pPr>
              <w:ind w:right="-108"/>
              <w:jc w:val="center"/>
              <w:rPr>
                <w:sz w:val="18"/>
                <w:szCs w:val="18"/>
                <w:vertAlign w:val="superscript"/>
              </w:rPr>
            </w:pPr>
            <w:r w:rsidRPr="003346BA">
              <w:rPr>
                <w:sz w:val="18"/>
                <w:szCs w:val="18"/>
                <w:vertAlign w:val="superscript"/>
              </w:rPr>
              <w:t>Общий отдел</w:t>
            </w:r>
          </w:p>
          <w:p w:rsidR="002234E0" w:rsidRPr="003346BA" w:rsidRDefault="002234E0"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2234E0" w:rsidRPr="003346BA" w:rsidRDefault="002234E0" w:rsidP="00D63B5A">
            <w:pPr>
              <w:pStyle w:val="ConsPlusNormal"/>
              <w:widowControl/>
              <w:ind w:hanging="37"/>
              <w:rPr>
                <w:rFonts w:ascii="Times New Roman" w:eastAsia="Calibri" w:hAnsi="Times New Roman" w:cs="Times New Roman"/>
                <w:sz w:val="18"/>
                <w:szCs w:val="18"/>
                <w:vertAlign w:val="superscript"/>
              </w:rPr>
            </w:pPr>
            <w:r w:rsidRPr="003346BA">
              <w:rPr>
                <w:rFonts w:ascii="Times New Roman" w:eastAsia="Calibri" w:hAnsi="Times New Roman" w:cs="Times New Roman"/>
                <w:sz w:val="18"/>
                <w:szCs w:val="18"/>
                <w:vertAlign w:val="superscript"/>
              </w:rPr>
              <w:t>Конфликта интересов в ходе исполнения должностных обязанностей муниципальным служащим не выявлено.</w:t>
            </w:r>
          </w:p>
        </w:tc>
      </w:tr>
      <w:tr w:rsidR="002234E0" w:rsidRPr="003346BA" w:rsidTr="006B2351">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2234E0" w:rsidRPr="003346BA" w:rsidRDefault="002234E0" w:rsidP="00D63B5A">
            <w:pPr>
              <w:autoSpaceDE w:val="0"/>
              <w:autoSpaceDN w:val="0"/>
              <w:adjustRightInd w:val="0"/>
              <w:outlineLvl w:val="1"/>
              <w:rPr>
                <w:sz w:val="18"/>
                <w:szCs w:val="18"/>
                <w:vertAlign w:val="superscript"/>
              </w:rPr>
            </w:pPr>
            <w:r w:rsidRPr="003346BA">
              <w:rPr>
                <w:sz w:val="18"/>
                <w:szCs w:val="18"/>
                <w:vertAlign w:val="superscript"/>
              </w:rPr>
              <w:t>2.10. Организация системы поощрений, при которой чиновнику было бы выгодно и в материальном, и в моральном планах вести себя честно и эффективно</w:t>
            </w:r>
          </w:p>
        </w:tc>
        <w:tc>
          <w:tcPr>
            <w:tcW w:w="1579" w:type="dxa"/>
            <w:tcBorders>
              <w:top w:val="single" w:sz="6" w:space="0" w:color="auto"/>
              <w:left w:val="single" w:sz="6" w:space="0" w:color="auto"/>
              <w:bottom w:val="single" w:sz="6" w:space="0" w:color="auto"/>
              <w:right w:val="single" w:sz="6" w:space="0" w:color="auto"/>
            </w:tcBorders>
          </w:tcPr>
          <w:p w:rsidR="002234E0" w:rsidRPr="003346BA" w:rsidRDefault="002234E0" w:rsidP="00391073">
            <w:pPr>
              <w:ind w:right="-108"/>
              <w:jc w:val="center"/>
              <w:rPr>
                <w:sz w:val="18"/>
                <w:szCs w:val="18"/>
                <w:vertAlign w:val="superscript"/>
              </w:rPr>
            </w:pPr>
            <w:r w:rsidRPr="003346BA">
              <w:rPr>
                <w:sz w:val="18"/>
                <w:szCs w:val="18"/>
                <w:vertAlign w:val="superscript"/>
              </w:rPr>
              <w:t>Общий отдел</w:t>
            </w:r>
          </w:p>
          <w:p w:rsidR="002234E0" w:rsidRPr="003346BA" w:rsidRDefault="002234E0"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2234E0" w:rsidRPr="003346BA" w:rsidRDefault="002234E0" w:rsidP="00965A4C">
            <w:pPr>
              <w:pStyle w:val="afb"/>
              <w:ind w:left="71" w:hanging="37"/>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Система поощрения не разработана из-за отсутствия финансовых средств</w:t>
            </w:r>
          </w:p>
          <w:p w:rsidR="002234E0" w:rsidRPr="003346BA" w:rsidRDefault="002234E0" w:rsidP="00965A4C">
            <w:pPr>
              <w:rPr>
                <w:sz w:val="18"/>
                <w:szCs w:val="18"/>
                <w:vertAlign w:val="superscript"/>
              </w:rPr>
            </w:pPr>
          </w:p>
        </w:tc>
      </w:tr>
      <w:tr w:rsidR="00792C2E" w:rsidRPr="003346BA" w:rsidTr="007B78DB">
        <w:trPr>
          <w:cantSplit/>
          <w:trHeight w:val="1578"/>
        </w:trPr>
        <w:tc>
          <w:tcPr>
            <w:tcW w:w="3808" w:type="dxa"/>
            <w:tcBorders>
              <w:top w:val="single" w:sz="6" w:space="0" w:color="auto"/>
              <w:left w:val="single" w:sz="6" w:space="0" w:color="auto"/>
              <w:bottom w:val="single" w:sz="6" w:space="0" w:color="auto"/>
              <w:right w:val="single" w:sz="6" w:space="0" w:color="auto"/>
            </w:tcBorders>
            <w:hideMark/>
          </w:tcPr>
          <w:p w:rsidR="00792C2E" w:rsidRPr="003346BA" w:rsidRDefault="00792C2E" w:rsidP="00D63B5A">
            <w:pPr>
              <w:ind w:right="-108"/>
              <w:rPr>
                <w:sz w:val="18"/>
                <w:szCs w:val="18"/>
                <w:vertAlign w:val="superscript"/>
              </w:rPr>
            </w:pPr>
            <w:r w:rsidRPr="003346BA">
              <w:rPr>
                <w:sz w:val="18"/>
                <w:szCs w:val="18"/>
                <w:vertAlign w:val="superscript"/>
              </w:rPr>
              <w:t>2.11. Анализ действия механизма стимулирования муниципальных служащих и работников муниципальных учреждений к исполнению должностных обязанностей на высоком профессиональном уровне, в том числе на должности, исполнение обязанностей по которым подвержено риску коррупционных проявлений</w:t>
            </w:r>
          </w:p>
        </w:tc>
        <w:tc>
          <w:tcPr>
            <w:tcW w:w="1579" w:type="dxa"/>
            <w:tcBorders>
              <w:top w:val="single" w:sz="6" w:space="0" w:color="auto"/>
              <w:left w:val="single" w:sz="6" w:space="0" w:color="auto"/>
              <w:bottom w:val="single" w:sz="6" w:space="0" w:color="auto"/>
              <w:right w:val="single" w:sz="6" w:space="0" w:color="auto"/>
            </w:tcBorders>
          </w:tcPr>
          <w:p w:rsidR="00792C2E" w:rsidRPr="003346BA" w:rsidRDefault="00792C2E" w:rsidP="00391073">
            <w:pPr>
              <w:ind w:right="-108"/>
              <w:jc w:val="center"/>
              <w:rPr>
                <w:sz w:val="18"/>
                <w:szCs w:val="18"/>
                <w:vertAlign w:val="superscript"/>
              </w:rPr>
            </w:pPr>
            <w:r w:rsidRPr="003346BA">
              <w:rPr>
                <w:sz w:val="18"/>
                <w:szCs w:val="18"/>
                <w:vertAlign w:val="superscript"/>
              </w:rPr>
              <w:t>Общий отдел</w:t>
            </w:r>
          </w:p>
          <w:p w:rsidR="00792C2E" w:rsidRPr="003346BA" w:rsidRDefault="007B78DB" w:rsidP="00391073">
            <w:pPr>
              <w:ind w:right="-108"/>
              <w:jc w:val="center"/>
              <w:rPr>
                <w:sz w:val="18"/>
                <w:szCs w:val="18"/>
                <w:vertAlign w:val="superscript"/>
              </w:rPr>
            </w:pPr>
            <w:r w:rsidRPr="003346BA">
              <w:rPr>
                <w:sz w:val="18"/>
                <w:szCs w:val="18"/>
                <w:vertAlign w:val="superscript"/>
              </w:rPr>
              <w:t xml:space="preserve"> </w:t>
            </w:r>
          </w:p>
        </w:tc>
        <w:tc>
          <w:tcPr>
            <w:tcW w:w="614"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792C2E" w:rsidRPr="003346BA" w:rsidRDefault="00792C2E" w:rsidP="001C0291">
            <w:pPr>
              <w:pStyle w:val="ConsPlusNormal"/>
              <w:widowControl/>
              <w:ind w:firstLine="0"/>
              <w:rPr>
                <w:rFonts w:ascii="Times New Roman" w:eastAsia="Calibri" w:hAnsi="Times New Roman" w:cs="Times New Roman"/>
                <w:sz w:val="18"/>
                <w:szCs w:val="18"/>
                <w:vertAlign w:val="superscript"/>
              </w:rPr>
            </w:pPr>
            <w:r w:rsidRPr="003346BA">
              <w:rPr>
                <w:rFonts w:ascii="Times New Roman" w:eastAsia="Calibri" w:hAnsi="Times New Roman" w:cs="Times New Roman"/>
                <w:sz w:val="18"/>
                <w:szCs w:val="18"/>
                <w:vertAlign w:val="superscript"/>
              </w:rPr>
              <w:t>Механизм стимулирования не разработан из-за отсутствия финансовых средств</w:t>
            </w:r>
          </w:p>
        </w:tc>
      </w:tr>
      <w:tr w:rsidR="006B2351" w:rsidRPr="003346BA" w:rsidTr="001C0291">
        <w:trPr>
          <w:cantSplit/>
          <w:trHeight w:val="240"/>
        </w:trPr>
        <w:tc>
          <w:tcPr>
            <w:tcW w:w="3808"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1C0291" w:rsidRDefault="006B2351" w:rsidP="00A66E2B">
            <w:pPr>
              <w:pStyle w:val="ConsPlusNormal"/>
              <w:widowControl/>
              <w:ind w:firstLine="0"/>
              <w:jc w:val="center"/>
              <w:rPr>
                <w:rFonts w:ascii="Times New Roman" w:eastAsia="Calibri" w:hAnsi="Times New Roman" w:cs="Times New Roman"/>
                <w:bCs/>
                <w:sz w:val="20"/>
                <w:szCs w:val="20"/>
                <w:vertAlign w:val="superscript"/>
              </w:rPr>
            </w:pPr>
            <w:r w:rsidRPr="000B25B8">
              <w:rPr>
                <w:rFonts w:ascii="Times New Roman" w:eastAsia="Calibri" w:hAnsi="Times New Roman" w:cs="Times New Roman"/>
                <w:bCs/>
                <w:sz w:val="20"/>
                <w:szCs w:val="20"/>
                <w:vertAlign w:val="superscript"/>
              </w:rPr>
              <w:lastRenderedPageBreak/>
              <w:t xml:space="preserve">Итого по </w:t>
            </w:r>
            <w:r w:rsidR="003C1B36" w:rsidRPr="000B25B8">
              <w:rPr>
                <w:rFonts w:ascii="Times New Roman" w:eastAsia="Calibri" w:hAnsi="Times New Roman" w:cs="Times New Roman"/>
                <w:bCs/>
                <w:sz w:val="20"/>
                <w:szCs w:val="20"/>
                <w:vertAlign w:val="superscript"/>
              </w:rPr>
              <w:t>муниципальной Программе</w:t>
            </w:r>
          </w:p>
          <w:p w:rsidR="008E679D" w:rsidRDefault="008E679D" w:rsidP="00A66E2B">
            <w:pPr>
              <w:pStyle w:val="ConsPlusNormal"/>
              <w:widowControl/>
              <w:ind w:firstLine="0"/>
              <w:jc w:val="center"/>
              <w:rPr>
                <w:rFonts w:ascii="Times New Roman" w:eastAsia="Calibri" w:hAnsi="Times New Roman" w:cs="Times New Roman"/>
                <w:bCs/>
                <w:sz w:val="20"/>
                <w:szCs w:val="20"/>
                <w:vertAlign w:val="superscript"/>
              </w:rPr>
            </w:pPr>
          </w:p>
          <w:p w:rsidR="008E679D" w:rsidRDefault="008E679D" w:rsidP="00A66E2B">
            <w:pPr>
              <w:pStyle w:val="ConsPlusNormal"/>
              <w:widowControl/>
              <w:ind w:firstLine="0"/>
              <w:jc w:val="center"/>
              <w:rPr>
                <w:rFonts w:ascii="Times New Roman" w:eastAsia="Calibri" w:hAnsi="Times New Roman" w:cs="Times New Roman"/>
                <w:bCs/>
                <w:sz w:val="20"/>
                <w:szCs w:val="20"/>
                <w:vertAlign w:val="superscript"/>
              </w:rPr>
            </w:pPr>
          </w:p>
          <w:p w:rsidR="0066000A" w:rsidRPr="00A66E2B" w:rsidRDefault="0066000A" w:rsidP="00A66E2B">
            <w:pPr>
              <w:pStyle w:val="ConsPlusNormal"/>
              <w:widowControl/>
              <w:ind w:firstLine="0"/>
              <w:jc w:val="center"/>
              <w:rPr>
                <w:rFonts w:ascii="Times New Roman" w:eastAsia="Calibri" w:hAnsi="Times New Roman" w:cs="Times New Roman"/>
                <w:bCs/>
                <w:sz w:val="20"/>
                <w:szCs w:val="20"/>
                <w:vertAlign w:val="superscript"/>
              </w:rPr>
            </w:pPr>
          </w:p>
        </w:tc>
        <w:tc>
          <w:tcPr>
            <w:tcW w:w="157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6B2351" w:rsidRPr="000B25B8" w:rsidRDefault="006B2351" w:rsidP="00391073">
            <w:pPr>
              <w:widowControl w:val="0"/>
              <w:jc w:val="center"/>
              <w:rPr>
                <w:sz w:val="20"/>
                <w:szCs w:val="20"/>
                <w:vertAlign w:val="superscript"/>
              </w:rPr>
            </w:pPr>
          </w:p>
        </w:tc>
        <w:tc>
          <w:tcPr>
            <w:tcW w:w="61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1C029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5,0</w:t>
            </w:r>
          </w:p>
        </w:tc>
        <w:tc>
          <w:tcPr>
            <w:tcW w:w="61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CA710F" w:rsidP="00792C2E">
            <w:pPr>
              <w:pStyle w:val="ConsPlusCell"/>
              <w:widowControl/>
              <w:jc w:val="center"/>
              <w:rPr>
                <w:rFonts w:ascii="Times New Roman" w:hAnsi="Times New Roman" w:cs="Times New Roman"/>
                <w:bCs/>
                <w:vertAlign w:val="superscript"/>
              </w:rPr>
            </w:pPr>
            <w:r>
              <w:rPr>
                <w:rFonts w:ascii="Times New Roman" w:hAnsi="Times New Roman" w:cs="Times New Roman"/>
                <w:bCs/>
                <w:vertAlign w:val="superscript"/>
              </w:rPr>
              <w:t>0,0</w:t>
            </w:r>
          </w:p>
        </w:tc>
        <w:tc>
          <w:tcPr>
            <w:tcW w:w="61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0,0</w:t>
            </w:r>
          </w:p>
        </w:tc>
        <w:tc>
          <w:tcPr>
            <w:tcW w:w="61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w:t>
            </w:r>
            <w:r w:rsidR="009F2466">
              <w:rPr>
                <w:rFonts w:ascii="Times New Roman" w:hAnsi="Times New Roman" w:cs="Times New Roman"/>
                <w:bCs/>
                <w:vertAlign w:val="superscript"/>
              </w:rPr>
              <w:t>,0</w:t>
            </w:r>
          </w:p>
        </w:tc>
        <w:tc>
          <w:tcPr>
            <w:tcW w:w="61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1C0291" w:rsidP="00965A4C">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5,0</w:t>
            </w:r>
          </w:p>
        </w:tc>
        <w:tc>
          <w:tcPr>
            <w:tcW w:w="61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CA710F" w:rsidP="00965A4C">
            <w:pPr>
              <w:pStyle w:val="ConsPlusCell"/>
              <w:widowControl/>
              <w:jc w:val="center"/>
              <w:rPr>
                <w:rFonts w:ascii="Times New Roman" w:hAnsi="Times New Roman" w:cs="Times New Roman"/>
                <w:bCs/>
                <w:vertAlign w:val="superscript"/>
              </w:rPr>
            </w:pPr>
            <w:r>
              <w:rPr>
                <w:rFonts w:ascii="Times New Roman" w:hAnsi="Times New Roman" w:cs="Times New Roman"/>
                <w:bCs/>
                <w:vertAlign w:val="superscript"/>
              </w:rPr>
              <w:t>0.0</w:t>
            </w:r>
          </w:p>
        </w:tc>
        <w:tc>
          <w:tcPr>
            <w:tcW w:w="61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w:t>
            </w:r>
            <w:r w:rsidR="009F2466">
              <w:rPr>
                <w:rFonts w:ascii="Times New Roman" w:hAnsi="Times New Roman" w:cs="Times New Roman"/>
                <w:bCs/>
                <w:vertAlign w:val="superscript"/>
              </w:rPr>
              <w:t>,0</w:t>
            </w:r>
          </w:p>
        </w:tc>
        <w:tc>
          <w:tcPr>
            <w:tcW w:w="61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w:t>
            </w:r>
            <w:r w:rsidR="009F2466">
              <w:rPr>
                <w:rFonts w:ascii="Times New Roman" w:hAnsi="Times New Roman" w:cs="Times New Roman"/>
                <w:bCs/>
                <w:vertAlign w:val="superscript"/>
              </w:rPr>
              <w:t>,0</w:t>
            </w:r>
          </w:p>
        </w:tc>
        <w:tc>
          <w:tcPr>
            <w:tcW w:w="61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0,0</w:t>
            </w:r>
          </w:p>
        </w:tc>
        <w:tc>
          <w:tcPr>
            <w:tcW w:w="61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0,0</w:t>
            </w:r>
          </w:p>
        </w:tc>
        <w:tc>
          <w:tcPr>
            <w:tcW w:w="61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0,0</w:t>
            </w:r>
          </w:p>
        </w:tc>
        <w:tc>
          <w:tcPr>
            <w:tcW w:w="61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0,0</w:t>
            </w:r>
          </w:p>
        </w:tc>
        <w:tc>
          <w:tcPr>
            <w:tcW w:w="255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6B2351" w:rsidRPr="000B25B8" w:rsidRDefault="006B2351" w:rsidP="00391073">
            <w:pPr>
              <w:pStyle w:val="ConsPlusCell"/>
              <w:widowControl/>
              <w:jc w:val="center"/>
              <w:rPr>
                <w:rFonts w:ascii="Times New Roman" w:hAnsi="Times New Roman" w:cs="Times New Roman"/>
                <w:color w:val="FF0000"/>
                <w:vertAlign w:val="superscript"/>
              </w:rPr>
            </w:pPr>
          </w:p>
        </w:tc>
      </w:tr>
    </w:tbl>
    <w:p w:rsidR="00B25D6F" w:rsidRPr="003346BA" w:rsidRDefault="00B25D6F" w:rsidP="00391073">
      <w:pPr>
        <w:ind w:left="-851"/>
        <w:jc w:val="center"/>
        <w:rPr>
          <w:color w:val="FF0000"/>
          <w:sz w:val="18"/>
          <w:szCs w:val="18"/>
          <w:vertAlign w:val="superscript"/>
        </w:rPr>
      </w:pPr>
    </w:p>
    <w:tbl>
      <w:tblPr>
        <w:tblW w:w="15198" w:type="dxa"/>
        <w:tblLayout w:type="fixed"/>
        <w:tblCellMar>
          <w:left w:w="30" w:type="dxa"/>
          <w:right w:w="30" w:type="dxa"/>
        </w:tblCellMar>
        <w:tblLook w:val="0000" w:firstRow="0" w:lastRow="0" w:firstColumn="0" w:lastColumn="0" w:noHBand="0" w:noVBand="0"/>
      </w:tblPr>
      <w:tblGrid>
        <w:gridCol w:w="1487"/>
        <w:gridCol w:w="1189"/>
        <w:gridCol w:w="821"/>
        <w:gridCol w:w="821"/>
        <w:gridCol w:w="821"/>
        <w:gridCol w:w="821"/>
        <w:gridCol w:w="964"/>
        <w:gridCol w:w="903"/>
        <w:gridCol w:w="31"/>
        <w:gridCol w:w="821"/>
        <w:gridCol w:w="849"/>
        <w:gridCol w:w="820"/>
        <w:gridCol w:w="881"/>
        <w:gridCol w:w="678"/>
        <w:gridCol w:w="739"/>
        <w:gridCol w:w="2552"/>
      </w:tblGrid>
      <w:tr w:rsidR="006E3565" w:rsidRPr="003346BA" w:rsidTr="00D17144">
        <w:trPr>
          <w:trHeight w:val="329"/>
        </w:trPr>
        <w:tc>
          <w:tcPr>
            <w:tcW w:w="1487" w:type="dxa"/>
          </w:tcPr>
          <w:p w:rsidR="006E3565" w:rsidRPr="003346BA" w:rsidRDefault="006E3565" w:rsidP="00391073">
            <w:pPr>
              <w:autoSpaceDE w:val="0"/>
              <w:autoSpaceDN w:val="0"/>
              <w:adjustRightInd w:val="0"/>
              <w:jc w:val="center"/>
              <w:rPr>
                <w:rFonts w:eastAsia="Calibri"/>
                <w:color w:val="FF0000"/>
                <w:sz w:val="18"/>
                <w:szCs w:val="18"/>
                <w:vertAlign w:val="superscript"/>
              </w:rPr>
            </w:pPr>
          </w:p>
        </w:tc>
        <w:tc>
          <w:tcPr>
            <w:tcW w:w="13711" w:type="dxa"/>
            <w:gridSpan w:val="15"/>
          </w:tcPr>
          <w:p w:rsidR="00D63B5A" w:rsidRPr="00E416AA" w:rsidRDefault="00D63B5A" w:rsidP="00391073">
            <w:pPr>
              <w:autoSpaceDE w:val="0"/>
              <w:autoSpaceDN w:val="0"/>
              <w:adjustRightInd w:val="0"/>
              <w:jc w:val="center"/>
              <w:rPr>
                <w:rFonts w:eastAsia="Calibri"/>
                <w:b/>
                <w:i/>
                <w:sz w:val="28"/>
                <w:szCs w:val="28"/>
                <w:vertAlign w:val="superscript"/>
              </w:rPr>
            </w:pPr>
          </w:p>
          <w:p w:rsidR="00BA132F" w:rsidRPr="00E416AA" w:rsidRDefault="00BA132F" w:rsidP="00391073">
            <w:pPr>
              <w:autoSpaceDE w:val="0"/>
              <w:autoSpaceDN w:val="0"/>
              <w:adjustRightInd w:val="0"/>
              <w:jc w:val="center"/>
              <w:rPr>
                <w:rFonts w:eastAsia="Calibri"/>
                <w:b/>
                <w:i/>
                <w:sz w:val="28"/>
                <w:szCs w:val="28"/>
                <w:vertAlign w:val="superscript"/>
              </w:rPr>
            </w:pPr>
          </w:p>
          <w:p w:rsidR="006E3565" w:rsidRPr="00E416AA" w:rsidRDefault="006E3565" w:rsidP="00391073">
            <w:pPr>
              <w:autoSpaceDE w:val="0"/>
              <w:autoSpaceDN w:val="0"/>
              <w:adjustRightInd w:val="0"/>
              <w:jc w:val="center"/>
              <w:rPr>
                <w:rFonts w:eastAsia="Calibri"/>
                <w:b/>
                <w:i/>
                <w:sz w:val="28"/>
                <w:szCs w:val="28"/>
                <w:vertAlign w:val="superscript"/>
              </w:rPr>
            </w:pPr>
            <w:r w:rsidRPr="00E416AA">
              <w:rPr>
                <w:rFonts w:eastAsia="Calibri"/>
                <w:b/>
                <w:i/>
                <w:sz w:val="28"/>
                <w:szCs w:val="28"/>
                <w:vertAlign w:val="superscript"/>
              </w:rPr>
              <w:t>"Развитие местного самоуправления в МО "Ленский муниципальный район" и поддержка социально</w:t>
            </w:r>
            <w:r w:rsidR="00560522" w:rsidRPr="00E416AA">
              <w:rPr>
                <w:rFonts w:eastAsia="Calibri"/>
                <w:b/>
                <w:i/>
                <w:sz w:val="28"/>
                <w:szCs w:val="28"/>
                <w:vertAlign w:val="superscript"/>
              </w:rPr>
              <w:t>-</w:t>
            </w:r>
            <w:r w:rsidRPr="00E416AA">
              <w:rPr>
                <w:rFonts w:eastAsia="Calibri"/>
                <w:b/>
                <w:i/>
                <w:sz w:val="28"/>
                <w:szCs w:val="28"/>
                <w:vertAlign w:val="superscript"/>
              </w:rPr>
              <w:t xml:space="preserve"> ориентированных</w:t>
            </w:r>
          </w:p>
        </w:tc>
      </w:tr>
      <w:tr w:rsidR="006E3565" w:rsidRPr="003346BA" w:rsidTr="0055202B">
        <w:trPr>
          <w:trHeight w:val="314"/>
        </w:trPr>
        <w:tc>
          <w:tcPr>
            <w:tcW w:w="1487" w:type="dxa"/>
          </w:tcPr>
          <w:p w:rsidR="006E3565" w:rsidRPr="003346BA" w:rsidRDefault="006E3565" w:rsidP="00391073">
            <w:pPr>
              <w:autoSpaceDE w:val="0"/>
              <w:autoSpaceDN w:val="0"/>
              <w:adjustRightInd w:val="0"/>
              <w:jc w:val="center"/>
              <w:rPr>
                <w:rFonts w:eastAsia="Calibri"/>
                <w:color w:val="FF0000"/>
                <w:sz w:val="18"/>
                <w:szCs w:val="18"/>
                <w:highlight w:val="yellow"/>
                <w:vertAlign w:val="superscript"/>
              </w:rPr>
            </w:pPr>
          </w:p>
        </w:tc>
        <w:tc>
          <w:tcPr>
            <w:tcW w:w="1189" w:type="dxa"/>
          </w:tcPr>
          <w:p w:rsidR="006E3565" w:rsidRPr="003346BA" w:rsidRDefault="006E3565" w:rsidP="00391073">
            <w:pPr>
              <w:autoSpaceDE w:val="0"/>
              <w:autoSpaceDN w:val="0"/>
              <w:adjustRightInd w:val="0"/>
              <w:jc w:val="center"/>
              <w:rPr>
                <w:rFonts w:eastAsia="Calibri"/>
                <w:color w:val="FF0000"/>
                <w:sz w:val="18"/>
                <w:szCs w:val="18"/>
                <w:highlight w:val="yellow"/>
                <w:vertAlign w:val="superscript"/>
              </w:rPr>
            </w:pPr>
          </w:p>
        </w:tc>
        <w:tc>
          <w:tcPr>
            <w:tcW w:w="821" w:type="dxa"/>
          </w:tcPr>
          <w:p w:rsidR="006E3565" w:rsidRPr="003346BA" w:rsidRDefault="006E3565" w:rsidP="00391073">
            <w:pPr>
              <w:autoSpaceDE w:val="0"/>
              <w:autoSpaceDN w:val="0"/>
              <w:adjustRightInd w:val="0"/>
              <w:jc w:val="center"/>
              <w:rPr>
                <w:rFonts w:eastAsia="Calibri"/>
                <w:color w:val="FF0000"/>
                <w:sz w:val="18"/>
                <w:szCs w:val="18"/>
                <w:highlight w:val="yellow"/>
                <w:vertAlign w:val="superscript"/>
              </w:rPr>
            </w:pPr>
          </w:p>
        </w:tc>
        <w:tc>
          <w:tcPr>
            <w:tcW w:w="821" w:type="dxa"/>
          </w:tcPr>
          <w:p w:rsidR="006E3565" w:rsidRPr="003346BA" w:rsidRDefault="006E3565" w:rsidP="00391073">
            <w:pPr>
              <w:autoSpaceDE w:val="0"/>
              <w:autoSpaceDN w:val="0"/>
              <w:adjustRightInd w:val="0"/>
              <w:jc w:val="center"/>
              <w:rPr>
                <w:rFonts w:eastAsia="Calibri"/>
                <w:color w:val="FF0000"/>
                <w:sz w:val="18"/>
                <w:szCs w:val="18"/>
                <w:highlight w:val="yellow"/>
                <w:vertAlign w:val="superscript"/>
              </w:rPr>
            </w:pPr>
          </w:p>
        </w:tc>
        <w:tc>
          <w:tcPr>
            <w:tcW w:w="821" w:type="dxa"/>
          </w:tcPr>
          <w:p w:rsidR="006E3565" w:rsidRPr="003346BA" w:rsidRDefault="006E3565" w:rsidP="00391073">
            <w:pPr>
              <w:autoSpaceDE w:val="0"/>
              <w:autoSpaceDN w:val="0"/>
              <w:adjustRightInd w:val="0"/>
              <w:jc w:val="center"/>
              <w:rPr>
                <w:rFonts w:eastAsia="Calibri"/>
                <w:color w:val="FF0000"/>
                <w:sz w:val="18"/>
                <w:szCs w:val="18"/>
                <w:highlight w:val="yellow"/>
                <w:vertAlign w:val="superscript"/>
              </w:rPr>
            </w:pPr>
          </w:p>
        </w:tc>
        <w:tc>
          <w:tcPr>
            <w:tcW w:w="6090" w:type="dxa"/>
            <w:gridSpan w:val="8"/>
          </w:tcPr>
          <w:p w:rsidR="006E3565" w:rsidRPr="00E416AA" w:rsidRDefault="006E3565" w:rsidP="00391073">
            <w:pPr>
              <w:autoSpaceDE w:val="0"/>
              <w:autoSpaceDN w:val="0"/>
              <w:adjustRightInd w:val="0"/>
              <w:jc w:val="center"/>
              <w:rPr>
                <w:rFonts w:eastAsia="Calibri"/>
                <w:b/>
                <w:i/>
                <w:sz w:val="28"/>
                <w:szCs w:val="28"/>
                <w:vertAlign w:val="superscript"/>
              </w:rPr>
            </w:pPr>
            <w:r w:rsidRPr="00E416AA">
              <w:rPr>
                <w:rFonts w:eastAsia="Calibri"/>
                <w:b/>
                <w:i/>
                <w:sz w:val="28"/>
                <w:szCs w:val="28"/>
                <w:vertAlign w:val="superscript"/>
              </w:rPr>
              <w:t>некоммерческих организаций</w:t>
            </w:r>
            <w:r w:rsidR="006F3D3B" w:rsidRPr="00E416AA">
              <w:rPr>
                <w:rFonts w:eastAsia="Calibri"/>
                <w:b/>
                <w:i/>
                <w:sz w:val="28"/>
                <w:szCs w:val="28"/>
                <w:vertAlign w:val="superscript"/>
              </w:rPr>
              <w:t>»</w:t>
            </w:r>
          </w:p>
        </w:tc>
        <w:tc>
          <w:tcPr>
            <w:tcW w:w="678" w:type="dxa"/>
          </w:tcPr>
          <w:p w:rsidR="006E3565" w:rsidRPr="003346BA" w:rsidRDefault="006E3565" w:rsidP="00391073">
            <w:pPr>
              <w:autoSpaceDE w:val="0"/>
              <w:autoSpaceDN w:val="0"/>
              <w:adjustRightInd w:val="0"/>
              <w:jc w:val="center"/>
              <w:rPr>
                <w:rFonts w:eastAsia="Calibri"/>
                <w:sz w:val="18"/>
                <w:szCs w:val="18"/>
                <w:vertAlign w:val="superscript"/>
              </w:rPr>
            </w:pPr>
          </w:p>
        </w:tc>
        <w:tc>
          <w:tcPr>
            <w:tcW w:w="739" w:type="dxa"/>
          </w:tcPr>
          <w:p w:rsidR="006E3565" w:rsidRPr="003346BA" w:rsidRDefault="006E3565" w:rsidP="00391073">
            <w:pPr>
              <w:autoSpaceDE w:val="0"/>
              <w:autoSpaceDN w:val="0"/>
              <w:adjustRightInd w:val="0"/>
              <w:jc w:val="center"/>
              <w:rPr>
                <w:rFonts w:eastAsia="Calibri"/>
                <w:sz w:val="18"/>
                <w:szCs w:val="18"/>
                <w:vertAlign w:val="superscript"/>
              </w:rPr>
            </w:pPr>
          </w:p>
        </w:tc>
        <w:tc>
          <w:tcPr>
            <w:tcW w:w="2552" w:type="dxa"/>
          </w:tcPr>
          <w:p w:rsidR="006E3565" w:rsidRPr="003346BA" w:rsidRDefault="006E3565" w:rsidP="00391073">
            <w:pPr>
              <w:autoSpaceDE w:val="0"/>
              <w:autoSpaceDN w:val="0"/>
              <w:adjustRightInd w:val="0"/>
              <w:jc w:val="center"/>
              <w:rPr>
                <w:rFonts w:eastAsia="Calibri"/>
                <w:sz w:val="18"/>
                <w:szCs w:val="18"/>
                <w:vertAlign w:val="superscript"/>
              </w:rPr>
            </w:pPr>
          </w:p>
        </w:tc>
      </w:tr>
      <w:tr w:rsidR="000B25B8" w:rsidRPr="003346BA" w:rsidTr="0055202B">
        <w:trPr>
          <w:trHeight w:val="74"/>
        </w:trPr>
        <w:tc>
          <w:tcPr>
            <w:tcW w:w="1487" w:type="dxa"/>
          </w:tcPr>
          <w:p w:rsidR="000B25B8" w:rsidRPr="003346BA" w:rsidRDefault="000B25B8" w:rsidP="00391073">
            <w:pPr>
              <w:autoSpaceDE w:val="0"/>
              <w:autoSpaceDN w:val="0"/>
              <w:adjustRightInd w:val="0"/>
              <w:jc w:val="center"/>
              <w:rPr>
                <w:rFonts w:eastAsia="Calibri"/>
                <w:color w:val="FF0000"/>
                <w:sz w:val="18"/>
                <w:szCs w:val="18"/>
                <w:highlight w:val="yellow"/>
                <w:vertAlign w:val="superscript"/>
              </w:rPr>
            </w:pPr>
          </w:p>
        </w:tc>
        <w:tc>
          <w:tcPr>
            <w:tcW w:w="1189" w:type="dxa"/>
          </w:tcPr>
          <w:p w:rsidR="000B25B8" w:rsidRPr="003346BA" w:rsidRDefault="000B25B8" w:rsidP="00391073">
            <w:pPr>
              <w:autoSpaceDE w:val="0"/>
              <w:autoSpaceDN w:val="0"/>
              <w:adjustRightInd w:val="0"/>
              <w:jc w:val="center"/>
              <w:rPr>
                <w:rFonts w:eastAsia="Calibri"/>
                <w:color w:val="FF0000"/>
                <w:sz w:val="18"/>
                <w:szCs w:val="18"/>
                <w:highlight w:val="yellow"/>
                <w:vertAlign w:val="superscript"/>
              </w:rPr>
            </w:pPr>
          </w:p>
        </w:tc>
        <w:tc>
          <w:tcPr>
            <w:tcW w:w="821" w:type="dxa"/>
          </w:tcPr>
          <w:p w:rsidR="000B25B8" w:rsidRPr="003346BA" w:rsidRDefault="000B25B8" w:rsidP="00391073">
            <w:pPr>
              <w:autoSpaceDE w:val="0"/>
              <w:autoSpaceDN w:val="0"/>
              <w:adjustRightInd w:val="0"/>
              <w:jc w:val="center"/>
              <w:rPr>
                <w:rFonts w:eastAsia="Calibri"/>
                <w:color w:val="FF0000"/>
                <w:sz w:val="18"/>
                <w:szCs w:val="18"/>
                <w:highlight w:val="yellow"/>
                <w:vertAlign w:val="superscript"/>
              </w:rPr>
            </w:pPr>
          </w:p>
        </w:tc>
        <w:tc>
          <w:tcPr>
            <w:tcW w:w="821" w:type="dxa"/>
          </w:tcPr>
          <w:p w:rsidR="000B25B8" w:rsidRPr="003346BA" w:rsidRDefault="000B25B8" w:rsidP="00391073">
            <w:pPr>
              <w:autoSpaceDE w:val="0"/>
              <w:autoSpaceDN w:val="0"/>
              <w:adjustRightInd w:val="0"/>
              <w:jc w:val="center"/>
              <w:rPr>
                <w:rFonts w:eastAsia="Calibri"/>
                <w:color w:val="FF0000"/>
                <w:sz w:val="18"/>
                <w:szCs w:val="18"/>
                <w:highlight w:val="yellow"/>
                <w:vertAlign w:val="superscript"/>
              </w:rPr>
            </w:pPr>
          </w:p>
        </w:tc>
        <w:tc>
          <w:tcPr>
            <w:tcW w:w="821" w:type="dxa"/>
          </w:tcPr>
          <w:p w:rsidR="000B25B8" w:rsidRPr="003346BA" w:rsidRDefault="000B25B8" w:rsidP="00391073">
            <w:pPr>
              <w:autoSpaceDE w:val="0"/>
              <w:autoSpaceDN w:val="0"/>
              <w:adjustRightInd w:val="0"/>
              <w:jc w:val="center"/>
              <w:rPr>
                <w:rFonts w:eastAsia="Calibri"/>
                <w:color w:val="FF0000"/>
                <w:sz w:val="18"/>
                <w:szCs w:val="18"/>
                <w:highlight w:val="yellow"/>
                <w:vertAlign w:val="superscript"/>
              </w:rPr>
            </w:pPr>
          </w:p>
        </w:tc>
        <w:tc>
          <w:tcPr>
            <w:tcW w:w="6090" w:type="dxa"/>
            <w:gridSpan w:val="8"/>
          </w:tcPr>
          <w:p w:rsidR="000B25B8" w:rsidRPr="007A25B7" w:rsidRDefault="000B25B8" w:rsidP="00391073">
            <w:pPr>
              <w:autoSpaceDE w:val="0"/>
              <w:autoSpaceDN w:val="0"/>
              <w:adjustRightInd w:val="0"/>
              <w:jc w:val="center"/>
              <w:rPr>
                <w:rFonts w:eastAsia="Calibri"/>
                <w:b/>
                <w:i/>
                <w:vertAlign w:val="superscript"/>
              </w:rPr>
            </w:pPr>
          </w:p>
        </w:tc>
        <w:tc>
          <w:tcPr>
            <w:tcW w:w="678" w:type="dxa"/>
          </w:tcPr>
          <w:p w:rsidR="000B25B8" w:rsidRPr="003346BA" w:rsidRDefault="000B25B8" w:rsidP="00391073">
            <w:pPr>
              <w:autoSpaceDE w:val="0"/>
              <w:autoSpaceDN w:val="0"/>
              <w:adjustRightInd w:val="0"/>
              <w:jc w:val="center"/>
              <w:rPr>
                <w:rFonts w:eastAsia="Calibri"/>
                <w:sz w:val="18"/>
                <w:szCs w:val="18"/>
                <w:vertAlign w:val="superscript"/>
              </w:rPr>
            </w:pPr>
          </w:p>
        </w:tc>
        <w:tc>
          <w:tcPr>
            <w:tcW w:w="739" w:type="dxa"/>
          </w:tcPr>
          <w:p w:rsidR="000B25B8" w:rsidRPr="003346BA" w:rsidRDefault="000B25B8" w:rsidP="00391073">
            <w:pPr>
              <w:autoSpaceDE w:val="0"/>
              <w:autoSpaceDN w:val="0"/>
              <w:adjustRightInd w:val="0"/>
              <w:jc w:val="center"/>
              <w:rPr>
                <w:rFonts w:eastAsia="Calibri"/>
                <w:sz w:val="18"/>
                <w:szCs w:val="18"/>
                <w:vertAlign w:val="superscript"/>
              </w:rPr>
            </w:pPr>
          </w:p>
        </w:tc>
        <w:tc>
          <w:tcPr>
            <w:tcW w:w="2552" w:type="dxa"/>
          </w:tcPr>
          <w:p w:rsidR="000B25B8" w:rsidRPr="003346BA" w:rsidRDefault="000B25B8" w:rsidP="000B25B8">
            <w:pPr>
              <w:autoSpaceDE w:val="0"/>
              <w:autoSpaceDN w:val="0"/>
              <w:adjustRightInd w:val="0"/>
              <w:rPr>
                <w:rFonts w:eastAsia="Calibri"/>
                <w:sz w:val="18"/>
                <w:szCs w:val="18"/>
                <w:vertAlign w:val="superscript"/>
              </w:rPr>
            </w:pPr>
          </w:p>
        </w:tc>
      </w:tr>
      <w:tr w:rsidR="00560522" w:rsidRPr="003346BA" w:rsidTr="00C442F5">
        <w:trPr>
          <w:trHeight w:val="477"/>
        </w:trPr>
        <w:tc>
          <w:tcPr>
            <w:tcW w:w="1487" w:type="dxa"/>
            <w:vMerge w:val="restart"/>
            <w:tcBorders>
              <w:top w:val="single" w:sz="6" w:space="0" w:color="auto"/>
              <w:left w:val="single" w:sz="6" w:space="0" w:color="auto"/>
              <w:right w:val="single" w:sz="6" w:space="0" w:color="auto"/>
            </w:tcBorders>
          </w:tcPr>
          <w:p w:rsidR="00651020" w:rsidRDefault="00651020" w:rsidP="00391073">
            <w:pPr>
              <w:autoSpaceDE w:val="0"/>
              <w:autoSpaceDN w:val="0"/>
              <w:adjustRightInd w:val="0"/>
              <w:jc w:val="center"/>
              <w:rPr>
                <w:rFonts w:eastAsia="Calibri"/>
                <w:sz w:val="18"/>
                <w:szCs w:val="18"/>
                <w:vertAlign w:val="superscript"/>
              </w:rPr>
            </w:pPr>
            <w:r>
              <w:rPr>
                <w:rFonts w:eastAsia="Calibri"/>
                <w:sz w:val="18"/>
                <w:szCs w:val="18"/>
                <w:vertAlign w:val="superscript"/>
              </w:rPr>
              <w:t>Н</w:t>
            </w:r>
            <w:r w:rsidR="00560522" w:rsidRPr="003346BA">
              <w:rPr>
                <w:rFonts w:eastAsia="Calibri"/>
                <w:sz w:val="18"/>
                <w:szCs w:val="18"/>
                <w:vertAlign w:val="superscript"/>
              </w:rPr>
              <w:t>аименование</w:t>
            </w:r>
          </w:p>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 мероприяти</w:t>
            </w:r>
            <w:r w:rsidR="00AA03D2">
              <w:rPr>
                <w:rFonts w:eastAsia="Calibri"/>
                <w:sz w:val="18"/>
                <w:szCs w:val="18"/>
                <w:vertAlign w:val="superscript"/>
              </w:rPr>
              <w:t>й</w:t>
            </w:r>
            <w:r w:rsidRPr="003346BA">
              <w:rPr>
                <w:rFonts w:eastAsia="Calibri"/>
                <w:sz w:val="18"/>
                <w:szCs w:val="18"/>
                <w:vertAlign w:val="superscript"/>
              </w:rPr>
              <w:t xml:space="preserve"> </w:t>
            </w:r>
          </w:p>
        </w:tc>
        <w:tc>
          <w:tcPr>
            <w:tcW w:w="1189" w:type="dxa"/>
            <w:vMerge w:val="restart"/>
            <w:tcBorders>
              <w:top w:val="single" w:sz="6" w:space="0" w:color="auto"/>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Pr>
                <w:rFonts w:eastAsia="Calibri"/>
                <w:sz w:val="18"/>
                <w:szCs w:val="18"/>
                <w:vertAlign w:val="superscript"/>
              </w:rPr>
              <w:t>исполнитель</w:t>
            </w:r>
          </w:p>
        </w:tc>
        <w:tc>
          <w:tcPr>
            <w:tcW w:w="9970" w:type="dxa"/>
            <w:gridSpan w:val="13"/>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Объем </w:t>
            </w:r>
            <w:r w:rsidR="003D5F79" w:rsidRPr="003346BA">
              <w:rPr>
                <w:rFonts w:eastAsia="Calibri"/>
                <w:sz w:val="18"/>
                <w:szCs w:val="18"/>
                <w:vertAlign w:val="superscript"/>
              </w:rPr>
              <w:t>финансирования,</w:t>
            </w:r>
            <w:r w:rsidR="003D5F79">
              <w:rPr>
                <w:rFonts w:eastAsia="Calibri"/>
                <w:sz w:val="18"/>
                <w:szCs w:val="18"/>
                <w:vertAlign w:val="superscript"/>
              </w:rPr>
              <w:t xml:space="preserve"> </w:t>
            </w:r>
            <w:r w:rsidRPr="003346BA">
              <w:rPr>
                <w:rFonts w:eastAsia="Calibri"/>
                <w:sz w:val="18"/>
                <w:szCs w:val="18"/>
                <w:vertAlign w:val="superscript"/>
              </w:rPr>
              <w:t>тыс.</w:t>
            </w:r>
            <w:r>
              <w:rPr>
                <w:rFonts w:eastAsia="Calibri"/>
                <w:sz w:val="18"/>
                <w:szCs w:val="18"/>
                <w:vertAlign w:val="superscript"/>
              </w:rPr>
              <w:t xml:space="preserve"> </w:t>
            </w:r>
            <w:r w:rsidRPr="003346BA">
              <w:rPr>
                <w:rFonts w:eastAsia="Calibri"/>
                <w:sz w:val="18"/>
                <w:szCs w:val="18"/>
                <w:vertAlign w:val="superscript"/>
              </w:rPr>
              <w:t>руб.</w:t>
            </w:r>
          </w:p>
        </w:tc>
        <w:tc>
          <w:tcPr>
            <w:tcW w:w="2552" w:type="dxa"/>
            <w:vMerge w:val="restart"/>
            <w:tcBorders>
              <w:top w:val="single" w:sz="6" w:space="0" w:color="auto"/>
              <w:left w:val="single" w:sz="6" w:space="0" w:color="auto"/>
              <w:right w:val="single" w:sz="6" w:space="0" w:color="auto"/>
            </w:tcBorders>
          </w:tcPr>
          <w:p w:rsidR="00560522"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Фактический результат выполнения мероприятия с указанием причин </w:t>
            </w:r>
          </w:p>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невыполнения</w:t>
            </w:r>
          </w:p>
        </w:tc>
      </w:tr>
      <w:tr w:rsidR="00560522" w:rsidRPr="003346BA" w:rsidTr="00C442F5">
        <w:trPr>
          <w:trHeight w:val="240"/>
        </w:trPr>
        <w:tc>
          <w:tcPr>
            <w:tcW w:w="1487" w:type="dxa"/>
            <w:vMerge/>
            <w:tcBorders>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189" w:type="dxa"/>
            <w:vMerge/>
            <w:tcBorders>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642" w:type="dxa"/>
            <w:gridSpan w:val="2"/>
            <w:vMerge w:val="restart"/>
            <w:tcBorders>
              <w:top w:val="single" w:sz="6" w:space="0" w:color="auto"/>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Всего</w:t>
            </w:r>
          </w:p>
        </w:tc>
        <w:tc>
          <w:tcPr>
            <w:tcW w:w="1642" w:type="dxa"/>
            <w:gridSpan w:val="2"/>
            <w:vMerge w:val="restart"/>
            <w:tcBorders>
              <w:top w:val="single" w:sz="6" w:space="0" w:color="auto"/>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Федеральный бюджет</w:t>
            </w:r>
          </w:p>
        </w:tc>
        <w:tc>
          <w:tcPr>
            <w:tcW w:w="1867" w:type="dxa"/>
            <w:gridSpan w:val="2"/>
            <w:vMerge w:val="restart"/>
            <w:tcBorders>
              <w:top w:val="single" w:sz="6" w:space="0" w:color="auto"/>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Бюджет МО "Ленский</w:t>
            </w:r>
            <w:r>
              <w:rPr>
                <w:rFonts w:eastAsia="Calibri"/>
                <w:sz w:val="18"/>
                <w:szCs w:val="18"/>
                <w:vertAlign w:val="superscript"/>
              </w:rPr>
              <w:t xml:space="preserve"> муниципальный район»</w:t>
            </w:r>
          </w:p>
        </w:tc>
        <w:tc>
          <w:tcPr>
            <w:tcW w:w="1701" w:type="dxa"/>
            <w:gridSpan w:val="3"/>
            <w:vMerge w:val="restart"/>
            <w:tcBorders>
              <w:top w:val="single" w:sz="6" w:space="0" w:color="auto"/>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Бюджет поселений</w:t>
            </w:r>
          </w:p>
        </w:tc>
        <w:tc>
          <w:tcPr>
            <w:tcW w:w="1701" w:type="dxa"/>
            <w:gridSpan w:val="2"/>
            <w:tcBorders>
              <w:top w:val="single" w:sz="6" w:space="0" w:color="auto"/>
              <w:left w:val="single" w:sz="6" w:space="0" w:color="auto"/>
              <w:right w:val="single" w:sz="4"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Областной бюджет</w:t>
            </w:r>
          </w:p>
        </w:tc>
        <w:tc>
          <w:tcPr>
            <w:tcW w:w="1417" w:type="dxa"/>
            <w:gridSpan w:val="2"/>
            <w:tcBorders>
              <w:top w:val="single" w:sz="4" w:space="0" w:color="auto"/>
              <w:left w:val="single" w:sz="4"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Внебюджетные</w:t>
            </w:r>
          </w:p>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источники</w:t>
            </w:r>
          </w:p>
        </w:tc>
        <w:tc>
          <w:tcPr>
            <w:tcW w:w="2552" w:type="dxa"/>
            <w:vMerge/>
            <w:tcBorders>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r>
      <w:tr w:rsidR="00560522" w:rsidRPr="003346BA" w:rsidTr="00C442F5">
        <w:trPr>
          <w:trHeight w:val="180"/>
        </w:trPr>
        <w:tc>
          <w:tcPr>
            <w:tcW w:w="1487" w:type="dxa"/>
            <w:vMerge/>
            <w:tcBorders>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189" w:type="dxa"/>
            <w:vMerge/>
            <w:tcBorders>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642" w:type="dxa"/>
            <w:gridSpan w:val="2"/>
            <w:vMerge/>
            <w:tcBorders>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642" w:type="dxa"/>
            <w:gridSpan w:val="2"/>
            <w:vMerge/>
            <w:tcBorders>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867" w:type="dxa"/>
            <w:gridSpan w:val="2"/>
            <w:vMerge/>
            <w:tcBorders>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701" w:type="dxa"/>
            <w:gridSpan w:val="3"/>
            <w:vMerge/>
            <w:tcBorders>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701" w:type="dxa"/>
            <w:gridSpan w:val="2"/>
            <w:tcBorders>
              <w:left w:val="single" w:sz="6" w:space="0" w:color="auto"/>
              <w:bottom w:val="single" w:sz="6" w:space="0" w:color="auto"/>
              <w:right w:val="single" w:sz="4"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417" w:type="dxa"/>
            <w:gridSpan w:val="2"/>
            <w:tcBorders>
              <w:left w:val="single" w:sz="4"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2552" w:type="dxa"/>
            <w:vMerge/>
            <w:tcBorders>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r>
      <w:tr w:rsidR="00560522" w:rsidRPr="003346BA" w:rsidTr="0055202B">
        <w:trPr>
          <w:trHeight w:val="254"/>
        </w:trPr>
        <w:tc>
          <w:tcPr>
            <w:tcW w:w="1487" w:type="dxa"/>
            <w:vMerge/>
            <w:tcBorders>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189" w:type="dxa"/>
            <w:vMerge/>
            <w:tcBorders>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821"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821"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821"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821"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964"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903"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852" w:type="dxa"/>
            <w:gridSpan w:val="2"/>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849"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820"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881"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678"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739"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2552" w:type="dxa"/>
            <w:vMerge/>
            <w:tcBorders>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r>
      <w:tr w:rsidR="006E3565" w:rsidRPr="003346BA" w:rsidTr="0055202B">
        <w:trPr>
          <w:trHeight w:val="194"/>
        </w:trPr>
        <w:tc>
          <w:tcPr>
            <w:tcW w:w="1487"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w:t>
            </w:r>
          </w:p>
        </w:tc>
        <w:tc>
          <w:tcPr>
            <w:tcW w:w="1189"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2</w:t>
            </w:r>
          </w:p>
        </w:tc>
        <w:tc>
          <w:tcPr>
            <w:tcW w:w="821"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w:t>
            </w:r>
          </w:p>
        </w:tc>
        <w:tc>
          <w:tcPr>
            <w:tcW w:w="821"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4</w:t>
            </w:r>
          </w:p>
        </w:tc>
        <w:tc>
          <w:tcPr>
            <w:tcW w:w="821"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5</w:t>
            </w:r>
          </w:p>
        </w:tc>
        <w:tc>
          <w:tcPr>
            <w:tcW w:w="821"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6</w:t>
            </w:r>
          </w:p>
        </w:tc>
        <w:tc>
          <w:tcPr>
            <w:tcW w:w="964"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7</w:t>
            </w:r>
          </w:p>
        </w:tc>
        <w:tc>
          <w:tcPr>
            <w:tcW w:w="903"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8</w:t>
            </w:r>
          </w:p>
        </w:tc>
        <w:tc>
          <w:tcPr>
            <w:tcW w:w="852" w:type="dxa"/>
            <w:gridSpan w:val="2"/>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9</w:t>
            </w:r>
          </w:p>
        </w:tc>
        <w:tc>
          <w:tcPr>
            <w:tcW w:w="849"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10</w:t>
            </w:r>
          </w:p>
        </w:tc>
        <w:tc>
          <w:tcPr>
            <w:tcW w:w="820"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11</w:t>
            </w:r>
          </w:p>
        </w:tc>
        <w:tc>
          <w:tcPr>
            <w:tcW w:w="881"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12</w:t>
            </w:r>
          </w:p>
        </w:tc>
        <w:tc>
          <w:tcPr>
            <w:tcW w:w="678"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13</w:t>
            </w:r>
          </w:p>
        </w:tc>
        <w:tc>
          <w:tcPr>
            <w:tcW w:w="739"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14</w:t>
            </w:r>
          </w:p>
        </w:tc>
        <w:tc>
          <w:tcPr>
            <w:tcW w:w="2552"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15</w:t>
            </w:r>
          </w:p>
        </w:tc>
      </w:tr>
      <w:tr w:rsidR="00560522" w:rsidRPr="003346BA" w:rsidTr="00E30379">
        <w:trPr>
          <w:trHeight w:val="205"/>
        </w:trPr>
        <w:tc>
          <w:tcPr>
            <w:tcW w:w="15198" w:type="dxa"/>
            <w:gridSpan w:val="16"/>
            <w:tcBorders>
              <w:top w:val="single" w:sz="4" w:space="0" w:color="auto"/>
              <w:left w:val="single" w:sz="4" w:space="0" w:color="auto"/>
              <w:bottom w:val="single" w:sz="4" w:space="0" w:color="auto"/>
              <w:right w:val="single" w:sz="4" w:space="0" w:color="auto"/>
            </w:tcBorders>
          </w:tcPr>
          <w:p w:rsidR="00560522" w:rsidRPr="003346BA" w:rsidRDefault="00560522" w:rsidP="00651020">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Подпрограмма №1"Развитие территориального общественного самоуправления на территории МО "Ленский муниципальный район"</w:t>
            </w:r>
          </w:p>
        </w:tc>
      </w:tr>
      <w:tr w:rsidR="006E3565" w:rsidRPr="003346BA" w:rsidTr="0055202B">
        <w:trPr>
          <w:trHeight w:val="1608"/>
        </w:trPr>
        <w:tc>
          <w:tcPr>
            <w:tcW w:w="1487" w:type="dxa"/>
            <w:tcBorders>
              <w:top w:val="single" w:sz="4" w:space="0" w:color="auto"/>
              <w:left w:val="single" w:sz="6" w:space="0" w:color="auto"/>
              <w:bottom w:val="single" w:sz="6" w:space="0" w:color="auto"/>
              <w:right w:val="single" w:sz="6" w:space="0" w:color="auto"/>
            </w:tcBorders>
          </w:tcPr>
          <w:p w:rsidR="006E3565" w:rsidRPr="003346BA" w:rsidRDefault="006E3565" w:rsidP="00D63B5A">
            <w:pPr>
              <w:autoSpaceDE w:val="0"/>
              <w:autoSpaceDN w:val="0"/>
              <w:adjustRightInd w:val="0"/>
              <w:rPr>
                <w:rFonts w:eastAsia="Calibri"/>
                <w:sz w:val="18"/>
                <w:szCs w:val="18"/>
                <w:vertAlign w:val="superscript"/>
              </w:rPr>
            </w:pPr>
            <w:r w:rsidRPr="003346BA">
              <w:rPr>
                <w:rFonts w:eastAsia="Calibri"/>
                <w:sz w:val="18"/>
                <w:szCs w:val="18"/>
                <w:vertAlign w:val="superscript"/>
              </w:rPr>
              <w:t>1.1. Размещение информационных материалов и освещение работы органов ТОС в средствах массовой информации и на информационных стендах</w:t>
            </w:r>
          </w:p>
        </w:tc>
        <w:tc>
          <w:tcPr>
            <w:tcW w:w="1189" w:type="dxa"/>
            <w:tcBorders>
              <w:top w:val="single" w:sz="4" w:space="0" w:color="auto"/>
              <w:left w:val="single" w:sz="6" w:space="0" w:color="auto"/>
              <w:bottom w:val="single" w:sz="6" w:space="0" w:color="auto"/>
              <w:right w:val="single" w:sz="6" w:space="0" w:color="auto"/>
            </w:tcBorders>
          </w:tcPr>
          <w:p w:rsidR="001E17EB"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Отдел по вопросам молодежи, спорта, НКО, культуры и туризма </w:t>
            </w:r>
          </w:p>
          <w:p w:rsidR="006E3565" w:rsidRPr="003346BA" w:rsidRDefault="001E17EB" w:rsidP="00391073">
            <w:pPr>
              <w:autoSpaceDE w:val="0"/>
              <w:autoSpaceDN w:val="0"/>
              <w:adjustRightInd w:val="0"/>
              <w:jc w:val="center"/>
              <w:rPr>
                <w:rFonts w:eastAsia="Calibri"/>
                <w:sz w:val="18"/>
                <w:szCs w:val="18"/>
                <w:vertAlign w:val="superscript"/>
              </w:rPr>
            </w:pPr>
            <w:r>
              <w:rPr>
                <w:rFonts w:eastAsia="Calibri"/>
                <w:sz w:val="18"/>
                <w:szCs w:val="18"/>
                <w:vertAlign w:val="superscript"/>
              </w:rPr>
              <w:t>О</w:t>
            </w:r>
            <w:r w:rsidR="006E3565" w:rsidRPr="003346BA">
              <w:rPr>
                <w:rFonts w:eastAsia="Calibri"/>
                <w:sz w:val="18"/>
                <w:szCs w:val="18"/>
                <w:vertAlign w:val="superscript"/>
              </w:rPr>
              <w:t>рганы местного самоуправления</w:t>
            </w:r>
          </w:p>
        </w:tc>
        <w:tc>
          <w:tcPr>
            <w:tcW w:w="821"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39"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4" w:space="0" w:color="auto"/>
              <w:left w:val="single" w:sz="6" w:space="0" w:color="auto"/>
              <w:bottom w:val="single" w:sz="6" w:space="0" w:color="auto"/>
              <w:right w:val="single" w:sz="6" w:space="0" w:color="auto"/>
            </w:tcBorders>
          </w:tcPr>
          <w:p w:rsidR="006E3565" w:rsidRPr="00560522" w:rsidRDefault="00AD6B06" w:rsidP="00D63B5A">
            <w:pPr>
              <w:autoSpaceDE w:val="0"/>
              <w:autoSpaceDN w:val="0"/>
              <w:adjustRightInd w:val="0"/>
              <w:rPr>
                <w:sz w:val="18"/>
                <w:szCs w:val="18"/>
                <w:vertAlign w:val="superscript"/>
              </w:rPr>
            </w:pPr>
            <w:r w:rsidRPr="00AD6B06">
              <w:rPr>
                <w:sz w:val="18"/>
                <w:szCs w:val="18"/>
                <w:vertAlign w:val="superscript"/>
              </w:rPr>
              <w:t>За первый квартал   2025 года размещено: 4 информационных материала о деятельности органов ТОС в газ. «Маяк"; 6 информационных материалов в</w:t>
            </w:r>
            <w:r>
              <w:rPr>
                <w:sz w:val="18"/>
                <w:szCs w:val="18"/>
                <w:vertAlign w:val="superscript"/>
              </w:rPr>
              <w:t xml:space="preserve"> </w:t>
            </w:r>
            <w:r w:rsidRPr="00AD6B06">
              <w:rPr>
                <w:sz w:val="18"/>
                <w:szCs w:val="18"/>
                <w:vertAlign w:val="superscript"/>
              </w:rPr>
              <w:t xml:space="preserve">соц. сетях, в группе ВК и официальном сайте Администрации МО Ленский муниципальный район, интернет-портале ТОС Архангельской области, на страницах ТОС Вконтакте.      </w:t>
            </w:r>
          </w:p>
        </w:tc>
      </w:tr>
      <w:tr w:rsidR="006E3565" w:rsidRPr="003346BA" w:rsidTr="0055202B">
        <w:trPr>
          <w:trHeight w:val="1821"/>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D63B5A">
            <w:pPr>
              <w:autoSpaceDE w:val="0"/>
              <w:autoSpaceDN w:val="0"/>
              <w:adjustRightInd w:val="0"/>
              <w:rPr>
                <w:rFonts w:eastAsia="Calibri"/>
                <w:sz w:val="18"/>
                <w:szCs w:val="18"/>
                <w:vertAlign w:val="superscript"/>
              </w:rPr>
            </w:pPr>
            <w:r w:rsidRPr="003346BA">
              <w:rPr>
                <w:rFonts w:eastAsia="Calibri"/>
                <w:sz w:val="18"/>
                <w:szCs w:val="18"/>
                <w:vertAlign w:val="superscript"/>
              </w:rPr>
              <w:t>2.1. Создание органов ТОС и привлечение населения Ленского района к деятельности территориального общественного самоуправления.</w:t>
            </w:r>
          </w:p>
        </w:tc>
        <w:tc>
          <w:tcPr>
            <w:tcW w:w="118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3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D952B9" w:rsidRPr="003346BA" w:rsidRDefault="00AD6B06" w:rsidP="00A04426">
            <w:pPr>
              <w:autoSpaceDE w:val="0"/>
              <w:autoSpaceDN w:val="0"/>
              <w:adjustRightInd w:val="0"/>
              <w:rPr>
                <w:rFonts w:eastAsia="Calibri"/>
                <w:sz w:val="18"/>
                <w:szCs w:val="18"/>
                <w:vertAlign w:val="superscript"/>
              </w:rPr>
            </w:pPr>
            <w:r w:rsidRPr="00AD6B06">
              <w:rPr>
                <w:sz w:val="18"/>
                <w:szCs w:val="18"/>
                <w:vertAlign w:val="superscript"/>
              </w:rPr>
              <w:t xml:space="preserve">  Мероприятие запланировано на 2-</w:t>
            </w:r>
            <w:proofErr w:type="gramStart"/>
            <w:r w:rsidRPr="00AD6B06">
              <w:rPr>
                <w:sz w:val="18"/>
                <w:szCs w:val="18"/>
                <w:vertAlign w:val="superscript"/>
              </w:rPr>
              <w:t>4  квартал</w:t>
            </w:r>
            <w:proofErr w:type="gramEnd"/>
            <w:r w:rsidRPr="00AD6B06">
              <w:rPr>
                <w:sz w:val="18"/>
                <w:szCs w:val="18"/>
                <w:vertAlign w:val="superscript"/>
              </w:rPr>
              <w:t xml:space="preserve"> 2025года. Проведена работа по переводу ТОС "Рассвет" в ТОС с образованием юр.</w:t>
            </w:r>
            <w:r w:rsidR="009D5C17">
              <w:rPr>
                <w:sz w:val="18"/>
                <w:szCs w:val="18"/>
                <w:vertAlign w:val="superscript"/>
              </w:rPr>
              <w:t xml:space="preserve"> </w:t>
            </w:r>
            <w:r w:rsidRPr="00AD6B06">
              <w:rPr>
                <w:sz w:val="18"/>
                <w:szCs w:val="18"/>
                <w:vertAlign w:val="superscript"/>
              </w:rPr>
              <w:t xml:space="preserve">лица.    </w:t>
            </w:r>
          </w:p>
        </w:tc>
      </w:tr>
      <w:tr w:rsidR="006E3565" w:rsidRPr="003346BA" w:rsidTr="0055202B">
        <w:trPr>
          <w:trHeight w:val="1072"/>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D63B5A">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2.2. Информирование населения о деятельности ТОС на сходах граждан и встречах органов власти с населением</w:t>
            </w:r>
          </w:p>
        </w:tc>
        <w:tc>
          <w:tcPr>
            <w:tcW w:w="118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3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6C4F88" w:rsidRPr="003346BA" w:rsidRDefault="009D5C17" w:rsidP="00D63B5A">
            <w:pPr>
              <w:autoSpaceDE w:val="0"/>
              <w:autoSpaceDN w:val="0"/>
              <w:adjustRightInd w:val="0"/>
              <w:rPr>
                <w:rFonts w:eastAsia="Calibri"/>
                <w:sz w:val="18"/>
                <w:szCs w:val="18"/>
                <w:vertAlign w:val="superscript"/>
              </w:rPr>
            </w:pPr>
            <w:r w:rsidRPr="009D5C17">
              <w:rPr>
                <w:sz w:val="18"/>
                <w:szCs w:val="18"/>
                <w:vertAlign w:val="superscript"/>
              </w:rPr>
              <w:t>За первый квартал 2025 года проведено 3 встречи органов власти с населением:                                                                                      -  в с.</w:t>
            </w:r>
            <w:r>
              <w:rPr>
                <w:sz w:val="18"/>
                <w:szCs w:val="18"/>
                <w:vertAlign w:val="superscript"/>
              </w:rPr>
              <w:t xml:space="preserve"> </w:t>
            </w:r>
            <w:r w:rsidRPr="009D5C17">
              <w:rPr>
                <w:sz w:val="18"/>
                <w:szCs w:val="18"/>
                <w:vertAlign w:val="superscript"/>
              </w:rPr>
              <w:t xml:space="preserve">Лена, по вопросу перехода ТОС Рассвет" в статус юридического лица с участием Председателя Правления Ассоциации «АРАТОС» Игорем </w:t>
            </w:r>
            <w:proofErr w:type="spellStart"/>
            <w:r w:rsidRPr="009D5C17">
              <w:rPr>
                <w:sz w:val="18"/>
                <w:szCs w:val="18"/>
                <w:vertAlign w:val="superscript"/>
              </w:rPr>
              <w:t>Чесноковым</w:t>
            </w:r>
            <w:proofErr w:type="spellEnd"/>
            <w:r w:rsidRPr="009D5C17">
              <w:rPr>
                <w:sz w:val="18"/>
                <w:szCs w:val="18"/>
                <w:vertAlign w:val="superscript"/>
              </w:rPr>
              <w:t xml:space="preserve">;                                                                                    - в с. Яренск по вопросам развития туризма через ТОС.                                                                                                 - в с. Лена, по вопросу </w:t>
            </w:r>
            <w:r w:rsidR="00020BFC">
              <w:rPr>
                <w:sz w:val="18"/>
                <w:szCs w:val="18"/>
                <w:vertAlign w:val="superscript"/>
              </w:rPr>
              <w:t xml:space="preserve">развития </w:t>
            </w:r>
            <w:r w:rsidRPr="009D5C17">
              <w:rPr>
                <w:sz w:val="18"/>
                <w:szCs w:val="18"/>
                <w:vertAlign w:val="superscript"/>
              </w:rPr>
              <w:t>ТОС "Рассвет"</w:t>
            </w:r>
            <w:r w:rsidR="0064329A">
              <w:rPr>
                <w:sz w:val="18"/>
                <w:szCs w:val="18"/>
                <w:vertAlign w:val="superscript"/>
              </w:rPr>
              <w:t>.</w:t>
            </w:r>
          </w:p>
        </w:tc>
      </w:tr>
      <w:tr w:rsidR="006E3565" w:rsidRPr="003346BA" w:rsidTr="0055202B">
        <w:trPr>
          <w:trHeight w:val="2112"/>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D63B5A">
            <w:pPr>
              <w:autoSpaceDE w:val="0"/>
              <w:autoSpaceDN w:val="0"/>
              <w:adjustRightInd w:val="0"/>
              <w:rPr>
                <w:rFonts w:eastAsia="Calibri"/>
                <w:sz w:val="18"/>
                <w:szCs w:val="18"/>
                <w:vertAlign w:val="superscript"/>
              </w:rPr>
            </w:pPr>
            <w:r w:rsidRPr="003346BA">
              <w:rPr>
                <w:rFonts w:eastAsia="Calibri"/>
                <w:sz w:val="18"/>
                <w:szCs w:val="18"/>
                <w:vertAlign w:val="superscript"/>
              </w:rPr>
              <w:t>3.1. Участие в межмуниципальных, областных семинарах и тренингах с целью обучения представителей органа ТОС, потенциальных участников ТОС</w:t>
            </w:r>
          </w:p>
        </w:tc>
        <w:tc>
          <w:tcPr>
            <w:tcW w:w="1189" w:type="dxa"/>
            <w:tcBorders>
              <w:top w:val="single" w:sz="6" w:space="0" w:color="auto"/>
              <w:left w:val="single" w:sz="6" w:space="0" w:color="auto"/>
              <w:bottom w:val="single" w:sz="6" w:space="0" w:color="auto"/>
              <w:right w:val="single" w:sz="6" w:space="0" w:color="auto"/>
            </w:tcBorders>
          </w:tcPr>
          <w:p w:rsidR="006E3565"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r w:rsidR="0039326A">
              <w:rPr>
                <w:rFonts w:eastAsia="Calibri"/>
                <w:sz w:val="18"/>
                <w:szCs w:val="18"/>
                <w:vertAlign w:val="superscript"/>
              </w:rPr>
              <w:t>,</w:t>
            </w:r>
          </w:p>
          <w:p w:rsidR="0039326A"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ТОС</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3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0A0FA8" w:rsidRPr="003346BA" w:rsidRDefault="00D92D00" w:rsidP="00D63B5A">
            <w:pPr>
              <w:rPr>
                <w:rFonts w:eastAsia="Calibri"/>
                <w:sz w:val="18"/>
                <w:szCs w:val="18"/>
                <w:vertAlign w:val="superscript"/>
              </w:rPr>
            </w:pPr>
            <w:r w:rsidRPr="00D92D00">
              <w:rPr>
                <w:sz w:val="18"/>
                <w:szCs w:val="18"/>
                <w:vertAlign w:val="superscript"/>
              </w:rPr>
              <w:t>За первый квартал 2025 года  приняли участие в семинарах 2 представителей ТОС:                                                                                                 -встреча с представителями ТОС  Красноборского муниципального округа, целью визита стало изучение и оценка развития территориальных общественных самоуправлений Ленского района;                                                                                             - встреча с  Координационным Советом представительных органов муниципальных образований при областном Собрании в Ленском районе.</w:t>
            </w:r>
          </w:p>
        </w:tc>
      </w:tr>
      <w:tr w:rsidR="006E3565" w:rsidRPr="003346BA" w:rsidTr="0055202B">
        <w:trPr>
          <w:trHeight w:val="1497"/>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D63B5A">
            <w:pPr>
              <w:autoSpaceDE w:val="0"/>
              <w:autoSpaceDN w:val="0"/>
              <w:adjustRightInd w:val="0"/>
              <w:rPr>
                <w:rFonts w:eastAsia="Calibri"/>
                <w:sz w:val="18"/>
                <w:szCs w:val="18"/>
                <w:vertAlign w:val="superscript"/>
              </w:rPr>
            </w:pPr>
            <w:r w:rsidRPr="003346BA">
              <w:rPr>
                <w:rFonts w:eastAsia="Calibri"/>
                <w:sz w:val="18"/>
                <w:szCs w:val="18"/>
                <w:vertAlign w:val="superscript"/>
              </w:rPr>
              <w:t>3.</w:t>
            </w:r>
            <w:r w:rsidR="00C91057" w:rsidRPr="003346BA">
              <w:rPr>
                <w:rFonts w:eastAsia="Calibri"/>
                <w:sz w:val="18"/>
                <w:szCs w:val="18"/>
                <w:vertAlign w:val="superscript"/>
              </w:rPr>
              <w:t>2. Организация</w:t>
            </w:r>
            <w:r w:rsidRPr="003346BA">
              <w:rPr>
                <w:rFonts w:eastAsia="Calibri"/>
                <w:sz w:val="18"/>
                <w:szCs w:val="18"/>
                <w:vertAlign w:val="superscript"/>
              </w:rPr>
              <w:t xml:space="preserve"> работы координационного Совета руководителей органов ТОС</w:t>
            </w:r>
          </w:p>
        </w:tc>
        <w:tc>
          <w:tcPr>
            <w:tcW w:w="1189" w:type="dxa"/>
            <w:tcBorders>
              <w:top w:val="single" w:sz="6" w:space="0" w:color="auto"/>
              <w:left w:val="single" w:sz="6" w:space="0" w:color="auto"/>
              <w:bottom w:val="single" w:sz="6" w:space="0" w:color="auto"/>
              <w:right w:val="single" w:sz="6" w:space="0" w:color="auto"/>
            </w:tcBorders>
          </w:tcPr>
          <w:p w:rsidR="006E3565"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r w:rsidR="0039326A">
              <w:rPr>
                <w:rFonts w:eastAsia="Calibri"/>
                <w:sz w:val="18"/>
                <w:szCs w:val="18"/>
                <w:vertAlign w:val="superscript"/>
              </w:rPr>
              <w:t>,</w:t>
            </w:r>
          </w:p>
          <w:p w:rsidR="0039326A"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ТОС</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3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196F63" w:rsidRPr="003346BA" w:rsidRDefault="0064329A" w:rsidP="00D63B5A">
            <w:pPr>
              <w:autoSpaceDE w:val="0"/>
              <w:autoSpaceDN w:val="0"/>
              <w:adjustRightInd w:val="0"/>
              <w:rPr>
                <w:rFonts w:eastAsia="Calibri"/>
                <w:sz w:val="18"/>
                <w:szCs w:val="18"/>
                <w:vertAlign w:val="superscript"/>
              </w:rPr>
            </w:pPr>
            <w:r w:rsidRPr="0064329A">
              <w:rPr>
                <w:rFonts w:eastAsia="Calibri"/>
                <w:sz w:val="18"/>
                <w:szCs w:val="18"/>
                <w:vertAlign w:val="superscript"/>
              </w:rPr>
              <w:t xml:space="preserve">В </w:t>
            </w:r>
            <w:r>
              <w:rPr>
                <w:rFonts w:eastAsia="Calibri"/>
                <w:sz w:val="18"/>
                <w:szCs w:val="18"/>
                <w:vertAlign w:val="superscript"/>
              </w:rPr>
              <w:t>1кв.</w:t>
            </w:r>
            <w:r w:rsidRPr="0064329A">
              <w:rPr>
                <w:rFonts w:eastAsia="Calibri"/>
                <w:sz w:val="18"/>
                <w:szCs w:val="18"/>
                <w:vertAlign w:val="superscript"/>
              </w:rPr>
              <w:t xml:space="preserve"> 2025 года проведено 4 </w:t>
            </w:r>
            <w:proofErr w:type="gramStart"/>
            <w:r w:rsidRPr="0064329A">
              <w:rPr>
                <w:rFonts w:eastAsia="Calibri"/>
                <w:sz w:val="18"/>
                <w:szCs w:val="18"/>
                <w:vertAlign w:val="superscript"/>
              </w:rPr>
              <w:t xml:space="preserve">заседания:   </w:t>
            </w:r>
            <w:proofErr w:type="gramEnd"/>
            <w:r w:rsidRPr="0064329A">
              <w:rPr>
                <w:rFonts w:eastAsia="Calibri"/>
                <w:sz w:val="18"/>
                <w:szCs w:val="18"/>
                <w:vertAlign w:val="superscript"/>
              </w:rPr>
              <w:t xml:space="preserve">           - 23 января  прошло заседание Координационного совета по территориальному общественному самоуправлению под руководством главы района Александра </w:t>
            </w:r>
            <w:proofErr w:type="spellStart"/>
            <w:r w:rsidRPr="0064329A">
              <w:rPr>
                <w:rFonts w:eastAsia="Calibri"/>
                <w:sz w:val="18"/>
                <w:szCs w:val="18"/>
                <w:vertAlign w:val="superscript"/>
              </w:rPr>
              <w:t>Посохова</w:t>
            </w:r>
            <w:proofErr w:type="spellEnd"/>
            <w:r w:rsidRPr="0064329A">
              <w:rPr>
                <w:rFonts w:eastAsia="Calibri"/>
                <w:sz w:val="18"/>
                <w:szCs w:val="18"/>
                <w:vertAlign w:val="superscript"/>
              </w:rPr>
              <w:t xml:space="preserve"> . В мероприятии также приняла участие депутат АОСД Ольга </w:t>
            </w:r>
            <w:proofErr w:type="spellStart"/>
            <w:r w:rsidRPr="0064329A">
              <w:rPr>
                <w:rFonts w:eastAsia="Calibri"/>
                <w:sz w:val="18"/>
                <w:szCs w:val="18"/>
                <w:vertAlign w:val="superscript"/>
              </w:rPr>
              <w:t>Виткова</w:t>
            </w:r>
            <w:proofErr w:type="spellEnd"/>
            <w:r w:rsidRPr="0064329A">
              <w:rPr>
                <w:rFonts w:eastAsia="Calibri"/>
                <w:sz w:val="18"/>
                <w:szCs w:val="18"/>
                <w:vertAlign w:val="superscript"/>
              </w:rPr>
              <w:t>;                                                                                           - 25 февраля состоялось заседание координационного совета территориального общественного самоуправления Ленского района, на котором было подписано соглашение о взаимодействии и сотрудничестве в сфере развития ТОС между администрацией Ленского муниципального района и Ассоциацией "АРАТОС";                                                             27 февраля - Координационный Совет представительных органов муниципальных образований при областном Собрании, который прошёл в Ленском районе; Обсудили развитие ТОС и вопросы благоустройства ;                              12 марта  состоялось встреча с представителями ТОС  Красноборского муниципального округа, целью визита стало изучение и оценка развития территориальных общественных самоуправлений Ленского района</w:t>
            </w:r>
          </w:p>
        </w:tc>
      </w:tr>
      <w:tr w:rsidR="006E3565" w:rsidRPr="003346BA" w:rsidTr="0055202B">
        <w:trPr>
          <w:trHeight w:val="1440"/>
        </w:trPr>
        <w:tc>
          <w:tcPr>
            <w:tcW w:w="1487" w:type="dxa"/>
            <w:tcBorders>
              <w:top w:val="single" w:sz="6" w:space="0" w:color="auto"/>
              <w:left w:val="single" w:sz="6" w:space="0" w:color="auto"/>
              <w:bottom w:val="single" w:sz="6" w:space="0" w:color="auto"/>
              <w:right w:val="single" w:sz="6" w:space="0" w:color="auto"/>
            </w:tcBorders>
          </w:tcPr>
          <w:p w:rsidR="006E3565" w:rsidRPr="009246F7" w:rsidRDefault="006E3565" w:rsidP="00D63B5A">
            <w:pPr>
              <w:autoSpaceDE w:val="0"/>
              <w:autoSpaceDN w:val="0"/>
              <w:adjustRightInd w:val="0"/>
              <w:rPr>
                <w:rFonts w:eastAsia="Calibri"/>
                <w:sz w:val="18"/>
                <w:szCs w:val="18"/>
                <w:vertAlign w:val="superscript"/>
              </w:rPr>
            </w:pPr>
            <w:r w:rsidRPr="009246F7">
              <w:rPr>
                <w:rFonts w:eastAsia="Calibri"/>
                <w:sz w:val="18"/>
                <w:szCs w:val="18"/>
                <w:vertAlign w:val="superscript"/>
              </w:rPr>
              <w:lastRenderedPageBreak/>
              <w:t>4.1. Участие в областном конкурсе социальных проектов "Местное развитие".</w:t>
            </w:r>
          </w:p>
        </w:tc>
        <w:tc>
          <w:tcPr>
            <w:tcW w:w="1189" w:type="dxa"/>
            <w:tcBorders>
              <w:top w:val="single" w:sz="6" w:space="0" w:color="auto"/>
              <w:left w:val="single" w:sz="6" w:space="0" w:color="auto"/>
              <w:bottom w:val="single" w:sz="6" w:space="0" w:color="auto"/>
              <w:right w:val="single" w:sz="6" w:space="0" w:color="auto"/>
            </w:tcBorders>
          </w:tcPr>
          <w:p w:rsidR="006E3565" w:rsidRPr="009246F7" w:rsidRDefault="006E3565" w:rsidP="00391073">
            <w:pPr>
              <w:autoSpaceDE w:val="0"/>
              <w:autoSpaceDN w:val="0"/>
              <w:adjustRightInd w:val="0"/>
              <w:jc w:val="center"/>
              <w:rPr>
                <w:rFonts w:eastAsia="Calibri"/>
                <w:sz w:val="18"/>
                <w:szCs w:val="18"/>
                <w:vertAlign w:val="superscript"/>
              </w:rPr>
            </w:pPr>
            <w:r w:rsidRPr="009246F7">
              <w:rPr>
                <w:rFonts w:eastAsia="Calibri"/>
                <w:sz w:val="18"/>
                <w:szCs w:val="18"/>
                <w:vertAlign w:val="superscript"/>
              </w:rPr>
              <w:t>Отдел по вопросам молодежи, спорта, НКО, культуры и туризма</w:t>
            </w:r>
          </w:p>
        </w:tc>
        <w:tc>
          <w:tcPr>
            <w:tcW w:w="821" w:type="dxa"/>
            <w:tcBorders>
              <w:top w:val="single" w:sz="6" w:space="0" w:color="auto"/>
              <w:left w:val="single" w:sz="6" w:space="0" w:color="auto"/>
              <w:bottom w:val="single" w:sz="6" w:space="0" w:color="auto"/>
              <w:right w:val="single" w:sz="6" w:space="0" w:color="auto"/>
            </w:tcBorders>
          </w:tcPr>
          <w:p w:rsidR="006E3565" w:rsidRPr="009246F7" w:rsidRDefault="0064329A"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6E3565" w:rsidRPr="009246F7" w:rsidRDefault="0064329A"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6E3565" w:rsidRPr="009246F7" w:rsidRDefault="00754822" w:rsidP="00391073">
            <w:pPr>
              <w:autoSpaceDE w:val="0"/>
              <w:autoSpaceDN w:val="0"/>
              <w:adjustRightInd w:val="0"/>
              <w:jc w:val="center"/>
              <w:rPr>
                <w:rFonts w:eastAsia="Calibri"/>
                <w:sz w:val="18"/>
                <w:szCs w:val="18"/>
                <w:vertAlign w:val="superscript"/>
              </w:rPr>
            </w:pPr>
            <w:r w:rsidRPr="009246F7">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6E3565" w:rsidRPr="009246F7" w:rsidRDefault="00754822" w:rsidP="00391073">
            <w:pPr>
              <w:autoSpaceDE w:val="0"/>
              <w:autoSpaceDN w:val="0"/>
              <w:adjustRightInd w:val="0"/>
              <w:jc w:val="center"/>
              <w:rPr>
                <w:rFonts w:eastAsia="Calibri"/>
                <w:sz w:val="18"/>
                <w:szCs w:val="18"/>
                <w:vertAlign w:val="superscript"/>
              </w:rPr>
            </w:pPr>
            <w:r w:rsidRPr="009246F7">
              <w:rPr>
                <w:rFonts w:eastAsia="Calibri"/>
                <w:sz w:val="18"/>
                <w:szCs w:val="18"/>
                <w:vertAlign w:val="superscript"/>
              </w:rPr>
              <w:t>0</w:t>
            </w:r>
          </w:p>
        </w:tc>
        <w:tc>
          <w:tcPr>
            <w:tcW w:w="964" w:type="dxa"/>
            <w:tcBorders>
              <w:top w:val="single" w:sz="6" w:space="0" w:color="auto"/>
              <w:left w:val="single" w:sz="6" w:space="0" w:color="auto"/>
              <w:bottom w:val="single" w:sz="6" w:space="0" w:color="auto"/>
              <w:right w:val="single" w:sz="6" w:space="0" w:color="auto"/>
            </w:tcBorders>
          </w:tcPr>
          <w:p w:rsidR="006E3565" w:rsidRPr="009246F7" w:rsidRDefault="0064329A"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9246F7" w:rsidRDefault="0064329A"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6E3565" w:rsidRPr="009246F7" w:rsidRDefault="0064329A"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49" w:type="dxa"/>
            <w:tcBorders>
              <w:top w:val="single" w:sz="6" w:space="0" w:color="auto"/>
              <w:left w:val="single" w:sz="6" w:space="0" w:color="auto"/>
              <w:bottom w:val="single" w:sz="6" w:space="0" w:color="auto"/>
              <w:right w:val="single" w:sz="6" w:space="0" w:color="auto"/>
            </w:tcBorders>
          </w:tcPr>
          <w:p w:rsidR="006E3565" w:rsidRPr="009246F7" w:rsidRDefault="0064329A"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0" w:type="dxa"/>
            <w:tcBorders>
              <w:top w:val="single" w:sz="6" w:space="0" w:color="auto"/>
              <w:left w:val="single" w:sz="6" w:space="0" w:color="auto"/>
              <w:bottom w:val="single" w:sz="6" w:space="0" w:color="auto"/>
              <w:right w:val="single" w:sz="6" w:space="0" w:color="auto"/>
            </w:tcBorders>
          </w:tcPr>
          <w:p w:rsidR="006E3565" w:rsidRPr="009246F7" w:rsidRDefault="0064329A"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81" w:type="dxa"/>
            <w:tcBorders>
              <w:top w:val="single" w:sz="6" w:space="0" w:color="auto"/>
              <w:left w:val="single" w:sz="6" w:space="0" w:color="auto"/>
              <w:bottom w:val="single" w:sz="6" w:space="0" w:color="auto"/>
              <w:right w:val="single" w:sz="6" w:space="0" w:color="auto"/>
            </w:tcBorders>
          </w:tcPr>
          <w:p w:rsidR="006E3565" w:rsidRPr="009246F7" w:rsidRDefault="0064329A"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678" w:type="dxa"/>
            <w:tcBorders>
              <w:top w:val="single" w:sz="6" w:space="0" w:color="auto"/>
              <w:left w:val="single" w:sz="6" w:space="0" w:color="auto"/>
              <w:bottom w:val="single" w:sz="6" w:space="0" w:color="auto"/>
              <w:right w:val="single" w:sz="6" w:space="0" w:color="auto"/>
            </w:tcBorders>
          </w:tcPr>
          <w:p w:rsidR="006E3565" w:rsidRPr="009246F7" w:rsidRDefault="0064329A"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39" w:type="dxa"/>
            <w:tcBorders>
              <w:top w:val="single" w:sz="6" w:space="0" w:color="auto"/>
              <w:left w:val="single" w:sz="6" w:space="0" w:color="auto"/>
              <w:bottom w:val="single" w:sz="6" w:space="0" w:color="auto"/>
              <w:right w:val="single" w:sz="6" w:space="0" w:color="auto"/>
            </w:tcBorders>
          </w:tcPr>
          <w:p w:rsidR="006E3565" w:rsidRPr="009246F7" w:rsidRDefault="0064329A"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3D3686" w:rsidRPr="009246F7" w:rsidRDefault="0064329A" w:rsidP="00D63B5A">
            <w:pPr>
              <w:autoSpaceDE w:val="0"/>
              <w:autoSpaceDN w:val="0"/>
              <w:adjustRightInd w:val="0"/>
              <w:rPr>
                <w:rFonts w:eastAsia="Calibri"/>
                <w:sz w:val="18"/>
                <w:szCs w:val="18"/>
                <w:vertAlign w:val="superscript"/>
              </w:rPr>
            </w:pPr>
            <w:r>
              <w:rPr>
                <w:rFonts w:eastAsia="Calibri"/>
                <w:sz w:val="18"/>
                <w:szCs w:val="18"/>
                <w:vertAlign w:val="superscript"/>
              </w:rPr>
              <w:t>Мероприятие запланировано на 4 квартал 2025г.</w:t>
            </w:r>
            <w:r w:rsidR="003D3686" w:rsidRPr="003D3686">
              <w:rPr>
                <w:rFonts w:eastAsia="Calibri"/>
                <w:sz w:val="18"/>
                <w:szCs w:val="18"/>
                <w:vertAlign w:val="superscript"/>
              </w:rPr>
              <w:t xml:space="preserve">                              </w:t>
            </w:r>
          </w:p>
        </w:tc>
      </w:tr>
      <w:tr w:rsidR="006E3565" w:rsidRPr="003346BA" w:rsidTr="0055202B">
        <w:trPr>
          <w:trHeight w:val="2328"/>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D63B5A">
            <w:pPr>
              <w:autoSpaceDE w:val="0"/>
              <w:autoSpaceDN w:val="0"/>
              <w:adjustRightInd w:val="0"/>
              <w:rPr>
                <w:rFonts w:eastAsia="Calibri"/>
                <w:sz w:val="18"/>
                <w:szCs w:val="18"/>
                <w:vertAlign w:val="superscript"/>
              </w:rPr>
            </w:pPr>
            <w:r w:rsidRPr="003346BA">
              <w:rPr>
                <w:rFonts w:eastAsia="Calibri"/>
                <w:sz w:val="18"/>
                <w:szCs w:val="18"/>
                <w:vertAlign w:val="superscript"/>
              </w:rPr>
              <w:t>5.1. Участие органов ТОС и активистов ТОС в конкурсах "Лучший ТОС" Архангельской области", "Лучший активист Архангельской области"</w:t>
            </w:r>
          </w:p>
        </w:tc>
        <w:tc>
          <w:tcPr>
            <w:tcW w:w="1189" w:type="dxa"/>
            <w:tcBorders>
              <w:top w:val="single" w:sz="6" w:space="0" w:color="auto"/>
              <w:left w:val="single" w:sz="6" w:space="0" w:color="auto"/>
              <w:bottom w:val="single" w:sz="6" w:space="0" w:color="auto"/>
              <w:right w:val="single" w:sz="6" w:space="0" w:color="auto"/>
            </w:tcBorders>
          </w:tcPr>
          <w:p w:rsidR="0039326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w:t>
            </w:r>
            <w:r w:rsidR="001E17EB">
              <w:rPr>
                <w:rFonts w:eastAsia="Calibri"/>
                <w:sz w:val="18"/>
                <w:szCs w:val="18"/>
                <w:vertAlign w:val="superscript"/>
              </w:rPr>
              <w:t>а</w:t>
            </w:r>
            <w:r w:rsidR="0039326A">
              <w:rPr>
                <w:rFonts w:eastAsia="Calibri"/>
                <w:sz w:val="18"/>
                <w:szCs w:val="18"/>
                <w:vertAlign w:val="superscript"/>
              </w:rPr>
              <w:t>,</w:t>
            </w:r>
          </w:p>
          <w:p w:rsidR="006E3565"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 xml:space="preserve"> ТОС</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r w:rsidR="00AB4E14">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r w:rsidR="00AB4E14">
              <w:rPr>
                <w:rFonts w:eastAsia="Calibri"/>
                <w:sz w:val="18"/>
                <w:szCs w:val="18"/>
                <w:vertAlign w:val="superscript"/>
              </w:rPr>
              <w:t>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678"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3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2552" w:type="dxa"/>
            <w:tcBorders>
              <w:top w:val="single" w:sz="6" w:space="0" w:color="auto"/>
              <w:left w:val="single" w:sz="6" w:space="0" w:color="auto"/>
              <w:bottom w:val="single" w:sz="6" w:space="0" w:color="auto"/>
              <w:right w:val="single" w:sz="6" w:space="0" w:color="auto"/>
            </w:tcBorders>
          </w:tcPr>
          <w:p w:rsidR="006E3565" w:rsidRPr="003346BA" w:rsidRDefault="0064329A" w:rsidP="00D63B5A">
            <w:pPr>
              <w:rPr>
                <w:rFonts w:eastAsia="Calibri"/>
                <w:sz w:val="18"/>
                <w:szCs w:val="18"/>
                <w:vertAlign w:val="superscript"/>
              </w:rPr>
            </w:pPr>
            <w:r>
              <w:rPr>
                <w:rFonts w:eastAsia="Calibri"/>
                <w:sz w:val="18"/>
                <w:szCs w:val="18"/>
                <w:vertAlign w:val="superscript"/>
              </w:rPr>
              <w:t>Мероприятие запланировано на 4 квартал 2025г.</w:t>
            </w:r>
            <w:r w:rsidRPr="003D3686">
              <w:rPr>
                <w:rFonts w:eastAsia="Calibri"/>
                <w:sz w:val="18"/>
                <w:szCs w:val="18"/>
                <w:vertAlign w:val="superscript"/>
              </w:rPr>
              <w:t xml:space="preserve">                              </w:t>
            </w:r>
          </w:p>
        </w:tc>
      </w:tr>
      <w:tr w:rsidR="009246F7" w:rsidRPr="003346BA" w:rsidTr="0055202B">
        <w:trPr>
          <w:trHeight w:val="2328"/>
        </w:trPr>
        <w:tc>
          <w:tcPr>
            <w:tcW w:w="1487" w:type="dxa"/>
            <w:tcBorders>
              <w:top w:val="single" w:sz="6" w:space="0" w:color="auto"/>
              <w:left w:val="single" w:sz="6" w:space="0" w:color="auto"/>
              <w:bottom w:val="single" w:sz="6" w:space="0" w:color="auto"/>
              <w:right w:val="single" w:sz="6" w:space="0" w:color="auto"/>
            </w:tcBorders>
          </w:tcPr>
          <w:p w:rsidR="009246F7" w:rsidRPr="003346BA" w:rsidRDefault="009246F7" w:rsidP="00D63B5A">
            <w:pPr>
              <w:autoSpaceDE w:val="0"/>
              <w:autoSpaceDN w:val="0"/>
              <w:adjustRightInd w:val="0"/>
              <w:rPr>
                <w:rFonts w:eastAsia="Calibri"/>
                <w:sz w:val="18"/>
                <w:szCs w:val="18"/>
                <w:vertAlign w:val="superscript"/>
              </w:rPr>
            </w:pPr>
            <w:r w:rsidRPr="009246F7">
              <w:rPr>
                <w:rFonts w:eastAsia="Calibri"/>
                <w:sz w:val="18"/>
                <w:szCs w:val="18"/>
                <w:vertAlign w:val="superscript"/>
              </w:rPr>
              <w:t xml:space="preserve">6.1. Поддержка инициативных проектов, выдвигаемых для получения финансовой поддержки из областного бюджета в рамках регионального </w:t>
            </w:r>
            <w:proofErr w:type="gramStart"/>
            <w:r w:rsidRPr="009246F7">
              <w:rPr>
                <w:rFonts w:eastAsia="Calibri"/>
                <w:sz w:val="18"/>
                <w:szCs w:val="18"/>
                <w:vertAlign w:val="superscript"/>
              </w:rPr>
              <w:t>проекта  "</w:t>
            </w:r>
            <w:proofErr w:type="gramEnd"/>
            <w:r w:rsidRPr="009246F7">
              <w:rPr>
                <w:rFonts w:eastAsia="Calibri"/>
                <w:sz w:val="18"/>
                <w:szCs w:val="18"/>
                <w:vertAlign w:val="superscript"/>
              </w:rPr>
              <w:t>Комфортное Поморье"</w:t>
            </w:r>
          </w:p>
        </w:tc>
        <w:tc>
          <w:tcPr>
            <w:tcW w:w="1189" w:type="dxa"/>
            <w:tcBorders>
              <w:top w:val="single" w:sz="6" w:space="0" w:color="auto"/>
              <w:left w:val="single" w:sz="6" w:space="0" w:color="auto"/>
              <w:bottom w:val="single" w:sz="6" w:space="0" w:color="auto"/>
              <w:right w:val="single" w:sz="6" w:space="0" w:color="auto"/>
            </w:tcBorders>
          </w:tcPr>
          <w:p w:rsidR="009246F7" w:rsidRDefault="009246F7" w:rsidP="009246F7">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w:t>
            </w:r>
            <w:r>
              <w:rPr>
                <w:rFonts w:eastAsia="Calibri"/>
                <w:sz w:val="18"/>
                <w:szCs w:val="18"/>
                <w:vertAlign w:val="superscript"/>
              </w:rPr>
              <w:t>а,</w:t>
            </w:r>
          </w:p>
          <w:p w:rsidR="009246F7" w:rsidRPr="003346BA" w:rsidRDefault="009246F7" w:rsidP="009246F7">
            <w:pPr>
              <w:autoSpaceDE w:val="0"/>
              <w:autoSpaceDN w:val="0"/>
              <w:adjustRightInd w:val="0"/>
              <w:jc w:val="center"/>
              <w:rPr>
                <w:rFonts w:eastAsia="Calibri"/>
                <w:sz w:val="18"/>
                <w:szCs w:val="18"/>
                <w:vertAlign w:val="superscript"/>
              </w:rPr>
            </w:pPr>
            <w:r>
              <w:rPr>
                <w:rFonts w:eastAsia="Calibri"/>
                <w:sz w:val="18"/>
                <w:szCs w:val="18"/>
                <w:vertAlign w:val="superscript"/>
              </w:rPr>
              <w:t xml:space="preserve"> ТОС</w:t>
            </w:r>
          </w:p>
        </w:tc>
        <w:tc>
          <w:tcPr>
            <w:tcW w:w="821" w:type="dxa"/>
            <w:tcBorders>
              <w:top w:val="single" w:sz="6" w:space="0" w:color="auto"/>
              <w:left w:val="single" w:sz="6" w:space="0" w:color="auto"/>
              <w:bottom w:val="single" w:sz="6" w:space="0" w:color="auto"/>
              <w:right w:val="single" w:sz="6" w:space="0" w:color="auto"/>
            </w:tcBorders>
          </w:tcPr>
          <w:p w:rsidR="009246F7" w:rsidRPr="00774F04" w:rsidRDefault="0064329A" w:rsidP="00391073">
            <w:pPr>
              <w:autoSpaceDE w:val="0"/>
              <w:autoSpaceDN w:val="0"/>
              <w:adjustRightInd w:val="0"/>
              <w:jc w:val="center"/>
              <w:rPr>
                <w:rFonts w:eastAsia="Calibri"/>
                <w:sz w:val="18"/>
                <w:szCs w:val="18"/>
                <w:vertAlign w:val="superscript"/>
              </w:rPr>
            </w:pPr>
            <w:r>
              <w:rPr>
                <w:rFonts w:eastAsia="Calibri"/>
                <w:sz w:val="18"/>
                <w:szCs w:val="18"/>
                <w:vertAlign w:val="superscript"/>
              </w:rPr>
              <w:t>3214,8</w:t>
            </w:r>
          </w:p>
        </w:tc>
        <w:tc>
          <w:tcPr>
            <w:tcW w:w="821" w:type="dxa"/>
            <w:tcBorders>
              <w:top w:val="single" w:sz="6" w:space="0" w:color="auto"/>
              <w:left w:val="single" w:sz="6" w:space="0" w:color="auto"/>
              <w:bottom w:val="single" w:sz="6" w:space="0" w:color="auto"/>
              <w:right w:val="single" w:sz="6" w:space="0" w:color="auto"/>
            </w:tcBorders>
          </w:tcPr>
          <w:p w:rsidR="009246F7" w:rsidRPr="00774F04" w:rsidRDefault="0064329A"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9246F7" w:rsidRPr="00774F04" w:rsidRDefault="009246F7" w:rsidP="00391073">
            <w:pPr>
              <w:autoSpaceDE w:val="0"/>
              <w:autoSpaceDN w:val="0"/>
              <w:adjustRightInd w:val="0"/>
              <w:jc w:val="center"/>
              <w:rPr>
                <w:rFonts w:eastAsia="Calibri"/>
                <w:sz w:val="18"/>
                <w:szCs w:val="18"/>
                <w:vertAlign w:val="superscript"/>
              </w:rPr>
            </w:pPr>
            <w:r w:rsidRPr="00774F04">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9246F7" w:rsidRPr="00774F04" w:rsidRDefault="009246F7" w:rsidP="00391073">
            <w:pPr>
              <w:autoSpaceDE w:val="0"/>
              <w:autoSpaceDN w:val="0"/>
              <w:adjustRightInd w:val="0"/>
              <w:jc w:val="center"/>
              <w:rPr>
                <w:rFonts w:eastAsia="Calibri"/>
                <w:sz w:val="18"/>
                <w:szCs w:val="18"/>
                <w:vertAlign w:val="superscript"/>
              </w:rPr>
            </w:pPr>
            <w:r w:rsidRPr="00774F04">
              <w:rPr>
                <w:rFonts w:eastAsia="Calibri"/>
                <w:sz w:val="18"/>
                <w:szCs w:val="18"/>
                <w:vertAlign w:val="superscript"/>
              </w:rPr>
              <w:t>0,0</w:t>
            </w:r>
          </w:p>
        </w:tc>
        <w:tc>
          <w:tcPr>
            <w:tcW w:w="964" w:type="dxa"/>
            <w:tcBorders>
              <w:top w:val="single" w:sz="6" w:space="0" w:color="auto"/>
              <w:left w:val="single" w:sz="6" w:space="0" w:color="auto"/>
              <w:bottom w:val="single" w:sz="6" w:space="0" w:color="auto"/>
              <w:right w:val="single" w:sz="6" w:space="0" w:color="auto"/>
            </w:tcBorders>
          </w:tcPr>
          <w:p w:rsidR="009246F7" w:rsidRPr="00774F04" w:rsidRDefault="0064329A" w:rsidP="00391073">
            <w:pPr>
              <w:autoSpaceDE w:val="0"/>
              <w:autoSpaceDN w:val="0"/>
              <w:adjustRightInd w:val="0"/>
              <w:jc w:val="center"/>
              <w:rPr>
                <w:rFonts w:eastAsia="Calibri"/>
                <w:sz w:val="18"/>
                <w:szCs w:val="18"/>
                <w:vertAlign w:val="superscript"/>
              </w:rPr>
            </w:pPr>
            <w:r>
              <w:rPr>
                <w:rFonts w:eastAsia="Calibri"/>
                <w:sz w:val="18"/>
                <w:szCs w:val="18"/>
                <w:vertAlign w:val="superscript"/>
              </w:rPr>
              <w:t>3214,8</w:t>
            </w:r>
          </w:p>
        </w:tc>
        <w:tc>
          <w:tcPr>
            <w:tcW w:w="934" w:type="dxa"/>
            <w:gridSpan w:val="2"/>
            <w:tcBorders>
              <w:top w:val="single" w:sz="6" w:space="0" w:color="auto"/>
              <w:left w:val="single" w:sz="6" w:space="0" w:color="auto"/>
              <w:bottom w:val="single" w:sz="6" w:space="0" w:color="auto"/>
              <w:right w:val="single" w:sz="6" w:space="0" w:color="auto"/>
            </w:tcBorders>
          </w:tcPr>
          <w:p w:rsidR="009246F7" w:rsidRPr="00774F04" w:rsidRDefault="0064329A"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9246F7" w:rsidRPr="00774F04" w:rsidRDefault="009246F7" w:rsidP="00391073">
            <w:pPr>
              <w:autoSpaceDE w:val="0"/>
              <w:autoSpaceDN w:val="0"/>
              <w:adjustRightInd w:val="0"/>
              <w:jc w:val="center"/>
              <w:rPr>
                <w:rFonts w:eastAsia="Calibri"/>
                <w:sz w:val="18"/>
                <w:szCs w:val="18"/>
                <w:vertAlign w:val="superscript"/>
              </w:rPr>
            </w:pPr>
            <w:r w:rsidRPr="00774F04">
              <w:rPr>
                <w:rFonts w:eastAsia="Calibri"/>
                <w:sz w:val="18"/>
                <w:szCs w:val="18"/>
                <w:vertAlign w:val="superscript"/>
              </w:rPr>
              <w:t>0,0</w:t>
            </w:r>
          </w:p>
        </w:tc>
        <w:tc>
          <w:tcPr>
            <w:tcW w:w="849" w:type="dxa"/>
            <w:tcBorders>
              <w:top w:val="single" w:sz="6" w:space="0" w:color="auto"/>
              <w:left w:val="single" w:sz="6" w:space="0" w:color="auto"/>
              <w:bottom w:val="single" w:sz="6" w:space="0" w:color="auto"/>
              <w:right w:val="single" w:sz="6" w:space="0" w:color="auto"/>
            </w:tcBorders>
          </w:tcPr>
          <w:p w:rsidR="009246F7" w:rsidRPr="00774F04" w:rsidRDefault="009246F7" w:rsidP="00391073">
            <w:pPr>
              <w:autoSpaceDE w:val="0"/>
              <w:autoSpaceDN w:val="0"/>
              <w:adjustRightInd w:val="0"/>
              <w:jc w:val="center"/>
              <w:rPr>
                <w:rFonts w:eastAsia="Calibri"/>
                <w:sz w:val="18"/>
                <w:szCs w:val="18"/>
                <w:vertAlign w:val="superscript"/>
              </w:rPr>
            </w:pPr>
            <w:r w:rsidRPr="00774F04">
              <w:rPr>
                <w:rFonts w:eastAsia="Calibri"/>
                <w:sz w:val="18"/>
                <w:szCs w:val="18"/>
                <w:vertAlign w:val="superscript"/>
              </w:rPr>
              <w:t>0,0</w:t>
            </w:r>
          </w:p>
        </w:tc>
        <w:tc>
          <w:tcPr>
            <w:tcW w:w="820" w:type="dxa"/>
            <w:tcBorders>
              <w:top w:val="single" w:sz="6" w:space="0" w:color="auto"/>
              <w:left w:val="single" w:sz="6" w:space="0" w:color="auto"/>
              <w:bottom w:val="single" w:sz="6" w:space="0" w:color="auto"/>
              <w:right w:val="single" w:sz="6" w:space="0" w:color="auto"/>
            </w:tcBorders>
          </w:tcPr>
          <w:p w:rsidR="009246F7" w:rsidRPr="00774F04" w:rsidRDefault="0064329A"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81" w:type="dxa"/>
            <w:tcBorders>
              <w:top w:val="single" w:sz="6" w:space="0" w:color="auto"/>
              <w:left w:val="single" w:sz="6" w:space="0" w:color="auto"/>
              <w:bottom w:val="single" w:sz="6" w:space="0" w:color="auto"/>
              <w:right w:val="single" w:sz="6" w:space="0" w:color="auto"/>
            </w:tcBorders>
          </w:tcPr>
          <w:p w:rsidR="009246F7" w:rsidRPr="00774F04" w:rsidRDefault="0064329A"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678" w:type="dxa"/>
            <w:tcBorders>
              <w:top w:val="single" w:sz="6" w:space="0" w:color="auto"/>
              <w:left w:val="single" w:sz="6" w:space="0" w:color="auto"/>
              <w:bottom w:val="single" w:sz="6" w:space="0" w:color="auto"/>
              <w:right w:val="single" w:sz="6" w:space="0" w:color="auto"/>
            </w:tcBorders>
          </w:tcPr>
          <w:p w:rsidR="009246F7" w:rsidRPr="00774F04" w:rsidRDefault="009246F7" w:rsidP="00391073">
            <w:pPr>
              <w:autoSpaceDE w:val="0"/>
              <w:autoSpaceDN w:val="0"/>
              <w:adjustRightInd w:val="0"/>
              <w:jc w:val="center"/>
              <w:rPr>
                <w:rFonts w:eastAsia="Calibri"/>
                <w:sz w:val="18"/>
                <w:szCs w:val="18"/>
                <w:vertAlign w:val="superscript"/>
              </w:rPr>
            </w:pPr>
            <w:r w:rsidRPr="00774F04">
              <w:rPr>
                <w:rFonts w:eastAsia="Calibri"/>
                <w:sz w:val="18"/>
                <w:szCs w:val="18"/>
                <w:vertAlign w:val="superscript"/>
              </w:rPr>
              <w:t>0,0</w:t>
            </w:r>
          </w:p>
        </w:tc>
        <w:tc>
          <w:tcPr>
            <w:tcW w:w="739" w:type="dxa"/>
            <w:tcBorders>
              <w:top w:val="single" w:sz="6" w:space="0" w:color="auto"/>
              <w:left w:val="single" w:sz="6" w:space="0" w:color="auto"/>
              <w:bottom w:val="single" w:sz="6" w:space="0" w:color="auto"/>
              <w:right w:val="single" w:sz="6" w:space="0" w:color="auto"/>
            </w:tcBorders>
          </w:tcPr>
          <w:p w:rsidR="009246F7" w:rsidRPr="00774F04" w:rsidRDefault="009246F7" w:rsidP="00391073">
            <w:pPr>
              <w:autoSpaceDE w:val="0"/>
              <w:autoSpaceDN w:val="0"/>
              <w:adjustRightInd w:val="0"/>
              <w:jc w:val="center"/>
              <w:rPr>
                <w:rFonts w:eastAsia="Calibri"/>
                <w:sz w:val="18"/>
                <w:szCs w:val="18"/>
                <w:vertAlign w:val="superscript"/>
              </w:rPr>
            </w:pPr>
            <w:r w:rsidRPr="00774F04">
              <w:rPr>
                <w:rFonts w:eastAsia="Calibri"/>
                <w:sz w:val="18"/>
                <w:szCs w:val="18"/>
                <w:vertAlign w:val="superscript"/>
              </w:rPr>
              <w:t>0,0</w:t>
            </w:r>
          </w:p>
        </w:tc>
        <w:tc>
          <w:tcPr>
            <w:tcW w:w="2552" w:type="dxa"/>
            <w:tcBorders>
              <w:top w:val="single" w:sz="6" w:space="0" w:color="auto"/>
              <w:left w:val="single" w:sz="6" w:space="0" w:color="auto"/>
              <w:bottom w:val="single" w:sz="6" w:space="0" w:color="auto"/>
              <w:right w:val="single" w:sz="6" w:space="0" w:color="auto"/>
            </w:tcBorders>
          </w:tcPr>
          <w:p w:rsidR="0064329A" w:rsidRPr="0064329A" w:rsidRDefault="0064329A" w:rsidP="0064329A">
            <w:pPr>
              <w:spacing w:line="0" w:lineRule="atLeast"/>
              <w:jc w:val="both"/>
              <w:rPr>
                <w:sz w:val="18"/>
                <w:szCs w:val="18"/>
                <w:vertAlign w:val="superscript"/>
              </w:rPr>
            </w:pPr>
            <w:r w:rsidRPr="0064329A">
              <w:rPr>
                <w:sz w:val="18"/>
                <w:szCs w:val="18"/>
                <w:vertAlign w:val="superscript"/>
              </w:rPr>
              <w:t xml:space="preserve">В </w:t>
            </w:r>
            <w:r>
              <w:rPr>
                <w:sz w:val="18"/>
                <w:szCs w:val="18"/>
                <w:vertAlign w:val="superscript"/>
              </w:rPr>
              <w:t>1 кв.</w:t>
            </w:r>
            <w:r w:rsidRPr="0064329A">
              <w:rPr>
                <w:sz w:val="18"/>
                <w:szCs w:val="18"/>
                <w:vertAlign w:val="superscript"/>
              </w:rPr>
              <w:t xml:space="preserve"> 2025 года:</w:t>
            </w:r>
          </w:p>
          <w:p w:rsidR="0064329A" w:rsidRPr="0064329A" w:rsidRDefault="0064329A" w:rsidP="0064329A">
            <w:pPr>
              <w:spacing w:line="0" w:lineRule="atLeast"/>
              <w:jc w:val="both"/>
              <w:rPr>
                <w:sz w:val="18"/>
                <w:szCs w:val="18"/>
                <w:vertAlign w:val="superscript"/>
              </w:rPr>
            </w:pPr>
            <w:r w:rsidRPr="0064329A">
              <w:rPr>
                <w:sz w:val="18"/>
                <w:szCs w:val="18"/>
                <w:vertAlign w:val="superscript"/>
              </w:rPr>
              <w:t xml:space="preserve"> - 19 февраля 2025 года подведены итоги проекта «Комфортное Поморье»</w:t>
            </w:r>
            <w:r>
              <w:rPr>
                <w:sz w:val="18"/>
                <w:szCs w:val="18"/>
                <w:vertAlign w:val="superscript"/>
              </w:rPr>
              <w:t>.</w:t>
            </w:r>
          </w:p>
          <w:p w:rsidR="0064329A" w:rsidRPr="0064329A" w:rsidRDefault="0064329A" w:rsidP="0064329A">
            <w:pPr>
              <w:spacing w:line="0" w:lineRule="atLeast"/>
              <w:jc w:val="both"/>
              <w:rPr>
                <w:sz w:val="18"/>
                <w:szCs w:val="18"/>
                <w:vertAlign w:val="superscript"/>
              </w:rPr>
            </w:pPr>
            <w:r w:rsidRPr="0064329A">
              <w:rPr>
                <w:sz w:val="18"/>
                <w:szCs w:val="18"/>
                <w:vertAlign w:val="superscript"/>
              </w:rPr>
              <w:t xml:space="preserve"> </w:t>
            </w:r>
            <w:r>
              <w:rPr>
                <w:sz w:val="18"/>
                <w:szCs w:val="18"/>
                <w:vertAlign w:val="superscript"/>
              </w:rPr>
              <w:t>-</w:t>
            </w:r>
            <w:r w:rsidRPr="0064329A">
              <w:rPr>
                <w:sz w:val="18"/>
                <w:szCs w:val="18"/>
                <w:vertAlign w:val="superscript"/>
              </w:rPr>
              <w:t xml:space="preserve">07 ноября 2024 </w:t>
            </w:r>
            <w:proofErr w:type="gramStart"/>
            <w:r w:rsidRPr="0064329A">
              <w:rPr>
                <w:sz w:val="18"/>
                <w:szCs w:val="18"/>
                <w:vertAlign w:val="superscript"/>
              </w:rPr>
              <w:t>года  состоялось</w:t>
            </w:r>
            <w:proofErr w:type="gramEnd"/>
            <w:r w:rsidRPr="0064329A">
              <w:rPr>
                <w:sz w:val="18"/>
                <w:szCs w:val="18"/>
                <w:vertAlign w:val="superscript"/>
              </w:rPr>
              <w:t xml:space="preserve"> заседание муниципальной комиссии по распределению межбюджетных трансфертов из областного бюджета бюджету муниципального образования «Ленский муниципальный район» в рамках реализации регионального проекта «Комфортное Поморье». ( Постановление Администрации МО "Ленский муниципальный район" от 19.02.2025 г №77 " "О результатах проведения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и планируемых к реализации в 2025 году" на территории Ленского района)</w:t>
            </w:r>
          </w:p>
          <w:p w:rsidR="009246F7" w:rsidRPr="009246F7" w:rsidRDefault="0064329A" w:rsidP="0064329A">
            <w:pPr>
              <w:spacing w:line="0" w:lineRule="atLeast"/>
              <w:jc w:val="both"/>
              <w:rPr>
                <w:rFonts w:eastAsia="Calibri"/>
                <w:sz w:val="18"/>
                <w:szCs w:val="18"/>
                <w:vertAlign w:val="superscript"/>
              </w:rPr>
            </w:pPr>
            <w:proofErr w:type="gramStart"/>
            <w:r w:rsidRPr="0064329A">
              <w:rPr>
                <w:sz w:val="18"/>
                <w:szCs w:val="18"/>
                <w:vertAlign w:val="superscript"/>
              </w:rPr>
              <w:t>До  конца</w:t>
            </w:r>
            <w:proofErr w:type="gramEnd"/>
            <w:r w:rsidRPr="0064329A">
              <w:rPr>
                <w:sz w:val="18"/>
                <w:szCs w:val="18"/>
                <w:vertAlign w:val="superscript"/>
              </w:rPr>
              <w:t xml:space="preserve"> 2025 года будут реализованы 13 проектов: МО </w:t>
            </w:r>
            <w:r>
              <w:rPr>
                <w:sz w:val="18"/>
                <w:szCs w:val="18"/>
                <w:vertAlign w:val="superscript"/>
              </w:rPr>
              <w:t>«</w:t>
            </w:r>
            <w:proofErr w:type="spellStart"/>
            <w:r w:rsidRPr="0064329A">
              <w:rPr>
                <w:sz w:val="18"/>
                <w:szCs w:val="18"/>
                <w:vertAlign w:val="superscript"/>
              </w:rPr>
              <w:t>Сафрновское</w:t>
            </w:r>
            <w:proofErr w:type="spellEnd"/>
            <w:r>
              <w:rPr>
                <w:sz w:val="18"/>
                <w:szCs w:val="18"/>
                <w:vertAlign w:val="superscript"/>
              </w:rPr>
              <w:t>»</w:t>
            </w:r>
            <w:r w:rsidRPr="0064329A">
              <w:rPr>
                <w:sz w:val="18"/>
                <w:szCs w:val="18"/>
                <w:vertAlign w:val="superscript"/>
              </w:rPr>
              <w:t xml:space="preserve"> - 7 проектов, МО </w:t>
            </w:r>
            <w:r>
              <w:rPr>
                <w:sz w:val="18"/>
                <w:szCs w:val="18"/>
                <w:vertAlign w:val="superscript"/>
              </w:rPr>
              <w:t>«</w:t>
            </w:r>
            <w:r w:rsidRPr="0064329A">
              <w:rPr>
                <w:sz w:val="18"/>
                <w:szCs w:val="18"/>
                <w:vertAlign w:val="superscript"/>
              </w:rPr>
              <w:t>Козьминское</w:t>
            </w:r>
            <w:r>
              <w:rPr>
                <w:sz w:val="18"/>
                <w:szCs w:val="18"/>
                <w:vertAlign w:val="superscript"/>
              </w:rPr>
              <w:t>»</w:t>
            </w:r>
            <w:r w:rsidRPr="0064329A">
              <w:rPr>
                <w:sz w:val="18"/>
                <w:szCs w:val="18"/>
                <w:vertAlign w:val="superscript"/>
              </w:rPr>
              <w:t xml:space="preserve"> -2 проекта, МО </w:t>
            </w:r>
            <w:r>
              <w:rPr>
                <w:sz w:val="18"/>
                <w:szCs w:val="18"/>
                <w:vertAlign w:val="superscript"/>
              </w:rPr>
              <w:t>«</w:t>
            </w:r>
            <w:r w:rsidRPr="0064329A">
              <w:rPr>
                <w:sz w:val="18"/>
                <w:szCs w:val="18"/>
                <w:vertAlign w:val="superscript"/>
              </w:rPr>
              <w:t>Сойгинское</w:t>
            </w:r>
            <w:r>
              <w:rPr>
                <w:sz w:val="18"/>
                <w:szCs w:val="18"/>
                <w:vertAlign w:val="superscript"/>
              </w:rPr>
              <w:t>»</w:t>
            </w:r>
            <w:r w:rsidRPr="0064329A">
              <w:rPr>
                <w:sz w:val="18"/>
                <w:szCs w:val="18"/>
                <w:vertAlign w:val="superscript"/>
              </w:rPr>
              <w:t xml:space="preserve"> -2 проекта, МО </w:t>
            </w:r>
            <w:r>
              <w:rPr>
                <w:sz w:val="18"/>
                <w:szCs w:val="18"/>
                <w:vertAlign w:val="superscript"/>
              </w:rPr>
              <w:t>«</w:t>
            </w:r>
            <w:r w:rsidRPr="0064329A">
              <w:rPr>
                <w:sz w:val="18"/>
                <w:szCs w:val="18"/>
                <w:vertAlign w:val="superscript"/>
              </w:rPr>
              <w:t>Урдомское</w:t>
            </w:r>
            <w:r>
              <w:rPr>
                <w:sz w:val="18"/>
                <w:szCs w:val="18"/>
                <w:vertAlign w:val="superscript"/>
              </w:rPr>
              <w:t xml:space="preserve">» </w:t>
            </w:r>
            <w:r w:rsidRPr="0064329A">
              <w:rPr>
                <w:sz w:val="18"/>
                <w:szCs w:val="18"/>
                <w:vertAlign w:val="superscript"/>
              </w:rPr>
              <w:t>-2 проекта</w:t>
            </w:r>
            <w:r>
              <w:rPr>
                <w:sz w:val="18"/>
                <w:szCs w:val="18"/>
                <w:vertAlign w:val="superscript"/>
              </w:rPr>
              <w:t>.</w:t>
            </w:r>
          </w:p>
        </w:tc>
      </w:tr>
      <w:tr w:rsidR="003D3686" w:rsidRPr="003346BA" w:rsidTr="00E416AA">
        <w:trPr>
          <w:trHeight w:val="553"/>
        </w:trPr>
        <w:tc>
          <w:tcPr>
            <w:tcW w:w="2676" w:type="dxa"/>
            <w:gridSpan w:val="2"/>
            <w:tcBorders>
              <w:top w:val="single" w:sz="6" w:space="0" w:color="auto"/>
              <w:left w:val="single" w:sz="6" w:space="0" w:color="auto"/>
              <w:bottom w:val="single" w:sz="6" w:space="0" w:color="auto"/>
              <w:right w:val="single" w:sz="6" w:space="0" w:color="auto"/>
            </w:tcBorders>
          </w:tcPr>
          <w:p w:rsidR="003D3686" w:rsidRPr="003346BA" w:rsidRDefault="003D3686" w:rsidP="009246F7">
            <w:pPr>
              <w:autoSpaceDE w:val="0"/>
              <w:autoSpaceDN w:val="0"/>
              <w:adjustRightInd w:val="0"/>
              <w:jc w:val="center"/>
              <w:rPr>
                <w:rFonts w:eastAsia="Calibri"/>
                <w:sz w:val="18"/>
                <w:szCs w:val="18"/>
                <w:vertAlign w:val="superscript"/>
              </w:rPr>
            </w:pPr>
            <w:r>
              <w:rPr>
                <w:rFonts w:eastAsia="Calibri"/>
                <w:sz w:val="18"/>
                <w:szCs w:val="18"/>
                <w:vertAlign w:val="superscript"/>
              </w:rPr>
              <w:t>В т.ч. по переданным полномочиям</w:t>
            </w:r>
          </w:p>
        </w:tc>
        <w:tc>
          <w:tcPr>
            <w:tcW w:w="821" w:type="dxa"/>
            <w:tcBorders>
              <w:top w:val="single" w:sz="6" w:space="0" w:color="auto"/>
              <w:left w:val="single" w:sz="6" w:space="0" w:color="auto"/>
              <w:bottom w:val="single" w:sz="6" w:space="0" w:color="auto"/>
              <w:right w:val="single" w:sz="6" w:space="0" w:color="auto"/>
            </w:tcBorders>
          </w:tcPr>
          <w:p w:rsidR="003D3686" w:rsidRDefault="0064329A"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3D3686" w:rsidRDefault="0064329A"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964"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934" w:type="dxa"/>
            <w:gridSpan w:val="2"/>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49"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0" w:type="dxa"/>
            <w:tcBorders>
              <w:top w:val="single" w:sz="6" w:space="0" w:color="auto"/>
              <w:left w:val="single" w:sz="6" w:space="0" w:color="auto"/>
              <w:bottom w:val="single" w:sz="6" w:space="0" w:color="auto"/>
              <w:right w:val="single" w:sz="6" w:space="0" w:color="auto"/>
            </w:tcBorders>
          </w:tcPr>
          <w:p w:rsidR="003D3686" w:rsidRDefault="0064329A"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81" w:type="dxa"/>
            <w:tcBorders>
              <w:top w:val="single" w:sz="6" w:space="0" w:color="auto"/>
              <w:left w:val="single" w:sz="6" w:space="0" w:color="auto"/>
              <w:bottom w:val="single" w:sz="6" w:space="0" w:color="auto"/>
              <w:right w:val="single" w:sz="6" w:space="0" w:color="auto"/>
            </w:tcBorders>
          </w:tcPr>
          <w:p w:rsidR="003D3686" w:rsidRDefault="0064329A"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678"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39"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3D3686" w:rsidRPr="009246F7" w:rsidRDefault="003D3686" w:rsidP="009246F7">
            <w:pPr>
              <w:spacing w:line="0" w:lineRule="atLeast"/>
              <w:jc w:val="both"/>
              <w:rPr>
                <w:sz w:val="18"/>
                <w:szCs w:val="18"/>
                <w:vertAlign w:val="superscript"/>
              </w:rPr>
            </w:pPr>
          </w:p>
        </w:tc>
      </w:tr>
      <w:tr w:rsidR="00D34552" w:rsidRPr="003346BA" w:rsidTr="0055202B">
        <w:trPr>
          <w:trHeight w:val="434"/>
        </w:trPr>
        <w:tc>
          <w:tcPr>
            <w:tcW w:w="2676" w:type="dxa"/>
            <w:gridSpan w:val="2"/>
            <w:tcBorders>
              <w:top w:val="single" w:sz="6" w:space="0" w:color="auto"/>
              <w:left w:val="single" w:sz="6" w:space="0" w:color="auto"/>
              <w:bottom w:val="single" w:sz="6" w:space="0" w:color="auto"/>
              <w:right w:val="single" w:sz="6" w:space="0" w:color="auto"/>
            </w:tcBorders>
          </w:tcPr>
          <w:p w:rsidR="00D34552" w:rsidRPr="008420DD" w:rsidRDefault="00D34552" w:rsidP="00391073">
            <w:pPr>
              <w:autoSpaceDE w:val="0"/>
              <w:autoSpaceDN w:val="0"/>
              <w:adjustRightInd w:val="0"/>
              <w:jc w:val="center"/>
              <w:rPr>
                <w:rFonts w:eastAsia="Calibri"/>
                <w:bCs/>
                <w:sz w:val="18"/>
                <w:szCs w:val="18"/>
                <w:vertAlign w:val="superscript"/>
              </w:rPr>
            </w:pPr>
            <w:r w:rsidRPr="008420DD">
              <w:rPr>
                <w:rFonts w:eastAsia="Calibri"/>
                <w:bCs/>
                <w:sz w:val="18"/>
                <w:szCs w:val="18"/>
                <w:vertAlign w:val="superscript"/>
              </w:rPr>
              <w:t>Итого по подпрограмме №1</w:t>
            </w:r>
          </w:p>
        </w:tc>
        <w:tc>
          <w:tcPr>
            <w:tcW w:w="821" w:type="dxa"/>
            <w:tcBorders>
              <w:top w:val="single" w:sz="6" w:space="0" w:color="auto"/>
              <w:left w:val="single" w:sz="6" w:space="0" w:color="auto"/>
              <w:bottom w:val="single" w:sz="6" w:space="0" w:color="auto"/>
              <w:right w:val="single" w:sz="6" w:space="0" w:color="auto"/>
            </w:tcBorders>
          </w:tcPr>
          <w:p w:rsidR="00D34552" w:rsidRPr="008420DD" w:rsidRDefault="0064329A" w:rsidP="00166FB3">
            <w:pPr>
              <w:autoSpaceDE w:val="0"/>
              <w:autoSpaceDN w:val="0"/>
              <w:adjustRightInd w:val="0"/>
              <w:jc w:val="center"/>
              <w:rPr>
                <w:rFonts w:eastAsia="Calibri"/>
                <w:sz w:val="18"/>
                <w:szCs w:val="18"/>
                <w:vertAlign w:val="superscript"/>
              </w:rPr>
            </w:pPr>
            <w:r>
              <w:rPr>
                <w:rFonts w:eastAsia="Calibri"/>
                <w:sz w:val="18"/>
                <w:szCs w:val="18"/>
                <w:vertAlign w:val="superscript"/>
              </w:rPr>
              <w:t>3214,8</w:t>
            </w:r>
          </w:p>
        </w:tc>
        <w:tc>
          <w:tcPr>
            <w:tcW w:w="821" w:type="dxa"/>
            <w:tcBorders>
              <w:top w:val="single" w:sz="6" w:space="0" w:color="auto"/>
              <w:left w:val="single" w:sz="6" w:space="0" w:color="auto"/>
              <w:bottom w:val="single" w:sz="6" w:space="0" w:color="auto"/>
              <w:right w:val="single" w:sz="6" w:space="0" w:color="auto"/>
            </w:tcBorders>
          </w:tcPr>
          <w:p w:rsidR="00D34552" w:rsidRPr="008420DD" w:rsidRDefault="0064329A" w:rsidP="00166FB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D34552" w:rsidRPr="008420DD" w:rsidRDefault="00D34552" w:rsidP="00166FB3">
            <w:pPr>
              <w:autoSpaceDE w:val="0"/>
              <w:autoSpaceDN w:val="0"/>
              <w:adjustRightInd w:val="0"/>
              <w:jc w:val="center"/>
              <w:rPr>
                <w:rFonts w:eastAsia="Calibri"/>
                <w:sz w:val="18"/>
                <w:szCs w:val="18"/>
                <w:vertAlign w:val="superscript"/>
              </w:rPr>
            </w:pPr>
            <w:r w:rsidRPr="008420DD">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D34552" w:rsidRPr="008420DD" w:rsidRDefault="00D34552" w:rsidP="00166FB3">
            <w:pPr>
              <w:autoSpaceDE w:val="0"/>
              <w:autoSpaceDN w:val="0"/>
              <w:adjustRightInd w:val="0"/>
              <w:jc w:val="center"/>
              <w:rPr>
                <w:rFonts w:eastAsia="Calibri"/>
                <w:sz w:val="18"/>
                <w:szCs w:val="18"/>
                <w:vertAlign w:val="superscript"/>
              </w:rPr>
            </w:pPr>
            <w:r w:rsidRPr="008420DD">
              <w:rPr>
                <w:rFonts w:eastAsia="Calibri"/>
                <w:sz w:val="18"/>
                <w:szCs w:val="18"/>
                <w:vertAlign w:val="superscript"/>
              </w:rPr>
              <w:t>0</w:t>
            </w:r>
          </w:p>
        </w:tc>
        <w:tc>
          <w:tcPr>
            <w:tcW w:w="964" w:type="dxa"/>
            <w:tcBorders>
              <w:top w:val="single" w:sz="6" w:space="0" w:color="auto"/>
              <w:left w:val="single" w:sz="6" w:space="0" w:color="auto"/>
              <w:bottom w:val="single" w:sz="6" w:space="0" w:color="auto"/>
              <w:right w:val="single" w:sz="6" w:space="0" w:color="auto"/>
            </w:tcBorders>
          </w:tcPr>
          <w:p w:rsidR="00D34552" w:rsidRPr="008420DD" w:rsidRDefault="0064329A" w:rsidP="00166FB3">
            <w:pPr>
              <w:autoSpaceDE w:val="0"/>
              <w:autoSpaceDN w:val="0"/>
              <w:adjustRightInd w:val="0"/>
              <w:jc w:val="center"/>
              <w:rPr>
                <w:rFonts w:eastAsia="Calibri"/>
                <w:sz w:val="18"/>
                <w:szCs w:val="18"/>
                <w:vertAlign w:val="superscript"/>
              </w:rPr>
            </w:pPr>
            <w:r>
              <w:rPr>
                <w:rFonts w:eastAsia="Calibri"/>
                <w:sz w:val="18"/>
                <w:szCs w:val="18"/>
                <w:vertAlign w:val="superscript"/>
              </w:rPr>
              <w:t>3214,8</w:t>
            </w:r>
          </w:p>
        </w:tc>
        <w:tc>
          <w:tcPr>
            <w:tcW w:w="934" w:type="dxa"/>
            <w:gridSpan w:val="2"/>
            <w:tcBorders>
              <w:top w:val="single" w:sz="6" w:space="0" w:color="auto"/>
              <w:left w:val="single" w:sz="6" w:space="0" w:color="auto"/>
              <w:bottom w:val="single" w:sz="6" w:space="0" w:color="auto"/>
              <w:right w:val="single" w:sz="6" w:space="0" w:color="auto"/>
            </w:tcBorders>
          </w:tcPr>
          <w:p w:rsidR="00D34552" w:rsidRPr="008420DD" w:rsidRDefault="0064329A" w:rsidP="00166FB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D34552" w:rsidRPr="008420DD" w:rsidRDefault="0064329A" w:rsidP="00166FB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49" w:type="dxa"/>
            <w:tcBorders>
              <w:top w:val="single" w:sz="6" w:space="0" w:color="auto"/>
              <w:left w:val="single" w:sz="6" w:space="0" w:color="auto"/>
              <w:bottom w:val="single" w:sz="6" w:space="0" w:color="auto"/>
              <w:right w:val="single" w:sz="6" w:space="0" w:color="auto"/>
            </w:tcBorders>
          </w:tcPr>
          <w:p w:rsidR="00D34552" w:rsidRPr="008420DD" w:rsidRDefault="0064329A" w:rsidP="00166FB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0" w:type="dxa"/>
            <w:tcBorders>
              <w:top w:val="single" w:sz="6" w:space="0" w:color="auto"/>
              <w:left w:val="single" w:sz="6" w:space="0" w:color="auto"/>
              <w:bottom w:val="single" w:sz="6" w:space="0" w:color="auto"/>
              <w:right w:val="single" w:sz="6" w:space="0" w:color="auto"/>
            </w:tcBorders>
          </w:tcPr>
          <w:p w:rsidR="00D34552" w:rsidRPr="008420DD" w:rsidRDefault="0064329A" w:rsidP="00166FB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81" w:type="dxa"/>
            <w:tcBorders>
              <w:top w:val="single" w:sz="6" w:space="0" w:color="auto"/>
              <w:left w:val="single" w:sz="6" w:space="0" w:color="auto"/>
              <w:bottom w:val="single" w:sz="6" w:space="0" w:color="auto"/>
              <w:right w:val="single" w:sz="6" w:space="0" w:color="auto"/>
            </w:tcBorders>
          </w:tcPr>
          <w:p w:rsidR="00D34552" w:rsidRPr="008420DD" w:rsidRDefault="0064329A" w:rsidP="00166FB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678" w:type="dxa"/>
            <w:tcBorders>
              <w:top w:val="single" w:sz="6" w:space="0" w:color="auto"/>
              <w:left w:val="single" w:sz="6" w:space="0" w:color="auto"/>
              <w:bottom w:val="single" w:sz="6" w:space="0" w:color="auto"/>
              <w:right w:val="single" w:sz="6" w:space="0" w:color="auto"/>
            </w:tcBorders>
          </w:tcPr>
          <w:p w:rsidR="00D34552" w:rsidRPr="008420DD" w:rsidRDefault="0064329A" w:rsidP="00166FB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39" w:type="dxa"/>
            <w:tcBorders>
              <w:top w:val="single" w:sz="6" w:space="0" w:color="auto"/>
              <w:left w:val="single" w:sz="6" w:space="0" w:color="auto"/>
              <w:bottom w:val="single" w:sz="6" w:space="0" w:color="auto"/>
              <w:right w:val="single" w:sz="6" w:space="0" w:color="auto"/>
            </w:tcBorders>
          </w:tcPr>
          <w:p w:rsidR="00D34552" w:rsidRPr="008420DD" w:rsidRDefault="0064329A" w:rsidP="00166FB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D34552" w:rsidRPr="003346BA" w:rsidRDefault="00D34552" w:rsidP="00391073">
            <w:pPr>
              <w:autoSpaceDE w:val="0"/>
              <w:autoSpaceDN w:val="0"/>
              <w:adjustRightInd w:val="0"/>
              <w:jc w:val="center"/>
              <w:rPr>
                <w:rFonts w:eastAsia="Calibri"/>
                <w:sz w:val="18"/>
                <w:szCs w:val="18"/>
                <w:vertAlign w:val="superscript"/>
              </w:rPr>
            </w:pPr>
          </w:p>
        </w:tc>
      </w:tr>
      <w:tr w:rsidR="00D34552" w:rsidRPr="003346BA" w:rsidTr="00D17144">
        <w:trPr>
          <w:trHeight w:val="290"/>
        </w:trPr>
        <w:tc>
          <w:tcPr>
            <w:tcW w:w="15198" w:type="dxa"/>
            <w:gridSpan w:val="16"/>
            <w:tcBorders>
              <w:top w:val="single" w:sz="6" w:space="0" w:color="auto"/>
              <w:left w:val="single" w:sz="6" w:space="0" w:color="auto"/>
              <w:bottom w:val="single" w:sz="6" w:space="0" w:color="auto"/>
              <w:right w:val="single" w:sz="6" w:space="0" w:color="auto"/>
            </w:tcBorders>
          </w:tcPr>
          <w:p w:rsidR="00D34552" w:rsidRPr="003346BA" w:rsidRDefault="00D3455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Подпрограмма №2 "Содействие развитию социально ориентированных некоммерческих организаций в Ленском районе</w:t>
            </w:r>
            <w:r w:rsidR="00DB087B">
              <w:rPr>
                <w:rFonts w:eastAsia="Calibri"/>
                <w:sz w:val="18"/>
                <w:szCs w:val="18"/>
                <w:vertAlign w:val="superscript"/>
              </w:rPr>
              <w:t>»</w:t>
            </w:r>
          </w:p>
        </w:tc>
      </w:tr>
      <w:tr w:rsidR="006E3565" w:rsidRPr="003346BA" w:rsidTr="0055202B">
        <w:trPr>
          <w:trHeight w:val="1574"/>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1E17EB">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 xml:space="preserve">1.1. Организация и проведение обучающих семинаров, участие в </w:t>
            </w:r>
            <w:r w:rsidR="001E17EB" w:rsidRPr="003346BA">
              <w:rPr>
                <w:rFonts w:eastAsia="Calibri"/>
                <w:sz w:val="18"/>
                <w:szCs w:val="18"/>
                <w:vertAlign w:val="superscript"/>
              </w:rPr>
              <w:t>областных обучающих</w:t>
            </w:r>
            <w:r w:rsidRPr="003346BA">
              <w:rPr>
                <w:rFonts w:eastAsia="Calibri"/>
                <w:sz w:val="18"/>
                <w:szCs w:val="18"/>
                <w:vertAlign w:val="superscript"/>
              </w:rPr>
              <w:t xml:space="preserve"> семинарах представителей СО НКО</w:t>
            </w:r>
          </w:p>
        </w:tc>
        <w:tc>
          <w:tcPr>
            <w:tcW w:w="1189" w:type="dxa"/>
            <w:tcBorders>
              <w:top w:val="single" w:sz="6" w:space="0" w:color="auto"/>
              <w:left w:val="single" w:sz="6" w:space="0" w:color="auto"/>
              <w:bottom w:val="single" w:sz="6" w:space="0" w:color="auto"/>
              <w:right w:val="single" w:sz="6" w:space="0" w:color="auto"/>
            </w:tcBorders>
          </w:tcPr>
          <w:p w:rsidR="006E3565"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Отдел по вопросам молодежи, спорта, НКО, культуры и туризма </w:t>
            </w:r>
          </w:p>
          <w:p w:rsidR="0039326A"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СО НКО</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BA132F" w:rsidP="00391073">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DB087B"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r w:rsidR="00146A4C">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BA132F" w:rsidP="00391073">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DB087B" w:rsidP="00391073">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678"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3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2552" w:type="dxa"/>
            <w:tcBorders>
              <w:top w:val="single" w:sz="6" w:space="0" w:color="auto"/>
              <w:left w:val="single" w:sz="6" w:space="0" w:color="auto"/>
              <w:bottom w:val="single" w:sz="6" w:space="0" w:color="auto"/>
              <w:right w:val="single" w:sz="6" w:space="0" w:color="auto"/>
            </w:tcBorders>
          </w:tcPr>
          <w:p w:rsidR="003457EE" w:rsidRPr="003346BA" w:rsidRDefault="00756906" w:rsidP="003D3686">
            <w:pPr>
              <w:autoSpaceDE w:val="0"/>
              <w:autoSpaceDN w:val="0"/>
              <w:adjustRightInd w:val="0"/>
              <w:rPr>
                <w:rFonts w:eastAsia="Calibri"/>
                <w:sz w:val="18"/>
                <w:szCs w:val="18"/>
                <w:vertAlign w:val="superscript"/>
              </w:rPr>
            </w:pPr>
            <w:r w:rsidRPr="00756906">
              <w:rPr>
                <w:rFonts w:eastAsia="Calibri"/>
                <w:sz w:val="18"/>
                <w:szCs w:val="18"/>
                <w:vertAlign w:val="superscript"/>
              </w:rPr>
              <w:t>24 февраля онлайн-семинар "Как придумать и провести благотворительное событие", организована в рамках Школы актуального фандрайзинга. Школа проводится в рамках проекта «Академия НКО: знания, навыки, развитие» при поддержке Фонда президентских грантов.</w:t>
            </w:r>
          </w:p>
        </w:tc>
      </w:tr>
      <w:tr w:rsidR="006E3565" w:rsidRPr="003346BA" w:rsidTr="0055202B">
        <w:trPr>
          <w:trHeight w:val="1467"/>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1.</w:t>
            </w:r>
            <w:r w:rsidR="0039326A" w:rsidRPr="003346BA">
              <w:rPr>
                <w:rFonts w:eastAsia="Calibri"/>
                <w:sz w:val="18"/>
                <w:szCs w:val="18"/>
                <w:vertAlign w:val="superscript"/>
              </w:rPr>
              <w:t>2. Консультационная</w:t>
            </w:r>
            <w:r w:rsidRPr="003346BA">
              <w:rPr>
                <w:rFonts w:eastAsia="Calibri"/>
                <w:sz w:val="18"/>
                <w:szCs w:val="18"/>
                <w:vertAlign w:val="superscript"/>
              </w:rPr>
              <w:t xml:space="preserve"> поддержка СО НКО</w:t>
            </w:r>
          </w:p>
        </w:tc>
        <w:tc>
          <w:tcPr>
            <w:tcW w:w="118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678"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3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2552" w:type="dxa"/>
            <w:tcBorders>
              <w:top w:val="single" w:sz="6" w:space="0" w:color="auto"/>
              <w:left w:val="single" w:sz="6" w:space="0" w:color="auto"/>
              <w:bottom w:val="single" w:sz="6" w:space="0" w:color="auto"/>
              <w:right w:val="single" w:sz="6" w:space="0" w:color="auto"/>
            </w:tcBorders>
          </w:tcPr>
          <w:p w:rsidR="00DA1972" w:rsidRPr="003346BA" w:rsidRDefault="00DB087B" w:rsidP="001E17EB">
            <w:pPr>
              <w:rPr>
                <w:sz w:val="18"/>
                <w:szCs w:val="18"/>
                <w:vertAlign w:val="superscript"/>
              </w:rPr>
            </w:pPr>
            <w:r>
              <w:rPr>
                <w:sz w:val="18"/>
                <w:szCs w:val="18"/>
                <w:vertAlign w:val="superscript"/>
              </w:rPr>
              <w:t>П</w:t>
            </w:r>
            <w:r w:rsidR="00DA1972" w:rsidRPr="003346BA">
              <w:rPr>
                <w:sz w:val="18"/>
                <w:szCs w:val="18"/>
                <w:vertAlign w:val="superscript"/>
              </w:rPr>
              <w:t xml:space="preserve">роводится </w:t>
            </w:r>
            <w:r w:rsidR="00566ABF" w:rsidRPr="003346BA">
              <w:rPr>
                <w:sz w:val="18"/>
                <w:szCs w:val="18"/>
                <w:vertAlign w:val="superscript"/>
              </w:rPr>
              <w:t>на регулярной основе</w:t>
            </w:r>
            <w:r w:rsidR="003D4952">
              <w:rPr>
                <w:sz w:val="18"/>
                <w:szCs w:val="18"/>
                <w:vertAlign w:val="superscript"/>
              </w:rPr>
              <w:t xml:space="preserve">. </w:t>
            </w:r>
            <w:r w:rsidR="003D3686">
              <w:rPr>
                <w:sz w:val="18"/>
                <w:szCs w:val="18"/>
                <w:vertAlign w:val="superscript"/>
              </w:rPr>
              <w:t>За</w:t>
            </w:r>
            <w:r>
              <w:rPr>
                <w:sz w:val="18"/>
                <w:szCs w:val="18"/>
                <w:vertAlign w:val="superscript"/>
              </w:rPr>
              <w:t xml:space="preserve"> </w:t>
            </w:r>
            <w:r w:rsidR="00BC5086">
              <w:rPr>
                <w:sz w:val="18"/>
                <w:szCs w:val="18"/>
                <w:vertAlign w:val="superscript"/>
              </w:rPr>
              <w:t>1 кв.</w:t>
            </w:r>
            <w:r w:rsidR="002D7609">
              <w:rPr>
                <w:sz w:val="18"/>
                <w:szCs w:val="18"/>
                <w:vertAlign w:val="superscript"/>
              </w:rPr>
              <w:t>2024г</w:t>
            </w:r>
            <w:r>
              <w:rPr>
                <w:sz w:val="18"/>
                <w:szCs w:val="18"/>
                <w:vertAlign w:val="superscript"/>
              </w:rPr>
              <w:t xml:space="preserve"> проведено </w:t>
            </w:r>
            <w:r w:rsidR="00BC5086">
              <w:rPr>
                <w:sz w:val="18"/>
                <w:szCs w:val="18"/>
                <w:vertAlign w:val="superscript"/>
              </w:rPr>
              <w:t>9</w:t>
            </w:r>
            <w:r w:rsidR="004E552B">
              <w:rPr>
                <w:sz w:val="18"/>
                <w:szCs w:val="18"/>
                <w:vertAlign w:val="superscript"/>
              </w:rPr>
              <w:t xml:space="preserve"> </w:t>
            </w:r>
            <w:r>
              <w:rPr>
                <w:sz w:val="18"/>
                <w:szCs w:val="18"/>
                <w:vertAlign w:val="superscript"/>
              </w:rPr>
              <w:t>консультаци</w:t>
            </w:r>
            <w:r w:rsidR="002D7609">
              <w:rPr>
                <w:sz w:val="18"/>
                <w:szCs w:val="18"/>
                <w:vertAlign w:val="superscript"/>
              </w:rPr>
              <w:t>и</w:t>
            </w:r>
            <w:r>
              <w:rPr>
                <w:sz w:val="18"/>
                <w:szCs w:val="18"/>
                <w:vertAlign w:val="superscript"/>
              </w:rPr>
              <w:t>.</w:t>
            </w:r>
          </w:p>
          <w:p w:rsidR="006E3565" w:rsidRPr="003346BA" w:rsidRDefault="006E3565" w:rsidP="001E17EB">
            <w:pPr>
              <w:autoSpaceDE w:val="0"/>
              <w:autoSpaceDN w:val="0"/>
              <w:adjustRightInd w:val="0"/>
              <w:rPr>
                <w:rFonts w:eastAsia="Calibri"/>
                <w:sz w:val="18"/>
                <w:szCs w:val="18"/>
                <w:vertAlign w:val="superscript"/>
              </w:rPr>
            </w:pPr>
          </w:p>
        </w:tc>
      </w:tr>
      <w:tr w:rsidR="006E3565" w:rsidRPr="003346BA" w:rsidTr="0055202B">
        <w:trPr>
          <w:trHeight w:val="1182"/>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 xml:space="preserve">1.3. Организация и проведение районного спортивного праздника для людей с ограниченными   </w:t>
            </w:r>
            <w:r w:rsidR="0039326A" w:rsidRPr="003346BA">
              <w:rPr>
                <w:rFonts w:eastAsia="Calibri"/>
                <w:sz w:val="18"/>
                <w:szCs w:val="18"/>
                <w:vertAlign w:val="superscript"/>
              </w:rPr>
              <w:t>возможностями «</w:t>
            </w:r>
            <w:r w:rsidRPr="003346BA">
              <w:rPr>
                <w:rFonts w:eastAsia="Calibri"/>
                <w:sz w:val="18"/>
                <w:szCs w:val="18"/>
                <w:vertAlign w:val="superscript"/>
              </w:rPr>
              <w:t>Надежда"</w:t>
            </w:r>
          </w:p>
        </w:tc>
        <w:tc>
          <w:tcPr>
            <w:tcW w:w="1189" w:type="dxa"/>
            <w:tcBorders>
              <w:top w:val="single" w:sz="6" w:space="0" w:color="auto"/>
              <w:left w:val="single" w:sz="6" w:space="0" w:color="auto"/>
              <w:bottom w:val="single" w:sz="6" w:space="0" w:color="auto"/>
              <w:right w:val="single" w:sz="6" w:space="0" w:color="auto"/>
            </w:tcBorders>
          </w:tcPr>
          <w:p w:rsidR="0039326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Отдел по вопросам молодежи, спорта, НКО, культуры и туризма </w:t>
            </w:r>
          </w:p>
          <w:p w:rsidR="006E3565"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 xml:space="preserve"> СО НКО</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537FF" w:rsidP="00391073">
            <w:pPr>
              <w:autoSpaceDE w:val="0"/>
              <w:autoSpaceDN w:val="0"/>
              <w:adjustRightInd w:val="0"/>
              <w:jc w:val="center"/>
              <w:rPr>
                <w:rFonts w:eastAsia="Calibri"/>
                <w:sz w:val="18"/>
                <w:szCs w:val="18"/>
                <w:vertAlign w:val="superscript"/>
              </w:rPr>
            </w:pPr>
            <w:r>
              <w:rPr>
                <w:rFonts w:eastAsia="Calibri"/>
                <w:sz w:val="18"/>
                <w:szCs w:val="18"/>
                <w:vertAlign w:val="superscript"/>
              </w:rPr>
              <w:t>10,0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BC50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537FF" w:rsidP="00391073">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678"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5,0</w:t>
            </w:r>
          </w:p>
        </w:tc>
        <w:tc>
          <w:tcPr>
            <w:tcW w:w="739" w:type="dxa"/>
            <w:tcBorders>
              <w:top w:val="single" w:sz="6" w:space="0" w:color="auto"/>
              <w:left w:val="single" w:sz="6" w:space="0" w:color="auto"/>
              <w:bottom w:val="single" w:sz="6" w:space="0" w:color="auto"/>
              <w:right w:val="single" w:sz="6" w:space="0" w:color="auto"/>
            </w:tcBorders>
          </w:tcPr>
          <w:p w:rsidR="006E3565" w:rsidRPr="003346BA" w:rsidRDefault="00BC50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6E3565" w:rsidRPr="003346BA" w:rsidRDefault="002D7609" w:rsidP="001E17EB">
            <w:pPr>
              <w:rPr>
                <w:rFonts w:eastAsia="Calibri"/>
                <w:sz w:val="18"/>
                <w:szCs w:val="18"/>
                <w:vertAlign w:val="superscript"/>
              </w:rPr>
            </w:pPr>
            <w:r>
              <w:rPr>
                <w:rFonts w:eastAsia="Calibri"/>
                <w:sz w:val="18"/>
                <w:szCs w:val="18"/>
                <w:vertAlign w:val="superscript"/>
              </w:rPr>
              <w:t xml:space="preserve">Мероприятие </w:t>
            </w:r>
            <w:r w:rsidR="00BC5086">
              <w:rPr>
                <w:rFonts w:eastAsia="Calibri"/>
                <w:sz w:val="18"/>
                <w:szCs w:val="18"/>
                <w:vertAlign w:val="superscript"/>
              </w:rPr>
              <w:t>запланировано на 3 квартал 2025г.</w:t>
            </w:r>
          </w:p>
        </w:tc>
      </w:tr>
      <w:tr w:rsidR="006E3565" w:rsidRPr="003346BA" w:rsidTr="0055202B">
        <w:trPr>
          <w:trHeight w:val="1651"/>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1.4</w:t>
            </w:r>
            <w:r w:rsidR="006537FF">
              <w:rPr>
                <w:rFonts w:eastAsia="Calibri"/>
                <w:sz w:val="18"/>
                <w:szCs w:val="18"/>
                <w:vertAlign w:val="superscript"/>
              </w:rPr>
              <w:t>Участие в областных, межрайонных туристических слетах для людей с ограниченными возможностями.</w:t>
            </w:r>
          </w:p>
        </w:tc>
        <w:tc>
          <w:tcPr>
            <w:tcW w:w="118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Отдел по вопросам молодежи, спорта, НКО, культуры и туризма </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537FF"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r w:rsidR="00AB4E14">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tcBorders>
              <w:top w:val="single" w:sz="6" w:space="0" w:color="auto"/>
              <w:left w:val="single" w:sz="6" w:space="0" w:color="auto"/>
              <w:bottom w:val="single" w:sz="6" w:space="0" w:color="auto"/>
              <w:right w:val="single" w:sz="6" w:space="0" w:color="auto"/>
            </w:tcBorders>
          </w:tcPr>
          <w:p w:rsidR="006E3565" w:rsidRPr="003346BA" w:rsidRDefault="006537FF"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3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6E3565" w:rsidRPr="003346BA" w:rsidRDefault="00BC5086" w:rsidP="001E17EB">
            <w:pPr>
              <w:autoSpaceDE w:val="0"/>
              <w:autoSpaceDN w:val="0"/>
              <w:adjustRightInd w:val="0"/>
              <w:rPr>
                <w:rFonts w:eastAsia="Calibri"/>
                <w:color w:val="FF0000"/>
                <w:sz w:val="18"/>
                <w:szCs w:val="18"/>
                <w:vertAlign w:val="superscript"/>
              </w:rPr>
            </w:pPr>
            <w:r>
              <w:rPr>
                <w:rFonts w:eastAsia="Calibri"/>
                <w:sz w:val="18"/>
                <w:szCs w:val="18"/>
                <w:vertAlign w:val="superscript"/>
              </w:rPr>
              <w:t xml:space="preserve">Мероприятие запланировано </w:t>
            </w:r>
            <w:r w:rsidRPr="00BC5086">
              <w:rPr>
                <w:rFonts w:eastAsia="Calibri"/>
                <w:sz w:val="18"/>
                <w:szCs w:val="18"/>
                <w:vertAlign w:val="superscript"/>
              </w:rPr>
              <w:t>на 3 квартал 2025г.</w:t>
            </w:r>
          </w:p>
        </w:tc>
      </w:tr>
      <w:tr w:rsidR="00566ABF" w:rsidRPr="003346BA" w:rsidTr="0055202B">
        <w:trPr>
          <w:trHeight w:val="1591"/>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 xml:space="preserve">1.5. Организация и проведение межмуниципального Фестиваля творчества "Все </w:t>
            </w:r>
            <w:r w:rsidR="0039326A" w:rsidRPr="003346BA">
              <w:rPr>
                <w:rFonts w:eastAsia="Calibri"/>
                <w:sz w:val="18"/>
                <w:szCs w:val="18"/>
                <w:vertAlign w:val="superscript"/>
              </w:rPr>
              <w:t>в наших</w:t>
            </w:r>
            <w:r w:rsidRPr="003346BA">
              <w:rPr>
                <w:rFonts w:eastAsia="Calibri"/>
                <w:sz w:val="18"/>
                <w:szCs w:val="18"/>
                <w:vertAlign w:val="superscript"/>
              </w:rPr>
              <w:t xml:space="preserve"> руках" для людей с ограниченными возможностями в рамках декады инвалидов.</w:t>
            </w:r>
          </w:p>
        </w:tc>
        <w:tc>
          <w:tcPr>
            <w:tcW w:w="1189" w:type="dxa"/>
            <w:tcBorders>
              <w:top w:val="single" w:sz="6" w:space="0" w:color="auto"/>
              <w:left w:val="single" w:sz="6" w:space="0" w:color="auto"/>
              <w:bottom w:val="single" w:sz="6" w:space="0" w:color="auto"/>
              <w:right w:val="single" w:sz="6" w:space="0" w:color="auto"/>
            </w:tcBorders>
          </w:tcPr>
          <w:p w:rsidR="00566ABF"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Отдел по вопросам молодежи, спорта, НКО, культуры и туризма </w:t>
            </w:r>
          </w:p>
          <w:p w:rsidR="0039326A"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СО НКО</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BC50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15,0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BC5086" w:rsidP="00EC7BCD">
            <w:pPr>
              <w:autoSpaceDE w:val="0"/>
              <w:autoSpaceDN w:val="0"/>
              <w:adjustRightInd w:val="0"/>
              <w:rPr>
                <w:rFonts w:eastAsia="Calibri"/>
                <w:sz w:val="18"/>
                <w:szCs w:val="18"/>
                <w:vertAlign w:val="superscript"/>
              </w:rPr>
            </w:pPr>
            <w:r>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BC5086" w:rsidP="00166FB3">
            <w:pPr>
              <w:autoSpaceDE w:val="0"/>
              <w:autoSpaceDN w:val="0"/>
              <w:adjustRightInd w:val="0"/>
              <w:jc w:val="center"/>
              <w:rPr>
                <w:rFonts w:eastAsia="Calibri"/>
                <w:sz w:val="18"/>
                <w:szCs w:val="18"/>
                <w:vertAlign w:val="superscript"/>
              </w:rPr>
            </w:pPr>
            <w:r>
              <w:rPr>
                <w:rFonts w:eastAsia="Calibri"/>
                <w:sz w:val="18"/>
                <w:szCs w:val="18"/>
                <w:vertAlign w:val="superscript"/>
              </w:rPr>
              <w:t>10,0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9C491D" w:rsidP="009C491D">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9C491D">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678"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5,0</w:t>
            </w:r>
          </w:p>
        </w:tc>
        <w:tc>
          <w:tcPr>
            <w:tcW w:w="739" w:type="dxa"/>
            <w:tcBorders>
              <w:top w:val="single" w:sz="6" w:space="0" w:color="auto"/>
              <w:left w:val="single" w:sz="6" w:space="0" w:color="auto"/>
              <w:bottom w:val="single" w:sz="6" w:space="0" w:color="auto"/>
              <w:right w:val="single" w:sz="6" w:space="0" w:color="auto"/>
            </w:tcBorders>
          </w:tcPr>
          <w:p w:rsidR="00566ABF" w:rsidRPr="003346BA" w:rsidRDefault="00BC50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2552" w:type="dxa"/>
            <w:tcBorders>
              <w:top w:val="single" w:sz="6" w:space="0" w:color="auto"/>
              <w:left w:val="single" w:sz="6" w:space="0" w:color="auto"/>
              <w:bottom w:val="single" w:sz="6" w:space="0" w:color="auto"/>
              <w:right w:val="single" w:sz="6" w:space="0" w:color="auto"/>
            </w:tcBorders>
          </w:tcPr>
          <w:p w:rsidR="00566ABF" w:rsidRPr="003346BA" w:rsidRDefault="006114E5" w:rsidP="001E17EB">
            <w:pPr>
              <w:autoSpaceDE w:val="0"/>
              <w:autoSpaceDN w:val="0"/>
              <w:adjustRightInd w:val="0"/>
              <w:rPr>
                <w:rFonts w:eastAsia="Calibri"/>
                <w:sz w:val="18"/>
                <w:szCs w:val="18"/>
                <w:vertAlign w:val="superscript"/>
              </w:rPr>
            </w:pPr>
            <w:r>
              <w:rPr>
                <w:rFonts w:eastAsia="Calibri"/>
                <w:sz w:val="18"/>
                <w:szCs w:val="18"/>
                <w:vertAlign w:val="superscript"/>
              </w:rPr>
              <w:t>Проведение мероприятия</w:t>
            </w:r>
            <w:r w:rsidR="00BC5086">
              <w:rPr>
                <w:rFonts w:eastAsia="Calibri"/>
                <w:sz w:val="18"/>
                <w:szCs w:val="18"/>
                <w:vertAlign w:val="superscript"/>
              </w:rPr>
              <w:t xml:space="preserve"> запланировано в Декаду инвалидов.</w:t>
            </w:r>
          </w:p>
        </w:tc>
      </w:tr>
      <w:tr w:rsidR="00566ABF" w:rsidRPr="003346BA" w:rsidTr="0055202B">
        <w:trPr>
          <w:trHeight w:val="1148"/>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1.6. Организация и проведение мероприятий ко Дню пожилого человека</w:t>
            </w:r>
          </w:p>
        </w:tc>
        <w:tc>
          <w:tcPr>
            <w:tcW w:w="1189" w:type="dxa"/>
            <w:tcBorders>
              <w:top w:val="single" w:sz="6" w:space="0" w:color="auto"/>
              <w:left w:val="single" w:sz="6" w:space="0" w:color="auto"/>
              <w:bottom w:val="single" w:sz="6" w:space="0" w:color="auto"/>
              <w:right w:val="single" w:sz="6" w:space="0" w:color="auto"/>
            </w:tcBorders>
          </w:tcPr>
          <w:p w:rsidR="0039326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r w:rsidR="0039326A">
              <w:rPr>
                <w:rFonts w:eastAsia="Calibri"/>
                <w:sz w:val="18"/>
                <w:szCs w:val="18"/>
                <w:vertAlign w:val="superscript"/>
              </w:rPr>
              <w:t>,</w:t>
            </w:r>
          </w:p>
          <w:p w:rsidR="0039326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СО НКО</w:t>
            </w:r>
          </w:p>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администрации поселений</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BC50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BC50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678"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3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2552" w:type="dxa"/>
            <w:tcBorders>
              <w:top w:val="single" w:sz="6" w:space="0" w:color="auto"/>
              <w:left w:val="single" w:sz="6" w:space="0" w:color="auto"/>
              <w:bottom w:val="single" w:sz="6" w:space="0" w:color="auto"/>
              <w:right w:val="single" w:sz="6" w:space="0" w:color="auto"/>
            </w:tcBorders>
          </w:tcPr>
          <w:p w:rsidR="00566ABF" w:rsidRPr="003346BA" w:rsidRDefault="00BC5086" w:rsidP="00146A4C">
            <w:pPr>
              <w:autoSpaceDE w:val="0"/>
              <w:autoSpaceDN w:val="0"/>
              <w:adjustRightInd w:val="0"/>
              <w:rPr>
                <w:rFonts w:eastAsia="Calibri"/>
                <w:sz w:val="18"/>
                <w:szCs w:val="18"/>
                <w:vertAlign w:val="superscript"/>
              </w:rPr>
            </w:pPr>
            <w:r>
              <w:rPr>
                <w:rFonts w:eastAsia="Calibri"/>
                <w:sz w:val="18"/>
                <w:szCs w:val="18"/>
                <w:vertAlign w:val="superscript"/>
              </w:rPr>
              <w:t>Мероприятие запланировано на День пожилого человека.</w:t>
            </w:r>
          </w:p>
        </w:tc>
      </w:tr>
      <w:tr w:rsidR="00566ABF" w:rsidRPr="003346BA" w:rsidTr="0055202B">
        <w:trPr>
          <w:trHeight w:val="1711"/>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 xml:space="preserve">1.7. Выставка продажа изделий жителей </w:t>
            </w:r>
            <w:r w:rsidR="0039326A" w:rsidRPr="003346BA">
              <w:rPr>
                <w:rFonts w:eastAsia="Calibri"/>
                <w:sz w:val="18"/>
                <w:szCs w:val="18"/>
                <w:vertAlign w:val="superscript"/>
              </w:rPr>
              <w:t>района (</w:t>
            </w:r>
            <w:r w:rsidRPr="003346BA">
              <w:rPr>
                <w:rFonts w:eastAsia="Calibri"/>
                <w:sz w:val="18"/>
                <w:szCs w:val="18"/>
                <w:vertAlign w:val="superscript"/>
              </w:rPr>
              <w:t>пенсионеров, инвалидов)</w:t>
            </w:r>
          </w:p>
        </w:tc>
        <w:tc>
          <w:tcPr>
            <w:tcW w:w="1189" w:type="dxa"/>
            <w:tcBorders>
              <w:top w:val="single" w:sz="6" w:space="0" w:color="auto"/>
              <w:left w:val="single" w:sz="6" w:space="0" w:color="auto"/>
              <w:bottom w:val="single" w:sz="6" w:space="0" w:color="auto"/>
              <w:right w:val="single" w:sz="6" w:space="0" w:color="auto"/>
            </w:tcBorders>
          </w:tcPr>
          <w:p w:rsidR="00566ABF"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p>
          <w:p w:rsidR="0039326A"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СО НКО</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678"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3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2552" w:type="dxa"/>
            <w:tcBorders>
              <w:top w:val="single" w:sz="6" w:space="0" w:color="auto"/>
              <w:left w:val="single" w:sz="6" w:space="0" w:color="auto"/>
              <w:bottom w:val="single" w:sz="6" w:space="0" w:color="auto"/>
              <w:right w:val="single" w:sz="6" w:space="0" w:color="auto"/>
            </w:tcBorders>
          </w:tcPr>
          <w:p w:rsidR="00146A4C" w:rsidRPr="003346BA" w:rsidRDefault="00BC5086" w:rsidP="00146A4C">
            <w:pPr>
              <w:rPr>
                <w:rFonts w:eastAsia="Calibri"/>
                <w:sz w:val="18"/>
                <w:szCs w:val="18"/>
                <w:vertAlign w:val="superscript"/>
              </w:rPr>
            </w:pPr>
            <w:r>
              <w:rPr>
                <w:rFonts w:eastAsia="Calibri"/>
                <w:sz w:val="18"/>
                <w:szCs w:val="18"/>
                <w:vertAlign w:val="superscript"/>
              </w:rPr>
              <w:t>02.03. про</w:t>
            </w:r>
            <w:r w:rsidR="006114E5">
              <w:rPr>
                <w:rFonts w:eastAsia="Calibri"/>
                <w:sz w:val="18"/>
                <w:szCs w:val="18"/>
                <w:vertAlign w:val="superscript"/>
              </w:rPr>
              <w:t>шла</w:t>
            </w:r>
            <w:r>
              <w:rPr>
                <w:rFonts w:eastAsia="Calibri"/>
                <w:sz w:val="18"/>
                <w:szCs w:val="18"/>
                <w:vertAlign w:val="superscript"/>
              </w:rPr>
              <w:t xml:space="preserve"> выставка-продажа в рамках мероприятия «Широкая Масленица».</w:t>
            </w:r>
          </w:p>
        </w:tc>
      </w:tr>
      <w:tr w:rsidR="00566ABF" w:rsidRPr="003346BA" w:rsidTr="0055202B">
        <w:trPr>
          <w:trHeight w:val="1505"/>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1.8. Участие во всероссийских, областных, межрайонных мероприятиях представителей       СО НКО</w:t>
            </w:r>
          </w:p>
        </w:tc>
        <w:tc>
          <w:tcPr>
            <w:tcW w:w="1189" w:type="dxa"/>
            <w:tcBorders>
              <w:top w:val="single" w:sz="6" w:space="0" w:color="auto"/>
              <w:left w:val="single" w:sz="6" w:space="0" w:color="auto"/>
              <w:bottom w:val="single" w:sz="6" w:space="0" w:color="auto"/>
              <w:right w:val="single" w:sz="6" w:space="0" w:color="auto"/>
            </w:tcBorders>
          </w:tcPr>
          <w:p w:rsidR="0039326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Отдел по вопросам молодежи, спорта, НКО, культуры и </w:t>
            </w:r>
            <w:r w:rsidR="0060311B" w:rsidRPr="003346BA">
              <w:rPr>
                <w:rFonts w:eastAsia="Calibri"/>
                <w:sz w:val="18"/>
                <w:szCs w:val="18"/>
                <w:vertAlign w:val="superscript"/>
              </w:rPr>
              <w:t>туризма,</w:t>
            </w:r>
          </w:p>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СО НКО</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BC50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45,0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BC50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r w:rsidR="00E416AA">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BC50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45,0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BC5086" w:rsidP="00FD20FD">
            <w:pPr>
              <w:autoSpaceDE w:val="0"/>
              <w:autoSpaceDN w:val="0"/>
              <w:adjustRightInd w:val="0"/>
              <w:jc w:val="center"/>
              <w:rPr>
                <w:rFonts w:eastAsia="Calibri"/>
                <w:sz w:val="18"/>
                <w:szCs w:val="18"/>
                <w:vertAlign w:val="superscript"/>
              </w:rPr>
            </w:pPr>
            <w:r>
              <w:rPr>
                <w:rFonts w:eastAsia="Calibri"/>
                <w:sz w:val="18"/>
                <w:szCs w:val="18"/>
                <w:vertAlign w:val="superscript"/>
              </w:rPr>
              <w:t>0</w:t>
            </w:r>
            <w:r w:rsidR="00E416AA">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678"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3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2552" w:type="dxa"/>
            <w:tcBorders>
              <w:top w:val="single" w:sz="6" w:space="0" w:color="auto"/>
              <w:left w:val="single" w:sz="6" w:space="0" w:color="auto"/>
              <w:bottom w:val="single" w:sz="6" w:space="0" w:color="auto"/>
              <w:right w:val="single" w:sz="6" w:space="0" w:color="auto"/>
            </w:tcBorders>
          </w:tcPr>
          <w:p w:rsidR="00B34642" w:rsidRPr="00CA5646" w:rsidRDefault="007B342F" w:rsidP="00CA5646">
            <w:pPr>
              <w:rPr>
                <w:rFonts w:eastAsia="Calibri"/>
                <w:sz w:val="18"/>
                <w:szCs w:val="18"/>
                <w:vertAlign w:val="superscript"/>
              </w:rPr>
            </w:pPr>
            <w:r>
              <w:rPr>
                <w:rFonts w:eastAsia="Calibri"/>
                <w:sz w:val="18"/>
                <w:szCs w:val="18"/>
                <w:vertAlign w:val="superscript"/>
              </w:rPr>
              <w:t xml:space="preserve"> </w:t>
            </w:r>
            <w:r w:rsidR="00BC5086" w:rsidRPr="00BC5086">
              <w:rPr>
                <w:rFonts w:eastAsia="Calibri"/>
                <w:sz w:val="18"/>
                <w:szCs w:val="18"/>
                <w:vertAlign w:val="superscript"/>
              </w:rPr>
              <w:t>27-30</w:t>
            </w:r>
            <w:r w:rsidR="006114E5">
              <w:rPr>
                <w:rFonts w:eastAsia="Calibri"/>
                <w:sz w:val="18"/>
                <w:szCs w:val="18"/>
                <w:vertAlign w:val="superscript"/>
              </w:rPr>
              <w:t>.03.2025</w:t>
            </w:r>
            <w:r w:rsidR="00BC5086" w:rsidRPr="00BC5086">
              <w:rPr>
                <w:rFonts w:eastAsia="Calibri"/>
                <w:sz w:val="18"/>
                <w:szCs w:val="18"/>
                <w:vertAlign w:val="superscript"/>
              </w:rPr>
              <w:t xml:space="preserve"> в г. Котласе.</w:t>
            </w:r>
            <w:r w:rsidR="00BC5086">
              <w:rPr>
                <w:rFonts w:eastAsia="Calibri"/>
                <w:sz w:val="18"/>
                <w:szCs w:val="18"/>
                <w:vertAlign w:val="superscript"/>
              </w:rPr>
              <w:t xml:space="preserve"> приняли</w:t>
            </w:r>
            <w:r>
              <w:rPr>
                <w:rFonts w:eastAsia="Calibri"/>
                <w:sz w:val="18"/>
                <w:szCs w:val="18"/>
                <w:vertAlign w:val="superscript"/>
              </w:rPr>
              <w:t xml:space="preserve"> </w:t>
            </w:r>
            <w:r w:rsidR="00BC5086" w:rsidRPr="00BC5086">
              <w:rPr>
                <w:rFonts w:eastAsia="Calibri"/>
                <w:sz w:val="18"/>
                <w:szCs w:val="18"/>
                <w:vertAlign w:val="superscript"/>
              </w:rPr>
              <w:t xml:space="preserve">участие в Чемпионате и Первенстве АО по спорту среди </w:t>
            </w:r>
            <w:r w:rsidR="006114E5" w:rsidRPr="00BC5086">
              <w:rPr>
                <w:rFonts w:eastAsia="Calibri"/>
                <w:sz w:val="18"/>
                <w:szCs w:val="18"/>
                <w:vertAlign w:val="superscript"/>
              </w:rPr>
              <w:t>лиц с</w:t>
            </w:r>
            <w:r w:rsidR="00BC5086" w:rsidRPr="00BC5086">
              <w:rPr>
                <w:rFonts w:eastAsia="Calibri"/>
                <w:sz w:val="18"/>
                <w:szCs w:val="18"/>
                <w:vertAlign w:val="superscript"/>
              </w:rPr>
              <w:t xml:space="preserve"> ПОДА - дисциплина (настольный теннис)  </w:t>
            </w:r>
          </w:p>
        </w:tc>
      </w:tr>
      <w:tr w:rsidR="00566ABF" w:rsidRPr="003346BA" w:rsidTr="0055202B">
        <w:trPr>
          <w:trHeight w:val="2105"/>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 xml:space="preserve">1.9. Организация и проведение районных мероприятий совместно с общественными объединениями, в том числе с </w:t>
            </w:r>
            <w:r w:rsidR="0060311B" w:rsidRPr="003346BA">
              <w:rPr>
                <w:rFonts w:eastAsia="Calibri"/>
                <w:sz w:val="18"/>
                <w:szCs w:val="18"/>
                <w:vertAlign w:val="superscript"/>
              </w:rPr>
              <w:t>Ленской РООПВ</w:t>
            </w:r>
            <w:r w:rsidRPr="003346BA">
              <w:rPr>
                <w:rFonts w:eastAsia="Calibri"/>
                <w:sz w:val="18"/>
                <w:szCs w:val="18"/>
                <w:vertAlign w:val="superscript"/>
              </w:rPr>
              <w:t xml:space="preserve"> районного фестиваля ветеранской песни "Поет душа ветерана"</w:t>
            </w:r>
            <w:r w:rsidR="006B3994">
              <w:rPr>
                <w:rFonts w:eastAsia="Calibri"/>
                <w:sz w:val="18"/>
                <w:szCs w:val="18"/>
                <w:vertAlign w:val="superscript"/>
              </w:rPr>
              <w:t xml:space="preserve"> им. Е.В. Петровой</w:t>
            </w:r>
          </w:p>
        </w:tc>
        <w:tc>
          <w:tcPr>
            <w:tcW w:w="1189" w:type="dxa"/>
            <w:tcBorders>
              <w:top w:val="single" w:sz="6" w:space="0" w:color="auto"/>
              <w:left w:val="single" w:sz="6" w:space="0" w:color="auto"/>
              <w:bottom w:val="single" w:sz="6" w:space="0" w:color="auto"/>
              <w:right w:val="single" w:sz="6" w:space="0" w:color="auto"/>
            </w:tcBorders>
          </w:tcPr>
          <w:p w:rsidR="00566ABF"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Отдел по вопросам молодежи, спорта, НКО, культуры и туризма </w:t>
            </w:r>
          </w:p>
          <w:p w:rsidR="0039326A"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СО НКО</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B34642"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r w:rsidR="009C491D">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6B3994"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r w:rsidR="009C491D">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B34642"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r w:rsidR="009C491D">
              <w:rPr>
                <w:rFonts w:eastAsia="Calibri"/>
                <w:sz w:val="18"/>
                <w:szCs w:val="18"/>
                <w:vertAlign w:val="superscript"/>
              </w:rPr>
              <w:t>,0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tcBorders>
              <w:top w:val="single" w:sz="6" w:space="0" w:color="auto"/>
              <w:left w:val="single" w:sz="6" w:space="0" w:color="auto"/>
              <w:bottom w:val="single" w:sz="6" w:space="0" w:color="auto"/>
              <w:right w:val="single" w:sz="6" w:space="0" w:color="auto"/>
            </w:tcBorders>
          </w:tcPr>
          <w:p w:rsidR="00566ABF" w:rsidRPr="003346BA" w:rsidRDefault="00717FCF" w:rsidP="00391073">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739" w:type="dxa"/>
            <w:tcBorders>
              <w:top w:val="single" w:sz="6" w:space="0" w:color="auto"/>
              <w:left w:val="single" w:sz="6" w:space="0" w:color="auto"/>
              <w:bottom w:val="single" w:sz="6" w:space="0" w:color="auto"/>
              <w:right w:val="single" w:sz="6" w:space="0" w:color="auto"/>
            </w:tcBorders>
          </w:tcPr>
          <w:p w:rsidR="00566ABF" w:rsidRPr="003346BA" w:rsidRDefault="006E30E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sidR="00566ABF" w:rsidRPr="003346BA">
              <w:rPr>
                <w:rFonts w:eastAsia="Calibri"/>
                <w:sz w:val="18"/>
                <w:szCs w:val="18"/>
                <w:vertAlign w:val="superscript"/>
              </w:rPr>
              <w:t>,00</w:t>
            </w:r>
          </w:p>
        </w:tc>
        <w:tc>
          <w:tcPr>
            <w:tcW w:w="2552" w:type="dxa"/>
            <w:tcBorders>
              <w:top w:val="single" w:sz="6" w:space="0" w:color="auto"/>
              <w:left w:val="single" w:sz="6" w:space="0" w:color="auto"/>
              <w:bottom w:val="single" w:sz="6" w:space="0" w:color="auto"/>
              <w:right w:val="single" w:sz="6" w:space="0" w:color="auto"/>
            </w:tcBorders>
          </w:tcPr>
          <w:p w:rsidR="00566ABF" w:rsidRPr="003346BA" w:rsidRDefault="00BC5086" w:rsidP="001E17EB">
            <w:pPr>
              <w:rPr>
                <w:rFonts w:eastAsia="Calibri"/>
                <w:color w:val="FF0000"/>
                <w:sz w:val="18"/>
                <w:szCs w:val="18"/>
                <w:vertAlign w:val="superscript"/>
              </w:rPr>
            </w:pPr>
            <w:r>
              <w:rPr>
                <w:color w:val="000000"/>
                <w:sz w:val="18"/>
                <w:szCs w:val="18"/>
                <w:vertAlign w:val="superscript"/>
              </w:rPr>
              <w:t xml:space="preserve">Мероприятие запланировано </w:t>
            </w:r>
            <w:r w:rsidRPr="00BC5086">
              <w:rPr>
                <w:rFonts w:eastAsia="Calibri"/>
                <w:sz w:val="18"/>
                <w:szCs w:val="18"/>
                <w:vertAlign w:val="superscript"/>
              </w:rPr>
              <w:t>на 3 квартал 2025г.</w:t>
            </w:r>
          </w:p>
        </w:tc>
      </w:tr>
      <w:tr w:rsidR="00566ABF" w:rsidRPr="003346BA" w:rsidTr="0055202B">
        <w:trPr>
          <w:trHeight w:val="2283"/>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2.1. Проведение районного конкурса проектов среди СОНКО</w:t>
            </w:r>
          </w:p>
        </w:tc>
        <w:tc>
          <w:tcPr>
            <w:tcW w:w="118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BC50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35,0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BC50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35,0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678"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3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C559B9" w:rsidRPr="003346BA" w:rsidRDefault="001E17EB" w:rsidP="001E17EB">
            <w:pPr>
              <w:rPr>
                <w:color w:val="000000"/>
                <w:sz w:val="18"/>
                <w:szCs w:val="18"/>
                <w:vertAlign w:val="superscript"/>
              </w:rPr>
            </w:pPr>
            <w:r>
              <w:rPr>
                <w:color w:val="000000"/>
                <w:sz w:val="18"/>
                <w:szCs w:val="18"/>
                <w:vertAlign w:val="superscript"/>
              </w:rPr>
              <w:t xml:space="preserve"> </w:t>
            </w:r>
            <w:r w:rsidR="00BC5086">
              <w:rPr>
                <w:color w:val="000000"/>
                <w:sz w:val="18"/>
                <w:szCs w:val="18"/>
                <w:vertAlign w:val="superscript"/>
              </w:rPr>
              <w:t>Мероприятие запланировано на 3 квартал 2025г.</w:t>
            </w:r>
          </w:p>
          <w:p w:rsidR="00566ABF" w:rsidRPr="003346BA" w:rsidRDefault="00566ABF" w:rsidP="001E17EB">
            <w:pPr>
              <w:autoSpaceDE w:val="0"/>
              <w:autoSpaceDN w:val="0"/>
              <w:adjustRightInd w:val="0"/>
              <w:rPr>
                <w:rFonts w:eastAsia="Calibri"/>
                <w:color w:val="FF0000"/>
                <w:sz w:val="18"/>
                <w:szCs w:val="18"/>
                <w:vertAlign w:val="superscript"/>
              </w:rPr>
            </w:pPr>
          </w:p>
        </w:tc>
      </w:tr>
      <w:tr w:rsidR="00566ABF" w:rsidRPr="003346BA" w:rsidTr="0055202B">
        <w:trPr>
          <w:trHeight w:val="973"/>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3.1. Информирование населения о деятельности СО   НКО в СМИ и Интернет - сайтах</w:t>
            </w:r>
          </w:p>
        </w:tc>
        <w:tc>
          <w:tcPr>
            <w:tcW w:w="1189" w:type="dxa"/>
            <w:tcBorders>
              <w:top w:val="single" w:sz="6" w:space="0" w:color="auto"/>
              <w:left w:val="single" w:sz="6" w:space="0" w:color="auto"/>
              <w:bottom w:val="single" w:sz="6" w:space="0" w:color="auto"/>
              <w:right w:val="single" w:sz="6" w:space="0" w:color="auto"/>
            </w:tcBorders>
          </w:tcPr>
          <w:p w:rsidR="0039326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r w:rsidR="0039326A">
              <w:rPr>
                <w:rFonts w:eastAsia="Calibri"/>
                <w:sz w:val="18"/>
                <w:szCs w:val="18"/>
                <w:vertAlign w:val="superscript"/>
              </w:rPr>
              <w:t>,</w:t>
            </w:r>
          </w:p>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 </w:t>
            </w:r>
            <w:r w:rsidR="0039326A">
              <w:rPr>
                <w:rFonts w:eastAsia="Calibri"/>
                <w:sz w:val="18"/>
                <w:szCs w:val="18"/>
                <w:vertAlign w:val="superscript"/>
              </w:rPr>
              <w:t>СО НКО</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3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C559B9" w:rsidRPr="003346BA" w:rsidRDefault="00C559B9" w:rsidP="001E17EB">
            <w:pPr>
              <w:rPr>
                <w:color w:val="000000"/>
                <w:sz w:val="18"/>
                <w:szCs w:val="18"/>
                <w:vertAlign w:val="superscript"/>
              </w:rPr>
            </w:pPr>
            <w:r w:rsidRPr="003346BA">
              <w:rPr>
                <w:color w:val="000000"/>
                <w:sz w:val="18"/>
                <w:szCs w:val="18"/>
                <w:vertAlign w:val="superscript"/>
              </w:rPr>
              <w:t xml:space="preserve">  </w:t>
            </w:r>
            <w:r w:rsidR="007B342F">
              <w:rPr>
                <w:color w:val="000000"/>
                <w:sz w:val="18"/>
                <w:szCs w:val="18"/>
                <w:vertAlign w:val="superscript"/>
              </w:rPr>
              <w:t>П</w:t>
            </w:r>
            <w:r w:rsidRPr="003346BA">
              <w:rPr>
                <w:color w:val="000000"/>
                <w:sz w:val="18"/>
                <w:szCs w:val="18"/>
                <w:vertAlign w:val="superscript"/>
              </w:rPr>
              <w:t xml:space="preserve">убликации в газете "Маяк"- </w:t>
            </w:r>
            <w:r w:rsidR="00BC5086">
              <w:rPr>
                <w:color w:val="000000"/>
                <w:sz w:val="18"/>
                <w:szCs w:val="18"/>
                <w:vertAlign w:val="superscript"/>
              </w:rPr>
              <w:t xml:space="preserve">2 </w:t>
            </w:r>
            <w:r w:rsidR="001E17EB" w:rsidRPr="003346BA">
              <w:rPr>
                <w:color w:val="000000"/>
                <w:sz w:val="18"/>
                <w:szCs w:val="18"/>
                <w:vertAlign w:val="superscript"/>
              </w:rPr>
              <w:t>публикации Интернет</w:t>
            </w:r>
            <w:r w:rsidRPr="003346BA">
              <w:rPr>
                <w:color w:val="000000"/>
                <w:sz w:val="18"/>
                <w:szCs w:val="18"/>
                <w:vertAlign w:val="superscript"/>
              </w:rPr>
              <w:t xml:space="preserve">- сайтах - группа маяк - </w:t>
            </w:r>
            <w:r w:rsidR="00BC5086">
              <w:rPr>
                <w:color w:val="000000"/>
                <w:sz w:val="18"/>
                <w:szCs w:val="18"/>
                <w:vertAlign w:val="superscript"/>
              </w:rPr>
              <w:t>2</w:t>
            </w:r>
            <w:r w:rsidR="001E17EB" w:rsidRPr="003346BA">
              <w:rPr>
                <w:color w:val="000000"/>
                <w:sz w:val="18"/>
                <w:szCs w:val="18"/>
                <w:vertAlign w:val="superscript"/>
              </w:rPr>
              <w:t>, сайт</w:t>
            </w:r>
            <w:r w:rsidRPr="003346BA">
              <w:rPr>
                <w:color w:val="000000"/>
                <w:sz w:val="18"/>
                <w:szCs w:val="18"/>
                <w:vertAlign w:val="superscript"/>
              </w:rPr>
              <w:t xml:space="preserve"> Администрации МО "Ленский муниципальный район" </w:t>
            </w:r>
            <w:r w:rsidR="00F12FD0">
              <w:rPr>
                <w:color w:val="000000"/>
                <w:sz w:val="18"/>
                <w:szCs w:val="18"/>
                <w:vertAlign w:val="superscript"/>
              </w:rPr>
              <w:t>–</w:t>
            </w:r>
            <w:r w:rsidRPr="003346BA">
              <w:rPr>
                <w:color w:val="000000"/>
                <w:sz w:val="18"/>
                <w:szCs w:val="18"/>
                <w:vertAlign w:val="superscript"/>
              </w:rPr>
              <w:t xml:space="preserve"> </w:t>
            </w:r>
            <w:r w:rsidR="00D1386B">
              <w:rPr>
                <w:color w:val="000000"/>
                <w:sz w:val="18"/>
                <w:szCs w:val="18"/>
                <w:vertAlign w:val="superscript"/>
              </w:rPr>
              <w:t>2</w:t>
            </w:r>
            <w:r w:rsidR="00F12FD0">
              <w:rPr>
                <w:color w:val="000000"/>
                <w:sz w:val="18"/>
                <w:szCs w:val="18"/>
                <w:vertAlign w:val="superscript"/>
              </w:rPr>
              <w:t>.</w:t>
            </w:r>
          </w:p>
          <w:p w:rsidR="00566ABF" w:rsidRPr="003346BA" w:rsidRDefault="00566ABF" w:rsidP="001E17EB">
            <w:pPr>
              <w:autoSpaceDE w:val="0"/>
              <w:autoSpaceDN w:val="0"/>
              <w:adjustRightInd w:val="0"/>
              <w:rPr>
                <w:rFonts w:eastAsia="Calibri"/>
                <w:color w:val="FF0000"/>
                <w:sz w:val="18"/>
                <w:szCs w:val="18"/>
                <w:vertAlign w:val="superscript"/>
              </w:rPr>
            </w:pPr>
          </w:p>
        </w:tc>
      </w:tr>
      <w:tr w:rsidR="00566ABF" w:rsidRPr="003346BA" w:rsidTr="0055202B">
        <w:trPr>
          <w:trHeight w:val="1222"/>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4.</w:t>
            </w:r>
            <w:r w:rsidR="0060311B" w:rsidRPr="003346BA">
              <w:rPr>
                <w:rFonts w:eastAsia="Calibri"/>
                <w:sz w:val="18"/>
                <w:szCs w:val="18"/>
                <w:vertAlign w:val="superscript"/>
              </w:rPr>
              <w:t>1. Обеспечение</w:t>
            </w:r>
            <w:r w:rsidRPr="003346BA">
              <w:rPr>
                <w:rFonts w:eastAsia="Calibri"/>
                <w:sz w:val="18"/>
                <w:szCs w:val="18"/>
                <w:vertAlign w:val="superscript"/>
              </w:rPr>
              <w:t xml:space="preserve"> равной доступности услуг общественного транспорта для категории граждан, установленных ст. 2.4. ФЗ </w:t>
            </w:r>
            <w:r w:rsidRPr="003346BA">
              <w:rPr>
                <w:rFonts w:eastAsia="Calibri"/>
                <w:sz w:val="18"/>
                <w:szCs w:val="18"/>
                <w:vertAlign w:val="superscript"/>
              </w:rPr>
              <w:lastRenderedPageBreak/>
              <w:t>от 12.01.1995</w:t>
            </w:r>
            <w:r w:rsidR="00B44FEF">
              <w:rPr>
                <w:rFonts w:eastAsia="Calibri"/>
                <w:sz w:val="18"/>
                <w:szCs w:val="18"/>
                <w:vertAlign w:val="superscript"/>
              </w:rPr>
              <w:t xml:space="preserve"> № 5 ФЗ «О ветеранах»</w:t>
            </w:r>
          </w:p>
        </w:tc>
        <w:tc>
          <w:tcPr>
            <w:tcW w:w="118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lastRenderedPageBreak/>
              <w:t>Администрации МО "Ленский муниципальный район"</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9C491D"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9C491D"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678"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3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566ABF" w:rsidRPr="003346BA" w:rsidRDefault="00D1386B" w:rsidP="00146A4C">
            <w:pPr>
              <w:rPr>
                <w:rFonts w:eastAsia="Calibri"/>
                <w:color w:val="FF0000"/>
                <w:sz w:val="18"/>
                <w:szCs w:val="18"/>
                <w:vertAlign w:val="superscript"/>
              </w:rPr>
            </w:pPr>
            <w:r>
              <w:rPr>
                <w:color w:val="000000"/>
                <w:sz w:val="18"/>
                <w:szCs w:val="18"/>
                <w:vertAlign w:val="superscript"/>
              </w:rPr>
              <w:t>У</w:t>
            </w:r>
            <w:r w:rsidR="00C559B9" w:rsidRPr="003346BA">
              <w:rPr>
                <w:color w:val="000000"/>
                <w:sz w:val="18"/>
                <w:szCs w:val="18"/>
                <w:vertAlign w:val="superscript"/>
              </w:rPr>
              <w:t>слуга не оказывалась</w:t>
            </w:r>
            <w:r w:rsidR="00146A4C">
              <w:rPr>
                <w:color w:val="000000"/>
                <w:sz w:val="18"/>
                <w:szCs w:val="18"/>
                <w:vertAlign w:val="superscript"/>
              </w:rPr>
              <w:t>.</w:t>
            </w:r>
          </w:p>
        </w:tc>
      </w:tr>
      <w:tr w:rsidR="00566ABF" w:rsidRPr="003346BA" w:rsidTr="0055202B">
        <w:trPr>
          <w:trHeight w:val="1240"/>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4.2. Оказание материальной помощи малообеспеченным слоям населения, гражданам, оказавшимся в трудной жизненной ситуации</w:t>
            </w:r>
          </w:p>
        </w:tc>
        <w:tc>
          <w:tcPr>
            <w:tcW w:w="118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3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C559B9" w:rsidRPr="003346BA" w:rsidRDefault="00F12FD0" w:rsidP="001E17EB">
            <w:pPr>
              <w:rPr>
                <w:color w:val="000000"/>
                <w:sz w:val="18"/>
                <w:szCs w:val="18"/>
                <w:vertAlign w:val="superscript"/>
              </w:rPr>
            </w:pPr>
            <w:r>
              <w:rPr>
                <w:color w:val="000000"/>
                <w:sz w:val="18"/>
                <w:szCs w:val="18"/>
                <w:vertAlign w:val="superscript"/>
              </w:rPr>
              <w:t>З</w:t>
            </w:r>
            <w:r w:rsidR="00C559B9" w:rsidRPr="003346BA">
              <w:rPr>
                <w:color w:val="000000"/>
                <w:sz w:val="18"/>
                <w:szCs w:val="18"/>
                <w:vertAlign w:val="superscript"/>
              </w:rPr>
              <w:t xml:space="preserve">аявлений на оказание материальной помощи не </w:t>
            </w:r>
            <w:r w:rsidR="00BA132F">
              <w:rPr>
                <w:color w:val="000000"/>
                <w:sz w:val="18"/>
                <w:szCs w:val="18"/>
                <w:vertAlign w:val="superscript"/>
              </w:rPr>
              <w:t>поступало</w:t>
            </w:r>
            <w:r w:rsidR="00D1386B">
              <w:rPr>
                <w:color w:val="000000"/>
                <w:sz w:val="18"/>
                <w:szCs w:val="18"/>
                <w:vertAlign w:val="superscript"/>
              </w:rPr>
              <w:t>.</w:t>
            </w:r>
          </w:p>
          <w:p w:rsidR="00566ABF" w:rsidRPr="003346BA" w:rsidRDefault="00566ABF" w:rsidP="001E17EB">
            <w:pPr>
              <w:autoSpaceDE w:val="0"/>
              <w:autoSpaceDN w:val="0"/>
              <w:adjustRightInd w:val="0"/>
              <w:rPr>
                <w:rFonts w:eastAsia="Calibri"/>
                <w:color w:val="FF0000"/>
                <w:sz w:val="18"/>
                <w:szCs w:val="18"/>
                <w:vertAlign w:val="superscript"/>
              </w:rPr>
            </w:pPr>
          </w:p>
        </w:tc>
      </w:tr>
      <w:tr w:rsidR="00566ABF" w:rsidRPr="003346BA" w:rsidTr="0055202B">
        <w:trPr>
          <w:trHeight w:val="1457"/>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4.3. Проведение благотворительных акций по поддержке отдельных категорий граждан.</w:t>
            </w:r>
          </w:p>
        </w:tc>
        <w:tc>
          <w:tcPr>
            <w:tcW w:w="118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Администрации МО "Ленский муниципальный район"</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3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D1386B" w:rsidRPr="00D1386B" w:rsidRDefault="00D1386B" w:rsidP="00D1386B">
            <w:pPr>
              <w:rPr>
                <w:color w:val="000000"/>
                <w:sz w:val="18"/>
                <w:szCs w:val="18"/>
                <w:vertAlign w:val="superscript"/>
              </w:rPr>
            </w:pPr>
            <w:r w:rsidRPr="00D1386B">
              <w:rPr>
                <w:color w:val="000000"/>
                <w:sz w:val="18"/>
                <w:szCs w:val="18"/>
                <w:vertAlign w:val="superscript"/>
              </w:rPr>
              <w:t>2-7 января прошла акция "Дарить легко-14" в которой приняло участие 327 человек.</w:t>
            </w:r>
          </w:p>
          <w:p w:rsidR="00146A4C" w:rsidRPr="00B44FEF" w:rsidRDefault="00D1386B" w:rsidP="00D1386B">
            <w:pPr>
              <w:rPr>
                <w:color w:val="000000"/>
                <w:sz w:val="18"/>
                <w:szCs w:val="18"/>
                <w:vertAlign w:val="superscript"/>
              </w:rPr>
            </w:pPr>
            <w:r w:rsidRPr="00D1386B">
              <w:rPr>
                <w:color w:val="000000"/>
                <w:sz w:val="18"/>
                <w:szCs w:val="18"/>
                <w:vertAlign w:val="superscript"/>
              </w:rPr>
              <w:t>3-7 февраля прошла благотворительная акция "Вещи в дар"</w:t>
            </w:r>
            <w:r>
              <w:rPr>
                <w:color w:val="000000"/>
                <w:sz w:val="18"/>
                <w:szCs w:val="18"/>
                <w:vertAlign w:val="superscript"/>
              </w:rPr>
              <w:t xml:space="preserve"> </w:t>
            </w:r>
            <w:r w:rsidRPr="00D1386B">
              <w:rPr>
                <w:color w:val="000000"/>
                <w:sz w:val="18"/>
                <w:szCs w:val="18"/>
                <w:vertAlign w:val="superscript"/>
              </w:rPr>
              <w:t>в с. Яренск, с. Лена, с.Ирта.</w:t>
            </w:r>
          </w:p>
        </w:tc>
      </w:tr>
      <w:tr w:rsidR="00566ABF" w:rsidRPr="003346BA" w:rsidTr="0055202B">
        <w:trPr>
          <w:trHeight w:val="480"/>
        </w:trPr>
        <w:tc>
          <w:tcPr>
            <w:tcW w:w="2676"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bCs/>
                <w:sz w:val="18"/>
                <w:szCs w:val="18"/>
                <w:vertAlign w:val="superscript"/>
              </w:rPr>
            </w:pPr>
            <w:r w:rsidRPr="003346BA">
              <w:rPr>
                <w:rFonts w:eastAsia="Calibri"/>
                <w:bCs/>
                <w:sz w:val="18"/>
                <w:szCs w:val="18"/>
                <w:vertAlign w:val="superscript"/>
              </w:rPr>
              <w:t>Итого по программе №2</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146A4C" w:rsidP="00391073">
            <w:pPr>
              <w:autoSpaceDE w:val="0"/>
              <w:autoSpaceDN w:val="0"/>
              <w:adjustRightInd w:val="0"/>
              <w:jc w:val="center"/>
              <w:rPr>
                <w:rFonts w:eastAsia="Calibri"/>
                <w:sz w:val="18"/>
                <w:szCs w:val="18"/>
                <w:vertAlign w:val="superscript"/>
              </w:rPr>
            </w:pPr>
            <w:r>
              <w:rPr>
                <w:rFonts w:eastAsia="Calibri"/>
                <w:sz w:val="18"/>
                <w:szCs w:val="18"/>
                <w:vertAlign w:val="superscript"/>
              </w:rPr>
              <w:t>105,0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D1386B" w:rsidP="00DA3E7E">
            <w:pPr>
              <w:autoSpaceDE w:val="0"/>
              <w:autoSpaceDN w:val="0"/>
              <w:adjustRightInd w:val="0"/>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B34642" w:rsidP="00391073">
            <w:pPr>
              <w:autoSpaceDE w:val="0"/>
              <w:autoSpaceDN w:val="0"/>
              <w:adjustRightInd w:val="0"/>
              <w:jc w:val="center"/>
              <w:rPr>
                <w:rFonts w:eastAsia="Calibri"/>
                <w:sz w:val="18"/>
                <w:szCs w:val="18"/>
                <w:vertAlign w:val="superscript"/>
              </w:rPr>
            </w:pPr>
            <w:r>
              <w:rPr>
                <w:rFonts w:eastAsia="Calibri"/>
                <w:sz w:val="18"/>
                <w:szCs w:val="18"/>
                <w:vertAlign w:val="superscript"/>
              </w:rPr>
              <w:t>95,0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D1386B"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8E679D"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9C491D"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678" w:type="dxa"/>
            <w:tcBorders>
              <w:top w:val="single" w:sz="6" w:space="0" w:color="auto"/>
              <w:left w:val="single" w:sz="6" w:space="0" w:color="auto"/>
              <w:bottom w:val="single" w:sz="6" w:space="0" w:color="auto"/>
              <w:right w:val="single" w:sz="6" w:space="0" w:color="auto"/>
            </w:tcBorders>
          </w:tcPr>
          <w:p w:rsidR="00566ABF" w:rsidRPr="003346BA" w:rsidRDefault="008E679D" w:rsidP="00391073">
            <w:pPr>
              <w:autoSpaceDE w:val="0"/>
              <w:autoSpaceDN w:val="0"/>
              <w:adjustRightInd w:val="0"/>
              <w:jc w:val="center"/>
              <w:rPr>
                <w:rFonts w:eastAsia="Calibri"/>
                <w:sz w:val="18"/>
                <w:szCs w:val="18"/>
                <w:vertAlign w:val="superscript"/>
              </w:rPr>
            </w:pPr>
            <w:r>
              <w:rPr>
                <w:rFonts w:eastAsia="Calibri"/>
                <w:sz w:val="18"/>
                <w:szCs w:val="18"/>
                <w:vertAlign w:val="superscript"/>
              </w:rPr>
              <w:t>10,0</w:t>
            </w:r>
          </w:p>
        </w:tc>
        <w:tc>
          <w:tcPr>
            <w:tcW w:w="739" w:type="dxa"/>
            <w:tcBorders>
              <w:top w:val="single" w:sz="6" w:space="0" w:color="auto"/>
              <w:left w:val="single" w:sz="6" w:space="0" w:color="auto"/>
              <w:bottom w:val="single" w:sz="6" w:space="0" w:color="auto"/>
              <w:right w:val="single" w:sz="6" w:space="0" w:color="auto"/>
            </w:tcBorders>
          </w:tcPr>
          <w:p w:rsidR="00566ABF" w:rsidRPr="003346BA" w:rsidRDefault="00D1386B"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color w:val="FF0000"/>
                <w:sz w:val="18"/>
                <w:szCs w:val="18"/>
                <w:vertAlign w:val="superscript"/>
              </w:rPr>
            </w:pPr>
          </w:p>
        </w:tc>
      </w:tr>
      <w:tr w:rsidR="00566ABF" w:rsidRPr="003346BA" w:rsidTr="0055202B">
        <w:trPr>
          <w:trHeight w:val="509"/>
        </w:trPr>
        <w:tc>
          <w:tcPr>
            <w:tcW w:w="2676"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Default="00566ABF" w:rsidP="00391073">
            <w:pPr>
              <w:autoSpaceDE w:val="0"/>
              <w:autoSpaceDN w:val="0"/>
              <w:adjustRightInd w:val="0"/>
              <w:jc w:val="center"/>
              <w:rPr>
                <w:rFonts w:eastAsia="Calibri"/>
                <w:bCs/>
                <w:sz w:val="20"/>
                <w:szCs w:val="20"/>
                <w:vertAlign w:val="superscript"/>
              </w:rPr>
            </w:pPr>
            <w:r w:rsidRPr="00A66E2B">
              <w:rPr>
                <w:rFonts w:eastAsia="Calibri"/>
                <w:bCs/>
                <w:sz w:val="20"/>
                <w:szCs w:val="20"/>
                <w:vertAlign w:val="superscript"/>
              </w:rPr>
              <w:t>Итого по</w:t>
            </w:r>
            <w:r w:rsidR="00B44FEF" w:rsidRPr="00A66E2B">
              <w:rPr>
                <w:rFonts w:eastAsia="Calibri"/>
                <w:bCs/>
                <w:sz w:val="20"/>
                <w:szCs w:val="20"/>
                <w:vertAlign w:val="superscript"/>
              </w:rPr>
              <w:t xml:space="preserve"> </w:t>
            </w:r>
            <w:r w:rsidR="00E24FB6" w:rsidRPr="00A66E2B">
              <w:rPr>
                <w:rFonts w:eastAsia="Calibri"/>
                <w:bCs/>
                <w:sz w:val="20"/>
                <w:szCs w:val="20"/>
                <w:vertAlign w:val="superscript"/>
              </w:rPr>
              <w:t>муниципальной Программе</w:t>
            </w:r>
          </w:p>
          <w:p w:rsidR="008E679D" w:rsidRDefault="008E679D" w:rsidP="00391073">
            <w:pPr>
              <w:autoSpaceDE w:val="0"/>
              <w:autoSpaceDN w:val="0"/>
              <w:adjustRightInd w:val="0"/>
              <w:jc w:val="center"/>
              <w:rPr>
                <w:rFonts w:eastAsia="Calibri"/>
                <w:bCs/>
                <w:sz w:val="20"/>
                <w:szCs w:val="20"/>
                <w:vertAlign w:val="superscript"/>
              </w:rPr>
            </w:pPr>
          </w:p>
          <w:p w:rsidR="008E679D" w:rsidRPr="00A66E2B" w:rsidRDefault="008E679D" w:rsidP="00391073">
            <w:pPr>
              <w:autoSpaceDE w:val="0"/>
              <w:autoSpaceDN w:val="0"/>
              <w:adjustRightInd w:val="0"/>
              <w:jc w:val="center"/>
              <w:rPr>
                <w:rFonts w:eastAsia="Calibri"/>
                <w:bCs/>
                <w:sz w:val="20"/>
                <w:szCs w:val="20"/>
                <w:vertAlign w:val="superscript"/>
              </w:rPr>
            </w:pPr>
          </w:p>
        </w:tc>
        <w:tc>
          <w:tcPr>
            <w:tcW w:w="82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D1386B"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3319,8</w:t>
            </w:r>
          </w:p>
        </w:tc>
        <w:tc>
          <w:tcPr>
            <w:tcW w:w="82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D1386B"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0</w:t>
            </w:r>
          </w:p>
        </w:tc>
        <w:tc>
          <w:tcPr>
            <w:tcW w:w="82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C559B9" w:rsidP="00391073">
            <w:pPr>
              <w:autoSpaceDE w:val="0"/>
              <w:autoSpaceDN w:val="0"/>
              <w:adjustRightInd w:val="0"/>
              <w:jc w:val="center"/>
              <w:rPr>
                <w:rFonts w:eastAsia="Calibri"/>
                <w:bCs/>
                <w:sz w:val="20"/>
                <w:szCs w:val="20"/>
                <w:vertAlign w:val="superscript"/>
              </w:rPr>
            </w:pPr>
            <w:r w:rsidRPr="00A66E2B">
              <w:rPr>
                <w:rFonts w:eastAsia="Calibri"/>
                <w:bCs/>
                <w:sz w:val="20"/>
                <w:szCs w:val="20"/>
                <w:vertAlign w:val="superscript"/>
              </w:rPr>
              <w:t>0,0</w:t>
            </w:r>
          </w:p>
        </w:tc>
        <w:tc>
          <w:tcPr>
            <w:tcW w:w="82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C559B9" w:rsidP="00391073">
            <w:pPr>
              <w:autoSpaceDE w:val="0"/>
              <w:autoSpaceDN w:val="0"/>
              <w:adjustRightInd w:val="0"/>
              <w:jc w:val="center"/>
              <w:rPr>
                <w:rFonts w:eastAsia="Calibri"/>
                <w:bCs/>
                <w:sz w:val="20"/>
                <w:szCs w:val="20"/>
                <w:vertAlign w:val="superscript"/>
              </w:rPr>
            </w:pPr>
            <w:r w:rsidRPr="00A66E2B">
              <w:rPr>
                <w:rFonts w:eastAsia="Calibri"/>
                <w:bCs/>
                <w:sz w:val="20"/>
                <w:szCs w:val="20"/>
                <w:vertAlign w:val="superscript"/>
              </w:rPr>
              <w:t>0,0</w:t>
            </w:r>
          </w:p>
        </w:tc>
        <w:tc>
          <w:tcPr>
            <w:tcW w:w="96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D1386B"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3309,8</w:t>
            </w:r>
          </w:p>
        </w:tc>
        <w:tc>
          <w:tcPr>
            <w:tcW w:w="934"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D1386B"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0</w:t>
            </w:r>
          </w:p>
        </w:tc>
        <w:tc>
          <w:tcPr>
            <w:tcW w:w="82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D1386B"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0</w:t>
            </w:r>
          </w:p>
        </w:tc>
        <w:tc>
          <w:tcPr>
            <w:tcW w:w="84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D1386B"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0</w:t>
            </w:r>
          </w:p>
        </w:tc>
        <w:tc>
          <w:tcPr>
            <w:tcW w:w="82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D1386B"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0</w:t>
            </w:r>
          </w:p>
        </w:tc>
        <w:tc>
          <w:tcPr>
            <w:tcW w:w="88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D1386B"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0</w:t>
            </w:r>
          </w:p>
        </w:tc>
        <w:tc>
          <w:tcPr>
            <w:tcW w:w="67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D1386B"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10,0</w:t>
            </w:r>
          </w:p>
        </w:tc>
        <w:tc>
          <w:tcPr>
            <w:tcW w:w="73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D1386B"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0</w:t>
            </w:r>
          </w:p>
        </w:tc>
        <w:tc>
          <w:tcPr>
            <w:tcW w:w="255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566ABF" w:rsidP="00391073">
            <w:pPr>
              <w:autoSpaceDE w:val="0"/>
              <w:autoSpaceDN w:val="0"/>
              <w:adjustRightInd w:val="0"/>
              <w:jc w:val="center"/>
              <w:rPr>
                <w:rFonts w:eastAsia="Calibri"/>
                <w:color w:val="FF0000"/>
                <w:sz w:val="20"/>
                <w:szCs w:val="20"/>
                <w:vertAlign w:val="superscript"/>
              </w:rPr>
            </w:pPr>
          </w:p>
        </w:tc>
      </w:tr>
    </w:tbl>
    <w:p w:rsidR="00CE0EA2" w:rsidRDefault="00CE0EA2" w:rsidP="00391073">
      <w:pPr>
        <w:ind w:left="-851"/>
        <w:jc w:val="center"/>
        <w:rPr>
          <w:bCs/>
          <w:color w:val="FF0000"/>
          <w:sz w:val="18"/>
          <w:szCs w:val="18"/>
          <w:vertAlign w:val="superscript"/>
        </w:rPr>
      </w:pPr>
    </w:p>
    <w:p w:rsidR="00A66E2B" w:rsidRDefault="00A66E2B" w:rsidP="00391073">
      <w:pPr>
        <w:ind w:left="-851"/>
        <w:jc w:val="center"/>
        <w:rPr>
          <w:bCs/>
          <w:color w:val="FF0000"/>
          <w:sz w:val="18"/>
          <w:szCs w:val="18"/>
          <w:vertAlign w:val="superscript"/>
        </w:rPr>
      </w:pPr>
    </w:p>
    <w:p w:rsidR="00A66E2B" w:rsidRDefault="00A66E2B" w:rsidP="00391073">
      <w:pPr>
        <w:ind w:left="-851"/>
        <w:jc w:val="center"/>
        <w:rPr>
          <w:bCs/>
          <w:color w:val="FF0000"/>
          <w:sz w:val="18"/>
          <w:szCs w:val="18"/>
          <w:vertAlign w:val="superscript"/>
        </w:rPr>
      </w:pPr>
    </w:p>
    <w:p w:rsidR="008E679D" w:rsidRDefault="008E679D" w:rsidP="00391073">
      <w:pPr>
        <w:autoSpaceDE w:val="0"/>
        <w:autoSpaceDN w:val="0"/>
        <w:adjustRightInd w:val="0"/>
        <w:jc w:val="center"/>
        <w:outlineLvl w:val="1"/>
        <w:rPr>
          <w:b/>
          <w:i/>
          <w:sz w:val="28"/>
          <w:szCs w:val="28"/>
          <w:highlight w:val="yellow"/>
          <w:u w:val="single"/>
          <w:vertAlign w:val="superscript"/>
        </w:rPr>
      </w:pPr>
    </w:p>
    <w:p w:rsidR="00E416AA" w:rsidRDefault="00E416AA" w:rsidP="00391073">
      <w:pPr>
        <w:autoSpaceDE w:val="0"/>
        <w:autoSpaceDN w:val="0"/>
        <w:adjustRightInd w:val="0"/>
        <w:jc w:val="center"/>
        <w:outlineLvl w:val="1"/>
        <w:rPr>
          <w:b/>
          <w:i/>
          <w:sz w:val="28"/>
          <w:szCs w:val="28"/>
          <w:highlight w:val="yellow"/>
          <w:u w:val="single"/>
          <w:vertAlign w:val="superscript"/>
        </w:rPr>
      </w:pPr>
    </w:p>
    <w:p w:rsidR="008E679D" w:rsidRDefault="008E679D" w:rsidP="00391073">
      <w:pPr>
        <w:autoSpaceDE w:val="0"/>
        <w:autoSpaceDN w:val="0"/>
        <w:adjustRightInd w:val="0"/>
        <w:jc w:val="center"/>
        <w:outlineLvl w:val="1"/>
        <w:rPr>
          <w:b/>
          <w:i/>
          <w:sz w:val="28"/>
          <w:szCs w:val="28"/>
          <w:highlight w:val="yellow"/>
          <w:u w:val="single"/>
          <w:vertAlign w:val="superscript"/>
        </w:rPr>
      </w:pPr>
    </w:p>
    <w:p w:rsidR="002C0CAF" w:rsidRPr="00B33452" w:rsidRDefault="002C0CAF" w:rsidP="00391073">
      <w:pPr>
        <w:autoSpaceDE w:val="0"/>
        <w:autoSpaceDN w:val="0"/>
        <w:adjustRightInd w:val="0"/>
        <w:jc w:val="center"/>
        <w:outlineLvl w:val="1"/>
        <w:rPr>
          <w:b/>
          <w:i/>
          <w:sz w:val="28"/>
          <w:szCs w:val="28"/>
          <w:u w:val="single"/>
          <w:vertAlign w:val="superscript"/>
        </w:rPr>
      </w:pPr>
      <w:r w:rsidRPr="0055202B">
        <w:rPr>
          <w:b/>
          <w:i/>
          <w:sz w:val="28"/>
          <w:szCs w:val="28"/>
          <w:u w:val="single"/>
          <w:vertAlign w:val="superscript"/>
        </w:rPr>
        <w:t>"Улучшение условий и охраны труда на территории МО «Ленский муниципальный р</w:t>
      </w:r>
      <w:r w:rsidR="00F55572" w:rsidRPr="0055202B">
        <w:rPr>
          <w:b/>
          <w:i/>
          <w:sz w:val="28"/>
          <w:szCs w:val="28"/>
          <w:u w:val="single"/>
          <w:vertAlign w:val="superscript"/>
        </w:rPr>
        <w:t>айон»</w:t>
      </w:r>
      <w:r w:rsidR="00F55572" w:rsidRPr="00672E9A">
        <w:rPr>
          <w:b/>
          <w:i/>
          <w:sz w:val="28"/>
          <w:szCs w:val="28"/>
          <w:u w:val="single"/>
          <w:vertAlign w:val="superscript"/>
        </w:rPr>
        <w:t xml:space="preserve"> </w:t>
      </w:r>
    </w:p>
    <w:p w:rsidR="002C0CAF" w:rsidRPr="003346BA" w:rsidRDefault="002C0CAF" w:rsidP="006A6C00">
      <w:pPr>
        <w:autoSpaceDE w:val="0"/>
        <w:autoSpaceDN w:val="0"/>
        <w:adjustRightInd w:val="0"/>
        <w:outlineLvl w:val="1"/>
        <w:rPr>
          <w:b/>
          <w:i/>
          <w:sz w:val="18"/>
          <w:szCs w:val="18"/>
          <w:vertAlign w:val="superscript"/>
        </w:rPr>
      </w:pPr>
    </w:p>
    <w:tbl>
      <w:tblPr>
        <w:tblW w:w="16019" w:type="dxa"/>
        <w:tblInd w:w="-364" w:type="dxa"/>
        <w:tblLayout w:type="fixed"/>
        <w:tblCellMar>
          <w:top w:w="75" w:type="dxa"/>
          <w:left w:w="0" w:type="dxa"/>
          <w:bottom w:w="75" w:type="dxa"/>
          <w:right w:w="0" w:type="dxa"/>
        </w:tblCellMar>
        <w:tblLook w:val="04A0" w:firstRow="1" w:lastRow="0" w:firstColumn="1" w:lastColumn="0" w:noHBand="0" w:noVBand="1"/>
      </w:tblPr>
      <w:tblGrid>
        <w:gridCol w:w="1886"/>
        <w:gridCol w:w="8"/>
        <w:gridCol w:w="18"/>
        <w:gridCol w:w="74"/>
        <w:gridCol w:w="1744"/>
        <w:gridCol w:w="946"/>
        <w:gridCol w:w="709"/>
        <w:gridCol w:w="850"/>
        <w:gridCol w:w="928"/>
        <w:gridCol w:w="851"/>
        <w:gridCol w:w="914"/>
        <w:gridCol w:w="854"/>
        <w:gridCol w:w="706"/>
        <w:gridCol w:w="850"/>
        <w:gridCol w:w="851"/>
        <w:gridCol w:w="850"/>
        <w:gridCol w:w="712"/>
        <w:gridCol w:w="2268"/>
      </w:tblGrid>
      <w:tr w:rsidR="002C0CAF" w:rsidRPr="003346BA" w:rsidTr="0015662C">
        <w:trPr>
          <w:trHeight w:val="210"/>
          <w:tblHeader/>
        </w:trPr>
        <w:tc>
          <w:tcPr>
            <w:tcW w:w="18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rFonts w:eastAsia="Calibri"/>
                <w:sz w:val="18"/>
                <w:szCs w:val="18"/>
                <w:vertAlign w:val="superscript"/>
                <w:lang w:eastAsia="en-US"/>
              </w:rPr>
            </w:pPr>
            <w:r w:rsidRPr="003346BA">
              <w:rPr>
                <w:sz w:val="18"/>
                <w:szCs w:val="18"/>
                <w:vertAlign w:val="superscript"/>
              </w:rPr>
              <w:lastRenderedPageBreak/>
              <w:t>Наименование</w:t>
            </w:r>
          </w:p>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мероприяти</w:t>
            </w:r>
            <w:r w:rsidR="00AA03D2">
              <w:rPr>
                <w:sz w:val="18"/>
                <w:szCs w:val="18"/>
                <w:vertAlign w:val="superscript"/>
              </w:rPr>
              <w:t>й</w:t>
            </w:r>
          </w:p>
        </w:tc>
        <w:tc>
          <w:tcPr>
            <w:tcW w:w="184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rPr>
            </w:pPr>
            <w:r w:rsidRPr="003346BA">
              <w:rPr>
                <w:sz w:val="18"/>
                <w:szCs w:val="18"/>
                <w:vertAlign w:val="superscript"/>
              </w:rPr>
              <w:t>исполнитель</w:t>
            </w:r>
          </w:p>
          <w:p w:rsidR="002C0CAF" w:rsidRPr="003346BA" w:rsidRDefault="002C0CAF" w:rsidP="00391073">
            <w:pPr>
              <w:widowControl w:val="0"/>
              <w:autoSpaceDE w:val="0"/>
              <w:autoSpaceDN w:val="0"/>
              <w:adjustRightInd w:val="0"/>
              <w:jc w:val="center"/>
              <w:rPr>
                <w:sz w:val="18"/>
                <w:szCs w:val="18"/>
                <w:vertAlign w:val="superscript"/>
                <w:lang w:eastAsia="en-US"/>
              </w:rPr>
            </w:pPr>
          </w:p>
        </w:tc>
        <w:tc>
          <w:tcPr>
            <w:tcW w:w="10021" w:type="dxa"/>
            <w:gridSpan w:val="12"/>
            <w:tcBorders>
              <w:top w:val="single" w:sz="4" w:space="0" w:color="auto"/>
              <w:left w:val="single" w:sz="4" w:space="0" w:color="auto"/>
              <w:bottom w:val="nil"/>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 xml:space="preserve">Объемы </w:t>
            </w:r>
            <w:r w:rsidR="00E24FB6" w:rsidRPr="003346BA">
              <w:rPr>
                <w:sz w:val="18"/>
                <w:szCs w:val="18"/>
                <w:vertAlign w:val="superscript"/>
              </w:rPr>
              <w:t>финансирования, тыс.</w:t>
            </w:r>
            <w:r w:rsidRPr="003346BA">
              <w:rPr>
                <w:sz w:val="18"/>
                <w:szCs w:val="18"/>
                <w:vertAlign w:val="superscript"/>
              </w:rPr>
              <w:t xml:space="preserve"> руб.</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C0CAF" w:rsidRPr="003346BA" w:rsidRDefault="002C0CAF" w:rsidP="00D17144">
            <w:pPr>
              <w:widowControl w:val="0"/>
              <w:autoSpaceDE w:val="0"/>
              <w:autoSpaceDN w:val="0"/>
              <w:adjustRightInd w:val="0"/>
              <w:jc w:val="center"/>
              <w:rPr>
                <w:sz w:val="18"/>
                <w:szCs w:val="18"/>
                <w:vertAlign w:val="superscript"/>
              </w:rPr>
            </w:pPr>
            <w:r w:rsidRPr="003346BA">
              <w:rPr>
                <w:sz w:val="18"/>
                <w:szCs w:val="18"/>
                <w:vertAlign w:val="superscript"/>
              </w:rPr>
              <w:t>Фактический</w:t>
            </w:r>
            <w:r w:rsidR="00D17144">
              <w:rPr>
                <w:sz w:val="18"/>
                <w:szCs w:val="18"/>
                <w:vertAlign w:val="superscript"/>
              </w:rPr>
              <w:t xml:space="preserve"> </w:t>
            </w:r>
            <w:r w:rsidRPr="003346BA">
              <w:rPr>
                <w:sz w:val="18"/>
                <w:szCs w:val="18"/>
                <w:vertAlign w:val="superscript"/>
              </w:rPr>
              <w:t>результат</w:t>
            </w:r>
            <w:r w:rsidR="00D17144">
              <w:rPr>
                <w:sz w:val="18"/>
                <w:szCs w:val="18"/>
                <w:vertAlign w:val="superscript"/>
              </w:rPr>
              <w:t xml:space="preserve"> </w:t>
            </w:r>
            <w:r w:rsidRPr="003346BA">
              <w:rPr>
                <w:sz w:val="18"/>
                <w:szCs w:val="18"/>
                <w:vertAlign w:val="superscript"/>
              </w:rPr>
              <w:t>выполнения</w:t>
            </w:r>
          </w:p>
          <w:p w:rsidR="002C0CAF" w:rsidRPr="003346BA" w:rsidRDefault="002C0CAF" w:rsidP="00D17144">
            <w:pPr>
              <w:widowControl w:val="0"/>
              <w:autoSpaceDE w:val="0"/>
              <w:autoSpaceDN w:val="0"/>
              <w:adjustRightInd w:val="0"/>
              <w:jc w:val="center"/>
              <w:rPr>
                <w:sz w:val="18"/>
                <w:szCs w:val="18"/>
                <w:vertAlign w:val="superscript"/>
              </w:rPr>
            </w:pPr>
            <w:r w:rsidRPr="003346BA">
              <w:rPr>
                <w:sz w:val="18"/>
                <w:szCs w:val="18"/>
                <w:vertAlign w:val="superscript"/>
              </w:rPr>
              <w:t>мероприятия</w:t>
            </w:r>
            <w:r w:rsidR="00D17144">
              <w:rPr>
                <w:sz w:val="18"/>
                <w:szCs w:val="18"/>
                <w:vertAlign w:val="superscript"/>
              </w:rPr>
              <w:t xml:space="preserve"> </w:t>
            </w:r>
            <w:r w:rsidRPr="003346BA">
              <w:rPr>
                <w:sz w:val="18"/>
                <w:szCs w:val="18"/>
                <w:vertAlign w:val="superscript"/>
              </w:rPr>
              <w:t>с указанием</w:t>
            </w:r>
          </w:p>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причин невыполнения</w:t>
            </w:r>
          </w:p>
        </w:tc>
      </w:tr>
      <w:tr w:rsidR="002C0CAF" w:rsidRPr="003346BA" w:rsidTr="0055202B">
        <w:trPr>
          <w:trHeight w:val="579"/>
          <w:tblHeader/>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p>
        </w:tc>
        <w:tc>
          <w:tcPr>
            <w:tcW w:w="1844" w:type="dxa"/>
            <w:gridSpan w:val="4"/>
            <w:vMerge/>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Всего</w:t>
            </w:r>
          </w:p>
        </w:tc>
        <w:tc>
          <w:tcPr>
            <w:tcW w:w="17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Федеральный бюджет</w:t>
            </w: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r w:rsidRPr="003346BA">
              <w:rPr>
                <w:sz w:val="18"/>
                <w:szCs w:val="18"/>
                <w:vertAlign w:val="superscript"/>
              </w:rPr>
              <w:t>Бюджет МО «Ленский муниципальный район»</w:t>
            </w:r>
          </w:p>
        </w:tc>
        <w:tc>
          <w:tcPr>
            <w:tcW w:w="1560" w:type="dxa"/>
            <w:gridSpan w:val="2"/>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jc w:val="center"/>
              <w:rPr>
                <w:sz w:val="18"/>
                <w:szCs w:val="18"/>
                <w:vertAlign w:val="superscript"/>
              </w:rPr>
            </w:pPr>
            <w:r w:rsidRPr="003346BA">
              <w:rPr>
                <w:sz w:val="18"/>
                <w:szCs w:val="18"/>
                <w:vertAlign w:val="superscript"/>
              </w:rPr>
              <w:t>Бюджеты</w:t>
            </w:r>
          </w:p>
          <w:p w:rsidR="002C0CAF" w:rsidRPr="003346BA" w:rsidRDefault="002C0CAF" w:rsidP="00391073">
            <w:pPr>
              <w:jc w:val="center"/>
              <w:rPr>
                <w:sz w:val="18"/>
                <w:szCs w:val="18"/>
                <w:vertAlign w:val="superscript"/>
                <w:lang w:eastAsia="en-US"/>
              </w:rPr>
            </w:pPr>
            <w:r w:rsidRPr="003346BA">
              <w:rPr>
                <w:sz w:val="18"/>
                <w:szCs w:val="18"/>
                <w:vertAlign w:val="superscript"/>
              </w:rPr>
              <w:t>поселений</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rFonts w:eastAsia="Calibri"/>
                <w:sz w:val="18"/>
                <w:szCs w:val="18"/>
                <w:vertAlign w:val="superscript"/>
                <w:lang w:eastAsia="en-US"/>
              </w:rPr>
            </w:pPr>
            <w:r w:rsidRPr="003346BA">
              <w:rPr>
                <w:sz w:val="18"/>
                <w:szCs w:val="18"/>
                <w:vertAlign w:val="superscript"/>
              </w:rPr>
              <w:t>Областной</w:t>
            </w:r>
          </w:p>
          <w:p w:rsidR="002C0CAF" w:rsidRPr="003346BA" w:rsidRDefault="002C0CAF" w:rsidP="00391073">
            <w:pPr>
              <w:jc w:val="center"/>
              <w:rPr>
                <w:sz w:val="18"/>
                <w:szCs w:val="18"/>
                <w:vertAlign w:val="superscript"/>
                <w:lang w:eastAsia="en-US"/>
              </w:rPr>
            </w:pPr>
            <w:r w:rsidRPr="003346BA">
              <w:rPr>
                <w:sz w:val="18"/>
                <w:szCs w:val="18"/>
                <w:vertAlign w:val="superscript"/>
              </w:rPr>
              <w:t>бюджет</w:t>
            </w:r>
          </w:p>
        </w:tc>
        <w:tc>
          <w:tcPr>
            <w:tcW w:w="1562" w:type="dxa"/>
            <w:gridSpan w:val="2"/>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r w:rsidRPr="003346BA">
              <w:rPr>
                <w:sz w:val="18"/>
                <w:szCs w:val="18"/>
                <w:vertAlign w:val="superscript"/>
              </w:rPr>
              <w:t>Внебюджетные источники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p>
        </w:tc>
      </w:tr>
      <w:tr w:rsidR="002C0CAF" w:rsidRPr="003346BA" w:rsidTr="0055202B">
        <w:trPr>
          <w:trHeight w:val="235"/>
          <w:tblHeader/>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p>
        </w:tc>
        <w:tc>
          <w:tcPr>
            <w:tcW w:w="1844" w:type="dxa"/>
            <w:gridSpan w:val="4"/>
            <w:vMerge/>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p>
        </w:tc>
        <w:tc>
          <w:tcPr>
            <w:tcW w:w="946"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jc w:val="center"/>
              <w:rPr>
                <w:sz w:val="18"/>
                <w:szCs w:val="18"/>
                <w:vertAlign w:val="superscript"/>
                <w:lang w:eastAsia="en-US"/>
              </w:rPr>
            </w:pPr>
            <w:r w:rsidRPr="003346BA">
              <w:rPr>
                <w:sz w:val="18"/>
                <w:szCs w:val="18"/>
                <w:vertAlign w:val="superscript"/>
              </w:rPr>
              <w:t>План</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Факт</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jc w:val="center"/>
              <w:rPr>
                <w:sz w:val="18"/>
                <w:szCs w:val="18"/>
                <w:vertAlign w:val="superscript"/>
                <w:lang w:eastAsia="en-US"/>
              </w:rPr>
            </w:pPr>
            <w:r w:rsidRPr="003346BA">
              <w:rPr>
                <w:sz w:val="18"/>
                <w:szCs w:val="18"/>
                <w:vertAlign w:val="superscript"/>
              </w:rPr>
              <w:t>План</w:t>
            </w:r>
          </w:p>
        </w:tc>
        <w:tc>
          <w:tcPr>
            <w:tcW w:w="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Факт</w:t>
            </w:r>
          </w:p>
        </w:tc>
        <w:tc>
          <w:tcPr>
            <w:tcW w:w="851"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План</w:t>
            </w:r>
          </w:p>
        </w:tc>
        <w:tc>
          <w:tcPr>
            <w:tcW w:w="914"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jc w:val="center"/>
              <w:rPr>
                <w:sz w:val="18"/>
                <w:szCs w:val="18"/>
                <w:vertAlign w:val="superscript"/>
                <w:lang w:eastAsia="en-US"/>
              </w:rPr>
            </w:pPr>
            <w:r w:rsidRPr="003346BA">
              <w:rPr>
                <w:sz w:val="18"/>
                <w:szCs w:val="18"/>
                <w:vertAlign w:val="superscript"/>
              </w:rPr>
              <w:t>Факт</w:t>
            </w:r>
          </w:p>
        </w:tc>
        <w:tc>
          <w:tcPr>
            <w:tcW w:w="854"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План</w:t>
            </w:r>
          </w:p>
        </w:tc>
        <w:tc>
          <w:tcPr>
            <w:tcW w:w="706"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jc w:val="center"/>
              <w:rPr>
                <w:sz w:val="18"/>
                <w:szCs w:val="18"/>
                <w:vertAlign w:val="superscript"/>
                <w:lang w:eastAsia="en-US"/>
              </w:rPr>
            </w:pPr>
            <w:r w:rsidRPr="003346BA">
              <w:rPr>
                <w:sz w:val="18"/>
                <w:szCs w:val="18"/>
                <w:vertAlign w:val="superscript"/>
              </w:rPr>
              <w:t>Факт</w:t>
            </w:r>
          </w:p>
        </w:tc>
        <w:tc>
          <w:tcPr>
            <w:tcW w:w="850"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jc w:val="center"/>
              <w:rPr>
                <w:sz w:val="18"/>
                <w:szCs w:val="18"/>
                <w:vertAlign w:val="superscript"/>
                <w:lang w:eastAsia="en-US"/>
              </w:rPr>
            </w:pPr>
            <w:r w:rsidRPr="003346BA">
              <w:rPr>
                <w:sz w:val="18"/>
                <w:szCs w:val="18"/>
                <w:vertAlign w:val="superscript"/>
              </w:rPr>
              <w:t>План</w:t>
            </w:r>
          </w:p>
        </w:tc>
        <w:tc>
          <w:tcPr>
            <w:tcW w:w="851"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Факт</w:t>
            </w:r>
          </w:p>
        </w:tc>
        <w:tc>
          <w:tcPr>
            <w:tcW w:w="850"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jc w:val="center"/>
              <w:rPr>
                <w:sz w:val="18"/>
                <w:szCs w:val="18"/>
                <w:vertAlign w:val="superscript"/>
                <w:lang w:eastAsia="en-US"/>
              </w:rPr>
            </w:pPr>
            <w:r w:rsidRPr="003346BA">
              <w:rPr>
                <w:sz w:val="18"/>
                <w:szCs w:val="18"/>
                <w:vertAlign w:val="superscript"/>
              </w:rPr>
              <w:t>План</w:t>
            </w:r>
          </w:p>
        </w:tc>
        <w:tc>
          <w:tcPr>
            <w:tcW w:w="712"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Факт</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p>
        </w:tc>
      </w:tr>
      <w:tr w:rsidR="002C0CAF" w:rsidRPr="003346BA" w:rsidTr="0055202B">
        <w:trPr>
          <w:trHeight w:val="165"/>
          <w:tblHeader/>
        </w:trPr>
        <w:tc>
          <w:tcPr>
            <w:tcW w:w="18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1</w:t>
            </w:r>
          </w:p>
        </w:tc>
        <w:tc>
          <w:tcPr>
            <w:tcW w:w="18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2</w:t>
            </w:r>
          </w:p>
        </w:tc>
        <w:tc>
          <w:tcPr>
            <w:tcW w:w="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5</w:t>
            </w:r>
          </w:p>
        </w:tc>
        <w:tc>
          <w:tcPr>
            <w:tcW w:w="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6</w:t>
            </w:r>
          </w:p>
        </w:tc>
        <w:tc>
          <w:tcPr>
            <w:tcW w:w="851"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7</w:t>
            </w:r>
          </w:p>
        </w:tc>
        <w:tc>
          <w:tcPr>
            <w:tcW w:w="914"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8</w:t>
            </w:r>
          </w:p>
        </w:tc>
        <w:tc>
          <w:tcPr>
            <w:tcW w:w="854"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9</w:t>
            </w:r>
          </w:p>
        </w:tc>
        <w:tc>
          <w:tcPr>
            <w:tcW w:w="706"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10</w:t>
            </w:r>
          </w:p>
        </w:tc>
        <w:tc>
          <w:tcPr>
            <w:tcW w:w="850"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11</w:t>
            </w:r>
          </w:p>
        </w:tc>
        <w:tc>
          <w:tcPr>
            <w:tcW w:w="851"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12</w:t>
            </w:r>
          </w:p>
        </w:tc>
        <w:tc>
          <w:tcPr>
            <w:tcW w:w="850"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13</w:t>
            </w:r>
          </w:p>
        </w:tc>
        <w:tc>
          <w:tcPr>
            <w:tcW w:w="712"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14</w:t>
            </w:r>
          </w:p>
        </w:tc>
        <w:tc>
          <w:tcPr>
            <w:tcW w:w="2268"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15</w:t>
            </w:r>
          </w:p>
        </w:tc>
      </w:tr>
      <w:tr w:rsidR="002C0CAF" w:rsidRPr="003346BA"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894" w:type="dxa"/>
            <w:gridSpan w:val="2"/>
            <w:tcBorders>
              <w:top w:val="single" w:sz="6" w:space="0" w:color="auto"/>
              <w:left w:val="single" w:sz="6" w:space="0" w:color="auto"/>
              <w:bottom w:val="single" w:sz="6" w:space="0" w:color="auto"/>
              <w:right w:val="single" w:sz="6" w:space="0" w:color="auto"/>
            </w:tcBorders>
          </w:tcPr>
          <w:p w:rsidR="002C0CAF" w:rsidRPr="003346BA" w:rsidRDefault="002C0CAF" w:rsidP="0039326A">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 Оказание практической и методической помощи работодателям, осуществляющим деятельность на территории МО «Ленский муниципальный район», по внедрению системы управления профессиональными рисками</w:t>
            </w:r>
          </w:p>
        </w:tc>
        <w:tc>
          <w:tcPr>
            <w:tcW w:w="1836" w:type="dxa"/>
            <w:gridSpan w:val="3"/>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w:t>
            </w:r>
          </w:p>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«Ленский</w:t>
            </w:r>
          </w:p>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2C0CAF" w:rsidP="0039326A">
            <w:pPr>
              <w:rPr>
                <w:sz w:val="18"/>
                <w:szCs w:val="18"/>
                <w:vertAlign w:val="superscript"/>
              </w:rPr>
            </w:pPr>
            <w:r w:rsidRPr="003346BA">
              <w:rPr>
                <w:sz w:val="18"/>
                <w:szCs w:val="18"/>
                <w:vertAlign w:val="superscript"/>
              </w:rPr>
              <w:t>Оказывается помощь</w:t>
            </w:r>
            <w:r w:rsidR="009B0ED6" w:rsidRPr="003346BA">
              <w:rPr>
                <w:sz w:val="18"/>
                <w:szCs w:val="18"/>
                <w:vertAlign w:val="superscript"/>
              </w:rPr>
              <w:t xml:space="preserve"> по обращению работодателей – </w:t>
            </w:r>
            <w:r w:rsidR="00FA32F3">
              <w:rPr>
                <w:sz w:val="18"/>
                <w:szCs w:val="18"/>
                <w:vertAlign w:val="superscript"/>
              </w:rPr>
              <w:t xml:space="preserve">3 </w:t>
            </w:r>
            <w:r w:rsidRPr="003346BA">
              <w:rPr>
                <w:sz w:val="18"/>
                <w:szCs w:val="18"/>
                <w:vertAlign w:val="superscript"/>
              </w:rPr>
              <w:t>консультации.</w:t>
            </w:r>
          </w:p>
        </w:tc>
      </w:tr>
      <w:tr w:rsidR="002C0CAF" w:rsidRPr="003346BA"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894" w:type="dxa"/>
            <w:gridSpan w:val="2"/>
            <w:tcBorders>
              <w:top w:val="single" w:sz="6" w:space="0" w:color="auto"/>
              <w:left w:val="single" w:sz="6" w:space="0" w:color="auto"/>
              <w:bottom w:val="single" w:sz="6" w:space="0" w:color="auto"/>
              <w:right w:val="single" w:sz="6" w:space="0" w:color="auto"/>
            </w:tcBorders>
          </w:tcPr>
          <w:p w:rsidR="002C0CAF" w:rsidRPr="003346BA" w:rsidRDefault="002C0CAF" w:rsidP="0039326A">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2. Проведение разъяснительной работы о финансировании предупредительных мер по сокращению производственного травматизма и </w:t>
            </w:r>
            <w:r w:rsidR="00332C0E" w:rsidRPr="003346BA">
              <w:rPr>
                <w:rFonts w:ascii="Times New Roman" w:hAnsi="Times New Roman" w:cs="Times New Roman"/>
                <w:sz w:val="18"/>
                <w:szCs w:val="18"/>
                <w:vertAlign w:val="superscript"/>
              </w:rPr>
              <w:t>профессиональных</w:t>
            </w:r>
            <w:r w:rsidRPr="003346BA">
              <w:rPr>
                <w:rFonts w:ascii="Times New Roman" w:hAnsi="Times New Roman" w:cs="Times New Roman"/>
                <w:sz w:val="18"/>
                <w:szCs w:val="18"/>
                <w:vertAlign w:val="superscript"/>
              </w:rPr>
              <w:t xml:space="preserve"> заболеваний работников, занятых на работах с вредными и (или) опасными производственными факторами</w:t>
            </w:r>
          </w:p>
        </w:tc>
        <w:tc>
          <w:tcPr>
            <w:tcW w:w="1836" w:type="dxa"/>
            <w:gridSpan w:val="3"/>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672E9A" w:rsidP="0039326A">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Проводится на постоянной основе.</w:t>
            </w:r>
          </w:p>
        </w:tc>
      </w:tr>
      <w:tr w:rsidR="002C0CAF" w:rsidRPr="003346BA"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894" w:type="dxa"/>
            <w:gridSpan w:val="2"/>
            <w:tcBorders>
              <w:top w:val="single" w:sz="6" w:space="0" w:color="auto"/>
              <w:left w:val="single" w:sz="6" w:space="0" w:color="auto"/>
              <w:bottom w:val="single" w:sz="6" w:space="0" w:color="auto"/>
              <w:right w:val="single" w:sz="6" w:space="0" w:color="auto"/>
            </w:tcBorders>
          </w:tcPr>
          <w:p w:rsidR="002C0CAF" w:rsidRPr="003346BA" w:rsidRDefault="002C0CAF" w:rsidP="0039326A">
            <w:pPr>
              <w:rPr>
                <w:sz w:val="18"/>
                <w:szCs w:val="18"/>
                <w:vertAlign w:val="superscript"/>
              </w:rPr>
            </w:pPr>
            <w:r w:rsidRPr="003346BA">
              <w:rPr>
                <w:sz w:val="18"/>
                <w:szCs w:val="18"/>
                <w:vertAlign w:val="superscript"/>
              </w:rPr>
              <w:t>3. Проведение мониторинга условий и охраны труда у работодателей, осуществляющих деятельность на территории МО «Ленский муниципальный район»</w:t>
            </w:r>
          </w:p>
        </w:tc>
        <w:tc>
          <w:tcPr>
            <w:tcW w:w="1836" w:type="dxa"/>
            <w:gridSpan w:val="3"/>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2C0E" w:rsidRDefault="00FD67BD" w:rsidP="0039326A">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Мониторинг </w:t>
            </w:r>
            <w:r w:rsidR="004D4361">
              <w:rPr>
                <w:rFonts w:ascii="Times New Roman" w:hAnsi="Times New Roman" w:cs="Times New Roman"/>
                <w:sz w:val="18"/>
                <w:szCs w:val="18"/>
                <w:vertAlign w:val="superscript"/>
              </w:rPr>
              <w:t>запланирован в течение года.</w:t>
            </w:r>
          </w:p>
        </w:tc>
      </w:tr>
      <w:tr w:rsidR="002C0CAF" w:rsidRPr="003346BA"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894" w:type="dxa"/>
            <w:gridSpan w:val="2"/>
            <w:tcBorders>
              <w:top w:val="single" w:sz="6" w:space="0" w:color="auto"/>
              <w:left w:val="single" w:sz="6" w:space="0" w:color="auto"/>
              <w:bottom w:val="single" w:sz="6" w:space="0" w:color="auto"/>
              <w:right w:val="single" w:sz="6" w:space="0" w:color="auto"/>
            </w:tcBorders>
            <w:vAlign w:val="center"/>
          </w:tcPr>
          <w:p w:rsidR="002C0CAF" w:rsidRPr="003346BA" w:rsidRDefault="002C0CAF" w:rsidP="0039326A">
            <w:pPr>
              <w:rPr>
                <w:sz w:val="18"/>
                <w:szCs w:val="18"/>
                <w:vertAlign w:val="superscript"/>
              </w:rPr>
            </w:pPr>
            <w:r w:rsidRPr="003346BA">
              <w:rPr>
                <w:sz w:val="18"/>
                <w:szCs w:val="18"/>
                <w:vertAlign w:val="superscript"/>
              </w:rPr>
              <w:t>4</w:t>
            </w:r>
            <w:r w:rsidRPr="003346BA">
              <w:rPr>
                <w:i/>
                <w:sz w:val="18"/>
                <w:szCs w:val="18"/>
                <w:vertAlign w:val="superscript"/>
              </w:rPr>
              <w:t xml:space="preserve">. </w:t>
            </w:r>
            <w:r w:rsidRPr="003346BA">
              <w:rPr>
                <w:sz w:val="18"/>
                <w:szCs w:val="18"/>
                <w:vertAlign w:val="superscript"/>
              </w:rPr>
              <w:t xml:space="preserve">Проведение анализа </w:t>
            </w:r>
            <w:r w:rsidR="00332C0E" w:rsidRPr="003346BA">
              <w:rPr>
                <w:sz w:val="18"/>
                <w:szCs w:val="18"/>
                <w:vertAlign w:val="superscript"/>
              </w:rPr>
              <w:t>производственного</w:t>
            </w:r>
            <w:r w:rsidRPr="003346BA">
              <w:rPr>
                <w:sz w:val="18"/>
                <w:szCs w:val="18"/>
                <w:vertAlign w:val="superscript"/>
              </w:rPr>
              <w:t xml:space="preserve"> травматизма и профессиональной </w:t>
            </w:r>
            <w:r w:rsidR="0060311B" w:rsidRPr="003346BA">
              <w:rPr>
                <w:sz w:val="18"/>
                <w:szCs w:val="18"/>
                <w:vertAlign w:val="superscript"/>
              </w:rPr>
              <w:t>заболеваемости</w:t>
            </w:r>
            <w:r w:rsidRPr="003346BA">
              <w:rPr>
                <w:sz w:val="18"/>
                <w:szCs w:val="18"/>
                <w:vertAlign w:val="superscript"/>
              </w:rPr>
              <w:t xml:space="preserve"> у работодателей, осуществляющих деятельность на территории МО «Ленский муниципальный район»</w:t>
            </w:r>
          </w:p>
        </w:tc>
        <w:tc>
          <w:tcPr>
            <w:tcW w:w="1836" w:type="dxa"/>
            <w:gridSpan w:val="3"/>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9B0ED6" w:rsidP="0039326A">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Проводится 1 раз в полугодие</w:t>
            </w:r>
          </w:p>
        </w:tc>
      </w:tr>
      <w:tr w:rsidR="002C0CAF" w:rsidRPr="003346BA"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912" w:type="dxa"/>
            <w:gridSpan w:val="3"/>
            <w:tcBorders>
              <w:top w:val="single" w:sz="6" w:space="0" w:color="auto"/>
              <w:left w:val="single" w:sz="6" w:space="0" w:color="auto"/>
              <w:bottom w:val="single" w:sz="6" w:space="0" w:color="auto"/>
              <w:right w:val="single" w:sz="6" w:space="0" w:color="auto"/>
            </w:tcBorders>
          </w:tcPr>
          <w:p w:rsidR="002C0CAF" w:rsidRPr="003346BA" w:rsidRDefault="002C0CAF" w:rsidP="0039326A">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 Осуществление переданных государственных полномочий в сфере охраны труда</w:t>
            </w:r>
          </w:p>
        </w:tc>
        <w:tc>
          <w:tcPr>
            <w:tcW w:w="1818" w:type="dxa"/>
            <w:gridSpan w:val="2"/>
            <w:tcBorders>
              <w:top w:val="single" w:sz="6" w:space="0" w:color="auto"/>
              <w:left w:val="single" w:sz="6" w:space="0" w:color="auto"/>
              <w:bottom w:val="single" w:sz="6" w:space="0" w:color="auto"/>
              <w:right w:val="single" w:sz="6" w:space="0" w:color="auto"/>
            </w:tcBorders>
          </w:tcPr>
          <w:p w:rsidR="002C0CAF" w:rsidRPr="003346BA" w:rsidRDefault="002C0CAF" w:rsidP="00391073">
            <w:pPr>
              <w:jc w:val="center"/>
              <w:rPr>
                <w:sz w:val="18"/>
                <w:szCs w:val="18"/>
                <w:vertAlign w:val="superscript"/>
              </w:rPr>
            </w:pPr>
            <w:r w:rsidRPr="003346BA">
              <w:rPr>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4D436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455,3</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4D436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77,6</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4D436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455,3</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4D436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77,6</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2C0CAF" w:rsidP="0039326A">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Обеспечение реализации основных направлений государственной политики в сфере охраны труда в пределах переданных полномочий</w:t>
            </w:r>
          </w:p>
        </w:tc>
      </w:tr>
      <w:tr w:rsidR="002C0CAF" w:rsidRPr="003346BA"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912" w:type="dxa"/>
            <w:gridSpan w:val="3"/>
            <w:tcBorders>
              <w:top w:val="single" w:sz="6" w:space="0" w:color="auto"/>
              <w:left w:val="single" w:sz="6" w:space="0" w:color="auto"/>
              <w:bottom w:val="single" w:sz="6" w:space="0" w:color="auto"/>
              <w:right w:val="single" w:sz="6" w:space="0" w:color="auto"/>
            </w:tcBorders>
            <w:vAlign w:val="center"/>
          </w:tcPr>
          <w:p w:rsidR="002C0CAF" w:rsidRPr="003346BA" w:rsidRDefault="002C0CAF" w:rsidP="0039326A">
            <w:pPr>
              <w:rPr>
                <w:sz w:val="18"/>
                <w:szCs w:val="18"/>
                <w:vertAlign w:val="superscript"/>
              </w:rPr>
            </w:pPr>
            <w:r w:rsidRPr="003346BA">
              <w:rPr>
                <w:sz w:val="18"/>
                <w:szCs w:val="18"/>
                <w:vertAlign w:val="superscript"/>
              </w:rPr>
              <w:lastRenderedPageBreak/>
              <w:t xml:space="preserve">6. Обеспечение организации работы координационного </w:t>
            </w:r>
            <w:r w:rsidR="00C35E37" w:rsidRPr="003346BA">
              <w:rPr>
                <w:sz w:val="18"/>
                <w:szCs w:val="18"/>
                <w:vertAlign w:val="superscript"/>
              </w:rPr>
              <w:t>совета по</w:t>
            </w:r>
            <w:r w:rsidRPr="003346BA">
              <w:rPr>
                <w:sz w:val="18"/>
                <w:szCs w:val="18"/>
                <w:vertAlign w:val="superscript"/>
              </w:rPr>
              <w:t xml:space="preserve"> охране труда при Администрации МО «Ленский муниципальный район»</w:t>
            </w:r>
          </w:p>
        </w:tc>
        <w:tc>
          <w:tcPr>
            <w:tcW w:w="1818" w:type="dxa"/>
            <w:gridSpan w:val="2"/>
            <w:tcBorders>
              <w:top w:val="single" w:sz="6" w:space="0" w:color="auto"/>
              <w:left w:val="single" w:sz="6" w:space="0" w:color="auto"/>
              <w:bottom w:val="single" w:sz="6" w:space="0" w:color="auto"/>
              <w:right w:val="single" w:sz="6" w:space="0" w:color="auto"/>
            </w:tcBorders>
          </w:tcPr>
          <w:p w:rsidR="002C0CAF" w:rsidRPr="003346BA" w:rsidRDefault="002C0CAF" w:rsidP="00391073">
            <w:pPr>
              <w:jc w:val="center"/>
              <w:rPr>
                <w:sz w:val="18"/>
                <w:szCs w:val="18"/>
                <w:vertAlign w:val="superscript"/>
              </w:rPr>
            </w:pPr>
            <w:r w:rsidRPr="003346BA">
              <w:rPr>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4D4361" w:rsidP="00C35E37">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в 1 кв. 2025 совет не проводился.</w:t>
            </w:r>
          </w:p>
        </w:tc>
      </w:tr>
      <w:tr w:rsidR="00D17144" w:rsidRPr="003346BA"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986" w:type="dxa"/>
            <w:gridSpan w:val="4"/>
            <w:tcBorders>
              <w:top w:val="single" w:sz="6" w:space="0" w:color="auto"/>
              <w:left w:val="single" w:sz="6" w:space="0" w:color="auto"/>
              <w:bottom w:val="single" w:sz="6" w:space="0" w:color="auto"/>
              <w:right w:val="single" w:sz="6" w:space="0" w:color="auto"/>
            </w:tcBorders>
          </w:tcPr>
          <w:p w:rsidR="002C0CAF" w:rsidRPr="003346BA" w:rsidRDefault="002C0CAF" w:rsidP="0039326A">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 Содействие работодателям в организации обучения по охране труда и проверке знаний требований охраны труда в установленном порядке</w:t>
            </w:r>
          </w:p>
        </w:tc>
        <w:tc>
          <w:tcPr>
            <w:tcW w:w="1744" w:type="dxa"/>
            <w:tcBorders>
              <w:top w:val="single" w:sz="6" w:space="0" w:color="auto"/>
              <w:left w:val="single" w:sz="6" w:space="0" w:color="auto"/>
              <w:bottom w:val="single" w:sz="6" w:space="0" w:color="auto"/>
              <w:right w:val="single" w:sz="6" w:space="0" w:color="auto"/>
            </w:tcBorders>
          </w:tcPr>
          <w:p w:rsidR="002C0CAF" w:rsidRPr="003346BA" w:rsidRDefault="002C0CAF" w:rsidP="00391073">
            <w:pPr>
              <w:jc w:val="center"/>
              <w:rPr>
                <w:sz w:val="18"/>
                <w:szCs w:val="18"/>
                <w:vertAlign w:val="superscript"/>
              </w:rPr>
            </w:pPr>
            <w:r w:rsidRPr="003346BA">
              <w:rPr>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1C082A" w:rsidP="00C35E37">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Информация направлена в адрес организаций района</w:t>
            </w:r>
            <w:r w:rsidR="003B3826">
              <w:rPr>
                <w:rFonts w:ascii="Times New Roman" w:hAnsi="Times New Roman" w:cs="Times New Roman"/>
                <w:sz w:val="18"/>
                <w:szCs w:val="18"/>
                <w:vertAlign w:val="superscript"/>
              </w:rPr>
              <w:t>.</w:t>
            </w:r>
          </w:p>
        </w:tc>
      </w:tr>
      <w:tr w:rsidR="00D17144" w:rsidRPr="003346BA"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986" w:type="dxa"/>
            <w:gridSpan w:val="4"/>
            <w:tcBorders>
              <w:top w:val="single" w:sz="6" w:space="0" w:color="auto"/>
              <w:left w:val="single" w:sz="6" w:space="0" w:color="auto"/>
              <w:bottom w:val="single" w:sz="6" w:space="0" w:color="auto"/>
              <w:right w:val="single" w:sz="6" w:space="0" w:color="auto"/>
            </w:tcBorders>
          </w:tcPr>
          <w:p w:rsidR="002C0CAF" w:rsidRPr="003346BA" w:rsidRDefault="002C0CAF" w:rsidP="001B77A2">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 Проведение мониторинга обучения по охране труда руководителей и специалистов, других категорий, работающих у работодателей, расположенных на территории МО «Ленский муниципальный район»</w:t>
            </w:r>
          </w:p>
        </w:tc>
        <w:tc>
          <w:tcPr>
            <w:tcW w:w="1744" w:type="dxa"/>
            <w:tcBorders>
              <w:top w:val="single" w:sz="6" w:space="0" w:color="auto"/>
              <w:left w:val="single" w:sz="6" w:space="0" w:color="auto"/>
              <w:bottom w:val="single" w:sz="6" w:space="0" w:color="auto"/>
              <w:right w:val="single" w:sz="6" w:space="0" w:color="auto"/>
            </w:tcBorders>
          </w:tcPr>
          <w:p w:rsidR="002C0CAF" w:rsidRPr="003346BA" w:rsidRDefault="002C0CAF" w:rsidP="00391073">
            <w:pPr>
              <w:jc w:val="center"/>
              <w:rPr>
                <w:sz w:val="18"/>
                <w:szCs w:val="18"/>
                <w:vertAlign w:val="superscript"/>
              </w:rPr>
            </w:pPr>
            <w:r w:rsidRPr="003346BA">
              <w:rPr>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4D4361" w:rsidP="00C35E37">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Мероприятия не проводились.</w:t>
            </w:r>
          </w:p>
        </w:tc>
      </w:tr>
      <w:tr w:rsidR="00D17144" w:rsidRPr="003346BA"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986" w:type="dxa"/>
            <w:gridSpan w:val="4"/>
            <w:tcBorders>
              <w:top w:val="single" w:sz="6" w:space="0" w:color="auto"/>
              <w:left w:val="single" w:sz="6" w:space="0" w:color="auto"/>
              <w:bottom w:val="single" w:sz="6" w:space="0" w:color="auto"/>
              <w:right w:val="single" w:sz="6" w:space="0" w:color="auto"/>
            </w:tcBorders>
            <w:vAlign w:val="center"/>
          </w:tcPr>
          <w:p w:rsidR="002C0CAF" w:rsidRPr="003346BA" w:rsidRDefault="002C0CAF" w:rsidP="0039326A">
            <w:pPr>
              <w:rPr>
                <w:sz w:val="18"/>
                <w:szCs w:val="18"/>
                <w:vertAlign w:val="superscript"/>
              </w:rPr>
            </w:pPr>
            <w:r w:rsidRPr="003346BA">
              <w:rPr>
                <w:sz w:val="18"/>
                <w:szCs w:val="18"/>
                <w:vertAlign w:val="superscript"/>
              </w:rPr>
              <w:t>9. Организация и проведение семинаров, совещаний, рабочих встреч по вопросам охраны труда на территории Ленского района</w:t>
            </w:r>
          </w:p>
        </w:tc>
        <w:tc>
          <w:tcPr>
            <w:tcW w:w="1744" w:type="dxa"/>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3E4AE4" w:rsidP="00C35E37">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Семинары, совещания по вопросам охраны труда проводятся в </w:t>
            </w:r>
            <w:r w:rsidR="00BF12B1">
              <w:rPr>
                <w:rFonts w:ascii="Times New Roman" w:hAnsi="Times New Roman" w:cs="Times New Roman"/>
                <w:sz w:val="18"/>
                <w:szCs w:val="18"/>
                <w:vertAlign w:val="superscript"/>
              </w:rPr>
              <w:t>рабочем порядке</w:t>
            </w:r>
          </w:p>
        </w:tc>
      </w:tr>
      <w:tr w:rsidR="00D17144" w:rsidRPr="004A40C8"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986" w:type="dxa"/>
            <w:gridSpan w:val="4"/>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2C0CAF" w:rsidP="0039326A">
            <w:pPr>
              <w:pStyle w:val="ConsPlusNormal"/>
              <w:widowControl/>
              <w:ind w:firstLine="0"/>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10. Проведение муниципальных мероприятий по охране труда, в том числе ежегодного смотра-конкурса на лучшее состояние условий и охраны труда среди работодателей, осуществляющих деятельность на территории МО «Ленский муниципальный район»</w:t>
            </w:r>
          </w:p>
        </w:tc>
        <w:tc>
          <w:tcPr>
            <w:tcW w:w="1744"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2C0CAF"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5876D7"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7,8</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B31369"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B31369"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B31369"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5876D7"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7,8</w:t>
            </w:r>
          </w:p>
        </w:tc>
        <w:tc>
          <w:tcPr>
            <w:tcW w:w="914"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B31369"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B31369"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B31369"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B31369"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B31369"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B31369"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B31369" w:rsidP="00C35E37">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55202B" w:rsidP="00C35E37">
            <w:pPr>
              <w:pStyle w:val="ConsPlusCell"/>
              <w:widowControl/>
              <w:rPr>
                <w:rFonts w:ascii="Times New Roman" w:hAnsi="Times New Roman" w:cs="Times New Roman"/>
                <w:color w:val="FF0000"/>
                <w:sz w:val="18"/>
                <w:szCs w:val="18"/>
                <w:vertAlign w:val="superscript"/>
              </w:rPr>
            </w:pPr>
            <w:r>
              <w:rPr>
                <w:rFonts w:ascii="Times New Roman" w:hAnsi="Times New Roman" w:cs="Times New Roman"/>
                <w:sz w:val="18"/>
                <w:szCs w:val="18"/>
                <w:vertAlign w:val="superscript"/>
              </w:rPr>
              <w:t xml:space="preserve">Конкурс </w:t>
            </w:r>
            <w:proofErr w:type="gramStart"/>
            <w:r w:rsidR="004D4361">
              <w:rPr>
                <w:rFonts w:ascii="Times New Roman" w:hAnsi="Times New Roman" w:cs="Times New Roman"/>
                <w:sz w:val="18"/>
                <w:szCs w:val="18"/>
                <w:vertAlign w:val="superscript"/>
              </w:rPr>
              <w:t xml:space="preserve">запланирован </w:t>
            </w:r>
            <w:r>
              <w:rPr>
                <w:rFonts w:ascii="Times New Roman" w:hAnsi="Times New Roman" w:cs="Times New Roman"/>
                <w:sz w:val="18"/>
                <w:szCs w:val="18"/>
                <w:vertAlign w:val="superscript"/>
              </w:rPr>
              <w:t xml:space="preserve"> в</w:t>
            </w:r>
            <w:proofErr w:type="gramEnd"/>
            <w:r>
              <w:rPr>
                <w:rFonts w:ascii="Times New Roman" w:hAnsi="Times New Roman" w:cs="Times New Roman"/>
                <w:sz w:val="18"/>
                <w:szCs w:val="18"/>
                <w:vertAlign w:val="superscript"/>
              </w:rPr>
              <w:t xml:space="preserve"> образовательных учреждениях.</w:t>
            </w:r>
          </w:p>
        </w:tc>
      </w:tr>
      <w:tr w:rsidR="00D17144" w:rsidRPr="003346BA"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986" w:type="dxa"/>
            <w:gridSpan w:val="4"/>
            <w:tcBorders>
              <w:top w:val="single" w:sz="6" w:space="0" w:color="auto"/>
              <w:left w:val="single" w:sz="6" w:space="0" w:color="auto"/>
              <w:bottom w:val="single" w:sz="6" w:space="0" w:color="auto"/>
              <w:right w:val="single" w:sz="6" w:space="0" w:color="auto"/>
            </w:tcBorders>
          </w:tcPr>
          <w:p w:rsidR="002C0CAF" w:rsidRPr="003346BA" w:rsidRDefault="002C0CAF" w:rsidP="0039326A">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 Разработка методических рекомендаций для работодателей по вопросам охраны труда, информирование населения, работодателей о проведении районных мероприятий по охране труда, о состоянии условий и охраны труда через газету, официальный сайт, индивидуально</w:t>
            </w:r>
          </w:p>
        </w:tc>
        <w:tc>
          <w:tcPr>
            <w:tcW w:w="1744" w:type="dxa"/>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2C0CAF" w:rsidP="00E24FB6">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Разработаны, размещено на </w:t>
            </w:r>
            <w:r w:rsidR="003E4AE4">
              <w:rPr>
                <w:rFonts w:ascii="Times New Roman" w:hAnsi="Times New Roman" w:cs="Times New Roman"/>
                <w:sz w:val="18"/>
                <w:szCs w:val="18"/>
                <w:vertAlign w:val="superscript"/>
              </w:rPr>
              <w:t xml:space="preserve">официальном </w:t>
            </w:r>
            <w:r w:rsidRPr="003346BA">
              <w:rPr>
                <w:rFonts w:ascii="Times New Roman" w:hAnsi="Times New Roman" w:cs="Times New Roman"/>
                <w:sz w:val="18"/>
                <w:szCs w:val="18"/>
                <w:vertAlign w:val="superscript"/>
              </w:rPr>
              <w:t>сайте</w:t>
            </w:r>
            <w:r w:rsidR="007E6C62">
              <w:rPr>
                <w:rFonts w:ascii="Times New Roman" w:hAnsi="Times New Roman" w:cs="Times New Roman"/>
                <w:sz w:val="18"/>
                <w:szCs w:val="18"/>
                <w:vertAlign w:val="superscript"/>
              </w:rPr>
              <w:t xml:space="preserve"> Администрации МО «Ленский муниципальный район»</w:t>
            </w:r>
          </w:p>
        </w:tc>
      </w:tr>
      <w:tr w:rsidR="00D17144" w:rsidRPr="003346BA" w:rsidTr="0055202B">
        <w:tblPrEx>
          <w:tblCellMar>
            <w:top w:w="0" w:type="dxa"/>
            <w:left w:w="70" w:type="dxa"/>
            <w:bottom w:w="0" w:type="dxa"/>
            <w:right w:w="70" w:type="dxa"/>
          </w:tblCellMar>
          <w:tblLook w:val="0000" w:firstRow="0" w:lastRow="0" w:firstColumn="0" w:lastColumn="0" w:noHBand="0" w:noVBand="0"/>
        </w:tblPrEx>
        <w:trPr>
          <w:cantSplit/>
          <w:trHeight w:val="618"/>
        </w:trPr>
        <w:tc>
          <w:tcPr>
            <w:tcW w:w="1986" w:type="dxa"/>
            <w:gridSpan w:val="4"/>
            <w:tcBorders>
              <w:top w:val="single" w:sz="6" w:space="0" w:color="auto"/>
              <w:left w:val="single" w:sz="6" w:space="0" w:color="auto"/>
              <w:bottom w:val="single" w:sz="6" w:space="0" w:color="auto"/>
              <w:right w:val="single" w:sz="6" w:space="0" w:color="auto"/>
            </w:tcBorders>
          </w:tcPr>
          <w:p w:rsidR="002C0CAF" w:rsidRPr="003346BA" w:rsidRDefault="002C0CAF" w:rsidP="0039326A">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12. Участие в межмуниципальных мероприятиях по вопросам охраны труда</w:t>
            </w:r>
          </w:p>
        </w:tc>
        <w:tc>
          <w:tcPr>
            <w:tcW w:w="1744" w:type="dxa"/>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4D4361" w:rsidP="00E24FB6">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Мероприятия запланировано в течение года.</w:t>
            </w:r>
          </w:p>
        </w:tc>
      </w:tr>
      <w:tr w:rsidR="00D17144" w:rsidRPr="003346BA"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986" w:type="dxa"/>
            <w:gridSpan w:val="4"/>
            <w:tcBorders>
              <w:top w:val="single" w:sz="6" w:space="0" w:color="auto"/>
              <w:left w:val="single" w:sz="6" w:space="0" w:color="auto"/>
              <w:bottom w:val="single" w:sz="6" w:space="0" w:color="auto"/>
              <w:right w:val="single" w:sz="6" w:space="0" w:color="auto"/>
            </w:tcBorders>
            <w:vAlign w:val="center"/>
          </w:tcPr>
          <w:p w:rsidR="002C0CAF" w:rsidRPr="003346BA" w:rsidRDefault="00D17144" w:rsidP="0039326A">
            <w:pPr>
              <w:rPr>
                <w:sz w:val="18"/>
                <w:szCs w:val="18"/>
                <w:vertAlign w:val="superscript"/>
              </w:rPr>
            </w:pPr>
            <w:r>
              <w:rPr>
                <w:sz w:val="18"/>
                <w:szCs w:val="18"/>
                <w:vertAlign w:val="superscript"/>
              </w:rPr>
              <w:t>13.</w:t>
            </w:r>
            <w:r w:rsidR="002C0CAF" w:rsidRPr="003346BA">
              <w:rPr>
                <w:sz w:val="18"/>
                <w:szCs w:val="18"/>
                <w:vertAlign w:val="superscript"/>
              </w:rPr>
              <w:t>Оказание практической и методической помощи работодателям по внедрению программ «нулевого травматизма»</w:t>
            </w:r>
          </w:p>
        </w:tc>
        <w:tc>
          <w:tcPr>
            <w:tcW w:w="1744" w:type="dxa"/>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2C0CAF" w:rsidP="00E24FB6">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Оказывается по обращению работодателей.</w:t>
            </w:r>
          </w:p>
        </w:tc>
      </w:tr>
      <w:tr w:rsidR="002C0CAF" w:rsidRPr="00A66E2B"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3730" w:type="dxa"/>
            <w:gridSpan w:val="5"/>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1A63B8" w:rsidRPr="00A66E2B" w:rsidRDefault="002C0CAF" w:rsidP="00391073">
            <w:pPr>
              <w:jc w:val="center"/>
              <w:rPr>
                <w:sz w:val="20"/>
                <w:szCs w:val="20"/>
                <w:vertAlign w:val="superscript"/>
              </w:rPr>
            </w:pPr>
            <w:r w:rsidRPr="00A66E2B">
              <w:rPr>
                <w:sz w:val="20"/>
                <w:szCs w:val="20"/>
                <w:vertAlign w:val="superscript"/>
              </w:rPr>
              <w:t xml:space="preserve">Всего по муниципальной </w:t>
            </w:r>
            <w:r w:rsidR="000666B8" w:rsidRPr="00A66E2B">
              <w:rPr>
                <w:sz w:val="20"/>
                <w:szCs w:val="20"/>
                <w:vertAlign w:val="superscript"/>
              </w:rPr>
              <w:t>П</w:t>
            </w:r>
            <w:r w:rsidRPr="00A66E2B">
              <w:rPr>
                <w:sz w:val="20"/>
                <w:szCs w:val="20"/>
                <w:vertAlign w:val="superscript"/>
              </w:rPr>
              <w:t>рограмме</w:t>
            </w:r>
          </w:p>
          <w:p w:rsidR="001A63B8" w:rsidRPr="00A66E2B" w:rsidRDefault="001A63B8" w:rsidP="00391073">
            <w:pPr>
              <w:jc w:val="center"/>
              <w:rPr>
                <w:sz w:val="20"/>
                <w:szCs w:val="20"/>
                <w:vertAlign w:val="superscript"/>
              </w:rPr>
            </w:pPr>
          </w:p>
        </w:tc>
        <w:tc>
          <w:tcPr>
            <w:tcW w:w="94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4D4361" w:rsidP="00391073">
            <w:pPr>
              <w:jc w:val="center"/>
              <w:rPr>
                <w:sz w:val="20"/>
                <w:szCs w:val="20"/>
                <w:vertAlign w:val="superscript"/>
              </w:rPr>
            </w:pPr>
            <w:r>
              <w:rPr>
                <w:sz w:val="20"/>
                <w:szCs w:val="20"/>
                <w:vertAlign w:val="superscript"/>
              </w:rPr>
              <w:t>463,1</w:t>
            </w:r>
          </w:p>
        </w:tc>
        <w:tc>
          <w:tcPr>
            <w:tcW w:w="7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4D4361" w:rsidP="00391073">
            <w:pPr>
              <w:jc w:val="center"/>
              <w:rPr>
                <w:sz w:val="20"/>
                <w:szCs w:val="20"/>
                <w:vertAlign w:val="superscript"/>
              </w:rPr>
            </w:pPr>
            <w:r>
              <w:rPr>
                <w:sz w:val="20"/>
                <w:szCs w:val="20"/>
                <w:vertAlign w:val="superscript"/>
              </w:rPr>
              <w:t>77,6</w:t>
            </w:r>
          </w:p>
        </w:tc>
        <w:tc>
          <w:tcPr>
            <w:tcW w:w="8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B31369" w:rsidP="00391073">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92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B31369" w:rsidP="00391073">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7E6C62" w:rsidP="00391073">
            <w:pPr>
              <w:jc w:val="center"/>
              <w:rPr>
                <w:sz w:val="20"/>
                <w:szCs w:val="20"/>
                <w:vertAlign w:val="superscript"/>
              </w:rPr>
            </w:pPr>
            <w:r w:rsidRPr="00A66E2B">
              <w:rPr>
                <w:sz w:val="20"/>
                <w:szCs w:val="20"/>
                <w:vertAlign w:val="superscript"/>
              </w:rPr>
              <w:t>7,8</w:t>
            </w:r>
          </w:p>
        </w:tc>
        <w:tc>
          <w:tcPr>
            <w:tcW w:w="91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B31369" w:rsidP="00391073">
            <w:pPr>
              <w:jc w:val="center"/>
              <w:rPr>
                <w:sz w:val="20"/>
                <w:szCs w:val="20"/>
                <w:vertAlign w:val="superscript"/>
              </w:rPr>
            </w:pPr>
            <w:r w:rsidRPr="00A66E2B">
              <w:rPr>
                <w:sz w:val="20"/>
                <w:szCs w:val="20"/>
                <w:vertAlign w:val="superscript"/>
              </w:rPr>
              <w:t>0</w:t>
            </w:r>
            <w:r w:rsidR="00882260">
              <w:rPr>
                <w:sz w:val="20"/>
                <w:szCs w:val="20"/>
                <w:vertAlign w:val="superscript"/>
              </w:rPr>
              <w:t>,0</w:t>
            </w:r>
          </w:p>
        </w:tc>
        <w:tc>
          <w:tcPr>
            <w:tcW w:w="85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B31369" w:rsidP="00391073">
            <w:pPr>
              <w:jc w:val="center"/>
              <w:rPr>
                <w:sz w:val="20"/>
                <w:szCs w:val="20"/>
                <w:vertAlign w:val="superscript"/>
              </w:rPr>
            </w:pPr>
            <w:r w:rsidRPr="00A66E2B">
              <w:rPr>
                <w:sz w:val="20"/>
                <w:szCs w:val="20"/>
                <w:vertAlign w:val="superscript"/>
              </w:rPr>
              <w:t>0</w:t>
            </w:r>
            <w:r w:rsidR="00882260">
              <w:rPr>
                <w:sz w:val="20"/>
                <w:szCs w:val="20"/>
                <w:vertAlign w:val="superscript"/>
              </w:rPr>
              <w:t>,0</w:t>
            </w:r>
          </w:p>
        </w:tc>
        <w:tc>
          <w:tcPr>
            <w:tcW w:w="70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B31369" w:rsidP="00391073">
            <w:pPr>
              <w:jc w:val="center"/>
              <w:rPr>
                <w:sz w:val="20"/>
                <w:szCs w:val="20"/>
                <w:vertAlign w:val="superscript"/>
              </w:rPr>
            </w:pPr>
            <w:r w:rsidRPr="00A66E2B">
              <w:rPr>
                <w:sz w:val="20"/>
                <w:szCs w:val="20"/>
                <w:vertAlign w:val="superscript"/>
              </w:rPr>
              <w:t>0</w:t>
            </w:r>
            <w:r w:rsidR="00882260">
              <w:rPr>
                <w:sz w:val="20"/>
                <w:szCs w:val="20"/>
                <w:vertAlign w:val="superscript"/>
              </w:rPr>
              <w:t>,0</w:t>
            </w:r>
          </w:p>
        </w:tc>
        <w:tc>
          <w:tcPr>
            <w:tcW w:w="8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4D4361" w:rsidP="00391073">
            <w:pPr>
              <w:jc w:val="center"/>
              <w:rPr>
                <w:sz w:val="20"/>
                <w:szCs w:val="20"/>
                <w:vertAlign w:val="superscript"/>
              </w:rPr>
            </w:pPr>
            <w:r>
              <w:rPr>
                <w:sz w:val="20"/>
                <w:szCs w:val="20"/>
                <w:vertAlign w:val="superscript"/>
              </w:rPr>
              <w:t>455,3</w:t>
            </w:r>
          </w:p>
        </w:tc>
        <w:tc>
          <w:tcPr>
            <w:tcW w:w="85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4D4361" w:rsidP="00391073">
            <w:pPr>
              <w:jc w:val="center"/>
              <w:rPr>
                <w:sz w:val="20"/>
                <w:szCs w:val="20"/>
                <w:vertAlign w:val="superscript"/>
              </w:rPr>
            </w:pPr>
            <w:r>
              <w:rPr>
                <w:sz w:val="20"/>
                <w:szCs w:val="20"/>
                <w:vertAlign w:val="superscript"/>
              </w:rPr>
              <w:t>77,6</w:t>
            </w:r>
          </w:p>
        </w:tc>
        <w:tc>
          <w:tcPr>
            <w:tcW w:w="8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B31369" w:rsidP="00391073">
            <w:pPr>
              <w:jc w:val="center"/>
              <w:rPr>
                <w:sz w:val="20"/>
                <w:szCs w:val="20"/>
                <w:vertAlign w:val="superscript"/>
              </w:rPr>
            </w:pPr>
            <w:r w:rsidRPr="00A66E2B">
              <w:rPr>
                <w:sz w:val="20"/>
                <w:szCs w:val="20"/>
                <w:vertAlign w:val="superscript"/>
              </w:rPr>
              <w:t>0</w:t>
            </w:r>
            <w:r w:rsidR="00882260">
              <w:rPr>
                <w:sz w:val="20"/>
                <w:szCs w:val="20"/>
                <w:vertAlign w:val="superscript"/>
              </w:rPr>
              <w:t>,0</w:t>
            </w:r>
          </w:p>
        </w:tc>
        <w:tc>
          <w:tcPr>
            <w:tcW w:w="71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B31369" w:rsidP="00391073">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226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2C0CAF" w:rsidP="00391073">
            <w:pPr>
              <w:pStyle w:val="ConsPlusCell"/>
              <w:widowControl/>
              <w:jc w:val="center"/>
              <w:rPr>
                <w:rFonts w:ascii="Times New Roman" w:hAnsi="Times New Roman" w:cs="Times New Roman"/>
                <w:color w:val="FF0000"/>
                <w:vertAlign w:val="superscript"/>
              </w:rPr>
            </w:pPr>
          </w:p>
        </w:tc>
      </w:tr>
    </w:tbl>
    <w:p w:rsidR="002C0CAF" w:rsidRDefault="002C0CAF" w:rsidP="00391073">
      <w:pPr>
        <w:jc w:val="center"/>
        <w:rPr>
          <w:color w:val="FF0000"/>
          <w:sz w:val="20"/>
          <w:szCs w:val="20"/>
          <w:vertAlign w:val="superscript"/>
        </w:rPr>
      </w:pPr>
      <w:bookmarkStart w:id="1" w:name="P3671"/>
      <w:bookmarkStart w:id="2" w:name="P3731"/>
      <w:bookmarkEnd w:id="1"/>
      <w:bookmarkEnd w:id="2"/>
    </w:p>
    <w:p w:rsidR="009C7BE1" w:rsidRDefault="009C7BE1" w:rsidP="00391073">
      <w:pPr>
        <w:jc w:val="center"/>
        <w:rPr>
          <w:color w:val="FF0000"/>
          <w:sz w:val="20"/>
          <w:szCs w:val="20"/>
          <w:vertAlign w:val="superscript"/>
        </w:rPr>
      </w:pPr>
    </w:p>
    <w:p w:rsidR="004D4361" w:rsidRDefault="004D4361" w:rsidP="00391073">
      <w:pPr>
        <w:jc w:val="center"/>
        <w:rPr>
          <w:color w:val="FF0000"/>
          <w:sz w:val="20"/>
          <w:szCs w:val="20"/>
          <w:vertAlign w:val="superscript"/>
        </w:rPr>
      </w:pPr>
    </w:p>
    <w:p w:rsidR="004D4361" w:rsidRDefault="004D4361" w:rsidP="00391073">
      <w:pPr>
        <w:jc w:val="center"/>
        <w:rPr>
          <w:color w:val="FF0000"/>
          <w:sz w:val="20"/>
          <w:szCs w:val="20"/>
          <w:vertAlign w:val="superscript"/>
        </w:rPr>
      </w:pPr>
    </w:p>
    <w:p w:rsidR="004D4361" w:rsidRPr="00A66E2B" w:rsidRDefault="004D4361" w:rsidP="00391073">
      <w:pPr>
        <w:jc w:val="center"/>
        <w:rPr>
          <w:color w:val="FF0000"/>
          <w:sz w:val="20"/>
          <w:szCs w:val="20"/>
          <w:vertAlign w:val="superscript"/>
        </w:rPr>
      </w:pPr>
    </w:p>
    <w:p w:rsidR="003E4AE4" w:rsidRDefault="00F8033D" w:rsidP="000666B8">
      <w:pPr>
        <w:widowControl w:val="0"/>
        <w:autoSpaceDE w:val="0"/>
        <w:autoSpaceDN w:val="0"/>
        <w:adjustRightInd w:val="0"/>
        <w:jc w:val="center"/>
        <w:rPr>
          <w:b/>
          <w:i/>
          <w:sz w:val="28"/>
          <w:szCs w:val="28"/>
          <w:vertAlign w:val="superscript"/>
        </w:rPr>
      </w:pPr>
      <w:bookmarkStart w:id="3" w:name="Par349"/>
      <w:bookmarkEnd w:id="3"/>
      <w:r w:rsidRPr="00D34B05">
        <w:rPr>
          <w:b/>
          <w:i/>
          <w:sz w:val="28"/>
          <w:szCs w:val="28"/>
          <w:vertAlign w:val="superscript"/>
        </w:rPr>
        <w:t>"Охрана окружающей среды и обеспечение экологической безопасности</w:t>
      </w:r>
      <w:r w:rsidR="000666B8" w:rsidRPr="00D34B05">
        <w:rPr>
          <w:b/>
          <w:i/>
          <w:sz w:val="28"/>
          <w:szCs w:val="28"/>
          <w:vertAlign w:val="superscript"/>
        </w:rPr>
        <w:t xml:space="preserve"> </w:t>
      </w:r>
      <w:r w:rsidRPr="00D34B05">
        <w:rPr>
          <w:b/>
          <w:i/>
          <w:sz w:val="28"/>
          <w:szCs w:val="28"/>
          <w:vertAlign w:val="superscript"/>
        </w:rPr>
        <w:t>в МО «Ленский муниципальный район»</w:t>
      </w:r>
      <w:r w:rsidRPr="00672E9A">
        <w:rPr>
          <w:b/>
          <w:i/>
          <w:sz w:val="28"/>
          <w:szCs w:val="28"/>
          <w:vertAlign w:val="superscript"/>
        </w:rPr>
        <w:t xml:space="preserve"> </w:t>
      </w:r>
    </w:p>
    <w:p w:rsidR="00F8033D" w:rsidRPr="002B059E" w:rsidRDefault="00F8033D" w:rsidP="000666B8">
      <w:pPr>
        <w:widowControl w:val="0"/>
        <w:autoSpaceDE w:val="0"/>
        <w:autoSpaceDN w:val="0"/>
        <w:adjustRightInd w:val="0"/>
        <w:jc w:val="center"/>
        <w:rPr>
          <w:b/>
          <w:i/>
          <w:sz w:val="28"/>
          <w:szCs w:val="28"/>
          <w:vertAlign w:val="superscript"/>
        </w:rPr>
      </w:pPr>
    </w:p>
    <w:tbl>
      <w:tblPr>
        <w:tblpPr w:leftFromText="180" w:rightFromText="180" w:vertAnchor="text" w:tblpX="-364" w:tblpY="1"/>
        <w:tblOverlap w:val="never"/>
        <w:tblW w:w="15797" w:type="dxa"/>
        <w:tblLayout w:type="fixed"/>
        <w:tblCellMar>
          <w:top w:w="75" w:type="dxa"/>
          <w:left w:w="0" w:type="dxa"/>
          <w:bottom w:w="75" w:type="dxa"/>
          <w:right w:w="0" w:type="dxa"/>
        </w:tblCellMar>
        <w:tblLook w:val="04A0" w:firstRow="1" w:lastRow="0" w:firstColumn="1" w:lastColumn="0" w:noHBand="0" w:noVBand="1"/>
      </w:tblPr>
      <w:tblGrid>
        <w:gridCol w:w="1956"/>
        <w:gridCol w:w="1861"/>
        <w:gridCol w:w="9"/>
        <w:gridCol w:w="711"/>
        <w:gridCol w:w="851"/>
        <w:gridCol w:w="61"/>
        <w:gridCol w:w="709"/>
        <w:gridCol w:w="923"/>
        <w:gridCol w:w="8"/>
        <w:gridCol w:w="9"/>
        <w:gridCol w:w="896"/>
        <w:gridCol w:w="6"/>
        <w:gridCol w:w="931"/>
        <w:gridCol w:w="44"/>
        <w:gridCol w:w="669"/>
        <w:gridCol w:w="850"/>
        <w:gridCol w:w="851"/>
        <w:gridCol w:w="850"/>
        <w:gridCol w:w="709"/>
        <w:gridCol w:w="851"/>
        <w:gridCol w:w="2042"/>
      </w:tblGrid>
      <w:tr w:rsidR="00F8033D" w:rsidRPr="00602306" w:rsidTr="00D17144">
        <w:trPr>
          <w:cantSplit/>
          <w:trHeight w:val="210"/>
          <w:tblHeader/>
        </w:trPr>
        <w:tc>
          <w:tcPr>
            <w:tcW w:w="1956" w:type="dxa"/>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Наименование</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мероприяти</w:t>
            </w:r>
            <w:r w:rsidR="00AA03D2">
              <w:rPr>
                <w:sz w:val="18"/>
                <w:szCs w:val="18"/>
                <w:vertAlign w:val="superscript"/>
              </w:rPr>
              <w:t>й</w:t>
            </w:r>
          </w:p>
        </w:tc>
        <w:tc>
          <w:tcPr>
            <w:tcW w:w="1870"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исполнитель</w:t>
            </w:r>
          </w:p>
          <w:p w:rsidR="00F8033D" w:rsidRPr="00602306" w:rsidRDefault="00F8033D" w:rsidP="00004AF9">
            <w:pPr>
              <w:widowControl w:val="0"/>
              <w:autoSpaceDE w:val="0"/>
              <w:autoSpaceDN w:val="0"/>
              <w:adjustRightInd w:val="0"/>
              <w:jc w:val="center"/>
              <w:rPr>
                <w:sz w:val="18"/>
                <w:szCs w:val="18"/>
                <w:vertAlign w:val="superscript"/>
              </w:rPr>
            </w:pPr>
          </w:p>
        </w:tc>
        <w:tc>
          <w:tcPr>
            <w:tcW w:w="9929" w:type="dxa"/>
            <w:gridSpan w:val="17"/>
            <w:tcBorders>
              <w:top w:val="single" w:sz="4" w:space="0" w:color="auto"/>
              <w:left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 xml:space="preserve">Объемы </w:t>
            </w:r>
            <w:r w:rsidR="00C35E37" w:rsidRPr="00602306">
              <w:rPr>
                <w:sz w:val="18"/>
                <w:szCs w:val="18"/>
                <w:vertAlign w:val="superscript"/>
              </w:rPr>
              <w:t>финансирования, тыс.</w:t>
            </w:r>
            <w:r w:rsidRPr="00602306">
              <w:rPr>
                <w:sz w:val="18"/>
                <w:szCs w:val="18"/>
                <w:vertAlign w:val="superscript"/>
              </w:rPr>
              <w:t xml:space="preserve"> руб.</w:t>
            </w:r>
          </w:p>
        </w:tc>
        <w:tc>
          <w:tcPr>
            <w:tcW w:w="2042" w:type="dxa"/>
            <w:vMerge w:val="restart"/>
            <w:tcBorders>
              <w:top w:val="single" w:sz="4" w:space="0" w:color="auto"/>
              <w:left w:val="single" w:sz="4" w:space="0" w:color="auto"/>
              <w:right w:val="single" w:sz="4" w:space="0" w:color="auto"/>
            </w:tcBorders>
            <w:hideMark/>
          </w:tcPr>
          <w:p w:rsidR="00F8033D" w:rsidRPr="00602306" w:rsidRDefault="00F8033D" w:rsidP="00D17144">
            <w:pPr>
              <w:widowControl w:val="0"/>
              <w:autoSpaceDE w:val="0"/>
              <w:autoSpaceDN w:val="0"/>
              <w:adjustRightInd w:val="0"/>
              <w:jc w:val="center"/>
              <w:rPr>
                <w:sz w:val="18"/>
                <w:szCs w:val="18"/>
                <w:vertAlign w:val="superscript"/>
              </w:rPr>
            </w:pPr>
            <w:r w:rsidRPr="00602306">
              <w:rPr>
                <w:sz w:val="18"/>
                <w:szCs w:val="18"/>
                <w:vertAlign w:val="superscript"/>
              </w:rPr>
              <w:t>Фактический</w:t>
            </w:r>
            <w:r w:rsidR="00D17144">
              <w:rPr>
                <w:sz w:val="18"/>
                <w:szCs w:val="18"/>
                <w:vertAlign w:val="superscript"/>
              </w:rPr>
              <w:t xml:space="preserve"> </w:t>
            </w:r>
            <w:r w:rsidRPr="00602306">
              <w:rPr>
                <w:sz w:val="18"/>
                <w:szCs w:val="18"/>
                <w:vertAlign w:val="superscript"/>
              </w:rPr>
              <w:t>результат</w:t>
            </w:r>
          </w:p>
          <w:p w:rsidR="00F8033D" w:rsidRPr="00602306" w:rsidRDefault="00F8033D" w:rsidP="00D17144">
            <w:pPr>
              <w:widowControl w:val="0"/>
              <w:autoSpaceDE w:val="0"/>
              <w:autoSpaceDN w:val="0"/>
              <w:adjustRightInd w:val="0"/>
              <w:jc w:val="center"/>
              <w:rPr>
                <w:sz w:val="18"/>
                <w:szCs w:val="18"/>
                <w:vertAlign w:val="superscript"/>
              </w:rPr>
            </w:pPr>
            <w:r w:rsidRPr="00602306">
              <w:rPr>
                <w:sz w:val="18"/>
                <w:szCs w:val="18"/>
                <w:vertAlign w:val="superscript"/>
              </w:rPr>
              <w:t xml:space="preserve">выполнения мероприятия с </w:t>
            </w:r>
            <w:r w:rsidR="00C35E37" w:rsidRPr="00602306">
              <w:rPr>
                <w:sz w:val="18"/>
                <w:szCs w:val="18"/>
                <w:vertAlign w:val="superscript"/>
              </w:rPr>
              <w:t>указанием причин</w:t>
            </w:r>
            <w:r w:rsidR="00D17144">
              <w:rPr>
                <w:sz w:val="18"/>
                <w:szCs w:val="18"/>
                <w:vertAlign w:val="superscript"/>
              </w:rPr>
              <w:t xml:space="preserve"> </w:t>
            </w:r>
            <w:r w:rsidRPr="00602306">
              <w:rPr>
                <w:sz w:val="18"/>
                <w:szCs w:val="18"/>
                <w:vertAlign w:val="superscript"/>
              </w:rPr>
              <w:t>невыполнения</w:t>
            </w:r>
          </w:p>
        </w:tc>
      </w:tr>
      <w:tr w:rsidR="00F8033D" w:rsidRPr="00602306" w:rsidTr="00D17144">
        <w:trPr>
          <w:cantSplit/>
          <w:trHeight w:val="638"/>
          <w:tblHeader/>
        </w:trPr>
        <w:tc>
          <w:tcPr>
            <w:tcW w:w="1956" w:type="dxa"/>
            <w:vMerge/>
            <w:tcBorders>
              <w:left w:val="single" w:sz="4" w:space="0" w:color="auto"/>
              <w:right w:val="single" w:sz="4" w:space="0" w:color="auto"/>
            </w:tcBorders>
            <w:vAlign w:val="center"/>
            <w:hideMark/>
          </w:tcPr>
          <w:p w:rsidR="00F8033D" w:rsidRPr="00602306" w:rsidRDefault="00F8033D" w:rsidP="00004AF9">
            <w:pPr>
              <w:jc w:val="center"/>
              <w:rPr>
                <w:sz w:val="18"/>
                <w:szCs w:val="18"/>
                <w:vertAlign w:val="superscript"/>
              </w:rPr>
            </w:pPr>
          </w:p>
        </w:tc>
        <w:tc>
          <w:tcPr>
            <w:tcW w:w="1870" w:type="dxa"/>
            <w:gridSpan w:val="2"/>
            <w:vMerge/>
            <w:tcBorders>
              <w:left w:val="single" w:sz="4" w:space="0" w:color="auto"/>
              <w:right w:val="single" w:sz="4" w:space="0" w:color="auto"/>
            </w:tcBorders>
            <w:vAlign w:val="center"/>
            <w:hideMark/>
          </w:tcPr>
          <w:p w:rsidR="00F8033D" w:rsidRPr="00602306" w:rsidRDefault="00F8033D" w:rsidP="00004AF9">
            <w:pPr>
              <w:jc w:val="center"/>
              <w:rPr>
                <w:sz w:val="18"/>
                <w:szCs w:val="18"/>
                <w:vertAlign w:val="superscript"/>
              </w:rPr>
            </w:pPr>
          </w:p>
        </w:tc>
        <w:tc>
          <w:tcPr>
            <w:tcW w:w="1623" w:type="dxa"/>
            <w:gridSpan w:val="3"/>
            <w:tcBorders>
              <w:top w:val="single" w:sz="4" w:space="0" w:color="auto"/>
              <w:left w:val="single" w:sz="4" w:space="0" w:color="auto"/>
              <w:bottom w:val="single" w:sz="4" w:space="0" w:color="auto"/>
              <w:right w:val="single" w:sz="4" w:space="0" w:color="auto"/>
            </w:tcBorders>
            <w:vAlign w:val="cente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Всего</w:t>
            </w:r>
          </w:p>
        </w:tc>
        <w:tc>
          <w:tcPr>
            <w:tcW w:w="16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Федеральный бюджет</w:t>
            </w:r>
          </w:p>
        </w:tc>
        <w:tc>
          <w:tcPr>
            <w:tcW w:w="1894" w:type="dxa"/>
            <w:gridSpan w:val="6"/>
            <w:tcBorders>
              <w:top w:val="single" w:sz="4" w:space="0" w:color="auto"/>
              <w:left w:val="single" w:sz="4" w:space="0" w:color="auto"/>
              <w:bottom w:val="single" w:sz="4" w:space="0" w:color="auto"/>
              <w:right w:val="single" w:sz="4" w:space="0" w:color="auto"/>
            </w:tcBorders>
            <w:vAlign w:val="center"/>
            <w:hideMark/>
          </w:tcPr>
          <w:p w:rsidR="00F8033D" w:rsidRPr="00602306" w:rsidRDefault="00F8033D" w:rsidP="00004AF9">
            <w:pPr>
              <w:jc w:val="center"/>
              <w:rPr>
                <w:sz w:val="18"/>
                <w:szCs w:val="18"/>
                <w:vertAlign w:val="superscript"/>
              </w:rPr>
            </w:pPr>
            <w:r w:rsidRPr="00602306">
              <w:rPr>
                <w:sz w:val="18"/>
                <w:szCs w:val="18"/>
                <w:vertAlign w:val="superscript"/>
              </w:rPr>
              <w:t>Бюджет МО «Ленский муниципальный район»</w:t>
            </w:r>
          </w:p>
        </w:tc>
        <w:tc>
          <w:tcPr>
            <w:tcW w:w="1519" w:type="dxa"/>
            <w:gridSpan w:val="2"/>
            <w:tcBorders>
              <w:top w:val="single" w:sz="4" w:space="0" w:color="auto"/>
              <w:left w:val="single" w:sz="4" w:space="0" w:color="auto"/>
              <w:bottom w:val="single" w:sz="4" w:space="0" w:color="auto"/>
              <w:right w:val="single" w:sz="4" w:space="0" w:color="auto"/>
            </w:tcBorders>
          </w:tcPr>
          <w:p w:rsidR="00F8033D" w:rsidRPr="00602306" w:rsidRDefault="00F8033D" w:rsidP="00004AF9">
            <w:pPr>
              <w:jc w:val="center"/>
              <w:rPr>
                <w:sz w:val="18"/>
                <w:szCs w:val="18"/>
                <w:vertAlign w:val="superscript"/>
              </w:rPr>
            </w:pPr>
            <w:r w:rsidRPr="00602306">
              <w:rPr>
                <w:sz w:val="18"/>
                <w:szCs w:val="18"/>
                <w:vertAlign w:val="superscript"/>
              </w:rPr>
              <w:t>Бюджеты поселений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8033D" w:rsidRPr="00602306" w:rsidRDefault="00F8033D" w:rsidP="00004AF9">
            <w:pPr>
              <w:jc w:val="center"/>
              <w:rPr>
                <w:sz w:val="18"/>
                <w:szCs w:val="18"/>
                <w:vertAlign w:val="superscript"/>
              </w:rPr>
            </w:pPr>
            <w:r w:rsidRPr="00602306">
              <w:rPr>
                <w:sz w:val="18"/>
                <w:szCs w:val="18"/>
                <w:vertAlign w:val="superscript"/>
              </w:rPr>
              <w:t>Областной</w:t>
            </w:r>
          </w:p>
          <w:p w:rsidR="00F8033D" w:rsidRPr="00602306" w:rsidRDefault="00F8033D" w:rsidP="00004AF9">
            <w:pPr>
              <w:jc w:val="center"/>
              <w:rPr>
                <w:sz w:val="18"/>
                <w:szCs w:val="18"/>
                <w:vertAlign w:val="superscript"/>
              </w:rPr>
            </w:pPr>
            <w:r w:rsidRPr="00602306">
              <w:rPr>
                <w:sz w:val="18"/>
                <w:szCs w:val="18"/>
                <w:vertAlign w:val="superscript"/>
              </w:rPr>
              <w:t>бюджет</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8033D" w:rsidRPr="00602306" w:rsidRDefault="00F8033D" w:rsidP="00004AF9">
            <w:pPr>
              <w:jc w:val="center"/>
              <w:rPr>
                <w:sz w:val="18"/>
                <w:szCs w:val="18"/>
                <w:vertAlign w:val="superscript"/>
              </w:rPr>
            </w:pPr>
            <w:r w:rsidRPr="00602306">
              <w:rPr>
                <w:sz w:val="18"/>
                <w:szCs w:val="18"/>
                <w:vertAlign w:val="superscript"/>
              </w:rPr>
              <w:t>Внебюджетные источники</w:t>
            </w:r>
          </w:p>
        </w:tc>
        <w:tc>
          <w:tcPr>
            <w:tcW w:w="2042" w:type="dxa"/>
            <w:vMerge/>
            <w:tcBorders>
              <w:left w:val="single" w:sz="4" w:space="0" w:color="auto"/>
              <w:right w:val="single" w:sz="4" w:space="0" w:color="auto"/>
            </w:tcBorders>
            <w:vAlign w:val="center"/>
            <w:hideMark/>
          </w:tcPr>
          <w:p w:rsidR="00F8033D" w:rsidRPr="00602306" w:rsidRDefault="00F8033D" w:rsidP="00004AF9">
            <w:pPr>
              <w:jc w:val="center"/>
              <w:rPr>
                <w:sz w:val="18"/>
                <w:szCs w:val="18"/>
                <w:vertAlign w:val="superscript"/>
              </w:rPr>
            </w:pPr>
          </w:p>
        </w:tc>
      </w:tr>
      <w:tr w:rsidR="00F8033D" w:rsidRPr="00602306" w:rsidTr="004E49BD">
        <w:trPr>
          <w:cantSplit/>
          <w:trHeight w:val="235"/>
          <w:tblHeader/>
        </w:trPr>
        <w:tc>
          <w:tcPr>
            <w:tcW w:w="1956" w:type="dxa"/>
            <w:vMerge/>
            <w:tcBorders>
              <w:left w:val="single" w:sz="4" w:space="0" w:color="auto"/>
              <w:bottom w:val="single" w:sz="4" w:space="0" w:color="auto"/>
              <w:right w:val="single" w:sz="4" w:space="0" w:color="auto"/>
            </w:tcBorders>
            <w:vAlign w:val="center"/>
            <w:hideMark/>
          </w:tcPr>
          <w:p w:rsidR="00F8033D" w:rsidRPr="00602306" w:rsidRDefault="00F8033D" w:rsidP="00004AF9">
            <w:pPr>
              <w:jc w:val="center"/>
              <w:rPr>
                <w:sz w:val="18"/>
                <w:szCs w:val="18"/>
                <w:vertAlign w:val="superscript"/>
              </w:rPr>
            </w:pPr>
          </w:p>
        </w:tc>
        <w:tc>
          <w:tcPr>
            <w:tcW w:w="1870" w:type="dxa"/>
            <w:gridSpan w:val="2"/>
            <w:vMerge/>
            <w:tcBorders>
              <w:left w:val="single" w:sz="4" w:space="0" w:color="auto"/>
              <w:bottom w:val="single" w:sz="4" w:space="0" w:color="auto"/>
              <w:right w:val="single" w:sz="4" w:space="0" w:color="auto"/>
            </w:tcBorders>
            <w:vAlign w:val="center"/>
            <w:hideMark/>
          </w:tcPr>
          <w:p w:rsidR="00F8033D" w:rsidRPr="00602306" w:rsidRDefault="00F8033D" w:rsidP="00004AF9">
            <w:pPr>
              <w:jc w:val="center"/>
              <w:rPr>
                <w:sz w:val="18"/>
                <w:szCs w:val="18"/>
                <w:vertAlign w:val="superscript"/>
              </w:rPr>
            </w:pPr>
          </w:p>
        </w:tc>
        <w:tc>
          <w:tcPr>
            <w:tcW w:w="711" w:type="dxa"/>
            <w:tcBorders>
              <w:top w:val="single" w:sz="4" w:space="0" w:color="auto"/>
              <w:left w:val="single" w:sz="4" w:space="0" w:color="auto"/>
              <w:bottom w:val="single" w:sz="4" w:space="0" w:color="auto"/>
              <w:right w:val="single" w:sz="4" w:space="0" w:color="auto"/>
            </w:tcBorders>
            <w:hideMark/>
          </w:tcPr>
          <w:p w:rsidR="00F8033D" w:rsidRPr="00602306" w:rsidRDefault="00F8033D" w:rsidP="00004AF9">
            <w:pPr>
              <w:jc w:val="center"/>
              <w:rPr>
                <w:sz w:val="18"/>
                <w:szCs w:val="18"/>
                <w:vertAlign w:val="superscript"/>
              </w:rPr>
            </w:pPr>
            <w:r w:rsidRPr="00602306">
              <w:rPr>
                <w:sz w:val="18"/>
                <w:szCs w:val="18"/>
                <w:vertAlign w:val="superscript"/>
              </w:rPr>
              <w:t>План</w:t>
            </w:r>
          </w:p>
        </w:tc>
        <w:tc>
          <w:tcPr>
            <w:tcW w:w="9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Факт</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jc w:val="center"/>
              <w:rPr>
                <w:sz w:val="18"/>
                <w:szCs w:val="18"/>
                <w:vertAlign w:val="superscript"/>
              </w:rPr>
            </w:pPr>
            <w:r w:rsidRPr="00602306">
              <w:rPr>
                <w:sz w:val="18"/>
                <w:szCs w:val="18"/>
                <w:vertAlign w:val="superscript"/>
              </w:rPr>
              <w:t>План</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Факт</w:t>
            </w:r>
          </w:p>
        </w:tc>
        <w:tc>
          <w:tcPr>
            <w:tcW w:w="913" w:type="dxa"/>
            <w:gridSpan w:val="3"/>
            <w:tcBorders>
              <w:top w:val="single" w:sz="4" w:space="0" w:color="auto"/>
              <w:left w:val="single" w:sz="4" w:space="0" w:color="auto"/>
              <w:bottom w:val="single" w:sz="4" w:space="0" w:color="auto"/>
              <w:right w:val="single" w:sz="4" w:space="0" w:color="auto"/>
            </w:tcBorders>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План</w:t>
            </w:r>
          </w:p>
        </w:tc>
        <w:tc>
          <w:tcPr>
            <w:tcW w:w="981" w:type="dxa"/>
            <w:gridSpan w:val="3"/>
            <w:tcBorders>
              <w:top w:val="single" w:sz="4" w:space="0" w:color="auto"/>
              <w:left w:val="single" w:sz="4" w:space="0" w:color="auto"/>
              <w:bottom w:val="single" w:sz="4" w:space="0" w:color="auto"/>
              <w:right w:val="single" w:sz="4" w:space="0" w:color="auto"/>
            </w:tcBorders>
          </w:tcPr>
          <w:p w:rsidR="00F8033D" w:rsidRPr="00602306" w:rsidRDefault="00F8033D" w:rsidP="00004AF9">
            <w:pPr>
              <w:jc w:val="center"/>
              <w:rPr>
                <w:sz w:val="18"/>
                <w:szCs w:val="18"/>
                <w:vertAlign w:val="superscript"/>
              </w:rPr>
            </w:pPr>
            <w:r w:rsidRPr="00602306">
              <w:rPr>
                <w:sz w:val="18"/>
                <w:szCs w:val="18"/>
                <w:vertAlign w:val="superscript"/>
              </w:rPr>
              <w:t>Факт</w:t>
            </w:r>
          </w:p>
        </w:tc>
        <w:tc>
          <w:tcPr>
            <w:tcW w:w="669"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План</w:t>
            </w:r>
          </w:p>
        </w:tc>
        <w:tc>
          <w:tcPr>
            <w:tcW w:w="850"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jc w:val="center"/>
              <w:rPr>
                <w:sz w:val="18"/>
                <w:szCs w:val="18"/>
                <w:vertAlign w:val="superscript"/>
              </w:rPr>
            </w:pPr>
            <w:r w:rsidRPr="00602306">
              <w:rPr>
                <w:sz w:val="18"/>
                <w:szCs w:val="18"/>
                <w:vertAlign w:val="superscript"/>
              </w:rPr>
              <w:t>Факт</w:t>
            </w:r>
          </w:p>
        </w:tc>
        <w:tc>
          <w:tcPr>
            <w:tcW w:w="851"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jc w:val="center"/>
              <w:rPr>
                <w:sz w:val="18"/>
                <w:szCs w:val="18"/>
                <w:vertAlign w:val="superscript"/>
              </w:rPr>
            </w:pPr>
            <w:r w:rsidRPr="00602306">
              <w:rPr>
                <w:sz w:val="18"/>
                <w:szCs w:val="18"/>
                <w:vertAlign w:val="superscript"/>
              </w:rPr>
              <w:t>План</w:t>
            </w:r>
          </w:p>
        </w:tc>
        <w:tc>
          <w:tcPr>
            <w:tcW w:w="850"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Факт</w:t>
            </w:r>
          </w:p>
        </w:tc>
        <w:tc>
          <w:tcPr>
            <w:tcW w:w="709"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jc w:val="center"/>
              <w:rPr>
                <w:sz w:val="18"/>
                <w:szCs w:val="18"/>
                <w:vertAlign w:val="superscript"/>
              </w:rPr>
            </w:pPr>
            <w:r w:rsidRPr="00602306">
              <w:rPr>
                <w:sz w:val="18"/>
                <w:szCs w:val="18"/>
                <w:vertAlign w:val="superscript"/>
              </w:rPr>
              <w:t>План</w:t>
            </w:r>
          </w:p>
        </w:tc>
        <w:tc>
          <w:tcPr>
            <w:tcW w:w="851"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Факт</w:t>
            </w:r>
          </w:p>
        </w:tc>
        <w:tc>
          <w:tcPr>
            <w:tcW w:w="2042" w:type="dxa"/>
            <w:vMerge/>
            <w:tcBorders>
              <w:left w:val="single" w:sz="4" w:space="0" w:color="auto"/>
              <w:bottom w:val="single" w:sz="4" w:space="0" w:color="auto"/>
              <w:right w:val="single" w:sz="4" w:space="0" w:color="auto"/>
            </w:tcBorders>
            <w:vAlign w:val="center"/>
            <w:hideMark/>
          </w:tcPr>
          <w:p w:rsidR="00F8033D" w:rsidRPr="00602306" w:rsidRDefault="00F8033D" w:rsidP="00004AF9">
            <w:pPr>
              <w:jc w:val="center"/>
              <w:rPr>
                <w:sz w:val="18"/>
                <w:szCs w:val="18"/>
                <w:vertAlign w:val="superscript"/>
              </w:rPr>
            </w:pPr>
          </w:p>
        </w:tc>
      </w:tr>
      <w:tr w:rsidR="00F8033D" w:rsidRPr="00602306" w:rsidTr="004E49BD">
        <w:trPr>
          <w:cantSplit/>
          <w:trHeight w:val="165"/>
          <w:tblHeader/>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1</w:t>
            </w:r>
          </w:p>
        </w:tc>
        <w:tc>
          <w:tcPr>
            <w:tcW w:w="1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2</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3</w:t>
            </w:r>
          </w:p>
        </w:tc>
        <w:tc>
          <w:tcPr>
            <w:tcW w:w="9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5</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6</w:t>
            </w:r>
          </w:p>
        </w:tc>
        <w:tc>
          <w:tcPr>
            <w:tcW w:w="913" w:type="dxa"/>
            <w:gridSpan w:val="3"/>
            <w:tcBorders>
              <w:top w:val="single" w:sz="4" w:space="0" w:color="auto"/>
              <w:left w:val="single" w:sz="4" w:space="0" w:color="auto"/>
              <w:bottom w:val="single" w:sz="4" w:space="0" w:color="auto"/>
              <w:right w:val="single" w:sz="4" w:space="0" w:color="auto"/>
            </w:tcBorders>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7</w:t>
            </w:r>
          </w:p>
        </w:tc>
        <w:tc>
          <w:tcPr>
            <w:tcW w:w="981" w:type="dxa"/>
            <w:gridSpan w:val="3"/>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8</w:t>
            </w:r>
          </w:p>
        </w:tc>
        <w:tc>
          <w:tcPr>
            <w:tcW w:w="669"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9</w:t>
            </w:r>
          </w:p>
        </w:tc>
        <w:tc>
          <w:tcPr>
            <w:tcW w:w="850"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10</w:t>
            </w:r>
          </w:p>
        </w:tc>
        <w:tc>
          <w:tcPr>
            <w:tcW w:w="851"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11</w:t>
            </w:r>
          </w:p>
        </w:tc>
        <w:tc>
          <w:tcPr>
            <w:tcW w:w="850"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12</w:t>
            </w:r>
          </w:p>
        </w:tc>
        <w:tc>
          <w:tcPr>
            <w:tcW w:w="709"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13</w:t>
            </w:r>
          </w:p>
        </w:tc>
        <w:tc>
          <w:tcPr>
            <w:tcW w:w="851"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14</w:t>
            </w:r>
          </w:p>
        </w:tc>
        <w:tc>
          <w:tcPr>
            <w:tcW w:w="2042" w:type="dxa"/>
            <w:tcBorders>
              <w:top w:val="single" w:sz="4" w:space="0" w:color="auto"/>
              <w:left w:val="single" w:sz="4" w:space="0" w:color="auto"/>
              <w:bottom w:val="single" w:sz="4" w:space="0" w:color="auto"/>
              <w:right w:val="single" w:sz="4" w:space="0" w:color="auto"/>
            </w:tcBorders>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15</w:t>
            </w:r>
          </w:p>
        </w:tc>
      </w:tr>
      <w:tr w:rsidR="00F8033D" w:rsidRPr="00602306" w:rsidTr="00D17144">
        <w:trPr>
          <w:trHeight w:val="165"/>
        </w:trPr>
        <w:tc>
          <w:tcPr>
            <w:tcW w:w="15797"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Подпрограмма №1</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 xml:space="preserve">«Обеспечение экологической безопасности в МО «Ленский муниципальный район» </w:t>
            </w:r>
          </w:p>
        </w:tc>
      </w:tr>
      <w:tr w:rsidR="00602306" w:rsidRPr="003346BA" w:rsidTr="004E49BD">
        <w:trPr>
          <w:trHeight w:val="1484"/>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5B4F8B">
            <w:pPr>
              <w:widowControl w:val="0"/>
              <w:autoSpaceDE w:val="0"/>
              <w:autoSpaceDN w:val="0"/>
              <w:adjustRightInd w:val="0"/>
              <w:ind w:left="80" w:right="73"/>
              <w:rPr>
                <w:sz w:val="18"/>
                <w:szCs w:val="18"/>
                <w:vertAlign w:val="superscript"/>
              </w:rPr>
            </w:pPr>
            <w:r w:rsidRPr="00602306">
              <w:rPr>
                <w:sz w:val="18"/>
                <w:szCs w:val="18"/>
                <w:vertAlign w:val="superscript"/>
              </w:rPr>
              <w:lastRenderedPageBreak/>
              <w:t xml:space="preserve">1.1. </w:t>
            </w:r>
            <w:r w:rsidR="005B4F8B" w:rsidRPr="00602306">
              <w:rPr>
                <w:sz w:val="18"/>
                <w:szCs w:val="18"/>
                <w:vertAlign w:val="superscript"/>
              </w:rPr>
              <w:t>Разработка сметной</w:t>
            </w:r>
            <w:r w:rsidRPr="00602306">
              <w:rPr>
                <w:sz w:val="18"/>
                <w:szCs w:val="18"/>
                <w:vertAlign w:val="superscript"/>
              </w:rPr>
              <w:t xml:space="preserve"> документации с получением заключения о достоверности сметной стоимости по   созданию мест (площадок) накопления (в том числе раздельного накопления) твердых коммунальных отходов и крупногабаритных отходов на территории МО «Ленский муниципальный район».</w:t>
            </w:r>
          </w:p>
          <w:p w:rsidR="00602306" w:rsidRPr="00602306" w:rsidRDefault="00602306" w:rsidP="005B4F8B">
            <w:pPr>
              <w:widowControl w:val="0"/>
              <w:autoSpaceDE w:val="0"/>
              <w:autoSpaceDN w:val="0"/>
              <w:adjustRightInd w:val="0"/>
              <w:ind w:left="80" w:right="73"/>
              <w:rPr>
                <w:sz w:val="18"/>
                <w:szCs w:val="18"/>
                <w:vertAlign w:val="superscript"/>
              </w:rPr>
            </w:pPr>
            <w:r w:rsidRPr="00602306">
              <w:rPr>
                <w:sz w:val="18"/>
                <w:szCs w:val="18"/>
                <w:vertAlign w:val="superscript"/>
              </w:rPr>
              <w:t xml:space="preserve"> Создание Площадок.</w:t>
            </w:r>
          </w:p>
          <w:p w:rsidR="00602306" w:rsidRPr="00602306" w:rsidRDefault="00602306" w:rsidP="005B4F8B">
            <w:pPr>
              <w:widowControl w:val="0"/>
              <w:autoSpaceDE w:val="0"/>
              <w:autoSpaceDN w:val="0"/>
              <w:adjustRightInd w:val="0"/>
              <w:ind w:left="80" w:right="73"/>
              <w:rPr>
                <w:sz w:val="18"/>
                <w:szCs w:val="18"/>
                <w:vertAlign w:val="superscript"/>
              </w:rPr>
            </w:pPr>
            <w:r w:rsidRPr="00602306">
              <w:rPr>
                <w:sz w:val="18"/>
                <w:szCs w:val="18"/>
                <w:vertAlign w:val="superscript"/>
              </w:rPr>
              <w:t>Содержание Площадок.</w:t>
            </w:r>
          </w:p>
          <w:p w:rsidR="00602306" w:rsidRPr="00602306" w:rsidRDefault="00602306" w:rsidP="005B4F8B">
            <w:pPr>
              <w:widowControl w:val="0"/>
              <w:autoSpaceDE w:val="0"/>
              <w:autoSpaceDN w:val="0"/>
              <w:adjustRightInd w:val="0"/>
              <w:ind w:left="80" w:right="73"/>
              <w:rPr>
                <w:sz w:val="18"/>
                <w:szCs w:val="18"/>
                <w:vertAlign w:val="superscript"/>
              </w:rPr>
            </w:pPr>
            <w:r w:rsidRPr="00602306">
              <w:rPr>
                <w:sz w:val="18"/>
                <w:szCs w:val="18"/>
                <w:vertAlign w:val="superscript"/>
              </w:rPr>
              <w:t>Приобретение (поставка) контейнеров (бункеров) для накопления твердых коммунальных отходов.</w:t>
            </w:r>
          </w:p>
          <w:p w:rsidR="00602306" w:rsidRPr="00602306" w:rsidRDefault="00602306" w:rsidP="005B4F8B">
            <w:pPr>
              <w:widowControl w:val="0"/>
              <w:autoSpaceDE w:val="0"/>
              <w:autoSpaceDN w:val="0"/>
              <w:adjustRightInd w:val="0"/>
              <w:ind w:right="73"/>
              <w:rPr>
                <w:sz w:val="18"/>
                <w:szCs w:val="18"/>
                <w:vertAlign w:val="superscript"/>
              </w:rPr>
            </w:pPr>
            <w:r w:rsidRPr="00602306">
              <w:rPr>
                <w:sz w:val="18"/>
                <w:szCs w:val="18"/>
                <w:vertAlign w:val="superscript"/>
              </w:rPr>
              <w:t>Организация мероприятий по раздельному сбору твердых коммунальных отходов (пластик, стекло, бумага и картон)</w:t>
            </w:r>
          </w:p>
        </w:tc>
        <w:tc>
          <w:tcPr>
            <w:tcW w:w="1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Администрация МО «Ленский муниципальный район</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D354D7" w:rsidP="00004AF9">
            <w:pPr>
              <w:widowControl w:val="0"/>
              <w:autoSpaceDE w:val="0"/>
              <w:autoSpaceDN w:val="0"/>
              <w:adjustRightInd w:val="0"/>
              <w:jc w:val="center"/>
              <w:rPr>
                <w:sz w:val="18"/>
                <w:szCs w:val="18"/>
                <w:vertAlign w:val="superscript"/>
              </w:rPr>
            </w:pPr>
            <w:r>
              <w:rPr>
                <w:sz w:val="18"/>
                <w:szCs w:val="18"/>
                <w:vertAlign w:val="superscript"/>
              </w:rPr>
              <w:t>1897,1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D354D7" w:rsidP="00004AF9">
            <w:pPr>
              <w:widowControl w:val="0"/>
              <w:autoSpaceDE w:val="0"/>
              <w:autoSpaceDN w:val="0"/>
              <w:adjustRightInd w:val="0"/>
              <w:jc w:val="center"/>
              <w:rPr>
                <w:sz w:val="18"/>
                <w:szCs w:val="18"/>
                <w:vertAlign w:val="superscript"/>
              </w:rPr>
            </w:pPr>
            <w:r>
              <w:rPr>
                <w:sz w:val="18"/>
                <w:szCs w:val="18"/>
                <w:vertAlign w:val="superscript"/>
              </w:rPr>
              <w:t>219,6</w:t>
            </w:r>
          </w:p>
        </w:tc>
        <w:tc>
          <w:tcPr>
            <w:tcW w:w="7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0</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0</w:t>
            </w:r>
          </w:p>
        </w:tc>
        <w:tc>
          <w:tcPr>
            <w:tcW w:w="913" w:type="dxa"/>
            <w:gridSpan w:val="3"/>
            <w:tcBorders>
              <w:top w:val="single" w:sz="4" w:space="0" w:color="auto"/>
              <w:left w:val="single" w:sz="4" w:space="0" w:color="auto"/>
              <w:bottom w:val="single" w:sz="4" w:space="0" w:color="auto"/>
              <w:right w:val="single" w:sz="4" w:space="0" w:color="auto"/>
            </w:tcBorders>
            <w:hideMark/>
          </w:tcPr>
          <w:p w:rsidR="00602306" w:rsidRPr="00602306" w:rsidRDefault="00D354D7" w:rsidP="00004AF9">
            <w:pPr>
              <w:widowControl w:val="0"/>
              <w:autoSpaceDE w:val="0"/>
              <w:autoSpaceDN w:val="0"/>
              <w:adjustRightInd w:val="0"/>
              <w:jc w:val="center"/>
              <w:rPr>
                <w:sz w:val="18"/>
                <w:szCs w:val="18"/>
                <w:vertAlign w:val="superscript"/>
              </w:rPr>
            </w:pPr>
            <w:r>
              <w:rPr>
                <w:sz w:val="18"/>
                <w:szCs w:val="18"/>
                <w:vertAlign w:val="superscript"/>
              </w:rPr>
              <w:t>1897,1</w:t>
            </w:r>
          </w:p>
        </w:tc>
        <w:tc>
          <w:tcPr>
            <w:tcW w:w="937" w:type="dxa"/>
            <w:gridSpan w:val="2"/>
            <w:tcBorders>
              <w:top w:val="single" w:sz="4" w:space="0" w:color="auto"/>
              <w:left w:val="single" w:sz="4" w:space="0" w:color="auto"/>
              <w:bottom w:val="single" w:sz="4" w:space="0" w:color="auto"/>
              <w:right w:val="single" w:sz="4" w:space="0" w:color="auto"/>
            </w:tcBorders>
          </w:tcPr>
          <w:p w:rsidR="00602306" w:rsidRPr="00602306" w:rsidRDefault="00D354D7" w:rsidP="00004AF9">
            <w:pPr>
              <w:widowControl w:val="0"/>
              <w:autoSpaceDE w:val="0"/>
              <w:autoSpaceDN w:val="0"/>
              <w:adjustRightInd w:val="0"/>
              <w:jc w:val="center"/>
              <w:rPr>
                <w:sz w:val="18"/>
                <w:szCs w:val="18"/>
                <w:vertAlign w:val="superscript"/>
              </w:rPr>
            </w:pPr>
            <w:r>
              <w:rPr>
                <w:sz w:val="18"/>
                <w:szCs w:val="18"/>
                <w:vertAlign w:val="superscript"/>
              </w:rPr>
              <w:t>219,6</w:t>
            </w:r>
          </w:p>
        </w:tc>
        <w:tc>
          <w:tcPr>
            <w:tcW w:w="713" w:type="dxa"/>
            <w:gridSpan w:val="2"/>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602306" w:rsidRPr="00602306" w:rsidRDefault="00CB50BA"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602306" w:rsidRPr="00602306" w:rsidRDefault="00602306" w:rsidP="008B15BB">
            <w:pPr>
              <w:autoSpaceDE w:val="0"/>
              <w:autoSpaceDN w:val="0"/>
              <w:adjustRightInd w:val="0"/>
              <w:ind w:left="59" w:right="140"/>
              <w:rPr>
                <w:sz w:val="18"/>
                <w:szCs w:val="18"/>
                <w:vertAlign w:val="superscript"/>
              </w:rPr>
            </w:pPr>
            <w:r w:rsidRPr="00602306">
              <w:rPr>
                <w:sz w:val="18"/>
                <w:szCs w:val="18"/>
                <w:vertAlign w:val="superscript"/>
              </w:rPr>
              <w:t>Утвержден реестр контейнерных площадок.</w:t>
            </w:r>
          </w:p>
          <w:p w:rsidR="00602306" w:rsidRPr="00602306" w:rsidRDefault="00602306" w:rsidP="008B15BB">
            <w:pPr>
              <w:autoSpaceDE w:val="0"/>
              <w:autoSpaceDN w:val="0"/>
              <w:adjustRightInd w:val="0"/>
              <w:ind w:left="59" w:right="140"/>
              <w:rPr>
                <w:sz w:val="18"/>
                <w:szCs w:val="18"/>
                <w:vertAlign w:val="superscript"/>
              </w:rPr>
            </w:pPr>
            <w:r w:rsidRPr="00602306">
              <w:rPr>
                <w:sz w:val="18"/>
                <w:szCs w:val="18"/>
                <w:vertAlign w:val="superscript"/>
              </w:rPr>
              <w:t xml:space="preserve">Содержание </w:t>
            </w:r>
            <w:r w:rsidR="009042C9">
              <w:rPr>
                <w:sz w:val="18"/>
                <w:szCs w:val="18"/>
                <w:vertAlign w:val="superscript"/>
              </w:rPr>
              <w:t>75</w:t>
            </w:r>
            <w:r w:rsidRPr="00602306">
              <w:rPr>
                <w:sz w:val="18"/>
                <w:szCs w:val="18"/>
                <w:vertAlign w:val="superscript"/>
              </w:rPr>
              <w:t xml:space="preserve"> контейнерных площадок на территории МО «Сафроновское»</w:t>
            </w:r>
            <w:r w:rsidR="004E49BD">
              <w:rPr>
                <w:sz w:val="18"/>
                <w:szCs w:val="18"/>
                <w:vertAlign w:val="superscript"/>
              </w:rPr>
              <w:t>, МО «Козьминское», МО «Сойгинское»</w:t>
            </w:r>
            <w:r w:rsidR="00004AF9">
              <w:rPr>
                <w:sz w:val="18"/>
                <w:szCs w:val="18"/>
                <w:vertAlign w:val="superscript"/>
              </w:rPr>
              <w:t>. Оплата по договору с ООО «</w:t>
            </w:r>
            <w:proofErr w:type="spellStart"/>
            <w:r w:rsidR="00004AF9">
              <w:rPr>
                <w:sz w:val="18"/>
                <w:szCs w:val="18"/>
                <w:vertAlign w:val="superscript"/>
              </w:rPr>
              <w:t>Эжва</w:t>
            </w:r>
            <w:proofErr w:type="spellEnd"/>
            <w:r w:rsidR="00004AF9">
              <w:rPr>
                <w:sz w:val="18"/>
                <w:szCs w:val="18"/>
                <w:vertAlign w:val="superscript"/>
              </w:rPr>
              <w:t>».</w:t>
            </w:r>
            <w:r w:rsidRPr="00602306">
              <w:rPr>
                <w:sz w:val="18"/>
                <w:szCs w:val="18"/>
                <w:vertAlign w:val="superscript"/>
              </w:rPr>
              <w:t xml:space="preserve"> </w:t>
            </w:r>
          </w:p>
        </w:tc>
      </w:tr>
      <w:tr w:rsidR="00F8033D" w:rsidRPr="003346BA" w:rsidTr="00C446A3">
        <w:trPr>
          <w:trHeight w:val="913"/>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5B4F8B">
            <w:pPr>
              <w:rPr>
                <w:sz w:val="18"/>
                <w:szCs w:val="18"/>
                <w:vertAlign w:val="superscript"/>
              </w:rPr>
            </w:pPr>
            <w:r w:rsidRPr="00602306">
              <w:rPr>
                <w:sz w:val="18"/>
                <w:szCs w:val="18"/>
                <w:vertAlign w:val="superscript"/>
              </w:rPr>
              <w:t>1.</w:t>
            </w:r>
            <w:r w:rsidR="00C35E37" w:rsidRPr="00602306">
              <w:rPr>
                <w:sz w:val="18"/>
                <w:szCs w:val="18"/>
                <w:vertAlign w:val="superscript"/>
              </w:rPr>
              <w:t>2. Ведение</w:t>
            </w:r>
            <w:r w:rsidRPr="00602306">
              <w:rPr>
                <w:sz w:val="18"/>
                <w:szCs w:val="18"/>
                <w:vertAlign w:val="superscript"/>
              </w:rPr>
              <w:t xml:space="preserve"> реестра производственных мощностей в области обращения с отходами.</w:t>
            </w:r>
          </w:p>
        </w:tc>
        <w:tc>
          <w:tcPr>
            <w:tcW w:w="1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Администрация</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МО «Ленский</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муниципальный район</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AF9"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19" w:type="dxa"/>
            <w:gridSpan w:val="4"/>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13" w:type="dxa"/>
            <w:gridSpan w:val="2"/>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F8033D" w:rsidRPr="00602306" w:rsidRDefault="00F8033D" w:rsidP="008B15BB">
            <w:pPr>
              <w:autoSpaceDE w:val="0"/>
              <w:autoSpaceDN w:val="0"/>
              <w:adjustRightInd w:val="0"/>
              <w:rPr>
                <w:sz w:val="18"/>
                <w:szCs w:val="18"/>
                <w:vertAlign w:val="superscript"/>
              </w:rPr>
            </w:pPr>
            <w:r w:rsidRPr="00602306">
              <w:rPr>
                <w:sz w:val="18"/>
                <w:szCs w:val="18"/>
                <w:vertAlign w:val="superscript"/>
              </w:rPr>
              <w:t>Реестр</w:t>
            </w:r>
          </w:p>
          <w:p w:rsidR="00F8033D" w:rsidRPr="00602306" w:rsidRDefault="00F8033D" w:rsidP="008B15BB">
            <w:pPr>
              <w:autoSpaceDE w:val="0"/>
              <w:autoSpaceDN w:val="0"/>
              <w:adjustRightInd w:val="0"/>
              <w:rPr>
                <w:sz w:val="18"/>
                <w:szCs w:val="18"/>
                <w:vertAlign w:val="superscript"/>
              </w:rPr>
            </w:pPr>
            <w:r w:rsidRPr="00602306">
              <w:rPr>
                <w:sz w:val="18"/>
                <w:szCs w:val="18"/>
                <w:vertAlign w:val="superscript"/>
              </w:rPr>
              <w:t>ведется</w:t>
            </w:r>
          </w:p>
        </w:tc>
      </w:tr>
      <w:tr w:rsidR="00004AF9" w:rsidRPr="003346BA" w:rsidTr="00C446A3">
        <w:trPr>
          <w:trHeight w:val="1025"/>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5B4F8B">
            <w:pPr>
              <w:widowControl w:val="0"/>
              <w:autoSpaceDE w:val="0"/>
              <w:autoSpaceDN w:val="0"/>
              <w:adjustRightInd w:val="0"/>
              <w:ind w:left="79"/>
              <w:rPr>
                <w:sz w:val="18"/>
                <w:szCs w:val="18"/>
                <w:vertAlign w:val="superscript"/>
              </w:rPr>
            </w:pPr>
            <w:r w:rsidRPr="00602306">
              <w:rPr>
                <w:sz w:val="18"/>
                <w:szCs w:val="18"/>
                <w:vertAlign w:val="superscript"/>
              </w:rPr>
              <w:t>1.</w:t>
            </w:r>
            <w:r w:rsidR="005B4F8B" w:rsidRPr="00602306">
              <w:rPr>
                <w:sz w:val="18"/>
                <w:szCs w:val="18"/>
                <w:vertAlign w:val="superscript"/>
              </w:rPr>
              <w:t>3. Содействие</w:t>
            </w:r>
            <w:r w:rsidRPr="00602306">
              <w:rPr>
                <w:sz w:val="18"/>
                <w:szCs w:val="18"/>
                <w:vertAlign w:val="superscript"/>
              </w:rPr>
              <w:t xml:space="preserve"> внедрению системы сбора ртутьсодержащих отходов, отработанных источников малого тока (батареек) у населения</w:t>
            </w:r>
          </w:p>
        </w:tc>
        <w:tc>
          <w:tcPr>
            <w:tcW w:w="1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Администрация МО «Ленский</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муниципальный</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район»</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ind w:left="-60" w:hanging="9"/>
              <w:jc w:val="center"/>
              <w:rPr>
                <w:sz w:val="18"/>
                <w:szCs w:val="18"/>
                <w:vertAlign w:val="superscript"/>
              </w:rPr>
            </w:pPr>
            <w:r>
              <w:rPr>
                <w:sz w:val="18"/>
                <w:szCs w:val="18"/>
                <w:vertAlign w:val="superscript"/>
              </w:rPr>
              <w:t>0</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19" w:type="dxa"/>
            <w:gridSpan w:val="4"/>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ind w:right="-151"/>
              <w:jc w:val="center"/>
              <w:rPr>
                <w:sz w:val="18"/>
                <w:szCs w:val="18"/>
                <w:vertAlign w:val="superscript"/>
              </w:rPr>
            </w:pPr>
            <w:r>
              <w:rPr>
                <w:sz w:val="18"/>
                <w:szCs w:val="18"/>
                <w:vertAlign w:val="superscript"/>
              </w:rPr>
              <w:t>0</w:t>
            </w:r>
          </w:p>
        </w:tc>
        <w:tc>
          <w:tcPr>
            <w:tcW w:w="713" w:type="dxa"/>
            <w:gridSpan w:val="2"/>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F8033D" w:rsidRPr="00602306" w:rsidRDefault="00E00541" w:rsidP="008B15BB">
            <w:pPr>
              <w:autoSpaceDE w:val="0"/>
              <w:autoSpaceDN w:val="0"/>
              <w:adjustRightInd w:val="0"/>
              <w:rPr>
                <w:sz w:val="18"/>
                <w:szCs w:val="18"/>
                <w:vertAlign w:val="superscript"/>
              </w:rPr>
            </w:pPr>
            <w:r w:rsidRPr="00602306">
              <w:rPr>
                <w:sz w:val="18"/>
                <w:szCs w:val="18"/>
                <w:vertAlign w:val="superscript"/>
              </w:rPr>
              <w:t>Приобретен контейнер для приема РСО за счет средств резервного фонда главы МО</w:t>
            </w:r>
            <w:r w:rsidR="006662C6">
              <w:rPr>
                <w:sz w:val="18"/>
                <w:szCs w:val="18"/>
                <w:vertAlign w:val="superscript"/>
              </w:rPr>
              <w:t xml:space="preserve"> в 2022г. Организация сбора опасных отходов.</w:t>
            </w:r>
          </w:p>
        </w:tc>
      </w:tr>
      <w:tr w:rsidR="00F8033D" w:rsidRPr="003346BA" w:rsidTr="00C446A3">
        <w:trPr>
          <w:trHeight w:val="773"/>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5B4F8B">
            <w:pPr>
              <w:widowControl w:val="0"/>
              <w:tabs>
                <w:tab w:val="left" w:pos="506"/>
              </w:tabs>
              <w:autoSpaceDE w:val="0"/>
              <w:autoSpaceDN w:val="0"/>
              <w:adjustRightInd w:val="0"/>
              <w:rPr>
                <w:sz w:val="18"/>
                <w:szCs w:val="18"/>
                <w:vertAlign w:val="superscript"/>
              </w:rPr>
            </w:pPr>
            <w:r w:rsidRPr="00602306">
              <w:rPr>
                <w:sz w:val="18"/>
                <w:szCs w:val="18"/>
                <w:vertAlign w:val="superscript"/>
              </w:rPr>
              <w:t>1.4. Проведение обследований объектов размещения ТКО действующих и после завершения их эксплуатации.</w:t>
            </w:r>
          </w:p>
        </w:tc>
        <w:tc>
          <w:tcPr>
            <w:tcW w:w="18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Администрация МО «Ленский</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муниципальный</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район»</w:t>
            </w:r>
          </w:p>
        </w:tc>
        <w:tc>
          <w:tcPr>
            <w:tcW w:w="7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11" w:type="dxa"/>
            <w:gridSpan w:val="3"/>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13" w:type="dxa"/>
            <w:gridSpan w:val="2"/>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F8033D" w:rsidRPr="00602306" w:rsidRDefault="006662C6" w:rsidP="008B15BB">
            <w:pPr>
              <w:autoSpaceDE w:val="0"/>
              <w:autoSpaceDN w:val="0"/>
              <w:adjustRightInd w:val="0"/>
              <w:rPr>
                <w:sz w:val="18"/>
                <w:szCs w:val="18"/>
                <w:vertAlign w:val="superscript"/>
              </w:rPr>
            </w:pPr>
            <w:r>
              <w:rPr>
                <w:sz w:val="18"/>
                <w:szCs w:val="18"/>
                <w:vertAlign w:val="superscript"/>
              </w:rPr>
              <w:t>Обследование объектов размещения ТКО не проводились.</w:t>
            </w:r>
          </w:p>
        </w:tc>
      </w:tr>
      <w:tr w:rsidR="00602306" w:rsidRPr="003346BA" w:rsidTr="00703127">
        <w:trPr>
          <w:trHeight w:val="1426"/>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5B4F8B">
            <w:pPr>
              <w:widowControl w:val="0"/>
              <w:autoSpaceDE w:val="0"/>
              <w:autoSpaceDN w:val="0"/>
              <w:adjustRightInd w:val="0"/>
              <w:rPr>
                <w:sz w:val="18"/>
                <w:szCs w:val="18"/>
                <w:vertAlign w:val="superscript"/>
              </w:rPr>
            </w:pPr>
            <w:r w:rsidRPr="00602306">
              <w:rPr>
                <w:sz w:val="18"/>
                <w:szCs w:val="18"/>
                <w:vertAlign w:val="superscript"/>
              </w:rPr>
              <w:t>1.5. Проведение лабораторных исследований качества воды водозаборных сооружений и устройств нецентрализованного водоснабжения.</w:t>
            </w:r>
          </w:p>
          <w:p w:rsidR="00602306" w:rsidRPr="00602306" w:rsidRDefault="00602306" w:rsidP="005B4F8B">
            <w:pPr>
              <w:widowControl w:val="0"/>
              <w:autoSpaceDE w:val="0"/>
              <w:autoSpaceDN w:val="0"/>
              <w:adjustRightInd w:val="0"/>
              <w:rPr>
                <w:sz w:val="18"/>
                <w:szCs w:val="18"/>
                <w:vertAlign w:val="superscript"/>
              </w:rPr>
            </w:pPr>
            <w:r w:rsidRPr="00602306">
              <w:rPr>
                <w:sz w:val="18"/>
                <w:szCs w:val="18"/>
                <w:vertAlign w:val="superscript"/>
              </w:rPr>
              <w:t>Благоустройство территории водопроводных сооружений.</w:t>
            </w:r>
          </w:p>
        </w:tc>
        <w:tc>
          <w:tcPr>
            <w:tcW w:w="18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Администрация</w:t>
            </w:r>
            <w:r w:rsidR="005B4F8B">
              <w:rPr>
                <w:sz w:val="18"/>
                <w:szCs w:val="18"/>
                <w:vertAlign w:val="superscript"/>
              </w:rPr>
              <w:t xml:space="preserve"> </w:t>
            </w:r>
            <w:r w:rsidR="005B4F8B" w:rsidRPr="00602306">
              <w:rPr>
                <w:sz w:val="18"/>
                <w:szCs w:val="18"/>
                <w:vertAlign w:val="superscript"/>
              </w:rPr>
              <w:t>МО «</w:t>
            </w:r>
            <w:r w:rsidRPr="00602306">
              <w:rPr>
                <w:sz w:val="18"/>
                <w:szCs w:val="18"/>
                <w:vertAlign w:val="superscript"/>
              </w:rPr>
              <w:t>Ленский</w:t>
            </w:r>
          </w:p>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муниципальный</w:t>
            </w:r>
          </w:p>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район»</w:t>
            </w:r>
          </w:p>
        </w:tc>
        <w:tc>
          <w:tcPr>
            <w:tcW w:w="7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D354D7" w:rsidP="00004AF9">
            <w:pPr>
              <w:widowControl w:val="0"/>
              <w:autoSpaceDE w:val="0"/>
              <w:autoSpaceDN w:val="0"/>
              <w:adjustRightInd w:val="0"/>
              <w:jc w:val="center"/>
              <w:rPr>
                <w:sz w:val="18"/>
                <w:szCs w:val="18"/>
                <w:vertAlign w:val="superscript"/>
              </w:rPr>
            </w:pPr>
            <w:r>
              <w:rPr>
                <w:sz w:val="18"/>
                <w:szCs w:val="18"/>
                <w:vertAlign w:val="superscript"/>
              </w:rPr>
              <w:t>140,0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D354D7" w:rsidP="00004AF9">
            <w:pPr>
              <w:widowControl w:val="0"/>
              <w:autoSpaceDE w:val="0"/>
              <w:autoSpaceDN w:val="0"/>
              <w:adjustRightInd w:val="0"/>
              <w:jc w:val="center"/>
              <w:rPr>
                <w:sz w:val="18"/>
                <w:szCs w:val="18"/>
                <w:vertAlign w:val="superscript"/>
              </w:rPr>
            </w:pPr>
            <w:r>
              <w:rPr>
                <w:sz w:val="18"/>
                <w:szCs w:val="18"/>
                <w:vertAlign w:val="superscript"/>
              </w:rPr>
              <w:t>10,0</w:t>
            </w:r>
          </w:p>
        </w:tc>
        <w:tc>
          <w:tcPr>
            <w:tcW w:w="7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11" w:type="dxa"/>
            <w:gridSpan w:val="3"/>
            <w:tcBorders>
              <w:top w:val="single" w:sz="4" w:space="0" w:color="auto"/>
              <w:left w:val="single" w:sz="4" w:space="0" w:color="auto"/>
              <w:bottom w:val="single" w:sz="4" w:space="0" w:color="auto"/>
              <w:right w:val="single" w:sz="4" w:space="0" w:color="auto"/>
            </w:tcBorders>
          </w:tcPr>
          <w:p w:rsidR="00602306" w:rsidRPr="00602306" w:rsidRDefault="00D354D7" w:rsidP="00004AF9">
            <w:pPr>
              <w:widowControl w:val="0"/>
              <w:autoSpaceDE w:val="0"/>
              <w:autoSpaceDN w:val="0"/>
              <w:adjustRightInd w:val="0"/>
              <w:jc w:val="center"/>
              <w:rPr>
                <w:sz w:val="18"/>
                <w:szCs w:val="18"/>
                <w:vertAlign w:val="superscript"/>
              </w:rPr>
            </w:pPr>
            <w:r>
              <w:rPr>
                <w:sz w:val="18"/>
                <w:szCs w:val="18"/>
                <w:vertAlign w:val="superscript"/>
              </w:rPr>
              <w:t>140,0</w:t>
            </w:r>
          </w:p>
        </w:tc>
        <w:tc>
          <w:tcPr>
            <w:tcW w:w="931" w:type="dxa"/>
            <w:tcBorders>
              <w:top w:val="single" w:sz="4" w:space="0" w:color="auto"/>
              <w:left w:val="single" w:sz="4" w:space="0" w:color="auto"/>
              <w:bottom w:val="single" w:sz="4" w:space="0" w:color="auto"/>
              <w:right w:val="single" w:sz="4" w:space="0" w:color="auto"/>
            </w:tcBorders>
          </w:tcPr>
          <w:p w:rsidR="00602306" w:rsidRPr="00602306" w:rsidRDefault="00D354D7" w:rsidP="00004AF9">
            <w:pPr>
              <w:widowControl w:val="0"/>
              <w:autoSpaceDE w:val="0"/>
              <w:autoSpaceDN w:val="0"/>
              <w:adjustRightInd w:val="0"/>
              <w:jc w:val="center"/>
              <w:rPr>
                <w:sz w:val="18"/>
                <w:szCs w:val="18"/>
                <w:vertAlign w:val="superscript"/>
              </w:rPr>
            </w:pPr>
            <w:r>
              <w:rPr>
                <w:sz w:val="18"/>
                <w:szCs w:val="18"/>
                <w:vertAlign w:val="superscript"/>
              </w:rPr>
              <w:t>10,0</w:t>
            </w:r>
          </w:p>
        </w:tc>
        <w:tc>
          <w:tcPr>
            <w:tcW w:w="713" w:type="dxa"/>
            <w:gridSpan w:val="2"/>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602306" w:rsidRPr="00602306" w:rsidRDefault="00CB50BA" w:rsidP="008B15BB">
            <w:pPr>
              <w:autoSpaceDE w:val="0"/>
              <w:autoSpaceDN w:val="0"/>
              <w:adjustRightInd w:val="0"/>
              <w:rPr>
                <w:sz w:val="18"/>
                <w:szCs w:val="18"/>
                <w:vertAlign w:val="superscript"/>
              </w:rPr>
            </w:pPr>
            <w:r>
              <w:rPr>
                <w:sz w:val="18"/>
                <w:szCs w:val="18"/>
                <w:vertAlign w:val="superscript"/>
              </w:rPr>
              <w:t>Проводились работы по получению санитарно-эпидемиологического заключения.</w:t>
            </w:r>
          </w:p>
        </w:tc>
      </w:tr>
      <w:tr w:rsidR="00602306" w:rsidRPr="003346BA" w:rsidTr="00703127">
        <w:trPr>
          <w:trHeight w:val="897"/>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5B4F8B">
            <w:pPr>
              <w:autoSpaceDE w:val="0"/>
              <w:autoSpaceDN w:val="0"/>
              <w:adjustRightInd w:val="0"/>
              <w:ind w:firstLine="80"/>
              <w:outlineLvl w:val="2"/>
              <w:rPr>
                <w:sz w:val="18"/>
                <w:szCs w:val="18"/>
                <w:vertAlign w:val="superscript"/>
              </w:rPr>
            </w:pPr>
            <w:r w:rsidRPr="00602306">
              <w:rPr>
                <w:sz w:val="18"/>
                <w:szCs w:val="18"/>
                <w:vertAlign w:val="superscript"/>
              </w:rPr>
              <w:lastRenderedPageBreak/>
              <w:t xml:space="preserve">1.6. Проведение обследований </w:t>
            </w:r>
            <w:r w:rsidR="005B4F8B" w:rsidRPr="00602306">
              <w:rPr>
                <w:sz w:val="18"/>
                <w:szCs w:val="18"/>
                <w:vertAlign w:val="superscript"/>
              </w:rPr>
              <w:t>территорий в</w:t>
            </w:r>
            <w:r w:rsidRPr="00602306">
              <w:rPr>
                <w:sz w:val="18"/>
                <w:szCs w:val="18"/>
                <w:vertAlign w:val="superscript"/>
              </w:rPr>
              <w:t xml:space="preserve"> целях выявления несанкционированного размещения отходов.</w:t>
            </w:r>
          </w:p>
        </w:tc>
        <w:tc>
          <w:tcPr>
            <w:tcW w:w="18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Администрация МО «Ленский</w:t>
            </w:r>
          </w:p>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муниципальный</w:t>
            </w:r>
          </w:p>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район»</w:t>
            </w:r>
          </w:p>
        </w:tc>
        <w:tc>
          <w:tcPr>
            <w:tcW w:w="7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D354D7" w:rsidP="00004AF9">
            <w:pPr>
              <w:widowControl w:val="0"/>
              <w:autoSpaceDE w:val="0"/>
              <w:autoSpaceDN w:val="0"/>
              <w:adjustRightInd w:val="0"/>
              <w:jc w:val="center"/>
              <w:rPr>
                <w:sz w:val="18"/>
                <w:szCs w:val="18"/>
                <w:vertAlign w:val="superscript"/>
              </w:rPr>
            </w:pPr>
            <w:r>
              <w:rPr>
                <w:sz w:val="18"/>
                <w:szCs w:val="18"/>
                <w:vertAlign w:val="superscript"/>
              </w:rPr>
              <w:t>106,7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0</w:t>
            </w:r>
          </w:p>
        </w:tc>
        <w:tc>
          <w:tcPr>
            <w:tcW w:w="7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11" w:type="dxa"/>
            <w:gridSpan w:val="3"/>
            <w:tcBorders>
              <w:top w:val="single" w:sz="4" w:space="0" w:color="auto"/>
              <w:left w:val="single" w:sz="4" w:space="0" w:color="auto"/>
              <w:bottom w:val="single" w:sz="4" w:space="0" w:color="auto"/>
              <w:right w:val="single" w:sz="4" w:space="0" w:color="auto"/>
            </w:tcBorders>
          </w:tcPr>
          <w:p w:rsidR="00602306" w:rsidRPr="00602306" w:rsidRDefault="00D354D7" w:rsidP="00004AF9">
            <w:pPr>
              <w:widowControl w:val="0"/>
              <w:autoSpaceDE w:val="0"/>
              <w:autoSpaceDN w:val="0"/>
              <w:adjustRightInd w:val="0"/>
              <w:jc w:val="center"/>
              <w:rPr>
                <w:sz w:val="18"/>
                <w:szCs w:val="18"/>
                <w:vertAlign w:val="superscript"/>
              </w:rPr>
            </w:pPr>
            <w:r>
              <w:rPr>
                <w:sz w:val="18"/>
                <w:szCs w:val="18"/>
                <w:vertAlign w:val="superscript"/>
              </w:rPr>
              <w:t>106,7</w:t>
            </w:r>
          </w:p>
        </w:tc>
        <w:tc>
          <w:tcPr>
            <w:tcW w:w="931" w:type="dxa"/>
            <w:tcBorders>
              <w:top w:val="single" w:sz="4" w:space="0" w:color="auto"/>
              <w:left w:val="single" w:sz="4" w:space="0" w:color="auto"/>
              <w:bottom w:val="single" w:sz="4" w:space="0" w:color="auto"/>
              <w:right w:val="single" w:sz="4" w:space="0" w:color="auto"/>
            </w:tcBorders>
          </w:tcPr>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0</w:t>
            </w:r>
          </w:p>
        </w:tc>
        <w:tc>
          <w:tcPr>
            <w:tcW w:w="713" w:type="dxa"/>
            <w:gridSpan w:val="2"/>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602306" w:rsidRPr="00602306" w:rsidRDefault="006662C6" w:rsidP="00110ED0">
            <w:pPr>
              <w:autoSpaceDE w:val="0"/>
              <w:autoSpaceDN w:val="0"/>
              <w:adjustRightInd w:val="0"/>
              <w:rPr>
                <w:sz w:val="18"/>
                <w:szCs w:val="18"/>
                <w:vertAlign w:val="superscript"/>
              </w:rPr>
            </w:pPr>
            <w:r>
              <w:rPr>
                <w:sz w:val="18"/>
                <w:szCs w:val="18"/>
                <w:vertAlign w:val="superscript"/>
              </w:rPr>
              <w:t>Мероприятие запланировано в течение года.</w:t>
            </w:r>
          </w:p>
        </w:tc>
      </w:tr>
      <w:tr w:rsidR="00F8033D" w:rsidRPr="003346BA" w:rsidTr="00703127">
        <w:trPr>
          <w:trHeight w:val="883"/>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961361" w:rsidRDefault="00F8033D" w:rsidP="005B4F8B">
            <w:pPr>
              <w:widowControl w:val="0"/>
              <w:autoSpaceDE w:val="0"/>
              <w:autoSpaceDN w:val="0"/>
              <w:adjustRightInd w:val="0"/>
              <w:rPr>
                <w:sz w:val="18"/>
                <w:szCs w:val="18"/>
                <w:vertAlign w:val="superscript"/>
              </w:rPr>
            </w:pPr>
            <w:r w:rsidRPr="00961361">
              <w:rPr>
                <w:sz w:val="18"/>
                <w:szCs w:val="18"/>
                <w:vertAlign w:val="superscript"/>
              </w:rPr>
              <w:t xml:space="preserve">2.1. </w:t>
            </w:r>
            <w:r w:rsidR="005B4F8B" w:rsidRPr="00961361">
              <w:rPr>
                <w:sz w:val="18"/>
                <w:szCs w:val="18"/>
                <w:vertAlign w:val="superscript"/>
              </w:rPr>
              <w:t>Организация информирования</w:t>
            </w:r>
            <w:r w:rsidR="005B4F8B">
              <w:rPr>
                <w:sz w:val="18"/>
                <w:szCs w:val="18"/>
                <w:vertAlign w:val="superscript"/>
              </w:rPr>
              <w:t xml:space="preserve"> </w:t>
            </w:r>
            <w:r w:rsidR="005B4F8B" w:rsidRPr="00961361">
              <w:rPr>
                <w:sz w:val="18"/>
                <w:szCs w:val="18"/>
                <w:vertAlign w:val="superscript"/>
              </w:rPr>
              <w:t>населения по вопросам</w:t>
            </w:r>
            <w:r w:rsidRPr="00961361">
              <w:rPr>
                <w:sz w:val="18"/>
                <w:szCs w:val="18"/>
                <w:vertAlign w:val="superscript"/>
              </w:rPr>
              <w:t xml:space="preserve"> экологической направленности в средствах массовой информации.</w:t>
            </w:r>
          </w:p>
        </w:tc>
        <w:tc>
          <w:tcPr>
            <w:tcW w:w="1870" w:type="dxa"/>
            <w:gridSpan w:val="2"/>
            <w:tcBorders>
              <w:top w:val="single" w:sz="4" w:space="0" w:color="auto"/>
              <w:left w:val="single" w:sz="4" w:space="0" w:color="auto"/>
              <w:bottom w:val="single" w:sz="4" w:space="0" w:color="auto"/>
              <w:right w:val="single" w:sz="4" w:space="0" w:color="auto"/>
            </w:tcBorders>
            <w:hideMark/>
          </w:tcPr>
          <w:p w:rsidR="00F8033D" w:rsidRPr="00961361" w:rsidRDefault="00F8033D" w:rsidP="00004AF9">
            <w:pPr>
              <w:pStyle w:val="ConsPlusNormal"/>
              <w:widowControl/>
              <w:ind w:firstLine="80"/>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Администрация МО «Ленский муниципальный район».</w:t>
            </w:r>
          </w:p>
          <w:p w:rsidR="00F8033D" w:rsidRPr="00961361" w:rsidRDefault="00F8033D" w:rsidP="00004AF9">
            <w:pPr>
              <w:pStyle w:val="ConsPlusNormal"/>
              <w:widowControl/>
              <w:ind w:firstLine="80"/>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Управляющие компании</w:t>
            </w:r>
          </w:p>
        </w:tc>
        <w:tc>
          <w:tcPr>
            <w:tcW w:w="71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70" w:type="dxa"/>
            <w:gridSpan w:val="2"/>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40" w:type="dxa"/>
            <w:gridSpan w:val="3"/>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02" w:type="dxa"/>
            <w:gridSpan w:val="2"/>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13" w:type="dxa"/>
            <w:gridSpan w:val="2"/>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F8033D" w:rsidRPr="00961361" w:rsidRDefault="006662C6" w:rsidP="00110ED0">
            <w:pPr>
              <w:pStyle w:val="ConsPlusNormal"/>
              <w:widowControl/>
              <w:ind w:firstLine="80"/>
              <w:rPr>
                <w:rFonts w:ascii="Times New Roman" w:hAnsi="Times New Roman" w:cs="Times New Roman"/>
                <w:sz w:val="18"/>
                <w:szCs w:val="18"/>
                <w:vertAlign w:val="superscript"/>
              </w:rPr>
            </w:pPr>
            <w:r>
              <w:rPr>
                <w:rFonts w:ascii="Times New Roman" w:hAnsi="Times New Roman" w:cs="Times New Roman"/>
                <w:sz w:val="18"/>
                <w:szCs w:val="18"/>
                <w:vertAlign w:val="superscript"/>
              </w:rPr>
              <w:t>Информация размещена на официальном сайте Администрации и газете «Маяк»</w:t>
            </w:r>
          </w:p>
        </w:tc>
      </w:tr>
      <w:tr w:rsidR="00F8033D" w:rsidRPr="003346BA" w:rsidTr="004E49BD">
        <w:trPr>
          <w:trHeight w:val="1072"/>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961361" w:rsidRDefault="00F8033D" w:rsidP="005B4F8B">
            <w:pPr>
              <w:pStyle w:val="ConsPlusNormal"/>
              <w:widowControl/>
              <w:ind w:firstLine="80"/>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2.2. Изготовление рекламной продукции экологической направленности (кроме СМИ).</w:t>
            </w:r>
          </w:p>
        </w:tc>
        <w:tc>
          <w:tcPr>
            <w:tcW w:w="1870" w:type="dxa"/>
            <w:gridSpan w:val="2"/>
            <w:tcBorders>
              <w:top w:val="single" w:sz="4" w:space="0" w:color="auto"/>
              <w:left w:val="single" w:sz="4" w:space="0" w:color="auto"/>
              <w:bottom w:val="single" w:sz="4" w:space="0" w:color="auto"/>
              <w:right w:val="single" w:sz="4" w:space="0" w:color="auto"/>
            </w:tcBorders>
            <w:hideMark/>
          </w:tcPr>
          <w:p w:rsidR="00F8033D" w:rsidRPr="00961361" w:rsidRDefault="00F8033D" w:rsidP="00004AF9">
            <w:pPr>
              <w:pStyle w:val="ConsPlusNormal"/>
              <w:widowControl/>
              <w:ind w:firstLine="80"/>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Администрация МО «Ленский муниципальный район»</w:t>
            </w:r>
          </w:p>
        </w:tc>
        <w:tc>
          <w:tcPr>
            <w:tcW w:w="71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70" w:type="dxa"/>
            <w:gridSpan w:val="2"/>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40" w:type="dxa"/>
            <w:gridSpan w:val="3"/>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02" w:type="dxa"/>
            <w:gridSpan w:val="2"/>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13" w:type="dxa"/>
            <w:gridSpan w:val="2"/>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F8033D" w:rsidRPr="00961361" w:rsidRDefault="00F8033D" w:rsidP="00110ED0">
            <w:pPr>
              <w:pStyle w:val="ConsPlusNormal"/>
              <w:widowControl/>
              <w:ind w:left="142" w:firstLine="0"/>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Не планируется</w:t>
            </w:r>
          </w:p>
        </w:tc>
      </w:tr>
      <w:tr w:rsidR="00F8033D" w:rsidRPr="00961361" w:rsidTr="004E49BD">
        <w:trPr>
          <w:trHeight w:val="2764"/>
        </w:trPr>
        <w:tc>
          <w:tcPr>
            <w:tcW w:w="195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8033D" w:rsidRPr="00961361" w:rsidRDefault="00F8033D" w:rsidP="005B4F8B">
            <w:pPr>
              <w:widowControl w:val="0"/>
              <w:autoSpaceDE w:val="0"/>
              <w:autoSpaceDN w:val="0"/>
              <w:adjustRightInd w:val="0"/>
              <w:rPr>
                <w:sz w:val="18"/>
                <w:szCs w:val="18"/>
                <w:vertAlign w:val="superscript"/>
              </w:rPr>
            </w:pPr>
            <w:r w:rsidRPr="00961361">
              <w:rPr>
                <w:sz w:val="18"/>
                <w:szCs w:val="18"/>
                <w:vertAlign w:val="superscript"/>
              </w:rPr>
              <w:t>2.3. Проведение эколого-практических и эколого-просветительских мероприятий ежегодно</w:t>
            </w:r>
          </w:p>
        </w:tc>
        <w:tc>
          <w:tcPr>
            <w:tcW w:w="187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8033D" w:rsidRPr="00961361" w:rsidRDefault="00F8033D" w:rsidP="00004AF9">
            <w:pPr>
              <w:pStyle w:val="ConsPlusNonformat"/>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Администрация МО «Ленский муниципальный район»;</w:t>
            </w:r>
          </w:p>
          <w:p w:rsidR="00F8033D" w:rsidRPr="00961361" w:rsidRDefault="00F8033D" w:rsidP="00004AF9">
            <w:pPr>
              <w:pStyle w:val="ConsPlusNonformat"/>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-администрации муниципальных образований района;</w:t>
            </w:r>
          </w:p>
          <w:p w:rsidR="00F8033D" w:rsidRPr="00961361" w:rsidRDefault="00F8033D" w:rsidP="00004AF9">
            <w:pPr>
              <w:pStyle w:val="ConsPlusNonformat"/>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-организации, осуществляющие свою деятельность на территории района.</w:t>
            </w:r>
          </w:p>
        </w:tc>
        <w:tc>
          <w:tcPr>
            <w:tcW w:w="711" w:type="dxa"/>
            <w:tcBorders>
              <w:top w:val="single" w:sz="4" w:space="0" w:color="auto"/>
              <w:left w:val="single" w:sz="4" w:space="0" w:color="auto"/>
              <w:right w:val="single" w:sz="4" w:space="0" w:color="auto"/>
            </w:tcBorders>
            <w:tcMar>
              <w:top w:w="102" w:type="dxa"/>
              <w:left w:w="62" w:type="dxa"/>
              <w:bottom w:w="102" w:type="dxa"/>
              <w:right w:w="62" w:type="dxa"/>
            </w:tcMar>
            <w:hideMark/>
          </w:tcPr>
          <w:p w:rsidR="00F8033D" w:rsidRPr="00961361" w:rsidRDefault="00D354D7" w:rsidP="00004AF9">
            <w:pPr>
              <w:widowControl w:val="0"/>
              <w:autoSpaceDE w:val="0"/>
              <w:autoSpaceDN w:val="0"/>
              <w:adjustRightInd w:val="0"/>
              <w:jc w:val="center"/>
              <w:rPr>
                <w:sz w:val="18"/>
                <w:szCs w:val="18"/>
                <w:vertAlign w:val="superscript"/>
              </w:rPr>
            </w:pPr>
            <w:r>
              <w:rPr>
                <w:sz w:val="18"/>
                <w:szCs w:val="18"/>
                <w:vertAlign w:val="superscript"/>
              </w:rPr>
              <w:t>10,0</w:t>
            </w:r>
          </w:p>
        </w:tc>
        <w:tc>
          <w:tcPr>
            <w:tcW w:w="851" w:type="dxa"/>
            <w:tcBorders>
              <w:top w:val="single" w:sz="4" w:space="0" w:color="auto"/>
              <w:left w:val="single" w:sz="4" w:space="0" w:color="auto"/>
              <w:right w:val="single" w:sz="4" w:space="0" w:color="auto"/>
            </w:tcBorders>
            <w:tcMar>
              <w:top w:w="102" w:type="dxa"/>
              <w:left w:w="62" w:type="dxa"/>
              <w:bottom w:w="102" w:type="dxa"/>
              <w:right w:w="62" w:type="dxa"/>
            </w:tcMar>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7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4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02" w:type="dxa"/>
            <w:gridSpan w:val="2"/>
            <w:tcBorders>
              <w:top w:val="single" w:sz="4" w:space="0" w:color="auto"/>
              <w:left w:val="single" w:sz="4" w:space="0" w:color="auto"/>
              <w:right w:val="single" w:sz="4" w:space="0" w:color="auto"/>
            </w:tcBorders>
          </w:tcPr>
          <w:p w:rsidR="00F8033D" w:rsidRPr="00961361" w:rsidRDefault="00D354D7" w:rsidP="00004AF9">
            <w:pPr>
              <w:widowControl w:val="0"/>
              <w:autoSpaceDE w:val="0"/>
              <w:autoSpaceDN w:val="0"/>
              <w:adjustRightInd w:val="0"/>
              <w:jc w:val="center"/>
              <w:rPr>
                <w:sz w:val="18"/>
                <w:szCs w:val="18"/>
                <w:vertAlign w:val="superscript"/>
              </w:rPr>
            </w:pPr>
            <w:r>
              <w:rPr>
                <w:sz w:val="18"/>
                <w:szCs w:val="18"/>
                <w:vertAlign w:val="superscript"/>
              </w:rPr>
              <w:t>10,0</w:t>
            </w:r>
          </w:p>
        </w:tc>
        <w:tc>
          <w:tcPr>
            <w:tcW w:w="931" w:type="dxa"/>
            <w:tcBorders>
              <w:top w:val="single" w:sz="4" w:space="0" w:color="auto"/>
              <w:left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13" w:type="dxa"/>
            <w:gridSpan w:val="2"/>
            <w:tcBorders>
              <w:top w:val="single" w:sz="4" w:space="0" w:color="auto"/>
              <w:left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right w:val="single" w:sz="4" w:space="0" w:color="auto"/>
            </w:tcBorders>
            <w:tcMar>
              <w:top w:w="102" w:type="dxa"/>
              <w:left w:w="62" w:type="dxa"/>
              <w:bottom w:w="102" w:type="dxa"/>
              <w:right w:w="62" w:type="dxa"/>
            </w:tcMar>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right w:val="single" w:sz="4" w:space="0" w:color="auto"/>
            </w:tcBorders>
          </w:tcPr>
          <w:p w:rsidR="00F8033D" w:rsidRPr="00961361" w:rsidRDefault="005B4F8B" w:rsidP="00004AF9">
            <w:pPr>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F8033D" w:rsidRPr="00961361" w:rsidRDefault="00D354D7" w:rsidP="00110ED0">
            <w:pPr>
              <w:widowControl w:val="0"/>
              <w:autoSpaceDE w:val="0"/>
              <w:autoSpaceDN w:val="0"/>
              <w:adjustRightInd w:val="0"/>
              <w:rPr>
                <w:sz w:val="18"/>
                <w:szCs w:val="18"/>
                <w:vertAlign w:val="superscript"/>
              </w:rPr>
            </w:pPr>
            <w:r>
              <w:rPr>
                <w:sz w:val="18"/>
                <w:szCs w:val="18"/>
                <w:vertAlign w:val="superscript"/>
              </w:rPr>
              <w:t>Мероприятия запланированы в течение года.</w:t>
            </w:r>
          </w:p>
        </w:tc>
      </w:tr>
      <w:tr w:rsidR="00961361" w:rsidRPr="003346BA" w:rsidTr="004E49BD">
        <w:trPr>
          <w:trHeight w:val="460"/>
        </w:trPr>
        <w:tc>
          <w:tcPr>
            <w:tcW w:w="38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1361" w:rsidRPr="0012457B" w:rsidRDefault="00961361" w:rsidP="00004AF9">
            <w:pPr>
              <w:widowControl w:val="0"/>
              <w:autoSpaceDE w:val="0"/>
              <w:autoSpaceDN w:val="0"/>
              <w:adjustRightInd w:val="0"/>
              <w:jc w:val="center"/>
              <w:rPr>
                <w:i/>
                <w:sz w:val="20"/>
                <w:szCs w:val="20"/>
                <w:vertAlign w:val="subscript"/>
              </w:rPr>
            </w:pPr>
            <w:r w:rsidRPr="0012457B">
              <w:rPr>
                <w:i/>
                <w:sz w:val="20"/>
                <w:szCs w:val="20"/>
                <w:vertAlign w:val="subscript"/>
              </w:rPr>
              <w:t>Всего по под</w:t>
            </w:r>
            <w:hyperlink r:id="rId11" w:anchor="Par61" w:history="1">
              <w:r w:rsidRPr="0012457B">
                <w:rPr>
                  <w:rStyle w:val="a6"/>
                  <w:i w:val="0"/>
                  <w:sz w:val="20"/>
                  <w:szCs w:val="20"/>
                  <w:vertAlign w:val="subscript"/>
                </w:rPr>
                <w:t>программе</w:t>
              </w:r>
            </w:hyperlink>
            <w:r w:rsidRPr="0012457B">
              <w:rPr>
                <w:i/>
                <w:sz w:val="20"/>
                <w:szCs w:val="20"/>
                <w:vertAlign w:val="subscript"/>
              </w:rPr>
              <w:t xml:space="preserve"> </w:t>
            </w:r>
            <w:r w:rsidR="004E49BD" w:rsidRPr="0012457B">
              <w:rPr>
                <w:i/>
                <w:sz w:val="20"/>
                <w:szCs w:val="20"/>
                <w:vertAlign w:val="subscript"/>
              </w:rPr>
              <w:t>№1</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1361" w:rsidRPr="00961361" w:rsidRDefault="00D354D7" w:rsidP="00004AF9">
            <w:pPr>
              <w:widowControl w:val="0"/>
              <w:autoSpaceDE w:val="0"/>
              <w:autoSpaceDN w:val="0"/>
              <w:adjustRightInd w:val="0"/>
              <w:jc w:val="center"/>
              <w:rPr>
                <w:sz w:val="18"/>
                <w:szCs w:val="18"/>
                <w:vertAlign w:val="superscript"/>
              </w:rPr>
            </w:pPr>
            <w:r>
              <w:rPr>
                <w:sz w:val="18"/>
                <w:szCs w:val="18"/>
                <w:vertAlign w:val="superscript"/>
              </w:rPr>
              <w:t>2153,8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1361" w:rsidRPr="00961361" w:rsidRDefault="00D354D7" w:rsidP="00004AF9">
            <w:pPr>
              <w:widowControl w:val="0"/>
              <w:autoSpaceDE w:val="0"/>
              <w:autoSpaceDN w:val="0"/>
              <w:adjustRightInd w:val="0"/>
              <w:jc w:val="center"/>
              <w:rPr>
                <w:sz w:val="18"/>
                <w:szCs w:val="18"/>
                <w:vertAlign w:val="superscript"/>
              </w:rPr>
            </w:pPr>
            <w:r>
              <w:rPr>
                <w:sz w:val="18"/>
                <w:szCs w:val="18"/>
                <w:vertAlign w:val="superscript"/>
              </w:rPr>
              <w:t>229,6</w:t>
            </w:r>
          </w:p>
        </w:tc>
        <w:tc>
          <w:tcPr>
            <w:tcW w:w="7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1361" w:rsidRPr="00961361" w:rsidRDefault="00D34B05"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1361" w:rsidRPr="00961361" w:rsidRDefault="00D34B05"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02" w:type="dxa"/>
            <w:gridSpan w:val="2"/>
            <w:tcBorders>
              <w:top w:val="single" w:sz="4" w:space="0" w:color="auto"/>
              <w:left w:val="single" w:sz="4" w:space="0" w:color="auto"/>
              <w:bottom w:val="single" w:sz="4" w:space="0" w:color="auto"/>
              <w:right w:val="single" w:sz="4" w:space="0" w:color="auto"/>
            </w:tcBorders>
          </w:tcPr>
          <w:p w:rsidR="00961361" w:rsidRPr="00961361" w:rsidRDefault="00D354D7" w:rsidP="00004AF9">
            <w:pPr>
              <w:widowControl w:val="0"/>
              <w:autoSpaceDE w:val="0"/>
              <w:autoSpaceDN w:val="0"/>
              <w:adjustRightInd w:val="0"/>
              <w:jc w:val="center"/>
              <w:rPr>
                <w:sz w:val="18"/>
                <w:szCs w:val="18"/>
                <w:vertAlign w:val="superscript"/>
              </w:rPr>
            </w:pPr>
            <w:r>
              <w:rPr>
                <w:sz w:val="18"/>
                <w:szCs w:val="18"/>
                <w:vertAlign w:val="superscript"/>
              </w:rPr>
              <w:t>2153,8</w:t>
            </w:r>
          </w:p>
        </w:tc>
        <w:tc>
          <w:tcPr>
            <w:tcW w:w="931" w:type="dxa"/>
            <w:tcBorders>
              <w:top w:val="single" w:sz="4" w:space="0" w:color="auto"/>
              <w:left w:val="single" w:sz="4" w:space="0" w:color="auto"/>
              <w:bottom w:val="single" w:sz="4" w:space="0" w:color="auto"/>
              <w:right w:val="single" w:sz="4" w:space="0" w:color="auto"/>
            </w:tcBorders>
          </w:tcPr>
          <w:p w:rsidR="00961361" w:rsidRPr="00961361" w:rsidRDefault="00D354D7" w:rsidP="00004AF9">
            <w:pPr>
              <w:widowControl w:val="0"/>
              <w:autoSpaceDE w:val="0"/>
              <w:autoSpaceDN w:val="0"/>
              <w:adjustRightInd w:val="0"/>
              <w:jc w:val="center"/>
              <w:rPr>
                <w:sz w:val="18"/>
                <w:szCs w:val="18"/>
                <w:vertAlign w:val="superscript"/>
              </w:rPr>
            </w:pPr>
            <w:r>
              <w:rPr>
                <w:sz w:val="18"/>
                <w:szCs w:val="18"/>
                <w:vertAlign w:val="superscript"/>
              </w:rPr>
              <w:t>229,6</w:t>
            </w:r>
          </w:p>
        </w:tc>
        <w:tc>
          <w:tcPr>
            <w:tcW w:w="713" w:type="dxa"/>
            <w:gridSpan w:val="2"/>
            <w:tcBorders>
              <w:top w:val="single" w:sz="4" w:space="0" w:color="auto"/>
              <w:left w:val="single" w:sz="4" w:space="0" w:color="auto"/>
              <w:bottom w:val="single" w:sz="4" w:space="0" w:color="auto"/>
              <w:right w:val="single" w:sz="4" w:space="0" w:color="auto"/>
            </w:tcBorders>
          </w:tcPr>
          <w:p w:rsidR="00961361" w:rsidRPr="00961361" w:rsidRDefault="00D34B05"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hideMark/>
          </w:tcPr>
          <w:p w:rsidR="00961361" w:rsidRPr="00D34B05" w:rsidRDefault="00D34B05"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1361" w:rsidRPr="004E49BD" w:rsidRDefault="00D34B05"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961361" w:rsidRPr="00961361" w:rsidRDefault="00D34B05"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961361" w:rsidRPr="00961361" w:rsidRDefault="00961361" w:rsidP="00004AF9">
            <w:pPr>
              <w:widowControl w:val="0"/>
              <w:autoSpaceDE w:val="0"/>
              <w:autoSpaceDN w:val="0"/>
              <w:adjustRightInd w:val="0"/>
              <w:jc w:val="center"/>
              <w:rPr>
                <w:sz w:val="18"/>
                <w:szCs w:val="18"/>
                <w:vertAlign w:val="superscript"/>
              </w:rPr>
            </w:pPr>
            <w:r w:rsidRPr="00961361">
              <w:rPr>
                <w:sz w:val="18"/>
                <w:szCs w:val="18"/>
                <w:vertAlign w:val="superscript"/>
              </w:rPr>
              <w:t>-</w:t>
            </w:r>
          </w:p>
        </w:tc>
        <w:tc>
          <w:tcPr>
            <w:tcW w:w="851" w:type="dxa"/>
            <w:tcBorders>
              <w:top w:val="single" w:sz="4" w:space="0" w:color="auto"/>
              <w:left w:val="single" w:sz="4" w:space="0" w:color="auto"/>
              <w:bottom w:val="single" w:sz="4" w:space="0" w:color="auto"/>
              <w:right w:val="single" w:sz="4" w:space="0" w:color="auto"/>
            </w:tcBorders>
          </w:tcPr>
          <w:p w:rsidR="00961361" w:rsidRPr="00961361" w:rsidRDefault="00D34B05" w:rsidP="00004AF9">
            <w:pPr>
              <w:widowControl w:val="0"/>
              <w:autoSpaceDE w:val="0"/>
              <w:autoSpaceDN w:val="0"/>
              <w:adjustRightInd w:val="0"/>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tcPr>
          <w:p w:rsidR="00961361" w:rsidRPr="00961361" w:rsidRDefault="00961361" w:rsidP="00004AF9">
            <w:pPr>
              <w:widowControl w:val="0"/>
              <w:autoSpaceDE w:val="0"/>
              <w:autoSpaceDN w:val="0"/>
              <w:adjustRightInd w:val="0"/>
              <w:jc w:val="center"/>
              <w:rPr>
                <w:sz w:val="18"/>
                <w:szCs w:val="18"/>
                <w:vertAlign w:val="superscript"/>
              </w:rPr>
            </w:pPr>
          </w:p>
        </w:tc>
      </w:tr>
    </w:tbl>
    <w:tbl>
      <w:tblPr>
        <w:tblW w:w="15735" w:type="dxa"/>
        <w:tblInd w:w="-356" w:type="dxa"/>
        <w:tblLayout w:type="fixed"/>
        <w:tblCellMar>
          <w:left w:w="70" w:type="dxa"/>
          <w:right w:w="70" w:type="dxa"/>
        </w:tblCellMar>
        <w:tblLook w:val="0000" w:firstRow="0" w:lastRow="0" w:firstColumn="0" w:lastColumn="0" w:noHBand="0" w:noVBand="0"/>
      </w:tblPr>
      <w:tblGrid>
        <w:gridCol w:w="2551"/>
        <w:gridCol w:w="1277"/>
        <w:gridCol w:w="773"/>
        <w:gridCol w:w="787"/>
        <w:gridCol w:w="850"/>
        <w:gridCol w:w="851"/>
        <w:gridCol w:w="850"/>
        <w:gridCol w:w="992"/>
        <w:gridCol w:w="709"/>
        <w:gridCol w:w="851"/>
        <w:gridCol w:w="850"/>
        <w:gridCol w:w="851"/>
        <w:gridCol w:w="708"/>
        <w:gridCol w:w="851"/>
        <w:gridCol w:w="1984"/>
      </w:tblGrid>
      <w:tr w:rsidR="0013495A" w:rsidRPr="003346BA" w:rsidTr="00C35E37">
        <w:trPr>
          <w:cantSplit/>
          <w:trHeight w:val="240"/>
        </w:trPr>
        <w:tc>
          <w:tcPr>
            <w:tcW w:w="15735" w:type="dxa"/>
            <w:gridSpan w:val="15"/>
            <w:tcBorders>
              <w:top w:val="single" w:sz="6" w:space="0" w:color="auto"/>
              <w:left w:val="single" w:sz="6" w:space="0" w:color="auto"/>
              <w:bottom w:val="single" w:sz="6" w:space="0" w:color="auto"/>
              <w:right w:val="single" w:sz="6" w:space="0" w:color="auto"/>
            </w:tcBorders>
          </w:tcPr>
          <w:p w:rsidR="0013495A" w:rsidRPr="0013495A" w:rsidRDefault="0013495A" w:rsidP="00391073">
            <w:pPr>
              <w:pStyle w:val="ConsPlusCell"/>
              <w:widowControl/>
              <w:jc w:val="center"/>
              <w:rPr>
                <w:rFonts w:ascii="Times New Roman" w:hAnsi="Times New Roman" w:cs="Times New Roman"/>
                <w:sz w:val="18"/>
                <w:szCs w:val="18"/>
                <w:vertAlign w:val="superscript"/>
              </w:rPr>
            </w:pPr>
            <w:r w:rsidRPr="0013495A">
              <w:rPr>
                <w:rFonts w:ascii="Times New Roman" w:hAnsi="Times New Roman" w:cs="Times New Roman"/>
                <w:sz w:val="18"/>
                <w:szCs w:val="18"/>
                <w:vertAlign w:val="superscript"/>
              </w:rPr>
              <w:t>Подпрограмма № 2 «Чистая вода»</w:t>
            </w:r>
          </w:p>
        </w:tc>
      </w:tr>
      <w:tr w:rsidR="00961361" w:rsidRPr="003346BA" w:rsidTr="00606BF2">
        <w:trPr>
          <w:cantSplit/>
          <w:trHeight w:val="240"/>
        </w:trPr>
        <w:tc>
          <w:tcPr>
            <w:tcW w:w="2551" w:type="dxa"/>
            <w:tcBorders>
              <w:top w:val="single" w:sz="6" w:space="0" w:color="auto"/>
              <w:left w:val="single" w:sz="6" w:space="0" w:color="auto"/>
              <w:bottom w:val="single" w:sz="6" w:space="0" w:color="auto"/>
              <w:right w:val="single" w:sz="6" w:space="0" w:color="auto"/>
            </w:tcBorders>
          </w:tcPr>
          <w:p w:rsidR="00961361" w:rsidRPr="00961361" w:rsidRDefault="00961361" w:rsidP="00704D41">
            <w:pPr>
              <w:jc w:val="center"/>
              <w:rPr>
                <w:bCs/>
                <w:snapToGrid w:val="0"/>
                <w:sz w:val="18"/>
                <w:szCs w:val="18"/>
                <w:vertAlign w:val="superscript"/>
              </w:rPr>
            </w:pPr>
            <w:r w:rsidRPr="00961361">
              <w:rPr>
                <w:sz w:val="18"/>
                <w:szCs w:val="18"/>
                <w:vertAlign w:val="superscript"/>
              </w:rPr>
              <w:t xml:space="preserve">1.1. Разработка проектно-сметной документации на </w:t>
            </w:r>
            <w:r w:rsidRPr="00961361">
              <w:rPr>
                <w:snapToGrid w:val="0"/>
                <w:sz w:val="18"/>
                <w:szCs w:val="18"/>
                <w:vertAlign w:val="superscript"/>
              </w:rPr>
              <w:t xml:space="preserve">установку и подключение </w:t>
            </w:r>
            <w:proofErr w:type="spellStart"/>
            <w:r w:rsidR="0013495A" w:rsidRPr="00961361">
              <w:rPr>
                <w:snapToGrid w:val="0"/>
                <w:sz w:val="18"/>
                <w:szCs w:val="18"/>
                <w:vertAlign w:val="superscript"/>
              </w:rPr>
              <w:t>блочно</w:t>
            </w:r>
            <w:proofErr w:type="spellEnd"/>
            <w:r w:rsidRPr="00961361">
              <w:rPr>
                <w:snapToGrid w:val="0"/>
                <w:sz w:val="18"/>
                <w:szCs w:val="18"/>
                <w:vertAlign w:val="superscript"/>
              </w:rPr>
              <w:t xml:space="preserve">-модульной </w:t>
            </w:r>
            <w:r w:rsidR="006F30D5" w:rsidRPr="00961361">
              <w:rPr>
                <w:snapToGrid w:val="0"/>
                <w:sz w:val="18"/>
                <w:szCs w:val="18"/>
                <w:vertAlign w:val="superscript"/>
              </w:rPr>
              <w:t>водоочистной</w:t>
            </w:r>
            <w:r w:rsidRPr="00961361">
              <w:rPr>
                <w:bCs/>
                <w:snapToGrid w:val="0"/>
                <w:sz w:val="18"/>
                <w:szCs w:val="18"/>
                <w:vertAlign w:val="superscript"/>
              </w:rPr>
              <w:t xml:space="preserve"> </w:t>
            </w:r>
            <w:r w:rsidRPr="00961361">
              <w:rPr>
                <w:snapToGrid w:val="0"/>
                <w:sz w:val="18"/>
                <w:szCs w:val="18"/>
                <w:vertAlign w:val="superscript"/>
              </w:rPr>
              <w:t>станции с. Козьмино</w:t>
            </w:r>
          </w:p>
        </w:tc>
        <w:tc>
          <w:tcPr>
            <w:tcW w:w="1277" w:type="dxa"/>
            <w:tcBorders>
              <w:top w:val="single" w:sz="6" w:space="0" w:color="auto"/>
              <w:left w:val="single" w:sz="6" w:space="0" w:color="auto"/>
              <w:bottom w:val="single" w:sz="6" w:space="0" w:color="auto"/>
              <w:right w:val="single" w:sz="6" w:space="0" w:color="auto"/>
            </w:tcBorders>
          </w:tcPr>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Администрация МО «Ленский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муниципальный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район», отел архитектуры, строительства и капитальных ремонтов</w:t>
            </w:r>
          </w:p>
        </w:tc>
        <w:tc>
          <w:tcPr>
            <w:tcW w:w="773" w:type="dxa"/>
            <w:tcBorders>
              <w:top w:val="single" w:sz="6" w:space="0" w:color="auto"/>
              <w:left w:val="single" w:sz="6" w:space="0" w:color="auto"/>
              <w:bottom w:val="single" w:sz="6" w:space="0" w:color="auto"/>
              <w:right w:val="single" w:sz="6" w:space="0" w:color="auto"/>
            </w:tcBorders>
            <w:vAlign w:val="center"/>
          </w:tcPr>
          <w:p w:rsidR="00961361" w:rsidRPr="00961361"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7"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ind w:right="-73"/>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96136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96136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Default="000A5BE3" w:rsidP="000A5BE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984" w:type="dxa"/>
            <w:tcBorders>
              <w:top w:val="single" w:sz="6" w:space="0" w:color="auto"/>
              <w:left w:val="single" w:sz="6" w:space="0" w:color="auto"/>
              <w:bottom w:val="single" w:sz="6" w:space="0" w:color="auto"/>
              <w:right w:val="single" w:sz="6" w:space="0" w:color="auto"/>
            </w:tcBorders>
          </w:tcPr>
          <w:p w:rsidR="00961361" w:rsidRPr="00961361" w:rsidRDefault="0013495A" w:rsidP="00704D41">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Выполнены работы по разработке ПСД объекта «Установка и подключение водоочистной станции» в с. Козьмино в 2022г.</w:t>
            </w:r>
            <w:r w:rsidR="00961361" w:rsidRPr="00961361">
              <w:rPr>
                <w:rFonts w:ascii="Times New Roman" w:hAnsi="Times New Roman" w:cs="Times New Roman"/>
                <w:sz w:val="18"/>
                <w:szCs w:val="18"/>
                <w:vertAlign w:val="superscript"/>
              </w:rPr>
              <w:t xml:space="preserve"> </w:t>
            </w:r>
          </w:p>
        </w:tc>
      </w:tr>
      <w:tr w:rsidR="00961361" w:rsidRPr="003346BA" w:rsidTr="00606BF2">
        <w:trPr>
          <w:cantSplit/>
          <w:trHeight w:val="240"/>
        </w:trPr>
        <w:tc>
          <w:tcPr>
            <w:tcW w:w="2551" w:type="dxa"/>
            <w:tcBorders>
              <w:top w:val="single" w:sz="6" w:space="0" w:color="auto"/>
              <w:left w:val="single" w:sz="6" w:space="0" w:color="auto"/>
              <w:bottom w:val="single" w:sz="6" w:space="0" w:color="auto"/>
              <w:right w:val="single" w:sz="6" w:space="0" w:color="auto"/>
            </w:tcBorders>
          </w:tcPr>
          <w:p w:rsidR="00961361" w:rsidRPr="00961361" w:rsidRDefault="00961361" w:rsidP="00704D41">
            <w:pPr>
              <w:jc w:val="center"/>
              <w:rPr>
                <w:snapToGrid w:val="0"/>
                <w:sz w:val="18"/>
                <w:szCs w:val="18"/>
                <w:vertAlign w:val="superscript"/>
              </w:rPr>
            </w:pPr>
            <w:r w:rsidRPr="00961361">
              <w:rPr>
                <w:sz w:val="18"/>
                <w:szCs w:val="18"/>
                <w:vertAlign w:val="superscript"/>
              </w:rPr>
              <w:lastRenderedPageBreak/>
              <w:t xml:space="preserve">1.2. </w:t>
            </w:r>
            <w:r w:rsidRPr="00961361">
              <w:rPr>
                <w:snapToGrid w:val="0"/>
                <w:sz w:val="18"/>
                <w:szCs w:val="18"/>
                <w:vertAlign w:val="superscript"/>
              </w:rPr>
              <w:t xml:space="preserve">Установка и подключение </w:t>
            </w:r>
            <w:proofErr w:type="spellStart"/>
            <w:r w:rsidRPr="00961361">
              <w:rPr>
                <w:snapToGrid w:val="0"/>
                <w:sz w:val="18"/>
                <w:szCs w:val="18"/>
                <w:vertAlign w:val="superscript"/>
              </w:rPr>
              <w:t>блочно</w:t>
            </w:r>
            <w:proofErr w:type="spellEnd"/>
            <w:r w:rsidRPr="00961361">
              <w:rPr>
                <w:snapToGrid w:val="0"/>
                <w:sz w:val="18"/>
                <w:szCs w:val="18"/>
                <w:vertAlign w:val="superscript"/>
              </w:rPr>
              <w:t xml:space="preserve">-модульной </w:t>
            </w:r>
            <w:r w:rsidR="005B4F8B" w:rsidRPr="00961361">
              <w:rPr>
                <w:snapToGrid w:val="0"/>
                <w:sz w:val="18"/>
                <w:szCs w:val="18"/>
                <w:vertAlign w:val="superscript"/>
              </w:rPr>
              <w:t>водоочистной</w:t>
            </w:r>
            <w:r w:rsidRPr="00961361">
              <w:rPr>
                <w:snapToGrid w:val="0"/>
                <w:sz w:val="18"/>
                <w:szCs w:val="18"/>
                <w:vertAlign w:val="superscript"/>
              </w:rPr>
              <w:t xml:space="preserve"> станции с. Козьмино</w:t>
            </w:r>
          </w:p>
        </w:tc>
        <w:tc>
          <w:tcPr>
            <w:tcW w:w="1277" w:type="dxa"/>
            <w:tcBorders>
              <w:top w:val="single" w:sz="6" w:space="0" w:color="auto"/>
              <w:left w:val="single" w:sz="6" w:space="0" w:color="auto"/>
              <w:bottom w:val="single" w:sz="6" w:space="0" w:color="auto"/>
              <w:right w:val="single" w:sz="6" w:space="0" w:color="auto"/>
            </w:tcBorders>
          </w:tcPr>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Администрация МО «Ленский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муниципальный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район», отел архитектуры, строительства и капитальных ремонтов</w:t>
            </w:r>
          </w:p>
        </w:tc>
        <w:tc>
          <w:tcPr>
            <w:tcW w:w="773"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787"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0A5BE3" w:rsidP="000A5BE3">
            <w:pPr>
              <w:autoSpaceDE w:val="0"/>
              <w:autoSpaceDN w:val="0"/>
              <w:adjustRightInd w:val="0"/>
              <w:jc w:val="center"/>
              <w:rPr>
                <w:sz w:val="18"/>
                <w:szCs w:val="18"/>
                <w:vertAlign w:val="superscript"/>
              </w:rPr>
            </w:pPr>
            <w:r>
              <w:rPr>
                <w:sz w:val="18"/>
                <w:szCs w:val="18"/>
                <w:vertAlign w:val="superscript"/>
              </w:rPr>
              <w:t>0</w:t>
            </w:r>
          </w:p>
        </w:tc>
        <w:tc>
          <w:tcPr>
            <w:tcW w:w="1984"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6F30D5">
            <w:pPr>
              <w:autoSpaceDE w:val="0"/>
              <w:autoSpaceDN w:val="0"/>
              <w:adjustRightInd w:val="0"/>
              <w:rPr>
                <w:bCs/>
                <w:sz w:val="18"/>
                <w:szCs w:val="18"/>
                <w:vertAlign w:val="superscript"/>
              </w:rPr>
            </w:pPr>
            <w:r w:rsidRPr="00961361">
              <w:rPr>
                <w:sz w:val="18"/>
                <w:szCs w:val="18"/>
                <w:vertAlign w:val="superscript"/>
              </w:rPr>
              <w:t xml:space="preserve">Мероприятие </w:t>
            </w:r>
            <w:r w:rsidR="00D354D7">
              <w:rPr>
                <w:sz w:val="18"/>
                <w:szCs w:val="18"/>
                <w:vertAlign w:val="superscript"/>
              </w:rPr>
              <w:t xml:space="preserve">не </w:t>
            </w:r>
            <w:r w:rsidRPr="00961361">
              <w:rPr>
                <w:sz w:val="18"/>
                <w:szCs w:val="18"/>
                <w:vertAlign w:val="superscript"/>
              </w:rPr>
              <w:t>запланировано</w:t>
            </w:r>
            <w:r w:rsidR="00D354D7">
              <w:rPr>
                <w:sz w:val="18"/>
                <w:szCs w:val="18"/>
                <w:vertAlign w:val="superscript"/>
              </w:rPr>
              <w:t>.</w:t>
            </w:r>
          </w:p>
        </w:tc>
      </w:tr>
      <w:tr w:rsidR="00961361" w:rsidRPr="003346BA" w:rsidTr="00606BF2">
        <w:trPr>
          <w:cantSplit/>
          <w:trHeight w:val="240"/>
        </w:trPr>
        <w:tc>
          <w:tcPr>
            <w:tcW w:w="2551" w:type="dxa"/>
            <w:tcBorders>
              <w:top w:val="single" w:sz="6" w:space="0" w:color="auto"/>
              <w:left w:val="single" w:sz="6" w:space="0" w:color="auto"/>
              <w:bottom w:val="single" w:sz="6" w:space="0" w:color="auto"/>
              <w:right w:val="single" w:sz="6" w:space="0" w:color="auto"/>
            </w:tcBorders>
          </w:tcPr>
          <w:p w:rsidR="00961361" w:rsidRPr="00961361" w:rsidRDefault="00961361" w:rsidP="005B4F8B">
            <w:pPr>
              <w:autoSpaceDE w:val="0"/>
              <w:autoSpaceDN w:val="0"/>
              <w:adjustRightInd w:val="0"/>
              <w:rPr>
                <w:sz w:val="18"/>
                <w:szCs w:val="18"/>
                <w:vertAlign w:val="superscript"/>
              </w:rPr>
            </w:pPr>
            <w:r w:rsidRPr="00961361">
              <w:rPr>
                <w:sz w:val="18"/>
                <w:szCs w:val="18"/>
                <w:vertAlign w:val="superscript"/>
              </w:rPr>
              <w:t xml:space="preserve">1.3. Разработка проектно-сметной документации </w:t>
            </w:r>
            <w:r w:rsidR="006F30D5" w:rsidRPr="00961361">
              <w:rPr>
                <w:sz w:val="18"/>
                <w:szCs w:val="18"/>
                <w:vertAlign w:val="superscript"/>
              </w:rPr>
              <w:t>на строительство</w:t>
            </w:r>
            <w:r w:rsidRPr="00961361">
              <w:rPr>
                <w:sz w:val="18"/>
                <w:szCs w:val="18"/>
                <w:vertAlign w:val="superscript"/>
              </w:rPr>
              <w:t xml:space="preserve"> водозабора, станции </w:t>
            </w:r>
            <w:r w:rsidR="006F30D5" w:rsidRPr="00961361">
              <w:rPr>
                <w:sz w:val="18"/>
                <w:szCs w:val="18"/>
                <w:vertAlign w:val="superscript"/>
              </w:rPr>
              <w:t>водоочистки с.</w:t>
            </w:r>
            <w:r w:rsidRPr="00961361">
              <w:rPr>
                <w:sz w:val="18"/>
                <w:szCs w:val="18"/>
                <w:vertAlign w:val="superscript"/>
              </w:rPr>
              <w:t xml:space="preserve"> Яренск</w:t>
            </w:r>
          </w:p>
        </w:tc>
        <w:tc>
          <w:tcPr>
            <w:tcW w:w="1277" w:type="dxa"/>
            <w:tcBorders>
              <w:top w:val="single" w:sz="6" w:space="0" w:color="auto"/>
              <w:left w:val="single" w:sz="6" w:space="0" w:color="auto"/>
              <w:bottom w:val="single" w:sz="6" w:space="0" w:color="auto"/>
              <w:right w:val="single" w:sz="6" w:space="0" w:color="auto"/>
            </w:tcBorders>
          </w:tcPr>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Администрация МО «Ленский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муниципальный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район», отел архитектуры, строительства и капитальных ремонтов</w:t>
            </w:r>
          </w:p>
        </w:tc>
        <w:tc>
          <w:tcPr>
            <w:tcW w:w="773"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787"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0A5BE3" w:rsidP="000A5BE3">
            <w:pPr>
              <w:autoSpaceDE w:val="0"/>
              <w:autoSpaceDN w:val="0"/>
              <w:adjustRightInd w:val="0"/>
              <w:jc w:val="center"/>
              <w:rPr>
                <w:sz w:val="18"/>
                <w:szCs w:val="18"/>
                <w:vertAlign w:val="superscript"/>
              </w:rPr>
            </w:pPr>
            <w:r>
              <w:rPr>
                <w:sz w:val="18"/>
                <w:szCs w:val="18"/>
                <w:vertAlign w:val="superscript"/>
              </w:rPr>
              <w:t>0</w:t>
            </w:r>
          </w:p>
        </w:tc>
        <w:tc>
          <w:tcPr>
            <w:tcW w:w="1984" w:type="dxa"/>
            <w:tcBorders>
              <w:top w:val="single" w:sz="6" w:space="0" w:color="auto"/>
              <w:left w:val="single" w:sz="6" w:space="0" w:color="auto"/>
              <w:bottom w:val="single" w:sz="6" w:space="0" w:color="auto"/>
              <w:right w:val="single" w:sz="6" w:space="0" w:color="auto"/>
            </w:tcBorders>
            <w:vAlign w:val="center"/>
          </w:tcPr>
          <w:p w:rsidR="00961361" w:rsidRPr="00961361" w:rsidRDefault="00C02788" w:rsidP="006F30D5">
            <w:pPr>
              <w:autoSpaceDE w:val="0"/>
              <w:autoSpaceDN w:val="0"/>
              <w:adjustRightInd w:val="0"/>
              <w:rPr>
                <w:bCs/>
                <w:sz w:val="18"/>
                <w:szCs w:val="18"/>
                <w:vertAlign w:val="superscript"/>
              </w:rPr>
            </w:pPr>
            <w:r>
              <w:rPr>
                <w:sz w:val="18"/>
                <w:szCs w:val="18"/>
                <w:vertAlign w:val="superscript"/>
              </w:rPr>
              <w:t xml:space="preserve">Мероприятие выполнено. </w:t>
            </w:r>
            <w:r w:rsidR="00961361" w:rsidRPr="00961361">
              <w:rPr>
                <w:sz w:val="18"/>
                <w:szCs w:val="18"/>
                <w:vertAlign w:val="superscript"/>
              </w:rPr>
              <w:t xml:space="preserve">Разработана </w:t>
            </w:r>
            <w:proofErr w:type="gramStart"/>
            <w:r w:rsidR="00961361" w:rsidRPr="00961361">
              <w:rPr>
                <w:sz w:val="18"/>
                <w:szCs w:val="18"/>
                <w:vertAlign w:val="superscript"/>
              </w:rPr>
              <w:t>ПСД  на</w:t>
            </w:r>
            <w:proofErr w:type="gramEnd"/>
            <w:r w:rsidR="00961361" w:rsidRPr="00961361">
              <w:rPr>
                <w:sz w:val="18"/>
                <w:szCs w:val="18"/>
                <w:vertAlign w:val="superscript"/>
              </w:rPr>
              <w:t xml:space="preserve"> строительство водозабора, станции водоочистки </w:t>
            </w:r>
            <w:proofErr w:type="spellStart"/>
            <w:r w:rsidR="00961361" w:rsidRPr="00961361">
              <w:rPr>
                <w:sz w:val="18"/>
                <w:szCs w:val="18"/>
                <w:vertAlign w:val="superscript"/>
              </w:rPr>
              <w:t>с.</w:t>
            </w:r>
            <w:r w:rsidR="00E30379">
              <w:rPr>
                <w:sz w:val="18"/>
                <w:szCs w:val="18"/>
                <w:vertAlign w:val="superscript"/>
              </w:rPr>
              <w:t>.</w:t>
            </w:r>
            <w:r w:rsidR="006F30D5" w:rsidRPr="00961361">
              <w:rPr>
                <w:sz w:val="18"/>
                <w:szCs w:val="18"/>
                <w:vertAlign w:val="superscript"/>
              </w:rPr>
              <w:t>Яренск</w:t>
            </w:r>
            <w:proofErr w:type="spellEnd"/>
            <w:r w:rsidR="006F30D5" w:rsidRPr="00961361">
              <w:rPr>
                <w:sz w:val="18"/>
                <w:szCs w:val="18"/>
                <w:vertAlign w:val="superscript"/>
              </w:rPr>
              <w:t xml:space="preserve"> </w:t>
            </w:r>
            <w:r w:rsidR="006F30D5">
              <w:rPr>
                <w:sz w:val="18"/>
                <w:szCs w:val="18"/>
                <w:vertAlign w:val="superscript"/>
              </w:rPr>
              <w:t>в</w:t>
            </w:r>
            <w:r w:rsidR="0013495A">
              <w:rPr>
                <w:sz w:val="18"/>
                <w:szCs w:val="18"/>
                <w:vertAlign w:val="superscript"/>
              </w:rPr>
              <w:t xml:space="preserve"> 2021г.</w:t>
            </w:r>
          </w:p>
        </w:tc>
      </w:tr>
      <w:tr w:rsidR="00961361" w:rsidRPr="003346BA" w:rsidTr="00606BF2">
        <w:trPr>
          <w:cantSplit/>
          <w:trHeight w:val="240"/>
        </w:trPr>
        <w:tc>
          <w:tcPr>
            <w:tcW w:w="2551" w:type="dxa"/>
            <w:tcBorders>
              <w:top w:val="single" w:sz="6" w:space="0" w:color="auto"/>
              <w:left w:val="single" w:sz="6" w:space="0" w:color="auto"/>
              <w:bottom w:val="single" w:sz="6" w:space="0" w:color="auto"/>
              <w:right w:val="single" w:sz="6" w:space="0" w:color="auto"/>
            </w:tcBorders>
          </w:tcPr>
          <w:p w:rsidR="00961361" w:rsidRPr="00961361" w:rsidRDefault="00961361" w:rsidP="005B4F8B">
            <w:pPr>
              <w:autoSpaceDE w:val="0"/>
              <w:autoSpaceDN w:val="0"/>
              <w:adjustRightInd w:val="0"/>
              <w:rPr>
                <w:sz w:val="18"/>
                <w:szCs w:val="18"/>
                <w:vertAlign w:val="superscript"/>
              </w:rPr>
            </w:pPr>
            <w:r w:rsidRPr="00961361">
              <w:rPr>
                <w:sz w:val="18"/>
                <w:szCs w:val="18"/>
                <w:vertAlign w:val="superscript"/>
              </w:rPr>
              <w:t xml:space="preserve">1.4. Строительство водозабора, станции </w:t>
            </w:r>
            <w:r w:rsidR="006F30D5" w:rsidRPr="00961361">
              <w:rPr>
                <w:sz w:val="18"/>
                <w:szCs w:val="18"/>
                <w:vertAlign w:val="superscript"/>
              </w:rPr>
              <w:t>водоочистки с.</w:t>
            </w:r>
            <w:r w:rsidRPr="00961361">
              <w:rPr>
                <w:sz w:val="18"/>
                <w:szCs w:val="18"/>
                <w:vertAlign w:val="superscript"/>
              </w:rPr>
              <w:t xml:space="preserve"> Яренск</w:t>
            </w:r>
          </w:p>
        </w:tc>
        <w:tc>
          <w:tcPr>
            <w:tcW w:w="1277" w:type="dxa"/>
            <w:tcBorders>
              <w:top w:val="single" w:sz="6" w:space="0" w:color="auto"/>
              <w:left w:val="single" w:sz="6" w:space="0" w:color="auto"/>
              <w:bottom w:val="single" w:sz="6" w:space="0" w:color="auto"/>
              <w:right w:val="single" w:sz="6" w:space="0" w:color="auto"/>
            </w:tcBorders>
          </w:tcPr>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Администрация МО «Ленский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муниципальный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район», отел архитектуры, строительства и капитальных ремонтов</w:t>
            </w:r>
          </w:p>
        </w:tc>
        <w:tc>
          <w:tcPr>
            <w:tcW w:w="773" w:type="dxa"/>
            <w:tcBorders>
              <w:top w:val="single" w:sz="6" w:space="0" w:color="auto"/>
              <w:left w:val="single" w:sz="6" w:space="0" w:color="auto"/>
              <w:bottom w:val="single" w:sz="6" w:space="0" w:color="auto"/>
              <w:right w:val="single" w:sz="6" w:space="0" w:color="auto"/>
            </w:tcBorders>
            <w:vAlign w:val="center"/>
          </w:tcPr>
          <w:p w:rsidR="00961361" w:rsidRPr="00961361" w:rsidRDefault="00D354D7"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7" w:type="dxa"/>
            <w:tcBorders>
              <w:top w:val="single" w:sz="6" w:space="0" w:color="auto"/>
              <w:left w:val="single" w:sz="6" w:space="0" w:color="auto"/>
              <w:bottom w:val="single" w:sz="6" w:space="0" w:color="auto"/>
              <w:right w:val="single" w:sz="6" w:space="0" w:color="auto"/>
            </w:tcBorders>
            <w:vAlign w:val="center"/>
          </w:tcPr>
          <w:p w:rsidR="00961361" w:rsidRPr="00961361"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D354D7"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vAlign w:val="center"/>
          </w:tcPr>
          <w:p w:rsidR="00961361" w:rsidRPr="00961361"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0A5BE3" w:rsidP="000A5BE3">
            <w:pPr>
              <w:autoSpaceDE w:val="0"/>
              <w:autoSpaceDN w:val="0"/>
              <w:adjustRightInd w:val="0"/>
              <w:jc w:val="center"/>
              <w:rPr>
                <w:sz w:val="18"/>
                <w:szCs w:val="18"/>
                <w:vertAlign w:val="superscript"/>
              </w:rPr>
            </w:pPr>
            <w:r>
              <w:rPr>
                <w:sz w:val="18"/>
                <w:szCs w:val="18"/>
                <w:vertAlign w:val="superscript"/>
              </w:rPr>
              <w:t>0</w:t>
            </w:r>
          </w:p>
        </w:tc>
        <w:tc>
          <w:tcPr>
            <w:tcW w:w="1984" w:type="dxa"/>
            <w:tcBorders>
              <w:top w:val="single" w:sz="6" w:space="0" w:color="auto"/>
              <w:left w:val="single" w:sz="6" w:space="0" w:color="auto"/>
              <w:bottom w:val="single" w:sz="6" w:space="0" w:color="auto"/>
              <w:right w:val="single" w:sz="6" w:space="0" w:color="auto"/>
            </w:tcBorders>
            <w:vAlign w:val="center"/>
          </w:tcPr>
          <w:p w:rsidR="00961361" w:rsidRPr="00961361" w:rsidRDefault="00C02788" w:rsidP="006F30D5">
            <w:pPr>
              <w:autoSpaceDE w:val="0"/>
              <w:autoSpaceDN w:val="0"/>
              <w:adjustRightInd w:val="0"/>
              <w:rPr>
                <w:bCs/>
                <w:sz w:val="18"/>
                <w:szCs w:val="18"/>
                <w:vertAlign w:val="superscript"/>
              </w:rPr>
            </w:pPr>
            <w:r>
              <w:rPr>
                <w:sz w:val="18"/>
                <w:szCs w:val="18"/>
                <w:vertAlign w:val="superscript"/>
              </w:rPr>
              <w:t xml:space="preserve">Мероприятие выполнено. </w:t>
            </w:r>
            <w:r w:rsidR="0013495A">
              <w:rPr>
                <w:sz w:val="18"/>
                <w:szCs w:val="18"/>
                <w:vertAlign w:val="superscript"/>
              </w:rPr>
              <w:t>17.01.2022г. введена в эксплуатацию водоочистная станция в с. Яренск, мероприятия, осуществлялись в рамках концессионного соглашения (концессионер- ООО «Архоблвод»)</w:t>
            </w:r>
          </w:p>
        </w:tc>
      </w:tr>
      <w:tr w:rsidR="00961361" w:rsidRPr="003346BA" w:rsidTr="00606BF2">
        <w:trPr>
          <w:cantSplit/>
          <w:trHeight w:val="1679"/>
        </w:trPr>
        <w:tc>
          <w:tcPr>
            <w:tcW w:w="2551" w:type="dxa"/>
            <w:tcBorders>
              <w:top w:val="single" w:sz="6" w:space="0" w:color="auto"/>
              <w:left w:val="single" w:sz="6" w:space="0" w:color="auto"/>
              <w:bottom w:val="single" w:sz="6" w:space="0" w:color="auto"/>
              <w:right w:val="single" w:sz="6" w:space="0" w:color="auto"/>
            </w:tcBorders>
          </w:tcPr>
          <w:p w:rsidR="00961361" w:rsidRPr="000A5BE3" w:rsidRDefault="00961361" w:rsidP="005B4F8B">
            <w:pPr>
              <w:autoSpaceDE w:val="0"/>
              <w:autoSpaceDN w:val="0"/>
              <w:adjustRightInd w:val="0"/>
              <w:rPr>
                <w:sz w:val="18"/>
                <w:szCs w:val="18"/>
                <w:vertAlign w:val="superscript"/>
              </w:rPr>
            </w:pPr>
            <w:r w:rsidRPr="000A5BE3">
              <w:rPr>
                <w:sz w:val="18"/>
                <w:szCs w:val="18"/>
                <w:vertAlign w:val="superscript"/>
              </w:rPr>
              <w:t>1.</w:t>
            </w:r>
            <w:r w:rsidR="006F30D5" w:rsidRPr="000A5BE3">
              <w:rPr>
                <w:sz w:val="18"/>
                <w:szCs w:val="18"/>
                <w:vertAlign w:val="superscript"/>
              </w:rPr>
              <w:t>5. Разработка</w:t>
            </w:r>
            <w:r w:rsidRPr="000A5BE3">
              <w:rPr>
                <w:sz w:val="18"/>
                <w:szCs w:val="18"/>
                <w:vertAlign w:val="superscript"/>
              </w:rPr>
              <w:t xml:space="preserve"> проектно-сметной документации реконструкции сетей водоснабжения с. Яренск</w:t>
            </w:r>
          </w:p>
        </w:tc>
        <w:tc>
          <w:tcPr>
            <w:tcW w:w="1277"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widowControl w:val="0"/>
              <w:autoSpaceDE w:val="0"/>
              <w:autoSpaceDN w:val="0"/>
              <w:adjustRightInd w:val="0"/>
              <w:jc w:val="center"/>
              <w:rPr>
                <w:sz w:val="18"/>
                <w:szCs w:val="18"/>
                <w:vertAlign w:val="superscript"/>
              </w:rPr>
            </w:pPr>
            <w:r w:rsidRPr="000A5BE3">
              <w:rPr>
                <w:sz w:val="18"/>
                <w:szCs w:val="18"/>
                <w:vertAlign w:val="superscript"/>
              </w:rPr>
              <w:t>Администрация МО «Ленский</w:t>
            </w:r>
          </w:p>
          <w:p w:rsidR="00961361" w:rsidRPr="000A5BE3" w:rsidRDefault="00961361" w:rsidP="00704D41">
            <w:pPr>
              <w:widowControl w:val="0"/>
              <w:autoSpaceDE w:val="0"/>
              <w:autoSpaceDN w:val="0"/>
              <w:adjustRightInd w:val="0"/>
              <w:jc w:val="center"/>
              <w:rPr>
                <w:sz w:val="18"/>
                <w:szCs w:val="18"/>
                <w:vertAlign w:val="superscript"/>
              </w:rPr>
            </w:pPr>
            <w:r w:rsidRPr="000A5BE3">
              <w:rPr>
                <w:sz w:val="18"/>
                <w:szCs w:val="18"/>
                <w:vertAlign w:val="superscript"/>
              </w:rPr>
              <w:t>муниципальный</w:t>
            </w:r>
          </w:p>
          <w:p w:rsidR="00961361" w:rsidRPr="000A5BE3" w:rsidRDefault="00961361" w:rsidP="00704D41">
            <w:pPr>
              <w:widowControl w:val="0"/>
              <w:autoSpaceDE w:val="0"/>
              <w:autoSpaceDN w:val="0"/>
              <w:adjustRightInd w:val="0"/>
              <w:jc w:val="center"/>
              <w:rPr>
                <w:sz w:val="18"/>
                <w:szCs w:val="18"/>
                <w:vertAlign w:val="superscript"/>
              </w:rPr>
            </w:pPr>
            <w:r w:rsidRPr="000A5BE3">
              <w:rPr>
                <w:sz w:val="18"/>
                <w:szCs w:val="18"/>
                <w:vertAlign w:val="superscript"/>
              </w:rPr>
              <w:t>район», отел архитектуры, строительства и капитальных ремонтов</w:t>
            </w:r>
          </w:p>
        </w:tc>
        <w:tc>
          <w:tcPr>
            <w:tcW w:w="773"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787"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autoSpaceDE w:val="0"/>
              <w:autoSpaceDN w:val="0"/>
              <w:adjustRightInd w:val="0"/>
              <w:jc w:val="center"/>
              <w:rPr>
                <w:sz w:val="18"/>
                <w:szCs w:val="18"/>
                <w:vertAlign w:val="superscript"/>
              </w:rPr>
            </w:pPr>
          </w:p>
        </w:tc>
        <w:tc>
          <w:tcPr>
            <w:tcW w:w="1984" w:type="dxa"/>
            <w:tcBorders>
              <w:top w:val="single" w:sz="6" w:space="0" w:color="auto"/>
              <w:left w:val="single" w:sz="6" w:space="0" w:color="auto"/>
              <w:bottom w:val="single" w:sz="6" w:space="0" w:color="auto"/>
              <w:right w:val="single" w:sz="6" w:space="0" w:color="auto"/>
            </w:tcBorders>
          </w:tcPr>
          <w:p w:rsidR="00961361" w:rsidRPr="000A5BE3" w:rsidRDefault="00C02788" w:rsidP="006F30D5">
            <w:pPr>
              <w:autoSpaceDE w:val="0"/>
              <w:autoSpaceDN w:val="0"/>
              <w:adjustRightInd w:val="0"/>
              <w:rPr>
                <w:bCs/>
                <w:sz w:val="18"/>
                <w:szCs w:val="18"/>
                <w:vertAlign w:val="superscript"/>
              </w:rPr>
            </w:pPr>
            <w:r>
              <w:rPr>
                <w:sz w:val="18"/>
                <w:szCs w:val="18"/>
                <w:vertAlign w:val="superscript"/>
              </w:rPr>
              <w:t xml:space="preserve">Мероприятие выполнено. </w:t>
            </w:r>
            <w:r w:rsidR="00961361" w:rsidRPr="000A5BE3">
              <w:rPr>
                <w:sz w:val="18"/>
                <w:szCs w:val="18"/>
                <w:vertAlign w:val="superscript"/>
              </w:rPr>
              <w:t>ПСД реконструкции сетей водоснабжения        с. Яренск разработана за счет средств инвестора</w:t>
            </w:r>
            <w:r w:rsidR="0013495A">
              <w:rPr>
                <w:sz w:val="18"/>
                <w:szCs w:val="18"/>
                <w:vertAlign w:val="superscript"/>
              </w:rPr>
              <w:t xml:space="preserve"> в 2019г</w:t>
            </w:r>
            <w:r w:rsidR="00961361" w:rsidRPr="000A5BE3">
              <w:rPr>
                <w:sz w:val="18"/>
                <w:szCs w:val="18"/>
                <w:vertAlign w:val="superscript"/>
              </w:rPr>
              <w:t xml:space="preserve">. </w:t>
            </w:r>
          </w:p>
        </w:tc>
      </w:tr>
      <w:tr w:rsidR="00961361" w:rsidRPr="003346BA" w:rsidTr="00606BF2">
        <w:trPr>
          <w:cantSplit/>
          <w:trHeight w:val="240"/>
        </w:trPr>
        <w:tc>
          <w:tcPr>
            <w:tcW w:w="2551" w:type="dxa"/>
            <w:tcBorders>
              <w:top w:val="single" w:sz="6" w:space="0" w:color="auto"/>
              <w:left w:val="single" w:sz="6" w:space="0" w:color="auto"/>
              <w:bottom w:val="single" w:sz="6" w:space="0" w:color="auto"/>
              <w:right w:val="single" w:sz="6" w:space="0" w:color="auto"/>
            </w:tcBorders>
          </w:tcPr>
          <w:p w:rsidR="00961361" w:rsidRPr="000A5BE3" w:rsidRDefault="00961361" w:rsidP="005B4F8B">
            <w:pPr>
              <w:autoSpaceDE w:val="0"/>
              <w:autoSpaceDN w:val="0"/>
              <w:adjustRightInd w:val="0"/>
              <w:rPr>
                <w:sz w:val="18"/>
                <w:szCs w:val="18"/>
                <w:vertAlign w:val="superscript"/>
              </w:rPr>
            </w:pPr>
            <w:r w:rsidRPr="000A5BE3">
              <w:rPr>
                <w:sz w:val="18"/>
                <w:szCs w:val="18"/>
                <w:vertAlign w:val="superscript"/>
              </w:rPr>
              <w:t>1.6. Реконструкция сетей водоснабжения с. Яренск</w:t>
            </w:r>
          </w:p>
        </w:tc>
        <w:tc>
          <w:tcPr>
            <w:tcW w:w="1277"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widowControl w:val="0"/>
              <w:autoSpaceDE w:val="0"/>
              <w:autoSpaceDN w:val="0"/>
              <w:adjustRightInd w:val="0"/>
              <w:jc w:val="center"/>
              <w:rPr>
                <w:sz w:val="18"/>
                <w:szCs w:val="18"/>
                <w:vertAlign w:val="superscript"/>
              </w:rPr>
            </w:pPr>
            <w:r w:rsidRPr="000A5BE3">
              <w:rPr>
                <w:sz w:val="18"/>
                <w:szCs w:val="18"/>
                <w:vertAlign w:val="superscript"/>
              </w:rPr>
              <w:t>Администрация МО «Ленский</w:t>
            </w:r>
          </w:p>
          <w:p w:rsidR="00961361" w:rsidRPr="000A5BE3" w:rsidRDefault="00961361" w:rsidP="00704D41">
            <w:pPr>
              <w:widowControl w:val="0"/>
              <w:autoSpaceDE w:val="0"/>
              <w:autoSpaceDN w:val="0"/>
              <w:adjustRightInd w:val="0"/>
              <w:jc w:val="center"/>
              <w:rPr>
                <w:sz w:val="18"/>
                <w:szCs w:val="18"/>
                <w:vertAlign w:val="superscript"/>
              </w:rPr>
            </w:pPr>
            <w:r w:rsidRPr="000A5BE3">
              <w:rPr>
                <w:sz w:val="18"/>
                <w:szCs w:val="18"/>
                <w:vertAlign w:val="superscript"/>
              </w:rPr>
              <w:t>муниципальный</w:t>
            </w:r>
          </w:p>
          <w:p w:rsidR="00961361" w:rsidRPr="000A5BE3" w:rsidRDefault="00961361" w:rsidP="00704D41">
            <w:pPr>
              <w:widowControl w:val="0"/>
              <w:autoSpaceDE w:val="0"/>
              <w:autoSpaceDN w:val="0"/>
              <w:adjustRightInd w:val="0"/>
              <w:jc w:val="center"/>
              <w:rPr>
                <w:sz w:val="18"/>
                <w:szCs w:val="18"/>
                <w:vertAlign w:val="superscript"/>
              </w:rPr>
            </w:pPr>
            <w:r w:rsidRPr="000A5BE3">
              <w:rPr>
                <w:sz w:val="18"/>
                <w:szCs w:val="18"/>
                <w:vertAlign w:val="superscript"/>
              </w:rPr>
              <w:t>район», отел архитектуры, строительства и капитальных ремонтов</w:t>
            </w:r>
          </w:p>
          <w:p w:rsidR="00961361" w:rsidRPr="000A5BE3" w:rsidRDefault="00961361" w:rsidP="00704D41">
            <w:pPr>
              <w:widowControl w:val="0"/>
              <w:autoSpaceDE w:val="0"/>
              <w:autoSpaceDN w:val="0"/>
              <w:adjustRightInd w:val="0"/>
              <w:jc w:val="center"/>
              <w:rPr>
                <w:sz w:val="18"/>
                <w:szCs w:val="18"/>
                <w:vertAlign w:val="superscript"/>
              </w:rPr>
            </w:pPr>
          </w:p>
          <w:p w:rsidR="00961361" w:rsidRPr="000A5BE3" w:rsidRDefault="00961361" w:rsidP="00704D41">
            <w:pPr>
              <w:widowControl w:val="0"/>
              <w:autoSpaceDE w:val="0"/>
              <w:autoSpaceDN w:val="0"/>
              <w:adjustRightInd w:val="0"/>
              <w:jc w:val="center"/>
              <w:rPr>
                <w:sz w:val="18"/>
                <w:szCs w:val="18"/>
                <w:vertAlign w:val="superscript"/>
              </w:rPr>
            </w:pPr>
          </w:p>
        </w:tc>
        <w:tc>
          <w:tcPr>
            <w:tcW w:w="773" w:type="dxa"/>
            <w:tcBorders>
              <w:top w:val="single" w:sz="6" w:space="0" w:color="auto"/>
              <w:left w:val="single" w:sz="6" w:space="0" w:color="auto"/>
              <w:bottom w:val="single" w:sz="6" w:space="0" w:color="auto"/>
              <w:right w:val="single" w:sz="6" w:space="0" w:color="auto"/>
            </w:tcBorders>
            <w:vAlign w:val="center"/>
          </w:tcPr>
          <w:p w:rsidR="00961361" w:rsidRPr="000A5BE3" w:rsidRDefault="004E49BD"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7"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ind w:right="-75"/>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ind w:right="-66"/>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0A5BE3" w:rsidRDefault="004E49BD"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vAlign w:val="center"/>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vAlign w:val="center"/>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5B4F8B" w:rsidP="000A5BE3">
            <w:pPr>
              <w:jc w:val="center"/>
              <w:rPr>
                <w:sz w:val="18"/>
                <w:szCs w:val="18"/>
              </w:rPr>
            </w:pPr>
            <w:r>
              <w:rPr>
                <w:sz w:val="18"/>
                <w:szCs w:val="18"/>
              </w:rPr>
              <w:t>0</w:t>
            </w:r>
          </w:p>
        </w:tc>
        <w:tc>
          <w:tcPr>
            <w:tcW w:w="1984" w:type="dxa"/>
            <w:tcBorders>
              <w:top w:val="single" w:sz="6" w:space="0" w:color="auto"/>
              <w:left w:val="single" w:sz="6" w:space="0" w:color="auto"/>
              <w:bottom w:val="single" w:sz="6" w:space="0" w:color="auto"/>
              <w:right w:val="single" w:sz="6" w:space="0" w:color="auto"/>
            </w:tcBorders>
            <w:vAlign w:val="center"/>
          </w:tcPr>
          <w:p w:rsidR="00961361" w:rsidRPr="0013495A" w:rsidRDefault="00C415CB" w:rsidP="006F30D5">
            <w:pPr>
              <w:autoSpaceDE w:val="0"/>
              <w:autoSpaceDN w:val="0"/>
              <w:adjustRightInd w:val="0"/>
              <w:rPr>
                <w:bCs/>
                <w:sz w:val="18"/>
                <w:szCs w:val="18"/>
                <w:vertAlign w:val="superscript"/>
              </w:rPr>
            </w:pPr>
            <w:r>
              <w:rPr>
                <w:bCs/>
                <w:sz w:val="18"/>
                <w:szCs w:val="18"/>
                <w:vertAlign w:val="superscript"/>
              </w:rPr>
              <w:t>Реализация 2 этапа проекта реконструкции сетей водоснабжения в с. Яренск.</w:t>
            </w:r>
          </w:p>
        </w:tc>
      </w:tr>
      <w:tr w:rsidR="00961361" w:rsidRPr="003346BA" w:rsidTr="00606BF2">
        <w:trPr>
          <w:cantSplit/>
          <w:trHeight w:val="240"/>
        </w:trPr>
        <w:tc>
          <w:tcPr>
            <w:tcW w:w="2551" w:type="dxa"/>
            <w:tcBorders>
              <w:top w:val="single" w:sz="6" w:space="0" w:color="auto"/>
              <w:left w:val="single" w:sz="6" w:space="0" w:color="auto"/>
              <w:bottom w:val="single" w:sz="6" w:space="0" w:color="auto"/>
              <w:right w:val="single" w:sz="6" w:space="0" w:color="auto"/>
            </w:tcBorders>
          </w:tcPr>
          <w:p w:rsidR="00961361" w:rsidRPr="001247E4" w:rsidRDefault="00961361" w:rsidP="005B4F8B">
            <w:pPr>
              <w:autoSpaceDE w:val="0"/>
              <w:autoSpaceDN w:val="0"/>
              <w:adjustRightInd w:val="0"/>
              <w:rPr>
                <w:b/>
                <w:bCs/>
                <w:sz w:val="18"/>
                <w:szCs w:val="18"/>
                <w:vertAlign w:val="superscript"/>
              </w:rPr>
            </w:pPr>
            <w:r w:rsidRPr="001247E4">
              <w:rPr>
                <w:b/>
                <w:bCs/>
                <w:sz w:val="18"/>
                <w:szCs w:val="18"/>
                <w:vertAlign w:val="superscript"/>
              </w:rPr>
              <w:t xml:space="preserve">Итого по   </w:t>
            </w:r>
            <w:r w:rsidRPr="001247E4">
              <w:rPr>
                <w:b/>
                <w:bCs/>
                <w:sz w:val="18"/>
                <w:szCs w:val="18"/>
                <w:vertAlign w:val="superscript"/>
              </w:rPr>
              <w:br/>
              <w:t>П</w:t>
            </w:r>
            <w:r w:rsidR="00606BF2" w:rsidRPr="001247E4">
              <w:rPr>
                <w:b/>
                <w:bCs/>
                <w:sz w:val="18"/>
                <w:szCs w:val="18"/>
                <w:vertAlign w:val="superscript"/>
              </w:rPr>
              <w:t>одп</w:t>
            </w:r>
            <w:r w:rsidRPr="001247E4">
              <w:rPr>
                <w:b/>
                <w:bCs/>
                <w:sz w:val="18"/>
                <w:szCs w:val="18"/>
                <w:vertAlign w:val="superscript"/>
              </w:rPr>
              <w:t>рограмме №2</w:t>
            </w:r>
          </w:p>
          <w:p w:rsidR="00961361" w:rsidRPr="000A5BE3" w:rsidRDefault="00961361" w:rsidP="005B4F8B">
            <w:pPr>
              <w:autoSpaceDE w:val="0"/>
              <w:autoSpaceDN w:val="0"/>
              <w:adjustRightInd w:val="0"/>
              <w:rPr>
                <w:bCs/>
                <w:sz w:val="18"/>
                <w:szCs w:val="18"/>
                <w:vertAlign w:val="superscript"/>
              </w:rPr>
            </w:pPr>
          </w:p>
        </w:tc>
        <w:tc>
          <w:tcPr>
            <w:tcW w:w="1277"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widowControl w:val="0"/>
              <w:autoSpaceDE w:val="0"/>
              <w:autoSpaceDN w:val="0"/>
              <w:adjustRightInd w:val="0"/>
              <w:jc w:val="center"/>
              <w:rPr>
                <w:sz w:val="18"/>
                <w:szCs w:val="18"/>
                <w:vertAlign w:val="superscript"/>
              </w:rPr>
            </w:pPr>
          </w:p>
        </w:tc>
        <w:tc>
          <w:tcPr>
            <w:tcW w:w="773" w:type="dxa"/>
            <w:tcBorders>
              <w:top w:val="single" w:sz="6" w:space="0" w:color="auto"/>
              <w:left w:val="single" w:sz="6" w:space="0" w:color="auto"/>
              <w:bottom w:val="single" w:sz="6" w:space="0" w:color="auto"/>
              <w:right w:val="single" w:sz="6" w:space="0" w:color="auto"/>
            </w:tcBorders>
            <w:vAlign w:val="center"/>
          </w:tcPr>
          <w:p w:rsidR="00961361" w:rsidRPr="000A5BE3" w:rsidRDefault="00D354D7"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7" w:type="dxa"/>
            <w:tcBorders>
              <w:top w:val="single" w:sz="6" w:space="0" w:color="auto"/>
              <w:left w:val="single" w:sz="6" w:space="0" w:color="auto"/>
              <w:bottom w:val="single" w:sz="6" w:space="0" w:color="auto"/>
              <w:right w:val="single" w:sz="6" w:space="0" w:color="auto"/>
            </w:tcBorders>
            <w:vAlign w:val="center"/>
          </w:tcPr>
          <w:p w:rsidR="00961361" w:rsidRPr="000A5BE3"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ind w:right="-66"/>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0A5BE3" w:rsidRDefault="00D354D7"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vAlign w:val="center"/>
          </w:tcPr>
          <w:p w:rsidR="00961361" w:rsidRPr="000A5BE3"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0A5BE3"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0A5BE3">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0A5BE3">
            <w:pPr>
              <w:autoSpaceDE w:val="0"/>
              <w:autoSpaceDN w:val="0"/>
              <w:adjustRightInd w:val="0"/>
              <w:jc w:val="center"/>
              <w:rPr>
                <w:bCs/>
                <w:sz w:val="18"/>
                <w:szCs w:val="18"/>
                <w:vertAlign w:val="superscript"/>
              </w:rPr>
            </w:pPr>
            <w:r w:rsidRPr="000A5BE3">
              <w:rPr>
                <w:bCs/>
                <w:sz w:val="18"/>
                <w:szCs w:val="18"/>
                <w:vertAlign w:val="superscript"/>
              </w:rPr>
              <w:t>0</w:t>
            </w:r>
          </w:p>
        </w:tc>
        <w:tc>
          <w:tcPr>
            <w:tcW w:w="1984" w:type="dxa"/>
            <w:tcBorders>
              <w:top w:val="single" w:sz="6" w:space="0" w:color="auto"/>
              <w:left w:val="single" w:sz="6" w:space="0" w:color="auto"/>
              <w:bottom w:val="single" w:sz="6" w:space="0" w:color="auto"/>
              <w:right w:val="single" w:sz="6" w:space="0" w:color="auto"/>
            </w:tcBorders>
            <w:vAlign w:val="center"/>
          </w:tcPr>
          <w:p w:rsidR="00961361" w:rsidRPr="003346BA" w:rsidRDefault="00961361" w:rsidP="00704D41">
            <w:pPr>
              <w:autoSpaceDE w:val="0"/>
              <w:autoSpaceDN w:val="0"/>
              <w:adjustRightInd w:val="0"/>
              <w:jc w:val="center"/>
              <w:rPr>
                <w:bCs/>
                <w:color w:val="FF0000"/>
                <w:sz w:val="18"/>
                <w:szCs w:val="18"/>
                <w:vertAlign w:val="superscript"/>
              </w:rPr>
            </w:pPr>
          </w:p>
        </w:tc>
      </w:tr>
      <w:tr w:rsidR="00961361" w:rsidRPr="003346BA" w:rsidTr="00606BF2">
        <w:trPr>
          <w:cantSplit/>
          <w:trHeight w:val="240"/>
        </w:trPr>
        <w:tc>
          <w:tcPr>
            <w:tcW w:w="255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34B05" w:rsidRDefault="00961361" w:rsidP="00704D41">
            <w:pPr>
              <w:autoSpaceDE w:val="0"/>
              <w:autoSpaceDN w:val="0"/>
              <w:adjustRightInd w:val="0"/>
              <w:jc w:val="center"/>
              <w:rPr>
                <w:b/>
                <w:bCs/>
                <w:sz w:val="20"/>
                <w:szCs w:val="20"/>
                <w:vertAlign w:val="superscript"/>
              </w:rPr>
            </w:pPr>
            <w:r w:rsidRPr="001247E4">
              <w:rPr>
                <w:b/>
                <w:bCs/>
                <w:sz w:val="20"/>
                <w:szCs w:val="20"/>
                <w:vertAlign w:val="superscript"/>
              </w:rPr>
              <w:lastRenderedPageBreak/>
              <w:t>Всего по</w:t>
            </w:r>
            <w:r w:rsidR="00D17144" w:rsidRPr="001247E4">
              <w:rPr>
                <w:b/>
                <w:bCs/>
                <w:sz w:val="20"/>
                <w:szCs w:val="20"/>
                <w:vertAlign w:val="superscript"/>
              </w:rPr>
              <w:t xml:space="preserve"> </w:t>
            </w:r>
            <w:r w:rsidR="006F30D5" w:rsidRPr="001247E4">
              <w:rPr>
                <w:b/>
                <w:bCs/>
                <w:sz w:val="20"/>
                <w:szCs w:val="20"/>
                <w:vertAlign w:val="superscript"/>
              </w:rPr>
              <w:t xml:space="preserve">муниципальной </w:t>
            </w:r>
          </w:p>
          <w:p w:rsidR="00961361" w:rsidRPr="001247E4" w:rsidRDefault="00D34B05" w:rsidP="00704D41">
            <w:pPr>
              <w:autoSpaceDE w:val="0"/>
              <w:autoSpaceDN w:val="0"/>
              <w:adjustRightInd w:val="0"/>
              <w:jc w:val="center"/>
              <w:rPr>
                <w:b/>
                <w:bCs/>
                <w:sz w:val="20"/>
                <w:szCs w:val="20"/>
                <w:vertAlign w:val="superscript"/>
              </w:rPr>
            </w:pPr>
            <w:r>
              <w:rPr>
                <w:b/>
                <w:bCs/>
                <w:sz w:val="20"/>
                <w:szCs w:val="20"/>
                <w:vertAlign w:val="superscript"/>
              </w:rPr>
              <w:t>П</w:t>
            </w:r>
            <w:r w:rsidR="006F30D5" w:rsidRPr="001247E4">
              <w:rPr>
                <w:b/>
                <w:bCs/>
                <w:sz w:val="20"/>
                <w:szCs w:val="20"/>
                <w:vertAlign w:val="superscript"/>
              </w:rPr>
              <w:t>рограмме</w:t>
            </w:r>
          </w:p>
          <w:p w:rsidR="00D667CE" w:rsidRPr="001247E4" w:rsidRDefault="00D667CE" w:rsidP="00704D41">
            <w:pPr>
              <w:autoSpaceDE w:val="0"/>
              <w:autoSpaceDN w:val="0"/>
              <w:adjustRightInd w:val="0"/>
              <w:jc w:val="center"/>
              <w:rPr>
                <w:b/>
                <w:bCs/>
                <w:sz w:val="20"/>
                <w:szCs w:val="20"/>
                <w:vertAlign w:val="superscript"/>
              </w:rPr>
            </w:pPr>
          </w:p>
          <w:p w:rsidR="00D667CE" w:rsidRPr="001247E4" w:rsidRDefault="00D667CE" w:rsidP="00704D41">
            <w:pPr>
              <w:autoSpaceDE w:val="0"/>
              <w:autoSpaceDN w:val="0"/>
              <w:adjustRightInd w:val="0"/>
              <w:jc w:val="center"/>
              <w:rPr>
                <w:b/>
                <w:bCs/>
                <w:sz w:val="20"/>
                <w:szCs w:val="20"/>
                <w:vertAlign w:val="superscript"/>
              </w:rPr>
            </w:pPr>
          </w:p>
          <w:p w:rsidR="00961361" w:rsidRPr="001247E4" w:rsidRDefault="00961361" w:rsidP="00704D41">
            <w:pPr>
              <w:autoSpaceDE w:val="0"/>
              <w:autoSpaceDN w:val="0"/>
              <w:adjustRightInd w:val="0"/>
              <w:jc w:val="center"/>
              <w:rPr>
                <w:b/>
                <w:bCs/>
                <w:sz w:val="20"/>
                <w:szCs w:val="20"/>
                <w:vertAlign w:val="superscript"/>
              </w:rPr>
            </w:pPr>
          </w:p>
        </w:tc>
        <w:tc>
          <w:tcPr>
            <w:tcW w:w="1277"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961361" w:rsidRPr="00A66E2B" w:rsidRDefault="00961361" w:rsidP="00704D41">
            <w:pPr>
              <w:widowControl w:val="0"/>
              <w:autoSpaceDE w:val="0"/>
              <w:autoSpaceDN w:val="0"/>
              <w:adjustRightInd w:val="0"/>
              <w:jc w:val="center"/>
              <w:rPr>
                <w:sz w:val="20"/>
                <w:szCs w:val="20"/>
                <w:vertAlign w:val="superscript"/>
              </w:rPr>
            </w:pPr>
          </w:p>
        </w:tc>
        <w:tc>
          <w:tcPr>
            <w:tcW w:w="773"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D354D7" w:rsidP="00704D41">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2153,8</w:t>
            </w:r>
          </w:p>
        </w:tc>
        <w:tc>
          <w:tcPr>
            <w:tcW w:w="787"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D354D7" w:rsidP="00704D41">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229,6</w:t>
            </w:r>
          </w:p>
        </w:tc>
        <w:tc>
          <w:tcPr>
            <w:tcW w:w="85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0A5BE3" w:rsidP="00704D41">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0A5BE3" w:rsidP="00704D41">
            <w:pPr>
              <w:pStyle w:val="ConsPlusCell"/>
              <w:widowControl/>
              <w:ind w:right="-66"/>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85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D354D7" w:rsidP="00704D41">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2153,8</w:t>
            </w:r>
          </w:p>
        </w:tc>
        <w:tc>
          <w:tcPr>
            <w:tcW w:w="992"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D354D7" w:rsidP="00704D41">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229,6</w:t>
            </w:r>
          </w:p>
        </w:tc>
        <w:tc>
          <w:tcPr>
            <w:tcW w:w="70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0A5BE3" w:rsidP="00704D41">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0A5BE3" w:rsidP="00704D41">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85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CB50BA" w:rsidP="00704D41">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0,0</w:t>
            </w:r>
          </w:p>
        </w:tc>
        <w:tc>
          <w:tcPr>
            <w:tcW w:w="85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13495A" w:rsidP="00704D41">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708"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0A5BE3" w:rsidP="000A5BE3">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0A5BE3" w:rsidP="000A5BE3">
            <w:pPr>
              <w:autoSpaceDE w:val="0"/>
              <w:autoSpaceDN w:val="0"/>
              <w:adjustRightInd w:val="0"/>
              <w:jc w:val="center"/>
              <w:rPr>
                <w:sz w:val="20"/>
                <w:szCs w:val="20"/>
                <w:vertAlign w:val="superscript"/>
              </w:rPr>
            </w:pPr>
            <w:r w:rsidRPr="00A66E2B">
              <w:rPr>
                <w:sz w:val="20"/>
                <w:szCs w:val="20"/>
                <w:vertAlign w:val="superscript"/>
              </w:rPr>
              <w:t>0</w:t>
            </w:r>
            <w:r w:rsidR="00882260">
              <w:rPr>
                <w:sz w:val="20"/>
                <w:szCs w:val="20"/>
                <w:vertAlign w:val="superscript"/>
              </w:rPr>
              <w:t>,0</w:t>
            </w:r>
          </w:p>
        </w:tc>
        <w:tc>
          <w:tcPr>
            <w:tcW w:w="198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961361" w:rsidP="00704D41">
            <w:pPr>
              <w:autoSpaceDE w:val="0"/>
              <w:autoSpaceDN w:val="0"/>
              <w:adjustRightInd w:val="0"/>
              <w:jc w:val="center"/>
              <w:rPr>
                <w:color w:val="FF0000"/>
                <w:sz w:val="20"/>
                <w:szCs w:val="20"/>
                <w:vertAlign w:val="superscript"/>
              </w:rPr>
            </w:pPr>
          </w:p>
        </w:tc>
      </w:tr>
    </w:tbl>
    <w:p w:rsidR="00D17144" w:rsidRPr="00A66E2B" w:rsidRDefault="00D17144" w:rsidP="00A66E2B">
      <w:pPr>
        <w:tabs>
          <w:tab w:val="left" w:pos="11356"/>
        </w:tabs>
        <w:ind w:left="-709"/>
        <w:rPr>
          <w:color w:val="FF0000"/>
          <w:sz w:val="18"/>
          <w:szCs w:val="18"/>
          <w:vertAlign w:val="superscript"/>
        </w:rPr>
      </w:pPr>
    </w:p>
    <w:p w:rsidR="00D17144" w:rsidRDefault="00D17144" w:rsidP="00EB0BD5">
      <w:pPr>
        <w:autoSpaceDE w:val="0"/>
        <w:autoSpaceDN w:val="0"/>
        <w:adjustRightInd w:val="0"/>
        <w:outlineLvl w:val="0"/>
        <w:rPr>
          <w:b/>
          <w:i/>
          <w:sz w:val="18"/>
          <w:szCs w:val="18"/>
          <w:vertAlign w:val="superscript"/>
        </w:rPr>
      </w:pPr>
    </w:p>
    <w:p w:rsidR="00C415CB" w:rsidRDefault="00C415CB" w:rsidP="00EB0BD5">
      <w:pPr>
        <w:autoSpaceDE w:val="0"/>
        <w:autoSpaceDN w:val="0"/>
        <w:adjustRightInd w:val="0"/>
        <w:outlineLvl w:val="0"/>
        <w:rPr>
          <w:b/>
          <w:i/>
          <w:sz w:val="18"/>
          <w:szCs w:val="18"/>
          <w:vertAlign w:val="superscript"/>
        </w:rPr>
      </w:pPr>
    </w:p>
    <w:p w:rsidR="00606BF2" w:rsidRDefault="00606BF2" w:rsidP="00391073">
      <w:pPr>
        <w:autoSpaceDE w:val="0"/>
        <w:autoSpaceDN w:val="0"/>
        <w:adjustRightInd w:val="0"/>
        <w:jc w:val="center"/>
        <w:outlineLvl w:val="0"/>
        <w:rPr>
          <w:b/>
          <w:i/>
          <w:vertAlign w:val="superscript"/>
        </w:rPr>
      </w:pPr>
    </w:p>
    <w:p w:rsidR="00140C88" w:rsidRPr="00D34B05" w:rsidRDefault="007C4574" w:rsidP="00391073">
      <w:pPr>
        <w:autoSpaceDE w:val="0"/>
        <w:autoSpaceDN w:val="0"/>
        <w:adjustRightInd w:val="0"/>
        <w:jc w:val="center"/>
        <w:outlineLvl w:val="0"/>
        <w:rPr>
          <w:b/>
          <w:i/>
          <w:sz w:val="28"/>
          <w:szCs w:val="28"/>
          <w:vertAlign w:val="superscript"/>
        </w:rPr>
      </w:pPr>
      <w:r w:rsidRPr="00D34B05">
        <w:rPr>
          <w:b/>
          <w:i/>
          <w:sz w:val="28"/>
          <w:szCs w:val="28"/>
          <w:vertAlign w:val="superscript"/>
        </w:rPr>
        <w:t>«</w:t>
      </w:r>
      <w:r w:rsidR="00140C88" w:rsidRPr="00D34B05">
        <w:rPr>
          <w:b/>
          <w:i/>
          <w:sz w:val="28"/>
          <w:szCs w:val="28"/>
          <w:vertAlign w:val="superscript"/>
        </w:rPr>
        <w:t xml:space="preserve">Формирование современной городской среды на территории муниципального образования </w:t>
      </w:r>
      <w:r w:rsidR="00B10008" w:rsidRPr="00D34B05">
        <w:rPr>
          <w:b/>
          <w:i/>
          <w:sz w:val="28"/>
          <w:szCs w:val="28"/>
          <w:vertAlign w:val="superscript"/>
        </w:rPr>
        <w:t>«Ленский</w:t>
      </w:r>
      <w:r w:rsidR="00140C88" w:rsidRPr="00D34B05">
        <w:rPr>
          <w:b/>
          <w:i/>
          <w:sz w:val="28"/>
          <w:szCs w:val="28"/>
          <w:vertAlign w:val="superscript"/>
        </w:rPr>
        <w:t xml:space="preserve"> муниципальный район»</w:t>
      </w:r>
    </w:p>
    <w:p w:rsidR="00140C88" w:rsidRPr="001240D8" w:rsidRDefault="00140C88" w:rsidP="00391073">
      <w:pPr>
        <w:tabs>
          <w:tab w:val="center" w:pos="7285"/>
          <w:tab w:val="left" w:pos="10967"/>
        </w:tabs>
        <w:autoSpaceDE w:val="0"/>
        <w:autoSpaceDN w:val="0"/>
        <w:adjustRightInd w:val="0"/>
        <w:jc w:val="center"/>
        <w:outlineLvl w:val="0"/>
        <w:rPr>
          <w:b/>
          <w:i/>
          <w:vertAlign w:val="superscript"/>
        </w:rPr>
      </w:pPr>
    </w:p>
    <w:tbl>
      <w:tblPr>
        <w:tblW w:w="15881" w:type="dxa"/>
        <w:tblInd w:w="-639" w:type="dxa"/>
        <w:tblLayout w:type="fixed"/>
        <w:tblCellMar>
          <w:left w:w="70" w:type="dxa"/>
          <w:right w:w="70" w:type="dxa"/>
        </w:tblCellMar>
        <w:tblLook w:val="04A0" w:firstRow="1" w:lastRow="0" w:firstColumn="1" w:lastColumn="0" w:noHBand="0" w:noVBand="1"/>
      </w:tblPr>
      <w:tblGrid>
        <w:gridCol w:w="2125"/>
        <w:gridCol w:w="1558"/>
        <w:gridCol w:w="850"/>
        <w:gridCol w:w="854"/>
        <w:gridCol w:w="851"/>
        <w:gridCol w:w="790"/>
        <w:gridCol w:w="769"/>
        <w:gridCol w:w="850"/>
        <w:gridCol w:w="851"/>
        <w:gridCol w:w="851"/>
        <w:gridCol w:w="851"/>
        <w:gridCol w:w="850"/>
        <w:gridCol w:w="851"/>
        <w:gridCol w:w="710"/>
        <w:gridCol w:w="2270"/>
      </w:tblGrid>
      <w:tr w:rsidR="00140C88" w:rsidRPr="003346BA" w:rsidTr="00B83B9B">
        <w:trPr>
          <w:cantSplit/>
          <w:trHeight w:val="240"/>
          <w:tblHeader/>
        </w:trPr>
        <w:tc>
          <w:tcPr>
            <w:tcW w:w="2125" w:type="dxa"/>
            <w:vMerge w:val="restart"/>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w:t>
            </w:r>
            <w:r w:rsidR="00B322E9">
              <w:rPr>
                <w:rFonts w:ascii="Times New Roman" w:hAnsi="Times New Roman" w:cs="Times New Roman"/>
                <w:sz w:val="18"/>
                <w:szCs w:val="18"/>
                <w:vertAlign w:val="superscript"/>
              </w:rPr>
              <w:t>й</w:t>
            </w:r>
            <w:r w:rsidRPr="003346BA">
              <w:rPr>
                <w:rFonts w:ascii="Times New Roman" w:hAnsi="Times New Roman" w:cs="Times New Roman"/>
                <w:sz w:val="18"/>
                <w:szCs w:val="18"/>
                <w:vertAlign w:val="superscript"/>
              </w:rPr>
              <w:br/>
            </w:r>
          </w:p>
        </w:tc>
        <w:tc>
          <w:tcPr>
            <w:tcW w:w="1558" w:type="dxa"/>
            <w:vMerge w:val="restart"/>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p w:rsidR="00140C88" w:rsidRPr="003346BA" w:rsidRDefault="00140C88" w:rsidP="00391073">
            <w:pPr>
              <w:pStyle w:val="ConsPlusCell"/>
              <w:widowControl/>
              <w:jc w:val="center"/>
              <w:rPr>
                <w:rFonts w:ascii="Times New Roman" w:hAnsi="Times New Roman" w:cs="Times New Roman"/>
                <w:sz w:val="18"/>
                <w:szCs w:val="18"/>
                <w:vertAlign w:val="superscript"/>
              </w:rPr>
            </w:pPr>
          </w:p>
        </w:tc>
        <w:tc>
          <w:tcPr>
            <w:tcW w:w="9928" w:type="dxa"/>
            <w:gridSpan w:val="12"/>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B10008"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2270" w:type="dxa"/>
            <w:vMerge w:val="restart"/>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Фактический</w:t>
            </w:r>
          </w:p>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результат  </w:t>
            </w:r>
            <w:r w:rsidRPr="003346BA">
              <w:rPr>
                <w:rFonts w:ascii="Times New Roman" w:hAnsi="Times New Roman" w:cs="Times New Roman"/>
                <w:sz w:val="18"/>
                <w:szCs w:val="18"/>
                <w:vertAlign w:val="superscript"/>
              </w:rPr>
              <w:br/>
              <w:t xml:space="preserve">выполнения </w:t>
            </w:r>
            <w:r w:rsidRPr="003346BA">
              <w:rPr>
                <w:rFonts w:ascii="Times New Roman" w:hAnsi="Times New Roman" w:cs="Times New Roman"/>
                <w:sz w:val="18"/>
                <w:szCs w:val="18"/>
                <w:vertAlign w:val="superscript"/>
              </w:rPr>
              <w:br/>
              <w:t xml:space="preserve">мероприятия с указанием </w:t>
            </w:r>
            <w:r w:rsidRPr="003346BA">
              <w:rPr>
                <w:rFonts w:ascii="Times New Roman" w:hAnsi="Times New Roman" w:cs="Times New Roman"/>
                <w:sz w:val="18"/>
                <w:szCs w:val="18"/>
                <w:vertAlign w:val="superscript"/>
              </w:rPr>
              <w:br/>
              <w:t xml:space="preserve">причин   </w:t>
            </w:r>
            <w:r w:rsidRPr="003346BA">
              <w:rPr>
                <w:rFonts w:ascii="Times New Roman" w:hAnsi="Times New Roman" w:cs="Times New Roman"/>
                <w:sz w:val="18"/>
                <w:szCs w:val="18"/>
                <w:vertAlign w:val="superscript"/>
              </w:rPr>
              <w:br/>
              <w:t>невыполнения</w:t>
            </w:r>
          </w:p>
        </w:tc>
      </w:tr>
      <w:tr w:rsidR="00140C88" w:rsidRPr="003346BA" w:rsidTr="00B83B9B">
        <w:trPr>
          <w:cantSplit/>
          <w:trHeight w:val="360"/>
          <w:tblHeader/>
        </w:trPr>
        <w:tc>
          <w:tcPr>
            <w:tcW w:w="2125" w:type="dxa"/>
            <w:vMerge/>
            <w:tcBorders>
              <w:top w:val="single" w:sz="6" w:space="0" w:color="auto"/>
              <w:left w:val="single" w:sz="6" w:space="0" w:color="auto"/>
              <w:bottom w:val="single" w:sz="6" w:space="0" w:color="auto"/>
              <w:right w:val="single" w:sz="6" w:space="0" w:color="auto"/>
            </w:tcBorders>
            <w:vAlign w:val="center"/>
            <w:hideMark/>
          </w:tcPr>
          <w:p w:rsidR="00140C88" w:rsidRPr="003346BA" w:rsidRDefault="00140C88" w:rsidP="00391073">
            <w:pPr>
              <w:jc w:val="center"/>
              <w:rPr>
                <w:sz w:val="18"/>
                <w:szCs w:val="18"/>
                <w:vertAlign w:val="superscript"/>
              </w:rPr>
            </w:pPr>
          </w:p>
        </w:tc>
        <w:tc>
          <w:tcPr>
            <w:tcW w:w="1558" w:type="dxa"/>
            <w:vMerge/>
            <w:tcBorders>
              <w:top w:val="single" w:sz="6" w:space="0" w:color="auto"/>
              <w:left w:val="single" w:sz="6" w:space="0" w:color="auto"/>
              <w:bottom w:val="single" w:sz="6" w:space="0" w:color="auto"/>
              <w:right w:val="single" w:sz="6" w:space="0" w:color="auto"/>
            </w:tcBorders>
            <w:vAlign w:val="center"/>
            <w:hideMark/>
          </w:tcPr>
          <w:p w:rsidR="00140C88" w:rsidRPr="003346BA" w:rsidRDefault="00140C88" w:rsidP="00391073">
            <w:pPr>
              <w:jc w:val="center"/>
              <w:rPr>
                <w:sz w:val="18"/>
                <w:szCs w:val="18"/>
                <w:vertAlign w:val="superscript"/>
              </w:rPr>
            </w:pPr>
          </w:p>
        </w:tc>
        <w:tc>
          <w:tcPr>
            <w:tcW w:w="1704" w:type="dxa"/>
            <w:gridSpan w:val="2"/>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641" w:type="dxa"/>
            <w:gridSpan w:val="2"/>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619" w:type="dxa"/>
            <w:gridSpan w:val="2"/>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702" w:type="dxa"/>
            <w:gridSpan w:val="2"/>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701" w:type="dxa"/>
            <w:gridSpan w:val="2"/>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561" w:type="dxa"/>
            <w:gridSpan w:val="2"/>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2270" w:type="dxa"/>
            <w:vMerge/>
            <w:tcBorders>
              <w:top w:val="single" w:sz="6" w:space="0" w:color="auto"/>
              <w:left w:val="single" w:sz="6" w:space="0" w:color="auto"/>
              <w:bottom w:val="single" w:sz="6" w:space="0" w:color="auto"/>
              <w:right w:val="single" w:sz="6" w:space="0" w:color="auto"/>
            </w:tcBorders>
            <w:vAlign w:val="center"/>
            <w:hideMark/>
          </w:tcPr>
          <w:p w:rsidR="00140C88" w:rsidRPr="003346BA" w:rsidRDefault="00140C88" w:rsidP="00391073">
            <w:pPr>
              <w:jc w:val="center"/>
              <w:rPr>
                <w:sz w:val="18"/>
                <w:szCs w:val="18"/>
                <w:vertAlign w:val="superscript"/>
              </w:rPr>
            </w:pPr>
          </w:p>
        </w:tc>
      </w:tr>
      <w:tr w:rsidR="00140C88" w:rsidRPr="003346BA" w:rsidTr="00B83B9B">
        <w:trPr>
          <w:cantSplit/>
          <w:trHeight w:val="720"/>
          <w:tblHeader/>
        </w:trPr>
        <w:tc>
          <w:tcPr>
            <w:tcW w:w="2125" w:type="dxa"/>
            <w:vMerge/>
            <w:tcBorders>
              <w:top w:val="single" w:sz="6" w:space="0" w:color="auto"/>
              <w:left w:val="single" w:sz="6" w:space="0" w:color="auto"/>
              <w:bottom w:val="single" w:sz="6" w:space="0" w:color="auto"/>
              <w:right w:val="single" w:sz="6" w:space="0" w:color="auto"/>
            </w:tcBorders>
            <w:vAlign w:val="center"/>
            <w:hideMark/>
          </w:tcPr>
          <w:p w:rsidR="00140C88" w:rsidRPr="003346BA" w:rsidRDefault="00140C88" w:rsidP="00391073">
            <w:pPr>
              <w:jc w:val="center"/>
              <w:rPr>
                <w:sz w:val="18"/>
                <w:szCs w:val="18"/>
                <w:vertAlign w:val="superscript"/>
              </w:rPr>
            </w:pPr>
          </w:p>
        </w:tc>
        <w:tc>
          <w:tcPr>
            <w:tcW w:w="1558" w:type="dxa"/>
            <w:vMerge/>
            <w:tcBorders>
              <w:top w:val="single" w:sz="6" w:space="0" w:color="auto"/>
              <w:left w:val="single" w:sz="6" w:space="0" w:color="auto"/>
              <w:bottom w:val="single" w:sz="6" w:space="0" w:color="auto"/>
              <w:right w:val="single" w:sz="6" w:space="0" w:color="auto"/>
            </w:tcBorders>
            <w:vAlign w:val="center"/>
            <w:hideMark/>
          </w:tcPr>
          <w:p w:rsidR="00140C88" w:rsidRPr="003346BA" w:rsidRDefault="00140C88" w:rsidP="00391073">
            <w:pPr>
              <w:jc w:val="center"/>
              <w:rPr>
                <w:sz w:val="18"/>
                <w:szCs w:val="18"/>
                <w:vertAlign w:val="superscript"/>
              </w:rPr>
            </w:pPr>
          </w:p>
        </w:tc>
        <w:tc>
          <w:tcPr>
            <w:tcW w:w="85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54"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9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69"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p w:rsidR="00140C88" w:rsidRPr="003346BA" w:rsidRDefault="00140C88" w:rsidP="00391073">
            <w:pPr>
              <w:pStyle w:val="ConsPlusCell"/>
              <w:widowControl/>
              <w:ind w:right="-24"/>
              <w:jc w:val="center"/>
              <w:rPr>
                <w:rFonts w:ascii="Times New Roman" w:hAnsi="Times New Roman" w:cs="Times New Roman"/>
                <w:sz w:val="18"/>
                <w:szCs w:val="18"/>
                <w:vertAlign w:val="superscript"/>
              </w:rPr>
            </w:pPr>
          </w:p>
        </w:tc>
        <w:tc>
          <w:tcPr>
            <w:tcW w:w="85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5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1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270" w:type="dxa"/>
            <w:tcBorders>
              <w:top w:val="single" w:sz="6" w:space="0" w:color="auto"/>
              <w:left w:val="single" w:sz="6" w:space="0" w:color="auto"/>
              <w:bottom w:val="single" w:sz="6" w:space="0" w:color="auto"/>
              <w:right w:val="single" w:sz="6" w:space="0" w:color="auto"/>
            </w:tcBorders>
            <w:vAlign w:val="center"/>
          </w:tcPr>
          <w:p w:rsidR="00140C88" w:rsidRPr="003346BA" w:rsidRDefault="00140C88" w:rsidP="00391073">
            <w:pPr>
              <w:jc w:val="center"/>
              <w:rPr>
                <w:sz w:val="18"/>
                <w:szCs w:val="18"/>
                <w:vertAlign w:val="superscript"/>
              </w:rPr>
            </w:pPr>
          </w:p>
        </w:tc>
      </w:tr>
      <w:tr w:rsidR="00140C88" w:rsidRPr="003346BA" w:rsidTr="00B83B9B">
        <w:trPr>
          <w:cantSplit/>
          <w:trHeight w:val="240"/>
          <w:tblHeader/>
        </w:trPr>
        <w:tc>
          <w:tcPr>
            <w:tcW w:w="2125"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558"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85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854"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79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769"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p w:rsidR="00140C88" w:rsidRPr="003346BA" w:rsidRDefault="00140C88" w:rsidP="00391073">
            <w:pPr>
              <w:pStyle w:val="ConsPlusCell"/>
              <w:widowControl/>
              <w:jc w:val="center"/>
              <w:rPr>
                <w:rFonts w:ascii="Times New Roman" w:hAnsi="Times New Roman" w:cs="Times New Roman"/>
                <w:sz w:val="18"/>
                <w:szCs w:val="18"/>
                <w:vertAlign w:val="superscript"/>
              </w:rPr>
            </w:pPr>
          </w:p>
        </w:tc>
        <w:tc>
          <w:tcPr>
            <w:tcW w:w="85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ind w:left="195" w:hanging="195"/>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85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71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227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ind w:right="116"/>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140C88" w:rsidRPr="003346BA" w:rsidTr="00B83B9B">
        <w:trPr>
          <w:cantSplit/>
          <w:trHeight w:val="240"/>
        </w:trPr>
        <w:tc>
          <w:tcPr>
            <w:tcW w:w="2125" w:type="dxa"/>
            <w:tcBorders>
              <w:top w:val="single" w:sz="6" w:space="0" w:color="auto"/>
              <w:left w:val="single" w:sz="6" w:space="0" w:color="auto"/>
              <w:bottom w:val="single" w:sz="6" w:space="0" w:color="auto"/>
              <w:right w:val="single" w:sz="6" w:space="0" w:color="auto"/>
            </w:tcBorders>
            <w:hideMark/>
          </w:tcPr>
          <w:p w:rsidR="00140C88" w:rsidRPr="003346BA" w:rsidRDefault="00140C88" w:rsidP="005B4F8B">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 Мероприятия по повышению квалификации муниципальных служащих МО «Ленский муниципальный район», отвечающих за реализацию мероприятий по благоустройству территорий</w:t>
            </w:r>
          </w:p>
        </w:tc>
        <w:tc>
          <w:tcPr>
            <w:tcW w:w="1558" w:type="dxa"/>
            <w:tcBorders>
              <w:top w:val="single" w:sz="6" w:space="0" w:color="auto"/>
              <w:left w:val="single" w:sz="6" w:space="0" w:color="auto"/>
              <w:bottom w:val="single" w:sz="6" w:space="0" w:color="auto"/>
              <w:right w:val="single" w:sz="6" w:space="0" w:color="auto"/>
            </w:tcBorders>
          </w:tcPr>
          <w:p w:rsidR="00140C88" w:rsidRPr="003346BA" w:rsidRDefault="006F30D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w:t>
            </w:r>
            <w:r w:rsidR="00140C88" w:rsidRPr="003346BA">
              <w:rPr>
                <w:rFonts w:ascii="Times New Roman" w:hAnsi="Times New Roman" w:cs="Times New Roman"/>
                <w:sz w:val="18"/>
                <w:szCs w:val="18"/>
                <w:vertAlign w:val="superscript"/>
              </w:rPr>
              <w:t xml:space="preserve"> «Урдомское», МО</w:t>
            </w:r>
          </w:p>
          <w:p w:rsidR="00140C88" w:rsidRPr="003346BA" w:rsidRDefault="00140C88" w:rsidP="00391073">
            <w:pPr>
              <w:pStyle w:val="ConsPlusCell"/>
              <w:widowControl/>
              <w:ind w:right="-7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«Сафроновское»</w:t>
            </w:r>
          </w:p>
          <w:p w:rsidR="00140C88" w:rsidRPr="003346BA" w:rsidRDefault="00140C88" w:rsidP="00391073">
            <w:pPr>
              <w:pStyle w:val="ConsPlusCell"/>
              <w:widowControl/>
              <w:jc w:val="center"/>
              <w:rPr>
                <w:rFonts w:ascii="Times New Roman" w:hAnsi="Times New Roman" w:cs="Times New Roman"/>
                <w:sz w:val="18"/>
                <w:szCs w:val="18"/>
                <w:vertAlign w:val="superscript"/>
              </w:rPr>
            </w:pPr>
          </w:p>
        </w:tc>
        <w:tc>
          <w:tcPr>
            <w:tcW w:w="85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4"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9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69"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1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ind w:left="-84" w:firstLine="84"/>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2270" w:type="dxa"/>
            <w:tcBorders>
              <w:top w:val="single" w:sz="6" w:space="0" w:color="auto"/>
              <w:left w:val="single" w:sz="6" w:space="0" w:color="auto"/>
              <w:bottom w:val="single" w:sz="6" w:space="0" w:color="auto"/>
              <w:right w:val="single" w:sz="6" w:space="0" w:color="auto"/>
            </w:tcBorders>
            <w:hideMark/>
          </w:tcPr>
          <w:p w:rsidR="00140C88" w:rsidRPr="003346BA" w:rsidRDefault="005B4F8B" w:rsidP="005B4F8B">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Мероприятия по</w:t>
            </w:r>
            <w:r w:rsidR="00140C88" w:rsidRPr="003346BA">
              <w:rPr>
                <w:rFonts w:ascii="Times New Roman" w:hAnsi="Times New Roman" w:cs="Times New Roman"/>
                <w:sz w:val="18"/>
                <w:szCs w:val="18"/>
                <w:vertAlign w:val="superscript"/>
              </w:rPr>
              <w:t xml:space="preserve"> </w:t>
            </w:r>
            <w:r w:rsidR="00910425" w:rsidRPr="003346BA">
              <w:rPr>
                <w:rFonts w:ascii="Times New Roman" w:hAnsi="Times New Roman" w:cs="Times New Roman"/>
                <w:sz w:val="18"/>
                <w:szCs w:val="18"/>
                <w:vertAlign w:val="superscript"/>
              </w:rPr>
              <w:t xml:space="preserve">повышению квалификации </w:t>
            </w:r>
            <w:proofErr w:type="spellStart"/>
            <w:r w:rsidR="00910425" w:rsidRPr="003346BA">
              <w:rPr>
                <w:rFonts w:ascii="Times New Roman" w:hAnsi="Times New Roman" w:cs="Times New Roman"/>
                <w:sz w:val="18"/>
                <w:szCs w:val="18"/>
                <w:vertAlign w:val="superscript"/>
              </w:rPr>
              <w:t>мун</w:t>
            </w:r>
            <w:proofErr w:type="spellEnd"/>
            <w:r w:rsidR="00910425" w:rsidRPr="003346BA">
              <w:rPr>
                <w:rFonts w:ascii="Times New Roman" w:hAnsi="Times New Roman" w:cs="Times New Roman"/>
                <w:sz w:val="18"/>
                <w:szCs w:val="18"/>
                <w:vertAlign w:val="superscript"/>
              </w:rPr>
              <w:t>. сл.</w:t>
            </w:r>
            <w:r w:rsidR="00140C88" w:rsidRPr="003346BA">
              <w:rPr>
                <w:rFonts w:ascii="Times New Roman" w:hAnsi="Times New Roman" w:cs="Times New Roman"/>
                <w:sz w:val="18"/>
                <w:szCs w:val="18"/>
                <w:vertAlign w:val="superscript"/>
              </w:rPr>
              <w:t xml:space="preserve">, отвечающих за реализацию мероприятий   по </w:t>
            </w:r>
            <w:r w:rsidRPr="003346BA">
              <w:rPr>
                <w:rFonts w:ascii="Times New Roman" w:hAnsi="Times New Roman" w:cs="Times New Roman"/>
                <w:sz w:val="18"/>
                <w:szCs w:val="18"/>
                <w:vertAlign w:val="superscript"/>
              </w:rPr>
              <w:t>благоустройству территорий проходят</w:t>
            </w:r>
            <w:r w:rsidR="00140C88" w:rsidRPr="003346BA">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еженедельно в</w:t>
            </w:r>
            <w:r w:rsidR="00140C88" w:rsidRPr="003346BA">
              <w:rPr>
                <w:rFonts w:ascii="Times New Roman" w:hAnsi="Times New Roman" w:cs="Times New Roman"/>
                <w:sz w:val="18"/>
                <w:szCs w:val="18"/>
                <w:vertAlign w:val="superscript"/>
              </w:rPr>
              <w:t xml:space="preserve"> рамках ВКС.</w:t>
            </w:r>
          </w:p>
        </w:tc>
      </w:tr>
      <w:tr w:rsidR="00140C88" w:rsidRPr="003346BA" w:rsidTr="00677DC9">
        <w:trPr>
          <w:cantSplit/>
          <w:trHeight w:val="240"/>
        </w:trPr>
        <w:tc>
          <w:tcPr>
            <w:tcW w:w="2125" w:type="dxa"/>
            <w:tcBorders>
              <w:top w:val="single" w:sz="6" w:space="0" w:color="auto"/>
              <w:left w:val="single" w:sz="6" w:space="0" w:color="auto"/>
              <w:bottom w:val="single" w:sz="6" w:space="0" w:color="auto"/>
              <w:right w:val="single" w:sz="6" w:space="0" w:color="auto"/>
            </w:tcBorders>
            <w:hideMark/>
          </w:tcPr>
          <w:p w:rsidR="00140C88" w:rsidRPr="003346BA" w:rsidRDefault="00140C88" w:rsidP="005B4F8B">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 Мероприятия по проведению инвентаризации дворовых и общественных территорий, территорий индивидуальной жилой застройки и территорий в ведении юридических лиц и индивидуальных предпринимателей</w:t>
            </w:r>
          </w:p>
        </w:tc>
        <w:tc>
          <w:tcPr>
            <w:tcW w:w="1558" w:type="dxa"/>
            <w:tcBorders>
              <w:top w:val="single" w:sz="6" w:space="0" w:color="auto"/>
              <w:left w:val="single" w:sz="6" w:space="0" w:color="auto"/>
              <w:bottom w:val="single" w:sz="6" w:space="0" w:color="auto"/>
              <w:right w:val="single" w:sz="6" w:space="0" w:color="auto"/>
            </w:tcBorders>
          </w:tcPr>
          <w:p w:rsidR="00140C88" w:rsidRPr="003346BA" w:rsidRDefault="006F30D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w:t>
            </w:r>
            <w:r w:rsidR="00140C88" w:rsidRPr="003346BA">
              <w:rPr>
                <w:rFonts w:ascii="Times New Roman" w:hAnsi="Times New Roman" w:cs="Times New Roman"/>
                <w:sz w:val="18"/>
                <w:szCs w:val="18"/>
                <w:vertAlign w:val="superscript"/>
              </w:rPr>
              <w:t xml:space="preserve"> «Урдомское», МО</w:t>
            </w:r>
          </w:p>
          <w:p w:rsidR="00140C88" w:rsidRPr="003346BA" w:rsidRDefault="00140C88" w:rsidP="00391073">
            <w:pPr>
              <w:pStyle w:val="ConsPlusCell"/>
              <w:widowControl/>
              <w:ind w:right="-7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«Сафроновское»</w:t>
            </w:r>
          </w:p>
          <w:p w:rsidR="00140C88" w:rsidRPr="003346BA" w:rsidRDefault="00140C88" w:rsidP="00391073">
            <w:pPr>
              <w:pStyle w:val="ConsPlusCell"/>
              <w:widowControl/>
              <w:jc w:val="center"/>
              <w:rPr>
                <w:rFonts w:ascii="Times New Roman" w:hAnsi="Times New Roman" w:cs="Times New Roman"/>
                <w:sz w:val="18"/>
                <w:szCs w:val="18"/>
                <w:vertAlign w:val="superscript"/>
              </w:rPr>
            </w:pPr>
          </w:p>
        </w:tc>
        <w:tc>
          <w:tcPr>
            <w:tcW w:w="85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4"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9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69"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1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ind w:left="-84" w:firstLine="84"/>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2270" w:type="dxa"/>
            <w:tcBorders>
              <w:top w:val="single" w:sz="6" w:space="0" w:color="auto"/>
              <w:left w:val="single" w:sz="6" w:space="0" w:color="auto"/>
              <w:bottom w:val="single" w:sz="6" w:space="0" w:color="auto"/>
              <w:right w:val="single" w:sz="6" w:space="0" w:color="auto"/>
            </w:tcBorders>
            <w:shd w:val="clear" w:color="auto" w:fill="auto"/>
            <w:hideMark/>
          </w:tcPr>
          <w:p w:rsidR="00140C88" w:rsidRPr="00677DC9" w:rsidRDefault="00677DC9" w:rsidP="005B4F8B">
            <w:pPr>
              <w:pStyle w:val="ConsPlusCell"/>
              <w:widowControl/>
              <w:rPr>
                <w:rFonts w:ascii="Times New Roman" w:hAnsi="Times New Roman" w:cs="Times New Roman"/>
                <w:sz w:val="18"/>
                <w:szCs w:val="18"/>
                <w:vertAlign w:val="superscript"/>
              </w:rPr>
            </w:pPr>
            <w:r w:rsidRPr="00677DC9">
              <w:rPr>
                <w:rFonts w:ascii="Times New Roman" w:hAnsi="Times New Roman" w:cs="Times New Roman"/>
                <w:sz w:val="18"/>
                <w:szCs w:val="18"/>
                <w:shd w:val="clear" w:color="auto" w:fill="F2F5F8"/>
                <w:vertAlign w:val="superscript"/>
              </w:rPr>
              <w:t>Проводится ежегодная актуализация результатов инвентаризации дворовых и общественных территорий муниципального образования, объектов недвижимого имущества и земельных участков, уровня благоустройства индивидуальных жилых домов и земельных участков, предоставленных для их размещения, в соответствии с региональным порядком проведения инвентаризации: паспорта благоустройства  населенного пункта Яренск , Урдома .</w:t>
            </w:r>
          </w:p>
        </w:tc>
      </w:tr>
      <w:tr w:rsidR="00DF1780" w:rsidRPr="003346BA" w:rsidTr="00B83B9B">
        <w:trPr>
          <w:cantSplit/>
          <w:trHeight w:val="240"/>
        </w:trPr>
        <w:tc>
          <w:tcPr>
            <w:tcW w:w="2125" w:type="dxa"/>
            <w:tcBorders>
              <w:top w:val="single" w:sz="6" w:space="0" w:color="auto"/>
              <w:left w:val="single" w:sz="6" w:space="0" w:color="auto"/>
              <w:bottom w:val="single" w:sz="6" w:space="0" w:color="auto"/>
              <w:right w:val="single" w:sz="6" w:space="0" w:color="auto"/>
            </w:tcBorders>
            <w:hideMark/>
          </w:tcPr>
          <w:p w:rsidR="00DF1780" w:rsidRPr="003346BA" w:rsidRDefault="00DF1780" w:rsidP="00DF1780">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2.1. Мероприятия по благоустройству дворовых и общественных территорий МО</w:t>
            </w:r>
          </w:p>
          <w:p w:rsidR="00DF1780" w:rsidRPr="003346BA" w:rsidRDefault="00DF1780" w:rsidP="00DF1780">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«Ленский муниципальный район»</w:t>
            </w:r>
            <w:r>
              <w:rPr>
                <w:rFonts w:ascii="Times New Roman" w:hAnsi="Times New Roman" w:cs="Times New Roman"/>
                <w:sz w:val="18"/>
                <w:szCs w:val="18"/>
                <w:vertAlign w:val="superscript"/>
              </w:rPr>
              <w:t>, благоустройство территории и приобретение уборочной и коммунальной техники</w:t>
            </w:r>
          </w:p>
          <w:p w:rsidR="00DF1780" w:rsidRPr="003346BA" w:rsidRDefault="00DF1780" w:rsidP="00DF1780">
            <w:pPr>
              <w:pStyle w:val="ConsPlusCell"/>
              <w:widowControl/>
              <w:rPr>
                <w:rFonts w:ascii="Times New Roman" w:hAnsi="Times New Roman" w:cs="Times New Roman"/>
                <w:sz w:val="18"/>
                <w:szCs w:val="18"/>
                <w:vertAlign w:val="superscript"/>
              </w:rPr>
            </w:pPr>
          </w:p>
        </w:tc>
        <w:tc>
          <w:tcPr>
            <w:tcW w:w="1558" w:type="dxa"/>
            <w:tcBorders>
              <w:top w:val="single" w:sz="6" w:space="0" w:color="auto"/>
              <w:left w:val="single" w:sz="6" w:space="0" w:color="auto"/>
              <w:bottom w:val="single" w:sz="6" w:space="0" w:color="auto"/>
              <w:right w:val="single" w:sz="6" w:space="0" w:color="auto"/>
            </w:tcBorders>
          </w:tcPr>
          <w:p w:rsidR="00DF1780" w:rsidRPr="003346BA" w:rsidRDefault="00DF1780" w:rsidP="00DF178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 МО «Урдомское», МО «Сафроновское»</w:t>
            </w:r>
          </w:p>
          <w:p w:rsidR="00DF1780" w:rsidRPr="003346BA" w:rsidRDefault="00DF1780" w:rsidP="00DF1780">
            <w:pPr>
              <w:pStyle w:val="ConsPlusCell"/>
              <w:widowControl/>
              <w:jc w:val="center"/>
              <w:rPr>
                <w:rFonts w:ascii="Times New Roman" w:hAnsi="Times New Roman" w:cs="Times New Roman"/>
                <w:sz w:val="18"/>
                <w:szCs w:val="18"/>
                <w:vertAlign w:val="superscript"/>
              </w:rPr>
            </w:pPr>
          </w:p>
        </w:tc>
        <w:tc>
          <w:tcPr>
            <w:tcW w:w="850" w:type="dxa"/>
            <w:tcBorders>
              <w:top w:val="single" w:sz="6" w:space="0" w:color="auto"/>
              <w:left w:val="single" w:sz="6" w:space="0" w:color="auto"/>
              <w:bottom w:val="single" w:sz="6" w:space="0" w:color="auto"/>
              <w:right w:val="single" w:sz="6" w:space="0" w:color="auto"/>
            </w:tcBorders>
            <w:hideMark/>
          </w:tcPr>
          <w:p w:rsidR="00DF1780" w:rsidRPr="00C61D54" w:rsidRDefault="008B4F32" w:rsidP="00DF17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14</w:t>
            </w:r>
            <w:r w:rsidR="008101BA">
              <w:rPr>
                <w:rFonts w:ascii="Times New Roman" w:hAnsi="Times New Roman" w:cs="Times New Roman"/>
                <w:sz w:val="18"/>
                <w:szCs w:val="18"/>
                <w:vertAlign w:val="superscript"/>
              </w:rPr>
              <w:t>98,</w:t>
            </w:r>
            <w:r w:rsidR="00FD1F15">
              <w:rPr>
                <w:rFonts w:ascii="Times New Roman" w:hAnsi="Times New Roman" w:cs="Times New Roman"/>
                <w:sz w:val="18"/>
                <w:szCs w:val="18"/>
                <w:vertAlign w:val="superscript"/>
              </w:rPr>
              <w:t>5</w:t>
            </w:r>
          </w:p>
        </w:tc>
        <w:tc>
          <w:tcPr>
            <w:tcW w:w="854" w:type="dxa"/>
            <w:tcBorders>
              <w:top w:val="single" w:sz="6" w:space="0" w:color="auto"/>
              <w:left w:val="single" w:sz="6" w:space="0" w:color="auto"/>
              <w:bottom w:val="single" w:sz="6" w:space="0" w:color="auto"/>
              <w:right w:val="single" w:sz="6" w:space="0" w:color="auto"/>
            </w:tcBorders>
            <w:hideMark/>
          </w:tcPr>
          <w:p w:rsidR="00DF1780" w:rsidRPr="00DF1780" w:rsidRDefault="008B4F32" w:rsidP="00DF17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hideMark/>
          </w:tcPr>
          <w:p w:rsidR="00DF1780" w:rsidRPr="00C61D54" w:rsidRDefault="00416C95" w:rsidP="00DF1780">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1439,7</w:t>
            </w:r>
          </w:p>
        </w:tc>
        <w:tc>
          <w:tcPr>
            <w:tcW w:w="790" w:type="dxa"/>
            <w:tcBorders>
              <w:top w:val="single" w:sz="6" w:space="0" w:color="auto"/>
              <w:left w:val="single" w:sz="6" w:space="0" w:color="auto"/>
              <w:bottom w:val="single" w:sz="6" w:space="0" w:color="auto"/>
              <w:right w:val="single" w:sz="6" w:space="0" w:color="auto"/>
            </w:tcBorders>
            <w:hideMark/>
          </w:tcPr>
          <w:p w:rsidR="00DF1780" w:rsidRPr="00DF1780" w:rsidRDefault="008B4F32" w:rsidP="00DF1780">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9" w:type="dxa"/>
            <w:tcBorders>
              <w:top w:val="single" w:sz="6" w:space="0" w:color="auto"/>
              <w:left w:val="single" w:sz="6" w:space="0" w:color="auto"/>
              <w:bottom w:val="single" w:sz="6" w:space="0" w:color="auto"/>
              <w:right w:val="single" w:sz="6" w:space="0" w:color="auto"/>
            </w:tcBorders>
            <w:hideMark/>
          </w:tcPr>
          <w:p w:rsidR="00DF1780" w:rsidRPr="00C61D54" w:rsidRDefault="008B4F32" w:rsidP="00DF17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hideMark/>
          </w:tcPr>
          <w:p w:rsidR="00DF1780" w:rsidRPr="00DF1780" w:rsidRDefault="008B4F32" w:rsidP="00DF17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hideMark/>
          </w:tcPr>
          <w:p w:rsidR="00DF1780" w:rsidRPr="00DF1780" w:rsidRDefault="008B4F32" w:rsidP="00DF1780">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w:t>
            </w:r>
            <w:r w:rsidR="008101BA">
              <w:rPr>
                <w:rFonts w:ascii="Times New Roman" w:hAnsi="Times New Roman" w:cs="Times New Roman"/>
                <w:sz w:val="18"/>
                <w:szCs w:val="18"/>
                <w:vertAlign w:val="superscript"/>
              </w:rPr>
              <w:t>9,</w:t>
            </w:r>
            <w:r w:rsidR="00FD1F15">
              <w:rPr>
                <w:rFonts w:ascii="Times New Roman" w:hAnsi="Times New Roman" w:cs="Times New Roman"/>
                <w:sz w:val="18"/>
                <w:szCs w:val="18"/>
                <w:vertAlign w:val="superscript"/>
              </w:rPr>
              <w:t>4</w:t>
            </w:r>
          </w:p>
        </w:tc>
        <w:tc>
          <w:tcPr>
            <w:tcW w:w="851" w:type="dxa"/>
            <w:tcBorders>
              <w:top w:val="single" w:sz="6" w:space="0" w:color="auto"/>
              <w:left w:val="single" w:sz="6" w:space="0" w:color="auto"/>
              <w:bottom w:val="single" w:sz="6" w:space="0" w:color="auto"/>
              <w:right w:val="single" w:sz="6" w:space="0" w:color="auto"/>
            </w:tcBorders>
            <w:hideMark/>
          </w:tcPr>
          <w:p w:rsidR="00DF1780" w:rsidRPr="00DF1780" w:rsidRDefault="008B4F32" w:rsidP="00DF17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hideMark/>
          </w:tcPr>
          <w:p w:rsidR="00DF1780" w:rsidRPr="00C61D54" w:rsidRDefault="008101BA" w:rsidP="00DF1780">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29,4</w:t>
            </w:r>
          </w:p>
        </w:tc>
        <w:tc>
          <w:tcPr>
            <w:tcW w:w="850" w:type="dxa"/>
            <w:tcBorders>
              <w:top w:val="single" w:sz="6" w:space="0" w:color="auto"/>
              <w:left w:val="single" w:sz="6" w:space="0" w:color="auto"/>
              <w:bottom w:val="single" w:sz="6" w:space="0" w:color="auto"/>
              <w:right w:val="single" w:sz="6" w:space="0" w:color="auto"/>
            </w:tcBorders>
            <w:hideMark/>
          </w:tcPr>
          <w:p w:rsidR="00DF1780" w:rsidRPr="00DF1780" w:rsidRDefault="008B4F32" w:rsidP="00DF1780">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hideMark/>
          </w:tcPr>
          <w:p w:rsidR="00DF1780" w:rsidRPr="0041223A" w:rsidRDefault="00DF1780" w:rsidP="00DF1780">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10" w:type="dxa"/>
            <w:tcBorders>
              <w:top w:val="single" w:sz="6" w:space="0" w:color="auto"/>
              <w:left w:val="single" w:sz="6" w:space="0" w:color="auto"/>
              <w:bottom w:val="single" w:sz="6" w:space="0" w:color="auto"/>
              <w:right w:val="single" w:sz="6" w:space="0" w:color="auto"/>
            </w:tcBorders>
            <w:hideMark/>
          </w:tcPr>
          <w:p w:rsidR="00DF1780" w:rsidRPr="0041223A" w:rsidRDefault="00DF1780" w:rsidP="00DF1780">
            <w:pPr>
              <w:pStyle w:val="ConsPlusNonformat"/>
              <w:widowControl/>
              <w:ind w:left="-84" w:firstLine="84"/>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2270" w:type="dxa"/>
            <w:tcBorders>
              <w:top w:val="single" w:sz="6" w:space="0" w:color="auto"/>
              <w:left w:val="single" w:sz="6" w:space="0" w:color="auto"/>
              <w:bottom w:val="single" w:sz="6" w:space="0" w:color="auto"/>
              <w:right w:val="single" w:sz="6" w:space="0" w:color="auto"/>
            </w:tcBorders>
            <w:hideMark/>
          </w:tcPr>
          <w:p w:rsidR="00DF1780" w:rsidRPr="00580D89" w:rsidRDefault="00DF1780" w:rsidP="00DF1780">
            <w:pPr>
              <w:pStyle w:val="ConsPlusCell"/>
              <w:widowControl/>
            </w:pPr>
          </w:p>
        </w:tc>
      </w:tr>
      <w:tr w:rsidR="00D7776D" w:rsidRPr="003346BA" w:rsidTr="00813DBE">
        <w:trPr>
          <w:cantSplit/>
          <w:trHeight w:val="2554"/>
        </w:trPr>
        <w:tc>
          <w:tcPr>
            <w:tcW w:w="2125" w:type="dxa"/>
            <w:tcBorders>
              <w:top w:val="single" w:sz="6" w:space="0" w:color="auto"/>
              <w:left w:val="single" w:sz="6" w:space="0" w:color="auto"/>
              <w:bottom w:val="single" w:sz="6" w:space="0" w:color="auto"/>
              <w:right w:val="single" w:sz="6" w:space="0" w:color="auto"/>
            </w:tcBorders>
            <w:hideMark/>
          </w:tcPr>
          <w:p w:rsidR="00B322E9" w:rsidRDefault="00D7776D" w:rsidP="000653AD">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w:t>
            </w:r>
            <w:r w:rsidR="000653AD">
              <w:rPr>
                <w:rFonts w:ascii="Times New Roman" w:hAnsi="Times New Roman" w:cs="Times New Roman"/>
                <w:sz w:val="18"/>
                <w:szCs w:val="18"/>
                <w:vertAlign w:val="superscript"/>
              </w:rPr>
              <w:t>благоустройству дворовых и общественных территорий</w:t>
            </w:r>
            <w:r w:rsidR="003B7694" w:rsidRPr="003B7694">
              <w:rPr>
                <w:rFonts w:ascii="Times New Roman" w:hAnsi="Times New Roman" w:cs="Times New Roman"/>
                <w:sz w:val="18"/>
                <w:szCs w:val="18"/>
                <w:vertAlign w:val="superscript"/>
              </w:rPr>
              <w:t>:</w:t>
            </w:r>
          </w:p>
          <w:p w:rsidR="003B7694" w:rsidRPr="000B32D1" w:rsidRDefault="003B7694" w:rsidP="000653AD">
            <w:pPr>
              <w:pStyle w:val="ConsPlusCell"/>
              <w:widowControl/>
              <w:rPr>
                <w:rFonts w:ascii="Times New Roman" w:hAnsi="Times New Roman" w:cs="Times New Roman"/>
                <w:sz w:val="18"/>
                <w:szCs w:val="18"/>
                <w:vertAlign w:val="superscript"/>
              </w:rPr>
            </w:pPr>
            <w:r w:rsidRPr="00121237">
              <w:rPr>
                <w:rFonts w:ascii="Times New Roman" w:hAnsi="Times New Roman" w:cs="Times New Roman"/>
                <w:sz w:val="18"/>
                <w:szCs w:val="18"/>
                <w:vertAlign w:val="superscript"/>
              </w:rPr>
              <w:t>-</w:t>
            </w:r>
            <w:r w:rsidR="00121237">
              <w:rPr>
                <w:rFonts w:ascii="Times New Roman" w:hAnsi="Times New Roman" w:cs="Times New Roman"/>
                <w:sz w:val="18"/>
                <w:szCs w:val="18"/>
                <w:vertAlign w:val="superscript"/>
              </w:rPr>
              <w:t xml:space="preserve"> обустройство стоянки на 8 машино-мест у стадиона</w:t>
            </w:r>
            <w:r w:rsidR="00121237" w:rsidRPr="00121237">
              <w:rPr>
                <w:rFonts w:ascii="Times New Roman" w:hAnsi="Times New Roman" w:cs="Times New Roman"/>
                <w:sz w:val="18"/>
                <w:szCs w:val="18"/>
                <w:vertAlign w:val="superscript"/>
              </w:rPr>
              <w:t xml:space="preserve"> </w:t>
            </w:r>
            <w:r w:rsidR="00121237">
              <w:rPr>
                <w:rFonts w:ascii="Times New Roman" w:hAnsi="Times New Roman" w:cs="Times New Roman"/>
                <w:sz w:val="18"/>
                <w:szCs w:val="18"/>
                <w:vertAlign w:val="superscript"/>
              </w:rPr>
              <w:t>в</w:t>
            </w:r>
            <w:r w:rsidR="000B32D1">
              <w:rPr>
                <w:rFonts w:ascii="Times New Roman" w:hAnsi="Times New Roman" w:cs="Times New Roman"/>
                <w:sz w:val="18"/>
                <w:szCs w:val="18"/>
              </w:rPr>
              <w:t xml:space="preserve"> </w:t>
            </w:r>
            <w:r w:rsidR="000B32D1" w:rsidRPr="000B32D1">
              <w:rPr>
                <w:rFonts w:ascii="Times New Roman" w:hAnsi="Times New Roman" w:cs="Times New Roman"/>
                <w:sz w:val="18"/>
                <w:szCs w:val="18"/>
                <w:vertAlign w:val="superscript"/>
              </w:rPr>
              <w:t xml:space="preserve">МО «Урдомское» </w:t>
            </w:r>
            <w:proofErr w:type="spellStart"/>
            <w:r w:rsidR="000B32D1" w:rsidRPr="000B32D1">
              <w:rPr>
                <w:rFonts w:ascii="Times New Roman" w:hAnsi="Times New Roman" w:cs="Times New Roman"/>
                <w:sz w:val="18"/>
                <w:szCs w:val="18"/>
                <w:vertAlign w:val="superscript"/>
              </w:rPr>
              <w:t>р.п</w:t>
            </w:r>
            <w:proofErr w:type="spellEnd"/>
            <w:r w:rsidR="000B32D1" w:rsidRPr="000B32D1">
              <w:rPr>
                <w:rFonts w:ascii="Times New Roman" w:hAnsi="Times New Roman" w:cs="Times New Roman"/>
                <w:sz w:val="18"/>
                <w:szCs w:val="18"/>
                <w:vertAlign w:val="superscript"/>
              </w:rPr>
              <w:t>. Урдома, ул. Спортивная</w:t>
            </w:r>
          </w:p>
          <w:p w:rsidR="003B7694" w:rsidRPr="000B32D1" w:rsidRDefault="003B7694" w:rsidP="000653AD">
            <w:pPr>
              <w:pStyle w:val="ConsPlusCell"/>
              <w:widowControl/>
              <w:rPr>
                <w:rFonts w:ascii="Times New Roman" w:hAnsi="Times New Roman" w:cs="Times New Roman"/>
                <w:sz w:val="18"/>
                <w:szCs w:val="18"/>
                <w:vertAlign w:val="superscript"/>
              </w:rPr>
            </w:pPr>
          </w:p>
          <w:p w:rsidR="00B322E9" w:rsidRPr="003346BA" w:rsidRDefault="00B322E9" w:rsidP="00EB0BD5">
            <w:pPr>
              <w:pStyle w:val="ConsPlusCell"/>
              <w:widowControl/>
              <w:rPr>
                <w:rFonts w:ascii="Times New Roman" w:hAnsi="Times New Roman" w:cs="Times New Roman"/>
                <w:sz w:val="18"/>
                <w:szCs w:val="18"/>
                <w:vertAlign w:val="superscript"/>
              </w:rPr>
            </w:pPr>
          </w:p>
        </w:tc>
        <w:tc>
          <w:tcPr>
            <w:tcW w:w="1558" w:type="dxa"/>
            <w:tcBorders>
              <w:top w:val="single" w:sz="6" w:space="0" w:color="auto"/>
              <w:left w:val="single" w:sz="6" w:space="0" w:color="auto"/>
              <w:bottom w:val="single" w:sz="6" w:space="0" w:color="auto"/>
              <w:right w:val="single" w:sz="6" w:space="0" w:color="auto"/>
            </w:tcBorders>
          </w:tcPr>
          <w:p w:rsidR="00EB0BD5" w:rsidRDefault="00EB0BD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w:t>
            </w:r>
          </w:p>
          <w:p w:rsidR="00D7776D" w:rsidRPr="003346BA" w:rsidRDefault="00D7776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 </w:t>
            </w:r>
            <w:r w:rsidR="00E66399" w:rsidRPr="003346BA">
              <w:rPr>
                <w:rFonts w:ascii="Times New Roman" w:hAnsi="Times New Roman" w:cs="Times New Roman"/>
                <w:sz w:val="18"/>
                <w:szCs w:val="18"/>
                <w:vertAlign w:val="superscript"/>
              </w:rPr>
              <w:t>«Урдомское</w:t>
            </w:r>
            <w:r w:rsidRPr="003346BA">
              <w:rPr>
                <w:rFonts w:ascii="Times New Roman" w:hAnsi="Times New Roman" w:cs="Times New Roman"/>
                <w:sz w:val="18"/>
                <w:szCs w:val="18"/>
                <w:vertAlign w:val="superscript"/>
              </w:rPr>
              <w:t>»</w:t>
            </w:r>
          </w:p>
          <w:p w:rsidR="00D7776D" w:rsidRPr="003346BA" w:rsidRDefault="00D7776D" w:rsidP="00391073">
            <w:pPr>
              <w:pStyle w:val="ConsPlusCell"/>
              <w:widowControl/>
              <w:jc w:val="center"/>
              <w:rPr>
                <w:rFonts w:ascii="Times New Roman" w:hAnsi="Times New Roman" w:cs="Times New Roman"/>
                <w:sz w:val="18"/>
                <w:szCs w:val="18"/>
                <w:vertAlign w:val="superscript"/>
              </w:rPr>
            </w:pPr>
          </w:p>
        </w:tc>
        <w:tc>
          <w:tcPr>
            <w:tcW w:w="850" w:type="dxa"/>
            <w:tcBorders>
              <w:top w:val="single" w:sz="6" w:space="0" w:color="auto"/>
              <w:left w:val="single" w:sz="6" w:space="0" w:color="auto"/>
              <w:bottom w:val="single" w:sz="6" w:space="0" w:color="auto"/>
              <w:right w:val="single" w:sz="6" w:space="0" w:color="auto"/>
            </w:tcBorders>
          </w:tcPr>
          <w:p w:rsidR="00D7776D" w:rsidRPr="00E66399" w:rsidRDefault="003B7694" w:rsidP="0093159E">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1020,</w:t>
            </w:r>
            <w:r w:rsidR="00FD1F15">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D7776D" w:rsidRPr="003B7694" w:rsidRDefault="003B7694" w:rsidP="0093159E">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980,0</w:t>
            </w:r>
          </w:p>
        </w:tc>
        <w:tc>
          <w:tcPr>
            <w:tcW w:w="790"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69"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0"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D7776D" w:rsidRPr="003B7694" w:rsidRDefault="003B7694" w:rsidP="0093159E">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20,</w:t>
            </w:r>
            <w:r w:rsidR="00FD1F15">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D7776D" w:rsidRPr="003B7694" w:rsidRDefault="003B7694" w:rsidP="0093159E">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20,</w:t>
            </w:r>
            <w:r w:rsidR="008101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10" w:type="dxa"/>
            <w:tcBorders>
              <w:top w:val="single" w:sz="6" w:space="0" w:color="auto"/>
              <w:left w:val="single" w:sz="6" w:space="0" w:color="auto"/>
              <w:bottom w:val="single" w:sz="6" w:space="0" w:color="auto"/>
              <w:right w:val="single" w:sz="6" w:space="0" w:color="auto"/>
            </w:tcBorders>
            <w:hideMark/>
          </w:tcPr>
          <w:p w:rsidR="00D7776D" w:rsidRPr="0041223A" w:rsidRDefault="0041223A" w:rsidP="0093159E">
            <w:pPr>
              <w:pStyle w:val="ConsPlusNonformat"/>
              <w:widowControl/>
              <w:ind w:left="-84" w:firstLine="84"/>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2270" w:type="dxa"/>
            <w:tcBorders>
              <w:top w:val="single" w:sz="6" w:space="0" w:color="auto"/>
              <w:left w:val="single" w:sz="6" w:space="0" w:color="auto"/>
              <w:bottom w:val="single" w:sz="6" w:space="0" w:color="auto"/>
              <w:right w:val="single" w:sz="6" w:space="0" w:color="auto"/>
            </w:tcBorders>
          </w:tcPr>
          <w:p w:rsidR="00D7776D" w:rsidRDefault="008B4F32" w:rsidP="00E30379">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Благоустройство общественной территории</w:t>
            </w:r>
            <w:r w:rsidRPr="008B4F32">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обустройство стоянки на 8 машино</w:t>
            </w:r>
            <w:r w:rsidR="003B7694">
              <w:rPr>
                <w:rFonts w:ascii="Times New Roman" w:hAnsi="Times New Roman" w:cs="Times New Roman"/>
                <w:sz w:val="18"/>
                <w:szCs w:val="18"/>
                <w:vertAlign w:val="superscript"/>
              </w:rPr>
              <w:t>-</w:t>
            </w:r>
            <w:r>
              <w:rPr>
                <w:rFonts w:ascii="Times New Roman" w:hAnsi="Times New Roman" w:cs="Times New Roman"/>
                <w:sz w:val="18"/>
                <w:szCs w:val="18"/>
                <w:vertAlign w:val="superscript"/>
              </w:rPr>
              <w:t>мест у стадиона.</w:t>
            </w:r>
          </w:p>
          <w:p w:rsidR="00121237" w:rsidRPr="0045395A" w:rsidRDefault="00121237" w:rsidP="00121237">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Заключен муниципальный контракт 07.04</w:t>
            </w:r>
            <w:r w:rsidRPr="00801347">
              <w:rPr>
                <w:rFonts w:ascii="Times New Roman" w:hAnsi="Times New Roman" w:cs="Times New Roman"/>
                <w:sz w:val="18"/>
                <w:szCs w:val="18"/>
                <w:vertAlign w:val="superscript"/>
              </w:rPr>
              <w:t xml:space="preserve">. </w:t>
            </w:r>
            <w:r w:rsidR="00DE6CC8">
              <w:rPr>
                <w:rFonts w:ascii="Times New Roman" w:hAnsi="Times New Roman" w:cs="Times New Roman"/>
                <w:sz w:val="18"/>
                <w:szCs w:val="18"/>
                <w:vertAlign w:val="superscript"/>
              </w:rPr>
              <w:t>2025г.</w:t>
            </w:r>
            <w:r w:rsidRPr="00801347">
              <w:rPr>
                <w:rFonts w:ascii="Times New Roman" w:hAnsi="Times New Roman" w:cs="Times New Roman"/>
                <w:sz w:val="18"/>
                <w:szCs w:val="18"/>
                <w:vertAlign w:val="superscript"/>
              </w:rPr>
              <w:t>Работы</w:t>
            </w:r>
            <w:r>
              <w:rPr>
                <w:rFonts w:ascii="Times New Roman" w:hAnsi="Times New Roman" w:cs="Times New Roman"/>
                <w:sz w:val="18"/>
                <w:szCs w:val="18"/>
                <w:vertAlign w:val="superscript"/>
              </w:rPr>
              <w:t xml:space="preserve"> запланированы на 2-3 квартал 2025.</w:t>
            </w:r>
          </w:p>
          <w:p w:rsidR="00121237" w:rsidRPr="008B4F32" w:rsidRDefault="00121237" w:rsidP="00E30379">
            <w:pPr>
              <w:pStyle w:val="ConsPlusCell"/>
              <w:widowControl/>
              <w:rPr>
                <w:rFonts w:ascii="Times New Roman" w:hAnsi="Times New Roman" w:cs="Times New Roman"/>
                <w:sz w:val="18"/>
                <w:szCs w:val="18"/>
                <w:vertAlign w:val="superscript"/>
              </w:rPr>
            </w:pPr>
          </w:p>
        </w:tc>
      </w:tr>
      <w:tr w:rsidR="00D7776D" w:rsidRPr="003346BA" w:rsidTr="00813DBE">
        <w:trPr>
          <w:cantSplit/>
          <w:trHeight w:val="1137"/>
        </w:trPr>
        <w:tc>
          <w:tcPr>
            <w:tcW w:w="2125" w:type="dxa"/>
            <w:tcBorders>
              <w:top w:val="single" w:sz="6" w:space="0" w:color="auto"/>
              <w:left w:val="single" w:sz="6" w:space="0" w:color="auto"/>
              <w:bottom w:val="single" w:sz="6" w:space="0" w:color="auto"/>
              <w:right w:val="single" w:sz="6" w:space="0" w:color="auto"/>
            </w:tcBorders>
          </w:tcPr>
          <w:p w:rsidR="00D7776D" w:rsidRPr="0045395A" w:rsidRDefault="000653AD" w:rsidP="00EB0BD5">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-благоустройству общественных территорий</w:t>
            </w:r>
            <w:r w:rsidR="0045395A" w:rsidRPr="0045395A">
              <w:rPr>
                <w:rFonts w:ascii="Times New Roman" w:hAnsi="Times New Roman" w:cs="Times New Roman"/>
                <w:sz w:val="18"/>
                <w:szCs w:val="18"/>
                <w:vertAlign w:val="superscript"/>
              </w:rPr>
              <w:t>:</w:t>
            </w:r>
          </w:p>
          <w:p w:rsidR="0045395A" w:rsidRPr="003346BA" w:rsidRDefault="0045395A" w:rsidP="0045395A">
            <w:pPr>
              <w:pStyle w:val="ConsPlusCell"/>
              <w:widowControl/>
              <w:rPr>
                <w:rFonts w:ascii="Times New Roman" w:hAnsi="Times New Roman" w:cs="Times New Roman"/>
                <w:sz w:val="18"/>
                <w:szCs w:val="18"/>
                <w:vertAlign w:val="superscript"/>
              </w:rPr>
            </w:pPr>
            <w:r w:rsidRPr="00433F9A">
              <w:rPr>
                <w:rFonts w:ascii="Times New Roman" w:hAnsi="Times New Roman" w:cs="Times New Roman"/>
                <w:sz w:val="18"/>
                <w:szCs w:val="18"/>
                <w:vertAlign w:val="superscript"/>
              </w:rPr>
              <w:t>-</w:t>
            </w:r>
            <w:r>
              <w:rPr>
                <w:rFonts w:ascii="Times New Roman" w:hAnsi="Times New Roman" w:cs="Times New Roman"/>
                <w:sz w:val="18"/>
                <w:szCs w:val="18"/>
                <w:vertAlign w:val="superscript"/>
              </w:rPr>
              <w:t xml:space="preserve"> </w:t>
            </w:r>
            <w:r w:rsidR="000B32D1">
              <w:rPr>
                <w:rFonts w:ascii="Times New Roman" w:hAnsi="Times New Roman" w:cs="Times New Roman"/>
                <w:sz w:val="18"/>
                <w:szCs w:val="18"/>
                <w:vertAlign w:val="superscript"/>
              </w:rPr>
              <w:t xml:space="preserve">модернизация сетей </w:t>
            </w:r>
            <w:r w:rsidR="00121237">
              <w:rPr>
                <w:rFonts w:ascii="Times New Roman" w:hAnsi="Times New Roman" w:cs="Times New Roman"/>
                <w:sz w:val="18"/>
                <w:szCs w:val="18"/>
                <w:vertAlign w:val="superscript"/>
              </w:rPr>
              <w:t>уличн</w:t>
            </w:r>
            <w:r w:rsidR="000B32D1">
              <w:rPr>
                <w:rFonts w:ascii="Times New Roman" w:hAnsi="Times New Roman" w:cs="Times New Roman"/>
                <w:sz w:val="18"/>
                <w:szCs w:val="18"/>
                <w:vertAlign w:val="superscript"/>
              </w:rPr>
              <w:t xml:space="preserve">ого </w:t>
            </w:r>
            <w:r w:rsidR="00121237">
              <w:rPr>
                <w:rFonts w:ascii="Times New Roman" w:hAnsi="Times New Roman" w:cs="Times New Roman"/>
                <w:sz w:val="18"/>
                <w:szCs w:val="18"/>
                <w:vertAlign w:val="superscript"/>
              </w:rPr>
              <w:t>освещени</w:t>
            </w:r>
            <w:r w:rsidR="000B32D1">
              <w:rPr>
                <w:rFonts w:ascii="Times New Roman" w:hAnsi="Times New Roman" w:cs="Times New Roman"/>
                <w:sz w:val="18"/>
                <w:szCs w:val="18"/>
                <w:vertAlign w:val="superscript"/>
              </w:rPr>
              <w:t>я</w:t>
            </w:r>
            <w:r w:rsidR="00121237">
              <w:rPr>
                <w:rFonts w:ascii="Times New Roman" w:hAnsi="Times New Roman" w:cs="Times New Roman"/>
                <w:sz w:val="18"/>
                <w:szCs w:val="18"/>
                <w:vertAlign w:val="superscript"/>
              </w:rPr>
              <w:t xml:space="preserve"> по ул. Ад. Жданова, пер. Лесной, ул. Радужная.</w:t>
            </w:r>
          </w:p>
          <w:p w:rsidR="0045395A" w:rsidRPr="00121237" w:rsidRDefault="0045395A" w:rsidP="00EB0BD5">
            <w:pPr>
              <w:pStyle w:val="ConsPlusCell"/>
              <w:widowControl/>
              <w:rPr>
                <w:rFonts w:ascii="Times New Roman" w:hAnsi="Times New Roman" w:cs="Times New Roman"/>
                <w:sz w:val="18"/>
                <w:szCs w:val="18"/>
                <w:vertAlign w:val="superscript"/>
              </w:rPr>
            </w:pPr>
          </w:p>
        </w:tc>
        <w:tc>
          <w:tcPr>
            <w:tcW w:w="1558" w:type="dxa"/>
            <w:tcBorders>
              <w:top w:val="single" w:sz="6" w:space="0" w:color="auto"/>
              <w:left w:val="single" w:sz="6" w:space="0" w:color="auto"/>
              <w:bottom w:val="single" w:sz="6" w:space="0" w:color="auto"/>
              <w:right w:val="single" w:sz="6" w:space="0" w:color="auto"/>
            </w:tcBorders>
            <w:hideMark/>
          </w:tcPr>
          <w:p w:rsidR="00D7776D" w:rsidRPr="003346BA" w:rsidRDefault="00D7776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 «Сафроновское»</w:t>
            </w:r>
          </w:p>
        </w:tc>
        <w:tc>
          <w:tcPr>
            <w:tcW w:w="850" w:type="dxa"/>
            <w:tcBorders>
              <w:top w:val="single" w:sz="6" w:space="0" w:color="auto"/>
              <w:left w:val="single" w:sz="6" w:space="0" w:color="auto"/>
              <w:bottom w:val="single" w:sz="6" w:space="0" w:color="auto"/>
              <w:right w:val="single" w:sz="6" w:space="0" w:color="auto"/>
            </w:tcBorders>
            <w:hideMark/>
          </w:tcPr>
          <w:p w:rsidR="00D7776D" w:rsidRPr="00C61D54" w:rsidRDefault="00121237" w:rsidP="0093159E">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w:t>
            </w:r>
            <w:r w:rsidR="008101BA">
              <w:rPr>
                <w:rFonts w:ascii="Times New Roman" w:hAnsi="Times New Roman" w:cs="Times New Roman"/>
                <w:sz w:val="18"/>
                <w:szCs w:val="18"/>
                <w:vertAlign w:val="superscript"/>
              </w:rPr>
              <w:t>78,5</w:t>
            </w:r>
          </w:p>
        </w:tc>
        <w:tc>
          <w:tcPr>
            <w:tcW w:w="854" w:type="dxa"/>
            <w:tcBorders>
              <w:top w:val="single" w:sz="6" w:space="0" w:color="auto"/>
              <w:left w:val="single" w:sz="6" w:space="0" w:color="auto"/>
              <w:bottom w:val="single" w:sz="6" w:space="0" w:color="auto"/>
              <w:right w:val="single" w:sz="6" w:space="0" w:color="auto"/>
            </w:tcBorders>
            <w:hideMark/>
          </w:tcPr>
          <w:p w:rsidR="00D7776D" w:rsidRPr="00DF1780" w:rsidRDefault="00121237" w:rsidP="0093159E">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hideMark/>
          </w:tcPr>
          <w:p w:rsidR="00D7776D" w:rsidRPr="00C61D54" w:rsidRDefault="00121237" w:rsidP="0093159E">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459,7</w:t>
            </w:r>
          </w:p>
        </w:tc>
        <w:tc>
          <w:tcPr>
            <w:tcW w:w="790" w:type="dxa"/>
            <w:tcBorders>
              <w:top w:val="single" w:sz="6" w:space="0" w:color="auto"/>
              <w:left w:val="single" w:sz="6" w:space="0" w:color="auto"/>
              <w:bottom w:val="single" w:sz="6" w:space="0" w:color="auto"/>
              <w:right w:val="single" w:sz="6" w:space="0" w:color="auto"/>
            </w:tcBorders>
            <w:hideMark/>
          </w:tcPr>
          <w:p w:rsidR="00D7776D" w:rsidRPr="00DF1780" w:rsidRDefault="00121237" w:rsidP="0093159E">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9" w:type="dxa"/>
            <w:tcBorders>
              <w:top w:val="single" w:sz="6" w:space="0" w:color="auto"/>
              <w:left w:val="single" w:sz="6" w:space="0" w:color="auto"/>
              <w:bottom w:val="single" w:sz="6" w:space="0" w:color="auto"/>
              <w:right w:val="single" w:sz="6" w:space="0" w:color="auto"/>
            </w:tcBorders>
            <w:hideMark/>
          </w:tcPr>
          <w:p w:rsidR="00D7776D" w:rsidRPr="00C61D54" w:rsidRDefault="00121237" w:rsidP="0093159E">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D7776D" w:rsidRPr="00DF1780" w:rsidRDefault="00121237" w:rsidP="0093159E">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D7776D" w:rsidRPr="00DF1780" w:rsidRDefault="008101BA" w:rsidP="0093159E">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9,4</w:t>
            </w:r>
          </w:p>
        </w:tc>
        <w:tc>
          <w:tcPr>
            <w:tcW w:w="851" w:type="dxa"/>
            <w:tcBorders>
              <w:top w:val="single" w:sz="6" w:space="0" w:color="auto"/>
              <w:left w:val="single" w:sz="6" w:space="0" w:color="auto"/>
              <w:bottom w:val="single" w:sz="6" w:space="0" w:color="auto"/>
              <w:right w:val="single" w:sz="6" w:space="0" w:color="auto"/>
            </w:tcBorders>
            <w:hideMark/>
          </w:tcPr>
          <w:p w:rsidR="00D7776D" w:rsidRPr="00DF1780" w:rsidRDefault="00121237" w:rsidP="0093159E">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D7776D" w:rsidRPr="00C61D54" w:rsidRDefault="00121237" w:rsidP="0093159E">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9,4</w:t>
            </w:r>
          </w:p>
        </w:tc>
        <w:tc>
          <w:tcPr>
            <w:tcW w:w="850" w:type="dxa"/>
            <w:tcBorders>
              <w:top w:val="single" w:sz="6" w:space="0" w:color="auto"/>
              <w:left w:val="single" w:sz="6" w:space="0" w:color="auto"/>
              <w:bottom w:val="single" w:sz="6" w:space="0" w:color="auto"/>
              <w:right w:val="single" w:sz="6" w:space="0" w:color="auto"/>
            </w:tcBorders>
          </w:tcPr>
          <w:p w:rsidR="00D7776D" w:rsidRPr="00DF1780" w:rsidRDefault="00121237" w:rsidP="0093159E">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hideMark/>
          </w:tcPr>
          <w:p w:rsidR="00D7776D" w:rsidRPr="0041223A" w:rsidRDefault="0041223A" w:rsidP="0093159E">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10" w:type="dxa"/>
            <w:tcBorders>
              <w:top w:val="single" w:sz="6" w:space="0" w:color="auto"/>
              <w:left w:val="single" w:sz="6" w:space="0" w:color="auto"/>
              <w:bottom w:val="single" w:sz="6" w:space="0" w:color="auto"/>
              <w:right w:val="single" w:sz="6" w:space="0" w:color="auto"/>
            </w:tcBorders>
            <w:hideMark/>
          </w:tcPr>
          <w:p w:rsidR="00D7776D" w:rsidRPr="0041223A" w:rsidRDefault="0041223A" w:rsidP="0093159E">
            <w:pPr>
              <w:pStyle w:val="ConsPlusNonformat"/>
              <w:widowControl/>
              <w:ind w:left="-84" w:firstLine="84"/>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2270" w:type="dxa"/>
            <w:tcBorders>
              <w:top w:val="single" w:sz="6" w:space="0" w:color="auto"/>
              <w:left w:val="single" w:sz="6" w:space="0" w:color="auto"/>
              <w:bottom w:val="single" w:sz="6" w:space="0" w:color="auto"/>
              <w:right w:val="single" w:sz="6" w:space="0" w:color="auto"/>
            </w:tcBorders>
          </w:tcPr>
          <w:p w:rsidR="00D7776D" w:rsidRPr="000B32D1" w:rsidRDefault="000B32D1" w:rsidP="00965A4C">
            <w:pPr>
              <w:pStyle w:val="ConsPlusCell"/>
              <w:widowControl/>
              <w:rPr>
                <w:rFonts w:ascii="Times New Roman" w:hAnsi="Times New Roman" w:cs="Times New Roman"/>
                <w:sz w:val="18"/>
                <w:szCs w:val="18"/>
                <w:vertAlign w:val="superscript"/>
              </w:rPr>
            </w:pPr>
            <w:r w:rsidRPr="000B32D1">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Заключен м</w:t>
            </w:r>
            <w:r w:rsidRPr="000B32D1">
              <w:rPr>
                <w:rFonts w:ascii="Times New Roman" w:hAnsi="Times New Roman" w:cs="Times New Roman"/>
                <w:sz w:val="18"/>
                <w:szCs w:val="18"/>
                <w:vertAlign w:val="superscript"/>
              </w:rPr>
              <w:t>униципальный контракт</w:t>
            </w:r>
            <w:r>
              <w:rPr>
                <w:rFonts w:ascii="Times New Roman" w:hAnsi="Times New Roman" w:cs="Times New Roman"/>
                <w:sz w:val="18"/>
                <w:szCs w:val="18"/>
                <w:vertAlign w:val="superscript"/>
              </w:rPr>
              <w:t xml:space="preserve">   </w:t>
            </w:r>
            <w:r w:rsidRPr="000B32D1">
              <w:rPr>
                <w:rFonts w:ascii="Times New Roman" w:hAnsi="Times New Roman" w:cs="Times New Roman"/>
                <w:sz w:val="18"/>
                <w:szCs w:val="18"/>
                <w:vertAlign w:val="superscript"/>
              </w:rPr>
              <w:t xml:space="preserve"> ( договор) № 76-01/25 от 17 марта 2025</w:t>
            </w:r>
            <w:r>
              <w:rPr>
                <w:rFonts w:ascii="Times New Roman" w:hAnsi="Times New Roman" w:cs="Times New Roman"/>
                <w:sz w:val="18"/>
                <w:szCs w:val="18"/>
                <w:vertAlign w:val="superscript"/>
              </w:rPr>
              <w:t>г.</w:t>
            </w:r>
            <w:r w:rsidRPr="000B32D1">
              <w:rPr>
                <w:rFonts w:ascii="Times New Roman" w:hAnsi="Times New Roman" w:cs="Times New Roman"/>
                <w:sz w:val="18"/>
                <w:szCs w:val="18"/>
                <w:vertAlign w:val="superscript"/>
              </w:rPr>
              <w:t xml:space="preserve"> на выполнение работ  по модернизации сетей уличного освещения, расположенных по адресу: Архангельская область, Ленский район, МО «Сафроновское», </w:t>
            </w:r>
            <w:proofErr w:type="spellStart"/>
            <w:r w:rsidRPr="000B32D1">
              <w:rPr>
                <w:rFonts w:ascii="Times New Roman" w:hAnsi="Times New Roman" w:cs="Times New Roman"/>
                <w:sz w:val="18"/>
                <w:szCs w:val="18"/>
                <w:vertAlign w:val="superscript"/>
              </w:rPr>
              <w:t>с.Яренск</w:t>
            </w:r>
            <w:proofErr w:type="spellEnd"/>
            <w:r w:rsidRPr="000B32D1">
              <w:rPr>
                <w:rFonts w:ascii="Times New Roman" w:hAnsi="Times New Roman" w:cs="Times New Roman"/>
                <w:sz w:val="18"/>
                <w:szCs w:val="18"/>
                <w:vertAlign w:val="superscript"/>
              </w:rPr>
              <w:t xml:space="preserve">, ул. Адмирала Жданова – от ул. Космонавтов до </w:t>
            </w:r>
            <w:proofErr w:type="spellStart"/>
            <w:r w:rsidRPr="000B32D1">
              <w:rPr>
                <w:rFonts w:ascii="Times New Roman" w:hAnsi="Times New Roman" w:cs="Times New Roman"/>
                <w:sz w:val="18"/>
                <w:szCs w:val="18"/>
                <w:vertAlign w:val="superscript"/>
              </w:rPr>
              <w:t>ж.д</w:t>
            </w:r>
            <w:proofErr w:type="spellEnd"/>
            <w:r w:rsidRPr="000B32D1">
              <w:rPr>
                <w:rFonts w:ascii="Times New Roman" w:hAnsi="Times New Roman" w:cs="Times New Roman"/>
                <w:sz w:val="18"/>
                <w:szCs w:val="18"/>
                <w:vertAlign w:val="superscript"/>
              </w:rPr>
              <w:t xml:space="preserve">. № 28 по ул. Адмирала Жданова, переулок Лесной – от </w:t>
            </w:r>
            <w:proofErr w:type="spellStart"/>
            <w:r w:rsidRPr="000B32D1">
              <w:rPr>
                <w:rFonts w:ascii="Times New Roman" w:hAnsi="Times New Roman" w:cs="Times New Roman"/>
                <w:sz w:val="18"/>
                <w:szCs w:val="18"/>
                <w:vertAlign w:val="superscript"/>
              </w:rPr>
              <w:t>ж.д</w:t>
            </w:r>
            <w:proofErr w:type="spellEnd"/>
            <w:r w:rsidRPr="000B32D1">
              <w:rPr>
                <w:rFonts w:ascii="Times New Roman" w:hAnsi="Times New Roman" w:cs="Times New Roman"/>
                <w:sz w:val="18"/>
                <w:szCs w:val="18"/>
                <w:vertAlign w:val="superscript"/>
              </w:rPr>
              <w:t xml:space="preserve">. 12 до ж.д.17, ул. Радужная – от </w:t>
            </w:r>
            <w:proofErr w:type="spellStart"/>
            <w:r w:rsidRPr="000B32D1">
              <w:rPr>
                <w:rFonts w:ascii="Times New Roman" w:hAnsi="Times New Roman" w:cs="Times New Roman"/>
                <w:sz w:val="18"/>
                <w:szCs w:val="18"/>
                <w:vertAlign w:val="superscript"/>
              </w:rPr>
              <w:t>ж.д</w:t>
            </w:r>
            <w:proofErr w:type="spellEnd"/>
            <w:r w:rsidRPr="000B32D1">
              <w:rPr>
                <w:rFonts w:ascii="Times New Roman" w:hAnsi="Times New Roman" w:cs="Times New Roman"/>
                <w:sz w:val="18"/>
                <w:szCs w:val="18"/>
                <w:vertAlign w:val="superscript"/>
              </w:rPr>
              <w:t xml:space="preserve">. № 37 до </w:t>
            </w:r>
            <w:proofErr w:type="spellStart"/>
            <w:r w:rsidRPr="000B32D1">
              <w:rPr>
                <w:rFonts w:ascii="Times New Roman" w:hAnsi="Times New Roman" w:cs="Times New Roman"/>
                <w:sz w:val="18"/>
                <w:szCs w:val="18"/>
                <w:vertAlign w:val="superscript"/>
              </w:rPr>
              <w:t>ж.д</w:t>
            </w:r>
            <w:proofErr w:type="spellEnd"/>
            <w:r w:rsidRPr="000B32D1">
              <w:rPr>
                <w:rFonts w:ascii="Times New Roman" w:hAnsi="Times New Roman" w:cs="Times New Roman"/>
                <w:sz w:val="18"/>
                <w:szCs w:val="18"/>
                <w:vertAlign w:val="superscript"/>
              </w:rPr>
              <w:t xml:space="preserve">. № 57 </w:t>
            </w:r>
          </w:p>
        </w:tc>
      </w:tr>
      <w:tr w:rsidR="00140C88" w:rsidRPr="003346BA" w:rsidTr="00910425">
        <w:trPr>
          <w:cantSplit/>
          <w:trHeight w:val="1631"/>
        </w:trPr>
        <w:tc>
          <w:tcPr>
            <w:tcW w:w="2125" w:type="dxa"/>
            <w:tcBorders>
              <w:top w:val="single" w:sz="4" w:space="0" w:color="auto"/>
              <w:left w:val="single" w:sz="6" w:space="0" w:color="auto"/>
              <w:bottom w:val="single" w:sz="4" w:space="0" w:color="auto"/>
              <w:right w:val="single" w:sz="4" w:space="0" w:color="auto"/>
            </w:tcBorders>
          </w:tcPr>
          <w:p w:rsidR="00140C88" w:rsidRPr="003346BA" w:rsidRDefault="00140C88" w:rsidP="00EB0BD5">
            <w:pPr>
              <w:pStyle w:val="ConsPlusCel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3.</w:t>
            </w:r>
            <w:r w:rsidR="00EB0BD5" w:rsidRPr="003346BA">
              <w:rPr>
                <w:rFonts w:ascii="Times New Roman" w:hAnsi="Times New Roman" w:cs="Times New Roman"/>
                <w:sz w:val="18"/>
                <w:szCs w:val="18"/>
                <w:vertAlign w:val="superscript"/>
              </w:rPr>
              <w:t>1. Мероприятия по</w:t>
            </w:r>
            <w:r w:rsidRPr="003346BA">
              <w:rPr>
                <w:rFonts w:ascii="Times New Roman" w:hAnsi="Times New Roman" w:cs="Times New Roman"/>
                <w:sz w:val="18"/>
                <w:szCs w:val="18"/>
                <w:vertAlign w:val="superscript"/>
              </w:rPr>
              <w:t xml:space="preserve"> </w:t>
            </w:r>
            <w:r w:rsidR="00EB0BD5" w:rsidRPr="003346BA">
              <w:rPr>
                <w:rFonts w:ascii="Times New Roman" w:hAnsi="Times New Roman" w:cs="Times New Roman"/>
                <w:sz w:val="18"/>
                <w:szCs w:val="18"/>
                <w:vertAlign w:val="superscript"/>
              </w:rPr>
              <w:t>информированию заинтересованных граждан,</w:t>
            </w:r>
            <w:r w:rsidRPr="003346BA">
              <w:rPr>
                <w:rFonts w:ascii="Times New Roman" w:hAnsi="Times New Roman" w:cs="Times New Roman"/>
                <w:sz w:val="18"/>
                <w:szCs w:val="18"/>
                <w:vertAlign w:val="superscript"/>
              </w:rPr>
              <w:t xml:space="preserve"> организаций   по </w:t>
            </w:r>
            <w:r w:rsidR="00EB0BD5" w:rsidRPr="003346BA">
              <w:rPr>
                <w:rFonts w:ascii="Times New Roman" w:hAnsi="Times New Roman" w:cs="Times New Roman"/>
                <w:sz w:val="18"/>
                <w:szCs w:val="18"/>
                <w:vertAlign w:val="superscript"/>
              </w:rPr>
              <w:t>реализации мероприятий</w:t>
            </w:r>
            <w:r w:rsidRPr="003346BA">
              <w:rPr>
                <w:rFonts w:ascii="Times New Roman" w:hAnsi="Times New Roman" w:cs="Times New Roman"/>
                <w:sz w:val="18"/>
                <w:szCs w:val="18"/>
                <w:vertAlign w:val="superscript"/>
              </w:rPr>
              <w:t xml:space="preserve">   по </w:t>
            </w:r>
            <w:r w:rsidR="00EB0BD5" w:rsidRPr="003346BA">
              <w:rPr>
                <w:rFonts w:ascii="Times New Roman" w:hAnsi="Times New Roman" w:cs="Times New Roman"/>
                <w:sz w:val="18"/>
                <w:szCs w:val="18"/>
                <w:vertAlign w:val="superscript"/>
              </w:rPr>
              <w:t>благоустройству территорий</w:t>
            </w:r>
          </w:p>
        </w:tc>
        <w:tc>
          <w:tcPr>
            <w:tcW w:w="1558"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Администрации МО </w:t>
            </w:r>
            <w:r w:rsidR="006F30D5" w:rsidRPr="003346BA">
              <w:rPr>
                <w:rFonts w:ascii="Times New Roman" w:hAnsi="Times New Roman" w:cs="Times New Roman"/>
                <w:sz w:val="18"/>
                <w:szCs w:val="18"/>
                <w:vertAlign w:val="superscript"/>
              </w:rPr>
              <w:t>«Ленский</w:t>
            </w:r>
            <w:r w:rsidRPr="003346BA">
              <w:rPr>
                <w:rFonts w:ascii="Times New Roman" w:hAnsi="Times New Roman" w:cs="Times New Roman"/>
                <w:sz w:val="18"/>
                <w:szCs w:val="18"/>
                <w:vertAlign w:val="superscript"/>
              </w:rPr>
              <w:t xml:space="preserve"> муниципальный район</w:t>
            </w:r>
            <w:r w:rsidR="006F30D5" w:rsidRPr="003346BA">
              <w:rPr>
                <w:rFonts w:ascii="Times New Roman" w:hAnsi="Times New Roman" w:cs="Times New Roman"/>
                <w:sz w:val="18"/>
                <w:szCs w:val="18"/>
                <w:vertAlign w:val="superscript"/>
              </w:rPr>
              <w:t>»,</w:t>
            </w:r>
            <w:r w:rsidRPr="003346BA">
              <w:rPr>
                <w:rFonts w:ascii="Times New Roman" w:hAnsi="Times New Roman" w:cs="Times New Roman"/>
                <w:sz w:val="18"/>
                <w:szCs w:val="18"/>
                <w:vertAlign w:val="superscript"/>
              </w:rPr>
              <w:t xml:space="preserve"> «Сафроновское</w:t>
            </w:r>
            <w:r w:rsidR="006F30D5" w:rsidRPr="003346BA">
              <w:rPr>
                <w:rFonts w:ascii="Times New Roman" w:hAnsi="Times New Roman" w:cs="Times New Roman"/>
                <w:sz w:val="18"/>
                <w:szCs w:val="18"/>
                <w:vertAlign w:val="superscript"/>
              </w:rPr>
              <w:t>»,</w:t>
            </w:r>
            <w:r w:rsidRPr="003346BA">
              <w:rPr>
                <w:rFonts w:ascii="Times New Roman" w:hAnsi="Times New Roman" w:cs="Times New Roman"/>
                <w:sz w:val="18"/>
                <w:szCs w:val="18"/>
                <w:vertAlign w:val="superscript"/>
              </w:rPr>
              <w:t xml:space="preserve"> «Урдомское»</w:t>
            </w:r>
          </w:p>
        </w:tc>
        <w:tc>
          <w:tcPr>
            <w:tcW w:w="85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4"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9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69" w:type="dxa"/>
            <w:tcBorders>
              <w:top w:val="single" w:sz="4" w:space="0" w:color="auto"/>
              <w:left w:val="single" w:sz="4" w:space="0" w:color="auto"/>
              <w:bottom w:val="single" w:sz="4" w:space="0" w:color="auto"/>
              <w:right w:val="single" w:sz="4" w:space="0" w:color="auto"/>
            </w:tcBorders>
            <w:hideMark/>
          </w:tcPr>
          <w:p w:rsidR="00140C88" w:rsidRPr="003346BA" w:rsidRDefault="00140C88" w:rsidP="00EB0BD5">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1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270" w:type="dxa"/>
            <w:tcBorders>
              <w:top w:val="single" w:sz="4" w:space="0" w:color="auto"/>
              <w:left w:val="single" w:sz="4" w:space="0" w:color="auto"/>
              <w:bottom w:val="single" w:sz="4" w:space="0" w:color="auto"/>
              <w:right w:val="single" w:sz="6" w:space="0" w:color="auto"/>
            </w:tcBorders>
            <w:hideMark/>
          </w:tcPr>
          <w:p w:rsidR="00140C88" w:rsidRPr="008B1747" w:rsidRDefault="008B1747" w:rsidP="008B1747">
            <w:pPr>
              <w:rPr>
                <w:sz w:val="18"/>
                <w:szCs w:val="18"/>
                <w:vertAlign w:val="superscript"/>
              </w:rPr>
            </w:pPr>
            <w:r w:rsidRPr="008B1747">
              <w:rPr>
                <w:sz w:val="18"/>
                <w:szCs w:val="18"/>
                <w:vertAlign w:val="superscript"/>
              </w:rPr>
              <w:t xml:space="preserve">Размещение информации и фотоотчетов по реализации ФКГС  на официальных сайтах администраций МО «Сафроновское» </w:t>
            </w:r>
            <w:hyperlink r:id="rId12" w:history="1"/>
            <w:r w:rsidRPr="008B1747">
              <w:rPr>
                <w:sz w:val="18"/>
                <w:szCs w:val="18"/>
                <w:vertAlign w:val="superscript"/>
              </w:rPr>
              <w:t xml:space="preserve"> </w:t>
            </w:r>
            <w:hyperlink r:id="rId13" w:history="1">
              <w:r w:rsidRPr="008B1747">
                <w:rPr>
                  <w:rStyle w:val="a7"/>
                  <w:sz w:val="18"/>
                  <w:szCs w:val="18"/>
                  <w:vertAlign w:val="superscript"/>
                </w:rPr>
                <w:t xml:space="preserve"> (safronovskoe-adm.ru)</w:t>
              </w:r>
            </w:hyperlink>
            <w:r w:rsidRPr="008B1747">
              <w:rPr>
                <w:sz w:val="18"/>
                <w:szCs w:val="18"/>
                <w:vertAlign w:val="superscript"/>
              </w:rPr>
              <w:t xml:space="preserve">; МО «Урдомское»    ( </w:t>
            </w:r>
            <w:hyperlink r:id="rId14" w:history="1">
              <w:r w:rsidRPr="008B1747">
                <w:rPr>
                  <w:rStyle w:val="a7"/>
                  <w:sz w:val="18"/>
                  <w:szCs w:val="18"/>
                  <w:vertAlign w:val="superscript"/>
                </w:rPr>
                <w:t>admurdoma.ru)</w:t>
              </w:r>
            </w:hyperlink>
            <w:r w:rsidRPr="008B1747">
              <w:rPr>
                <w:sz w:val="18"/>
                <w:szCs w:val="18"/>
                <w:vertAlign w:val="superscript"/>
              </w:rPr>
              <w:t xml:space="preserve">; МО «Ленский муниципальный район» </w:t>
            </w:r>
            <w:hyperlink r:id="rId15" w:history="1">
              <w:r w:rsidRPr="008B1747">
                <w:rPr>
                  <w:rStyle w:val="a7"/>
                  <w:sz w:val="18"/>
                  <w:szCs w:val="18"/>
                  <w:vertAlign w:val="superscript"/>
                </w:rPr>
                <w:t>(yarensk.ru)</w:t>
              </w:r>
            </w:hyperlink>
          </w:p>
        </w:tc>
      </w:tr>
      <w:tr w:rsidR="00140C88" w:rsidRPr="003346BA" w:rsidTr="007402C8">
        <w:trPr>
          <w:cantSplit/>
          <w:trHeight w:val="2385"/>
        </w:trPr>
        <w:tc>
          <w:tcPr>
            <w:tcW w:w="2125" w:type="dxa"/>
            <w:tcBorders>
              <w:top w:val="single" w:sz="4" w:space="0" w:color="auto"/>
              <w:left w:val="single" w:sz="6" w:space="0" w:color="auto"/>
              <w:bottom w:val="single" w:sz="4" w:space="0" w:color="auto"/>
              <w:right w:val="single" w:sz="4" w:space="0" w:color="auto"/>
            </w:tcBorders>
          </w:tcPr>
          <w:p w:rsidR="00140C88" w:rsidRPr="003346BA" w:rsidRDefault="00140C88" w:rsidP="00EB0BD5">
            <w:pPr>
              <w:pStyle w:val="ConsPlusCel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r w:rsidR="00EB0BD5" w:rsidRPr="003346BA">
              <w:rPr>
                <w:rFonts w:ascii="Times New Roman" w:hAnsi="Times New Roman" w:cs="Times New Roman"/>
                <w:sz w:val="18"/>
                <w:szCs w:val="18"/>
                <w:vertAlign w:val="superscript"/>
              </w:rPr>
              <w:t>2. Мероприятия по</w:t>
            </w:r>
            <w:r w:rsidRPr="003346BA">
              <w:rPr>
                <w:rFonts w:ascii="Times New Roman" w:hAnsi="Times New Roman" w:cs="Times New Roman"/>
                <w:sz w:val="18"/>
                <w:szCs w:val="18"/>
                <w:vertAlign w:val="superscript"/>
              </w:rPr>
              <w:t xml:space="preserve"> повышению </w:t>
            </w:r>
            <w:r w:rsidR="00EB0BD5" w:rsidRPr="003346BA">
              <w:rPr>
                <w:rFonts w:ascii="Times New Roman" w:hAnsi="Times New Roman" w:cs="Times New Roman"/>
                <w:sz w:val="18"/>
                <w:szCs w:val="18"/>
                <w:vertAlign w:val="superscript"/>
              </w:rPr>
              <w:t>уровня вовлеченности заинтересованных граждан и</w:t>
            </w:r>
            <w:r w:rsidRPr="003346BA">
              <w:rPr>
                <w:rFonts w:ascii="Times New Roman" w:hAnsi="Times New Roman" w:cs="Times New Roman"/>
                <w:sz w:val="18"/>
                <w:szCs w:val="18"/>
                <w:vertAlign w:val="superscript"/>
              </w:rPr>
              <w:t xml:space="preserve"> организаций   в </w:t>
            </w:r>
            <w:r w:rsidR="00EB0BD5" w:rsidRPr="003346BA">
              <w:rPr>
                <w:rFonts w:ascii="Times New Roman" w:hAnsi="Times New Roman" w:cs="Times New Roman"/>
                <w:sz w:val="18"/>
                <w:szCs w:val="18"/>
                <w:vertAlign w:val="superscript"/>
              </w:rPr>
              <w:t>проведении публичных</w:t>
            </w:r>
            <w:r w:rsidRPr="003346BA">
              <w:rPr>
                <w:rFonts w:ascii="Times New Roman" w:hAnsi="Times New Roman" w:cs="Times New Roman"/>
                <w:sz w:val="18"/>
                <w:szCs w:val="18"/>
                <w:vertAlign w:val="superscript"/>
              </w:rPr>
              <w:t xml:space="preserve"> </w:t>
            </w:r>
            <w:r w:rsidR="00EB0BD5" w:rsidRPr="003346BA">
              <w:rPr>
                <w:rFonts w:ascii="Times New Roman" w:hAnsi="Times New Roman" w:cs="Times New Roman"/>
                <w:sz w:val="18"/>
                <w:szCs w:val="18"/>
                <w:vertAlign w:val="superscript"/>
              </w:rPr>
              <w:t>обсуждений проектов по</w:t>
            </w:r>
            <w:r w:rsidRPr="003346BA">
              <w:rPr>
                <w:rFonts w:ascii="Times New Roman" w:hAnsi="Times New Roman" w:cs="Times New Roman"/>
                <w:sz w:val="18"/>
                <w:szCs w:val="18"/>
                <w:vertAlign w:val="superscript"/>
              </w:rPr>
              <w:t xml:space="preserve"> </w:t>
            </w:r>
            <w:r w:rsidR="00EB0BD5" w:rsidRPr="003346BA">
              <w:rPr>
                <w:rFonts w:ascii="Times New Roman" w:hAnsi="Times New Roman" w:cs="Times New Roman"/>
                <w:sz w:val="18"/>
                <w:szCs w:val="18"/>
                <w:vertAlign w:val="superscript"/>
              </w:rPr>
              <w:t>благоустройству территорий МО</w:t>
            </w:r>
            <w:r w:rsidRPr="003346BA">
              <w:rPr>
                <w:rFonts w:ascii="Times New Roman" w:hAnsi="Times New Roman" w:cs="Times New Roman"/>
                <w:sz w:val="18"/>
                <w:szCs w:val="18"/>
                <w:vertAlign w:val="superscript"/>
              </w:rPr>
              <w:t xml:space="preserve"> «Ленский муниципальный район»</w:t>
            </w:r>
          </w:p>
          <w:p w:rsidR="00140C88" w:rsidRPr="003346BA" w:rsidRDefault="00140C88" w:rsidP="00EB0BD5">
            <w:pPr>
              <w:pStyle w:val="ConsPlusCell"/>
              <w:rPr>
                <w:rFonts w:ascii="Times New Roman" w:hAnsi="Times New Roman" w:cs="Times New Roman"/>
                <w:sz w:val="18"/>
                <w:szCs w:val="18"/>
                <w:vertAlign w:val="superscript"/>
              </w:rPr>
            </w:pPr>
          </w:p>
        </w:tc>
        <w:tc>
          <w:tcPr>
            <w:tcW w:w="1558"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Администрации МО </w:t>
            </w:r>
            <w:r w:rsidR="006F30D5" w:rsidRPr="003346BA">
              <w:rPr>
                <w:rFonts w:ascii="Times New Roman" w:hAnsi="Times New Roman" w:cs="Times New Roman"/>
                <w:sz w:val="18"/>
                <w:szCs w:val="18"/>
                <w:vertAlign w:val="superscript"/>
              </w:rPr>
              <w:t>«Ленский</w:t>
            </w:r>
            <w:r w:rsidRPr="003346BA">
              <w:rPr>
                <w:rFonts w:ascii="Times New Roman" w:hAnsi="Times New Roman" w:cs="Times New Roman"/>
                <w:sz w:val="18"/>
                <w:szCs w:val="18"/>
                <w:vertAlign w:val="superscript"/>
              </w:rPr>
              <w:t xml:space="preserve"> муниципальный район», «Сафроновское</w:t>
            </w:r>
            <w:r w:rsidR="006F30D5" w:rsidRPr="003346BA">
              <w:rPr>
                <w:rFonts w:ascii="Times New Roman" w:hAnsi="Times New Roman" w:cs="Times New Roman"/>
                <w:sz w:val="18"/>
                <w:szCs w:val="18"/>
                <w:vertAlign w:val="superscript"/>
              </w:rPr>
              <w:t>»,</w:t>
            </w:r>
            <w:r w:rsidRPr="003346BA">
              <w:rPr>
                <w:rFonts w:ascii="Times New Roman" w:hAnsi="Times New Roman" w:cs="Times New Roman"/>
                <w:sz w:val="18"/>
                <w:szCs w:val="18"/>
                <w:vertAlign w:val="superscript"/>
              </w:rPr>
              <w:t xml:space="preserve"> «Урдомское»</w:t>
            </w:r>
          </w:p>
        </w:tc>
        <w:tc>
          <w:tcPr>
            <w:tcW w:w="85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4"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9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69" w:type="dxa"/>
            <w:tcBorders>
              <w:top w:val="single" w:sz="4" w:space="0" w:color="auto"/>
              <w:left w:val="single" w:sz="4" w:space="0" w:color="auto"/>
              <w:bottom w:val="single" w:sz="4" w:space="0" w:color="auto"/>
              <w:right w:val="single" w:sz="4" w:space="0" w:color="auto"/>
            </w:tcBorders>
            <w:hideMark/>
          </w:tcPr>
          <w:p w:rsidR="00140C88" w:rsidRPr="003346BA" w:rsidRDefault="00140C88" w:rsidP="00EB0BD5">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1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270" w:type="dxa"/>
            <w:tcBorders>
              <w:top w:val="single" w:sz="4" w:space="0" w:color="auto"/>
              <w:left w:val="single" w:sz="4" w:space="0" w:color="auto"/>
              <w:bottom w:val="single" w:sz="4" w:space="0" w:color="auto"/>
              <w:right w:val="single" w:sz="6" w:space="0" w:color="auto"/>
            </w:tcBorders>
            <w:hideMark/>
          </w:tcPr>
          <w:p w:rsidR="00140C88" w:rsidRPr="008B1747" w:rsidRDefault="008B1747" w:rsidP="008B1747">
            <w:pPr>
              <w:pStyle w:val="ConsPlusCell"/>
              <w:jc w:val="both"/>
              <w:rPr>
                <w:rFonts w:ascii="Times New Roman" w:hAnsi="Times New Roman" w:cs="Times New Roman"/>
                <w:sz w:val="18"/>
                <w:szCs w:val="18"/>
                <w:vertAlign w:val="superscript"/>
              </w:rPr>
            </w:pPr>
            <w:r w:rsidRPr="008B1747">
              <w:rPr>
                <w:rFonts w:ascii="Times New Roman" w:hAnsi="Times New Roman" w:cs="Times New Roman"/>
                <w:color w:val="000000"/>
                <w:sz w:val="18"/>
                <w:szCs w:val="18"/>
                <w:shd w:val="clear" w:color="auto" w:fill="FFFFFF"/>
                <w:vertAlign w:val="superscript"/>
              </w:rPr>
              <w:t xml:space="preserve">Проведение общих собраний собственников помещений в многоквартирных </w:t>
            </w:r>
            <w:r w:rsidR="00E30379" w:rsidRPr="008B1747">
              <w:rPr>
                <w:rFonts w:ascii="Times New Roman" w:hAnsi="Times New Roman" w:cs="Times New Roman"/>
                <w:color w:val="000000"/>
                <w:sz w:val="18"/>
                <w:szCs w:val="18"/>
                <w:shd w:val="clear" w:color="auto" w:fill="FFFFFF"/>
                <w:vertAlign w:val="superscript"/>
              </w:rPr>
              <w:t>домах,</w:t>
            </w:r>
            <w:r w:rsidRPr="008B1747">
              <w:rPr>
                <w:rFonts w:ascii="Times New Roman" w:hAnsi="Times New Roman" w:cs="Times New Roman"/>
                <w:color w:val="000000"/>
                <w:sz w:val="18"/>
                <w:szCs w:val="18"/>
                <w:shd w:val="clear" w:color="auto" w:fill="FFFFFF"/>
                <w:vertAlign w:val="superscript"/>
              </w:rPr>
              <w:t xml:space="preserve"> </w:t>
            </w:r>
            <w:r w:rsidR="00E30379" w:rsidRPr="008B1747">
              <w:rPr>
                <w:rFonts w:ascii="Times New Roman" w:hAnsi="Times New Roman" w:cs="Times New Roman"/>
                <w:color w:val="000000"/>
                <w:sz w:val="18"/>
                <w:szCs w:val="18"/>
                <w:shd w:val="clear" w:color="auto" w:fill="FFFFFF"/>
                <w:vertAlign w:val="superscript"/>
              </w:rPr>
              <w:t>еженедельное проведение</w:t>
            </w:r>
            <w:r w:rsidRPr="008B1747">
              <w:rPr>
                <w:rFonts w:ascii="Times New Roman" w:hAnsi="Times New Roman" w:cs="Times New Roman"/>
                <w:color w:val="000000"/>
                <w:sz w:val="18"/>
                <w:szCs w:val="18"/>
                <w:shd w:val="clear" w:color="auto" w:fill="FFFFFF"/>
                <w:vertAlign w:val="superscript"/>
              </w:rPr>
              <w:t xml:space="preserve">   межведомственных </w:t>
            </w:r>
            <w:r w:rsidR="00E30379" w:rsidRPr="008B1747">
              <w:rPr>
                <w:rFonts w:ascii="Times New Roman" w:hAnsi="Times New Roman" w:cs="Times New Roman"/>
                <w:color w:val="000000"/>
                <w:sz w:val="18"/>
                <w:szCs w:val="18"/>
                <w:shd w:val="clear" w:color="auto" w:fill="FFFFFF"/>
                <w:vertAlign w:val="superscript"/>
              </w:rPr>
              <w:t>комиссий в</w:t>
            </w:r>
            <w:r w:rsidRPr="008B1747">
              <w:rPr>
                <w:rFonts w:ascii="Times New Roman" w:hAnsi="Times New Roman" w:cs="Times New Roman"/>
                <w:color w:val="000000"/>
                <w:sz w:val="18"/>
                <w:szCs w:val="18"/>
                <w:shd w:val="clear" w:color="auto" w:fill="FFFFFF"/>
                <w:vertAlign w:val="superscript"/>
              </w:rPr>
              <w:t xml:space="preserve"> режиме </w:t>
            </w:r>
            <w:r w:rsidR="00E30379" w:rsidRPr="008B1747">
              <w:rPr>
                <w:rFonts w:ascii="Times New Roman" w:hAnsi="Times New Roman" w:cs="Times New Roman"/>
                <w:color w:val="000000"/>
                <w:sz w:val="18"/>
                <w:szCs w:val="18"/>
                <w:shd w:val="clear" w:color="auto" w:fill="FFFFFF"/>
                <w:vertAlign w:val="superscript"/>
              </w:rPr>
              <w:t>ВКС, проведение</w:t>
            </w:r>
            <w:r w:rsidRPr="008B1747">
              <w:rPr>
                <w:rFonts w:ascii="Times New Roman" w:hAnsi="Times New Roman" w:cs="Times New Roman"/>
                <w:color w:val="000000"/>
                <w:sz w:val="18"/>
                <w:szCs w:val="18"/>
                <w:shd w:val="clear" w:color="auto" w:fill="FFFFFF"/>
                <w:vertAlign w:val="superscript"/>
              </w:rPr>
              <w:t xml:space="preserve"> </w:t>
            </w:r>
            <w:r w:rsidR="00E30379" w:rsidRPr="008B1747">
              <w:rPr>
                <w:rFonts w:ascii="Times New Roman" w:hAnsi="Times New Roman" w:cs="Times New Roman"/>
                <w:color w:val="000000"/>
                <w:sz w:val="18"/>
                <w:szCs w:val="18"/>
                <w:shd w:val="clear" w:color="auto" w:fill="FFFFFF"/>
                <w:vertAlign w:val="superscript"/>
              </w:rPr>
              <w:t>рабочих и</w:t>
            </w:r>
            <w:r w:rsidRPr="008B1747">
              <w:rPr>
                <w:rFonts w:ascii="Times New Roman" w:hAnsi="Times New Roman" w:cs="Times New Roman"/>
                <w:color w:val="000000"/>
                <w:sz w:val="18"/>
                <w:szCs w:val="18"/>
                <w:shd w:val="clear" w:color="auto" w:fill="FFFFFF"/>
                <w:vertAlign w:val="superscript"/>
              </w:rPr>
              <w:t xml:space="preserve"> общественных </w:t>
            </w:r>
            <w:r w:rsidR="00E30379" w:rsidRPr="008B1747">
              <w:rPr>
                <w:rFonts w:ascii="Times New Roman" w:hAnsi="Times New Roman" w:cs="Times New Roman"/>
                <w:color w:val="000000"/>
                <w:sz w:val="18"/>
                <w:szCs w:val="18"/>
                <w:shd w:val="clear" w:color="auto" w:fill="FFFFFF"/>
                <w:vertAlign w:val="superscript"/>
              </w:rPr>
              <w:t>комиссий по</w:t>
            </w:r>
            <w:r w:rsidRPr="008B1747">
              <w:rPr>
                <w:rFonts w:ascii="Times New Roman" w:hAnsi="Times New Roman" w:cs="Times New Roman"/>
                <w:color w:val="000000"/>
                <w:sz w:val="18"/>
                <w:szCs w:val="18"/>
                <w:shd w:val="clear" w:color="auto" w:fill="FFFFFF"/>
                <w:vertAlign w:val="superscript"/>
              </w:rPr>
              <w:t xml:space="preserve"> реализации </w:t>
            </w:r>
            <w:r w:rsidR="00E30379" w:rsidRPr="008B1747">
              <w:rPr>
                <w:rFonts w:ascii="Times New Roman" w:hAnsi="Times New Roman" w:cs="Times New Roman"/>
                <w:color w:val="000000"/>
                <w:sz w:val="18"/>
                <w:szCs w:val="18"/>
                <w:shd w:val="clear" w:color="auto" w:fill="FFFFFF"/>
                <w:vertAlign w:val="superscript"/>
              </w:rPr>
              <w:t>мероприятий ФКГС</w:t>
            </w:r>
            <w:r>
              <w:rPr>
                <w:rFonts w:ascii="Times New Roman" w:hAnsi="Times New Roman" w:cs="Times New Roman"/>
                <w:color w:val="000000"/>
                <w:sz w:val="18"/>
                <w:szCs w:val="18"/>
                <w:shd w:val="clear" w:color="auto" w:fill="FFFFFF"/>
                <w:vertAlign w:val="superscript"/>
              </w:rPr>
              <w:t>.</w:t>
            </w:r>
          </w:p>
        </w:tc>
      </w:tr>
      <w:tr w:rsidR="008101BA" w:rsidRPr="00E30379" w:rsidTr="008B1747">
        <w:trPr>
          <w:cantSplit/>
          <w:trHeight w:val="278"/>
        </w:trPr>
        <w:tc>
          <w:tcPr>
            <w:tcW w:w="2125" w:type="dxa"/>
            <w:tcBorders>
              <w:top w:val="single" w:sz="4" w:space="0" w:color="auto"/>
              <w:left w:val="single" w:sz="6" w:space="0" w:color="auto"/>
              <w:bottom w:val="single" w:sz="6" w:space="0" w:color="auto"/>
              <w:right w:val="single" w:sz="4" w:space="0" w:color="auto"/>
            </w:tcBorders>
            <w:shd w:val="clear" w:color="auto" w:fill="8DB3E2" w:themeFill="text2" w:themeFillTint="66"/>
            <w:hideMark/>
          </w:tcPr>
          <w:p w:rsidR="008101BA" w:rsidRPr="005266A0" w:rsidRDefault="008101BA" w:rsidP="008101BA">
            <w:pPr>
              <w:pStyle w:val="ConsPlusCell"/>
              <w:widowControl/>
              <w:jc w:val="center"/>
              <w:rPr>
                <w:rFonts w:ascii="Times New Roman" w:hAnsi="Times New Roman" w:cs="Times New Roman"/>
                <w:b/>
                <w:vertAlign w:val="superscript"/>
              </w:rPr>
            </w:pPr>
            <w:r w:rsidRPr="005266A0">
              <w:rPr>
                <w:rFonts w:ascii="Times New Roman" w:hAnsi="Times New Roman" w:cs="Times New Roman"/>
                <w:b/>
                <w:vertAlign w:val="superscript"/>
              </w:rPr>
              <w:t xml:space="preserve">Итого по муниципальной </w:t>
            </w:r>
          </w:p>
          <w:p w:rsidR="008101BA" w:rsidRDefault="008101BA" w:rsidP="008101BA">
            <w:pPr>
              <w:pStyle w:val="ConsPlusCell"/>
              <w:widowControl/>
              <w:jc w:val="center"/>
              <w:rPr>
                <w:rFonts w:ascii="Times New Roman" w:hAnsi="Times New Roman" w:cs="Times New Roman"/>
                <w:b/>
                <w:vertAlign w:val="superscript"/>
              </w:rPr>
            </w:pPr>
            <w:r w:rsidRPr="005266A0">
              <w:rPr>
                <w:rFonts w:ascii="Times New Roman" w:hAnsi="Times New Roman" w:cs="Times New Roman"/>
                <w:b/>
                <w:vertAlign w:val="superscript"/>
              </w:rPr>
              <w:t>Программе</w:t>
            </w:r>
          </w:p>
          <w:p w:rsidR="008101BA" w:rsidRPr="005266A0" w:rsidRDefault="008101BA" w:rsidP="008101BA">
            <w:pPr>
              <w:pStyle w:val="ConsPlusCell"/>
              <w:widowControl/>
              <w:jc w:val="center"/>
              <w:rPr>
                <w:rFonts w:ascii="Times New Roman" w:hAnsi="Times New Roman" w:cs="Times New Roman"/>
                <w:b/>
                <w:vertAlign w:val="superscript"/>
              </w:rPr>
            </w:pPr>
          </w:p>
          <w:p w:rsidR="008101BA" w:rsidRPr="005266A0" w:rsidRDefault="008101BA" w:rsidP="008101BA">
            <w:pPr>
              <w:pStyle w:val="ConsPlusCell"/>
              <w:widowControl/>
              <w:jc w:val="center"/>
              <w:rPr>
                <w:rFonts w:ascii="Times New Roman" w:hAnsi="Times New Roman" w:cs="Times New Roman"/>
                <w:b/>
                <w:vertAlign w:val="superscript"/>
              </w:rPr>
            </w:pPr>
          </w:p>
        </w:tc>
        <w:tc>
          <w:tcPr>
            <w:tcW w:w="1558" w:type="dxa"/>
            <w:tcBorders>
              <w:top w:val="single" w:sz="4" w:space="0" w:color="auto"/>
              <w:left w:val="single" w:sz="4" w:space="0" w:color="auto"/>
              <w:bottom w:val="single" w:sz="6" w:space="0" w:color="auto"/>
              <w:right w:val="single" w:sz="4" w:space="0" w:color="auto"/>
            </w:tcBorders>
            <w:shd w:val="clear" w:color="auto" w:fill="8DB3E2" w:themeFill="text2" w:themeFillTint="66"/>
          </w:tcPr>
          <w:p w:rsidR="008101BA" w:rsidRPr="005266A0" w:rsidRDefault="008101BA" w:rsidP="008101BA">
            <w:pPr>
              <w:pStyle w:val="ConsPlusCell"/>
              <w:widowControl/>
              <w:jc w:val="center"/>
              <w:rPr>
                <w:rFonts w:ascii="Times New Roman" w:hAnsi="Times New Roman" w:cs="Times New Roman"/>
                <w:b/>
                <w:color w:val="FF0000"/>
                <w:vertAlign w:val="superscript"/>
              </w:rPr>
            </w:pPr>
          </w:p>
        </w:tc>
        <w:tc>
          <w:tcPr>
            <w:tcW w:w="850" w:type="dxa"/>
            <w:tcBorders>
              <w:top w:val="single" w:sz="4" w:space="0" w:color="auto"/>
              <w:left w:val="single" w:sz="4" w:space="0" w:color="auto"/>
              <w:bottom w:val="single" w:sz="6" w:space="0" w:color="auto"/>
              <w:right w:val="single" w:sz="4" w:space="0" w:color="auto"/>
            </w:tcBorders>
            <w:shd w:val="clear" w:color="auto" w:fill="8DB3E2" w:themeFill="text2" w:themeFillTint="66"/>
            <w:hideMark/>
          </w:tcPr>
          <w:p w:rsidR="008101BA" w:rsidRPr="00C61D54" w:rsidRDefault="00FD1F15" w:rsidP="008101B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1498,5</w:t>
            </w:r>
          </w:p>
        </w:tc>
        <w:tc>
          <w:tcPr>
            <w:tcW w:w="854" w:type="dxa"/>
            <w:tcBorders>
              <w:top w:val="single" w:sz="4" w:space="0" w:color="auto"/>
              <w:left w:val="single" w:sz="4" w:space="0" w:color="auto"/>
              <w:bottom w:val="single" w:sz="6" w:space="0" w:color="auto"/>
              <w:right w:val="single" w:sz="4" w:space="0" w:color="auto"/>
            </w:tcBorders>
            <w:shd w:val="clear" w:color="auto" w:fill="8DB3E2" w:themeFill="text2" w:themeFillTint="66"/>
            <w:hideMark/>
          </w:tcPr>
          <w:p w:rsidR="008101BA" w:rsidRPr="00DF1780" w:rsidRDefault="008101BA" w:rsidP="008101B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6" w:space="0" w:color="auto"/>
              <w:right w:val="single" w:sz="4" w:space="0" w:color="auto"/>
            </w:tcBorders>
            <w:shd w:val="clear" w:color="auto" w:fill="8DB3E2" w:themeFill="text2" w:themeFillTint="66"/>
            <w:hideMark/>
          </w:tcPr>
          <w:p w:rsidR="008101BA" w:rsidRPr="00C61D54" w:rsidRDefault="008101BA" w:rsidP="008101BA">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1439,7</w:t>
            </w:r>
          </w:p>
        </w:tc>
        <w:tc>
          <w:tcPr>
            <w:tcW w:w="790" w:type="dxa"/>
            <w:tcBorders>
              <w:top w:val="single" w:sz="4" w:space="0" w:color="auto"/>
              <w:left w:val="single" w:sz="4" w:space="0" w:color="auto"/>
              <w:bottom w:val="single" w:sz="6" w:space="0" w:color="auto"/>
              <w:right w:val="single" w:sz="4" w:space="0" w:color="auto"/>
            </w:tcBorders>
            <w:shd w:val="clear" w:color="auto" w:fill="8DB3E2" w:themeFill="text2" w:themeFillTint="66"/>
            <w:hideMark/>
          </w:tcPr>
          <w:p w:rsidR="008101BA" w:rsidRPr="00DF1780" w:rsidRDefault="008101BA" w:rsidP="008101BA">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9" w:type="dxa"/>
            <w:tcBorders>
              <w:top w:val="single" w:sz="4" w:space="0" w:color="auto"/>
              <w:left w:val="single" w:sz="4" w:space="0" w:color="auto"/>
              <w:bottom w:val="single" w:sz="6" w:space="0" w:color="auto"/>
              <w:right w:val="single" w:sz="4" w:space="0" w:color="auto"/>
            </w:tcBorders>
            <w:shd w:val="clear" w:color="auto" w:fill="8DB3E2" w:themeFill="text2" w:themeFillTint="66"/>
            <w:hideMark/>
          </w:tcPr>
          <w:p w:rsidR="008101BA" w:rsidRPr="00C61D54" w:rsidRDefault="008101BA" w:rsidP="008101B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4" w:space="0" w:color="auto"/>
              <w:left w:val="single" w:sz="4" w:space="0" w:color="auto"/>
              <w:bottom w:val="single" w:sz="6" w:space="0" w:color="auto"/>
              <w:right w:val="single" w:sz="4" w:space="0" w:color="auto"/>
            </w:tcBorders>
            <w:shd w:val="clear" w:color="auto" w:fill="8DB3E2" w:themeFill="text2" w:themeFillTint="66"/>
            <w:hideMark/>
          </w:tcPr>
          <w:p w:rsidR="008101BA" w:rsidRPr="00DF1780" w:rsidRDefault="008101BA" w:rsidP="008101B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101BA" w:rsidRPr="00DF1780" w:rsidRDefault="008101BA" w:rsidP="008101BA">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29,</w:t>
            </w:r>
            <w:r w:rsidR="00FD1F15">
              <w:rPr>
                <w:rFonts w:ascii="Times New Roman" w:hAnsi="Times New Roman" w:cs="Times New Roman"/>
                <w:sz w:val="18"/>
                <w:szCs w:val="18"/>
                <w:vertAlign w:val="superscript"/>
              </w:rPr>
              <w:t>4</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101BA" w:rsidRPr="00DF1780" w:rsidRDefault="008101BA" w:rsidP="008101B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101BA" w:rsidRPr="00C61D54" w:rsidRDefault="008101BA" w:rsidP="008101BA">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29,4</w:t>
            </w:r>
          </w:p>
        </w:tc>
        <w:tc>
          <w:tcPr>
            <w:tcW w:w="8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101BA" w:rsidRPr="00DF1780" w:rsidRDefault="008101BA" w:rsidP="008101BA">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101BA" w:rsidRPr="0041223A" w:rsidRDefault="008101BA" w:rsidP="008101BA">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1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101BA" w:rsidRPr="0041223A" w:rsidRDefault="008101BA" w:rsidP="008101BA">
            <w:pPr>
              <w:pStyle w:val="ConsPlusNonformat"/>
              <w:widowControl/>
              <w:ind w:left="-84" w:firstLine="84"/>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2270" w:type="dxa"/>
            <w:tcBorders>
              <w:top w:val="single" w:sz="4" w:space="0" w:color="auto"/>
              <w:left w:val="single" w:sz="4" w:space="0" w:color="auto"/>
              <w:bottom w:val="single" w:sz="4" w:space="0" w:color="auto"/>
              <w:right w:val="single" w:sz="6" w:space="0" w:color="auto"/>
            </w:tcBorders>
            <w:shd w:val="clear" w:color="auto" w:fill="8DB3E2" w:themeFill="text2" w:themeFillTint="66"/>
          </w:tcPr>
          <w:p w:rsidR="008101BA" w:rsidRPr="00E30379" w:rsidRDefault="008101BA" w:rsidP="008101BA">
            <w:pPr>
              <w:pStyle w:val="ConsPlusCell"/>
              <w:widowControl/>
              <w:jc w:val="center"/>
              <w:rPr>
                <w:rFonts w:ascii="Times New Roman" w:hAnsi="Times New Roman" w:cs="Times New Roman"/>
                <w:color w:val="FF0000"/>
                <w:vertAlign w:val="superscript"/>
              </w:rPr>
            </w:pPr>
          </w:p>
        </w:tc>
      </w:tr>
    </w:tbl>
    <w:p w:rsidR="00140C88" w:rsidRDefault="00140C88" w:rsidP="00E30379">
      <w:pPr>
        <w:autoSpaceDE w:val="0"/>
        <w:autoSpaceDN w:val="0"/>
        <w:adjustRightInd w:val="0"/>
        <w:outlineLvl w:val="0"/>
        <w:rPr>
          <w:color w:val="FF0000"/>
          <w:sz w:val="20"/>
          <w:szCs w:val="20"/>
          <w:vertAlign w:val="superscript"/>
          <w:lang w:val="en-US"/>
        </w:rPr>
      </w:pPr>
    </w:p>
    <w:p w:rsidR="00A560FA" w:rsidRDefault="00A560FA" w:rsidP="00E30379">
      <w:pPr>
        <w:autoSpaceDE w:val="0"/>
        <w:autoSpaceDN w:val="0"/>
        <w:adjustRightInd w:val="0"/>
        <w:outlineLvl w:val="0"/>
        <w:rPr>
          <w:color w:val="FF0000"/>
          <w:sz w:val="20"/>
          <w:szCs w:val="20"/>
          <w:vertAlign w:val="superscript"/>
          <w:lang w:val="en-US"/>
        </w:rPr>
      </w:pPr>
    </w:p>
    <w:p w:rsidR="007C4574" w:rsidRDefault="007C4574" w:rsidP="00E30379">
      <w:pPr>
        <w:autoSpaceDE w:val="0"/>
        <w:autoSpaceDN w:val="0"/>
        <w:adjustRightInd w:val="0"/>
        <w:outlineLvl w:val="0"/>
        <w:rPr>
          <w:color w:val="FF0000"/>
          <w:sz w:val="20"/>
          <w:szCs w:val="20"/>
          <w:vertAlign w:val="superscript"/>
          <w:lang w:val="en-US"/>
        </w:rPr>
      </w:pPr>
    </w:p>
    <w:p w:rsidR="00A560FA" w:rsidRDefault="00A560FA" w:rsidP="00E30379">
      <w:pPr>
        <w:autoSpaceDE w:val="0"/>
        <w:autoSpaceDN w:val="0"/>
        <w:adjustRightInd w:val="0"/>
        <w:outlineLvl w:val="0"/>
        <w:rPr>
          <w:color w:val="FF0000"/>
          <w:sz w:val="20"/>
          <w:szCs w:val="20"/>
          <w:vertAlign w:val="superscript"/>
          <w:lang w:val="en-US"/>
        </w:rPr>
      </w:pPr>
    </w:p>
    <w:p w:rsidR="00D34B05" w:rsidRDefault="00D34B05" w:rsidP="00E30379">
      <w:pPr>
        <w:autoSpaceDE w:val="0"/>
        <w:autoSpaceDN w:val="0"/>
        <w:adjustRightInd w:val="0"/>
        <w:outlineLvl w:val="0"/>
        <w:rPr>
          <w:color w:val="FF0000"/>
          <w:sz w:val="20"/>
          <w:szCs w:val="20"/>
          <w:vertAlign w:val="superscript"/>
          <w:lang w:val="en-US"/>
        </w:rPr>
      </w:pPr>
    </w:p>
    <w:p w:rsidR="00D34B05" w:rsidRDefault="00D34B05" w:rsidP="00E30379">
      <w:pPr>
        <w:autoSpaceDE w:val="0"/>
        <w:autoSpaceDN w:val="0"/>
        <w:adjustRightInd w:val="0"/>
        <w:outlineLvl w:val="0"/>
        <w:rPr>
          <w:color w:val="FF0000"/>
          <w:sz w:val="20"/>
          <w:szCs w:val="20"/>
          <w:vertAlign w:val="superscript"/>
          <w:lang w:val="en-US"/>
        </w:rPr>
      </w:pPr>
    </w:p>
    <w:p w:rsidR="00D34B05" w:rsidRDefault="00D34B05" w:rsidP="00E30379">
      <w:pPr>
        <w:autoSpaceDE w:val="0"/>
        <w:autoSpaceDN w:val="0"/>
        <w:adjustRightInd w:val="0"/>
        <w:outlineLvl w:val="0"/>
        <w:rPr>
          <w:color w:val="FF0000"/>
          <w:sz w:val="20"/>
          <w:szCs w:val="20"/>
          <w:vertAlign w:val="superscript"/>
          <w:lang w:val="en-US"/>
        </w:rPr>
      </w:pPr>
    </w:p>
    <w:p w:rsidR="00D34B05" w:rsidRDefault="00D34B05" w:rsidP="00E30379">
      <w:pPr>
        <w:autoSpaceDE w:val="0"/>
        <w:autoSpaceDN w:val="0"/>
        <w:adjustRightInd w:val="0"/>
        <w:outlineLvl w:val="0"/>
        <w:rPr>
          <w:color w:val="FF0000"/>
          <w:sz w:val="20"/>
          <w:szCs w:val="20"/>
          <w:vertAlign w:val="superscript"/>
          <w:lang w:val="en-US"/>
        </w:rPr>
      </w:pPr>
    </w:p>
    <w:p w:rsidR="00D34B05" w:rsidRDefault="00D34B05" w:rsidP="00E30379">
      <w:pPr>
        <w:autoSpaceDE w:val="0"/>
        <w:autoSpaceDN w:val="0"/>
        <w:adjustRightInd w:val="0"/>
        <w:outlineLvl w:val="0"/>
        <w:rPr>
          <w:color w:val="FF0000"/>
          <w:sz w:val="20"/>
          <w:szCs w:val="20"/>
          <w:vertAlign w:val="superscript"/>
          <w:lang w:val="en-US"/>
        </w:rPr>
      </w:pPr>
    </w:p>
    <w:p w:rsidR="00D34B05" w:rsidRDefault="00D34B05" w:rsidP="00E30379">
      <w:pPr>
        <w:autoSpaceDE w:val="0"/>
        <w:autoSpaceDN w:val="0"/>
        <w:adjustRightInd w:val="0"/>
        <w:outlineLvl w:val="0"/>
        <w:rPr>
          <w:color w:val="FF0000"/>
          <w:sz w:val="20"/>
          <w:szCs w:val="20"/>
          <w:vertAlign w:val="superscript"/>
          <w:lang w:val="en-US"/>
        </w:rPr>
      </w:pPr>
    </w:p>
    <w:p w:rsidR="00121237" w:rsidRDefault="00121237" w:rsidP="00E30379">
      <w:pPr>
        <w:autoSpaceDE w:val="0"/>
        <w:autoSpaceDN w:val="0"/>
        <w:adjustRightInd w:val="0"/>
        <w:outlineLvl w:val="0"/>
        <w:rPr>
          <w:color w:val="FF0000"/>
          <w:sz w:val="20"/>
          <w:szCs w:val="20"/>
          <w:vertAlign w:val="superscript"/>
          <w:lang w:val="en-US"/>
        </w:rPr>
      </w:pPr>
    </w:p>
    <w:p w:rsidR="00121237" w:rsidRDefault="00121237" w:rsidP="00E30379">
      <w:pPr>
        <w:autoSpaceDE w:val="0"/>
        <w:autoSpaceDN w:val="0"/>
        <w:adjustRightInd w:val="0"/>
        <w:outlineLvl w:val="0"/>
        <w:rPr>
          <w:color w:val="FF0000"/>
          <w:sz w:val="20"/>
          <w:szCs w:val="20"/>
          <w:vertAlign w:val="superscript"/>
          <w:lang w:val="en-US"/>
        </w:rPr>
      </w:pPr>
    </w:p>
    <w:p w:rsidR="00A560FA" w:rsidRPr="00D37D21" w:rsidRDefault="00A560FA" w:rsidP="00A560FA">
      <w:pPr>
        <w:autoSpaceDE w:val="0"/>
        <w:autoSpaceDN w:val="0"/>
        <w:adjustRightInd w:val="0"/>
        <w:jc w:val="center"/>
        <w:outlineLvl w:val="0"/>
        <w:rPr>
          <w:b/>
          <w:i/>
          <w:sz w:val="28"/>
          <w:szCs w:val="28"/>
          <w:vertAlign w:val="superscript"/>
        </w:rPr>
      </w:pPr>
      <w:r w:rsidRPr="00D34B05">
        <w:rPr>
          <w:b/>
          <w:i/>
          <w:sz w:val="28"/>
          <w:szCs w:val="28"/>
          <w:vertAlign w:val="superscript"/>
        </w:rPr>
        <w:lastRenderedPageBreak/>
        <w:t>«Комплексное развитие сельских территорий МО «Ленский муниципальный район»</w:t>
      </w:r>
    </w:p>
    <w:tbl>
      <w:tblPr>
        <w:tblW w:w="15735" w:type="dxa"/>
        <w:tblInd w:w="-459" w:type="dxa"/>
        <w:tblLayout w:type="fixed"/>
        <w:tblLook w:val="04A0" w:firstRow="1" w:lastRow="0" w:firstColumn="1" w:lastColumn="0" w:noHBand="0" w:noVBand="1"/>
      </w:tblPr>
      <w:tblGrid>
        <w:gridCol w:w="2335"/>
        <w:gridCol w:w="1349"/>
        <w:gridCol w:w="776"/>
        <w:gridCol w:w="709"/>
        <w:gridCol w:w="709"/>
        <w:gridCol w:w="641"/>
        <w:gridCol w:w="48"/>
        <w:gridCol w:w="805"/>
        <w:gridCol w:w="709"/>
        <w:gridCol w:w="850"/>
        <w:gridCol w:w="567"/>
        <w:gridCol w:w="709"/>
        <w:gridCol w:w="709"/>
        <w:gridCol w:w="709"/>
        <w:gridCol w:w="708"/>
        <w:gridCol w:w="21"/>
        <w:gridCol w:w="3381"/>
      </w:tblGrid>
      <w:tr w:rsidR="00A560FA" w:rsidRPr="00F93052" w:rsidTr="00A560FA">
        <w:trPr>
          <w:cantSplit/>
          <w:trHeight w:val="355"/>
        </w:trPr>
        <w:tc>
          <w:tcPr>
            <w:tcW w:w="2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bookmarkStart w:id="4" w:name="_Hlk141363294"/>
            <w:r w:rsidRPr="00F93052">
              <w:rPr>
                <w:sz w:val="18"/>
                <w:szCs w:val="18"/>
                <w:vertAlign w:val="superscript"/>
              </w:rPr>
              <w:t xml:space="preserve">Наименование мероприятия </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Исполнитель</w:t>
            </w:r>
          </w:p>
        </w:tc>
        <w:tc>
          <w:tcPr>
            <w:tcW w:w="8649" w:type="dxa"/>
            <w:gridSpan w:val="13"/>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Объемы финансирования (тыс. руб.)</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 xml:space="preserve">Фактический результат  </w:t>
            </w:r>
            <w:r w:rsidRPr="00F93052">
              <w:rPr>
                <w:sz w:val="18"/>
                <w:szCs w:val="18"/>
                <w:vertAlign w:val="superscript"/>
              </w:rPr>
              <w:br/>
              <w:t xml:space="preserve">выполнения мероприятия </w:t>
            </w:r>
            <w:r w:rsidRPr="00F93052">
              <w:rPr>
                <w:sz w:val="18"/>
                <w:szCs w:val="18"/>
                <w:vertAlign w:val="superscript"/>
              </w:rPr>
              <w:br/>
              <w:t xml:space="preserve">с указанием </w:t>
            </w:r>
            <w:r w:rsidRPr="00F93052">
              <w:rPr>
                <w:sz w:val="18"/>
                <w:szCs w:val="18"/>
                <w:vertAlign w:val="superscript"/>
              </w:rPr>
              <w:br/>
              <w:t>причин   невыполнения</w:t>
            </w:r>
          </w:p>
        </w:tc>
      </w:tr>
      <w:tr w:rsidR="00A560FA" w:rsidRPr="00F93052" w:rsidTr="00A560FA">
        <w:trPr>
          <w:cantSplit/>
          <w:trHeight w:val="1092"/>
        </w:trPr>
        <w:tc>
          <w:tcPr>
            <w:tcW w:w="2335" w:type="dxa"/>
            <w:vMerge/>
            <w:tcBorders>
              <w:top w:val="single" w:sz="4" w:space="0" w:color="auto"/>
              <w:left w:val="single" w:sz="4" w:space="0" w:color="auto"/>
              <w:bottom w:val="single" w:sz="4" w:space="0" w:color="auto"/>
              <w:right w:val="single" w:sz="4" w:space="0" w:color="auto"/>
            </w:tcBorders>
            <w:vAlign w:val="center"/>
            <w:hideMark/>
          </w:tcPr>
          <w:p w:rsidR="00A560FA" w:rsidRPr="00F93052" w:rsidRDefault="00A560FA" w:rsidP="00A560FA">
            <w:pPr>
              <w:jc w:val="center"/>
              <w:rPr>
                <w:sz w:val="18"/>
                <w:szCs w:val="18"/>
                <w:vertAlign w:val="superscript"/>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A560FA" w:rsidRPr="00F93052" w:rsidRDefault="00A560FA" w:rsidP="00A560FA">
            <w:pPr>
              <w:jc w:val="center"/>
              <w:rPr>
                <w:sz w:val="18"/>
                <w:szCs w:val="18"/>
                <w:vertAlign w:val="superscript"/>
              </w:rPr>
            </w:pP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всего</w:t>
            </w:r>
          </w:p>
        </w:tc>
        <w:tc>
          <w:tcPr>
            <w:tcW w:w="1398" w:type="dxa"/>
            <w:gridSpan w:val="3"/>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федеральный бюджет</w:t>
            </w:r>
          </w:p>
        </w:tc>
        <w:tc>
          <w:tcPr>
            <w:tcW w:w="1514"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бюджет МО "Ленский муниципальный район"</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бюджеты поселений</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областной бюджет</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внебюджетные источники</w:t>
            </w: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A560FA" w:rsidRPr="00F93052" w:rsidRDefault="00A560FA" w:rsidP="00A560FA">
            <w:pPr>
              <w:jc w:val="center"/>
              <w:rPr>
                <w:sz w:val="18"/>
                <w:szCs w:val="18"/>
                <w:vertAlign w:val="superscript"/>
              </w:rPr>
            </w:pPr>
          </w:p>
        </w:tc>
      </w:tr>
      <w:tr w:rsidR="00A560FA" w:rsidRPr="00F93052" w:rsidTr="00A560FA">
        <w:trPr>
          <w:cantSplit/>
          <w:trHeight w:val="697"/>
        </w:trPr>
        <w:tc>
          <w:tcPr>
            <w:tcW w:w="2335" w:type="dxa"/>
            <w:vMerge/>
            <w:tcBorders>
              <w:top w:val="single" w:sz="4" w:space="0" w:color="auto"/>
              <w:left w:val="single" w:sz="4" w:space="0" w:color="auto"/>
              <w:bottom w:val="single" w:sz="4" w:space="0" w:color="auto"/>
              <w:right w:val="single" w:sz="4" w:space="0" w:color="auto"/>
            </w:tcBorders>
            <w:vAlign w:val="center"/>
            <w:hideMark/>
          </w:tcPr>
          <w:p w:rsidR="00A560FA" w:rsidRPr="00F93052" w:rsidRDefault="00A560FA" w:rsidP="00A560FA">
            <w:pPr>
              <w:jc w:val="center"/>
              <w:rPr>
                <w:sz w:val="18"/>
                <w:szCs w:val="18"/>
                <w:vertAlign w:val="superscript"/>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A560FA" w:rsidRPr="00F93052" w:rsidRDefault="00A560FA" w:rsidP="00A560FA">
            <w:pPr>
              <w:jc w:val="center"/>
              <w:rPr>
                <w:sz w:val="18"/>
                <w:szCs w:val="18"/>
                <w:vertAlign w:val="superscript"/>
              </w:rPr>
            </w:pP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План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Факт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План</w:t>
            </w:r>
          </w:p>
        </w:tc>
        <w:tc>
          <w:tcPr>
            <w:tcW w:w="689"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Факт</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План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Факт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План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Факт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План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Факт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План</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Факт</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A560FA" w:rsidRPr="00F93052" w:rsidRDefault="00A560FA" w:rsidP="00A560FA">
            <w:pPr>
              <w:jc w:val="center"/>
              <w:rPr>
                <w:sz w:val="18"/>
                <w:szCs w:val="18"/>
                <w:vertAlign w:val="superscript"/>
              </w:rPr>
            </w:pPr>
          </w:p>
        </w:tc>
      </w:tr>
      <w:tr w:rsidR="00A560FA" w:rsidRPr="00F93052" w:rsidTr="00A560FA">
        <w:trPr>
          <w:cantSplit/>
          <w:trHeight w:val="355"/>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1</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2</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5</w:t>
            </w:r>
          </w:p>
        </w:tc>
        <w:tc>
          <w:tcPr>
            <w:tcW w:w="689"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6</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13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14</w:t>
            </w:r>
          </w:p>
        </w:tc>
        <w:tc>
          <w:tcPr>
            <w:tcW w:w="3402" w:type="dxa"/>
            <w:gridSpan w:val="2"/>
            <w:tcBorders>
              <w:top w:val="single" w:sz="4" w:space="0" w:color="auto"/>
              <w:left w:val="nil"/>
              <w:bottom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15</w:t>
            </w:r>
          </w:p>
        </w:tc>
      </w:tr>
      <w:tr w:rsidR="00A560FA" w:rsidRPr="00F93052" w:rsidTr="000532A7">
        <w:trPr>
          <w:trHeight w:val="462"/>
        </w:trPr>
        <w:tc>
          <w:tcPr>
            <w:tcW w:w="15735" w:type="dxa"/>
            <w:gridSpan w:val="17"/>
            <w:tcBorders>
              <w:top w:val="single" w:sz="4" w:space="0" w:color="auto"/>
              <w:left w:val="single" w:sz="4" w:space="0" w:color="auto"/>
              <w:bottom w:val="single" w:sz="4" w:space="0" w:color="auto"/>
            </w:tcBorders>
            <w:shd w:val="clear" w:color="000000" w:fill="BFBFBF"/>
            <w:noWrap/>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Подпрограмма №1 «Создание условий для обеспечения доступным и комфортным жильем сельского населения»</w:t>
            </w:r>
          </w:p>
        </w:tc>
      </w:tr>
      <w:tr w:rsidR="00A560FA" w:rsidRPr="00F93052" w:rsidTr="000532A7">
        <w:trPr>
          <w:trHeight w:val="564"/>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1.1. Улучшение жилищных условий граждан, проживающих в сельской местности</w:t>
            </w:r>
            <w:r w:rsidRPr="00F93052">
              <w:rPr>
                <w:sz w:val="18"/>
                <w:szCs w:val="18"/>
                <w:vertAlign w:val="superscript"/>
              </w:rPr>
              <w:br/>
              <w:t>МО «Сафроновское»</w:t>
            </w:r>
          </w:p>
        </w:tc>
        <w:tc>
          <w:tcPr>
            <w:tcW w:w="1349" w:type="dxa"/>
            <w:tcBorders>
              <w:top w:val="single" w:sz="4" w:space="0" w:color="auto"/>
              <w:left w:val="nil"/>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Администрация МО «Ленский муниципальный район» / отдел по управлению муниципальным имуществом и земельными ресурсами</w:t>
            </w:r>
          </w:p>
        </w:tc>
        <w:tc>
          <w:tcPr>
            <w:tcW w:w="776" w:type="dxa"/>
            <w:tcBorders>
              <w:top w:val="single" w:sz="4" w:space="0" w:color="auto"/>
              <w:left w:val="nil"/>
              <w:bottom w:val="single" w:sz="4" w:space="0" w:color="auto"/>
              <w:right w:val="single" w:sz="4" w:space="0" w:color="auto"/>
            </w:tcBorders>
            <w:shd w:val="clear" w:color="auto" w:fill="auto"/>
            <w:vAlign w:val="center"/>
          </w:tcPr>
          <w:p w:rsidR="00A560FA" w:rsidRPr="00F93052" w:rsidRDefault="002823DE" w:rsidP="00A560FA">
            <w:pPr>
              <w:jc w:val="center"/>
              <w:rPr>
                <w:sz w:val="18"/>
                <w:szCs w:val="18"/>
                <w:vertAlign w:val="superscript"/>
              </w:rPr>
            </w:pPr>
            <w:r>
              <w:rPr>
                <w:sz w:val="18"/>
                <w:szCs w:val="18"/>
                <w:vertAlign w:val="superscript"/>
              </w:rPr>
              <w:t>1427,9</w:t>
            </w:r>
          </w:p>
        </w:tc>
        <w:tc>
          <w:tcPr>
            <w:tcW w:w="709" w:type="dxa"/>
            <w:tcBorders>
              <w:top w:val="single" w:sz="4" w:space="0" w:color="auto"/>
              <w:left w:val="nil"/>
              <w:bottom w:val="single" w:sz="4" w:space="0" w:color="auto"/>
              <w:right w:val="single" w:sz="4" w:space="0" w:color="auto"/>
            </w:tcBorders>
            <w:shd w:val="clear" w:color="auto" w:fill="auto"/>
            <w:vAlign w:val="center"/>
          </w:tcPr>
          <w:p w:rsidR="00A560FA" w:rsidRPr="00F93052" w:rsidRDefault="002823DE" w:rsidP="00A560FA">
            <w:pPr>
              <w:jc w:val="center"/>
              <w:rPr>
                <w:sz w:val="18"/>
                <w:szCs w:val="18"/>
                <w:vertAlign w:val="superscript"/>
              </w:rPr>
            </w:pPr>
            <w:r>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A560FA" w:rsidRPr="00F93052" w:rsidRDefault="002823DE" w:rsidP="00A560FA">
            <w:pPr>
              <w:jc w:val="center"/>
              <w:rPr>
                <w:sz w:val="18"/>
                <w:szCs w:val="18"/>
                <w:vertAlign w:val="superscript"/>
              </w:rPr>
            </w:pPr>
            <w:r>
              <w:rPr>
                <w:sz w:val="18"/>
                <w:szCs w:val="18"/>
                <w:vertAlign w:val="superscript"/>
              </w:rPr>
              <w:t>230,9</w:t>
            </w:r>
          </w:p>
        </w:tc>
        <w:tc>
          <w:tcPr>
            <w:tcW w:w="689" w:type="dxa"/>
            <w:gridSpan w:val="2"/>
            <w:tcBorders>
              <w:top w:val="single" w:sz="4" w:space="0" w:color="auto"/>
              <w:left w:val="nil"/>
              <w:bottom w:val="single" w:sz="4" w:space="0" w:color="auto"/>
              <w:right w:val="single" w:sz="4" w:space="0" w:color="auto"/>
            </w:tcBorders>
            <w:shd w:val="clear" w:color="auto" w:fill="auto"/>
            <w:vAlign w:val="center"/>
          </w:tcPr>
          <w:p w:rsidR="00A560FA" w:rsidRPr="00F93052" w:rsidRDefault="002823DE" w:rsidP="00A560FA">
            <w:pPr>
              <w:jc w:val="center"/>
              <w:rPr>
                <w:sz w:val="18"/>
                <w:szCs w:val="18"/>
                <w:vertAlign w:val="superscript"/>
              </w:rPr>
            </w:pPr>
            <w:r>
              <w:rPr>
                <w:sz w:val="18"/>
                <w:szCs w:val="18"/>
                <w:vertAlign w:val="superscript"/>
              </w:rPr>
              <w:t>0</w:t>
            </w:r>
          </w:p>
        </w:tc>
        <w:tc>
          <w:tcPr>
            <w:tcW w:w="805" w:type="dxa"/>
            <w:tcBorders>
              <w:top w:val="single" w:sz="4" w:space="0" w:color="auto"/>
              <w:left w:val="nil"/>
              <w:bottom w:val="single" w:sz="4" w:space="0" w:color="auto"/>
              <w:right w:val="single" w:sz="4" w:space="0" w:color="auto"/>
            </w:tcBorders>
            <w:shd w:val="clear" w:color="auto" w:fill="auto"/>
            <w:vAlign w:val="center"/>
          </w:tcPr>
          <w:p w:rsidR="00A560FA" w:rsidRPr="00F93052" w:rsidRDefault="002823DE" w:rsidP="00A560FA">
            <w:pPr>
              <w:jc w:val="center"/>
              <w:rPr>
                <w:sz w:val="18"/>
                <w:szCs w:val="18"/>
                <w:vertAlign w:val="superscript"/>
              </w:rPr>
            </w:pPr>
            <w:r>
              <w:rPr>
                <w:sz w:val="18"/>
                <w:szCs w:val="18"/>
                <w:vertAlign w:val="superscript"/>
              </w:rPr>
              <w:t>250,0</w:t>
            </w:r>
          </w:p>
        </w:tc>
        <w:tc>
          <w:tcPr>
            <w:tcW w:w="709" w:type="dxa"/>
            <w:tcBorders>
              <w:top w:val="single" w:sz="4" w:space="0" w:color="auto"/>
              <w:left w:val="nil"/>
              <w:bottom w:val="single" w:sz="4" w:space="0" w:color="auto"/>
              <w:right w:val="single" w:sz="4" w:space="0" w:color="auto"/>
            </w:tcBorders>
            <w:shd w:val="clear" w:color="auto" w:fill="auto"/>
            <w:vAlign w:val="center"/>
          </w:tcPr>
          <w:p w:rsidR="00A560FA" w:rsidRPr="00F93052" w:rsidRDefault="002823DE" w:rsidP="00A560FA">
            <w:pPr>
              <w:jc w:val="center"/>
              <w:rPr>
                <w:sz w:val="18"/>
                <w:szCs w:val="18"/>
                <w:vertAlign w:val="superscript"/>
              </w:rPr>
            </w:pPr>
            <w:r>
              <w:rPr>
                <w:sz w:val="18"/>
                <w:szCs w:val="18"/>
                <w:vertAlign w:val="superscript"/>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2823DE" w:rsidP="00A560FA">
            <w:pPr>
              <w:jc w:val="center"/>
              <w:rPr>
                <w:sz w:val="18"/>
                <w:szCs w:val="18"/>
                <w:vertAlign w:val="superscript"/>
              </w:rPr>
            </w:pPr>
            <w:r>
              <w:rPr>
                <w:sz w:val="18"/>
                <w:szCs w:val="18"/>
                <w:vertAlign w:val="superscript"/>
              </w:rPr>
              <w:t>947,0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2823DE" w:rsidP="00A560FA">
            <w:pPr>
              <w:jc w:val="center"/>
              <w:rPr>
                <w:sz w:val="18"/>
                <w:szCs w:val="18"/>
                <w:vertAlign w:val="superscript"/>
              </w:rPr>
            </w:pPr>
            <w:r>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2823DE" w:rsidP="00A560FA">
            <w:pPr>
              <w:jc w:val="center"/>
              <w:rPr>
                <w:sz w:val="18"/>
                <w:szCs w:val="18"/>
                <w:vertAlign w:val="superscript"/>
              </w:rPr>
            </w:pPr>
            <w:r>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B61BEF" w:rsidRDefault="00A560FA" w:rsidP="00751BC5">
            <w:pPr>
              <w:rPr>
                <w:sz w:val="18"/>
                <w:szCs w:val="18"/>
                <w:vertAlign w:val="superscript"/>
              </w:rPr>
            </w:pPr>
            <w:r>
              <w:rPr>
                <w:sz w:val="18"/>
                <w:szCs w:val="18"/>
                <w:vertAlign w:val="superscript"/>
              </w:rPr>
              <w:t>1.</w:t>
            </w:r>
            <w:r w:rsidRPr="00B61BEF">
              <w:rPr>
                <w:sz w:val="18"/>
                <w:szCs w:val="18"/>
                <w:vertAlign w:val="superscript"/>
              </w:rPr>
              <w:t>Согласно сводному списку участников мероприятий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по Архангельской области субсиди</w:t>
            </w:r>
            <w:r w:rsidR="00E1315E">
              <w:rPr>
                <w:sz w:val="18"/>
                <w:szCs w:val="18"/>
                <w:vertAlign w:val="superscript"/>
              </w:rPr>
              <w:t xml:space="preserve">я </w:t>
            </w:r>
            <w:bookmarkStart w:id="5" w:name="_Hlk181349060"/>
            <w:r w:rsidR="00751BC5">
              <w:rPr>
                <w:sz w:val="18"/>
                <w:szCs w:val="18"/>
                <w:vertAlign w:val="superscript"/>
              </w:rPr>
              <w:t xml:space="preserve">будет </w:t>
            </w:r>
            <w:r w:rsidR="00FF0A13">
              <w:rPr>
                <w:sz w:val="18"/>
                <w:szCs w:val="18"/>
                <w:vertAlign w:val="superscript"/>
              </w:rPr>
              <w:t>выплачена -</w:t>
            </w:r>
            <w:r w:rsidR="00751BC5">
              <w:rPr>
                <w:sz w:val="18"/>
                <w:szCs w:val="18"/>
                <w:vertAlign w:val="superscript"/>
              </w:rPr>
              <w:t xml:space="preserve"> 2 чел.</w:t>
            </w:r>
            <w:r w:rsidRPr="00B61BEF">
              <w:rPr>
                <w:sz w:val="18"/>
                <w:szCs w:val="18"/>
                <w:vertAlign w:val="superscript"/>
              </w:rPr>
              <w:t xml:space="preserve">  </w:t>
            </w:r>
            <w:bookmarkEnd w:id="5"/>
            <w:r w:rsidRPr="00B61BEF">
              <w:rPr>
                <w:sz w:val="18"/>
                <w:szCs w:val="18"/>
                <w:vertAlign w:val="superscript"/>
              </w:rPr>
              <w:t xml:space="preserve">                                                           </w:t>
            </w:r>
          </w:p>
        </w:tc>
      </w:tr>
      <w:tr w:rsidR="00A560FA" w:rsidRPr="00F93052" w:rsidTr="007C4574">
        <w:trPr>
          <w:trHeight w:val="1722"/>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1.2. Улучшение жилищных условий граждан, проживающих в сельской местности</w:t>
            </w:r>
            <w:r w:rsidRPr="00F93052">
              <w:rPr>
                <w:sz w:val="18"/>
                <w:szCs w:val="18"/>
                <w:vertAlign w:val="superscript"/>
              </w:rPr>
              <w:br/>
              <w:t>МО «Сойгинское»</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Администрация МО «Ленский муниципальный район» / отдел по управлению муниципальным имуществом и земельными ресурсами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Приватизирован</w:t>
            </w:r>
            <w:r w:rsidR="00092E21">
              <w:rPr>
                <w:sz w:val="18"/>
                <w:szCs w:val="18"/>
                <w:vertAlign w:val="superscript"/>
              </w:rPr>
              <w:t>о</w:t>
            </w:r>
            <w:r>
              <w:rPr>
                <w:sz w:val="18"/>
                <w:szCs w:val="18"/>
                <w:vertAlign w:val="superscript"/>
              </w:rPr>
              <w:t xml:space="preserve"> </w:t>
            </w:r>
            <w:r w:rsidR="00751BC5">
              <w:rPr>
                <w:sz w:val="18"/>
                <w:szCs w:val="18"/>
                <w:vertAlign w:val="superscript"/>
              </w:rPr>
              <w:t>2</w:t>
            </w:r>
            <w:r>
              <w:rPr>
                <w:sz w:val="18"/>
                <w:szCs w:val="18"/>
                <w:vertAlign w:val="superscript"/>
              </w:rPr>
              <w:t xml:space="preserve"> </w:t>
            </w:r>
            <w:r w:rsidRPr="00F93052">
              <w:rPr>
                <w:sz w:val="18"/>
                <w:szCs w:val="18"/>
                <w:vertAlign w:val="superscript"/>
              </w:rPr>
              <w:t>квартир</w:t>
            </w:r>
            <w:r>
              <w:rPr>
                <w:sz w:val="18"/>
                <w:szCs w:val="18"/>
                <w:vertAlign w:val="superscript"/>
              </w:rPr>
              <w:t>ы</w:t>
            </w:r>
            <w:r w:rsidRPr="00F93052">
              <w:rPr>
                <w:sz w:val="18"/>
                <w:szCs w:val="18"/>
                <w:vertAlign w:val="superscript"/>
              </w:rPr>
              <w:t xml:space="preserve">. </w:t>
            </w:r>
          </w:p>
        </w:tc>
      </w:tr>
      <w:tr w:rsidR="00A560FA" w:rsidRPr="00F93052" w:rsidTr="007C4574">
        <w:trPr>
          <w:trHeight w:val="2296"/>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1.3. Улучшение жилищных условий граждан, проживающих в сельской местности</w:t>
            </w:r>
            <w:r w:rsidRPr="00F93052">
              <w:rPr>
                <w:sz w:val="18"/>
                <w:szCs w:val="18"/>
                <w:vertAlign w:val="superscript"/>
              </w:rPr>
              <w:br/>
              <w:t>МО «Козьминское</w:t>
            </w:r>
          </w:p>
        </w:tc>
        <w:tc>
          <w:tcPr>
            <w:tcW w:w="1349" w:type="dxa"/>
            <w:tcBorders>
              <w:top w:val="single" w:sz="4" w:space="0" w:color="auto"/>
              <w:left w:val="nil"/>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Администрация МО «Ленский муниципальный район» / отдел по управлению муниципальным имуществом и земельными ресурсами</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689"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830219" w:rsidP="00A560FA">
            <w:pPr>
              <w:jc w:val="center"/>
              <w:rPr>
                <w:sz w:val="18"/>
                <w:szCs w:val="18"/>
                <w:vertAlign w:val="superscript"/>
              </w:rPr>
            </w:pPr>
            <w:r>
              <w:rPr>
                <w:sz w:val="18"/>
                <w:szCs w:val="18"/>
                <w:vertAlign w:val="superscript"/>
              </w:rPr>
              <w:t>Мероприятия не проводились</w:t>
            </w:r>
          </w:p>
        </w:tc>
      </w:tr>
      <w:tr w:rsidR="00A560FA" w:rsidRPr="00F93052" w:rsidTr="007C4574">
        <w:trPr>
          <w:trHeight w:val="2220"/>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lastRenderedPageBreak/>
              <w:t>1.4. Улучшение жилищных условий граждан, проживающих в сельской местности</w:t>
            </w:r>
            <w:r w:rsidRPr="00F93052">
              <w:rPr>
                <w:sz w:val="18"/>
                <w:szCs w:val="18"/>
                <w:vertAlign w:val="superscript"/>
              </w:rPr>
              <w:br/>
              <w:t>МО «Урдомское»</w:t>
            </w:r>
          </w:p>
        </w:tc>
        <w:tc>
          <w:tcPr>
            <w:tcW w:w="1349" w:type="dxa"/>
            <w:tcBorders>
              <w:top w:val="single" w:sz="4" w:space="0" w:color="auto"/>
              <w:left w:val="nil"/>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Администрация МО «Ленский муниципальный район» / отдел по управлению муниципальным имуществом и земельными ресурсами</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689"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830219" w:rsidP="00A560FA">
            <w:pPr>
              <w:jc w:val="center"/>
              <w:rPr>
                <w:sz w:val="18"/>
                <w:szCs w:val="18"/>
                <w:vertAlign w:val="superscript"/>
              </w:rPr>
            </w:pPr>
            <w:r>
              <w:rPr>
                <w:sz w:val="18"/>
                <w:szCs w:val="18"/>
                <w:vertAlign w:val="superscript"/>
              </w:rPr>
              <w:t>Мероприятия не проводились</w:t>
            </w:r>
          </w:p>
        </w:tc>
      </w:tr>
      <w:tr w:rsidR="00A560FA" w:rsidRPr="00F93052" w:rsidTr="007C4574">
        <w:trPr>
          <w:trHeight w:val="536"/>
        </w:trPr>
        <w:tc>
          <w:tcPr>
            <w:tcW w:w="3684" w:type="dxa"/>
            <w:gridSpan w:val="2"/>
            <w:tcBorders>
              <w:top w:val="single" w:sz="4" w:space="0" w:color="auto"/>
              <w:left w:val="single" w:sz="4" w:space="0" w:color="auto"/>
              <w:bottom w:val="single" w:sz="4" w:space="0" w:color="auto"/>
              <w:right w:val="single" w:sz="4" w:space="0" w:color="000000"/>
            </w:tcBorders>
            <w:shd w:val="clear" w:color="000000" w:fill="DBEEF3"/>
            <w:vAlign w:val="center"/>
            <w:hideMark/>
          </w:tcPr>
          <w:p w:rsidR="00A560FA" w:rsidRPr="001247E4" w:rsidRDefault="00A560FA" w:rsidP="00A560FA">
            <w:pPr>
              <w:jc w:val="center"/>
              <w:rPr>
                <w:b/>
                <w:bCs/>
                <w:sz w:val="18"/>
                <w:szCs w:val="18"/>
                <w:vertAlign w:val="superscript"/>
              </w:rPr>
            </w:pPr>
            <w:r w:rsidRPr="001247E4">
              <w:rPr>
                <w:b/>
                <w:bCs/>
                <w:sz w:val="18"/>
                <w:szCs w:val="18"/>
                <w:vertAlign w:val="superscript"/>
              </w:rPr>
              <w:t>Итого по подпрограмме №1</w:t>
            </w:r>
          </w:p>
        </w:tc>
        <w:tc>
          <w:tcPr>
            <w:tcW w:w="776"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751BC5" w:rsidP="00A560FA">
            <w:pPr>
              <w:jc w:val="center"/>
              <w:rPr>
                <w:b/>
                <w:sz w:val="18"/>
                <w:szCs w:val="18"/>
                <w:vertAlign w:val="superscript"/>
              </w:rPr>
            </w:pPr>
            <w:r>
              <w:rPr>
                <w:b/>
                <w:sz w:val="18"/>
                <w:szCs w:val="18"/>
                <w:vertAlign w:val="superscript"/>
              </w:rPr>
              <w:t>1427,9</w:t>
            </w:r>
          </w:p>
        </w:tc>
        <w:tc>
          <w:tcPr>
            <w:tcW w:w="709"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751BC5" w:rsidP="00A560FA">
            <w:pPr>
              <w:jc w:val="center"/>
              <w:rPr>
                <w:b/>
                <w:sz w:val="18"/>
                <w:szCs w:val="18"/>
                <w:vertAlign w:val="superscript"/>
              </w:rPr>
            </w:pPr>
            <w:r>
              <w:rPr>
                <w:b/>
                <w:sz w:val="18"/>
                <w:szCs w:val="18"/>
                <w:vertAlign w:val="superscript"/>
              </w:rPr>
              <w:t>0,0</w:t>
            </w:r>
          </w:p>
        </w:tc>
        <w:tc>
          <w:tcPr>
            <w:tcW w:w="709"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751BC5" w:rsidP="00A560FA">
            <w:pPr>
              <w:jc w:val="center"/>
              <w:rPr>
                <w:b/>
                <w:sz w:val="18"/>
                <w:szCs w:val="18"/>
                <w:vertAlign w:val="superscript"/>
              </w:rPr>
            </w:pPr>
            <w:r>
              <w:rPr>
                <w:b/>
                <w:sz w:val="18"/>
                <w:szCs w:val="18"/>
                <w:vertAlign w:val="superscript"/>
              </w:rPr>
              <w:t>230,9</w:t>
            </w:r>
          </w:p>
        </w:tc>
        <w:tc>
          <w:tcPr>
            <w:tcW w:w="689" w:type="dxa"/>
            <w:gridSpan w:val="2"/>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751BC5" w:rsidP="00A560FA">
            <w:pPr>
              <w:jc w:val="center"/>
              <w:rPr>
                <w:b/>
                <w:sz w:val="18"/>
                <w:szCs w:val="18"/>
                <w:vertAlign w:val="superscript"/>
              </w:rPr>
            </w:pPr>
            <w:r>
              <w:rPr>
                <w:b/>
                <w:sz w:val="18"/>
                <w:szCs w:val="18"/>
                <w:vertAlign w:val="superscript"/>
              </w:rPr>
              <w:t>0</w:t>
            </w:r>
          </w:p>
        </w:tc>
        <w:tc>
          <w:tcPr>
            <w:tcW w:w="805"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751BC5" w:rsidP="00A560FA">
            <w:pPr>
              <w:jc w:val="center"/>
              <w:rPr>
                <w:b/>
                <w:sz w:val="18"/>
                <w:szCs w:val="18"/>
                <w:vertAlign w:val="superscript"/>
              </w:rPr>
            </w:pPr>
            <w:r>
              <w:rPr>
                <w:b/>
                <w:sz w:val="18"/>
                <w:szCs w:val="18"/>
                <w:vertAlign w:val="superscript"/>
              </w:rPr>
              <w:t>250,0</w:t>
            </w:r>
          </w:p>
        </w:tc>
        <w:tc>
          <w:tcPr>
            <w:tcW w:w="709"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751BC5" w:rsidP="00A560FA">
            <w:pPr>
              <w:jc w:val="center"/>
              <w:rPr>
                <w:b/>
                <w:sz w:val="18"/>
                <w:szCs w:val="18"/>
                <w:vertAlign w:val="superscript"/>
              </w:rPr>
            </w:pPr>
            <w:r>
              <w:rPr>
                <w:b/>
                <w:sz w:val="18"/>
                <w:szCs w:val="18"/>
                <w:vertAlign w:val="superscript"/>
              </w:rPr>
              <w:t>0</w:t>
            </w:r>
          </w:p>
        </w:tc>
        <w:tc>
          <w:tcPr>
            <w:tcW w:w="850"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
                <w:sz w:val="18"/>
                <w:szCs w:val="18"/>
                <w:vertAlign w:val="superscript"/>
              </w:rPr>
            </w:pPr>
            <w:r w:rsidRPr="00F93052">
              <w:rPr>
                <w:b/>
                <w:sz w:val="18"/>
                <w:szCs w:val="18"/>
                <w:vertAlign w:val="superscript"/>
              </w:rPr>
              <w:t>0</w:t>
            </w:r>
          </w:p>
        </w:tc>
        <w:tc>
          <w:tcPr>
            <w:tcW w:w="567"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
                <w:sz w:val="18"/>
                <w:szCs w:val="18"/>
                <w:vertAlign w:val="superscript"/>
              </w:rPr>
            </w:pPr>
            <w:r w:rsidRPr="00F93052">
              <w:rPr>
                <w:b/>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830219" w:rsidP="00A560FA">
            <w:pPr>
              <w:jc w:val="center"/>
              <w:rPr>
                <w:b/>
                <w:sz w:val="18"/>
                <w:szCs w:val="18"/>
                <w:vertAlign w:val="superscript"/>
              </w:rPr>
            </w:pPr>
            <w:r>
              <w:rPr>
                <w:b/>
                <w:sz w:val="18"/>
                <w:szCs w:val="18"/>
                <w:vertAlign w:val="superscript"/>
              </w:rPr>
              <w:t>947,0</w:t>
            </w:r>
          </w:p>
        </w:tc>
        <w:tc>
          <w:tcPr>
            <w:tcW w:w="709"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830219" w:rsidP="00A560FA">
            <w:pPr>
              <w:jc w:val="center"/>
              <w:rPr>
                <w:b/>
                <w:sz w:val="18"/>
                <w:szCs w:val="18"/>
                <w:vertAlign w:val="superscript"/>
              </w:rPr>
            </w:pPr>
            <w:r>
              <w:rPr>
                <w:b/>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830219" w:rsidP="00A560FA">
            <w:pPr>
              <w:jc w:val="center"/>
              <w:rPr>
                <w:b/>
                <w:sz w:val="18"/>
                <w:szCs w:val="18"/>
                <w:vertAlign w:val="superscript"/>
              </w:rPr>
            </w:pPr>
            <w:r>
              <w:rPr>
                <w:b/>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
                <w:sz w:val="18"/>
                <w:szCs w:val="18"/>
                <w:vertAlign w:val="superscript"/>
              </w:rPr>
            </w:pPr>
            <w:r w:rsidRPr="00F93052">
              <w:rPr>
                <w:b/>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
                <w:bCs/>
                <w:sz w:val="18"/>
                <w:szCs w:val="18"/>
                <w:vertAlign w:val="superscript"/>
              </w:rPr>
            </w:pPr>
          </w:p>
        </w:tc>
      </w:tr>
      <w:tr w:rsidR="00A560FA" w:rsidRPr="00F93052" w:rsidTr="00A560FA">
        <w:trPr>
          <w:trHeight w:val="536"/>
        </w:trPr>
        <w:tc>
          <w:tcPr>
            <w:tcW w:w="15735" w:type="dxa"/>
            <w:gridSpan w:val="17"/>
            <w:tcBorders>
              <w:top w:val="single" w:sz="4" w:space="0" w:color="auto"/>
              <w:left w:val="single" w:sz="4" w:space="0" w:color="auto"/>
              <w:bottom w:val="single" w:sz="4" w:space="0" w:color="auto"/>
              <w:right w:val="single" w:sz="4" w:space="0" w:color="000000"/>
            </w:tcBorders>
            <w:shd w:val="clear" w:color="000000" w:fill="BFBFBF"/>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Подпрограмма № 2 «Создание и развитие инфраструктуры на сельских территориях»</w:t>
            </w:r>
          </w:p>
        </w:tc>
      </w:tr>
      <w:tr w:rsidR="00A560FA" w:rsidRPr="00F93052" w:rsidTr="00606BF2">
        <w:trPr>
          <w:trHeight w:val="2264"/>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rsidR="00A560FA" w:rsidRPr="00606BF2" w:rsidRDefault="00A560FA" w:rsidP="00606BF2">
            <w:pPr>
              <w:pStyle w:val="a9"/>
              <w:numPr>
                <w:ilvl w:val="1"/>
                <w:numId w:val="9"/>
              </w:numPr>
              <w:jc w:val="center"/>
              <w:rPr>
                <w:sz w:val="18"/>
                <w:szCs w:val="18"/>
                <w:vertAlign w:val="superscript"/>
              </w:rPr>
            </w:pPr>
            <w:r w:rsidRPr="00606BF2">
              <w:rPr>
                <w:sz w:val="18"/>
                <w:szCs w:val="18"/>
                <w:vertAlign w:val="superscript"/>
              </w:rPr>
              <w:t>Разработка ПСД, реконструкция сетей водоотведения</w:t>
            </w:r>
            <w:r w:rsidRPr="00606BF2">
              <w:rPr>
                <w:sz w:val="18"/>
                <w:szCs w:val="18"/>
                <w:vertAlign w:val="superscript"/>
              </w:rPr>
              <w:br/>
              <w:t>в с. Яренск</w:t>
            </w:r>
          </w:p>
          <w:p w:rsidR="00606BF2" w:rsidRPr="00606BF2" w:rsidRDefault="00606BF2" w:rsidP="00606BF2">
            <w:pPr>
              <w:pStyle w:val="a9"/>
              <w:ind w:left="360"/>
              <w:rPr>
                <w:sz w:val="18"/>
                <w:szCs w:val="18"/>
                <w:vertAlign w:val="superscript"/>
              </w:rPr>
            </w:pPr>
          </w:p>
        </w:tc>
        <w:tc>
          <w:tcPr>
            <w:tcW w:w="1349" w:type="dxa"/>
            <w:tcBorders>
              <w:top w:val="single" w:sz="4" w:space="0" w:color="auto"/>
              <w:left w:val="nil"/>
              <w:bottom w:val="single" w:sz="4" w:space="0" w:color="auto"/>
              <w:right w:val="single" w:sz="4" w:space="0" w:color="auto"/>
            </w:tcBorders>
            <w:shd w:val="clear" w:color="auto" w:fill="auto"/>
            <w:hideMark/>
          </w:tcPr>
          <w:p w:rsidR="00A560FA" w:rsidRDefault="00A560FA" w:rsidP="00A560FA">
            <w:pPr>
              <w:jc w:val="center"/>
              <w:rPr>
                <w:sz w:val="18"/>
                <w:szCs w:val="18"/>
                <w:vertAlign w:val="superscript"/>
              </w:rPr>
            </w:pPr>
            <w:r w:rsidRPr="00F93052">
              <w:rPr>
                <w:sz w:val="18"/>
                <w:szCs w:val="18"/>
                <w:vertAlign w:val="superscript"/>
              </w:rPr>
              <w:t>Отдел производственной сферы, ЖКХ и сельского хозяйства, Отдел архитектуры, строительства и капитальных ремонтов</w:t>
            </w:r>
          </w:p>
          <w:p w:rsidR="00606BF2" w:rsidRPr="00F93052" w:rsidRDefault="00606BF2" w:rsidP="00A560FA">
            <w:pPr>
              <w:jc w:val="center"/>
              <w:rPr>
                <w:sz w:val="18"/>
                <w:szCs w:val="18"/>
                <w:vertAlign w:val="superscript"/>
              </w:rPr>
            </w:pP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830219" w:rsidP="00A560FA">
            <w:pPr>
              <w:jc w:val="center"/>
              <w:rPr>
                <w:sz w:val="18"/>
                <w:szCs w:val="18"/>
                <w:vertAlign w:val="superscript"/>
              </w:rPr>
            </w:pPr>
            <w:r>
              <w:rPr>
                <w:sz w:val="18"/>
                <w:szCs w:val="18"/>
                <w:vertAlign w:val="superscript"/>
              </w:rPr>
              <w:t>315,0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830219" w:rsidP="00A560FA">
            <w:pPr>
              <w:jc w:val="center"/>
              <w:rPr>
                <w:sz w:val="18"/>
                <w:szCs w:val="18"/>
                <w:vertAlign w:val="superscript"/>
              </w:rPr>
            </w:pPr>
            <w:r>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3"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830219" w:rsidP="00A560FA">
            <w:pPr>
              <w:jc w:val="center"/>
              <w:rPr>
                <w:sz w:val="18"/>
                <w:szCs w:val="18"/>
                <w:vertAlign w:val="superscript"/>
              </w:rPr>
            </w:pPr>
            <w:r>
              <w:rPr>
                <w:sz w:val="18"/>
                <w:szCs w:val="18"/>
                <w:vertAlign w:val="superscript"/>
              </w:rPr>
              <w:t>315,0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830219" w:rsidP="00A560FA">
            <w:pPr>
              <w:jc w:val="center"/>
              <w:rPr>
                <w:sz w:val="18"/>
                <w:szCs w:val="18"/>
                <w:vertAlign w:val="superscript"/>
              </w:rPr>
            </w:pPr>
            <w:r>
              <w:rPr>
                <w:sz w:val="18"/>
                <w:szCs w:val="18"/>
                <w:vertAlign w:val="superscript"/>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830219" w:rsidP="00A560FA">
            <w:pPr>
              <w:jc w:val="center"/>
              <w:rPr>
                <w:sz w:val="18"/>
                <w:szCs w:val="18"/>
                <w:vertAlign w:val="superscript"/>
              </w:rPr>
            </w:pPr>
            <w:r>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830219" w:rsidP="00A560FA">
            <w:pPr>
              <w:jc w:val="center"/>
              <w:rPr>
                <w:sz w:val="18"/>
                <w:szCs w:val="18"/>
                <w:vertAlign w:val="superscript"/>
              </w:rPr>
            </w:pPr>
            <w:r>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830219" w:rsidP="00BB4CC7">
            <w:pPr>
              <w:jc w:val="center"/>
              <w:rPr>
                <w:sz w:val="18"/>
                <w:szCs w:val="18"/>
                <w:vertAlign w:val="superscript"/>
              </w:rPr>
            </w:pPr>
            <w:r>
              <w:rPr>
                <w:sz w:val="18"/>
                <w:szCs w:val="18"/>
                <w:vertAlign w:val="superscript"/>
              </w:rPr>
              <w:t xml:space="preserve">Проводятся работы по государственной экспертизе ПСД. Вносятся изменения в </w:t>
            </w:r>
            <w:proofErr w:type="spellStart"/>
            <w:proofErr w:type="gramStart"/>
            <w:r>
              <w:rPr>
                <w:sz w:val="18"/>
                <w:szCs w:val="18"/>
                <w:vertAlign w:val="superscript"/>
              </w:rPr>
              <w:t>ген.план</w:t>
            </w:r>
            <w:proofErr w:type="spellEnd"/>
            <w:proofErr w:type="gramEnd"/>
            <w:r>
              <w:rPr>
                <w:sz w:val="18"/>
                <w:szCs w:val="18"/>
                <w:vertAlign w:val="superscript"/>
              </w:rPr>
              <w:t xml:space="preserve">  МО «Сафроновское»</w:t>
            </w:r>
            <w:r w:rsidR="00DF1780">
              <w:rPr>
                <w:sz w:val="18"/>
                <w:szCs w:val="18"/>
                <w:vertAlign w:val="superscript"/>
              </w:rPr>
              <w:t>.</w:t>
            </w:r>
          </w:p>
        </w:tc>
      </w:tr>
      <w:tr w:rsidR="00A560FA" w:rsidRPr="00F93052" w:rsidTr="00606BF2">
        <w:trPr>
          <w:trHeight w:val="1770"/>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1.4. Строительство улично-дорожной сети в с. Яренск протяженностью 2 км</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Отдел производственной сферы, ЖКХ и сельского хозяйства, Отдел архитектуры, строительства и капитальных ремонтов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BB4CC7" w:rsidP="00A560FA">
            <w:pPr>
              <w:jc w:val="center"/>
              <w:rPr>
                <w:sz w:val="18"/>
                <w:szCs w:val="18"/>
                <w:vertAlign w:val="superscript"/>
              </w:rPr>
            </w:pPr>
            <w:r>
              <w:rPr>
                <w:sz w:val="18"/>
                <w:szCs w:val="18"/>
                <w:vertAlign w:val="superscript"/>
              </w:rPr>
              <w:t>Разработка рабочей документации</w:t>
            </w:r>
            <w:r w:rsidR="00A560FA">
              <w:rPr>
                <w:sz w:val="18"/>
                <w:szCs w:val="18"/>
                <w:vertAlign w:val="superscript"/>
              </w:rPr>
              <w:t>.</w:t>
            </w:r>
          </w:p>
        </w:tc>
      </w:tr>
      <w:tr w:rsidR="00A560FA" w:rsidRPr="00F93052" w:rsidTr="00606BF2">
        <w:trPr>
          <w:trHeight w:val="1268"/>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1.5. Количество реализованных проектов по благоустройству сельских территорий</w:t>
            </w:r>
          </w:p>
        </w:tc>
        <w:tc>
          <w:tcPr>
            <w:tcW w:w="1349" w:type="dxa"/>
            <w:tcBorders>
              <w:top w:val="single" w:sz="4" w:space="0" w:color="auto"/>
              <w:left w:val="nil"/>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Отдел производственной сферы, ЖКХ и сельского хозяйства</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3"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830219" w:rsidRDefault="00F94B69" w:rsidP="00830219">
            <w:pPr>
              <w:spacing w:after="160" w:line="259" w:lineRule="auto"/>
              <w:jc w:val="both"/>
              <w:rPr>
                <w:sz w:val="18"/>
                <w:szCs w:val="18"/>
                <w:vertAlign w:val="superscript"/>
              </w:rPr>
            </w:pPr>
            <w:r>
              <w:rPr>
                <w:sz w:val="18"/>
                <w:szCs w:val="18"/>
                <w:vertAlign w:val="superscript"/>
              </w:rPr>
              <w:t>Р</w:t>
            </w:r>
            <w:r w:rsidRPr="00B61BEF">
              <w:rPr>
                <w:sz w:val="18"/>
                <w:szCs w:val="18"/>
                <w:vertAlign w:val="superscript"/>
              </w:rPr>
              <w:t>аботы</w:t>
            </w:r>
            <w:r>
              <w:rPr>
                <w:sz w:val="18"/>
                <w:szCs w:val="18"/>
                <w:vertAlign w:val="superscript"/>
              </w:rPr>
              <w:t xml:space="preserve"> </w:t>
            </w:r>
            <w:r w:rsidRPr="00B61BEF">
              <w:rPr>
                <w:sz w:val="18"/>
                <w:szCs w:val="18"/>
                <w:vertAlign w:val="superscript"/>
              </w:rPr>
              <w:t>по</w:t>
            </w:r>
            <w:r w:rsidR="00A560FA" w:rsidRPr="00B61BEF">
              <w:rPr>
                <w:sz w:val="18"/>
                <w:szCs w:val="18"/>
                <w:vertAlign w:val="superscript"/>
              </w:rPr>
              <w:t xml:space="preserve"> благоустройству общественной </w:t>
            </w:r>
            <w:r w:rsidR="00830219" w:rsidRPr="00B61BEF">
              <w:rPr>
                <w:sz w:val="18"/>
                <w:szCs w:val="18"/>
                <w:vertAlign w:val="superscript"/>
              </w:rPr>
              <w:t>территории</w:t>
            </w:r>
            <w:r w:rsidR="00830219">
              <w:rPr>
                <w:sz w:val="18"/>
                <w:szCs w:val="18"/>
                <w:vertAlign w:val="superscript"/>
              </w:rPr>
              <w:t xml:space="preserve"> (</w:t>
            </w:r>
            <w:r w:rsidR="00830219" w:rsidRPr="00830219">
              <w:rPr>
                <w:sz w:val="18"/>
                <w:szCs w:val="18"/>
                <w:vertAlign w:val="superscript"/>
              </w:rPr>
              <w:t>уличное освещение на ул. Адмирала Жданова, ул. Радужная, переулок Лесной</w:t>
            </w:r>
            <w:r w:rsidR="00830219">
              <w:rPr>
                <w:sz w:val="18"/>
                <w:szCs w:val="18"/>
                <w:vertAlign w:val="superscript"/>
              </w:rPr>
              <w:t>), заключен договор от 17.03. 2025г.с АО «</w:t>
            </w:r>
            <w:proofErr w:type="spellStart"/>
            <w:r w:rsidR="00830219">
              <w:rPr>
                <w:sz w:val="18"/>
                <w:szCs w:val="18"/>
                <w:vertAlign w:val="superscript"/>
              </w:rPr>
              <w:t>Архоблэнерго</w:t>
            </w:r>
            <w:proofErr w:type="spellEnd"/>
            <w:r w:rsidR="00830219">
              <w:rPr>
                <w:sz w:val="18"/>
                <w:szCs w:val="18"/>
                <w:vertAlign w:val="superscript"/>
              </w:rPr>
              <w:t>». Работы запланированы во 2-3 квартале 2025г.</w:t>
            </w:r>
          </w:p>
        </w:tc>
      </w:tr>
      <w:tr w:rsidR="00A560FA" w:rsidRPr="00F93052" w:rsidTr="00A560FA">
        <w:trPr>
          <w:trHeight w:val="590"/>
        </w:trPr>
        <w:tc>
          <w:tcPr>
            <w:tcW w:w="3684"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Итого по подпрограмме № 2</w:t>
            </w:r>
          </w:p>
        </w:tc>
        <w:tc>
          <w:tcPr>
            <w:tcW w:w="776" w:type="dxa"/>
            <w:tcBorders>
              <w:top w:val="nil"/>
              <w:left w:val="nil"/>
              <w:bottom w:val="single" w:sz="4" w:space="0" w:color="auto"/>
              <w:right w:val="single" w:sz="4" w:space="0" w:color="auto"/>
            </w:tcBorders>
            <w:shd w:val="clear" w:color="000000" w:fill="DBEEF3"/>
            <w:vAlign w:val="center"/>
            <w:hideMark/>
          </w:tcPr>
          <w:p w:rsidR="00A560FA" w:rsidRPr="00F93052" w:rsidRDefault="00830219" w:rsidP="00A560FA">
            <w:pPr>
              <w:jc w:val="center"/>
              <w:rPr>
                <w:bCs/>
                <w:sz w:val="18"/>
                <w:szCs w:val="18"/>
                <w:vertAlign w:val="superscript"/>
              </w:rPr>
            </w:pPr>
            <w:r>
              <w:rPr>
                <w:bCs/>
                <w:sz w:val="18"/>
                <w:szCs w:val="18"/>
                <w:vertAlign w:val="superscript"/>
              </w:rPr>
              <w:t>315,0</w:t>
            </w:r>
          </w:p>
        </w:tc>
        <w:tc>
          <w:tcPr>
            <w:tcW w:w="709" w:type="dxa"/>
            <w:tcBorders>
              <w:top w:val="nil"/>
              <w:left w:val="nil"/>
              <w:bottom w:val="single" w:sz="4" w:space="0" w:color="auto"/>
              <w:right w:val="single" w:sz="4" w:space="0" w:color="auto"/>
            </w:tcBorders>
            <w:shd w:val="clear" w:color="000000" w:fill="DBEEF3"/>
            <w:vAlign w:val="center"/>
            <w:hideMark/>
          </w:tcPr>
          <w:p w:rsidR="00A560FA" w:rsidRPr="00F93052" w:rsidRDefault="00830219" w:rsidP="00A560FA">
            <w:pPr>
              <w:jc w:val="center"/>
              <w:rPr>
                <w:bCs/>
                <w:sz w:val="18"/>
                <w:szCs w:val="18"/>
                <w:vertAlign w:val="superscript"/>
              </w:rPr>
            </w:pPr>
            <w:r>
              <w:rPr>
                <w:bCs/>
                <w:sz w:val="18"/>
                <w:szCs w:val="18"/>
                <w:vertAlign w:val="superscript"/>
              </w:rPr>
              <w:t>0</w:t>
            </w:r>
          </w:p>
        </w:tc>
        <w:tc>
          <w:tcPr>
            <w:tcW w:w="709" w:type="dxa"/>
            <w:tcBorders>
              <w:top w:val="nil"/>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0</w:t>
            </w:r>
          </w:p>
        </w:tc>
        <w:tc>
          <w:tcPr>
            <w:tcW w:w="641" w:type="dxa"/>
            <w:tcBorders>
              <w:top w:val="nil"/>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0</w:t>
            </w:r>
          </w:p>
        </w:tc>
        <w:tc>
          <w:tcPr>
            <w:tcW w:w="853" w:type="dxa"/>
            <w:gridSpan w:val="2"/>
            <w:tcBorders>
              <w:top w:val="nil"/>
              <w:left w:val="nil"/>
              <w:bottom w:val="single" w:sz="4" w:space="0" w:color="auto"/>
              <w:right w:val="single" w:sz="4" w:space="0" w:color="auto"/>
            </w:tcBorders>
            <w:shd w:val="clear" w:color="000000" w:fill="DBEEF3"/>
            <w:vAlign w:val="center"/>
            <w:hideMark/>
          </w:tcPr>
          <w:p w:rsidR="00A560FA" w:rsidRPr="00F93052" w:rsidRDefault="00830219" w:rsidP="00A560FA">
            <w:pPr>
              <w:jc w:val="center"/>
              <w:rPr>
                <w:bCs/>
                <w:sz w:val="18"/>
                <w:szCs w:val="18"/>
                <w:vertAlign w:val="superscript"/>
              </w:rPr>
            </w:pPr>
            <w:r>
              <w:rPr>
                <w:bCs/>
                <w:sz w:val="18"/>
                <w:szCs w:val="18"/>
                <w:vertAlign w:val="superscript"/>
              </w:rPr>
              <w:t>315,0</w:t>
            </w:r>
          </w:p>
        </w:tc>
        <w:tc>
          <w:tcPr>
            <w:tcW w:w="709" w:type="dxa"/>
            <w:tcBorders>
              <w:top w:val="nil"/>
              <w:left w:val="nil"/>
              <w:bottom w:val="single" w:sz="4" w:space="0" w:color="auto"/>
              <w:right w:val="single" w:sz="4" w:space="0" w:color="auto"/>
            </w:tcBorders>
            <w:shd w:val="clear" w:color="000000" w:fill="DBEEF3"/>
            <w:vAlign w:val="center"/>
            <w:hideMark/>
          </w:tcPr>
          <w:p w:rsidR="00A560FA" w:rsidRPr="00F93052" w:rsidRDefault="00830219" w:rsidP="00A560FA">
            <w:pPr>
              <w:ind w:left="-75" w:right="-108" w:firstLine="44"/>
              <w:jc w:val="center"/>
              <w:rPr>
                <w:bCs/>
                <w:sz w:val="18"/>
                <w:szCs w:val="18"/>
                <w:vertAlign w:val="superscript"/>
              </w:rPr>
            </w:pPr>
            <w:r>
              <w:rPr>
                <w:bCs/>
                <w:sz w:val="18"/>
                <w:szCs w:val="18"/>
                <w:vertAlign w:val="superscript"/>
              </w:rPr>
              <w:t>0</w:t>
            </w:r>
          </w:p>
        </w:tc>
        <w:tc>
          <w:tcPr>
            <w:tcW w:w="850" w:type="dxa"/>
            <w:tcBorders>
              <w:top w:val="nil"/>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0</w:t>
            </w:r>
          </w:p>
        </w:tc>
        <w:tc>
          <w:tcPr>
            <w:tcW w:w="567" w:type="dxa"/>
            <w:tcBorders>
              <w:top w:val="nil"/>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0</w:t>
            </w:r>
          </w:p>
        </w:tc>
        <w:tc>
          <w:tcPr>
            <w:tcW w:w="709" w:type="dxa"/>
            <w:tcBorders>
              <w:top w:val="nil"/>
              <w:left w:val="nil"/>
              <w:bottom w:val="single" w:sz="4" w:space="0" w:color="auto"/>
              <w:right w:val="single" w:sz="4" w:space="0" w:color="auto"/>
            </w:tcBorders>
            <w:shd w:val="clear" w:color="000000" w:fill="DBEEF3"/>
            <w:vAlign w:val="center"/>
            <w:hideMark/>
          </w:tcPr>
          <w:p w:rsidR="00A560FA" w:rsidRPr="00F93052" w:rsidRDefault="00830219" w:rsidP="00A560FA">
            <w:pPr>
              <w:jc w:val="center"/>
              <w:rPr>
                <w:bCs/>
                <w:sz w:val="18"/>
                <w:szCs w:val="18"/>
                <w:vertAlign w:val="superscript"/>
              </w:rPr>
            </w:pPr>
            <w:r>
              <w:rPr>
                <w:bCs/>
                <w:sz w:val="18"/>
                <w:szCs w:val="18"/>
                <w:vertAlign w:val="superscript"/>
              </w:rPr>
              <w:t>0</w:t>
            </w:r>
          </w:p>
        </w:tc>
        <w:tc>
          <w:tcPr>
            <w:tcW w:w="709" w:type="dxa"/>
            <w:tcBorders>
              <w:top w:val="nil"/>
              <w:left w:val="nil"/>
              <w:bottom w:val="single" w:sz="4" w:space="0" w:color="auto"/>
              <w:right w:val="single" w:sz="4" w:space="0" w:color="auto"/>
            </w:tcBorders>
            <w:shd w:val="clear" w:color="000000" w:fill="DBEEF3"/>
            <w:vAlign w:val="center"/>
            <w:hideMark/>
          </w:tcPr>
          <w:p w:rsidR="00A560FA" w:rsidRPr="00F93052" w:rsidRDefault="00830219" w:rsidP="00A560FA">
            <w:pPr>
              <w:jc w:val="center"/>
              <w:rPr>
                <w:bCs/>
                <w:sz w:val="18"/>
                <w:szCs w:val="18"/>
                <w:vertAlign w:val="superscript"/>
              </w:rPr>
            </w:pPr>
            <w:r>
              <w:rPr>
                <w:bCs/>
                <w:sz w:val="18"/>
                <w:szCs w:val="18"/>
                <w:vertAlign w:val="superscript"/>
              </w:rPr>
              <w:t>0</w:t>
            </w:r>
          </w:p>
        </w:tc>
        <w:tc>
          <w:tcPr>
            <w:tcW w:w="709" w:type="dxa"/>
            <w:tcBorders>
              <w:top w:val="nil"/>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0</w:t>
            </w:r>
          </w:p>
        </w:tc>
        <w:tc>
          <w:tcPr>
            <w:tcW w:w="708" w:type="dxa"/>
            <w:tcBorders>
              <w:top w:val="nil"/>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0</w:t>
            </w:r>
          </w:p>
        </w:tc>
        <w:tc>
          <w:tcPr>
            <w:tcW w:w="3402" w:type="dxa"/>
            <w:gridSpan w:val="2"/>
            <w:tcBorders>
              <w:top w:val="nil"/>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p>
        </w:tc>
      </w:tr>
      <w:tr w:rsidR="00A560FA" w:rsidRPr="00F93052" w:rsidTr="00A560FA">
        <w:trPr>
          <w:trHeight w:val="702"/>
        </w:trPr>
        <w:tc>
          <w:tcPr>
            <w:tcW w:w="3684" w:type="dxa"/>
            <w:gridSpan w:val="2"/>
            <w:tcBorders>
              <w:top w:val="single" w:sz="4" w:space="0" w:color="auto"/>
              <w:left w:val="single" w:sz="4" w:space="0" w:color="auto"/>
              <w:bottom w:val="single" w:sz="4" w:space="0" w:color="auto"/>
              <w:right w:val="single" w:sz="4" w:space="0" w:color="auto"/>
            </w:tcBorders>
            <w:shd w:val="clear" w:color="000000" w:fill="93CDDD"/>
            <w:noWrap/>
            <w:vAlign w:val="center"/>
            <w:hideMark/>
          </w:tcPr>
          <w:p w:rsidR="00A560FA" w:rsidRPr="00F93052" w:rsidRDefault="00A560FA" w:rsidP="00A560FA">
            <w:pPr>
              <w:jc w:val="center"/>
              <w:rPr>
                <w:b/>
                <w:bCs/>
                <w:sz w:val="18"/>
                <w:szCs w:val="18"/>
                <w:vertAlign w:val="superscript"/>
              </w:rPr>
            </w:pPr>
            <w:r w:rsidRPr="00F93052">
              <w:rPr>
                <w:b/>
                <w:bCs/>
                <w:sz w:val="18"/>
                <w:szCs w:val="18"/>
                <w:vertAlign w:val="superscript"/>
              </w:rPr>
              <w:t xml:space="preserve">Итого </w:t>
            </w:r>
            <w:proofErr w:type="gramStart"/>
            <w:r w:rsidRPr="00F93052">
              <w:rPr>
                <w:b/>
                <w:bCs/>
                <w:sz w:val="18"/>
                <w:szCs w:val="18"/>
                <w:vertAlign w:val="superscript"/>
              </w:rPr>
              <w:t>по  муниципальной</w:t>
            </w:r>
            <w:proofErr w:type="gramEnd"/>
            <w:r w:rsidRPr="00F93052">
              <w:rPr>
                <w:b/>
                <w:bCs/>
                <w:sz w:val="18"/>
                <w:szCs w:val="18"/>
                <w:vertAlign w:val="superscript"/>
              </w:rPr>
              <w:t xml:space="preserve"> ПРОГРАММЕ</w:t>
            </w:r>
          </w:p>
        </w:tc>
        <w:tc>
          <w:tcPr>
            <w:tcW w:w="776" w:type="dxa"/>
            <w:tcBorders>
              <w:top w:val="nil"/>
              <w:left w:val="nil"/>
              <w:bottom w:val="single" w:sz="4" w:space="0" w:color="auto"/>
              <w:right w:val="single" w:sz="4" w:space="0" w:color="auto"/>
            </w:tcBorders>
            <w:shd w:val="clear" w:color="000000" w:fill="93CDDD"/>
            <w:vAlign w:val="center"/>
            <w:hideMark/>
          </w:tcPr>
          <w:p w:rsidR="00A560FA" w:rsidRPr="00F93052" w:rsidRDefault="00830219" w:rsidP="00A560FA">
            <w:pPr>
              <w:jc w:val="center"/>
              <w:rPr>
                <w:b/>
                <w:sz w:val="18"/>
                <w:szCs w:val="18"/>
                <w:vertAlign w:val="superscript"/>
              </w:rPr>
            </w:pPr>
            <w:r>
              <w:rPr>
                <w:b/>
                <w:sz w:val="18"/>
                <w:szCs w:val="18"/>
                <w:vertAlign w:val="superscript"/>
              </w:rPr>
              <w:t>1742,9</w:t>
            </w:r>
          </w:p>
        </w:tc>
        <w:tc>
          <w:tcPr>
            <w:tcW w:w="709" w:type="dxa"/>
            <w:tcBorders>
              <w:top w:val="nil"/>
              <w:left w:val="nil"/>
              <w:bottom w:val="single" w:sz="4" w:space="0" w:color="auto"/>
              <w:right w:val="single" w:sz="4" w:space="0" w:color="auto"/>
            </w:tcBorders>
            <w:shd w:val="clear" w:color="000000" w:fill="93CDDD"/>
            <w:vAlign w:val="center"/>
            <w:hideMark/>
          </w:tcPr>
          <w:p w:rsidR="00A560FA" w:rsidRPr="00F93052" w:rsidRDefault="00830219" w:rsidP="00A560FA">
            <w:pPr>
              <w:jc w:val="center"/>
              <w:rPr>
                <w:b/>
                <w:sz w:val="18"/>
                <w:szCs w:val="18"/>
                <w:vertAlign w:val="superscript"/>
              </w:rPr>
            </w:pPr>
            <w:r>
              <w:rPr>
                <w:b/>
                <w:sz w:val="18"/>
                <w:szCs w:val="18"/>
                <w:vertAlign w:val="superscript"/>
              </w:rPr>
              <w:t>0</w:t>
            </w:r>
          </w:p>
        </w:tc>
        <w:tc>
          <w:tcPr>
            <w:tcW w:w="709" w:type="dxa"/>
            <w:tcBorders>
              <w:top w:val="nil"/>
              <w:left w:val="nil"/>
              <w:bottom w:val="single" w:sz="4" w:space="0" w:color="auto"/>
              <w:right w:val="single" w:sz="4" w:space="0" w:color="auto"/>
            </w:tcBorders>
            <w:shd w:val="clear" w:color="000000" w:fill="93CDDD"/>
            <w:vAlign w:val="center"/>
            <w:hideMark/>
          </w:tcPr>
          <w:p w:rsidR="00A560FA" w:rsidRPr="00F93052" w:rsidRDefault="00830219" w:rsidP="00A560FA">
            <w:pPr>
              <w:jc w:val="center"/>
              <w:rPr>
                <w:b/>
                <w:sz w:val="18"/>
                <w:szCs w:val="18"/>
                <w:vertAlign w:val="superscript"/>
              </w:rPr>
            </w:pPr>
            <w:r>
              <w:rPr>
                <w:b/>
                <w:sz w:val="18"/>
                <w:szCs w:val="18"/>
                <w:vertAlign w:val="superscript"/>
              </w:rPr>
              <w:t>230,9</w:t>
            </w:r>
          </w:p>
        </w:tc>
        <w:tc>
          <w:tcPr>
            <w:tcW w:w="641" w:type="dxa"/>
            <w:tcBorders>
              <w:top w:val="nil"/>
              <w:left w:val="nil"/>
              <w:bottom w:val="single" w:sz="4" w:space="0" w:color="auto"/>
              <w:right w:val="single" w:sz="4" w:space="0" w:color="auto"/>
            </w:tcBorders>
            <w:shd w:val="clear" w:color="000000" w:fill="93CDDD"/>
            <w:vAlign w:val="center"/>
            <w:hideMark/>
          </w:tcPr>
          <w:p w:rsidR="00A560FA" w:rsidRPr="00F93052" w:rsidRDefault="00830219" w:rsidP="00A560FA">
            <w:pPr>
              <w:jc w:val="center"/>
              <w:rPr>
                <w:b/>
                <w:sz w:val="18"/>
                <w:szCs w:val="18"/>
                <w:vertAlign w:val="superscript"/>
              </w:rPr>
            </w:pPr>
            <w:r>
              <w:rPr>
                <w:b/>
                <w:sz w:val="18"/>
                <w:szCs w:val="18"/>
                <w:vertAlign w:val="superscript"/>
              </w:rPr>
              <w:t>0</w:t>
            </w:r>
          </w:p>
        </w:tc>
        <w:tc>
          <w:tcPr>
            <w:tcW w:w="853" w:type="dxa"/>
            <w:gridSpan w:val="2"/>
            <w:tcBorders>
              <w:top w:val="nil"/>
              <w:left w:val="nil"/>
              <w:bottom w:val="single" w:sz="4" w:space="0" w:color="auto"/>
              <w:right w:val="single" w:sz="4" w:space="0" w:color="auto"/>
            </w:tcBorders>
            <w:shd w:val="clear" w:color="000000" w:fill="93CDDD"/>
            <w:vAlign w:val="center"/>
            <w:hideMark/>
          </w:tcPr>
          <w:p w:rsidR="00A560FA" w:rsidRPr="00F93052" w:rsidRDefault="00830219" w:rsidP="00A560FA">
            <w:pPr>
              <w:jc w:val="center"/>
              <w:rPr>
                <w:b/>
                <w:sz w:val="18"/>
                <w:szCs w:val="18"/>
                <w:vertAlign w:val="superscript"/>
              </w:rPr>
            </w:pPr>
            <w:r>
              <w:rPr>
                <w:b/>
                <w:sz w:val="18"/>
                <w:szCs w:val="18"/>
                <w:vertAlign w:val="superscript"/>
              </w:rPr>
              <w:t>565,0</w:t>
            </w:r>
          </w:p>
        </w:tc>
        <w:tc>
          <w:tcPr>
            <w:tcW w:w="709" w:type="dxa"/>
            <w:tcBorders>
              <w:top w:val="nil"/>
              <w:left w:val="nil"/>
              <w:bottom w:val="single" w:sz="4" w:space="0" w:color="auto"/>
              <w:right w:val="single" w:sz="4" w:space="0" w:color="auto"/>
            </w:tcBorders>
            <w:shd w:val="clear" w:color="000000" w:fill="93CDDD"/>
            <w:vAlign w:val="center"/>
            <w:hideMark/>
          </w:tcPr>
          <w:p w:rsidR="00A560FA" w:rsidRPr="00F93052" w:rsidRDefault="00830219" w:rsidP="00A560FA">
            <w:pPr>
              <w:jc w:val="center"/>
              <w:rPr>
                <w:b/>
                <w:sz w:val="18"/>
                <w:szCs w:val="18"/>
                <w:vertAlign w:val="superscript"/>
              </w:rPr>
            </w:pPr>
            <w:r>
              <w:rPr>
                <w:b/>
                <w:sz w:val="18"/>
                <w:szCs w:val="18"/>
                <w:vertAlign w:val="superscript"/>
              </w:rPr>
              <w:t>0</w:t>
            </w:r>
          </w:p>
        </w:tc>
        <w:tc>
          <w:tcPr>
            <w:tcW w:w="850" w:type="dxa"/>
            <w:tcBorders>
              <w:top w:val="nil"/>
              <w:left w:val="nil"/>
              <w:bottom w:val="single" w:sz="4" w:space="0" w:color="auto"/>
              <w:right w:val="single" w:sz="4" w:space="0" w:color="auto"/>
            </w:tcBorders>
            <w:shd w:val="clear" w:color="000000" w:fill="93CDDD"/>
            <w:vAlign w:val="center"/>
            <w:hideMark/>
          </w:tcPr>
          <w:p w:rsidR="00A560FA" w:rsidRPr="00F93052" w:rsidRDefault="00A560FA" w:rsidP="00A560FA">
            <w:pPr>
              <w:jc w:val="center"/>
              <w:rPr>
                <w:b/>
                <w:sz w:val="18"/>
                <w:szCs w:val="18"/>
                <w:vertAlign w:val="superscript"/>
              </w:rPr>
            </w:pPr>
            <w:r w:rsidRPr="00F93052">
              <w:rPr>
                <w:b/>
                <w:sz w:val="18"/>
                <w:szCs w:val="18"/>
                <w:vertAlign w:val="superscript"/>
              </w:rPr>
              <w:t>0</w:t>
            </w:r>
          </w:p>
        </w:tc>
        <w:tc>
          <w:tcPr>
            <w:tcW w:w="567" w:type="dxa"/>
            <w:tcBorders>
              <w:top w:val="nil"/>
              <w:left w:val="nil"/>
              <w:bottom w:val="single" w:sz="4" w:space="0" w:color="auto"/>
              <w:right w:val="single" w:sz="4" w:space="0" w:color="auto"/>
            </w:tcBorders>
            <w:shd w:val="clear" w:color="000000" w:fill="93CDDD"/>
            <w:vAlign w:val="center"/>
            <w:hideMark/>
          </w:tcPr>
          <w:p w:rsidR="00A560FA" w:rsidRPr="00F93052" w:rsidRDefault="00A560FA" w:rsidP="00A560FA">
            <w:pPr>
              <w:jc w:val="center"/>
              <w:rPr>
                <w:b/>
                <w:sz w:val="18"/>
                <w:szCs w:val="18"/>
                <w:vertAlign w:val="superscript"/>
              </w:rPr>
            </w:pPr>
            <w:r w:rsidRPr="00F93052">
              <w:rPr>
                <w:b/>
                <w:sz w:val="18"/>
                <w:szCs w:val="18"/>
                <w:vertAlign w:val="superscript"/>
              </w:rPr>
              <w:t>0</w:t>
            </w:r>
          </w:p>
        </w:tc>
        <w:tc>
          <w:tcPr>
            <w:tcW w:w="709" w:type="dxa"/>
            <w:tcBorders>
              <w:top w:val="nil"/>
              <w:left w:val="nil"/>
              <w:bottom w:val="single" w:sz="4" w:space="0" w:color="auto"/>
              <w:right w:val="single" w:sz="4" w:space="0" w:color="auto"/>
            </w:tcBorders>
            <w:shd w:val="clear" w:color="000000" w:fill="93CDDD"/>
            <w:vAlign w:val="center"/>
            <w:hideMark/>
          </w:tcPr>
          <w:p w:rsidR="00A560FA" w:rsidRPr="00F93052" w:rsidRDefault="00830219" w:rsidP="00A560FA">
            <w:pPr>
              <w:jc w:val="center"/>
              <w:rPr>
                <w:b/>
                <w:sz w:val="18"/>
                <w:szCs w:val="18"/>
                <w:vertAlign w:val="superscript"/>
              </w:rPr>
            </w:pPr>
            <w:r>
              <w:rPr>
                <w:b/>
                <w:sz w:val="18"/>
                <w:szCs w:val="18"/>
                <w:vertAlign w:val="superscript"/>
              </w:rPr>
              <w:t>947,0</w:t>
            </w:r>
          </w:p>
        </w:tc>
        <w:tc>
          <w:tcPr>
            <w:tcW w:w="709" w:type="dxa"/>
            <w:tcBorders>
              <w:top w:val="nil"/>
              <w:left w:val="nil"/>
              <w:bottom w:val="single" w:sz="4" w:space="0" w:color="auto"/>
              <w:right w:val="single" w:sz="4" w:space="0" w:color="auto"/>
            </w:tcBorders>
            <w:shd w:val="clear" w:color="000000" w:fill="93CDDD"/>
            <w:vAlign w:val="center"/>
            <w:hideMark/>
          </w:tcPr>
          <w:p w:rsidR="00A560FA" w:rsidRPr="00F93052" w:rsidRDefault="00830219" w:rsidP="00A560FA">
            <w:pPr>
              <w:jc w:val="center"/>
              <w:rPr>
                <w:b/>
                <w:sz w:val="18"/>
                <w:szCs w:val="18"/>
                <w:vertAlign w:val="superscript"/>
              </w:rPr>
            </w:pPr>
            <w:r>
              <w:rPr>
                <w:b/>
                <w:sz w:val="18"/>
                <w:szCs w:val="18"/>
                <w:vertAlign w:val="superscript"/>
              </w:rPr>
              <w:t>0</w:t>
            </w:r>
          </w:p>
        </w:tc>
        <w:tc>
          <w:tcPr>
            <w:tcW w:w="709" w:type="dxa"/>
            <w:tcBorders>
              <w:top w:val="nil"/>
              <w:left w:val="nil"/>
              <w:bottom w:val="single" w:sz="4" w:space="0" w:color="auto"/>
              <w:right w:val="single" w:sz="4" w:space="0" w:color="auto"/>
            </w:tcBorders>
            <w:shd w:val="clear" w:color="000000" w:fill="93CDDD"/>
            <w:vAlign w:val="center"/>
            <w:hideMark/>
          </w:tcPr>
          <w:p w:rsidR="00A560FA" w:rsidRPr="00F93052" w:rsidRDefault="00830219" w:rsidP="00A560FA">
            <w:pPr>
              <w:jc w:val="center"/>
              <w:rPr>
                <w:b/>
                <w:sz w:val="18"/>
                <w:szCs w:val="18"/>
                <w:vertAlign w:val="superscript"/>
              </w:rPr>
            </w:pPr>
            <w:r>
              <w:rPr>
                <w:b/>
                <w:sz w:val="18"/>
                <w:szCs w:val="18"/>
                <w:vertAlign w:val="superscript"/>
              </w:rPr>
              <w:t>0</w:t>
            </w:r>
          </w:p>
        </w:tc>
        <w:tc>
          <w:tcPr>
            <w:tcW w:w="729" w:type="dxa"/>
            <w:gridSpan w:val="2"/>
            <w:tcBorders>
              <w:top w:val="nil"/>
              <w:left w:val="nil"/>
              <w:bottom w:val="single" w:sz="4" w:space="0" w:color="auto"/>
              <w:right w:val="single" w:sz="4" w:space="0" w:color="auto"/>
            </w:tcBorders>
            <w:shd w:val="clear" w:color="000000" w:fill="93CDDD"/>
            <w:vAlign w:val="center"/>
            <w:hideMark/>
          </w:tcPr>
          <w:p w:rsidR="00A560FA" w:rsidRPr="00F93052" w:rsidRDefault="00A560FA" w:rsidP="00A560FA">
            <w:pPr>
              <w:jc w:val="center"/>
              <w:rPr>
                <w:b/>
                <w:sz w:val="18"/>
                <w:szCs w:val="18"/>
                <w:vertAlign w:val="superscript"/>
              </w:rPr>
            </w:pPr>
            <w:r w:rsidRPr="00F93052">
              <w:rPr>
                <w:b/>
                <w:sz w:val="18"/>
                <w:szCs w:val="18"/>
                <w:vertAlign w:val="superscript"/>
              </w:rPr>
              <w:t>0</w:t>
            </w:r>
          </w:p>
        </w:tc>
        <w:tc>
          <w:tcPr>
            <w:tcW w:w="3381" w:type="dxa"/>
            <w:tcBorders>
              <w:top w:val="nil"/>
              <w:left w:val="nil"/>
              <w:bottom w:val="single" w:sz="4" w:space="0" w:color="auto"/>
              <w:right w:val="single" w:sz="4" w:space="0" w:color="auto"/>
            </w:tcBorders>
            <w:shd w:val="clear" w:color="000000" w:fill="93CDDD"/>
            <w:vAlign w:val="center"/>
            <w:hideMark/>
          </w:tcPr>
          <w:p w:rsidR="00A560FA" w:rsidRPr="00F93052" w:rsidRDefault="00A560FA" w:rsidP="00A560FA">
            <w:pPr>
              <w:jc w:val="center"/>
              <w:rPr>
                <w:b/>
                <w:bCs/>
                <w:sz w:val="18"/>
                <w:szCs w:val="18"/>
                <w:vertAlign w:val="superscript"/>
              </w:rPr>
            </w:pPr>
          </w:p>
        </w:tc>
      </w:tr>
      <w:bookmarkEnd w:id="4"/>
    </w:tbl>
    <w:p w:rsidR="00A560FA" w:rsidRPr="00C37F1A" w:rsidRDefault="00A560FA" w:rsidP="00D34B05">
      <w:pPr>
        <w:rPr>
          <w:b/>
          <w:bCs/>
          <w:i/>
          <w:sz w:val="16"/>
          <w:szCs w:val="16"/>
        </w:rPr>
      </w:pPr>
    </w:p>
    <w:sectPr w:rsidR="00A560FA" w:rsidRPr="00C37F1A" w:rsidSect="00B26968">
      <w:pgSz w:w="16839" w:h="11907" w:orient="landscape" w:code="9"/>
      <w:pgMar w:top="993" w:right="28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892" w:rsidRDefault="007E1892" w:rsidP="007944CD">
      <w:r>
        <w:separator/>
      </w:r>
    </w:p>
  </w:endnote>
  <w:endnote w:type="continuationSeparator" w:id="0">
    <w:p w:rsidR="007E1892" w:rsidRDefault="007E1892" w:rsidP="0079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892" w:rsidRDefault="007E1892" w:rsidP="007944CD">
      <w:r>
        <w:separator/>
      </w:r>
    </w:p>
  </w:footnote>
  <w:footnote w:type="continuationSeparator" w:id="0">
    <w:p w:rsidR="007E1892" w:rsidRDefault="007E1892" w:rsidP="00794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2D99"/>
    <w:multiLevelType w:val="hybridMultilevel"/>
    <w:tmpl w:val="FACE6674"/>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AE6D77"/>
    <w:multiLevelType w:val="multilevel"/>
    <w:tmpl w:val="58E26252"/>
    <w:lvl w:ilvl="0">
      <w:start w:val="2"/>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99440F0"/>
    <w:multiLevelType w:val="hybridMultilevel"/>
    <w:tmpl w:val="B49C5156"/>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3A46B2"/>
    <w:multiLevelType w:val="hybridMultilevel"/>
    <w:tmpl w:val="A3BA9E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0D95CED"/>
    <w:multiLevelType w:val="hybridMultilevel"/>
    <w:tmpl w:val="3F806ECC"/>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6A2141"/>
    <w:multiLevelType w:val="hybridMultilevel"/>
    <w:tmpl w:val="59FC8AA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3E2E29"/>
    <w:multiLevelType w:val="hybridMultilevel"/>
    <w:tmpl w:val="EF261102"/>
    <w:lvl w:ilvl="0" w:tplc="B0C2928E">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D11BC3"/>
    <w:multiLevelType w:val="hybridMultilevel"/>
    <w:tmpl w:val="21868FC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3F1D31"/>
    <w:multiLevelType w:val="multilevel"/>
    <w:tmpl w:val="3ABC8B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num w:numId="1">
    <w:abstractNumId w:val="1"/>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7"/>
  </w:num>
  <w:num w:numId="6">
    <w:abstractNumId w:val="5"/>
  </w:num>
  <w:num w:numId="7">
    <w:abstractNumId w:val="4"/>
  </w:num>
  <w:num w:numId="8">
    <w:abstractNumId w:val="0"/>
  </w:num>
  <w:num w:numId="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AE"/>
    <w:rsid w:val="000005D5"/>
    <w:rsid w:val="00001332"/>
    <w:rsid w:val="00001538"/>
    <w:rsid w:val="00001CFF"/>
    <w:rsid w:val="00002529"/>
    <w:rsid w:val="00002903"/>
    <w:rsid w:val="000029C4"/>
    <w:rsid w:val="000046D6"/>
    <w:rsid w:val="00004AF9"/>
    <w:rsid w:val="000051A2"/>
    <w:rsid w:val="00006226"/>
    <w:rsid w:val="00006AC4"/>
    <w:rsid w:val="000076BA"/>
    <w:rsid w:val="00007F87"/>
    <w:rsid w:val="0001059F"/>
    <w:rsid w:val="0001107B"/>
    <w:rsid w:val="000114EB"/>
    <w:rsid w:val="00011A3E"/>
    <w:rsid w:val="00012066"/>
    <w:rsid w:val="0001240F"/>
    <w:rsid w:val="00012F45"/>
    <w:rsid w:val="00013C37"/>
    <w:rsid w:val="00014E9C"/>
    <w:rsid w:val="00015B57"/>
    <w:rsid w:val="0001658E"/>
    <w:rsid w:val="00016E0D"/>
    <w:rsid w:val="0001754E"/>
    <w:rsid w:val="0001772C"/>
    <w:rsid w:val="0001797B"/>
    <w:rsid w:val="00020415"/>
    <w:rsid w:val="000204DD"/>
    <w:rsid w:val="00020551"/>
    <w:rsid w:val="00020BFC"/>
    <w:rsid w:val="0002239F"/>
    <w:rsid w:val="000226B7"/>
    <w:rsid w:val="00022CE9"/>
    <w:rsid w:val="00023633"/>
    <w:rsid w:val="0002396F"/>
    <w:rsid w:val="0002485F"/>
    <w:rsid w:val="00024934"/>
    <w:rsid w:val="00024AF4"/>
    <w:rsid w:val="000255D4"/>
    <w:rsid w:val="00025663"/>
    <w:rsid w:val="00025711"/>
    <w:rsid w:val="000257AC"/>
    <w:rsid w:val="00025857"/>
    <w:rsid w:val="000264CB"/>
    <w:rsid w:val="0002670A"/>
    <w:rsid w:val="000269E7"/>
    <w:rsid w:val="00026CC9"/>
    <w:rsid w:val="00030CE4"/>
    <w:rsid w:val="0003103C"/>
    <w:rsid w:val="00031920"/>
    <w:rsid w:val="0003228E"/>
    <w:rsid w:val="000326A6"/>
    <w:rsid w:val="000329F3"/>
    <w:rsid w:val="00032E13"/>
    <w:rsid w:val="00033682"/>
    <w:rsid w:val="000338FE"/>
    <w:rsid w:val="0003526C"/>
    <w:rsid w:val="0003526D"/>
    <w:rsid w:val="00035888"/>
    <w:rsid w:val="00035950"/>
    <w:rsid w:val="00035AA0"/>
    <w:rsid w:val="00035C36"/>
    <w:rsid w:val="00036676"/>
    <w:rsid w:val="000368DC"/>
    <w:rsid w:val="00036D74"/>
    <w:rsid w:val="00036E0E"/>
    <w:rsid w:val="000370BC"/>
    <w:rsid w:val="00037490"/>
    <w:rsid w:val="0003798C"/>
    <w:rsid w:val="00037B2E"/>
    <w:rsid w:val="0004007E"/>
    <w:rsid w:val="0004177E"/>
    <w:rsid w:val="00041E51"/>
    <w:rsid w:val="0004251F"/>
    <w:rsid w:val="000433E0"/>
    <w:rsid w:val="000444BA"/>
    <w:rsid w:val="00044962"/>
    <w:rsid w:val="00045581"/>
    <w:rsid w:val="000457C2"/>
    <w:rsid w:val="0004590E"/>
    <w:rsid w:val="00045FAE"/>
    <w:rsid w:val="00047D6E"/>
    <w:rsid w:val="00050288"/>
    <w:rsid w:val="000508EB"/>
    <w:rsid w:val="000509A6"/>
    <w:rsid w:val="00050CC3"/>
    <w:rsid w:val="0005133A"/>
    <w:rsid w:val="00051C7C"/>
    <w:rsid w:val="000532A7"/>
    <w:rsid w:val="000533DC"/>
    <w:rsid w:val="00053E46"/>
    <w:rsid w:val="00054191"/>
    <w:rsid w:val="000545A8"/>
    <w:rsid w:val="00054FDA"/>
    <w:rsid w:val="0005518E"/>
    <w:rsid w:val="00055206"/>
    <w:rsid w:val="00055214"/>
    <w:rsid w:val="000554FD"/>
    <w:rsid w:val="00055A79"/>
    <w:rsid w:val="00056A23"/>
    <w:rsid w:val="000576AD"/>
    <w:rsid w:val="00057AFD"/>
    <w:rsid w:val="000603AC"/>
    <w:rsid w:val="00060463"/>
    <w:rsid w:val="00060512"/>
    <w:rsid w:val="000610AC"/>
    <w:rsid w:val="00061106"/>
    <w:rsid w:val="00061247"/>
    <w:rsid w:val="000618CC"/>
    <w:rsid w:val="00061A14"/>
    <w:rsid w:val="000625BF"/>
    <w:rsid w:val="0006294E"/>
    <w:rsid w:val="00063283"/>
    <w:rsid w:val="00063937"/>
    <w:rsid w:val="00063F5B"/>
    <w:rsid w:val="00064165"/>
    <w:rsid w:val="0006439D"/>
    <w:rsid w:val="000653AD"/>
    <w:rsid w:val="00065B84"/>
    <w:rsid w:val="00065BE4"/>
    <w:rsid w:val="00066046"/>
    <w:rsid w:val="000662D5"/>
    <w:rsid w:val="0006649E"/>
    <w:rsid w:val="000666B8"/>
    <w:rsid w:val="00066A1C"/>
    <w:rsid w:val="00066D5B"/>
    <w:rsid w:val="00067960"/>
    <w:rsid w:val="00067B02"/>
    <w:rsid w:val="00067F92"/>
    <w:rsid w:val="00070570"/>
    <w:rsid w:val="00071728"/>
    <w:rsid w:val="000717D0"/>
    <w:rsid w:val="000717E6"/>
    <w:rsid w:val="00072C1E"/>
    <w:rsid w:val="00073697"/>
    <w:rsid w:val="0007375E"/>
    <w:rsid w:val="00073876"/>
    <w:rsid w:val="000750F0"/>
    <w:rsid w:val="00075931"/>
    <w:rsid w:val="000760F1"/>
    <w:rsid w:val="0007647B"/>
    <w:rsid w:val="00076484"/>
    <w:rsid w:val="000764A0"/>
    <w:rsid w:val="000768F2"/>
    <w:rsid w:val="00076B14"/>
    <w:rsid w:val="00076B98"/>
    <w:rsid w:val="00076E82"/>
    <w:rsid w:val="00077296"/>
    <w:rsid w:val="0008064E"/>
    <w:rsid w:val="000810A8"/>
    <w:rsid w:val="000811E9"/>
    <w:rsid w:val="000811EE"/>
    <w:rsid w:val="00081FF1"/>
    <w:rsid w:val="000823ED"/>
    <w:rsid w:val="00082CDE"/>
    <w:rsid w:val="00082DC7"/>
    <w:rsid w:val="0008303E"/>
    <w:rsid w:val="00083E6F"/>
    <w:rsid w:val="000846F0"/>
    <w:rsid w:val="00084998"/>
    <w:rsid w:val="00084C40"/>
    <w:rsid w:val="00084D9D"/>
    <w:rsid w:val="00084E00"/>
    <w:rsid w:val="000852C2"/>
    <w:rsid w:val="0008583B"/>
    <w:rsid w:val="00085A74"/>
    <w:rsid w:val="00085B12"/>
    <w:rsid w:val="00085C78"/>
    <w:rsid w:val="0008601F"/>
    <w:rsid w:val="00086576"/>
    <w:rsid w:val="00086B96"/>
    <w:rsid w:val="00086DAE"/>
    <w:rsid w:val="00086EB5"/>
    <w:rsid w:val="0008750E"/>
    <w:rsid w:val="00087A12"/>
    <w:rsid w:val="00087A82"/>
    <w:rsid w:val="00087ADC"/>
    <w:rsid w:val="00087D4C"/>
    <w:rsid w:val="00090382"/>
    <w:rsid w:val="00090BF2"/>
    <w:rsid w:val="00090FE6"/>
    <w:rsid w:val="00092282"/>
    <w:rsid w:val="00092E21"/>
    <w:rsid w:val="000943C0"/>
    <w:rsid w:val="0009484C"/>
    <w:rsid w:val="00094C05"/>
    <w:rsid w:val="00095245"/>
    <w:rsid w:val="000955DC"/>
    <w:rsid w:val="00095EBE"/>
    <w:rsid w:val="00096A3F"/>
    <w:rsid w:val="00097504"/>
    <w:rsid w:val="000A01DF"/>
    <w:rsid w:val="000A0FA8"/>
    <w:rsid w:val="000A1738"/>
    <w:rsid w:val="000A2102"/>
    <w:rsid w:val="000A211A"/>
    <w:rsid w:val="000A2122"/>
    <w:rsid w:val="000A228C"/>
    <w:rsid w:val="000A2363"/>
    <w:rsid w:val="000A240E"/>
    <w:rsid w:val="000A243C"/>
    <w:rsid w:val="000A247C"/>
    <w:rsid w:val="000A249C"/>
    <w:rsid w:val="000A2F90"/>
    <w:rsid w:val="000A3689"/>
    <w:rsid w:val="000A398C"/>
    <w:rsid w:val="000A494C"/>
    <w:rsid w:val="000A54D6"/>
    <w:rsid w:val="000A54EF"/>
    <w:rsid w:val="000A5BE3"/>
    <w:rsid w:val="000A6A06"/>
    <w:rsid w:val="000A6C96"/>
    <w:rsid w:val="000A734D"/>
    <w:rsid w:val="000A73FF"/>
    <w:rsid w:val="000B0059"/>
    <w:rsid w:val="000B0D66"/>
    <w:rsid w:val="000B1025"/>
    <w:rsid w:val="000B12D3"/>
    <w:rsid w:val="000B17B1"/>
    <w:rsid w:val="000B1A7B"/>
    <w:rsid w:val="000B201A"/>
    <w:rsid w:val="000B2094"/>
    <w:rsid w:val="000B2565"/>
    <w:rsid w:val="000B25B8"/>
    <w:rsid w:val="000B2CF3"/>
    <w:rsid w:val="000B3286"/>
    <w:rsid w:val="000B32D1"/>
    <w:rsid w:val="000B3602"/>
    <w:rsid w:val="000B3D34"/>
    <w:rsid w:val="000B45DD"/>
    <w:rsid w:val="000B4ED0"/>
    <w:rsid w:val="000B5373"/>
    <w:rsid w:val="000B5579"/>
    <w:rsid w:val="000B635B"/>
    <w:rsid w:val="000B6403"/>
    <w:rsid w:val="000B67B6"/>
    <w:rsid w:val="000B7E7E"/>
    <w:rsid w:val="000C06A6"/>
    <w:rsid w:val="000C0CEC"/>
    <w:rsid w:val="000C222C"/>
    <w:rsid w:val="000C287F"/>
    <w:rsid w:val="000C2D5D"/>
    <w:rsid w:val="000C33C9"/>
    <w:rsid w:val="000C3D20"/>
    <w:rsid w:val="000C4043"/>
    <w:rsid w:val="000C49A6"/>
    <w:rsid w:val="000C4D54"/>
    <w:rsid w:val="000C5994"/>
    <w:rsid w:val="000C60FE"/>
    <w:rsid w:val="000C712F"/>
    <w:rsid w:val="000C73F0"/>
    <w:rsid w:val="000C7521"/>
    <w:rsid w:val="000C7CF5"/>
    <w:rsid w:val="000C7DE1"/>
    <w:rsid w:val="000D0655"/>
    <w:rsid w:val="000D0B33"/>
    <w:rsid w:val="000D156F"/>
    <w:rsid w:val="000D1604"/>
    <w:rsid w:val="000D1632"/>
    <w:rsid w:val="000D16D2"/>
    <w:rsid w:val="000D1C2A"/>
    <w:rsid w:val="000D2E61"/>
    <w:rsid w:val="000D364E"/>
    <w:rsid w:val="000D3704"/>
    <w:rsid w:val="000D3A69"/>
    <w:rsid w:val="000D41BD"/>
    <w:rsid w:val="000D4500"/>
    <w:rsid w:val="000D496A"/>
    <w:rsid w:val="000D5978"/>
    <w:rsid w:val="000D5FAB"/>
    <w:rsid w:val="000D6617"/>
    <w:rsid w:val="000D6E56"/>
    <w:rsid w:val="000D6E9B"/>
    <w:rsid w:val="000D70B6"/>
    <w:rsid w:val="000D7945"/>
    <w:rsid w:val="000D7F22"/>
    <w:rsid w:val="000E02FF"/>
    <w:rsid w:val="000E0663"/>
    <w:rsid w:val="000E1BEC"/>
    <w:rsid w:val="000E2C79"/>
    <w:rsid w:val="000E5A2C"/>
    <w:rsid w:val="000E5C51"/>
    <w:rsid w:val="000E5ED8"/>
    <w:rsid w:val="000E5F85"/>
    <w:rsid w:val="000E647E"/>
    <w:rsid w:val="000F0A55"/>
    <w:rsid w:val="000F0D78"/>
    <w:rsid w:val="000F1732"/>
    <w:rsid w:val="000F1BA6"/>
    <w:rsid w:val="000F1C56"/>
    <w:rsid w:val="000F214C"/>
    <w:rsid w:val="000F21B5"/>
    <w:rsid w:val="000F2373"/>
    <w:rsid w:val="000F2893"/>
    <w:rsid w:val="000F2C6C"/>
    <w:rsid w:val="000F33FA"/>
    <w:rsid w:val="000F3416"/>
    <w:rsid w:val="000F391C"/>
    <w:rsid w:val="000F3A6E"/>
    <w:rsid w:val="000F488F"/>
    <w:rsid w:val="000F4A5E"/>
    <w:rsid w:val="000F5058"/>
    <w:rsid w:val="000F68DE"/>
    <w:rsid w:val="000F7790"/>
    <w:rsid w:val="000F7E3E"/>
    <w:rsid w:val="00100CB0"/>
    <w:rsid w:val="00100FBE"/>
    <w:rsid w:val="00101F4B"/>
    <w:rsid w:val="0010232B"/>
    <w:rsid w:val="00102516"/>
    <w:rsid w:val="0010266E"/>
    <w:rsid w:val="00102EE0"/>
    <w:rsid w:val="00103B66"/>
    <w:rsid w:val="00103CDE"/>
    <w:rsid w:val="00103DA6"/>
    <w:rsid w:val="001040E1"/>
    <w:rsid w:val="001040E4"/>
    <w:rsid w:val="0010438F"/>
    <w:rsid w:val="00104CAB"/>
    <w:rsid w:val="00104FC4"/>
    <w:rsid w:val="0010577E"/>
    <w:rsid w:val="00105954"/>
    <w:rsid w:val="00105995"/>
    <w:rsid w:val="00105E32"/>
    <w:rsid w:val="001069EA"/>
    <w:rsid w:val="00106C13"/>
    <w:rsid w:val="001071EC"/>
    <w:rsid w:val="001072C2"/>
    <w:rsid w:val="00107600"/>
    <w:rsid w:val="00107C84"/>
    <w:rsid w:val="00110E47"/>
    <w:rsid w:val="00110EC1"/>
    <w:rsid w:val="00110ED0"/>
    <w:rsid w:val="00111884"/>
    <w:rsid w:val="00111B21"/>
    <w:rsid w:val="00112726"/>
    <w:rsid w:val="00112844"/>
    <w:rsid w:val="0011286D"/>
    <w:rsid w:val="001129BF"/>
    <w:rsid w:val="00112B5B"/>
    <w:rsid w:val="0011391F"/>
    <w:rsid w:val="00113A53"/>
    <w:rsid w:val="00113EF3"/>
    <w:rsid w:val="0011455B"/>
    <w:rsid w:val="00114D1A"/>
    <w:rsid w:val="001151AE"/>
    <w:rsid w:val="00115382"/>
    <w:rsid w:val="0011637B"/>
    <w:rsid w:val="0011643E"/>
    <w:rsid w:val="00121237"/>
    <w:rsid w:val="0012129A"/>
    <w:rsid w:val="001212BD"/>
    <w:rsid w:val="001216FA"/>
    <w:rsid w:val="001219BB"/>
    <w:rsid w:val="00121A5A"/>
    <w:rsid w:val="00122270"/>
    <w:rsid w:val="00122CBE"/>
    <w:rsid w:val="001235CA"/>
    <w:rsid w:val="001237D3"/>
    <w:rsid w:val="0012387D"/>
    <w:rsid w:val="001240D8"/>
    <w:rsid w:val="00124383"/>
    <w:rsid w:val="0012457B"/>
    <w:rsid w:val="001247E4"/>
    <w:rsid w:val="00124B1E"/>
    <w:rsid w:val="00124F39"/>
    <w:rsid w:val="00125E0A"/>
    <w:rsid w:val="00125FFA"/>
    <w:rsid w:val="00126C62"/>
    <w:rsid w:val="0012799A"/>
    <w:rsid w:val="00127A9F"/>
    <w:rsid w:val="00130CCB"/>
    <w:rsid w:val="001316F5"/>
    <w:rsid w:val="00131A69"/>
    <w:rsid w:val="00132578"/>
    <w:rsid w:val="001335BA"/>
    <w:rsid w:val="00133626"/>
    <w:rsid w:val="00133D2E"/>
    <w:rsid w:val="00134880"/>
    <w:rsid w:val="0013495A"/>
    <w:rsid w:val="001355C6"/>
    <w:rsid w:val="00135852"/>
    <w:rsid w:val="00135C38"/>
    <w:rsid w:val="00135CBD"/>
    <w:rsid w:val="00136405"/>
    <w:rsid w:val="00136483"/>
    <w:rsid w:val="001364C6"/>
    <w:rsid w:val="00136FD5"/>
    <w:rsid w:val="001370AC"/>
    <w:rsid w:val="0013782B"/>
    <w:rsid w:val="001405D9"/>
    <w:rsid w:val="00140A00"/>
    <w:rsid w:val="00140C88"/>
    <w:rsid w:val="00140CCC"/>
    <w:rsid w:val="0014111C"/>
    <w:rsid w:val="0014115F"/>
    <w:rsid w:val="00141718"/>
    <w:rsid w:val="0014222D"/>
    <w:rsid w:val="00142752"/>
    <w:rsid w:val="00142927"/>
    <w:rsid w:val="0014308B"/>
    <w:rsid w:val="001430C2"/>
    <w:rsid w:val="001430D5"/>
    <w:rsid w:val="00144300"/>
    <w:rsid w:val="00144A1A"/>
    <w:rsid w:val="00144EB2"/>
    <w:rsid w:val="0014519B"/>
    <w:rsid w:val="001453A8"/>
    <w:rsid w:val="00145ED1"/>
    <w:rsid w:val="00146A4C"/>
    <w:rsid w:val="00146D4C"/>
    <w:rsid w:val="00147DC5"/>
    <w:rsid w:val="00150576"/>
    <w:rsid w:val="001522E7"/>
    <w:rsid w:val="0015288A"/>
    <w:rsid w:val="001530E3"/>
    <w:rsid w:val="00153363"/>
    <w:rsid w:val="00153DAA"/>
    <w:rsid w:val="00154149"/>
    <w:rsid w:val="00155384"/>
    <w:rsid w:val="001562F1"/>
    <w:rsid w:val="0015662C"/>
    <w:rsid w:val="001569A8"/>
    <w:rsid w:val="00156C72"/>
    <w:rsid w:val="001574CF"/>
    <w:rsid w:val="00157565"/>
    <w:rsid w:val="001577B6"/>
    <w:rsid w:val="00157E97"/>
    <w:rsid w:val="00160062"/>
    <w:rsid w:val="00160100"/>
    <w:rsid w:val="0016120B"/>
    <w:rsid w:val="0016131E"/>
    <w:rsid w:val="001617D7"/>
    <w:rsid w:val="00161A82"/>
    <w:rsid w:val="00161D38"/>
    <w:rsid w:val="0016225E"/>
    <w:rsid w:val="00162295"/>
    <w:rsid w:val="00162335"/>
    <w:rsid w:val="00163E27"/>
    <w:rsid w:val="00164745"/>
    <w:rsid w:val="0016516E"/>
    <w:rsid w:val="00165183"/>
    <w:rsid w:val="001651F1"/>
    <w:rsid w:val="00165DDF"/>
    <w:rsid w:val="00165FAE"/>
    <w:rsid w:val="0016613D"/>
    <w:rsid w:val="00166720"/>
    <w:rsid w:val="00166FB3"/>
    <w:rsid w:val="00167050"/>
    <w:rsid w:val="00167075"/>
    <w:rsid w:val="001670E8"/>
    <w:rsid w:val="00167838"/>
    <w:rsid w:val="00167916"/>
    <w:rsid w:val="0017049E"/>
    <w:rsid w:val="00170E9E"/>
    <w:rsid w:val="00171402"/>
    <w:rsid w:val="00171A8D"/>
    <w:rsid w:val="00171EF8"/>
    <w:rsid w:val="00172587"/>
    <w:rsid w:val="0017310B"/>
    <w:rsid w:val="001733D6"/>
    <w:rsid w:val="0017383A"/>
    <w:rsid w:val="00174097"/>
    <w:rsid w:val="00174172"/>
    <w:rsid w:val="001747FA"/>
    <w:rsid w:val="00175965"/>
    <w:rsid w:val="00175DD5"/>
    <w:rsid w:val="001766D7"/>
    <w:rsid w:val="00176A5E"/>
    <w:rsid w:val="00176DBA"/>
    <w:rsid w:val="00176E8D"/>
    <w:rsid w:val="001773B5"/>
    <w:rsid w:val="00177976"/>
    <w:rsid w:val="00180105"/>
    <w:rsid w:val="0018042C"/>
    <w:rsid w:val="001807F0"/>
    <w:rsid w:val="001811E3"/>
    <w:rsid w:val="0018199E"/>
    <w:rsid w:val="00181AFB"/>
    <w:rsid w:val="00181BE7"/>
    <w:rsid w:val="00181CAE"/>
    <w:rsid w:val="00181CE0"/>
    <w:rsid w:val="001823A8"/>
    <w:rsid w:val="00182CE8"/>
    <w:rsid w:val="00182D2C"/>
    <w:rsid w:val="00182FD7"/>
    <w:rsid w:val="001835A4"/>
    <w:rsid w:val="001837DE"/>
    <w:rsid w:val="001843AC"/>
    <w:rsid w:val="001845C2"/>
    <w:rsid w:val="0018542B"/>
    <w:rsid w:val="0018651E"/>
    <w:rsid w:val="00186746"/>
    <w:rsid w:val="00186C99"/>
    <w:rsid w:val="00187489"/>
    <w:rsid w:val="00187A73"/>
    <w:rsid w:val="00187F2C"/>
    <w:rsid w:val="00190D62"/>
    <w:rsid w:val="00190D93"/>
    <w:rsid w:val="00190EE8"/>
    <w:rsid w:val="0019102B"/>
    <w:rsid w:val="001919E6"/>
    <w:rsid w:val="00191E86"/>
    <w:rsid w:val="00191F55"/>
    <w:rsid w:val="0019211A"/>
    <w:rsid w:val="00192895"/>
    <w:rsid w:val="00192952"/>
    <w:rsid w:val="00193B5D"/>
    <w:rsid w:val="001943DC"/>
    <w:rsid w:val="0019502A"/>
    <w:rsid w:val="001955D3"/>
    <w:rsid w:val="00195A54"/>
    <w:rsid w:val="00195CC9"/>
    <w:rsid w:val="00196B83"/>
    <w:rsid w:val="00196F63"/>
    <w:rsid w:val="001979A2"/>
    <w:rsid w:val="001979B7"/>
    <w:rsid w:val="001A026D"/>
    <w:rsid w:val="001A0AE1"/>
    <w:rsid w:val="001A0DEF"/>
    <w:rsid w:val="001A14D0"/>
    <w:rsid w:val="001A166A"/>
    <w:rsid w:val="001A1903"/>
    <w:rsid w:val="001A1ACD"/>
    <w:rsid w:val="001A1D5A"/>
    <w:rsid w:val="001A1FE7"/>
    <w:rsid w:val="001A254A"/>
    <w:rsid w:val="001A257A"/>
    <w:rsid w:val="001A35E5"/>
    <w:rsid w:val="001A3EA0"/>
    <w:rsid w:val="001A553A"/>
    <w:rsid w:val="001A5AC3"/>
    <w:rsid w:val="001A5B59"/>
    <w:rsid w:val="001A6027"/>
    <w:rsid w:val="001A63B8"/>
    <w:rsid w:val="001A697D"/>
    <w:rsid w:val="001A71A6"/>
    <w:rsid w:val="001A7FBD"/>
    <w:rsid w:val="001B0336"/>
    <w:rsid w:val="001B0394"/>
    <w:rsid w:val="001B07F9"/>
    <w:rsid w:val="001B0802"/>
    <w:rsid w:val="001B087F"/>
    <w:rsid w:val="001B0E35"/>
    <w:rsid w:val="001B124F"/>
    <w:rsid w:val="001B1F33"/>
    <w:rsid w:val="001B296E"/>
    <w:rsid w:val="001B31F5"/>
    <w:rsid w:val="001B4241"/>
    <w:rsid w:val="001B4668"/>
    <w:rsid w:val="001B4831"/>
    <w:rsid w:val="001B4FEB"/>
    <w:rsid w:val="001B598A"/>
    <w:rsid w:val="001B5F60"/>
    <w:rsid w:val="001B60DA"/>
    <w:rsid w:val="001B6860"/>
    <w:rsid w:val="001B6A34"/>
    <w:rsid w:val="001B6B9A"/>
    <w:rsid w:val="001B719D"/>
    <w:rsid w:val="001B71F6"/>
    <w:rsid w:val="001B77A2"/>
    <w:rsid w:val="001B7BA3"/>
    <w:rsid w:val="001C0291"/>
    <w:rsid w:val="001C0590"/>
    <w:rsid w:val="001C082A"/>
    <w:rsid w:val="001C0893"/>
    <w:rsid w:val="001C0EFB"/>
    <w:rsid w:val="001C324E"/>
    <w:rsid w:val="001C4509"/>
    <w:rsid w:val="001C4C15"/>
    <w:rsid w:val="001C4E07"/>
    <w:rsid w:val="001C509C"/>
    <w:rsid w:val="001C518F"/>
    <w:rsid w:val="001C6930"/>
    <w:rsid w:val="001C6D9E"/>
    <w:rsid w:val="001C72C1"/>
    <w:rsid w:val="001D09A5"/>
    <w:rsid w:val="001D0D24"/>
    <w:rsid w:val="001D0EAC"/>
    <w:rsid w:val="001D13CB"/>
    <w:rsid w:val="001D17EF"/>
    <w:rsid w:val="001D19FF"/>
    <w:rsid w:val="001D2059"/>
    <w:rsid w:val="001D2802"/>
    <w:rsid w:val="001D2C6F"/>
    <w:rsid w:val="001D2F60"/>
    <w:rsid w:val="001D3172"/>
    <w:rsid w:val="001D3386"/>
    <w:rsid w:val="001D349C"/>
    <w:rsid w:val="001D34E9"/>
    <w:rsid w:val="001D361C"/>
    <w:rsid w:val="001D3A0A"/>
    <w:rsid w:val="001D3BD0"/>
    <w:rsid w:val="001D3E4F"/>
    <w:rsid w:val="001D44F3"/>
    <w:rsid w:val="001D50C2"/>
    <w:rsid w:val="001D5209"/>
    <w:rsid w:val="001D5858"/>
    <w:rsid w:val="001D5E01"/>
    <w:rsid w:val="001D76F4"/>
    <w:rsid w:val="001E17B4"/>
    <w:rsid w:val="001E17EB"/>
    <w:rsid w:val="001E191B"/>
    <w:rsid w:val="001E1D37"/>
    <w:rsid w:val="001E23D9"/>
    <w:rsid w:val="001E272E"/>
    <w:rsid w:val="001E34EA"/>
    <w:rsid w:val="001E34F5"/>
    <w:rsid w:val="001E3FB8"/>
    <w:rsid w:val="001E5249"/>
    <w:rsid w:val="001E568E"/>
    <w:rsid w:val="001E5E6D"/>
    <w:rsid w:val="001E6763"/>
    <w:rsid w:val="001E6963"/>
    <w:rsid w:val="001E741A"/>
    <w:rsid w:val="001E767D"/>
    <w:rsid w:val="001E7B1C"/>
    <w:rsid w:val="001F0024"/>
    <w:rsid w:val="001F0126"/>
    <w:rsid w:val="001F160F"/>
    <w:rsid w:val="001F1EAE"/>
    <w:rsid w:val="001F1FB7"/>
    <w:rsid w:val="001F22CA"/>
    <w:rsid w:val="001F24AF"/>
    <w:rsid w:val="001F3377"/>
    <w:rsid w:val="001F354E"/>
    <w:rsid w:val="001F3A22"/>
    <w:rsid w:val="001F4112"/>
    <w:rsid w:val="001F4238"/>
    <w:rsid w:val="001F4969"/>
    <w:rsid w:val="001F496F"/>
    <w:rsid w:val="001F49F1"/>
    <w:rsid w:val="001F5644"/>
    <w:rsid w:val="001F5FF7"/>
    <w:rsid w:val="001F649A"/>
    <w:rsid w:val="001F6D6E"/>
    <w:rsid w:val="001F70F7"/>
    <w:rsid w:val="001F71DC"/>
    <w:rsid w:val="00200514"/>
    <w:rsid w:val="0020097F"/>
    <w:rsid w:val="00201AF4"/>
    <w:rsid w:val="00202756"/>
    <w:rsid w:val="00203326"/>
    <w:rsid w:val="0020411A"/>
    <w:rsid w:val="002041D1"/>
    <w:rsid w:val="0020462D"/>
    <w:rsid w:val="002047FB"/>
    <w:rsid w:val="00205DCD"/>
    <w:rsid w:val="00205DE8"/>
    <w:rsid w:val="00205FAA"/>
    <w:rsid w:val="002072C3"/>
    <w:rsid w:val="002076FC"/>
    <w:rsid w:val="002103CA"/>
    <w:rsid w:val="002109D6"/>
    <w:rsid w:val="00210A04"/>
    <w:rsid w:val="00211137"/>
    <w:rsid w:val="00211518"/>
    <w:rsid w:val="00211CE2"/>
    <w:rsid w:val="00211F23"/>
    <w:rsid w:val="00212880"/>
    <w:rsid w:val="00212B00"/>
    <w:rsid w:val="002136DB"/>
    <w:rsid w:val="00213AF1"/>
    <w:rsid w:val="002158A1"/>
    <w:rsid w:val="002176C2"/>
    <w:rsid w:val="002206D7"/>
    <w:rsid w:val="00221903"/>
    <w:rsid w:val="00221D50"/>
    <w:rsid w:val="002224C9"/>
    <w:rsid w:val="0022266B"/>
    <w:rsid w:val="0022289A"/>
    <w:rsid w:val="00222E66"/>
    <w:rsid w:val="002234E0"/>
    <w:rsid w:val="0022369A"/>
    <w:rsid w:val="00223BEF"/>
    <w:rsid w:val="00223F30"/>
    <w:rsid w:val="00224A24"/>
    <w:rsid w:val="002253C3"/>
    <w:rsid w:val="00225ED2"/>
    <w:rsid w:val="00226620"/>
    <w:rsid w:val="00226E9B"/>
    <w:rsid w:val="0022763B"/>
    <w:rsid w:val="00230329"/>
    <w:rsid w:val="0023074F"/>
    <w:rsid w:val="0023086C"/>
    <w:rsid w:val="00231C83"/>
    <w:rsid w:val="0023238C"/>
    <w:rsid w:val="0023393B"/>
    <w:rsid w:val="002340DD"/>
    <w:rsid w:val="00234938"/>
    <w:rsid w:val="0023493F"/>
    <w:rsid w:val="00234CC0"/>
    <w:rsid w:val="00234D8B"/>
    <w:rsid w:val="00234F43"/>
    <w:rsid w:val="002350D9"/>
    <w:rsid w:val="002351D0"/>
    <w:rsid w:val="00235499"/>
    <w:rsid w:val="00236420"/>
    <w:rsid w:val="0023658E"/>
    <w:rsid w:val="00236AA1"/>
    <w:rsid w:val="00237128"/>
    <w:rsid w:val="0023724E"/>
    <w:rsid w:val="002373D3"/>
    <w:rsid w:val="00237491"/>
    <w:rsid w:val="00237738"/>
    <w:rsid w:val="002379B9"/>
    <w:rsid w:val="002418D1"/>
    <w:rsid w:val="00241925"/>
    <w:rsid w:val="00242402"/>
    <w:rsid w:val="00243390"/>
    <w:rsid w:val="002433D0"/>
    <w:rsid w:val="0024398F"/>
    <w:rsid w:val="002439CB"/>
    <w:rsid w:val="00245091"/>
    <w:rsid w:val="00245D9C"/>
    <w:rsid w:val="00245E4F"/>
    <w:rsid w:val="002464FB"/>
    <w:rsid w:val="002471CE"/>
    <w:rsid w:val="002477DE"/>
    <w:rsid w:val="002504BF"/>
    <w:rsid w:val="0025116F"/>
    <w:rsid w:val="0025172E"/>
    <w:rsid w:val="00251A19"/>
    <w:rsid w:val="00251BA7"/>
    <w:rsid w:val="0025252C"/>
    <w:rsid w:val="002535F8"/>
    <w:rsid w:val="00253624"/>
    <w:rsid w:val="00253761"/>
    <w:rsid w:val="00253A73"/>
    <w:rsid w:val="0025409F"/>
    <w:rsid w:val="0025599D"/>
    <w:rsid w:val="00256645"/>
    <w:rsid w:val="0025683E"/>
    <w:rsid w:val="00257B5C"/>
    <w:rsid w:val="00260464"/>
    <w:rsid w:val="00260776"/>
    <w:rsid w:val="002607AA"/>
    <w:rsid w:val="0026096C"/>
    <w:rsid w:val="00260E2C"/>
    <w:rsid w:val="00261DAA"/>
    <w:rsid w:val="00262087"/>
    <w:rsid w:val="00262229"/>
    <w:rsid w:val="00262239"/>
    <w:rsid w:val="002623BD"/>
    <w:rsid w:val="00262497"/>
    <w:rsid w:val="002625EE"/>
    <w:rsid w:val="00262A04"/>
    <w:rsid w:val="00262C83"/>
    <w:rsid w:val="00263115"/>
    <w:rsid w:val="00263FFA"/>
    <w:rsid w:val="00264B05"/>
    <w:rsid w:val="0026579C"/>
    <w:rsid w:val="002658CA"/>
    <w:rsid w:val="0026596D"/>
    <w:rsid w:val="00265ECC"/>
    <w:rsid w:val="00266D08"/>
    <w:rsid w:val="00266E79"/>
    <w:rsid w:val="002675F0"/>
    <w:rsid w:val="00267973"/>
    <w:rsid w:val="002679E8"/>
    <w:rsid w:val="00267F20"/>
    <w:rsid w:val="002704AA"/>
    <w:rsid w:val="00270970"/>
    <w:rsid w:val="00270ABA"/>
    <w:rsid w:val="00270DCB"/>
    <w:rsid w:val="00270E5B"/>
    <w:rsid w:val="00271693"/>
    <w:rsid w:val="002717CC"/>
    <w:rsid w:val="00272345"/>
    <w:rsid w:val="00272426"/>
    <w:rsid w:val="00272476"/>
    <w:rsid w:val="00274315"/>
    <w:rsid w:val="0027467A"/>
    <w:rsid w:val="00274A12"/>
    <w:rsid w:val="00274F89"/>
    <w:rsid w:val="00275E40"/>
    <w:rsid w:val="002762B0"/>
    <w:rsid w:val="002765A4"/>
    <w:rsid w:val="00276B59"/>
    <w:rsid w:val="00276E24"/>
    <w:rsid w:val="00277010"/>
    <w:rsid w:val="00277250"/>
    <w:rsid w:val="002807EA"/>
    <w:rsid w:val="002808AA"/>
    <w:rsid w:val="00280A65"/>
    <w:rsid w:val="002823DE"/>
    <w:rsid w:val="0028253E"/>
    <w:rsid w:val="002839A7"/>
    <w:rsid w:val="002842E7"/>
    <w:rsid w:val="00284582"/>
    <w:rsid w:val="00285045"/>
    <w:rsid w:val="002855BA"/>
    <w:rsid w:val="0028582E"/>
    <w:rsid w:val="00285AAB"/>
    <w:rsid w:val="00285B78"/>
    <w:rsid w:val="0028714E"/>
    <w:rsid w:val="0028737D"/>
    <w:rsid w:val="0028763C"/>
    <w:rsid w:val="002876AC"/>
    <w:rsid w:val="00290263"/>
    <w:rsid w:val="00291072"/>
    <w:rsid w:val="0029214B"/>
    <w:rsid w:val="002921A7"/>
    <w:rsid w:val="00292A42"/>
    <w:rsid w:val="002932DD"/>
    <w:rsid w:val="00293573"/>
    <w:rsid w:val="0029401D"/>
    <w:rsid w:val="002950A4"/>
    <w:rsid w:val="002954D2"/>
    <w:rsid w:val="00296127"/>
    <w:rsid w:val="002965B5"/>
    <w:rsid w:val="00296CAD"/>
    <w:rsid w:val="002975A2"/>
    <w:rsid w:val="00297D36"/>
    <w:rsid w:val="002A0377"/>
    <w:rsid w:val="002A14EF"/>
    <w:rsid w:val="002A1C8D"/>
    <w:rsid w:val="002A1E78"/>
    <w:rsid w:val="002A22AA"/>
    <w:rsid w:val="002A278F"/>
    <w:rsid w:val="002A2A5A"/>
    <w:rsid w:val="002A2B26"/>
    <w:rsid w:val="002A2D00"/>
    <w:rsid w:val="002A2E7B"/>
    <w:rsid w:val="002A32DA"/>
    <w:rsid w:val="002A4BAC"/>
    <w:rsid w:val="002A5C21"/>
    <w:rsid w:val="002A5C60"/>
    <w:rsid w:val="002A7015"/>
    <w:rsid w:val="002A730B"/>
    <w:rsid w:val="002A7351"/>
    <w:rsid w:val="002A7DFB"/>
    <w:rsid w:val="002B0446"/>
    <w:rsid w:val="002B059E"/>
    <w:rsid w:val="002B05E3"/>
    <w:rsid w:val="002B06AF"/>
    <w:rsid w:val="002B12E7"/>
    <w:rsid w:val="002B1945"/>
    <w:rsid w:val="002B1B20"/>
    <w:rsid w:val="002B2E8D"/>
    <w:rsid w:val="002B3ADE"/>
    <w:rsid w:val="002B4026"/>
    <w:rsid w:val="002B44DB"/>
    <w:rsid w:val="002B4B62"/>
    <w:rsid w:val="002B587D"/>
    <w:rsid w:val="002B5DEF"/>
    <w:rsid w:val="002B6483"/>
    <w:rsid w:val="002B6C53"/>
    <w:rsid w:val="002B74D8"/>
    <w:rsid w:val="002B780F"/>
    <w:rsid w:val="002B7C78"/>
    <w:rsid w:val="002B7FBC"/>
    <w:rsid w:val="002C0CAF"/>
    <w:rsid w:val="002C0DF1"/>
    <w:rsid w:val="002C18FA"/>
    <w:rsid w:val="002C2FAE"/>
    <w:rsid w:val="002C3353"/>
    <w:rsid w:val="002C451E"/>
    <w:rsid w:val="002C4B7A"/>
    <w:rsid w:val="002C52D0"/>
    <w:rsid w:val="002C6946"/>
    <w:rsid w:val="002C7F2D"/>
    <w:rsid w:val="002D090F"/>
    <w:rsid w:val="002D0B1F"/>
    <w:rsid w:val="002D0C9E"/>
    <w:rsid w:val="002D0F89"/>
    <w:rsid w:val="002D17E3"/>
    <w:rsid w:val="002D1A4E"/>
    <w:rsid w:val="002D2620"/>
    <w:rsid w:val="002D2B28"/>
    <w:rsid w:val="002D2CD0"/>
    <w:rsid w:val="002D3388"/>
    <w:rsid w:val="002D390E"/>
    <w:rsid w:val="002D3BA2"/>
    <w:rsid w:val="002D3C06"/>
    <w:rsid w:val="002D427C"/>
    <w:rsid w:val="002D47F4"/>
    <w:rsid w:val="002D4B29"/>
    <w:rsid w:val="002D4C35"/>
    <w:rsid w:val="002D600A"/>
    <w:rsid w:val="002D602F"/>
    <w:rsid w:val="002D619A"/>
    <w:rsid w:val="002D7310"/>
    <w:rsid w:val="002D733B"/>
    <w:rsid w:val="002D7609"/>
    <w:rsid w:val="002D7A82"/>
    <w:rsid w:val="002D7BA2"/>
    <w:rsid w:val="002E0229"/>
    <w:rsid w:val="002E057A"/>
    <w:rsid w:val="002E0A47"/>
    <w:rsid w:val="002E0C7F"/>
    <w:rsid w:val="002E0DF9"/>
    <w:rsid w:val="002E13E4"/>
    <w:rsid w:val="002E159B"/>
    <w:rsid w:val="002E1DE9"/>
    <w:rsid w:val="002E2DC5"/>
    <w:rsid w:val="002E371E"/>
    <w:rsid w:val="002E3AEB"/>
    <w:rsid w:val="002E4129"/>
    <w:rsid w:val="002E440E"/>
    <w:rsid w:val="002E4A93"/>
    <w:rsid w:val="002E52A6"/>
    <w:rsid w:val="002E52B4"/>
    <w:rsid w:val="002E5796"/>
    <w:rsid w:val="002E5AA7"/>
    <w:rsid w:val="002E66E3"/>
    <w:rsid w:val="002E6C2D"/>
    <w:rsid w:val="002E7AC2"/>
    <w:rsid w:val="002F295D"/>
    <w:rsid w:val="002F3284"/>
    <w:rsid w:val="002F346B"/>
    <w:rsid w:val="002F355D"/>
    <w:rsid w:val="002F523B"/>
    <w:rsid w:val="002F5784"/>
    <w:rsid w:val="002F5799"/>
    <w:rsid w:val="002F61B2"/>
    <w:rsid w:val="002F67CE"/>
    <w:rsid w:val="002F6995"/>
    <w:rsid w:val="002F69DC"/>
    <w:rsid w:val="002F7162"/>
    <w:rsid w:val="002F7A8B"/>
    <w:rsid w:val="002F7A9D"/>
    <w:rsid w:val="002F7E33"/>
    <w:rsid w:val="00300308"/>
    <w:rsid w:val="003007BD"/>
    <w:rsid w:val="00300864"/>
    <w:rsid w:val="0030264D"/>
    <w:rsid w:val="00302815"/>
    <w:rsid w:val="003031A9"/>
    <w:rsid w:val="00303A50"/>
    <w:rsid w:val="003047D3"/>
    <w:rsid w:val="00304DB0"/>
    <w:rsid w:val="00305D32"/>
    <w:rsid w:val="0030603E"/>
    <w:rsid w:val="003076DE"/>
    <w:rsid w:val="00307968"/>
    <w:rsid w:val="00307EBC"/>
    <w:rsid w:val="00307EFD"/>
    <w:rsid w:val="00310422"/>
    <w:rsid w:val="003104EA"/>
    <w:rsid w:val="00310678"/>
    <w:rsid w:val="0031075D"/>
    <w:rsid w:val="00310995"/>
    <w:rsid w:val="003109E8"/>
    <w:rsid w:val="00310A31"/>
    <w:rsid w:val="00310B83"/>
    <w:rsid w:val="003123D5"/>
    <w:rsid w:val="003127B9"/>
    <w:rsid w:val="00314FCD"/>
    <w:rsid w:val="003157D6"/>
    <w:rsid w:val="00316230"/>
    <w:rsid w:val="0031717A"/>
    <w:rsid w:val="003173F9"/>
    <w:rsid w:val="003177E2"/>
    <w:rsid w:val="00317DFB"/>
    <w:rsid w:val="00320596"/>
    <w:rsid w:val="0032083A"/>
    <w:rsid w:val="0032103B"/>
    <w:rsid w:val="00321268"/>
    <w:rsid w:val="00321987"/>
    <w:rsid w:val="00321A30"/>
    <w:rsid w:val="0032259A"/>
    <w:rsid w:val="00322851"/>
    <w:rsid w:val="003228AF"/>
    <w:rsid w:val="00323A65"/>
    <w:rsid w:val="0032441B"/>
    <w:rsid w:val="003246AF"/>
    <w:rsid w:val="00324715"/>
    <w:rsid w:val="003247D8"/>
    <w:rsid w:val="003255B9"/>
    <w:rsid w:val="00325FFF"/>
    <w:rsid w:val="00326117"/>
    <w:rsid w:val="00326883"/>
    <w:rsid w:val="00326A6D"/>
    <w:rsid w:val="00326C7D"/>
    <w:rsid w:val="00327376"/>
    <w:rsid w:val="00327EE5"/>
    <w:rsid w:val="00330651"/>
    <w:rsid w:val="0033093D"/>
    <w:rsid w:val="00332073"/>
    <w:rsid w:val="00332C0E"/>
    <w:rsid w:val="00332E80"/>
    <w:rsid w:val="00333160"/>
    <w:rsid w:val="00333235"/>
    <w:rsid w:val="00333288"/>
    <w:rsid w:val="0033389C"/>
    <w:rsid w:val="00333BFE"/>
    <w:rsid w:val="003346BA"/>
    <w:rsid w:val="00334DF2"/>
    <w:rsid w:val="003355B1"/>
    <w:rsid w:val="00336306"/>
    <w:rsid w:val="003363CC"/>
    <w:rsid w:val="00337A50"/>
    <w:rsid w:val="00337C2B"/>
    <w:rsid w:val="00337C91"/>
    <w:rsid w:val="00337F8B"/>
    <w:rsid w:val="0034049B"/>
    <w:rsid w:val="00340D04"/>
    <w:rsid w:val="003413DB"/>
    <w:rsid w:val="003416A1"/>
    <w:rsid w:val="00341F0D"/>
    <w:rsid w:val="0034221C"/>
    <w:rsid w:val="003434D4"/>
    <w:rsid w:val="00343B5C"/>
    <w:rsid w:val="00343BCE"/>
    <w:rsid w:val="00343D1E"/>
    <w:rsid w:val="003443CA"/>
    <w:rsid w:val="00344D32"/>
    <w:rsid w:val="00344EEB"/>
    <w:rsid w:val="0034503F"/>
    <w:rsid w:val="003455A7"/>
    <w:rsid w:val="003457EE"/>
    <w:rsid w:val="0034581F"/>
    <w:rsid w:val="00345E21"/>
    <w:rsid w:val="003473DB"/>
    <w:rsid w:val="003505BC"/>
    <w:rsid w:val="00350AE2"/>
    <w:rsid w:val="003513CD"/>
    <w:rsid w:val="00351B8F"/>
    <w:rsid w:val="00351F38"/>
    <w:rsid w:val="003538BE"/>
    <w:rsid w:val="00354267"/>
    <w:rsid w:val="00354A10"/>
    <w:rsid w:val="0035536D"/>
    <w:rsid w:val="003556F9"/>
    <w:rsid w:val="0035584F"/>
    <w:rsid w:val="00355976"/>
    <w:rsid w:val="00356116"/>
    <w:rsid w:val="00356A47"/>
    <w:rsid w:val="00356CAC"/>
    <w:rsid w:val="00357029"/>
    <w:rsid w:val="0035708B"/>
    <w:rsid w:val="00357702"/>
    <w:rsid w:val="00357B16"/>
    <w:rsid w:val="003606B2"/>
    <w:rsid w:val="00361487"/>
    <w:rsid w:val="00361B17"/>
    <w:rsid w:val="00362282"/>
    <w:rsid w:val="00362CA3"/>
    <w:rsid w:val="00362E0A"/>
    <w:rsid w:val="00363257"/>
    <w:rsid w:val="003639B6"/>
    <w:rsid w:val="00363A27"/>
    <w:rsid w:val="00363DFF"/>
    <w:rsid w:val="00364058"/>
    <w:rsid w:val="003640FB"/>
    <w:rsid w:val="00364A05"/>
    <w:rsid w:val="00364DC9"/>
    <w:rsid w:val="00364E34"/>
    <w:rsid w:val="003658CB"/>
    <w:rsid w:val="00366157"/>
    <w:rsid w:val="00366781"/>
    <w:rsid w:val="00366C34"/>
    <w:rsid w:val="00366C45"/>
    <w:rsid w:val="00367004"/>
    <w:rsid w:val="003673C7"/>
    <w:rsid w:val="00367626"/>
    <w:rsid w:val="00367DF8"/>
    <w:rsid w:val="00370392"/>
    <w:rsid w:val="003716DD"/>
    <w:rsid w:val="00371935"/>
    <w:rsid w:val="00371B52"/>
    <w:rsid w:val="003720B9"/>
    <w:rsid w:val="0037245E"/>
    <w:rsid w:val="003727E9"/>
    <w:rsid w:val="00372A68"/>
    <w:rsid w:val="00372E70"/>
    <w:rsid w:val="00373830"/>
    <w:rsid w:val="0037439E"/>
    <w:rsid w:val="00374500"/>
    <w:rsid w:val="00374ABA"/>
    <w:rsid w:val="00374B3C"/>
    <w:rsid w:val="00375AE8"/>
    <w:rsid w:val="00375B00"/>
    <w:rsid w:val="00375C32"/>
    <w:rsid w:val="0037614E"/>
    <w:rsid w:val="003762BA"/>
    <w:rsid w:val="00377214"/>
    <w:rsid w:val="00377482"/>
    <w:rsid w:val="00377A0D"/>
    <w:rsid w:val="00380181"/>
    <w:rsid w:val="0038108C"/>
    <w:rsid w:val="003812E4"/>
    <w:rsid w:val="003814EA"/>
    <w:rsid w:val="00381E7B"/>
    <w:rsid w:val="00381EAB"/>
    <w:rsid w:val="00382162"/>
    <w:rsid w:val="00382DC2"/>
    <w:rsid w:val="00382F71"/>
    <w:rsid w:val="00382FFD"/>
    <w:rsid w:val="0038345D"/>
    <w:rsid w:val="003848AC"/>
    <w:rsid w:val="00384961"/>
    <w:rsid w:val="00384B2E"/>
    <w:rsid w:val="003853D9"/>
    <w:rsid w:val="00385759"/>
    <w:rsid w:val="00385A29"/>
    <w:rsid w:val="00385D26"/>
    <w:rsid w:val="003864D3"/>
    <w:rsid w:val="0039027B"/>
    <w:rsid w:val="00390A96"/>
    <w:rsid w:val="00390AF4"/>
    <w:rsid w:val="00391073"/>
    <w:rsid w:val="00391611"/>
    <w:rsid w:val="00391BA6"/>
    <w:rsid w:val="00391DBF"/>
    <w:rsid w:val="0039326A"/>
    <w:rsid w:val="00393545"/>
    <w:rsid w:val="003935FF"/>
    <w:rsid w:val="00393DC0"/>
    <w:rsid w:val="00393FE8"/>
    <w:rsid w:val="0039431A"/>
    <w:rsid w:val="003948DD"/>
    <w:rsid w:val="00394D55"/>
    <w:rsid w:val="00395366"/>
    <w:rsid w:val="003959CD"/>
    <w:rsid w:val="00395A96"/>
    <w:rsid w:val="00395DC2"/>
    <w:rsid w:val="0039644B"/>
    <w:rsid w:val="00396C43"/>
    <w:rsid w:val="00396FBC"/>
    <w:rsid w:val="0039739B"/>
    <w:rsid w:val="0039742A"/>
    <w:rsid w:val="00397629"/>
    <w:rsid w:val="003977E0"/>
    <w:rsid w:val="00397AC9"/>
    <w:rsid w:val="00397FAA"/>
    <w:rsid w:val="00397FB6"/>
    <w:rsid w:val="003A00A8"/>
    <w:rsid w:val="003A03FC"/>
    <w:rsid w:val="003A0BEB"/>
    <w:rsid w:val="003A0DCA"/>
    <w:rsid w:val="003A1745"/>
    <w:rsid w:val="003A2799"/>
    <w:rsid w:val="003A2818"/>
    <w:rsid w:val="003A32EC"/>
    <w:rsid w:val="003A38F4"/>
    <w:rsid w:val="003A3CD2"/>
    <w:rsid w:val="003A4160"/>
    <w:rsid w:val="003A43DC"/>
    <w:rsid w:val="003A455D"/>
    <w:rsid w:val="003A4568"/>
    <w:rsid w:val="003A4658"/>
    <w:rsid w:val="003A4667"/>
    <w:rsid w:val="003A4B71"/>
    <w:rsid w:val="003A4E00"/>
    <w:rsid w:val="003A4F4E"/>
    <w:rsid w:val="003A53DA"/>
    <w:rsid w:val="003A6681"/>
    <w:rsid w:val="003A7E49"/>
    <w:rsid w:val="003B0219"/>
    <w:rsid w:val="003B04F8"/>
    <w:rsid w:val="003B157C"/>
    <w:rsid w:val="003B17F6"/>
    <w:rsid w:val="003B1E69"/>
    <w:rsid w:val="003B2C49"/>
    <w:rsid w:val="003B2EDF"/>
    <w:rsid w:val="003B3826"/>
    <w:rsid w:val="003B3876"/>
    <w:rsid w:val="003B465F"/>
    <w:rsid w:val="003B4A51"/>
    <w:rsid w:val="003B4CAF"/>
    <w:rsid w:val="003B52BF"/>
    <w:rsid w:val="003B59D7"/>
    <w:rsid w:val="003B6116"/>
    <w:rsid w:val="003B63BB"/>
    <w:rsid w:val="003B65B6"/>
    <w:rsid w:val="003B717B"/>
    <w:rsid w:val="003B7694"/>
    <w:rsid w:val="003B7ACE"/>
    <w:rsid w:val="003C0837"/>
    <w:rsid w:val="003C0C6F"/>
    <w:rsid w:val="003C129E"/>
    <w:rsid w:val="003C1B36"/>
    <w:rsid w:val="003C2448"/>
    <w:rsid w:val="003C2AEA"/>
    <w:rsid w:val="003C32F6"/>
    <w:rsid w:val="003C3CDD"/>
    <w:rsid w:val="003C4522"/>
    <w:rsid w:val="003C4F28"/>
    <w:rsid w:val="003C50BE"/>
    <w:rsid w:val="003C5C11"/>
    <w:rsid w:val="003C5F78"/>
    <w:rsid w:val="003C6FC2"/>
    <w:rsid w:val="003C7657"/>
    <w:rsid w:val="003C7671"/>
    <w:rsid w:val="003C7688"/>
    <w:rsid w:val="003D00AE"/>
    <w:rsid w:val="003D05DA"/>
    <w:rsid w:val="003D1E0C"/>
    <w:rsid w:val="003D2378"/>
    <w:rsid w:val="003D2BCA"/>
    <w:rsid w:val="003D2C28"/>
    <w:rsid w:val="003D3686"/>
    <w:rsid w:val="003D3818"/>
    <w:rsid w:val="003D4952"/>
    <w:rsid w:val="003D4BFB"/>
    <w:rsid w:val="003D4CAC"/>
    <w:rsid w:val="003D5230"/>
    <w:rsid w:val="003D54A6"/>
    <w:rsid w:val="003D5577"/>
    <w:rsid w:val="003D5C1F"/>
    <w:rsid w:val="003D5F79"/>
    <w:rsid w:val="003D65CA"/>
    <w:rsid w:val="003D6766"/>
    <w:rsid w:val="003D7024"/>
    <w:rsid w:val="003D75F2"/>
    <w:rsid w:val="003D7B67"/>
    <w:rsid w:val="003D7FF6"/>
    <w:rsid w:val="003E0389"/>
    <w:rsid w:val="003E0708"/>
    <w:rsid w:val="003E0BF7"/>
    <w:rsid w:val="003E19FB"/>
    <w:rsid w:val="003E21E2"/>
    <w:rsid w:val="003E23F3"/>
    <w:rsid w:val="003E2783"/>
    <w:rsid w:val="003E2AFB"/>
    <w:rsid w:val="003E2C06"/>
    <w:rsid w:val="003E2DA9"/>
    <w:rsid w:val="003E2FFF"/>
    <w:rsid w:val="003E3142"/>
    <w:rsid w:val="003E385B"/>
    <w:rsid w:val="003E3CA9"/>
    <w:rsid w:val="003E3E35"/>
    <w:rsid w:val="003E4435"/>
    <w:rsid w:val="003E483F"/>
    <w:rsid w:val="003E4AE4"/>
    <w:rsid w:val="003E4D8F"/>
    <w:rsid w:val="003E52C2"/>
    <w:rsid w:val="003E54B2"/>
    <w:rsid w:val="003E5D56"/>
    <w:rsid w:val="003E6D87"/>
    <w:rsid w:val="003F02A4"/>
    <w:rsid w:val="003F03E4"/>
    <w:rsid w:val="003F0445"/>
    <w:rsid w:val="003F04D8"/>
    <w:rsid w:val="003F074D"/>
    <w:rsid w:val="003F0A17"/>
    <w:rsid w:val="003F1269"/>
    <w:rsid w:val="003F1A8C"/>
    <w:rsid w:val="003F26FA"/>
    <w:rsid w:val="003F277D"/>
    <w:rsid w:val="003F29D7"/>
    <w:rsid w:val="003F2CB0"/>
    <w:rsid w:val="003F2E85"/>
    <w:rsid w:val="003F312A"/>
    <w:rsid w:val="003F479C"/>
    <w:rsid w:val="003F4C15"/>
    <w:rsid w:val="003F66E8"/>
    <w:rsid w:val="003F75C7"/>
    <w:rsid w:val="003F785C"/>
    <w:rsid w:val="00400795"/>
    <w:rsid w:val="00400B63"/>
    <w:rsid w:val="00401112"/>
    <w:rsid w:val="004023DF"/>
    <w:rsid w:val="00402CB4"/>
    <w:rsid w:val="00402DDE"/>
    <w:rsid w:val="00402EF1"/>
    <w:rsid w:val="00403740"/>
    <w:rsid w:val="00403BB1"/>
    <w:rsid w:val="004047AA"/>
    <w:rsid w:val="00404C80"/>
    <w:rsid w:val="004053D3"/>
    <w:rsid w:val="00405C87"/>
    <w:rsid w:val="00406195"/>
    <w:rsid w:val="00406358"/>
    <w:rsid w:val="00406686"/>
    <w:rsid w:val="004113F8"/>
    <w:rsid w:val="00411574"/>
    <w:rsid w:val="00411824"/>
    <w:rsid w:val="004120FE"/>
    <w:rsid w:val="0041223A"/>
    <w:rsid w:val="00412B23"/>
    <w:rsid w:val="00412D0E"/>
    <w:rsid w:val="00412E80"/>
    <w:rsid w:val="00413660"/>
    <w:rsid w:val="00413795"/>
    <w:rsid w:val="00413F92"/>
    <w:rsid w:val="00414033"/>
    <w:rsid w:val="00414B0B"/>
    <w:rsid w:val="0041524B"/>
    <w:rsid w:val="0041543F"/>
    <w:rsid w:val="00415595"/>
    <w:rsid w:val="004158D0"/>
    <w:rsid w:val="00416098"/>
    <w:rsid w:val="0041643B"/>
    <w:rsid w:val="0041648A"/>
    <w:rsid w:val="00416C95"/>
    <w:rsid w:val="00416EFE"/>
    <w:rsid w:val="0041710E"/>
    <w:rsid w:val="00417541"/>
    <w:rsid w:val="0041779B"/>
    <w:rsid w:val="00417859"/>
    <w:rsid w:val="0041795C"/>
    <w:rsid w:val="00417A6B"/>
    <w:rsid w:val="004205F0"/>
    <w:rsid w:val="00420D6D"/>
    <w:rsid w:val="004211E1"/>
    <w:rsid w:val="0042178B"/>
    <w:rsid w:val="00422A99"/>
    <w:rsid w:val="00423176"/>
    <w:rsid w:val="004234FE"/>
    <w:rsid w:val="00423ACF"/>
    <w:rsid w:val="004240D1"/>
    <w:rsid w:val="00425094"/>
    <w:rsid w:val="0042532A"/>
    <w:rsid w:val="00425617"/>
    <w:rsid w:val="00425651"/>
    <w:rsid w:val="00425947"/>
    <w:rsid w:val="00425ED3"/>
    <w:rsid w:val="00426EF2"/>
    <w:rsid w:val="00427368"/>
    <w:rsid w:val="00427525"/>
    <w:rsid w:val="00427A65"/>
    <w:rsid w:val="00430950"/>
    <w:rsid w:val="00430B63"/>
    <w:rsid w:val="00430B8A"/>
    <w:rsid w:val="0043163D"/>
    <w:rsid w:val="00431BBE"/>
    <w:rsid w:val="00431FFE"/>
    <w:rsid w:val="0043279D"/>
    <w:rsid w:val="00433F9A"/>
    <w:rsid w:val="00434109"/>
    <w:rsid w:val="00434770"/>
    <w:rsid w:val="00434E95"/>
    <w:rsid w:val="00436531"/>
    <w:rsid w:val="00436DF9"/>
    <w:rsid w:val="00436E00"/>
    <w:rsid w:val="00437103"/>
    <w:rsid w:val="00437159"/>
    <w:rsid w:val="0043761A"/>
    <w:rsid w:val="0043793B"/>
    <w:rsid w:val="00437EFA"/>
    <w:rsid w:val="004406A0"/>
    <w:rsid w:val="004407A2"/>
    <w:rsid w:val="00440908"/>
    <w:rsid w:val="00440F44"/>
    <w:rsid w:val="00441820"/>
    <w:rsid w:val="00443568"/>
    <w:rsid w:val="004438C0"/>
    <w:rsid w:val="004438E9"/>
    <w:rsid w:val="0044467E"/>
    <w:rsid w:val="00444D20"/>
    <w:rsid w:val="00445650"/>
    <w:rsid w:val="00445823"/>
    <w:rsid w:val="004466EB"/>
    <w:rsid w:val="0044734D"/>
    <w:rsid w:val="00447982"/>
    <w:rsid w:val="00447A4B"/>
    <w:rsid w:val="00447D70"/>
    <w:rsid w:val="00447E34"/>
    <w:rsid w:val="004505AE"/>
    <w:rsid w:val="00450A50"/>
    <w:rsid w:val="00450C56"/>
    <w:rsid w:val="00453333"/>
    <w:rsid w:val="00453843"/>
    <w:rsid w:val="0045395A"/>
    <w:rsid w:val="00454427"/>
    <w:rsid w:val="00454BD0"/>
    <w:rsid w:val="00454D0A"/>
    <w:rsid w:val="00455EE4"/>
    <w:rsid w:val="00456239"/>
    <w:rsid w:val="0045644F"/>
    <w:rsid w:val="0045721A"/>
    <w:rsid w:val="004578EB"/>
    <w:rsid w:val="00457D00"/>
    <w:rsid w:val="00460096"/>
    <w:rsid w:val="0046047C"/>
    <w:rsid w:val="00460555"/>
    <w:rsid w:val="0046099E"/>
    <w:rsid w:val="0046121D"/>
    <w:rsid w:val="004614A0"/>
    <w:rsid w:val="004627E7"/>
    <w:rsid w:val="00462CFB"/>
    <w:rsid w:val="0046338F"/>
    <w:rsid w:val="004637D9"/>
    <w:rsid w:val="004640C3"/>
    <w:rsid w:val="0046421A"/>
    <w:rsid w:val="0046447D"/>
    <w:rsid w:val="004648ED"/>
    <w:rsid w:val="004675DF"/>
    <w:rsid w:val="00470402"/>
    <w:rsid w:val="00470809"/>
    <w:rsid w:val="00471234"/>
    <w:rsid w:val="00471662"/>
    <w:rsid w:val="004721AC"/>
    <w:rsid w:val="00472798"/>
    <w:rsid w:val="004727B4"/>
    <w:rsid w:val="00473FCE"/>
    <w:rsid w:val="00474B57"/>
    <w:rsid w:val="00475AD4"/>
    <w:rsid w:val="00475BD5"/>
    <w:rsid w:val="004761B5"/>
    <w:rsid w:val="004766D7"/>
    <w:rsid w:val="004801D6"/>
    <w:rsid w:val="00480AF3"/>
    <w:rsid w:val="00481787"/>
    <w:rsid w:val="00481C72"/>
    <w:rsid w:val="00481E25"/>
    <w:rsid w:val="00481E3A"/>
    <w:rsid w:val="004828A0"/>
    <w:rsid w:val="004828B0"/>
    <w:rsid w:val="00482B06"/>
    <w:rsid w:val="00482B9D"/>
    <w:rsid w:val="00483704"/>
    <w:rsid w:val="0048375E"/>
    <w:rsid w:val="00483B01"/>
    <w:rsid w:val="004846E9"/>
    <w:rsid w:val="004846EA"/>
    <w:rsid w:val="00484846"/>
    <w:rsid w:val="004848C2"/>
    <w:rsid w:val="00484ABB"/>
    <w:rsid w:val="00484F2C"/>
    <w:rsid w:val="004858CF"/>
    <w:rsid w:val="00485959"/>
    <w:rsid w:val="00485A4B"/>
    <w:rsid w:val="00485D07"/>
    <w:rsid w:val="00485E6F"/>
    <w:rsid w:val="00486749"/>
    <w:rsid w:val="00486A4F"/>
    <w:rsid w:val="00486DE7"/>
    <w:rsid w:val="00487DCA"/>
    <w:rsid w:val="00491444"/>
    <w:rsid w:val="004916DD"/>
    <w:rsid w:val="004919FA"/>
    <w:rsid w:val="00492C53"/>
    <w:rsid w:val="00492E8A"/>
    <w:rsid w:val="00492FEB"/>
    <w:rsid w:val="00493482"/>
    <w:rsid w:val="0049355F"/>
    <w:rsid w:val="00493684"/>
    <w:rsid w:val="00493B88"/>
    <w:rsid w:val="004954EC"/>
    <w:rsid w:val="00495508"/>
    <w:rsid w:val="00496E5A"/>
    <w:rsid w:val="004972F6"/>
    <w:rsid w:val="00497C1A"/>
    <w:rsid w:val="00497E42"/>
    <w:rsid w:val="004A0B57"/>
    <w:rsid w:val="004A1193"/>
    <w:rsid w:val="004A16EE"/>
    <w:rsid w:val="004A185A"/>
    <w:rsid w:val="004A1D1E"/>
    <w:rsid w:val="004A26BD"/>
    <w:rsid w:val="004A26DA"/>
    <w:rsid w:val="004A2F69"/>
    <w:rsid w:val="004A3022"/>
    <w:rsid w:val="004A3213"/>
    <w:rsid w:val="004A341B"/>
    <w:rsid w:val="004A3BEE"/>
    <w:rsid w:val="004A40C8"/>
    <w:rsid w:val="004A4675"/>
    <w:rsid w:val="004A5257"/>
    <w:rsid w:val="004A539F"/>
    <w:rsid w:val="004A5447"/>
    <w:rsid w:val="004A5D8C"/>
    <w:rsid w:val="004A5DC0"/>
    <w:rsid w:val="004A6646"/>
    <w:rsid w:val="004A6EF3"/>
    <w:rsid w:val="004A74BD"/>
    <w:rsid w:val="004A786C"/>
    <w:rsid w:val="004A7BE9"/>
    <w:rsid w:val="004B009F"/>
    <w:rsid w:val="004B13C6"/>
    <w:rsid w:val="004B15F6"/>
    <w:rsid w:val="004B1AFA"/>
    <w:rsid w:val="004B1F1B"/>
    <w:rsid w:val="004B21F4"/>
    <w:rsid w:val="004B2532"/>
    <w:rsid w:val="004B2BD4"/>
    <w:rsid w:val="004B3B19"/>
    <w:rsid w:val="004B4025"/>
    <w:rsid w:val="004B48B1"/>
    <w:rsid w:val="004B6376"/>
    <w:rsid w:val="004B64E3"/>
    <w:rsid w:val="004B6EFC"/>
    <w:rsid w:val="004B71B8"/>
    <w:rsid w:val="004B73D0"/>
    <w:rsid w:val="004C0C9C"/>
    <w:rsid w:val="004C0D5F"/>
    <w:rsid w:val="004C1025"/>
    <w:rsid w:val="004C12B1"/>
    <w:rsid w:val="004C1B9B"/>
    <w:rsid w:val="004C21A9"/>
    <w:rsid w:val="004C2CC0"/>
    <w:rsid w:val="004C2D65"/>
    <w:rsid w:val="004C3166"/>
    <w:rsid w:val="004C31BC"/>
    <w:rsid w:val="004C4503"/>
    <w:rsid w:val="004C4F97"/>
    <w:rsid w:val="004C6812"/>
    <w:rsid w:val="004C6A90"/>
    <w:rsid w:val="004C6F6F"/>
    <w:rsid w:val="004C7AFC"/>
    <w:rsid w:val="004D066E"/>
    <w:rsid w:val="004D080B"/>
    <w:rsid w:val="004D15E7"/>
    <w:rsid w:val="004D16AD"/>
    <w:rsid w:val="004D1C4C"/>
    <w:rsid w:val="004D2B8C"/>
    <w:rsid w:val="004D3050"/>
    <w:rsid w:val="004D32B4"/>
    <w:rsid w:val="004D3733"/>
    <w:rsid w:val="004D4361"/>
    <w:rsid w:val="004D4D4A"/>
    <w:rsid w:val="004D4F0D"/>
    <w:rsid w:val="004D5071"/>
    <w:rsid w:val="004D5317"/>
    <w:rsid w:val="004D5558"/>
    <w:rsid w:val="004D55AF"/>
    <w:rsid w:val="004D5961"/>
    <w:rsid w:val="004D5DF3"/>
    <w:rsid w:val="004D5E62"/>
    <w:rsid w:val="004D6821"/>
    <w:rsid w:val="004E0715"/>
    <w:rsid w:val="004E0D9E"/>
    <w:rsid w:val="004E0E92"/>
    <w:rsid w:val="004E14FA"/>
    <w:rsid w:val="004E1A11"/>
    <w:rsid w:val="004E1B3B"/>
    <w:rsid w:val="004E20F4"/>
    <w:rsid w:val="004E2A08"/>
    <w:rsid w:val="004E3147"/>
    <w:rsid w:val="004E32FB"/>
    <w:rsid w:val="004E3825"/>
    <w:rsid w:val="004E3894"/>
    <w:rsid w:val="004E3E43"/>
    <w:rsid w:val="004E430A"/>
    <w:rsid w:val="004E48F4"/>
    <w:rsid w:val="004E49BD"/>
    <w:rsid w:val="004E4A27"/>
    <w:rsid w:val="004E4C15"/>
    <w:rsid w:val="004E5522"/>
    <w:rsid w:val="004E552B"/>
    <w:rsid w:val="004E56A8"/>
    <w:rsid w:val="004E5C14"/>
    <w:rsid w:val="004E5C7D"/>
    <w:rsid w:val="004E6453"/>
    <w:rsid w:val="004E744B"/>
    <w:rsid w:val="004E7BDC"/>
    <w:rsid w:val="004F0097"/>
    <w:rsid w:val="004F0A0E"/>
    <w:rsid w:val="004F109E"/>
    <w:rsid w:val="004F16EB"/>
    <w:rsid w:val="004F18B9"/>
    <w:rsid w:val="004F25BE"/>
    <w:rsid w:val="004F2781"/>
    <w:rsid w:val="004F2EB7"/>
    <w:rsid w:val="004F4241"/>
    <w:rsid w:val="004F4F32"/>
    <w:rsid w:val="004F50FA"/>
    <w:rsid w:val="004F57D5"/>
    <w:rsid w:val="004F634D"/>
    <w:rsid w:val="004F63E1"/>
    <w:rsid w:val="004F63F1"/>
    <w:rsid w:val="004F63F9"/>
    <w:rsid w:val="004F688E"/>
    <w:rsid w:val="004F6A9F"/>
    <w:rsid w:val="004F6EFF"/>
    <w:rsid w:val="004F70EB"/>
    <w:rsid w:val="004F7795"/>
    <w:rsid w:val="004F7D68"/>
    <w:rsid w:val="00500032"/>
    <w:rsid w:val="0050032B"/>
    <w:rsid w:val="00500561"/>
    <w:rsid w:val="00500811"/>
    <w:rsid w:val="00500C91"/>
    <w:rsid w:val="00500E7A"/>
    <w:rsid w:val="00501AE8"/>
    <w:rsid w:val="00501DEB"/>
    <w:rsid w:val="00501ECC"/>
    <w:rsid w:val="005029AC"/>
    <w:rsid w:val="00502C82"/>
    <w:rsid w:val="00502FBC"/>
    <w:rsid w:val="00502FFF"/>
    <w:rsid w:val="005032A3"/>
    <w:rsid w:val="005033BE"/>
    <w:rsid w:val="0050457D"/>
    <w:rsid w:val="0050489E"/>
    <w:rsid w:val="00504A9D"/>
    <w:rsid w:val="00504DCB"/>
    <w:rsid w:val="00504EFD"/>
    <w:rsid w:val="0050558D"/>
    <w:rsid w:val="0050602C"/>
    <w:rsid w:val="0050618C"/>
    <w:rsid w:val="00506D5A"/>
    <w:rsid w:val="00506EC7"/>
    <w:rsid w:val="005074F4"/>
    <w:rsid w:val="0050772A"/>
    <w:rsid w:val="005103DB"/>
    <w:rsid w:val="00510C7D"/>
    <w:rsid w:val="00511490"/>
    <w:rsid w:val="00511901"/>
    <w:rsid w:val="00511DAB"/>
    <w:rsid w:val="005137E2"/>
    <w:rsid w:val="00513856"/>
    <w:rsid w:val="00515732"/>
    <w:rsid w:val="00515A06"/>
    <w:rsid w:val="00515F1C"/>
    <w:rsid w:val="00515F76"/>
    <w:rsid w:val="00516473"/>
    <w:rsid w:val="00520407"/>
    <w:rsid w:val="00520453"/>
    <w:rsid w:val="00521160"/>
    <w:rsid w:val="00522CD8"/>
    <w:rsid w:val="00522E14"/>
    <w:rsid w:val="005230F0"/>
    <w:rsid w:val="00523294"/>
    <w:rsid w:val="00523478"/>
    <w:rsid w:val="00523943"/>
    <w:rsid w:val="0052415C"/>
    <w:rsid w:val="00524460"/>
    <w:rsid w:val="00524883"/>
    <w:rsid w:val="00524975"/>
    <w:rsid w:val="00524CA2"/>
    <w:rsid w:val="00525A9F"/>
    <w:rsid w:val="005266A0"/>
    <w:rsid w:val="00526987"/>
    <w:rsid w:val="00527139"/>
    <w:rsid w:val="0052788C"/>
    <w:rsid w:val="00527A41"/>
    <w:rsid w:val="00527A6D"/>
    <w:rsid w:val="00527D43"/>
    <w:rsid w:val="00527E7B"/>
    <w:rsid w:val="00527F58"/>
    <w:rsid w:val="00530233"/>
    <w:rsid w:val="0053097F"/>
    <w:rsid w:val="00531592"/>
    <w:rsid w:val="00531A87"/>
    <w:rsid w:val="00531B8D"/>
    <w:rsid w:val="00531C07"/>
    <w:rsid w:val="005322F4"/>
    <w:rsid w:val="00532878"/>
    <w:rsid w:val="005336E2"/>
    <w:rsid w:val="00533B85"/>
    <w:rsid w:val="00533C24"/>
    <w:rsid w:val="0053408A"/>
    <w:rsid w:val="00534262"/>
    <w:rsid w:val="00534C84"/>
    <w:rsid w:val="00534D0F"/>
    <w:rsid w:val="005367F4"/>
    <w:rsid w:val="00536FC3"/>
    <w:rsid w:val="00537A1F"/>
    <w:rsid w:val="00537B9B"/>
    <w:rsid w:val="005400A4"/>
    <w:rsid w:val="00540175"/>
    <w:rsid w:val="005405ED"/>
    <w:rsid w:val="00540E01"/>
    <w:rsid w:val="00540FA6"/>
    <w:rsid w:val="005418F2"/>
    <w:rsid w:val="00542111"/>
    <w:rsid w:val="00543598"/>
    <w:rsid w:val="005435F6"/>
    <w:rsid w:val="00543655"/>
    <w:rsid w:val="005441C4"/>
    <w:rsid w:val="00544BAF"/>
    <w:rsid w:val="005468AF"/>
    <w:rsid w:val="00546EF4"/>
    <w:rsid w:val="00547299"/>
    <w:rsid w:val="00547C2A"/>
    <w:rsid w:val="00550094"/>
    <w:rsid w:val="0055017D"/>
    <w:rsid w:val="0055021E"/>
    <w:rsid w:val="005502EE"/>
    <w:rsid w:val="0055058C"/>
    <w:rsid w:val="005506D1"/>
    <w:rsid w:val="00550D3B"/>
    <w:rsid w:val="0055202B"/>
    <w:rsid w:val="00552C5E"/>
    <w:rsid w:val="00553829"/>
    <w:rsid w:val="00553B4F"/>
    <w:rsid w:val="00553C36"/>
    <w:rsid w:val="005540FD"/>
    <w:rsid w:val="005541C7"/>
    <w:rsid w:val="00554808"/>
    <w:rsid w:val="00554E61"/>
    <w:rsid w:val="00554ED2"/>
    <w:rsid w:val="00555A75"/>
    <w:rsid w:val="0055730F"/>
    <w:rsid w:val="00557680"/>
    <w:rsid w:val="00557C37"/>
    <w:rsid w:val="00560522"/>
    <w:rsid w:val="00560862"/>
    <w:rsid w:val="00560B9C"/>
    <w:rsid w:val="00560E5E"/>
    <w:rsid w:val="00560F3F"/>
    <w:rsid w:val="00561838"/>
    <w:rsid w:val="00561D35"/>
    <w:rsid w:val="005630D4"/>
    <w:rsid w:val="00563174"/>
    <w:rsid w:val="00563F69"/>
    <w:rsid w:val="00564461"/>
    <w:rsid w:val="00565BC9"/>
    <w:rsid w:val="00566289"/>
    <w:rsid w:val="005665D7"/>
    <w:rsid w:val="00566ABF"/>
    <w:rsid w:val="00566BBA"/>
    <w:rsid w:val="0056729B"/>
    <w:rsid w:val="005674EA"/>
    <w:rsid w:val="00567B4C"/>
    <w:rsid w:val="00567F85"/>
    <w:rsid w:val="00572C16"/>
    <w:rsid w:val="0057348D"/>
    <w:rsid w:val="00573ED0"/>
    <w:rsid w:val="005743F8"/>
    <w:rsid w:val="00574AC9"/>
    <w:rsid w:val="00574FA4"/>
    <w:rsid w:val="005750D6"/>
    <w:rsid w:val="00580058"/>
    <w:rsid w:val="00580B14"/>
    <w:rsid w:val="00580D06"/>
    <w:rsid w:val="00580D89"/>
    <w:rsid w:val="005818C5"/>
    <w:rsid w:val="00582110"/>
    <w:rsid w:val="00582430"/>
    <w:rsid w:val="00583563"/>
    <w:rsid w:val="005847AF"/>
    <w:rsid w:val="00584B40"/>
    <w:rsid w:val="00586526"/>
    <w:rsid w:val="00586EA7"/>
    <w:rsid w:val="005876D7"/>
    <w:rsid w:val="00587CC7"/>
    <w:rsid w:val="00587DE9"/>
    <w:rsid w:val="005906AD"/>
    <w:rsid w:val="00590C1C"/>
    <w:rsid w:val="005918DD"/>
    <w:rsid w:val="00592C4F"/>
    <w:rsid w:val="00593662"/>
    <w:rsid w:val="00593ADF"/>
    <w:rsid w:val="005946CF"/>
    <w:rsid w:val="00594DD3"/>
    <w:rsid w:val="00594EB7"/>
    <w:rsid w:val="00596019"/>
    <w:rsid w:val="00597111"/>
    <w:rsid w:val="00597637"/>
    <w:rsid w:val="005977D0"/>
    <w:rsid w:val="00597EC9"/>
    <w:rsid w:val="005A0AD7"/>
    <w:rsid w:val="005A2070"/>
    <w:rsid w:val="005A26E7"/>
    <w:rsid w:val="005A2B1F"/>
    <w:rsid w:val="005A3051"/>
    <w:rsid w:val="005A32AA"/>
    <w:rsid w:val="005A3BE0"/>
    <w:rsid w:val="005A3D05"/>
    <w:rsid w:val="005A4240"/>
    <w:rsid w:val="005A439B"/>
    <w:rsid w:val="005A45D9"/>
    <w:rsid w:val="005A48D4"/>
    <w:rsid w:val="005A4F4D"/>
    <w:rsid w:val="005A5000"/>
    <w:rsid w:val="005A51BF"/>
    <w:rsid w:val="005A53F9"/>
    <w:rsid w:val="005A5847"/>
    <w:rsid w:val="005A5B5D"/>
    <w:rsid w:val="005A5FD7"/>
    <w:rsid w:val="005A717B"/>
    <w:rsid w:val="005A7374"/>
    <w:rsid w:val="005A75B1"/>
    <w:rsid w:val="005A7837"/>
    <w:rsid w:val="005A79BA"/>
    <w:rsid w:val="005A7BCE"/>
    <w:rsid w:val="005B06D2"/>
    <w:rsid w:val="005B0C68"/>
    <w:rsid w:val="005B0C90"/>
    <w:rsid w:val="005B19A1"/>
    <w:rsid w:val="005B257E"/>
    <w:rsid w:val="005B33A4"/>
    <w:rsid w:val="005B33AC"/>
    <w:rsid w:val="005B36E4"/>
    <w:rsid w:val="005B4F8B"/>
    <w:rsid w:val="005B5518"/>
    <w:rsid w:val="005B6405"/>
    <w:rsid w:val="005B6F6C"/>
    <w:rsid w:val="005B705F"/>
    <w:rsid w:val="005B7226"/>
    <w:rsid w:val="005B7619"/>
    <w:rsid w:val="005C1311"/>
    <w:rsid w:val="005C1944"/>
    <w:rsid w:val="005C1D16"/>
    <w:rsid w:val="005C27DF"/>
    <w:rsid w:val="005C2C5B"/>
    <w:rsid w:val="005C30B0"/>
    <w:rsid w:val="005C337F"/>
    <w:rsid w:val="005C3A2A"/>
    <w:rsid w:val="005C41A3"/>
    <w:rsid w:val="005C428A"/>
    <w:rsid w:val="005C49D1"/>
    <w:rsid w:val="005C4DD5"/>
    <w:rsid w:val="005C5ABE"/>
    <w:rsid w:val="005C72F9"/>
    <w:rsid w:val="005D025B"/>
    <w:rsid w:val="005D0440"/>
    <w:rsid w:val="005D05AE"/>
    <w:rsid w:val="005D1190"/>
    <w:rsid w:val="005D14C1"/>
    <w:rsid w:val="005D1C78"/>
    <w:rsid w:val="005D2710"/>
    <w:rsid w:val="005D2D1A"/>
    <w:rsid w:val="005D2E4B"/>
    <w:rsid w:val="005D4FBC"/>
    <w:rsid w:val="005D5F7B"/>
    <w:rsid w:val="005D608A"/>
    <w:rsid w:val="005D6146"/>
    <w:rsid w:val="005D63E4"/>
    <w:rsid w:val="005D66DB"/>
    <w:rsid w:val="005D70B9"/>
    <w:rsid w:val="005D71CD"/>
    <w:rsid w:val="005D771A"/>
    <w:rsid w:val="005D7845"/>
    <w:rsid w:val="005E0109"/>
    <w:rsid w:val="005E03A8"/>
    <w:rsid w:val="005E0A73"/>
    <w:rsid w:val="005E1AB8"/>
    <w:rsid w:val="005E1DE6"/>
    <w:rsid w:val="005E1F4A"/>
    <w:rsid w:val="005E26B3"/>
    <w:rsid w:val="005E30D9"/>
    <w:rsid w:val="005E32E0"/>
    <w:rsid w:val="005E4027"/>
    <w:rsid w:val="005E4282"/>
    <w:rsid w:val="005E5507"/>
    <w:rsid w:val="005E567B"/>
    <w:rsid w:val="005E5862"/>
    <w:rsid w:val="005E5D74"/>
    <w:rsid w:val="005E6560"/>
    <w:rsid w:val="005E660D"/>
    <w:rsid w:val="005E6D94"/>
    <w:rsid w:val="005E782A"/>
    <w:rsid w:val="005E7882"/>
    <w:rsid w:val="005E7935"/>
    <w:rsid w:val="005F099A"/>
    <w:rsid w:val="005F16F9"/>
    <w:rsid w:val="005F189E"/>
    <w:rsid w:val="005F1A91"/>
    <w:rsid w:val="005F1D56"/>
    <w:rsid w:val="005F2D4C"/>
    <w:rsid w:val="005F2E03"/>
    <w:rsid w:val="005F3596"/>
    <w:rsid w:val="005F5836"/>
    <w:rsid w:val="005F672B"/>
    <w:rsid w:val="005F6D50"/>
    <w:rsid w:val="005F6F99"/>
    <w:rsid w:val="005F7DC2"/>
    <w:rsid w:val="0060165C"/>
    <w:rsid w:val="00601EAF"/>
    <w:rsid w:val="00602306"/>
    <w:rsid w:val="006024E3"/>
    <w:rsid w:val="00602F79"/>
    <w:rsid w:val="0060311B"/>
    <w:rsid w:val="00604273"/>
    <w:rsid w:val="00605175"/>
    <w:rsid w:val="00605488"/>
    <w:rsid w:val="00606732"/>
    <w:rsid w:val="00606BF2"/>
    <w:rsid w:val="00606C14"/>
    <w:rsid w:val="00607478"/>
    <w:rsid w:val="006079A8"/>
    <w:rsid w:val="00607CB6"/>
    <w:rsid w:val="00610840"/>
    <w:rsid w:val="00610F2B"/>
    <w:rsid w:val="00611336"/>
    <w:rsid w:val="006114E5"/>
    <w:rsid w:val="0061275E"/>
    <w:rsid w:val="00612E74"/>
    <w:rsid w:val="00613892"/>
    <w:rsid w:val="00614728"/>
    <w:rsid w:val="006149A6"/>
    <w:rsid w:val="00614A9F"/>
    <w:rsid w:val="006150E5"/>
    <w:rsid w:val="00615B0D"/>
    <w:rsid w:val="006160E5"/>
    <w:rsid w:val="00616893"/>
    <w:rsid w:val="0061706C"/>
    <w:rsid w:val="006170E1"/>
    <w:rsid w:val="00617EEF"/>
    <w:rsid w:val="00617F08"/>
    <w:rsid w:val="0062033D"/>
    <w:rsid w:val="0062046A"/>
    <w:rsid w:val="00621322"/>
    <w:rsid w:val="0062148A"/>
    <w:rsid w:val="00621827"/>
    <w:rsid w:val="00621CE3"/>
    <w:rsid w:val="0062206A"/>
    <w:rsid w:val="00624625"/>
    <w:rsid w:val="00624955"/>
    <w:rsid w:val="00624E56"/>
    <w:rsid w:val="006253FF"/>
    <w:rsid w:val="00625B29"/>
    <w:rsid w:val="00625B67"/>
    <w:rsid w:val="00626D49"/>
    <w:rsid w:val="006279FE"/>
    <w:rsid w:val="00630822"/>
    <w:rsid w:val="00630A57"/>
    <w:rsid w:val="00630EE8"/>
    <w:rsid w:val="00632588"/>
    <w:rsid w:val="00632A15"/>
    <w:rsid w:val="00632BB4"/>
    <w:rsid w:val="00633115"/>
    <w:rsid w:val="006331D7"/>
    <w:rsid w:val="00633C33"/>
    <w:rsid w:val="006354DC"/>
    <w:rsid w:val="006363FB"/>
    <w:rsid w:val="00636F78"/>
    <w:rsid w:val="006371D5"/>
    <w:rsid w:val="0063741C"/>
    <w:rsid w:val="006404AD"/>
    <w:rsid w:val="00640529"/>
    <w:rsid w:val="006408ED"/>
    <w:rsid w:val="00640D3E"/>
    <w:rsid w:val="006414FF"/>
    <w:rsid w:val="00641D06"/>
    <w:rsid w:val="00641FB7"/>
    <w:rsid w:val="00642DAA"/>
    <w:rsid w:val="0064329A"/>
    <w:rsid w:val="006445FE"/>
    <w:rsid w:val="00644BA2"/>
    <w:rsid w:val="00644D64"/>
    <w:rsid w:val="00645703"/>
    <w:rsid w:val="00645C21"/>
    <w:rsid w:val="006476D7"/>
    <w:rsid w:val="00647956"/>
    <w:rsid w:val="00647A23"/>
    <w:rsid w:val="006505B3"/>
    <w:rsid w:val="00651020"/>
    <w:rsid w:val="0065150A"/>
    <w:rsid w:val="006522D3"/>
    <w:rsid w:val="0065235C"/>
    <w:rsid w:val="00652629"/>
    <w:rsid w:val="00653321"/>
    <w:rsid w:val="00653700"/>
    <w:rsid w:val="006537FF"/>
    <w:rsid w:val="00653973"/>
    <w:rsid w:val="00653A61"/>
    <w:rsid w:val="006544D9"/>
    <w:rsid w:val="00654B1A"/>
    <w:rsid w:val="00654F83"/>
    <w:rsid w:val="00655B7E"/>
    <w:rsid w:val="006567CC"/>
    <w:rsid w:val="00657176"/>
    <w:rsid w:val="006579D1"/>
    <w:rsid w:val="0066000A"/>
    <w:rsid w:val="00660304"/>
    <w:rsid w:val="006603CB"/>
    <w:rsid w:val="00660542"/>
    <w:rsid w:val="00660571"/>
    <w:rsid w:val="006607DF"/>
    <w:rsid w:val="0066082A"/>
    <w:rsid w:val="0066163E"/>
    <w:rsid w:val="00661ACD"/>
    <w:rsid w:val="00661DEE"/>
    <w:rsid w:val="00661F50"/>
    <w:rsid w:val="00661FDB"/>
    <w:rsid w:val="00662798"/>
    <w:rsid w:val="006629D8"/>
    <w:rsid w:val="006633DD"/>
    <w:rsid w:val="006635F1"/>
    <w:rsid w:val="00663755"/>
    <w:rsid w:val="00663AE1"/>
    <w:rsid w:val="00664320"/>
    <w:rsid w:val="0066486F"/>
    <w:rsid w:val="0066497E"/>
    <w:rsid w:val="00664B16"/>
    <w:rsid w:val="00664E31"/>
    <w:rsid w:val="00664F57"/>
    <w:rsid w:val="00665901"/>
    <w:rsid w:val="00665B24"/>
    <w:rsid w:val="006660F4"/>
    <w:rsid w:val="006662C6"/>
    <w:rsid w:val="006668FA"/>
    <w:rsid w:val="00666C1C"/>
    <w:rsid w:val="00666E17"/>
    <w:rsid w:val="006670F6"/>
    <w:rsid w:val="0066720A"/>
    <w:rsid w:val="006674D1"/>
    <w:rsid w:val="006705CA"/>
    <w:rsid w:val="00670D77"/>
    <w:rsid w:val="0067181A"/>
    <w:rsid w:val="00671CB6"/>
    <w:rsid w:val="00672E9A"/>
    <w:rsid w:val="00673336"/>
    <w:rsid w:val="00673407"/>
    <w:rsid w:val="00673658"/>
    <w:rsid w:val="006737C0"/>
    <w:rsid w:val="006756A7"/>
    <w:rsid w:val="00675A66"/>
    <w:rsid w:val="00675EFD"/>
    <w:rsid w:val="006762DD"/>
    <w:rsid w:val="00676A4C"/>
    <w:rsid w:val="00676D2E"/>
    <w:rsid w:val="00676E28"/>
    <w:rsid w:val="00676F2A"/>
    <w:rsid w:val="00676FCD"/>
    <w:rsid w:val="00677DC9"/>
    <w:rsid w:val="006803E9"/>
    <w:rsid w:val="00680BAF"/>
    <w:rsid w:val="00680C45"/>
    <w:rsid w:val="00680DF1"/>
    <w:rsid w:val="00681134"/>
    <w:rsid w:val="0068132E"/>
    <w:rsid w:val="0068144F"/>
    <w:rsid w:val="00681645"/>
    <w:rsid w:val="00681BF3"/>
    <w:rsid w:val="0068221E"/>
    <w:rsid w:val="006828BC"/>
    <w:rsid w:val="006835E8"/>
    <w:rsid w:val="00684446"/>
    <w:rsid w:val="00684470"/>
    <w:rsid w:val="006846FB"/>
    <w:rsid w:val="006847BF"/>
    <w:rsid w:val="00684986"/>
    <w:rsid w:val="00684F7A"/>
    <w:rsid w:val="00685718"/>
    <w:rsid w:val="006866BF"/>
    <w:rsid w:val="00687048"/>
    <w:rsid w:val="00687649"/>
    <w:rsid w:val="00687E50"/>
    <w:rsid w:val="0069004D"/>
    <w:rsid w:val="00690A41"/>
    <w:rsid w:val="00691259"/>
    <w:rsid w:val="0069130F"/>
    <w:rsid w:val="006917B7"/>
    <w:rsid w:val="006929E0"/>
    <w:rsid w:val="00693120"/>
    <w:rsid w:val="0069326A"/>
    <w:rsid w:val="006932B4"/>
    <w:rsid w:val="00693B63"/>
    <w:rsid w:val="006943AC"/>
    <w:rsid w:val="006949FF"/>
    <w:rsid w:val="0069512F"/>
    <w:rsid w:val="00695E3A"/>
    <w:rsid w:val="00696237"/>
    <w:rsid w:val="00696286"/>
    <w:rsid w:val="006A063A"/>
    <w:rsid w:val="006A15D2"/>
    <w:rsid w:val="006A2085"/>
    <w:rsid w:val="006A273A"/>
    <w:rsid w:val="006A3230"/>
    <w:rsid w:val="006A3557"/>
    <w:rsid w:val="006A3854"/>
    <w:rsid w:val="006A3A78"/>
    <w:rsid w:val="006A3BD0"/>
    <w:rsid w:val="006A49C2"/>
    <w:rsid w:val="006A4C42"/>
    <w:rsid w:val="006A4F67"/>
    <w:rsid w:val="006A50AC"/>
    <w:rsid w:val="006A51CF"/>
    <w:rsid w:val="006A533B"/>
    <w:rsid w:val="006A55C3"/>
    <w:rsid w:val="006A5D13"/>
    <w:rsid w:val="006A5F23"/>
    <w:rsid w:val="006A6C00"/>
    <w:rsid w:val="006A6C83"/>
    <w:rsid w:val="006A6CBA"/>
    <w:rsid w:val="006A75F3"/>
    <w:rsid w:val="006A788C"/>
    <w:rsid w:val="006A7921"/>
    <w:rsid w:val="006B030F"/>
    <w:rsid w:val="006B1CE6"/>
    <w:rsid w:val="006B2038"/>
    <w:rsid w:val="006B2351"/>
    <w:rsid w:val="006B27F0"/>
    <w:rsid w:val="006B2933"/>
    <w:rsid w:val="006B2D5E"/>
    <w:rsid w:val="006B2FB4"/>
    <w:rsid w:val="006B3373"/>
    <w:rsid w:val="006B3994"/>
    <w:rsid w:val="006B3D20"/>
    <w:rsid w:val="006B46B9"/>
    <w:rsid w:val="006B4AA8"/>
    <w:rsid w:val="006B4D55"/>
    <w:rsid w:val="006B4E06"/>
    <w:rsid w:val="006B50CB"/>
    <w:rsid w:val="006B53F4"/>
    <w:rsid w:val="006B5883"/>
    <w:rsid w:val="006B5A47"/>
    <w:rsid w:val="006B5E34"/>
    <w:rsid w:val="006B5F55"/>
    <w:rsid w:val="006B648C"/>
    <w:rsid w:val="006B7933"/>
    <w:rsid w:val="006C041B"/>
    <w:rsid w:val="006C0BC6"/>
    <w:rsid w:val="006C1007"/>
    <w:rsid w:val="006C188E"/>
    <w:rsid w:val="006C2A38"/>
    <w:rsid w:val="006C3635"/>
    <w:rsid w:val="006C4C45"/>
    <w:rsid w:val="006C4DC9"/>
    <w:rsid w:val="006C4E48"/>
    <w:rsid w:val="006C4ECC"/>
    <w:rsid w:val="006C4EF6"/>
    <w:rsid w:val="006C4F88"/>
    <w:rsid w:val="006C58AE"/>
    <w:rsid w:val="006C6543"/>
    <w:rsid w:val="006C75A5"/>
    <w:rsid w:val="006C7F6A"/>
    <w:rsid w:val="006C7F92"/>
    <w:rsid w:val="006D087B"/>
    <w:rsid w:val="006D117E"/>
    <w:rsid w:val="006D1348"/>
    <w:rsid w:val="006D1ACF"/>
    <w:rsid w:val="006D1B1B"/>
    <w:rsid w:val="006D1DD9"/>
    <w:rsid w:val="006D24BB"/>
    <w:rsid w:val="006D2C11"/>
    <w:rsid w:val="006D3BB8"/>
    <w:rsid w:val="006D41F8"/>
    <w:rsid w:val="006D45AB"/>
    <w:rsid w:val="006D4A95"/>
    <w:rsid w:val="006D5547"/>
    <w:rsid w:val="006D5A0D"/>
    <w:rsid w:val="006D67D9"/>
    <w:rsid w:val="006D6D9C"/>
    <w:rsid w:val="006D7889"/>
    <w:rsid w:val="006D7BA2"/>
    <w:rsid w:val="006D7CD0"/>
    <w:rsid w:val="006E0275"/>
    <w:rsid w:val="006E05B6"/>
    <w:rsid w:val="006E0DEB"/>
    <w:rsid w:val="006E0F32"/>
    <w:rsid w:val="006E1212"/>
    <w:rsid w:val="006E18E0"/>
    <w:rsid w:val="006E1A33"/>
    <w:rsid w:val="006E1F64"/>
    <w:rsid w:val="006E2813"/>
    <w:rsid w:val="006E2AED"/>
    <w:rsid w:val="006E30EF"/>
    <w:rsid w:val="006E350B"/>
    <w:rsid w:val="006E3565"/>
    <w:rsid w:val="006E498D"/>
    <w:rsid w:val="006E4BB1"/>
    <w:rsid w:val="006E4BBD"/>
    <w:rsid w:val="006E5BCA"/>
    <w:rsid w:val="006E613D"/>
    <w:rsid w:val="006E6AA1"/>
    <w:rsid w:val="006E6B5F"/>
    <w:rsid w:val="006E6D68"/>
    <w:rsid w:val="006E78DB"/>
    <w:rsid w:val="006F0411"/>
    <w:rsid w:val="006F0809"/>
    <w:rsid w:val="006F0EB6"/>
    <w:rsid w:val="006F0EFE"/>
    <w:rsid w:val="006F1C7F"/>
    <w:rsid w:val="006F2975"/>
    <w:rsid w:val="006F2AAE"/>
    <w:rsid w:val="006F2CE5"/>
    <w:rsid w:val="006F30D5"/>
    <w:rsid w:val="006F3D3B"/>
    <w:rsid w:val="006F401F"/>
    <w:rsid w:val="006F423E"/>
    <w:rsid w:val="006F447A"/>
    <w:rsid w:val="006F4D65"/>
    <w:rsid w:val="006F4FE5"/>
    <w:rsid w:val="006F5932"/>
    <w:rsid w:val="006F62B3"/>
    <w:rsid w:val="006F6382"/>
    <w:rsid w:val="006F6851"/>
    <w:rsid w:val="006F6B87"/>
    <w:rsid w:val="006F7133"/>
    <w:rsid w:val="006F7CB4"/>
    <w:rsid w:val="00700232"/>
    <w:rsid w:val="00702BE0"/>
    <w:rsid w:val="00703127"/>
    <w:rsid w:val="0070328C"/>
    <w:rsid w:val="0070457C"/>
    <w:rsid w:val="007047A0"/>
    <w:rsid w:val="00704D41"/>
    <w:rsid w:val="00705B11"/>
    <w:rsid w:val="00705CCF"/>
    <w:rsid w:val="00705F50"/>
    <w:rsid w:val="007065F0"/>
    <w:rsid w:val="00706AC6"/>
    <w:rsid w:val="00706C55"/>
    <w:rsid w:val="00706E9B"/>
    <w:rsid w:val="0070733D"/>
    <w:rsid w:val="00707F2B"/>
    <w:rsid w:val="00710364"/>
    <w:rsid w:val="0071036E"/>
    <w:rsid w:val="007106D7"/>
    <w:rsid w:val="007107E2"/>
    <w:rsid w:val="007115C4"/>
    <w:rsid w:val="007116E2"/>
    <w:rsid w:val="00711C81"/>
    <w:rsid w:val="00712B56"/>
    <w:rsid w:val="00712ECE"/>
    <w:rsid w:val="00713611"/>
    <w:rsid w:val="00713B9F"/>
    <w:rsid w:val="00714042"/>
    <w:rsid w:val="00714C0D"/>
    <w:rsid w:val="00714D44"/>
    <w:rsid w:val="00714E60"/>
    <w:rsid w:val="0071500E"/>
    <w:rsid w:val="0071619E"/>
    <w:rsid w:val="007169C8"/>
    <w:rsid w:val="007176F9"/>
    <w:rsid w:val="007178C9"/>
    <w:rsid w:val="00717D3A"/>
    <w:rsid w:val="00717FCF"/>
    <w:rsid w:val="00720D0A"/>
    <w:rsid w:val="00721034"/>
    <w:rsid w:val="00721412"/>
    <w:rsid w:val="00721DF7"/>
    <w:rsid w:val="00721EE3"/>
    <w:rsid w:val="00722D1D"/>
    <w:rsid w:val="00722EB5"/>
    <w:rsid w:val="00723811"/>
    <w:rsid w:val="00723B74"/>
    <w:rsid w:val="00723BB7"/>
    <w:rsid w:val="00723F35"/>
    <w:rsid w:val="00724354"/>
    <w:rsid w:val="007244BC"/>
    <w:rsid w:val="00724C51"/>
    <w:rsid w:val="00724CD3"/>
    <w:rsid w:val="00724EA0"/>
    <w:rsid w:val="00725126"/>
    <w:rsid w:val="00725245"/>
    <w:rsid w:val="007253AF"/>
    <w:rsid w:val="0072646B"/>
    <w:rsid w:val="00726D66"/>
    <w:rsid w:val="00727C83"/>
    <w:rsid w:val="007302FB"/>
    <w:rsid w:val="00730C0C"/>
    <w:rsid w:val="00731A45"/>
    <w:rsid w:val="00731F3C"/>
    <w:rsid w:val="00732284"/>
    <w:rsid w:val="007325D4"/>
    <w:rsid w:val="0073486B"/>
    <w:rsid w:val="007350EC"/>
    <w:rsid w:val="00735797"/>
    <w:rsid w:val="00735C1E"/>
    <w:rsid w:val="007364F4"/>
    <w:rsid w:val="0073681B"/>
    <w:rsid w:val="00737039"/>
    <w:rsid w:val="00737AF2"/>
    <w:rsid w:val="007402C8"/>
    <w:rsid w:val="007409D4"/>
    <w:rsid w:val="00741496"/>
    <w:rsid w:val="007418F6"/>
    <w:rsid w:val="00741FB6"/>
    <w:rsid w:val="007420AA"/>
    <w:rsid w:val="0074293D"/>
    <w:rsid w:val="00742C1C"/>
    <w:rsid w:val="0074301B"/>
    <w:rsid w:val="007436E7"/>
    <w:rsid w:val="00743BC2"/>
    <w:rsid w:val="00745739"/>
    <w:rsid w:val="00745820"/>
    <w:rsid w:val="00745E82"/>
    <w:rsid w:val="00746437"/>
    <w:rsid w:val="00747064"/>
    <w:rsid w:val="00747DBF"/>
    <w:rsid w:val="00750122"/>
    <w:rsid w:val="00750453"/>
    <w:rsid w:val="007508BE"/>
    <w:rsid w:val="00750CAC"/>
    <w:rsid w:val="00751266"/>
    <w:rsid w:val="0075162D"/>
    <w:rsid w:val="00751BC5"/>
    <w:rsid w:val="007521FD"/>
    <w:rsid w:val="0075229E"/>
    <w:rsid w:val="00753242"/>
    <w:rsid w:val="007535A2"/>
    <w:rsid w:val="00754822"/>
    <w:rsid w:val="007549A5"/>
    <w:rsid w:val="00754D49"/>
    <w:rsid w:val="0075537C"/>
    <w:rsid w:val="00755EEF"/>
    <w:rsid w:val="00756906"/>
    <w:rsid w:val="00756C60"/>
    <w:rsid w:val="00756F36"/>
    <w:rsid w:val="007577EC"/>
    <w:rsid w:val="007601EC"/>
    <w:rsid w:val="0076022D"/>
    <w:rsid w:val="007602AE"/>
    <w:rsid w:val="0076093F"/>
    <w:rsid w:val="00760FE0"/>
    <w:rsid w:val="007611CC"/>
    <w:rsid w:val="0076252A"/>
    <w:rsid w:val="00762CFF"/>
    <w:rsid w:val="00762F89"/>
    <w:rsid w:val="007633C9"/>
    <w:rsid w:val="00763465"/>
    <w:rsid w:val="007645F6"/>
    <w:rsid w:val="007647B9"/>
    <w:rsid w:val="0076493C"/>
    <w:rsid w:val="00765037"/>
    <w:rsid w:val="0076543C"/>
    <w:rsid w:val="00765CA5"/>
    <w:rsid w:val="00765E35"/>
    <w:rsid w:val="00766136"/>
    <w:rsid w:val="007667E6"/>
    <w:rsid w:val="0076689B"/>
    <w:rsid w:val="00766F88"/>
    <w:rsid w:val="007674C2"/>
    <w:rsid w:val="007676BE"/>
    <w:rsid w:val="00767E55"/>
    <w:rsid w:val="00767F36"/>
    <w:rsid w:val="0077042E"/>
    <w:rsid w:val="00770503"/>
    <w:rsid w:val="00770505"/>
    <w:rsid w:val="00770FDC"/>
    <w:rsid w:val="007714EE"/>
    <w:rsid w:val="007717C1"/>
    <w:rsid w:val="00771F64"/>
    <w:rsid w:val="00772A04"/>
    <w:rsid w:val="00772A75"/>
    <w:rsid w:val="00772D27"/>
    <w:rsid w:val="00772ECF"/>
    <w:rsid w:val="007732E5"/>
    <w:rsid w:val="00774F04"/>
    <w:rsid w:val="00775C97"/>
    <w:rsid w:val="00775EB4"/>
    <w:rsid w:val="00776317"/>
    <w:rsid w:val="00776848"/>
    <w:rsid w:val="00777069"/>
    <w:rsid w:val="007779E4"/>
    <w:rsid w:val="00777CFD"/>
    <w:rsid w:val="00781085"/>
    <w:rsid w:val="00781FC9"/>
    <w:rsid w:val="0078230D"/>
    <w:rsid w:val="00782521"/>
    <w:rsid w:val="00783429"/>
    <w:rsid w:val="00783AE8"/>
    <w:rsid w:val="00785302"/>
    <w:rsid w:val="007856AB"/>
    <w:rsid w:val="007858CC"/>
    <w:rsid w:val="00785B44"/>
    <w:rsid w:val="007871C8"/>
    <w:rsid w:val="00787FE1"/>
    <w:rsid w:val="00790397"/>
    <w:rsid w:val="007903CB"/>
    <w:rsid w:val="00790FDC"/>
    <w:rsid w:val="00792C2E"/>
    <w:rsid w:val="007933CC"/>
    <w:rsid w:val="007944CD"/>
    <w:rsid w:val="00794783"/>
    <w:rsid w:val="00795A5B"/>
    <w:rsid w:val="00795EBA"/>
    <w:rsid w:val="00795F73"/>
    <w:rsid w:val="0079623B"/>
    <w:rsid w:val="007967BF"/>
    <w:rsid w:val="0079777F"/>
    <w:rsid w:val="007978E3"/>
    <w:rsid w:val="007A18BF"/>
    <w:rsid w:val="007A1E9D"/>
    <w:rsid w:val="007A25B7"/>
    <w:rsid w:val="007A260B"/>
    <w:rsid w:val="007A2A86"/>
    <w:rsid w:val="007A2B36"/>
    <w:rsid w:val="007A2B70"/>
    <w:rsid w:val="007A2CBA"/>
    <w:rsid w:val="007A2F9F"/>
    <w:rsid w:val="007A3C73"/>
    <w:rsid w:val="007A3D14"/>
    <w:rsid w:val="007A4571"/>
    <w:rsid w:val="007A4AE1"/>
    <w:rsid w:val="007A5C9C"/>
    <w:rsid w:val="007A5E9E"/>
    <w:rsid w:val="007A6027"/>
    <w:rsid w:val="007A67AB"/>
    <w:rsid w:val="007A6C8F"/>
    <w:rsid w:val="007A773A"/>
    <w:rsid w:val="007A79F1"/>
    <w:rsid w:val="007A7C79"/>
    <w:rsid w:val="007A7E02"/>
    <w:rsid w:val="007B0304"/>
    <w:rsid w:val="007B03DF"/>
    <w:rsid w:val="007B04D5"/>
    <w:rsid w:val="007B070A"/>
    <w:rsid w:val="007B0972"/>
    <w:rsid w:val="007B0B2C"/>
    <w:rsid w:val="007B2F23"/>
    <w:rsid w:val="007B3412"/>
    <w:rsid w:val="007B342F"/>
    <w:rsid w:val="007B39B9"/>
    <w:rsid w:val="007B3A4F"/>
    <w:rsid w:val="007B426C"/>
    <w:rsid w:val="007B4A4D"/>
    <w:rsid w:val="007B4A6C"/>
    <w:rsid w:val="007B57D0"/>
    <w:rsid w:val="007B5AFF"/>
    <w:rsid w:val="007B5D4F"/>
    <w:rsid w:val="007B6572"/>
    <w:rsid w:val="007B67AC"/>
    <w:rsid w:val="007B71B7"/>
    <w:rsid w:val="007B78DB"/>
    <w:rsid w:val="007C061B"/>
    <w:rsid w:val="007C0E95"/>
    <w:rsid w:val="007C1396"/>
    <w:rsid w:val="007C1409"/>
    <w:rsid w:val="007C1658"/>
    <w:rsid w:val="007C18B1"/>
    <w:rsid w:val="007C2212"/>
    <w:rsid w:val="007C25B9"/>
    <w:rsid w:val="007C2E93"/>
    <w:rsid w:val="007C352A"/>
    <w:rsid w:val="007C3F34"/>
    <w:rsid w:val="007C4106"/>
    <w:rsid w:val="007C4574"/>
    <w:rsid w:val="007C4B8E"/>
    <w:rsid w:val="007C4C02"/>
    <w:rsid w:val="007C5352"/>
    <w:rsid w:val="007C542C"/>
    <w:rsid w:val="007C5981"/>
    <w:rsid w:val="007C5D2D"/>
    <w:rsid w:val="007C6A2C"/>
    <w:rsid w:val="007C6AE6"/>
    <w:rsid w:val="007C7A9B"/>
    <w:rsid w:val="007D017A"/>
    <w:rsid w:val="007D0199"/>
    <w:rsid w:val="007D01A5"/>
    <w:rsid w:val="007D0856"/>
    <w:rsid w:val="007D0F99"/>
    <w:rsid w:val="007D1289"/>
    <w:rsid w:val="007D16FD"/>
    <w:rsid w:val="007D1C75"/>
    <w:rsid w:val="007D1EF9"/>
    <w:rsid w:val="007D27A1"/>
    <w:rsid w:val="007D297D"/>
    <w:rsid w:val="007D2C20"/>
    <w:rsid w:val="007D2E6C"/>
    <w:rsid w:val="007D3837"/>
    <w:rsid w:val="007D3D38"/>
    <w:rsid w:val="007D3F43"/>
    <w:rsid w:val="007D5500"/>
    <w:rsid w:val="007D5664"/>
    <w:rsid w:val="007D5CC3"/>
    <w:rsid w:val="007D5D11"/>
    <w:rsid w:val="007D5FD7"/>
    <w:rsid w:val="007D61F3"/>
    <w:rsid w:val="007D68C9"/>
    <w:rsid w:val="007D7103"/>
    <w:rsid w:val="007D7A4E"/>
    <w:rsid w:val="007D7F8A"/>
    <w:rsid w:val="007E07FA"/>
    <w:rsid w:val="007E0CA7"/>
    <w:rsid w:val="007E1192"/>
    <w:rsid w:val="007E1892"/>
    <w:rsid w:val="007E1A54"/>
    <w:rsid w:val="007E1E30"/>
    <w:rsid w:val="007E2411"/>
    <w:rsid w:val="007E29F2"/>
    <w:rsid w:val="007E2F10"/>
    <w:rsid w:val="007E4205"/>
    <w:rsid w:val="007E454B"/>
    <w:rsid w:val="007E46B7"/>
    <w:rsid w:val="007E59A2"/>
    <w:rsid w:val="007E6B5F"/>
    <w:rsid w:val="007E6C62"/>
    <w:rsid w:val="007E6FD4"/>
    <w:rsid w:val="007E716E"/>
    <w:rsid w:val="007E7202"/>
    <w:rsid w:val="007E7A26"/>
    <w:rsid w:val="007F01D8"/>
    <w:rsid w:val="007F0408"/>
    <w:rsid w:val="007F1011"/>
    <w:rsid w:val="007F179E"/>
    <w:rsid w:val="007F185B"/>
    <w:rsid w:val="007F19D6"/>
    <w:rsid w:val="007F1EF8"/>
    <w:rsid w:val="007F226D"/>
    <w:rsid w:val="007F27EA"/>
    <w:rsid w:val="007F3508"/>
    <w:rsid w:val="007F3626"/>
    <w:rsid w:val="007F4AE9"/>
    <w:rsid w:val="007F53F7"/>
    <w:rsid w:val="007F62F1"/>
    <w:rsid w:val="007F6EFD"/>
    <w:rsid w:val="007F78F5"/>
    <w:rsid w:val="00801106"/>
    <w:rsid w:val="00801347"/>
    <w:rsid w:val="0080209B"/>
    <w:rsid w:val="00802298"/>
    <w:rsid w:val="0080296A"/>
    <w:rsid w:val="00802A26"/>
    <w:rsid w:val="00802D77"/>
    <w:rsid w:val="008031D6"/>
    <w:rsid w:val="00803745"/>
    <w:rsid w:val="0080471F"/>
    <w:rsid w:val="00804AE5"/>
    <w:rsid w:val="00804C29"/>
    <w:rsid w:val="00805AE1"/>
    <w:rsid w:val="00805CB5"/>
    <w:rsid w:val="008063F1"/>
    <w:rsid w:val="00807412"/>
    <w:rsid w:val="00810058"/>
    <w:rsid w:val="008101BA"/>
    <w:rsid w:val="0081088A"/>
    <w:rsid w:val="00810AB4"/>
    <w:rsid w:val="00811C1F"/>
    <w:rsid w:val="00811E75"/>
    <w:rsid w:val="008122AD"/>
    <w:rsid w:val="00813DBE"/>
    <w:rsid w:val="00813DF3"/>
    <w:rsid w:val="00814557"/>
    <w:rsid w:val="00814579"/>
    <w:rsid w:val="00814A4C"/>
    <w:rsid w:val="008153BB"/>
    <w:rsid w:val="00816050"/>
    <w:rsid w:val="00816461"/>
    <w:rsid w:val="0081650D"/>
    <w:rsid w:val="00816706"/>
    <w:rsid w:val="00816764"/>
    <w:rsid w:val="0081678F"/>
    <w:rsid w:val="00817F05"/>
    <w:rsid w:val="008202C2"/>
    <w:rsid w:val="00821510"/>
    <w:rsid w:val="00821EE1"/>
    <w:rsid w:val="0082299B"/>
    <w:rsid w:val="00822E7B"/>
    <w:rsid w:val="00823424"/>
    <w:rsid w:val="00823B0F"/>
    <w:rsid w:val="00824C8D"/>
    <w:rsid w:val="00824E1D"/>
    <w:rsid w:val="00825DF0"/>
    <w:rsid w:val="008263F1"/>
    <w:rsid w:val="008264F6"/>
    <w:rsid w:val="00826BFC"/>
    <w:rsid w:val="00827637"/>
    <w:rsid w:val="00827666"/>
    <w:rsid w:val="0083011E"/>
    <w:rsid w:val="00830219"/>
    <w:rsid w:val="00830825"/>
    <w:rsid w:val="0083099D"/>
    <w:rsid w:val="00831567"/>
    <w:rsid w:val="00831A9F"/>
    <w:rsid w:val="00832C9B"/>
    <w:rsid w:val="00833231"/>
    <w:rsid w:val="00833545"/>
    <w:rsid w:val="008335FC"/>
    <w:rsid w:val="00833661"/>
    <w:rsid w:val="00833F77"/>
    <w:rsid w:val="00833F92"/>
    <w:rsid w:val="0083444D"/>
    <w:rsid w:val="008349EC"/>
    <w:rsid w:val="00834EA4"/>
    <w:rsid w:val="0083535D"/>
    <w:rsid w:val="00835387"/>
    <w:rsid w:val="00835752"/>
    <w:rsid w:val="00835A62"/>
    <w:rsid w:val="00835FF2"/>
    <w:rsid w:val="008361DE"/>
    <w:rsid w:val="008362CA"/>
    <w:rsid w:val="0083798A"/>
    <w:rsid w:val="00837E44"/>
    <w:rsid w:val="008407B8"/>
    <w:rsid w:val="00840B92"/>
    <w:rsid w:val="008414EA"/>
    <w:rsid w:val="00841667"/>
    <w:rsid w:val="008417BF"/>
    <w:rsid w:val="00841915"/>
    <w:rsid w:val="00841995"/>
    <w:rsid w:val="00841AEF"/>
    <w:rsid w:val="00841D47"/>
    <w:rsid w:val="008420DD"/>
    <w:rsid w:val="00842334"/>
    <w:rsid w:val="00842466"/>
    <w:rsid w:val="00842725"/>
    <w:rsid w:val="0084287C"/>
    <w:rsid w:val="00842B05"/>
    <w:rsid w:val="00842F72"/>
    <w:rsid w:val="00843BA6"/>
    <w:rsid w:val="00843BBF"/>
    <w:rsid w:val="00843BE4"/>
    <w:rsid w:val="00843E52"/>
    <w:rsid w:val="00843EF0"/>
    <w:rsid w:val="00844111"/>
    <w:rsid w:val="00844157"/>
    <w:rsid w:val="00844A19"/>
    <w:rsid w:val="00844DF1"/>
    <w:rsid w:val="00844E39"/>
    <w:rsid w:val="00844F31"/>
    <w:rsid w:val="00845C4F"/>
    <w:rsid w:val="00845F70"/>
    <w:rsid w:val="008476E3"/>
    <w:rsid w:val="00847F72"/>
    <w:rsid w:val="008503C9"/>
    <w:rsid w:val="00850933"/>
    <w:rsid w:val="00850F21"/>
    <w:rsid w:val="00851444"/>
    <w:rsid w:val="00852419"/>
    <w:rsid w:val="0085265C"/>
    <w:rsid w:val="00852964"/>
    <w:rsid w:val="008529C3"/>
    <w:rsid w:val="00852E19"/>
    <w:rsid w:val="008531BE"/>
    <w:rsid w:val="00853BC0"/>
    <w:rsid w:val="00855E7E"/>
    <w:rsid w:val="008573FC"/>
    <w:rsid w:val="00857A52"/>
    <w:rsid w:val="00860F98"/>
    <w:rsid w:val="008610E8"/>
    <w:rsid w:val="00861810"/>
    <w:rsid w:val="00862000"/>
    <w:rsid w:val="00862A13"/>
    <w:rsid w:val="00862A20"/>
    <w:rsid w:val="0086306E"/>
    <w:rsid w:val="0086320C"/>
    <w:rsid w:val="008635B0"/>
    <w:rsid w:val="00863C0F"/>
    <w:rsid w:val="00863F1F"/>
    <w:rsid w:val="0086458E"/>
    <w:rsid w:val="00864F0A"/>
    <w:rsid w:val="00865038"/>
    <w:rsid w:val="00866034"/>
    <w:rsid w:val="008666C6"/>
    <w:rsid w:val="0086687B"/>
    <w:rsid w:val="00867831"/>
    <w:rsid w:val="00867948"/>
    <w:rsid w:val="008679A6"/>
    <w:rsid w:val="00867F2A"/>
    <w:rsid w:val="0087007A"/>
    <w:rsid w:val="0087079D"/>
    <w:rsid w:val="00870CC5"/>
    <w:rsid w:val="00870F78"/>
    <w:rsid w:val="00870F96"/>
    <w:rsid w:val="00871427"/>
    <w:rsid w:val="00871DB9"/>
    <w:rsid w:val="00872218"/>
    <w:rsid w:val="00872633"/>
    <w:rsid w:val="0087289C"/>
    <w:rsid w:val="00872ACF"/>
    <w:rsid w:val="008730FC"/>
    <w:rsid w:val="008732EA"/>
    <w:rsid w:val="00874768"/>
    <w:rsid w:val="0087544E"/>
    <w:rsid w:val="008757BB"/>
    <w:rsid w:val="00876249"/>
    <w:rsid w:val="008762AC"/>
    <w:rsid w:val="00876A6D"/>
    <w:rsid w:val="00876E17"/>
    <w:rsid w:val="00876EC9"/>
    <w:rsid w:val="008773B3"/>
    <w:rsid w:val="008775D2"/>
    <w:rsid w:val="008778A2"/>
    <w:rsid w:val="00877ED3"/>
    <w:rsid w:val="00880438"/>
    <w:rsid w:val="0088119A"/>
    <w:rsid w:val="008818C7"/>
    <w:rsid w:val="00881FA2"/>
    <w:rsid w:val="00882073"/>
    <w:rsid w:val="0088209E"/>
    <w:rsid w:val="008820E0"/>
    <w:rsid w:val="00882260"/>
    <w:rsid w:val="0088263B"/>
    <w:rsid w:val="00882DBC"/>
    <w:rsid w:val="0088371F"/>
    <w:rsid w:val="0088385F"/>
    <w:rsid w:val="00883E9D"/>
    <w:rsid w:val="00884967"/>
    <w:rsid w:val="00884CB1"/>
    <w:rsid w:val="00884CFB"/>
    <w:rsid w:val="00884E61"/>
    <w:rsid w:val="00885EEA"/>
    <w:rsid w:val="0088711D"/>
    <w:rsid w:val="008872C1"/>
    <w:rsid w:val="00887A1E"/>
    <w:rsid w:val="0089039D"/>
    <w:rsid w:val="00890626"/>
    <w:rsid w:val="00890BB7"/>
    <w:rsid w:val="008911D8"/>
    <w:rsid w:val="00891412"/>
    <w:rsid w:val="0089154E"/>
    <w:rsid w:val="0089302C"/>
    <w:rsid w:val="0089369F"/>
    <w:rsid w:val="00893737"/>
    <w:rsid w:val="00893919"/>
    <w:rsid w:val="00893E38"/>
    <w:rsid w:val="00893EDD"/>
    <w:rsid w:val="008945A5"/>
    <w:rsid w:val="00894682"/>
    <w:rsid w:val="00894B15"/>
    <w:rsid w:val="008962DE"/>
    <w:rsid w:val="00896B09"/>
    <w:rsid w:val="0089782E"/>
    <w:rsid w:val="00897C04"/>
    <w:rsid w:val="00897EA8"/>
    <w:rsid w:val="008A0150"/>
    <w:rsid w:val="008A0374"/>
    <w:rsid w:val="008A0C7A"/>
    <w:rsid w:val="008A0E88"/>
    <w:rsid w:val="008A1743"/>
    <w:rsid w:val="008A1FDE"/>
    <w:rsid w:val="008A27F6"/>
    <w:rsid w:val="008A31C8"/>
    <w:rsid w:val="008A3930"/>
    <w:rsid w:val="008A5066"/>
    <w:rsid w:val="008A622D"/>
    <w:rsid w:val="008A68ED"/>
    <w:rsid w:val="008A6983"/>
    <w:rsid w:val="008A797C"/>
    <w:rsid w:val="008A7BE4"/>
    <w:rsid w:val="008B02D5"/>
    <w:rsid w:val="008B0544"/>
    <w:rsid w:val="008B0552"/>
    <w:rsid w:val="008B0C42"/>
    <w:rsid w:val="008B0DF3"/>
    <w:rsid w:val="008B13C3"/>
    <w:rsid w:val="008B15BB"/>
    <w:rsid w:val="008B1747"/>
    <w:rsid w:val="008B3C96"/>
    <w:rsid w:val="008B423F"/>
    <w:rsid w:val="008B43F2"/>
    <w:rsid w:val="008B4544"/>
    <w:rsid w:val="008B4548"/>
    <w:rsid w:val="008B48F6"/>
    <w:rsid w:val="008B4E86"/>
    <w:rsid w:val="008B4F32"/>
    <w:rsid w:val="008B582F"/>
    <w:rsid w:val="008B63C6"/>
    <w:rsid w:val="008B6C09"/>
    <w:rsid w:val="008B6FDE"/>
    <w:rsid w:val="008B6FE6"/>
    <w:rsid w:val="008B7866"/>
    <w:rsid w:val="008C00B7"/>
    <w:rsid w:val="008C0586"/>
    <w:rsid w:val="008C0783"/>
    <w:rsid w:val="008C0A57"/>
    <w:rsid w:val="008C0B8D"/>
    <w:rsid w:val="008C1A30"/>
    <w:rsid w:val="008C1A85"/>
    <w:rsid w:val="008C1B1E"/>
    <w:rsid w:val="008C1B44"/>
    <w:rsid w:val="008C1D10"/>
    <w:rsid w:val="008C1F16"/>
    <w:rsid w:val="008C207F"/>
    <w:rsid w:val="008C282B"/>
    <w:rsid w:val="008C3647"/>
    <w:rsid w:val="008C419D"/>
    <w:rsid w:val="008C4EBD"/>
    <w:rsid w:val="008C61DE"/>
    <w:rsid w:val="008C6873"/>
    <w:rsid w:val="008C741E"/>
    <w:rsid w:val="008C7465"/>
    <w:rsid w:val="008C7714"/>
    <w:rsid w:val="008D1538"/>
    <w:rsid w:val="008D1843"/>
    <w:rsid w:val="008D2286"/>
    <w:rsid w:val="008D29D2"/>
    <w:rsid w:val="008D2A6D"/>
    <w:rsid w:val="008D39B0"/>
    <w:rsid w:val="008D3F2A"/>
    <w:rsid w:val="008D4519"/>
    <w:rsid w:val="008D4A6E"/>
    <w:rsid w:val="008D4D39"/>
    <w:rsid w:val="008D5044"/>
    <w:rsid w:val="008D50A7"/>
    <w:rsid w:val="008D513B"/>
    <w:rsid w:val="008D5410"/>
    <w:rsid w:val="008D549B"/>
    <w:rsid w:val="008D5F29"/>
    <w:rsid w:val="008D6260"/>
    <w:rsid w:val="008D6351"/>
    <w:rsid w:val="008D63C4"/>
    <w:rsid w:val="008D64DA"/>
    <w:rsid w:val="008D6A1F"/>
    <w:rsid w:val="008D6E8B"/>
    <w:rsid w:val="008D6EB7"/>
    <w:rsid w:val="008D6FD3"/>
    <w:rsid w:val="008D769D"/>
    <w:rsid w:val="008E02C7"/>
    <w:rsid w:val="008E041A"/>
    <w:rsid w:val="008E071A"/>
    <w:rsid w:val="008E0AD8"/>
    <w:rsid w:val="008E1361"/>
    <w:rsid w:val="008E159E"/>
    <w:rsid w:val="008E1887"/>
    <w:rsid w:val="008E18A7"/>
    <w:rsid w:val="008E2215"/>
    <w:rsid w:val="008E2715"/>
    <w:rsid w:val="008E334C"/>
    <w:rsid w:val="008E373C"/>
    <w:rsid w:val="008E38BC"/>
    <w:rsid w:val="008E49B4"/>
    <w:rsid w:val="008E4D07"/>
    <w:rsid w:val="008E51AE"/>
    <w:rsid w:val="008E5913"/>
    <w:rsid w:val="008E5A3F"/>
    <w:rsid w:val="008E5A70"/>
    <w:rsid w:val="008E6209"/>
    <w:rsid w:val="008E679D"/>
    <w:rsid w:val="008E69A8"/>
    <w:rsid w:val="008E701B"/>
    <w:rsid w:val="008E7C26"/>
    <w:rsid w:val="008F01FA"/>
    <w:rsid w:val="008F07F6"/>
    <w:rsid w:val="008F16A5"/>
    <w:rsid w:val="008F1E95"/>
    <w:rsid w:val="008F25C9"/>
    <w:rsid w:val="008F33B6"/>
    <w:rsid w:val="008F47D9"/>
    <w:rsid w:val="008F48E0"/>
    <w:rsid w:val="008F4B5F"/>
    <w:rsid w:val="008F4F1D"/>
    <w:rsid w:val="008F5407"/>
    <w:rsid w:val="008F5904"/>
    <w:rsid w:val="008F6432"/>
    <w:rsid w:val="008F6C57"/>
    <w:rsid w:val="008F707B"/>
    <w:rsid w:val="008F7B19"/>
    <w:rsid w:val="00900E41"/>
    <w:rsid w:val="00900F37"/>
    <w:rsid w:val="009013D3"/>
    <w:rsid w:val="009015BA"/>
    <w:rsid w:val="009019C5"/>
    <w:rsid w:val="00901C92"/>
    <w:rsid w:val="00903155"/>
    <w:rsid w:val="0090322B"/>
    <w:rsid w:val="009042C9"/>
    <w:rsid w:val="009049A7"/>
    <w:rsid w:val="00904E9A"/>
    <w:rsid w:val="00905026"/>
    <w:rsid w:val="009050E4"/>
    <w:rsid w:val="00905DF1"/>
    <w:rsid w:val="0090622B"/>
    <w:rsid w:val="009066A1"/>
    <w:rsid w:val="009066DF"/>
    <w:rsid w:val="00906DEE"/>
    <w:rsid w:val="00907114"/>
    <w:rsid w:val="009074D7"/>
    <w:rsid w:val="00907E49"/>
    <w:rsid w:val="00910425"/>
    <w:rsid w:val="00910564"/>
    <w:rsid w:val="00911087"/>
    <w:rsid w:val="00911CBA"/>
    <w:rsid w:val="009120E2"/>
    <w:rsid w:val="00912401"/>
    <w:rsid w:val="00912550"/>
    <w:rsid w:val="009137F3"/>
    <w:rsid w:val="00913B8F"/>
    <w:rsid w:val="00913F6C"/>
    <w:rsid w:val="009143A1"/>
    <w:rsid w:val="00914BB8"/>
    <w:rsid w:val="009152E2"/>
    <w:rsid w:val="009159DC"/>
    <w:rsid w:val="009161D2"/>
    <w:rsid w:val="0091628B"/>
    <w:rsid w:val="009165AF"/>
    <w:rsid w:val="00916646"/>
    <w:rsid w:val="00916762"/>
    <w:rsid w:val="009167AA"/>
    <w:rsid w:val="00916B6F"/>
    <w:rsid w:val="00916CBF"/>
    <w:rsid w:val="009173DB"/>
    <w:rsid w:val="00917511"/>
    <w:rsid w:val="009208FE"/>
    <w:rsid w:val="00920C56"/>
    <w:rsid w:val="00920E81"/>
    <w:rsid w:val="009211D8"/>
    <w:rsid w:val="0092142D"/>
    <w:rsid w:val="00922321"/>
    <w:rsid w:val="0092293D"/>
    <w:rsid w:val="00922DE3"/>
    <w:rsid w:val="009231B6"/>
    <w:rsid w:val="009237D8"/>
    <w:rsid w:val="009246F7"/>
    <w:rsid w:val="00924F4F"/>
    <w:rsid w:val="00925CE4"/>
    <w:rsid w:val="00926680"/>
    <w:rsid w:val="00926836"/>
    <w:rsid w:val="00927AE5"/>
    <w:rsid w:val="00927EDF"/>
    <w:rsid w:val="0093159E"/>
    <w:rsid w:val="00931B12"/>
    <w:rsid w:val="0093214F"/>
    <w:rsid w:val="009321E8"/>
    <w:rsid w:val="00932CE4"/>
    <w:rsid w:val="0093300D"/>
    <w:rsid w:val="00933258"/>
    <w:rsid w:val="00933F47"/>
    <w:rsid w:val="009344D9"/>
    <w:rsid w:val="009346C9"/>
    <w:rsid w:val="00936666"/>
    <w:rsid w:val="0093690F"/>
    <w:rsid w:val="00936C55"/>
    <w:rsid w:val="00936C73"/>
    <w:rsid w:val="009376DF"/>
    <w:rsid w:val="00937EF2"/>
    <w:rsid w:val="009401C3"/>
    <w:rsid w:val="00940251"/>
    <w:rsid w:val="00940512"/>
    <w:rsid w:val="009409DC"/>
    <w:rsid w:val="00940D44"/>
    <w:rsid w:val="00941B35"/>
    <w:rsid w:val="00941D40"/>
    <w:rsid w:val="00941E29"/>
    <w:rsid w:val="009423BC"/>
    <w:rsid w:val="00942699"/>
    <w:rsid w:val="0094270D"/>
    <w:rsid w:val="009429E1"/>
    <w:rsid w:val="00942C8D"/>
    <w:rsid w:val="00943068"/>
    <w:rsid w:val="00944464"/>
    <w:rsid w:val="0094484E"/>
    <w:rsid w:val="00944AEA"/>
    <w:rsid w:val="00945079"/>
    <w:rsid w:val="00945783"/>
    <w:rsid w:val="00946343"/>
    <w:rsid w:val="009465CA"/>
    <w:rsid w:val="009501A7"/>
    <w:rsid w:val="00950B20"/>
    <w:rsid w:val="00951796"/>
    <w:rsid w:val="00951DC2"/>
    <w:rsid w:val="0095213C"/>
    <w:rsid w:val="0095230B"/>
    <w:rsid w:val="00952719"/>
    <w:rsid w:val="00953292"/>
    <w:rsid w:val="00953376"/>
    <w:rsid w:val="00953D0C"/>
    <w:rsid w:val="00954733"/>
    <w:rsid w:val="009549C6"/>
    <w:rsid w:val="00954F94"/>
    <w:rsid w:val="00955483"/>
    <w:rsid w:val="00955AE0"/>
    <w:rsid w:val="00955FED"/>
    <w:rsid w:val="00956AEB"/>
    <w:rsid w:val="00957233"/>
    <w:rsid w:val="0095781C"/>
    <w:rsid w:val="00960DE0"/>
    <w:rsid w:val="009611F5"/>
    <w:rsid w:val="00961361"/>
    <w:rsid w:val="0096163D"/>
    <w:rsid w:val="009621E9"/>
    <w:rsid w:val="00962A60"/>
    <w:rsid w:val="00962F4D"/>
    <w:rsid w:val="0096369B"/>
    <w:rsid w:val="009637E1"/>
    <w:rsid w:val="00964CE9"/>
    <w:rsid w:val="009657B7"/>
    <w:rsid w:val="009658F5"/>
    <w:rsid w:val="00965A4C"/>
    <w:rsid w:val="00965A56"/>
    <w:rsid w:val="00965C33"/>
    <w:rsid w:val="00965D71"/>
    <w:rsid w:val="00967807"/>
    <w:rsid w:val="00967931"/>
    <w:rsid w:val="00967FA8"/>
    <w:rsid w:val="00970623"/>
    <w:rsid w:val="00970F1C"/>
    <w:rsid w:val="00971A20"/>
    <w:rsid w:val="0097254B"/>
    <w:rsid w:val="00972C67"/>
    <w:rsid w:val="00973559"/>
    <w:rsid w:val="00973AA7"/>
    <w:rsid w:val="0097434B"/>
    <w:rsid w:val="009743E9"/>
    <w:rsid w:val="00974864"/>
    <w:rsid w:val="009754D6"/>
    <w:rsid w:val="00975AE8"/>
    <w:rsid w:val="00975FBD"/>
    <w:rsid w:val="0097629A"/>
    <w:rsid w:val="0097650C"/>
    <w:rsid w:val="009773EB"/>
    <w:rsid w:val="009779CD"/>
    <w:rsid w:val="00977DF1"/>
    <w:rsid w:val="00981487"/>
    <w:rsid w:val="00981513"/>
    <w:rsid w:val="00981878"/>
    <w:rsid w:val="00982B36"/>
    <w:rsid w:val="00982B7A"/>
    <w:rsid w:val="00982D75"/>
    <w:rsid w:val="009834BA"/>
    <w:rsid w:val="00983FF5"/>
    <w:rsid w:val="00984074"/>
    <w:rsid w:val="009844EB"/>
    <w:rsid w:val="00984793"/>
    <w:rsid w:val="00985E27"/>
    <w:rsid w:val="009862DF"/>
    <w:rsid w:val="00986499"/>
    <w:rsid w:val="009864EB"/>
    <w:rsid w:val="00986954"/>
    <w:rsid w:val="009871F0"/>
    <w:rsid w:val="009876E6"/>
    <w:rsid w:val="00987D45"/>
    <w:rsid w:val="0099016E"/>
    <w:rsid w:val="00990E7A"/>
    <w:rsid w:val="00991002"/>
    <w:rsid w:val="0099100E"/>
    <w:rsid w:val="00991B18"/>
    <w:rsid w:val="0099261A"/>
    <w:rsid w:val="009928B8"/>
    <w:rsid w:val="00992ECE"/>
    <w:rsid w:val="00992EEE"/>
    <w:rsid w:val="00994A28"/>
    <w:rsid w:val="00994C74"/>
    <w:rsid w:val="00995F93"/>
    <w:rsid w:val="009964C4"/>
    <w:rsid w:val="00996CFC"/>
    <w:rsid w:val="009976F5"/>
    <w:rsid w:val="00997B08"/>
    <w:rsid w:val="009A0394"/>
    <w:rsid w:val="009A0F62"/>
    <w:rsid w:val="009A13DD"/>
    <w:rsid w:val="009A1FE4"/>
    <w:rsid w:val="009A2B4D"/>
    <w:rsid w:val="009A2D5E"/>
    <w:rsid w:val="009A31ED"/>
    <w:rsid w:val="009A34B0"/>
    <w:rsid w:val="009A3E8C"/>
    <w:rsid w:val="009A3E91"/>
    <w:rsid w:val="009A4AF8"/>
    <w:rsid w:val="009A4F1B"/>
    <w:rsid w:val="009A4F82"/>
    <w:rsid w:val="009A5281"/>
    <w:rsid w:val="009A5798"/>
    <w:rsid w:val="009A5C56"/>
    <w:rsid w:val="009A5EC7"/>
    <w:rsid w:val="009A6873"/>
    <w:rsid w:val="009A6F47"/>
    <w:rsid w:val="009A73C3"/>
    <w:rsid w:val="009A75EF"/>
    <w:rsid w:val="009A797E"/>
    <w:rsid w:val="009A7CAE"/>
    <w:rsid w:val="009B067C"/>
    <w:rsid w:val="009B0732"/>
    <w:rsid w:val="009B0ED6"/>
    <w:rsid w:val="009B11B8"/>
    <w:rsid w:val="009B1A0E"/>
    <w:rsid w:val="009B2735"/>
    <w:rsid w:val="009B3570"/>
    <w:rsid w:val="009B36DE"/>
    <w:rsid w:val="009B3808"/>
    <w:rsid w:val="009B3863"/>
    <w:rsid w:val="009B39FC"/>
    <w:rsid w:val="009B4582"/>
    <w:rsid w:val="009B4883"/>
    <w:rsid w:val="009B4B86"/>
    <w:rsid w:val="009B53C2"/>
    <w:rsid w:val="009B587C"/>
    <w:rsid w:val="009B5F5F"/>
    <w:rsid w:val="009B630D"/>
    <w:rsid w:val="009B68C7"/>
    <w:rsid w:val="009B7058"/>
    <w:rsid w:val="009C014B"/>
    <w:rsid w:val="009C01F8"/>
    <w:rsid w:val="009C078C"/>
    <w:rsid w:val="009C08C0"/>
    <w:rsid w:val="009C25EB"/>
    <w:rsid w:val="009C2FE0"/>
    <w:rsid w:val="009C491D"/>
    <w:rsid w:val="009C494B"/>
    <w:rsid w:val="009C4DB1"/>
    <w:rsid w:val="009C5B81"/>
    <w:rsid w:val="009C63D9"/>
    <w:rsid w:val="009C7648"/>
    <w:rsid w:val="009C7AE8"/>
    <w:rsid w:val="009C7BE1"/>
    <w:rsid w:val="009D06DF"/>
    <w:rsid w:val="009D0B35"/>
    <w:rsid w:val="009D1CCD"/>
    <w:rsid w:val="009D26E5"/>
    <w:rsid w:val="009D2B3B"/>
    <w:rsid w:val="009D2EB8"/>
    <w:rsid w:val="009D2ECA"/>
    <w:rsid w:val="009D3190"/>
    <w:rsid w:val="009D3258"/>
    <w:rsid w:val="009D3789"/>
    <w:rsid w:val="009D3959"/>
    <w:rsid w:val="009D3CE3"/>
    <w:rsid w:val="009D44BE"/>
    <w:rsid w:val="009D5786"/>
    <w:rsid w:val="009D5C17"/>
    <w:rsid w:val="009D626B"/>
    <w:rsid w:val="009D70A9"/>
    <w:rsid w:val="009E0670"/>
    <w:rsid w:val="009E07EB"/>
    <w:rsid w:val="009E083D"/>
    <w:rsid w:val="009E090D"/>
    <w:rsid w:val="009E12AB"/>
    <w:rsid w:val="009E13EB"/>
    <w:rsid w:val="009E1560"/>
    <w:rsid w:val="009E20C4"/>
    <w:rsid w:val="009E276D"/>
    <w:rsid w:val="009E329D"/>
    <w:rsid w:val="009E479C"/>
    <w:rsid w:val="009E5321"/>
    <w:rsid w:val="009E6972"/>
    <w:rsid w:val="009E69FC"/>
    <w:rsid w:val="009E6AA5"/>
    <w:rsid w:val="009E6DAA"/>
    <w:rsid w:val="009E7025"/>
    <w:rsid w:val="009E767E"/>
    <w:rsid w:val="009E78D0"/>
    <w:rsid w:val="009E791D"/>
    <w:rsid w:val="009F09F9"/>
    <w:rsid w:val="009F187A"/>
    <w:rsid w:val="009F1AFE"/>
    <w:rsid w:val="009F1B06"/>
    <w:rsid w:val="009F234C"/>
    <w:rsid w:val="009F2390"/>
    <w:rsid w:val="009F2466"/>
    <w:rsid w:val="009F3C56"/>
    <w:rsid w:val="009F5485"/>
    <w:rsid w:val="009F5579"/>
    <w:rsid w:val="009F5C58"/>
    <w:rsid w:val="009F5C82"/>
    <w:rsid w:val="009F5E5F"/>
    <w:rsid w:val="009F60EA"/>
    <w:rsid w:val="009F62E3"/>
    <w:rsid w:val="009F63D9"/>
    <w:rsid w:val="009F7A63"/>
    <w:rsid w:val="009F7CBE"/>
    <w:rsid w:val="00A002C9"/>
    <w:rsid w:val="00A0042B"/>
    <w:rsid w:val="00A007B6"/>
    <w:rsid w:val="00A01196"/>
    <w:rsid w:val="00A013FA"/>
    <w:rsid w:val="00A01A34"/>
    <w:rsid w:val="00A02C8D"/>
    <w:rsid w:val="00A02CBB"/>
    <w:rsid w:val="00A03A8C"/>
    <w:rsid w:val="00A042D1"/>
    <w:rsid w:val="00A04426"/>
    <w:rsid w:val="00A046EF"/>
    <w:rsid w:val="00A05FCA"/>
    <w:rsid w:val="00A06308"/>
    <w:rsid w:val="00A06566"/>
    <w:rsid w:val="00A069CF"/>
    <w:rsid w:val="00A070C6"/>
    <w:rsid w:val="00A11703"/>
    <w:rsid w:val="00A12DB2"/>
    <w:rsid w:val="00A134AA"/>
    <w:rsid w:val="00A13E18"/>
    <w:rsid w:val="00A141B8"/>
    <w:rsid w:val="00A14F3D"/>
    <w:rsid w:val="00A150C9"/>
    <w:rsid w:val="00A15998"/>
    <w:rsid w:val="00A15BEA"/>
    <w:rsid w:val="00A1763C"/>
    <w:rsid w:val="00A1776A"/>
    <w:rsid w:val="00A2053D"/>
    <w:rsid w:val="00A20701"/>
    <w:rsid w:val="00A20A48"/>
    <w:rsid w:val="00A20C0F"/>
    <w:rsid w:val="00A21452"/>
    <w:rsid w:val="00A22693"/>
    <w:rsid w:val="00A245EE"/>
    <w:rsid w:val="00A25046"/>
    <w:rsid w:val="00A25160"/>
    <w:rsid w:val="00A25366"/>
    <w:rsid w:val="00A25B63"/>
    <w:rsid w:val="00A2602C"/>
    <w:rsid w:val="00A26907"/>
    <w:rsid w:val="00A27094"/>
    <w:rsid w:val="00A272EB"/>
    <w:rsid w:val="00A2735B"/>
    <w:rsid w:val="00A2777C"/>
    <w:rsid w:val="00A27EDC"/>
    <w:rsid w:val="00A30195"/>
    <w:rsid w:val="00A307F6"/>
    <w:rsid w:val="00A31AC2"/>
    <w:rsid w:val="00A3202F"/>
    <w:rsid w:val="00A32136"/>
    <w:rsid w:val="00A32952"/>
    <w:rsid w:val="00A330F6"/>
    <w:rsid w:val="00A34605"/>
    <w:rsid w:val="00A34B4D"/>
    <w:rsid w:val="00A357B8"/>
    <w:rsid w:val="00A359BC"/>
    <w:rsid w:val="00A35BD9"/>
    <w:rsid w:val="00A35CD7"/>
    <w:rsid w:val="00A36B3C"/>
    <w:rsid w:val="00A36FB9"/>
    <w:rsid w:val="00A37118"/>
    <w:rsid w:val="00A37720"/>
    <w:rsid w:val="00A378A3"/>
    <w:rsid w:val="00A378BA"/>
    <w:rsid w:val="00A37AE9"/>
    <w:rsid w:val="00A40411"/>
    <w:rsid w:val="00A412AB"/>
    <w:rsid w:val="00A41EA5"/>
    <w:rsid w:val="00A43526"/>
    <w:rsid w:val="00A43B93"/>
    <w:rsid w:val="00A445F7"/>
    <w:rsid w:val="00A449F0"/>
    <w:rsid w:val="00A44FB2"/>
    <w:rsid w:val="00A450D3"/>
    <w:rsid w:val="00A45301"/>
    <w:rsid w:val="00A456B4"/>
    <w:rsid w:val="00A46517"/>
    <w:rsid w:val="00A46F00"/>
    <w:rsid w:val="00A47493"/>
    <w:rsid w:val="00A4782C"/>
    <w:rsid w:val="00A47DB4"/>
    <w:rsid w:val="00A50376"/>
    <w:rsid w:val="00A518E7"/>
    <w:rsid w:val="00A52B32"/>
    <w:rsid w:val="00A53212"/>
    <w:rsid w:val="00A532E2"/>
    <w:rsid w:val="00A53AA4"/>
    <w:rsid w:val="00A53BBB"/>
    <w:rsid w:val="00A540DF"/>
    <w:rsid w:val="00A54915"/>
    <w:rsid w:val="00A55184"/>
    <w:rsid w:val="00A55CA7"/>
    <w:rsid w:val="00A560FA"/>
    <w:rsid w:val="00A57071"/>
    <w:rsid w:val="00A5715D"/>
    <w:rsid w:val="00A576DC"/>
    <w:rsid w:val="00A60EF3"/>
    <w:rsid w:val="00A61B85"/>
    <w:rsid w:val="00A62CE3"/>
    <w:rsid w:val="00A632AB"/>
    <w:rsid w:val="00A633CC"/>
    <w:rsid w:val="00A63FBF"/>
    <w:rsid w:val="00A64506"/>
    <w:rsid w:val="00A649A0"/>
    <w:rsid w:val="00A64E0F"/>
    <w:rsid w:val="00A65E27"/>
    <w:rsid w:val="00A66A36"/>
    <w:rsid w:val="00A66A97"/>
    <w:rsid w:val="00A66DD1"/>
    <w:rsid w:val="00A66E2B"/>
    <w:rsid w:val="00A70185"/>
    <w:rsid w:val="00A70CA9"/>
    <w:rsid w:val="00A70D59"/>
    <w:rsid w:val="00A70E8C"/>
    <w:rsid w:val="00A71B8F"/>
    <w:rsid w:val="00A723D1"/>
    <w:rsid w:val="00A72551"/>
    <w:rsid w:val="00A73292"/>
    <w:rsid w:val="00A73533"/>
    <w:rsid w:val="00A7422E"/>
    <w:rsid w:val="00A74825"/>
    <w:rsid w:val="00A75622"/>
    <w:rsid w:val="00A75C6E"/>
    <w:rsid w:val="00A76BA7"/>
    <w:rsid w:val="00A77AF4"/>
    <w:rsid w:val="00A77CDC"/>
    <w:rsid w:val="00A80022"/>
    <w:rsid w:val="00A800C8"/>
    <w:rsid w:val="00A8010F"/>
    <w:rsid w:val="00A8065A"/>
    <w:rsid w:val="00A80B55"/>
    <w:rsid w:val="00A8149E"/>
    <w:rsid w:val="00A81829"/>
    <w:rsid w:val="00A8185A"/>
    <w:rsid w:val="00A81BC4"/>
    <w:rsid w:val="00A8227F"/>
    <w:rsid w:val="00A824FA"/>
    <w:rsid w:val="00A82630"/>
    <w:rsid w:val="00A826AD"/>
    <w:rsid w:val="00A83DF5"/>
    <w:rsid w:val="00A84860"/>
    <w:rsid w:val="00A84C3D"/>
    <w:rsid w:val="00A858DC"/>
    <w:rsid w:val="00A86131"/>
    <w:rsid w:val="00A865EC"/>
    <w:rsid w:val="00A868EA"/>
    <w:rsid w:val="00A869DA"/>
    <w:rsid w:val="00A86F0B"/>
    <w:rsid w:val="00A87758"/>
    <w:rsid w:val="00A87A96"/>
    <w:rsid w:val="00A87F54"/>
    <w:rsid w:val="00A904C6"/>
    <w:rsid w:val="00A90508"/>
    <w:rsid w:val="00A90999"/>
    <w:rsid w:val="00A90A89"/>
    <w:rsid w:val="00A90FD2"/>
    <w:rsid w:val="00A91038"/>
    <w:rsid w:val="00A91E24"/>
    <w:rsid w:val="00A922F5"/>
    <w:rsid w:val="00A93574"/>
    <w:rsid w:val="00A93E20"/>
    <w:rsid w:val="00A94579"/>
    <w:rsid w:val="00A94D2D"/>
    <w:rsid w:val="00A94D6F"/>
    <w:rsid w:val="00A95171"/>
    <w:rsid w:val="00A95FC2"/>
    <w:rsid w:val="00A9603C"/>
    <w:rsid w:val="00A96744"/>
    <w:rsid w:val="00A9715D"/>
    <w:rsid w:val="00A975B7"/>
    <w:rsid w:val="00A975C4"/>
    <w:rsid w:val="00A97A83"/>
    <w:rsid w:val="00AA03D2"/>
    <w:rsid w:val="00AA0710"/>
    <w:rsid w:val="00AA0EA9"/>
    <w:rsid w:val="00AA1256"/>
    <w:rsid w:val="00AA18C9"/>
    <w:rsid w:val="00AA20BA"/>
    <w:rsid w:val="00AA233E"/>
    <w:rsid w:val="00AA3023"/>
    <w:rsid w:val="00AA3883"/>
    <w:rsid w:val="00AA4779"/>
    <w:rsid w:val="00AA4900"/>
    <w:rsid w:val="00AA4F9C"/>
    <w:rsid w:val="00AA5082"/>
    <w:rsid w:val="00AA53E8"/>
    <w:rsid w:val="00AA61D7"/>
    <w:rsid w:val="00AA7288"/>
    <w:rsid w:val="00AA74FD"/>
    <w:rsid w:val="00AA762D"/>
    <w:rsid w:val="00AA7653"/>
    <w:rsid w:val="00AA783D"/>
    <w:rsid w:val="00AB0D7D"/>
    <w:rsid w:val="00AB1180"/>
    <w:rsid w:val="00AB19D8"/>
    <w:rsid w:val="00AB1D82"/>
    <w:rsid w:val="00AB221C"/>
    <w:rsid w:val="00AB2642"/>
    <w:rsid w:val="00AB269F"/>
    <w:rsid w:val="00AB4A15"/>
    <w:rsid w:val="00AB4E14"/>
    <w:rsid w:val="00AB542A"/>
    <w:rsid w:val="00AB6BD3"/>
    <w:rsid w:val="00AB6F40"/>
    <w:rsid w:val="00AB75A9"/>
    <w:rsid w:val="00AB7AF1"/>
    <w:rsid w:val="00AB7E81"/>
    <w:rsid w:val="00AC06FF"/>
    <w:rsid w:val="00AC0DA0"/>
    <w:rsid w:val="00AC138B"/>
    <w:rsid w:val="00AC144C"/>
    <w:rsid w:val="00AC193B"/>
    <w:rsid w:val="00AC1C57"/>
    <w:rsid w:val="00AC3DD2"/>
    <w:rsid w:val="00AC4C5C"/>
    <w:rsid w:val="00AC5268"/>
    <w:rsid w:val="00AC5318"/>
    <w:rsid w:val="00AC71A3"/>
    <w:rsid w:val="00AD0438"/>
    <w:rsid w:val="00AD0EE2"/>
    <w:rsid w:val="00AD10D6"/>
    <w:rsid w:val="00AD1588"/>
    <w:rsid w:val="00AD17B2"/>
    <w:rsid w:val="00AD1DA3"/>
    <w:rsid w:val="00AD2BF6"/>
    <w:rsid w:val="00AD4D81"/>
    <w:rsid w:val="00AD54B4"/>
    <w:rsid w:val="00AD5525"/>
    <w:rsid w:val="00AD62A0"/>
    <w:rsid w:val="00AD6B03"/>
    <w:rsid w:val="00AD6B06"/>
    <w:rsid w:val="00AD6B0F"/>
    <w:rsid w:val="00AD6F4D"/>
    <w:rsid w:val="00AD7FF5"/>
    <w:rsid w:val="00AE0D6C"/>
    <w:rsid w:val="00AE194F"/>
    <w:rsid w:val="00AE2476"/>
    <w:rsid w:val="00AE2AE6"/>
    <w:rsid w:val="00AE30C7"/>
    <w:rsid w:val="00AE326A"/>
    <w:rsid w:val="00AE32F9"/>
    <w:rsid w:val="00AE4345"/>
    <w:rsid w:val="00AE46BA"/>
    <w:rsid w:val="00AE472B"/>
    <w:rsid w:val="00AE4773"/>
    <w:rsid w:val="00AE530B"/>
    <w:rsid w:val="00AE55D4"/>
    <w:rsid w:val="00AE5741"/>
    <w:rsid w:val="00AE5744"/>
    <w:rsid w:val="00AE593F"/>
    <w:rsid w:val="00AE5C9B"/>
    <w:rsid w:val="00AF0415"/>
    <w:rsid w:val="00AF0CCA"/>
    <w:rsid w:val="00AF105F"/>
    <w:rsid w:val="00AF188B"/>
    <w:rsid w:val="00AF2298"/>
    <w:rsid w:val="00AF22EE"/>
    <w:rsid w:val="00AF2886"/>
    <w:rsid w:val="00AF3118"/>
    <w:rsid w:val="00AF338E"/>
    <w:rsid w:val="00AF3506"/>
    <w:rsid w:val="00AF40E0"/>
    <w:rsid w:val="00AF42A1"/>
    <w:rsid w:val="00AF5731"/>
    <w:rsid w:val="00AF57E7"/>
    <w:rsid w:val="00AF5BB9"/>
    <w:rsid w:val="00AF6776"/>
    <w:rsid w:val="00AF6985"/>
    <w:rsid w:val="00AF6E8B"/>
    <w:rsid w:val="00AF7A79"/>
    <w:rsid w:val="00B003B3"/>
    <w:rsid w:val="00B0041A"/>
    <w:rsid w:val="00B0073D"/>
    <w:rsid w:val="00B008C1"/>
    <w:rsid w:val="00B008D4"/>
    <w:rsid w:val="00B00BDA"/>
    <w:rsid w:val="00B0105C"/>
    <w:rsid w:val="00B01462"/>
    <w:rsid w:val="00B01592"/>
    <w:rsid w:val="00B01FBA"/>
    <w:rsid w:val="00B02A71"/>
    <w:rsid w:val="00B03410"/>
    <w:rsid w:val="00B03D59"/>
    <w:rsid w:val="00B040F5"/>
    <w:rsid w:val="00B04A55"/>
    <w:rsid w:val="00B05466"/>
    <w:rsid w:val="00B05B65"/>
    <w:rsid w:val="00B10008"/>
    <w:rsid w:val="00B100D3"/>
    <w:rsid w:val="00B10190"/>
    <w:rsid w:val="00B10522"/>
    <w:rsid w:val="00B1085A"/>
    <w:rsid w:val="00B122F5"/>
    <w:rsid w:val="00B133B6"/>
    <w:rsid w:val="00B13A09"/>
    <w:rsid w:val="00B13B33"/>
    <w:rsid w:val="00B13DBC"/>
    <w:rsid w:val="00B1432F"/>
    <w:rsid w:val="00B14B3C"/>
    <w:rsid w:val="00B14C5A"/>
    <w:rsid w:val="00B14E11"/>
    <w:rsid w:val="00B15068"/>
    <w:rsid w:val="00B15265"/>
    <w:rsid w:val="00B15F55"/>
    <w:rsid w:val="00B1657F"/>
    <w:rsid w:val="00B16704"/>
    <w:rsid w:val="00B167C1"/>
    <w:rsid w:val="00B16C87"/>
    <w:rsid w:val="00B16F40"/>
    <w:rsid w:val="00B16FCB"/>
    <w:rsid w:val="00B178E1"/>
    <w:rsid w:val="00B20471"/>
    <w:rsid w:val="00B212E3"/>
    <w:rsid w:val="00B21E68"/>
    <w:rsid w:val="00B21F04"/>
    <w:rsid w:val="00B22572"/>
    <w:rsid w:val="00B22B4A"/>
    <w:rsid w:val="00B22FDE"/>
    <w:rsid w:val="00B23657"/>
    <w:rsid w:val="00B24E8A"/>
    <w:rsid w:val="00B25133"/>
    <w:rsid w:val="00B25D6F"/>
    <w:rsid w:val="00B25F0D"/>
    <w:rsid w:val="00B267BE"/>
    <w:rsid w:val="00B26968"/>
    <w:rsid w:val="00B30508"/>
    <w:rsid w:val="00B307D5"/>
    <w:rsid w:val="00B30AC0"/>
    <w:rsid w:val="00B3123C"/>
    <w:rsid w:val="00B31369"/>
    <w:rsid w:val="00B31461"/>
    <w:rsid w:val="00B315E4"/>
    <w:rsid w:val="00B319D2"/>
    <w:rsid w:val="00B322E9"/>
    <w:rsid w:val="00B32D80"/>
    <w:rsid w:val="00B32F99"/>
    <w:rsid w:val="00B33245"/>
    <w:rsid w:val="00B33452"/>
    <w:rsid w:val="00B337B7"/>
    <w:rsid w:val="00B33AFC"/>
    <w:rsid w:val="00B34143"/>
    <w:rsid w:val="00B34642"/>
    <w:rsid w:val="00B34D8D"/>
    <w:rsid w:val="00B35070"/>
    <w:rsid w:val="00B35314"/>
    <w:rsid w:val="00B357A7"/>
    <w:rsid w:val="00B35E9F"/>
    <w:rsid w:val="00B3631D"/>
    <w:rsid w:val="00B3730C"/>
    <w:rsid w:val="00B3766C"/>
    <w:rsid w:val="00B37D3E"/>
    <w:rsid w:val="00B4005B"/>
    <w:rsid w:val="00B41030"/>
    <w:rsid w:val="00B413ED"/>
    <w:rsid w:val="00B42E47"/>
    <w:rsid w:val="00B44366"/>
    <w:rsid w:val="00B444F5"/>
    <w:rsid w:val="00B446B1"/>
    <w:rsid w:val="00B446DB"/>
    <w:rsid w:val="00B44FEF"/>
    <w:rsid w:val="00B45A35"/>
    <w:rsid w:val="00B45C64"/>
    <w:rsid w:val="00B46212"/>
    <w:rsid w:val="00B4634F"/>
    <w:rsid w:val="00B473AB"/>
    <w:rsid w:val="00B47756"/>
    <w:rsid w:val="00B47B92"/>
    <w:rsid w:val="00B50236"/>
    <w:rsid w:val="00B503FB"/>
    <w:rsid w:val="00B507A8"/>
    <w:rsid w:val="00B50A64"/>
    <w:rsid w:val="00B50CDE"/>
    <w:rsid w:val="00B50CF4"/>
    <w:rsid w:val="00B5127B"/>
    <w:rsid w:val="00B517A6"/>
    <w:rsid w:val="00B52C4A"/>
    <w:rsid w:val="00B52D65"/>
    <w:rsid w:val="00B534B3"/>
    <w:rsid w:val="00B535AA"/>
    <w:rsid w:val="00B538D3"/>
    <w:rsid w:val="00B53FBF"/>
    <w:rsid w:val="00B54310"/>
    <w:rsid w:val="00B54957"/>
    <w:rsid w:val="00B556E4"/>
    <w:rsid w:val="00B55820"/>
    <w:rsid w:val="00B564C5"/>
    <w:rsid w:val="00B56853"/>
    <w:rsid w:val="00B56B24"/>
    <w:rsid w:val="00B56C96"/>
    <w:rsid w:val="00B57258"/>
    <w:rsid w:val="00B575D1"/>
    <w:rsid w:val="00B57B2A"/>
    <w:rsid w:val="00B57BE6"/>
    <w:rsid w:val="00B57EB0"/>
    <w:rsid w:val="00B60F7B"/>
    <w:rsid w:val="00B60F97"/>
    <w:rsid w:val="00B618D3"/>
    <w:rsid w:val="00B6419A"/>
    <w:rsid w:val="00B648C4"/>
    <w:rsid w:val="00B64EDF"/>
    <w:rsid w:val="00B65673"/>
    <w:rsid w:val="00B65784"/>
    <w:rsid w:val="00B6654B"/>
    <w:rsid w:val="00B6656A"/>
    <w:rsid w:val="00B66F67"/>
    <w:rsid w:val="00B66F8F"/>
    <w:rsid w:val="00B6787A"/>
    <w:rsid w:val="00B679A2"/>
    <w:rsid w:val="00B67DE6"/>
    <w:rsid w:val="00B67EBE"/>
    <w:rsid w:val="00B706FD"/>
    <w:rsid w:val="00B70C82"/>
    <w:rsid w:val="00B70DE4"/>
    <w:rsid w:val="00B71173"/>
    <w:rsid w:val="00B713D3"/>
    <w:rsid w:val="00B72105"/>
    <w:rsid w:val="00B7244A"/>
    <w:rsid w:val="00B72515"/>
    <w:rsid w:val="00B73017"/>
    <w:rsid w:val="00B7316D"/>
    <w:rsid w:val="00B7323A"/>
    <w:rsid w:val="00B739BD"/>
    <w:rsid w:val="00B73F38"/>
    <w:rsid w:val="00B75254"/>
    <w:rsid w:val="00B75330"/>
    <w:rsid w:val="00B757E4"/>
    <w:rsid w:val="00B75855"/>
    <w:rsid w:val="00B75B53"/>
    <w:rsid w:val="00B76CC7"/>
    <w:rsid w:val="00B77B0C"/>
    <w:rsid w:val="00B80094"/>
    <w:rsid w:val="00B800D1"/>
    <w:rsid w:val="00B80890"/>
    <w:rsid w:val="00B80961"/>
    <w:rsid w:val="00B80BBD"/>
    <w:rsid w:val="00B81D8E"/>
    <w:rsid w:val="00B837C4"/>
    <w:rsid w:val="00B83B9B"/>
    <w:rsid w:val="00B84522"/>
    <w:rsid w:val="00B847E3"/>
    <w:rsid w:val="00B84EB6"/>
    <w:rsid w:val="00B860FE"/>
    <w:rsid w:val="00B8782E"/>
    <w:rsid w:val="00B90109"/>
    <w:rsid w:val="00B9079B"/>
    <w:rsid w:val="00B90A13"/>
    <w:rsid w:val="00B91FEE"/>
    <w:rsid w:val="00B9238A"/>
    <w:rsid w:val="00B92739"/>
    <w:rsid w:val="00B92BB1"/>
    <w:rsid w:val="00B92D96"/>
    <w:rsid w:val="00B93914"/>
    <w:rsid w:val="00B93B50"/>
    <w:rsid w:val="00B93E59"/>
    <w:rsid w:val="00B93EE4"/>
    <w:rsid w:val="00B9407E"/>
    <w:rsid w:val="00B948C5"/>
    <w:rsid w:val="00B9498B"/>
    <w:rsid w:val="00B94FA1"/>
    <w:rsid w:val="00B95589"/>
    <w:rsid w:val="00B95949"/>
    <w:rsid w:val="00B959E0"/>
    <w:rsid w:val="00B95B0D"/>
    <w:rsid w:val="00B95C27"/>
    <w:rsid w:val="00B95E71"/>
    <w:rsid w:val="00B96F49"/>
    <w:rsid w:val="00B97605"/>
    <w:rsid w:val="00B97850"/>
    <w:rsid w:val="00B97EEC"/>
    <w:rsid w:val="00BA0428"/>
    <w:rsid w:val="00BA0760"/>
    <w:rsid w:val="00BA0B0A"/>
    <w:rsid w:val="00BA132F"/>
    <w:rsid w:val="00BA1EA4"/>
    <w:rsid w:val="00BA2061"/>
    <w:rsid w:val="00BA22CA"/>
    <w:rsid w:val="00BA247B"/>
    <w:rsid w:val="00BA29C5"/>
    <w:rsid w:val="00BA2A02"/>
    <w:rsid w:val="00BA2ECD"/>
    <w:rsid w:val="00BA5DCF"/>
    <w:rsid w:val="00BA5FFE"/>
    <w:rsid w:val="00BA6E2D"/>
    <w:rsid w:val="00BA6EB7"/>
    <w:rsid w:val="00BA716E"/>
    <w:rsid w:val="00BA71D5"/>
    <w:rsid w:val="00BB052E"/>
    <w:rsid w:val="00BB077F"/>
    <w:rsid w:val="00BB078F"/>
    <w:rsid w:val="00BB0CD2"/>
    <w:rsid w:val="00BB0F29"/>
    <w:rsid w:val="00BB1275"/>
    <w:rsid w:val="00BB27D0"/>
    <w:rsid w:val="00BB2CF3"/>
    <w:rsid w:val="00BB32C7"/>
    <w:rsid w:val="00BB39BA"/>
    <w:rsid w:val="00BB4244"/>
    <w:rsid w:val="00BB48EF"/>
    <w:rsid w:val="00BB4A25"/>
    <w:rsid w:val="00BB4C03"/>
    <w:rsid w:val="00BB4CC7"/>
    <w:rsid w:val="00BB4D89"/>
    <w:rsid w:val="00BB4E26"/>
    <w:rsid w:val="00BB5A86"/>
    <w:rsid w:val="00BB6260"/>
    <w:rsid w:val="00BB643D"/>
    <w:rsid w:val="00BB71F7"/>
    <w:rsid w:val="00BB79F7"/>
    <w:rsid w:val="00BB7AF0"/>
    <w:rsid w:val="00BC0482"/>
    <w:rsid w:val="00BC10DE"/>
    <w:rsid w:val="00BC185E"/>
    <w:rsid w:val="00BC18CB"/>
    <w:rsid w:val="00BC1AD0"/>
    <w:rsid w:val="00BC1DD4"/>
    <w:rsid w:val="00BC2347"/>
    <w:rsid w:val="00BC2628"/>
    <w:rsid w:val="00BC2B73"/>
    <w:rsid w:val="00BC3384"/>
    <w:rsid w:val="00BC34ED"/>
    <w:rsid w:val="00BC3C26"/>
    <w:rsid w:val="00BC5086"/>
    <w:rsid w:val="00BC58E9"/>
    <w:rsid w:val="00BC63D6"/>
    <w:rsid w:val="00BC63E8"/>
    <w:rsid w:val="00BC64E8"/>
    <w:rsid w:val="00BC6F02"/>
    <w:rsid w:val="00BC7807"/>
    <w:rsid w:val="00BC7D8F"/>
    <w:rsid w:val="00BD0099"/>
    <w:rsid w:val="00BD03BA"/>
    <w:rsid w:val="00BD0FBA"/>
    <w:rsid w:val="00BD18A3"/>
    <w:rsid w:val="00BD1BF9"/>
    <w:rsid w:val="00BD20B4"/>
    <w:rsid w:val="00BD2753"/>
    <w:rsid w:val="00BD3AB4"/>
    <w:rsid w:val="00BD4A23"/>
    <w:rsid w:val="00BD4B6C"/>
    <w:rsid w:val="00BD4EF7"/>
    <w:rsid w:val="00BD530D"/>
    <w:rsid w:val="00BD5D46"/>
    <w:rsid w:val="00BD5E31"/>
    <w:rsid w:val="00BD6422"/>
    <w:rsid w:val="00BD64C4"/>
    <w:rsid w:val="00BD6570"/>
    <w:rsid w:val="00BD6811"/>
    <w:rsid w:val="00BD6DB0"/>
    <w:rsid w:val="00BD7000"/>
    <w:rsid w:val="00BD7217"/>
    <w:rsid w:val="00BD772D"/>
    <w:rsid w:val="00BD79CB"/>
    <w:rsid w:val="00BE00A8"/>
    <w:rsid w:val="00BE043B"/>
    <w:rsid w:val="00BE04B5"/>
    <w:rsid w:val="00BE17D8"/>
    <w:rsid w:val="00BE19A8"/>
    <w:rsid w:val="00BE25C6"/>
    <w:rsid w:val="00BE25FD"/>
    <w:rsid w:val="00BE28C6"/>
    <w:rsid w:val="00BE35CB"/>
    <w:rsid w:val="00BE4368"/>
    <w:rsid w:val="00BE49BC"/>
    <w:rsid w:val="00BE4EA7"/>
    <w:rsid w:val="00BE55F7"/>
    <w:rsid w:val="00BE59AF"/>
    <w:rsid w:val="00BE75C7"/>
    <w:rsid w:val="00BE76C5"/>
    <w:rsid w:val="00BE7E72"/>
    <w:rsid w:val="00BE7F6A"/>
    <w:rsid w:val="00BF0688"/>
    <w:rsid w:val="00BF107A"/>
    <w:rsid w:val="00BF12B1"/>
    <w:rsid w:val="00BF24B8"/>
    <w:rsid w:val="00BF2C77"/>
    <w:rsid w:val="00BF2DA1"/>
    <w:rsid w:val="00BF5BE8"/>
    <w:rsid w:val="00BF5D62"/>
    <w:rsid w:val="00BF6935"/>
    <w:rsid w:val="00BF6B18"/>
    <w:rsid w:val="00C01D66"/>
    <w:rsid w:val="00C01FC1"/>
    <w:rsid w:val="00C02340"/>
    <w:rsid w:val="00C026B1"/>
    <w:rsid w:val="00C02788"/>
    <w:rsid w:val="00C02B14"/>
    <w:rsid w:val="00C02F18"/>
    <w:rsid w:val="00C03641"/>
    <w:rsid w:val="00C03913"/>
    <w:rsid w:val="00C0439C"/>
    <w:rsid w:val="00C05446"/>
    <w:rsid w:val="00C06D58"/>
    <w:rsid w:val="00C0708A"/>
    <w:rsid w:val="00C0732D"/>
    <w:rsid w:val="00C07579"/>
    <w:rsid w:val="00C0758D"/>
    <w:rsid w:val="00C07712"/>
    <w:rsid w:val="00C101D7"/>
    <w:rsid w:val="00C111C8"/>
    <w:rsid w:val="00C1168C"/>
    <w:rsid w:val="00C1241B"/>
    <w:rsid w:val="00C126C6"/>
    <w:rsid w:val="00C136D4"/>
    <w:rsid w:val="00C14580"/>
    <w:rsid w:val="00C14FA9"/>
    <w:rsid w:val="00C150ED"/>
    <w:rsid w:val="00C1552F"/>
    <w:rsid w:val="00C1568D"/>
    <w:rsid w:val="00C15CB0"/>
    <w:rsid w:val="00C16684"/>
    <w:rsid w:val="00C17691"/>
    <w:rsid w:val="00C17D06"/>
    <w:rsid w:val="00C17D54"/>
    <w:rsid w:val="00C2094C"/>
    <w:rsid w:val="00C216A6"/>
    <w:rsid w:val="00C2174A"/>
    <w:rsid w:val="00C21A17"/>
    <w:rsid w:val="00C21A1B"/>
    <w:rsid w:val="00C21AFD"/>
    <w:rsid w:val="00C220D4"/>
    <w:rsid w:val="00C222E7"/>
    <w:rsid w:val="00C2256B"/>
    <w:rsid w:val="00C232C2"/>
    <w:rsid w:val="00C23857"/>
    <w:rsid w:val="00C23A3B"/>
    <w:rsid w:val="00C23BDA"/>
    <w:rsid w:val="00C2579F"/>
    <w:rsid w:val="00C25897"/>
    <w:rsid w:val="00C259BE"/>
    <w:rsid w:val="00C260BE"/>
    <w:rsid w:val="00C262EF"/>
    <w:rsid w:val="00C265B8"/>
    <w:rsid w:val="00C27210"/>
    <w:rsid w:val="00C278F6"/>
    <w:rsid w:val="00C2793D"/>
    <w:rsid w:val="00C27A46"/>
    <w:rsid w:val="00C27FA5"/>
    <w:rsid w:val="00C30CCB"/>
    <w:rsid w:val="00C31B07"/>
    <w:rsid w:val="00C32A64"/>
    <w:rsid w:val="00C33487"/>
    <w:rsid w:val="00C337B7"/>
    <w:rsid w:val="00C33A86"/>
    <w:rsid w:val="00C34364"/>
    <w:rsid w:val="00C35450"/>
    <w:rsid w:val="00C3573D"/>
    <w:rsid w:val="00C35AE8"/>
    <w:rsid w:val="00C35C77"/>
    <w:rsid w:val="00C35E37"/>
    <w:rsid w:val="00C35EEF"/>
    <w:rsid w:val="00C3676C"/>
    <w:rsid w:val="00C36CEA"/>
    <w:rsid w:val="00C36FAE"/>
    <w:rsid w:val="00C37524"/>
    <w:rsid w:val="00C37715"/>
    <w:rsid w:val="00C378EF"/>
    <w:rsid w:val="00C4026D"/>
    <w:rsid w:val="00C408B0"/>
    <w:rsid w:val="00C40CFA"/>
    <w:rsid w:val="00C415CB"/>
    <w:rsid w:val="00C41779"/>
    <w:rsid w:val="00C42072"/>
    <w:rsid w:val="00C422D9"/>
    <w:rsid w:val="00C42333"/>
    <w:rsid w:val="00C42BF6"/>
    <w:rsid w:val="00C43A93"/>
    <w:rsid w:val="00C43FB7"/>
    <w:rsid w:val="00C441C3"/>
    <w:rsid w:val="00C442F5"/>
    <w:rsid w:val="00C4457F"/>
    <w:rsid w:val="00C446A3"/>
    <w:rsid w:val="00C450E0"/>
    <w:rsid w:val="00C45DEB"/>
    <w:rsid w:val="00C45F97"/>
    <w:rsid w:val="00C46FFF"/>
    <w:rsid w:val="00C47D8F"/>
    <w:rsid w:val="00C50BFF"/>
    <w:rsid w:val="00C50E44"/>
    <w:rsid w:val="00C51369"/>
    <w:rsid w:val="00C516C0"/>
    <w:rsid w:val="00C51C67"/>
    <w:rsid w:val="00C51E64"/>
    <w:rsid w:val="00C530FB"/>
    <w:rsid w:val="00C53403"/>
    <w:rsid w:val="00C53D67"/>
    <w:rsid w:val="00C543CE"/>
    <w:rsid w:val="00C54A4D"/>
    <w:rsid w:val="00C559B9"/>
    <w:rsid w:val="00C55D75"/>
    <w:rsid w:val="00C5628C"/>
    <w:rsid w:val="00C56C34"/>
    <w:rsid w:val="00C56C7C"/>
    <w:rsid w:val="00C56CF3"/>
    <w:rsid w:val="00C56D36"/>
    <w:rsid w:val="00C57B30"/>
    <w:rsid w:val="00C60335"/>
    <w:rsid w:val="00C60E59"/>
    <w:rsid w:val="00C61D54"/>
    <w:rsid w:val="00C62064"/>
    <w:rsid w:val="00C62595"/>
    <w:rsid w:val="00C62E57"/>
    <w:rsid w:val="00C63498"/>
    <w:rsid w:val="00C634CE"/>
    <w:rsid w:val="00C63DEA"/>
    <w:rsid w:val="00C64297"/>
    <w:rsid w:val="00C649FB"/>
    <w:rsid w:val="00C64B44"/>
    <w:rsid w:val="00C651C1"/>
    <w:rsid w:val="00C651F2"/>
    <w:rsid w:val="00C659B8"/>
    <w:rsid w:val="00C65BA4"/>
    <w:rsid w:val="00C65C58"/>
    <w:rsid w:val="00C65CE7"/>
    <w:rsid w:val="00C65D6F"/>
    <w:rsid w:val="00C66089"/>
    <w:rsid w:val="00C6663D"/>
    <w:rsid w:val="00C67090"/>
    <w:rsid w:val="00C7018F"/>
    <w:rsid w:val="00C70274"/>
    <w:rsid w:val="00C702FE"/>
    <w:rsid w:val="00C703C6"/>
    <w:rsid w:val="00C705C3"/>
    <w:rsid w:val="00C70744"/>
    <w:rsid w:val="00C708AE"/>
    <w:rsid w:val="00C70D9F"/>
    <w:rsid w:val="00C70E8D"/>
    <w:rsid w:val="00C710E6"/>
    <w:rsid w:val="00C720CB"/>
    <w:rsid w:val="00C721D2"/>
    <w:rsid w:val="00C7278D"/>
    <w:rsid w:val="00C72A5B"/>
    <w:rsid w:val="00C73323"/>
    <w:rsid w:val="00C7395A"/>
    <w:rsid w:val="00C74B99"/>
    <w:rsid w:val="00C7614B"/>
    <w:rsid w:val="00C773C2"/>
    <w:rsid w:val="00C77978"/>
    <w:rsid w:val="00C77CEA"/>
    <w:rsid w:val="00C80302"/>
    <w:rsid w:val="00C8252F"/>
    <w:rsid w:val="00C828CD"/>
    <w:rsid w:val="00C837BE"/>
    <w:rsid w:val="00C83B91"/>
    <w:rsid w:val="00C83C7E"/>
    <w:rsid w:val="00C84306"/>
    <w:rsid w:val="00C84325"/>
    <w:rsid w:val="00C84937"/>
    <w:rsid w:val="00C8538A"/>
    <w:rsid w:val="00C85F92"/>
    <w:rsid w:val="00C861DC"/>
    <w:rsid w:val="00C8675B"/>
    <w:rsid w:val="00C86D4E"/>
    <w:rsid w:val="00C86EB2"/>
    <w:rsid w:val="00C87EE9"/>
    <w:rsid w:val="00C91057"/>
    <w:rsid w:val="00C92917"/>
    <w:rsid w:val="00C92E60"/>
    <w:rsid w:val="00C93CE8"/>
    <w:rsid w:val="00C9455F"/>
    <w:rsid w:val="00C94FEF"/>
    <w:rsid w:val="00C95C64"/>
    <w:rsid w:val="00C96000"/>
    <w:rsid w:val="00C963E3"/>
    <w:rsid w:val="00C96D13"/>
    <w:rsid w:val="00C96D35"/>
    <w:rsid w:val="00C970EC"/>
    <w:rsid w:val="00C973EE"/>
    <w:rsid w:val="00C9795C"/>
    <w:rsid w:val="00C97CE3"/>
    <w:rsid w:val="00C97D50"/>
    <w:rsid w:val="00CA05A5"/>
    <w:rsid w:val="00CA0CBD"/>
    <w:rsid w:val="00CA1CDE"/>
    <w:rsid w:val="00CA20C9"/>
    <w:rsid w:val="00CA20F8"/>
    <w:rsid w:val="00CA291C"/>
    <w:rsid w:val="00CA2DFE"/>
    <w:rsid w:val="00CA30D7"/>
    <w:rsid w:val="00CA400A"/>
    <w:rsid w:val="00CA4210"/>
    <w:rsid w:val="00CA5646"/>
    <w:rsid w:val="00CA584A"/>
    <w:rsid w:val="00CA603F"/>
    <w:rsid w:val="00CA6558"/>
    <w:rsid w:val="00CA6C39"/>
    <w:rsid w:val="00CA710F"/>
    <w:rsid w:val="00CB01B5"/>
    <w:rsid w:val="00CB0208"/>
    <w:rsid w:val="00CB14F6"/>
    <w:rsid w:val="00CB19C8"/>
    <w:rsid w:val="00CB22C0"/>
    <w:rsid w:val="00CB2A2E"/>
    <w:rsid w:val="00CB3256"/>
    <w:rsid w:val="00CB40FF"/>
    <w:rsid w:val="00CB4137"/>
    <w:rsid w:val="00CB50BA"/>
    <w:rsid w:val="00CB550E"/>
    <w:rsid w:val="00CB63ED"/>
    <w:rsid w:val="00CB6412"/>
    <w:rsid w:val="00CB6D3F"/>
    <w:rsid w:val="00CB70A8"/>
    <w:rsid w:val="00CB7351"/>
    <w:rsid w:val="00CB7409"/>
    <w:rsid w:val="00CC015C"/>
    <w:rsid w:val="00CC0673"/>
    <w:rsid w:val="00CC0AB9"/>
    <w:rsid w:val="00CC0F25"/>
    <w:rsid w:val="00CC190B"/>
    <w:rsid w:val="00CC1C0A"/>
    <w:rsid w:val="00CC3018"/>
    <w:rsid w:val="00CC379C"/>
    <w:rsid w:val="00CC3845"/>
    <w:rsid w:val="00CC43A4"/>
    <w:rsid w:val="00CC456F"/>
    <w:rsid w:val="00CC52E7"/>
    <w:rsid w:val="00CC5328"/>
    <w:rsid w:val="00CC5414"/>
    <w:rsid w:val="00CC5B85"/>
    <w:rsid w:val="00CC6201"/>
    <w:rsid w:val="00CC6A98"/>
    <w:rsid w:val="00CC7043"/>
    <w:rsid w:val="00CC753E"/>
    <w:rsid w:val="00CC77DD"/>
    <w:rsid w:val="00CD1EFF"/>
    <w:rsid w:val="00CD1F4E"/>
    <w:rsid w:val="00CD21F5"/>
    <w:rsid w:val="00CD2B72"/>
    <w:rsid w:val="00CD4297"/>
    <w:rsid w:val="00CD4364"/>
    <w:rsid w:val="00CD49D9"/>
    <w:rsid w:val="00CD67A8"/>
    <w:rsid w:val="00CD7732"/>
    <w:rsid w:val="00CE03E5"/>
    <w:rsid w:val="00CE0EA2"/>
    <w:rsid w:val="00CE1865"/>
    <w:rsid w:val="00CE2026"/>
    <w:rsid w:val="00CE2653"/>
    <w:rsid w:val="00CE26B5"/>
    <w:rsid w:val="00CE4298"/>
    <w:rsid w:val="00CE479E"/>
    <w:rsid w:val="00CE51B1"/>
    <w:rsid w:val="00CE59BE"/>
    <w:rsid w:val="00CE5D31"/>
    <w:rsid w:val="00CE683A"/>
    <w:rsid w:val="00CE6FBE"/>
    <w:rsid w:val="00CE732E"/>
    <w:rsid w:val="00CE76FD"/>
    <w:rsid w:val="00CE7B17"/>
    <w:rsid w:val="00CF0830"/>
    <w:rsid w:val="00CF0F85"/>
    <w:rsid w:val="00CF194E"/>
    <w:rsid w:val="00CF20A4"/>
    <w:rsid w:val="00CF246A"/>
    <w:rsid w:val="00CF24C9"/>
    <w:rsid w:val="00CF2925"/>
    <w:rsid w:val="00CF46A7"/>
    <w:rsid w:val="00CF46EC"/>
    <w:rsid w:val="00CF54B4"/>
    <w:rsid w:val="00CF6855"/>
    <w:rsid w:val="00CF7130"/>
    <w:rsid w:val="00D00824"/>
    <w:rsid w:val="00D023E2"/>
    <w:rsid w:val="00D02648"/>
    <w:rsid w:val="00D02A13"/>
    <w:rsid w:val="00D02E92"/>
    <w:rsid w:val="00D03F71"/>
    <w:rsid w:val="00D03FE9"/>
    <w:rsid w:val="00D044E2"/>
    <w:rsid w:val="00D04DCB"/>
    <w:rsid w:val="00D05122"/>
    <w:rsid w:val="00D051FE"/>
    <w:rsid w:val="00D055D3"/>
    <w:rsid w:val="00D0603F"/>
    <w:rsid w:val="00D060F9"/>
    <w:rsid w:val="00D070DE"/>
    <w:rsid w:val="00D076B6"/>
    <w:rsid w:val="00D076EC"/>
    <w:rsid w:val="00D07F0E"/>
    <w:rsid w:val="00D07FB8"/>
    <w:rsid w:val="00D11882"/>
    <w:rsid w:val="00D11A79"/>
    <w:rsid w:val="00D11EDD"/>
    <w:rsid w:val="00D1277E"/>
    <w:rsid w:val="00D12B5C"/>
    <w:rsid w:val="00D12D36"/>
    <w:rsid w:val="00D136A9"/>
    <w:rsid w:val="00D1386B"/>
    <w:rsid w:val="00D1386F"/>
    <w:rsid w:val="00D13986"/>
    <w:rsid w:val="00D13A15"/>
    <w:rsid w:val="00D13BBD"/>
    <w:rsid w:val="00D13D46"/>
    <w:rsid w:val="00D141A9"/>
    <w:rsid w:val="00D144C7"/>
    <w:rsid w:val="00D145CD"/>
    <w:rsid w:val="00D14B9E"/>
    <w:rsid w:val="00D15101"/>
    <w:rsid w:val="00D153FE"/>
    <w:rsid w:val="00D15D9E"/>
    <w:rsid w:val="00D16610"/>
    <w:rsid w:val="00D16B99"/>
    <w:rsid w:val="00D16EE0"/>
    <w:rsid w:val="00D17144"/>
    <w:rsid w:val="00D179C9"/>
    <w:rsid w:val="00D17E5F"/>
    <w:rsid w:val="00D2192C"/>
    <w:rsid w:val="00D21ACE"/>
    <w:rsid w:val="00D21E82"/>
    <w:rsid w:val="00D224AD"/>
    <w:rsid w:val="00D23446"/>
    <w:rsid w:val="00D23A43"/>
    <w:rsid w:val="00D242A5"/>
    <w:rsid w:val="00D25B05"/>
    <w:rsid w:val="00D25EBD"/>
    <w:rsid w:val="00D2677B"/>
    <w:rsid w:val="00D27B4A"/>
    <w:rsid w:val="00D27D3D"/>
    <w:rsid w:val="00D30402"/>
    <w:rsid w:val="00D30F27"/>
    <w:rsid w:val="00D31163"/>
    <w:rsid w:val="00D311F7"/>
    <w:rsid w:val="00D314BE"/>
    <w:rsid w:val="00D31D8D"/>
    <w:rsid w:val="00D31EA4"/>
    <w:rsid w:val="00D32E7A"/>
    <w:rsid w:val="00D33DC2"/>
    <w:rsid w:val="00D33FE0"/>
    <w:rsid w:val="00D344E5"/>
    <w:rsid w:val="00D34552"/>
    <w:rsid w:val="00D34B05"/>
    <w:rsid w:val="00D34D4F"/>
    <w:rsid w:val="00D351C8"/>
    <w:rsid w:val="00D354D7"/>
    <w:rsid w:val="00D35EE1"/>
    <w:rsid w:val="00D36134"/>
    <w:rsid w:val="00D363C5"/>
    <w:rsid w:val="00D36608"/>
    <w:rsid w:val="00D36CE3"/>
    <w:rsid w:val="00D3745D"/>
    <w:rsid w:val="00D37D21"/>
    <w:rsid w:val="00D40677"/>
    <w:rsid w:val="00D4096D"/>
    <w:rsid w:val="00D410A7"/>
    <w:rsid w:val="00D410EF"/>
    <w:rsid w:val="00D427C1"/>
    <w:rsid w:val="00D446B4"/>
    <w:rsid w:val="00D452D1"/>
    <w:rsid w:val="00D45824"/>
    <w:rsid w:val="00D46711"/>
    <w:rsid w:val="00D468C6"/>
    <w:rsid w:val="00D47648"/>
    <w:rsid w:val="00D478BA"/>
    <w:rsid w:val="00D47B93"/>
    <w:rsid w:val="00D47BA3"/>
    <w:rsid w:val="00D515CC"/>
    <w:rsid w:val="00D51E1D"/>
    <w:rsid w:val="00D5228A"/>
    <w:rsid w:val="00D529C0"/>
    <w:rsid w:val="00D52F38"/>
    <w:rsid w:val="00D5315C"/>
    <w:rsid w:val="00D53333"/>
    <w:rsid w:val="00D53461"/>
    <w:rsid w:val="00D538D6"/>
    <w:rsid w:val="00D53B02"/>
    <w:rsid w:val="00D53B16"/>
    <w:rsid w:val="00D53D36"/>
    <w:rsid w:val="00D54C7A"/>
    <w:rsid w:val="00D55608"/>
    <w:rsid w:val="00D56F16"/>
    <w:rsid w:val="00D5722C"/>
    <w:rsid w:val="00D57351"/>
    <w:rsid w:val="00D57FBB"/>
    <w:rsid w:val="00D6183D"/>
    <w:rsid w:val="00D61B3E"/>
    <w:rsid w:val="00D61F3C"/>
    <w:rsid w:val="00D62406"/>
    <w:rsid w:val="00D6313C"/>
    <w:rsid w:val="00D6319B"/>
    <w:rsid w:val="00D6375A"/>
    <w:rsid w:val="00D63990"/>
    <w:rsid w:val="00D63B5A"/>
    <w:rsid w:val="00D646AF"/>
    <w:rsid w:val="00D6484C"/>
    <w:rsid w:val="00D64CA5"/>
    <w:rsid w:val="00D655FC"/>
    <w:rsid w:val="00D65808"/>
    <w:rsid w:val="00D65950"/>
    <w:rsid w:val="00D66396"/>
    <w:rsid w:val="00D66755"/>
    <w:rsid w:val="00D667CE"/>
    <w:rsid w:val="00D66B40"/>
    <w:rsid w:val="00D66C1E"/>
    <w:rsid w:val="00D66F51"/>
    <w:rsid w:val="00D6780E"/>
    <w:rsid w:val="00D67FDB"/>
    <w:rsid w:val="00D703C8"/>
    <w:rsid w:val="00D70EE4"/>
    <w:rsid w:val="00D71024"/>
    <w:rsid w:val="00D71E80"/>
    <w:rsid w:val="00D71FEC"/>
    <w:rsid w:val="00D72098"/>
    <w:rsid w:val="00D72268"/>
    <w:rsid w:val="00D737B8"/>
    <w:rsid w:val="00D74333"/>
    <w:rsid w:val="00D749FC"/>
    <w:rsid w:val="00D74FF5"/>
    <w:rsid w:val="00D75176"/>
    <w:rsid w:val="00D76504"/>
    <w:rsid w:val="00D767D7"/>
    <w:rsid w:val="00D769D6"/>
    <w:rsid w:val="00D7776D"/>
    <w:rsid w:val="00D77916"/>
    <w:rsid w:val="00D77945"/>
    <w:rsid w:val="00D8057C"/>
    <w:rsid w:val="00D80EFA"/>
    <w:rsid w:val="00D8267B"/>
    <w:rsid w:val="00D82BA4"/>
    <w:rsid w:val="00D83E0F"/>
    <w:rsid w:val="00D8496B"/>
    <w:rsid w:val="00D84D76"/>
    <w:rsid w:val="00D85006"/>
    <w:rsid w:val="00D85063"/>
    <w:rsid w:val="00D85159"/>
    <w:rsid w:val="00D861EB"/>
    <w:rsid w:val="00D87047"/>
    <w:rsid w:val="00D87304"/>
    <w:rsid w:val="00D90647"/>
    <w:rsid w:val="00D909AC"/>
    <w:rsid w:val="00D91287"/>
    <w:rsid w:val="00D92636"/>
    <w:rsid w:val="00D92A86"/>
    <w:rsid w:val="00D92D00"/>
    <w:rsid w:val="00D92E41"/>
    <w:rsid w:val="00D943F2"/>
    <w:rsid w:val="00D94A3D"/>
    <w:rsid w:val="00D952B9"/>
    <w:rsid w:val="00D95AC6"/>
    <w:rsid w:val="00D96F8D"/>
    <w:rsid w:val="00D96F8F"/>
    <w:rsid w:val="00DA0052"/>
    <w:rsid w:val="00DA026A"/>
    <w:rsid w:val="00DA04B4"/>
    <w:rsid w:val="00DA0C54"/>
    <w:rsid w:val="00DA0D01"/>
    <w:rsid w:val="00DA162E"/>
    <w:rsid w:val="00DA1972"/>
    <w:rsid w:val="00DA2FF4"/>
    <w:rsid w:val="00DA34E9"/>
    <w:rsid w:val="00DA35F2"/>
    <w:rsid w:val="00DA3716"/>
    <w:rsid w:val="00DA3E7E"/>
    <w:rsid w:val="00DA3E93"/>
    <w:rsid w:val="00DA43F6"/>
    <w:rsid w:val="00DA4B8A"/>
    <w:rsid w:val="00DA5708"/>
    <w:rsid w:val="00DA5F98"/>
    <w:rsid w:val="00DA6058"/>
    <w:rsid w:val="00DA6D5F"/>
    <w:rsid w:val="00DA7DED"/>
    <w:rsid w:val="00DA7FDF"/>
    <w:rsid w:val="00DB087B"/>
    <w:rsid w:val="00DB12AD"/>
    <w:rsid w:val="00DB151B"/>
    <w:rsid w:val="00DB2F07"/>
    <w:rsid w:val="00DB3A93"/>
    <w:rsid w:val="00DB3C96"/>
    <w:rsid w:val="00DB3CCF"/>
    <w:rsid w:val="00DB411A"/>
    <w:rsid w:val="00DB47A2"/>
    <w:rsid w:val="00DB48FC"/>
    <w:rsid w:val="00DB4AAF"/>
    <w:rsid w:val="00DB4BB6"/>
    <w:rsid w:val="00DB4DF0"/>
    <w:rsid w:val="00DB4FFB"/>
    <w:rsid w:val="00DB5883"/>
    <w:rsid w:val="00DB58B2"/>
    <w:rsid w:val="00DB6A52"/>
    <w:rsid w:val="00DB6B83"/>
    <w:rsid w:val="00DB6E43"/>
    <w:rsid w:val="00DB7C04"/>
    <w:rsid w:val="00DB7FB1"/>
    <w:rsid w:val="00DC009E"/>
    <w:rsid w:val="00DC0E4A"/>
    <w:rsid w:val="00DC1C6F"/>
    <w:rsid w:val="00DC245E"/>
    <w:rsid w:val="00DC2797"/>
    <w:rsid w:val="00DC2B3F"/>
    <w:rsid w:val="00DC2BB6"/>
    <w:rsid w:val="00DC2D9A"/>
    <w:rsid w:val="00DC32B2"/>
    <w:rsid w:val="00DC44E3"/>
    <w:rsid w:val="00DC452B"/>
    <w:rsid w:val="00DC4B42"/>
    <w:rsid w:val="00DC4DCC"/>
    <w:rsid w:val="00DC5791"/>
    <w:rsid w:val="00DC5B51"/>
    <w:rsid w:val="00DC629A"/>
    <w:rsid w:val="00DC67C9"/>
    <w:rsid w:val="00DC6C78"/>
    <w:rsid w:val="00DC6EE0"/>
    <w:rsid w:val="00DC7858"/>
    <w:rsid w:val="00DC79B1"/>
    <w:rsid w:val="00DC7D8A"/>
    <w:rsid w:val="00DD0297"/>
    <w:rsid w:val="00DD0DC0"/>
    <w:rsid w:val="00DD19FE"/>
    <w:rsid w:val="00DD1A18"/>
    <w:rsid w:val="00DD1E2B"/>
    <w:rsid w:val="00DD1FD5"/>
    <w:rsid w:val="00DD2014"/>
    <w:rsid w:val="00DD22E7"/>
    <w:rsid w:val="00DD2919"/>
    <w:rsid w:val="00DD2FEE"/>
    <w:rsid w:val="00DD461B"/>
    <w:rsid w:val="00DD52CC"/>
    <w:rsid w:val="00DD5EE6"/>
    <w:rsid w:val="00DD63DD"/>
    <w:rsid w:val="00DE037D"/>
    <w:rsid w:val="00DE0800"/>
    <w:rsid w:val="00DE1081"/>
    <w:rsid w:val="00DE156E"/>
    <w:rsid w:val="00DE1DA2"/>
    <w:rsid w:val="00DE1DD2"/>
    <w:rsid w:val="00DE22F7"/>
    <w:rsid w:val="00DE30C0"/>
    <w:rsid w:val="00DE366F"/>
    <w:rsid w:val="00DE3A38"/>
    <w:rsid w:val="00DE3C77"/>
    <w:rsid w:val="00DE3DA7"/>
    <w:rsid w:val="00DE45D0"/>
    <w:rsid w:val="00DE47B8"/>
    <w:rsid w:val="00DE4838"/>
    <w:rsid w:val="00DE4DEF"/>
    <w:rsid w:val="00DE6400"/>
    <w:rsid w:val="00DE6539"/>
    <w:rsid w:val="00DE6B44"/>
    <w:rsid w:val="00DE6C36"/>
    <w:rsid w:val="00DE6C50"/>
    <w:rsid w:val="00DE6CC8"/>
    <w:rsid w:val="00DE779A"/>
    <w:rsid w:val="00DF0FD1"/>
    <w:rsid w:val="00DF1243"/>
    <w:rsid w:val="00DF1287"/>
    <w:rsid w:val="00DF157A"/>
    <w:rsid w:val="00DF1780"/>
    <w:rsid w:val="00DF2058"/>
    <w:rsid w:val="00DF2789"/>
    <w:rsid w:val="00DF278D"/>
    <w:rsid w:val="00DF2C9A"/>
    <w:rsid w:val="00DF4D29"/>
    <w:rsid w:val="00DF4F5E"/>
    <w:rsid w:val="00DF4FFB"/>
    <w:rsid w:val="00DF501D"/>
    <w:rsid w:val="00DF5575"/>
    <w:rsid w:val="00DF59B4"/>
    <w:rsid w:val="00DF5E94"/>
    <w:rsid w:val="00DF64E7"/>
    <w:rsid w:val="00DF7054"/>
    <w:rsid w:val="00DF73F5"/>
    <w:rsid w:val="00DF767D"/>
    <w:rsid w:val="00DF78B0"/>
    <w:rsid w:val="00DF7A32"/>
    <w:rsid w:val="00E004C7"/>
    <w:rsid w:val="00E00541"/>
    <w:rsid w:val="00E01466"/>
    <w:rsid w:val="00E03207"/>
    <w:rsid w:val="00E0341C"/>
    <w:rsid w:val="00E03FE1"/>
    <w:rsid w:val="00E04135"/>
    <w:rsid w:val="00E04287"/>
    <w:rsid w:val="00E0473F"/>
    <w:rsid w:val="00E05181"/>
    <w:rsid w:val="00E0582C"/>
    <w:rsid w:val="00E05A78"/>
    <w:rsid w:val="00E05B9B"/>
    <w:rsid w:val="00E0631D"/>
    <w:rsid w:val="00E07E74"/>
    <w:rsid w:val="00E108BC"/>
    <w:rsid w:val="00E10AFD"/>
    <w:rsid w:val="00E10F27"/>
    <w:rsid w:val="00E11305"/>
    <w:rsid w:val="00E1148C"/>
    <w:rsid w:val="00E1187F"/>
    <w:rsid w:val="00E12708"/>
    <w:rsid w:val="00E12742"/>
    <w:rsid w:val="00E1281B"/>
    <w:rsid w:val="00E1315E"/>
    <w:rsid w:val="00E1386D"/>
    <w:rsid w:val="00E13C7B"/>
    <w:rsid w:val="00E1424D"/>
    <w:rsid w:val="00E14D1B"/>
    <w:rsid w:val="00E165D5"/>
    <w:rsid w:val="00E16721"/>
    <w:rsid w:val="00E17A30"/>
    <w:rsid w:val="00E17E5F"/>
    <w:rsid w:val="00E202D5"/>
    <w:rsid w:val="00E20ACD"/>
    <w:rsid w:val="00E21E6C"/>
    <w:rsid w:val="00E22289"/>
    <w:rsid w:val="00E2255F"/>
    <w:rsid w:val="00E22CF0"/>
    <w:rsid w:val="00E23C08"/>
    <w:rsid w:val="00E241ED"/>
    <w:rsid w:val="00E2479E"/>
    <w:rsid w:val="00E24FB6"/>
    <w:rsid w:val="00E25DFF"/>
    <w:rsid w:val="00E25F57"/>
    <w:rsid w:val="00E25FD2"/>
    <w:rsid w:val="00E262D3"/>
    <w:rsid w:val="00E26603"/>
    <w:rsid w:val="00E267E4"/>
    <w:rsid w:val="00E27183"/>
    <w:rsid w:val="00E27383"/>
    <w:rsid w:val="00E30379"/>
    <w:rsid w:val="00E306F2"/>
    <w:rsid w:val="00E30DB0"/>
    <w:rsid w:val="00E324B5"/>
    <w:rsid w:val="00E328D1"/>
    <w:rsid w:val="00E34BD6"/>
    <w:rsid w:val="00E35492"/>
    <w:rsid w:val="00E35688"/>
    <w:rsid w:val="00E36895"/>
    <w:rsid w:val="00E36FD5"/>
    <w:rsid w:val="00E40D56"/>
    <w:rsid w:val="00E411BA"/>
    <w:rsid w:val="00E41499"/>
    <w:rsid w:val="00E416AA"/>
    <w:rsid w:val="00E41CB8"/>
    <w:rsid w:val="00E42B4B"/>
    <w:rsid w:val="00E42E02"/>
    <w:rsid w:val="00E431A8"/>
    <w:rsid w:val="00E4428D"/>
    <w:rsid w:val="00E44886"/>
    <w:rsid w:val="00E44908"/>
    <w:rsid w:val="00E45AC8"/>
    <w:rsid w:val="00E45E34"/>
    <w:rsid w:val="00E45E82"/>
    <w:rsid w:val="00E460FD"/>
    <w:rsid w:val="00E46180"/>
    <w:rsid w:val="00E46548"/>
    <w:rsid w:val="00E46DD3"/>
    <w:rsid w:val="00E4776C"/>
    <w:rsid w:val="00E50205"/>
    <w:rsid w:val="00E50341"/>
    <w:rsid w:val="00E50F4C"/>
    <w:rsid w:val="00E51BED"/>
    <w:rsid w:val="00E523A8"/>
    <w:rsid w:val="00E5262B"/>
    <w:rsid w:val="00E526A4"/>
    <w:rsid w:val="00E53D15"/>
    <w:rsid w:val="00E53DC0"/>
    <w:rsid w:val="00E54061"/>
    <w:rsid w:val="00E54166"/>
    <w:rsid w:val="00E54303"/>
    <w:rsid w:val="00E54CF5"/>
    <w:rsid w:val="00E5561F"/>
    <w:rsid w:val="00E5654E"/>
    <w:rsid w:val="00E56CA7"/>
    <w:rsid w:val="00E57572"/>
    <w:rsid w:val="00E605D3"/>
    <w:rsid w:val="00E60687"/>
    <w:rsid w:val="00E607A1"/>
    <w:rsid w:val="00E60D3B"/>
    <w:rsid w:val="00E60DDD"/>
    <w:rsid w:val="00E61B53"/>
    <w:rsid w:val="00E626AA"/>
    <w:rsid w:val="00E62A19"/>
    <w:rsid w:val="00E635B0"/>
    <w:rsid w:val="00E63710"/>
    <w:rsid w:val="00E63C9A"/>
    <w:rsid w:val="00E64643"/>
    <w:rsid w:val="00E64B95"/>
    <w:rsid w:val="00E64F7A"/>
    <w:rsid w:val="00E65A5B"/>
    <w:rsid w:val="00E66399"/>
    <w:rsid w:val="00E66609"/>
    <w:rsid w:val="00E66850"/>
    <w:rsid w:val="00E6687A"/>
    <w:rsid w:val="00E66CC0"/>
    <w:rsid w:val="00E67738"/>
    <w:rsid w:val="00E67FBB"/>
    <w:rsid w:val="00E70F56"/>
    <w:rsid w:val="00E71552"/>
    <w:rsid w:val="00E71F0C"/>
    <w:rsid w:val="00E727D9"/>
    <w:rsid w:val="00E729BB"/>
    <w:rsid w:val="00E732A9"/>
    <w:rsid w:val="00E736CF"/>
    <w:rsid w:val="00E74BA9"/>
    <w:rsid w:val="00E74DD5"/>
    <w:rsid w:val="00E7573B"/>
    <w:rsid w:val="00E7583D"/>
    <w:rsid w:val="00E7588C"/>
    <w:rsid w:val="00E75A5F"/>
    <w:rsid w:val="00E75B64"/>
    <w:rsid w:val="00E75CD1"/>
    <w:rsid w:val="00E75D1E"/>
    <w:rsid w:val="00E75DE6"/>
    <w:rsid w:val="00E75FB9"/>
    <w:rsid w:val="00E76E7B"/>
    <w:rsid w:val="00E7744A"/>
    <w:rsid w:val="00E7757F"/>
    <w:rsid w:val="00E80A38"/>
    <w:rsid w:val="00E81D2F"/>
    <w:rsid w:val="00E8235A"/>
    <w:rsid w:val="00E83024"/>
    <w:rsid w:val="00E83323"/>
    <w:rsid w:val="00E834CF"/>
    <w:rsid w:val="00E83687"/>
    <w:rsid w:val="00E83BE4"/>
    <w:rsid w:val="00E849AA"/>
    <w:rsid w:val="00E855BE"/>
    <w:rsid w:val="00E85786"/>
    <w:rsid w:val="00E858B3"/>
    <w:rsid w:val="00E85990"/>
    <w:rsid w:val="00E8615C"/>
    <w:rsid w:val="00E86278"/>
    <w:rsid w:val="00E86F02"/>
    <w:rsid w:val="00E87092"/>
    <w:rsid w:val="00E87227"/>
    <w:rsid w:val="00E8729E"/>
    <w:rsid w:val="00E87616"/>
    <w:rsid w:val="00E87D58"/>
    <w:rsid w:val="00E9096C"/>
    <w:rsid w:val="00E90DFE"/>
    <w:rsid w:val="00E92232"/>
    <w:rsid w:val="00E92302"/>
    <w:rsid w:val="00E9240A"/>
    <w:rsid w:val="00E92CDA"/>
    <w:rsid w:val="00E92D9D"/>
    <w:rsid w:val="00E92E54"/>
    <w:rsid w:val="00E92EBA"/>
    <w:rsid w:val="00E936EB"/>
    <w:rsid w:val="00E9392C"/>
    <w:rsid w:val="00E940DF"/>
    <w:rsid w:val="00E94463"/>
    <w:rsid w:val="00E94859"/>
    <w:rsid w:val="00E94DAD"/>
    <w:rsid w:val="00E9502A"/>
    <w:rsid w:val="00E95C2A"/>
    <w:rsid w:val="00E960B8"/>
    <w:rsid w:val="00E966F4"/>
    <w:rsid w:val="00E96A28"/>
    <w:rsid w:val="00E96AD7"/>
    <w:rsid w:val="00E977F6"/>
    <w:rsid w:val="00E97888"/>
    <w:rsid w:val="00EA1E33"/>
    <w:rsid w:val="00EA2493"/>
    <w:rsid w:val="00EA32E2"/>
    <w:rsid w:val="00EA3B7A"/>
    <w:rsid w:val="00EA3E2A"/>
    <w:rsid w:val="00EA436B"/>
    <w:rsid w:val="00EA4A08"/>
    <w:rsid w:val="00EA4D06"/>
    <w:rsid w:val="00EA4F18"/>
    <w:rsid w:val="00EA5461"/>
    <w:rsid w:val="00EA5949"/>
    <w:rsid w:val="00EA5A7C"/>
    <w:rsid w:val="00EA5B16"/>
    <w:rsid w:val="00EA5B56"/>
    <w:rsid w:val="00EA69E7"/>
    <w:rsid w:val="00EA6B5C"/>
    <w:rsid w:val="00EA7705"/>
    <w:rsid w:val="00EA777F"/>
    <w:rsid w:val="00EA7D20"/>
    <w:rsid w:val="00EB06FE"/>
    <w:rsid w:val="00EB09A7"/>
    <w:rsid w:val="00EB09DA"/>
    <w:rsid w:val="00EB0AC4"/>
    <w:rsid w:val="00EB0B4A"/>
    <w:rsid w:val="00EB0BD5"/>
    <w:rsid w:val="00EB1697"/>
    <w:rsid w:val="00EB28E8"/>
    <w:rsid w:val="00EB3086"/>
    <w:rsid w:val="00EB373A"/>
    <w:rsid w:val="00EB3936"/>
    <w:rsid w:val="00EB4608"/>
    <w:rsid w:val="00EB4677"/>
    <w:rsid w:val="00EB4710"/>
    <w:rsid w:val="00EB4FE7"/>
    <w:rsid w:val="00EB6631"/>
    <w:rsid w:val="00EB66C0"/>
    <w:rsid w:val="00EB6922"/>
    <w:rsid w:val="00EB70B8"/>
    <w:rsid w:val="00EB7F6C"/>
    <w:rsid w:val="00EB7FC0"/>
    <w:rsid w:val="00EC06DF"/>
    <w:rsid w:val="00EC10DF"/>
    <w:rsid w:val="00EC138B"/>
    <w:rsid w:val="00EC13B0"/>
    <w:rsid w:val="00EC35DE"/>
    <w:rsid w:val="00EC3E9D"/>
    <w:rsid w:val="00EC4E47"/>
    <w:rsid w:val="00EC593B"/>
    <w:rsid w:val="00EC5978"/>
    <w:rsid w:val="00EC59C3"/>
    <w:rsid w:val="00EC6CF1"/>
    <w:rsid w:val="00EC7BCD"/>
    <w:rsid w:val="00ED03F1"/>
    <w:rsid w:val="00ED09FF"/>
    <w:rsid w:val="00ED0DB9"/>
    <w:rsid w:val="00ED0E93"/>
    <w:rsid w:val="00ED1B7A"/>
    <w:rsid w:val="00ED1D87"/>
    <w:rsid w:val="00ED2F0B"/>
    <w:rsid w:val="00ED3531"/>
    <w:rsid w:val="00ED36BC"/>
    <w:rsid w:val="00ED3B86"/>
    <w:rsid w:val="00ED3E92"/>
    <w:rsid w:val="00ED3F32"/>
    <w:rsid w:val="00ED4875"/>
    <w:rsid w:val="00ED4BE4"/>
    <w:rsid w:val="00ED517B"/>
    <w:rsid w:val="00ED5814"/>
    <w:rsid w:val="00ED59C1"/>
    <w:rsid w:val="00ED6C27"/>
    <w:rsid w:val="00ED6D2A"/>
    <w:rsid w:val="00ED79B9"/>
    <w:rsid w:val="00EE024F"/>
    <w:rsid w:val="00EE0A15"/>
    <w:rsid w:val="00EE1BD6"/>
    <w:rsid w:val="00EE21C3"/>
    <w:rsid w:val="00EE3027"/>
    <w:rsid w:val="00EE3115"/>
    <w:rsid w:val="00EE3C69"/>
    <w:rsid w:val="00EE6089"/>
    <w:rsid w:val="00EE6C22"/>
    <w:rsid w:val="00EE6ED7"/>
    <w:rsid w:val="00EE7C72"/>
    <w:rsid w:val="00EE7D60"/>
    <w:rsid w:val="00EF0152"/>
    <w:rsid w:val="00EF0225"/>
    <w:rsid w:val="00EF07A0"/>
    <w:rsid w:val="00EF0FF6"/>
    <w:rsid w:val="00EF1428"/>
    <w:rsid w:val="00EF191A"/>
    <w:rsid w:val="00EF23C0"/>
    <w:rsid w:val="00EF31C0"/>
    <w:rsid w:val="00EF43A7"/>
    <w:rsid w:val="00EF4F05"/>
    <w:rsid w:val="00EF6B3E"/>
    <w:rsid w:val="00EF6EBD"/>
    <w:rsid w:val="00EF7203"/>
    <w:rsid w:val="00EF7EAE"/>
    <w:rsid w:val="00F008C1"/>
    <w:rsid w:val="00F01367"/>
    <w:rsid w:val="00F01A68"/>
    <w:rsid w:val="00F02107"/>
    <w:rsid w:val="00F02AD1"/>
    <w:rsid w:val="00F03E17"/>
    <w:rsid w:val="00F04338"/>
    <w:rsid w:val="00F04ADC"/>
    <w:rsid w:val="00F04E52"/>
    <w:rsid w:val="00F05DC8"/>
    <w:rsid w:val="00F06061"/>
    <w:rsid w:val="00F060E8"/>
    <w:rsid w:val="00F068C3"/>
    <w:rsid w:val="00F0762D"/>
    <w:rsid w:val="00F07F0D"/>
    <w:rsid w:val="00F1060F"/>
    <w:rsid w:val="00F10805"/>
    <w:rsid w:val="00F10B43"/>
    <w:rsid w:val="00F117AF"/>
    <w:rsid w:val="00F11826"/>
    <w:rsid w:val="00F11948"/>
    <w:rsid w:val="00F11B13"/>
    <w:rsid w:val="00F11D99"/>
    <w:rsid w:val="00F120B6"/>
    <w:rsid w:val="00F122AE"/>
    <w:rsid w:val="00F12375"/>
    <w:rsid w:val="00F126F9"/>
    <w:rsid w:val="00F12FD0"/>
    <w:rsid w:val="00F14949"/>
    <w:rsid w:val="00F166BC"/>
    <w:rsid w:val="00F16C35"/>
    <w:rsid w:val="00F16F8C"/>
    <w:rsid w:val="00F17444"/>
    <w:rsid w:val="00F175A7"/>
    <w:rsid w:val="00F1789B"/>
    <w:rsid w:val="00F17A8B"/>
    <w:rsid w:val="00F200AD"/>
    <w:rsid w:val="00F20864"/>
    <w:rsid w:val="00F21189"/>
    <w:rsid w:val="00F212AC"/>
    <w:rsid w:val="00F21D28"/>
    <w:rsid w:val="00F2243B"/>
    <w:rsid w:val="00F22B86"/>
    <w:rsid w:val="00F23725"/>
    <w:rsid w:val="00F23BCC"/>
    <w:rsid w:val="00F23FAB"/>
    <w:rsid w:val="00F24912"/>
    <w:rsid w:val="00F24E7A"/>
    <w:rsid w:val="00F253DE"/>
    <w:rsid w:val="00F258B1"/>
    <w:rsid w:val="00F2621C"/>
    <w:rsid w:val="00F26A68"/>
    <w:rsid w:val="00F2731F"/>
    <w:rsid w:val="00F27AA4"/>
    <w:rsid w:val="00F309ED"/>
    <w:rsid w:val="00F30D29"/>
    <w:rsid w:val="00F31299"/>
    <w:rsid w:val="00F31B10"/>
    <w:rsid w:val="00F31DCC"/>
    <w:rsid w:val="00F32120"/>
    <w:rsid w:val="00F322C2"/>
    <w:rsid w:val="00F32A4E"/>
    <w:rsid w:val="00F341BD"/>
    <w:rsid w:val="00F34ADF"/>
    <w:rsid w:val="00F352EE"/>
    <w:rsid w:val="00F366A3"/>
    <w:rsid w:val="00F36886"/>
    <w:rsid w:val="00F36929"/>
    <w:rsid w:val="00F37557"/>
    <w:rsid w:val="00F376BC"/>
    <w:rsid w:val="00F37E4F"/>
    <w:rsid w:val="00F4062F"/>
    <w:rsid w:val="00F40AB0"/>
    <w:rsid w:val="00F40F7A"/>
    <w:rsid w:val="00F42FDD"/>
    <w:rsid w:val="00F43D69"/>
    <w:rsid w:val="00F441E2"/>
    <w:rsid w:val="00F44DB0"/>
    <w:rsid w:val="00F4553A"/>
    <w:rsid w:val="00F45813"/>
    <w:rsid w:val="00F459CA"/>
    <w:rsid w:val="00F46127"/>
    <w:rsid w:val="00F46228"/>
    <w:rsid w:val="00F47417"/>
    <w:rsid w:val="00F47677"/>
    <w:rsid w:val="00F50BE6"/>
    <w:rsid w:val="00F50E2D"/>
    <w:rsid w:val="00F50E81"/>
    <w:rsid w:val="00F50FC2"/>
    <w:rsid w:val="00F5161B"/>
    <w:rsid w:val="00F53084"/>
    <w:rsid w:val="00F533AC"/>
    <w:rsid w:val="00F541AB"/>
    <w:rsid w:val="00F54C6C"/>
    <w:rsid w:val="00F55572"/>
    <w:rsid w:val="00F567EA"/>
    <w:rsid w:val="00F56B20"/>
    <w:rsid w:val="00F57A87"/>
    <w:rsid w:val="00F605C0"/>
    <w:rsid w:val="00F6080C"/>
    <w:rsid w:val="00F60CE6"/>
    <w:rsid w:val="00F60D97"/>
    <w:rsid w:val="00F60DB5"/>
    <w:rsid w:val="00F615E5"/>
    <w:rsid w:val="00F616A4"/>
    <w:rsid w:val="00F6221D"/>
    <w:rsid w:val="00F62C66"/>
    <w:rsid w:val="00F63709"/>
    <w:rsid w:val="00F63746"/>
    <w:rsid w:val="00F63889"/>
    <w:rsid w:val="00F63926"/>
    <w:rsid w:val="00F645BB"/>
    <w:rsid w:val="00F6464D"/>
    <w:rsid w:val="00F657B9"/>
    <w:rsid w:val="00F65B50"/>
    <w:rsid w:val="00F65EA1"/>
    <w:rsid w:val="00F67435"/>
    <w:rsid w:val="00F679AB"/>
    <w:rsid w:val="00F709CB"/>
    <w:rsid w:val="00F710C0"/>
    <w:rsid w:val="00F719FC"/>
    <w:rsid w:val="00F71A33"/>
    <w:rsid w:val="00F726C1"/>
    <w:rsid w:val="00F72A17"/>
    <w:rsid w:val="00F733D9"/>
    <w:rsid w:val="00F73D52"/>
    <w:rsid w:val="00F74C18"/>
    <w:rsid w:val="00F74EFD"/>
    <w:rsid w:val="00F75B1A"/>
    <w:rsid w:val="00F75CF5"/>
    <w:rsid w:val="00F76049"/>
    <w:rsid w:val="00F769EC"/>
    <w:rsid w:val="00F76C7B"/>
    <w:rsid w:val="00F77310"/>
    <w:rsid w:val="00F7780C"/>
    <w:rsid w:val="00F8033D"/>
    <w:rsid w:val="00F80CA2"/>
    <w:rsid w:val="00F81063"/>
    <w:rsid w:val="00F813CB"/>
    <w:rsid w:val="00F81D46"/>
    <w:rsid w:val="00F829AA"/>
    <w:rsid w:val="00F82C36"/>
    <w:rsid w:val="00F832EA"/>
    <w:rsid w:val="00F83318"/>
    <w:rsid w:val="00F83C13"/>
    <w:rsid w:val="00F8437B"/>
    <w:rsid w:val="00F85340"/>
    <w:rsid w:val="00F85429"/>
    <w:rsid w:val="00F85D59"/>
    <w:rsid w:val="00F85E65"/>
    <w:rsid w:val="00F85FA6"/>
    <w:rsid w:val="00F86EE2"/>
    <w:rsid w:val="00F87B80"/>
    <w:rsid w:val="00F87CC7"/>
    <w:rsid w:val="00F91322"/>
    <w:rsid w:val="00F9179F"/>
    <w:rsid w:val="00F91A30"/>
    <w:rsid w:val="00F91E23"/>
    <w:rsid w:val="00F92936"/>
    <w:rsid w:val="00F9297B"/>
    <w:rsid w:val="00F93CB9"/>
    <w:rsid w:val="00F94057"/>
    <w:rsid w:val="00F944CC"/>
    <w:rsid w:val="00F94B69"/>
    <w:rsid w:val="00F94F36"/>
    <w:rsid w:val="00F9536B"/>
    <w:rsid w:val="00F9555F"/>
    <w:rsid w:val="00F95751"/>
    <w:rsid w:val="00F9583B"/>
    <w:rsid w:val="00F95F77"/>
    <w:rsid w:val="00F9632F"/>
    <w:rsid w:val="00F96F14"/>
    <w:rsid w:val="00F973D1"/>
    <w:rsid w:val="00F977F4"/>
    <w:rsid w:val="00F97DC0"/>
    <w:rsid w:val="00FA0E31"/>
    <w:rsid w:val="00FA1425"/>
    <w:rsid w:val="00FA15B3"/>
    <w:rsid w:val="00FA177A"/>
    <w:rsid w:val="00FA1AB0"/>
    <w:rsid w:val="00FA2DAB"/>
    <w:rsid w:val="00FA32B6"/>
    <w:rsid w:val="00FA32F3"/>
    <w:rsid w:val="00FA344C"/>
    <w:rsid w:val="00FA38F7"/>
    <w:rsid w:val="00FA393C"/>
    <w:rsid w:val="00FA4116"/>
    <w:rsid w:val="00FA5E41"/>
    <w:rsid w:val="00FA66A5"/>
    <w:rsid w:val="00FA6ABE"/>
    <w:rsid w:val="00FA77EC"/>
    <w:rsid w:val="00FA7857"/>
    <w:rsid w:val="00FA7B81"/>
    <w:rsid w:val="00FA7FB1"/>
    <w:rsid w:val="00FB1207"/>
    <w:rsid w:val="00FB1A5A"/>
    <w:rsid w:val="00FB2192"/>
    <w:rsid w:val="00FB243D"/>
    <w:rsid w:val="00FB2722"/>
    <w:rsid w:val="00FB3CE4"/>
    <w:rsid w:val="00FB4327"/>
    <w:rsid w:val="00FB46C5"/>
    <w:rsid w:val="00FB4EF4"/>
    <w:rsid w:val="00FB5722"/>
    <w:rsid w:val="00FB5AD4"/>
    <w:rsid w:val="00FB6448"/>
    <w:rsid w:val="00FB6474"/>
    <w:rsid w:val="00FC0219"/>
    <w:rsid w:val="00FC077E"/>
    <w:rsid w:val="00FC0878"/>
    <w:rsid w:val="00FC0A3A"/>
    <w:rsid w:val="00FC0EB9"/>
    <w:rsid w:val="00FC1416"/>
    <w:rsid w:val="00FC211C"/>
    <w:rsid w:val="00FC3791"/>
    <w:rsid w:val="00FC4090"/>
    <w:rsid w:val="00FC448C"/>
    <w:rsid w:val="00FC57C0"/>
    <w:rsid w:val="00FC5D06"/>
    <w:rsid w:val="00FC5DCC"/>
    <w:rsid w:val="00FC638F"/>
    <w:rsid w:val="00FC6ECB"/>
    <w:rsid w:val="00FC7BAD"/>
    <w:rsid w:val="00FC7EDB"/>
    <w:rsid w:val="00FC7F41"/>
    <w:rsid w:val="00FD0507"/>
    <w:rsid w:val="00FD10E7"/>
    <w:rsid w:val="00FD1256"/>
    <w:rsid w:val="00FD1F15"/>
    <w:rsid w:val="00FD1F6C"/>
    <w:rsid w:val="00FD20FD"/>
    <w:rsid w:val="00FD4010"/>
    <w:rsid w:val="00FD4213"/>
    <w:rsid w:val="00FD4611"/>
    <w:rsid w:val="00FD5303"/>
    <w:rsid w:val="00FD5B67"/>
    <w:rsid w:val="00FD5C73"/>
    <w:rsid w:val="00FD6150"/>
    <w:rsid w:val="00FD66F9"/>
    <w:rsid w:val="00FD67BD"/>
    <w:rsid w:val="00FD6CB0"/>
    <w:rsid w:val="00FD7E08"/>
    <w:rsid w:val="00FD7FCD"/>
    <w:rsid w:val="00FE06B7"/>
    <w:rsid w:val="00FE0D5B"/>
    <w:rsid w:val="00FE100F"/>
    <w:rsid w:val="00FE11B5"/>
    <w:rsid w:val="00FE12AC"/>
    <w:rsid w:val="00FE13CF"/>
    <w:rsid w:val="00FE183F"/>
    <w:rsid w:val="00FE18F1"/>
    <w:rsid w:val="00FE1D21"/>
    <w:rsid w:val="00FE2378"/>
    <w:rsid w:val="00FE318A"/>
    <w:rsid w:val="00FE34BF"/>
    <w:rsid w:val="00FE36BD"/>
    <w:rsid w:val="00FE3A43"/>
    <w:rsid w:val="00FE3E3B"/>
    <w:rsid w:val="00FE43FB"/>
    <w:rsid w:val="00FE5181"/>
    <w:rsid w:val="00FE53F3"/>
    <w:rsid w:val="00FE7128"/>
    <w:rsid w:val="00FE73E5"/>
    <w:rsid w:val="00FE7AA9"/>
    <w:rsid w:val="00FF0313"/>
    <w:rsid w:val="00FF0354"/>
    <w:rsid w:val="00FF0A13"/>
    <w:rsid w:val="00FF0FA1"/>
    <w:rsid w:val="00FF1328"/>
    <w:rsid w:val="00FF1C62"/>
    <w:rsid w:val="00FF2F59"/>
    <w:rsid w:val="00FF3AA0"/>
    <w:rsid w:val="00FF3BD8"/>
    <w:rsid w:val="00FF4C7F"/>
    <w:rsid w:val="00FF5382"/>
    <w:rsid w:val="00FF565B"/>
    <w:rsid w:val="00FF5738"/>
    <w:rsid w:val="00FF592C"/>
    <w:rsid w:val="00FF598E"/>
    <w:rsid w:val="00FF5CF3"/>
    <w:rsid w:val="00FF6405"/>
    <w:rsid w:val="00FF735C"/>
    <w:rsid w:val="00FF7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DAD31CB-6F2C-4ADF-95F9-9B6D324F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locked="1"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58AE"/>
    <w:rPr>
      <w:rFonts w:ascii="Times New Roman" w:eastAsia="Times New Roman" w:hAnsi="Times New Roman"/>
      <w:sz w:val="24"/>
      <w:szCs w:val="24"/>
    </w:rPr>
  </w:style>
  <w:style w:type="paragraph" w:styleId="1">
    <w:name w:val="heading 1"/>
    <w:basedOn w:val="a"/>
    <w:next w:val="a"/>
    <w:link w:val="10"/>
    <w:qFormat/>
    <w:locked/>
    <w:rsid w:val="00F71A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9"/>
    <w:qFormat/>
    <w:rsid w:val="003177E2"/>
    <w:pPr>
      <w:keepNext/>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9"/>
    <w:locked/>
    <w:rsid w:val="003177E2"/>
    <w:rPr>
      <w:rFonts w:ascii="Times New Roman" w:hAnsi="Times New Roman" w:cs="Times New Roman"/>
      <w:b/>
      <w:bCs/>
      <w:sz w:val="24"/>
      <w:szCs w:val="24"/>
      <w:lang w:eastAsia="ru-RU"/>
    </w:rPr>
  </w:style>
  <w:style w:type="paragraph" w:customStyle="1" w:styleId="ConsPlusCell">
    <w:name w:val="ConsPlusCell"/>
    <w:qFormat/>
    <w:rsid w:val="003177E2"/>
    <w:pPr>
      <w:widowControl w:val="0"/>
      <w:autoSpaceDE w:val="0"/>
      <w:autoSpaceDN w:val="0"/>
      <w:adjustRightInd w:val="0"/>
    </w:pPr>
    <w:rPr>
      <w:rFonts w:ascii="Arial" w:eastAsia="Times New Roman" w:hAnsi="Arial" w:cs="Arial"/>
    </w:rPr>
  </w:style>
  <w:style w:type="paragraph" w:styleId="3">
    <w:name w:val="Body Text Indent 3"/>
    <w:basedOn w:val="a"/>
    <w:link w:val="30"/>
    <w:uiPriority w:val="99"/>
    <w:rsid w:val="003177E2"/>
    <w:pPr>
      <w:tabs>
        <w:tab w:val="left" w:pos="0"/>
      </w:tabs>
      <w:ind w:firstLine="360"/>
      <w:jc w:val="both"/>
    </w:pPr>
    <w:rPr>
      <w:rFonts w:ascii="Calibri" w:hAnsi="Calibri" w:cs="Calibri"/>
      <w:sz w:val="28"/>
      <w:szCs w:val="28"/>
    </w:rPr>
  </w:style>
  <w:style w:type="character" w:customStyle="1" w:styleId="30">
    <w:name w:val="Основной текст с отступом 3 Знак"/>
    <w:basedOn w:val="a0"/>
    <w:link w:val="3"/>
    <w:uiPriority w:val="99"/>
    <w:locked/>
    <w:rsid w:val="003177E2"/>
    <w:rPr>
      <w:rFonts w:ascii="Calibri" w:hAnsi="Calibri" w:cs="Calibri"/>
      <w:sz w:val="28"/>
      <w:szCs w:val="28"/>
      <w:lang w:eastAsia="ru-RU"/>
    </w:rPr>
  </w:style>
  <w:style w:type="paragraph" w:styleId="a3">
    <w:name w:val="Body Text"/>
    <w:basedOn w:val="a"/>
    <w:link w:val="a4"/>
    <w:rsid w:val="003177E2"/>
    <w:pPr>
      <w:spacing w:after="120"/>
    </w:pPr>
  </w:style>
  <w:style w:type="character" w:customStyle="1" w:styleId="a4">
    <w:name w:val="Основной текст Знак"/>
    <w:basedOn w:val="a0"/>
    <w:link w:val="a3"/>
    <w:locked/>
    <w:rsid w:val="003177E2"/>
    <w:rPr>
      <w:rFonts w:ascii="Times New Roman" w:hAnsi="Times New Roman" w:cs="Times New Roman"/>
      <w:sz w:val="24"/>
      <w:szCs w:val="24"/>
      <w:lang w:eastAsia="ru-RU"/>
    </w:rPr>
  </w:style>
  <w:style w:type="paragraph" w:customStyle="1" w:styleId="ConsPlusNonformat">
    <w:name w:val="ConsPlusNonformat"/>
    <w:rsid w:val="003177E2"/>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uiPriority w:val="99"/>
    <w:rsid w:val="003177E2"/>
    <w:pPr>
      <w:widowControl w:val="0"/>
      <w:suppressAutoHyphens/>
      <w:autoSpaceDE w:val="0"/>
      <w:ind w:firstLine="720"/>
    </w:pPr>
    <w:rPr>
      <w:rFonts w:ascii="Arial" w:eastAsia="Times New Roman" w:hAnsi="Arial" w:cs="Arial"/>
      <w:sz w:val="22"/>
      <w:szCs w:val="22"/>
      <w:lang w:eastAsia="ar-SA"/>
    </w:rPr>
  </w:style>
  <w:style w:type="character" w:customStyle="1" w:styleId="ConsPlusNormal0">
    <w:name w:val="ConsPlusNormal Знак"/>
    <w:link w:val="ConsPlusNormal"/>
    <w:locked/>
    <w:rsid w:val="008D4A6E"/>
    <w:rPr>
      <w:rFonts w:ascii="Arial" w:eastAsia="Times New Roman" w:hAnsi="Arial" w:cs="Arial"/>
      <w:sz w:val="22"/>
      <w:szCs w:val="22"/>
      <w:lang w:eastAsia="ar-SA" w:bidi="ar-SA"/>
    </w:rPr>
  </w:style>
  <w:style w:type="paragraph" w:styleId="21">
    <w:name w:val="Body Text 2"/>
    <w:basedOn w:val="a"/>
    <w:link w:val="22"/>
    <w:uiPriority w:val="99"/>
    <w:rsid w:val="003177E2"/>
    <w:pPr>
      <w:spacing w:after="120" w:line="480" w:lineRule="auto"/>
    </w:pPr>
  </w:style>
  <w:style w:type="character" w:customStyle="1" w:styleId="22">
    <w:name w:val="Основной текст 2 Знак"/>
    <w:basedOn w:val="a0"/>
    <w:link w:val="21"/>
    <w:uiPriority w:val="99"/>
    <w:locked/>
    <w:rsid w:val="003177E2"/>
    <w:rPr>
      <w:rFonts w:ascii="Times New Roman" w:hAnsi="Times New Roman" w:cs="Times New Roman"/>
      <w:sz w:val="24"/>
      <w:szCs w:val="24"/>
      <w:lang w:eastAsia="ru-RU"/>
    </w:rPr>
  </w:style>
  <w:style w:type="paragraph" w:styleId="a5">
    <w:name w:val="Title"/>
    <w:basedOn w:val="a"/>
    <w:link w:val="a6"/>
    <w:qFormat/>
    <w:rsid w:val="003177E2"/>
    <w:pPr>
      <w:jc w:val="center"/>
    </w:pPr>
    <w:rPr>
      <w:b/>
      <w:bCs/>
      <w:i/>
      <w:iCs/>
      <w:sz w:val="28"/>
      <w:szCs w:val="28"/>
    </w:rPr>
  </w:style>
  <w:style w:type="character" w:customStyle="1" w:styleId="a6">
    <w:name w:val="Заголовок Знак"/>
    <w:basedOn w:val="a0"/>
    <w:link w:val="a5"/>
    <w:locked/>
    <w:rsid w:val="003177E2"/>
    <w:rPr>
      <w:rFonts w:ascii="Times New Roman" w:hAnsi="Times New Roman" w:cs="Times New Roman"/>
      <w:b/>
      <w:bCs/>
      <w:i/>
      <w:iCs/>
      <w:sz w:val="24"/>
      <w:szCs w:val="24"/>
      <w:lang w:eastAsia="ru-RU"/>
    </w:rPr>
  </w:style>
  <w:style w:type="character" w:styleId="a7">
    <w:name w:val="Hyperlink"/>
    <w:basedOn w:val="a0"/>
    <w:uiPriority w:val="99"/>
    <w:rsid w:val="003177E2"/>
    <w:rPr>
      <w:color w:val="0000FF"/>
      <w:u w:val="single"/>
    </w:rPr>
  </w:style>
  <w:style w:type="character" w:styleId="a8">
    <w:name w:val="Strong"/>
    <w:basedOn w:val="a0"/>
    <w:uiPriority w:val="99"/>
    <w:qFormat/>
    <w:rsid w:val="003177E2"/>
    <w:rPr>
      <w:b/>
      <w:bCs/>
    </w:rPr>
  </w:style>
  <w:style w:type="paragraph" w:styleId="a9">
    <w:name w:val="List Paragraph"/>
    <w:basedOn w:val="a"/>
    <w:uiPriority w:val="34"/>
    <w:qFormat/>
    <w:rsid w:val="003177E2"/>
    <w:pPr>
      <w:ind w:left="720"/>
    </w:pPr>
  </w:style>
  <w:style w:type="paragraph" w:styleId="aa">
    <w:name w:val="No Spacing"/>
    <w:link w:val="ab"/>
    <w:uiPriority w:val="1"/>
    <w:qFormat/>
    <w:rsid w:val="003177E2"/>
    <w:rPr>
      <w:sz w:val="22"/>
      <w:szCs w:val="22"/>
    </w:rPr>
  </w:style>
  <w:style w:type="character" w:customStyle="1" w:styleId="ab">
    <w:name w:val="Без интервала Знак"/>
    <w:link w:val="aa"/>
    <w:uiPriority w:val="99"/>
    <w:locked/>
    <w:rsid w:val="00893737"/>
    <w:rPr>
      <w:sz w:val="22"/>
      <w:szCs w:val="22"/>
      <w:lang w:eastAsia="ru-RU" w:bidi="ar-SA"/>
    </w:rPr>
  </w:style>
  <w:style w:type="paragraph" w:styleId="ac">
    <w:name w:val="Balloon Text"/>
    <w:basedOn w:val="a"/>
    <w:link w:val="ad"/>
    <w:rsid w:val="003177E2"/>
    <w:pPr>
      <w:overflowPunct w:val="0"/>
      <w:autoSpaceDE w:val="0"/>
      <w:autoSpaceDN w:val="0"/>
      <w:adjustRightInd w:val="0"/>
      <w:textAlignment w:val="baseline"/>
    </w:pPr>
    <w:rPr>
      <w:rFonts w:ascii="Tahoma" w:hAnsi="Tahoma" w:cs="Tahoma"/>
      <w:sz w:val="16"/>
      <w:szCs w:val="16"/>
    </w:rPr>
  </w:style>
  <w:style w:type="character" w:customStyle="1" w:styleId="ad">
    <w:name w:val="Текст выноски Знак"/>
    <w:basedOn w:val="a0"/>
    <w:link w:val="ac"/>
    <w:uiPriority w:val="99"/>
    <w:locked/>
    <w:rsid w:val="003177E2"/>
    <w:rPr>
      <w:rFonts w:ascii="Tahoma" w:hAnsi="Tahoma" w:cs="Tahoma"/>
      <w:sz w:val="16"/>
      <w:szCs w:val="16"/>
      <w:lang w:eastAsia="ru-RU"/>
    </w:rPr>
  </w:style>
  <w:style w:type="paragraph" w:styleId="ae">
    <w:name w:val="Plain Text"/>
    <w:basedOn w:val="a"/>
    <w:link w:val="af"/>
    <w:rsid w:val="003177E2"/>
    <w:rPr>
      <w:rFonts w:ascii="Courier New" w:eastAsia="Calibri" w:hAnsi="Courier New" w:cs="Courier New"/>
      <w:sz w:val="20"/>
      <w:szCs w:val="20"/>
    </w:rPr>
  </w:style>
  <w:style w:type="character" w:customStyle="1" w:styleId="af">
    <w:name w:val="Текст Знак"/>
    <w:basedOn w:val="a0"/>
    <w:link w:val="ae"/>
    <w:locked/>
    <w:rsid w:val="003177E2"/>
    <w:rPr>
      <w:rFonts w:ascii="Courier New" w:eastAsia="Times New Roman" w:hAnsi="Courier New" w:cs="Courier New"/>
      <w:sz w:val="20"/>
      <w:szCs w:val="20"/>
      <w:lang w:eastAsia="ru-RU"/>
    </w:rPr>
  </w:style>
  <w:style w:type="character" w:customStyle="1" w:styleId="af0">
    <w:name w:val="Знак Знак"/>
    <w:basedOn w:val="a0"/>
    <w:uiPriority w:val="99"/>
    <w:locked/>
    <w:rsid w:val="003177E2"/>
    <w:rPr>
      <w:rFonts w:ascii="Courier New" w:hAnsi="Courier New" w:cs="Courier New"/>
      <w:lang w:val="ru-RU" w:eastAsia="ru-RU"/>
    </w:rPr>
  </w:style>
  <w:style w:type="paragraph" w:styleId="af1">
    <w:name w:val="Document Map"/>
    <w:basedOn w:val="a"/>
    <w:link w:val="af2"/>
    <w:uiPriority w:val="99"/>
    <w:semiHidden/>
    <w:rsid w:val="003177E2"/>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locked/>
    <w:rsid w:val="003177E2"/>
    <w:rPr>
      <w:rFonts w:ascii="Tahoma" w:hAnsi="Tahoma" w:cs="Tahoma"/>
      <w:sz w:val="20"/>
      <w:szCs w:val="20"/>
      <w:shd w:val="clear" w:color="auto" w:fill="000080"/>
      <w:lang w:eastAsia="ru-RU"/>
    </w:rPr>
  </w:style>
  <w:style w:type="paragraph" w:customStyle="1" w:styleId="af3">
    <w:name w:val="Знак Знак Знак"/>
    <w:basedOn w:val="a"/>
    <w:uiPriority w:val="99"/>
    <w:rsid w:val="003177E2"/>
    <w:pPr>
      <w:spacing w:after="160" w:line="240" w:lineRule="exact"/>
    </w:pPr>
    <w:rPr>
      <w:rFonts w:ascii="Verdana" w:hAnsi="Verdana" w:cs="Verdana"/>
      <w:sz w:val="20"/>
      <w:szCs w:val="20"/>
      <w:lang w:val="en-US" w:eastAsia="en-US"/>
    </w:rPr>
  </w:style>
  <w:style w:type="paragraph" w:styleId="af4">
    <w:name w:val="Body Text Indent"/>
    <w:basedOn w:val="a"/>
    <w:link w:val="af5"/>
    <w:uiPriority w:val="99"/>
    <w:rsid w:val="003177E2"/>
    <w:pPr>
      <w:spacing w:after="120"/>
      <w:ind w:left="283"/>
    </w:pPr>
    <w:rPr>
      <w:sz w:val="20"/>
      <w:szCs w:val="20"/>
    </w:rPr>
  </w:style>
  <w:style w:type="character" w:customStyle="1" w:styleId="af5">
    <w:name w:val="Основной текст с отступом Знак"/>
    <w:basedOn w:val="a0"/>
    <w:link w:val="af4"/>
    <w:uiPriority w:val="99"/>
    <w:locked/>
    <w:rsid w:val="003177E2"/>
    <w:rPr>
      <w:rFonts w:ascii="Times New Roman" w:hAnsi="Times New Roman" w:cs="Times New Roman"/>
      <w:sz w:val="20"/>
      <w:szCs w:val="20"/>
      <w:lang w:eastAsia="ru-RU"/>
    </w:rPr>
  </w:style>
  <w:style w:type="paragraph" w:customStyle="1" w:styleId="31">
    <w:name w:val="Основной текст с отступом 31"/>
    <w:basedOn w:val="a"/>
    <w:uiPriority w:val="99"/>
    <w:rsid w:val="003177E2"/>
    <w:pPr>
      <w:suppressAutoHyphens/>
      <w:spacing w:after="120"/>
      <w:ind w:left="283"/>
    </w:pPr>
    <w:rPr>
      <w:sz w:val="16"/>
      <w:szCs w:val="16"/>
      <w:lang w:eastAsia="ar-SA"/>
    </w:rPr>
  </w:style>
  <w:style w:type="paragraph" w:styleId="af6">
    <w:name w:val="header"/>
    <w:basedOn w:val="a"/>
    <w:link w:val="af7"/>
    <w:uiPriority w:val="99"/>
    <w:rsid w:val="003177E2"/>
    <w:pPr>
      <w:tabs>
        <w:tab w:val="center" w:pos="4677"/>
        <w:tab w:val="right" w:pos="9355"/>
      </w:tabs>
    </w:pPr>
  </w:style>
  <w:style w:type="character" w:customStyle="1" w:styleId="af7">
    <w:name w:val="Верхний колонтитул Знак"/>
    <w:basedOn w:val="a0"/>
    <w:link w:val="af6"/>
    <w:uiPriority w:val="99"/>
    <w:locked/>
    <w:rsid w:val="003177E2"/>
    <w:rPr>
      <w:rFonts w:ascii="Times New Roman" w:hAnsi="Times New Roman" w:cs="Times New Roman"/>
      <w:sz w:val="24"/>
      <w:szCs w:val="24"/>
      <w:lang w:eastAsia="ru-RU"/>
    </w:rPr>
  </w:style>
  <w:style w:type="paragraph" w:styleId="af8">
    <w:name w:val="footer"/>
    <w:basedOn w:val="a"/>
    <w:link w:val="af9"/>
    <w:uiPriority w:val="99"/>
    <w:rsid w:val="003177E2"/>
    <w:pPr>
      <w:tabs>
        <w:tab w:val="center" w:pos="4677"/>
        <w:tab w:val="right" w:pos="9355"/>
      </w:tabs>
    </w:pPr>
  </w:style>
  <w:style w:type="character" w:customStyle="1" w:styleId="af9">
    <w:name w:val="Нижний колонтитул Знак"/>
    <w:basedOn w:val="a0"/>
    <w:link w:val="af8"/>
    <w:uiPriority w:val="99"/>
    <w:locked/>
    <w:rsid w:val="003177E2"/>
    <w:rPr>
      <w:rFonts w:ascii="Times New Roman" w:hAnsi="Times New Roman" w:cs="Times New Roman"/>
      <w:sz w:val="24"/>
      <w:szCs w:val="24"/>
      <w:lang w:eastAsia="ru-RU"/>
    </w:rPr>
  </w:style>
  <w:style w:type="paragraph" w:styleId="afa">
    <w:name w:val="Normal (Web)"/>
    <w:basedOn w:val="a"/>
    <w:rsid w:val="003177E2"/>
    <w:pPr>
      <w:spacing w:before="100" w:beforeAutospacing="1" w:after="100" w:afterAutospacing="1"/>
    </w:pPr>
  </w:style>
  <w:style w:type="paragraph" w:customStyle="1" w:styleId="11">
    <w:name w:val="Абзац списка1"/>
    <w:basedOn w:val="a"/>
    <w:uiPriority w:val="99"/>
    <w:rsid w:val="003177E2"/>
    <w:pPr>
      <w:ind w:left="720"/>
    </w:pPr>
    <w:rPr>
      <w:sz w:val="20"/>
      <w:szCs w:val="20"/>
    </w:rPr>
  </w:style>
  <w:style w:type="paragraph" w:customStyle="1" w:styleId="afb">
    <w:name w:val="Заголовок статьи"/>
    <w:basedOn w:val="a"/>
    <w:next w:val="a"/>
    <w:uiPriority w:val="99"/>
    <w:rsid w:val="003177E2"/>
    <w:pPr>
      <w:autoSpaceDE w:val="0"/>
      <w:autoSpaceDN w:val="0"/>
      <w:adjustRightInd w:val="0"/>
      <w:ind w:left="1612" w:hanging="892"/>
      <w:jc w:val="both"/>
    </w:pPr>
    <w:rPr>
      <w:rFonts w:ascii="Arial" w:hAnsi="Arial" w:cs="Arial"/>
      <w:sz w:val="28"/>
      <w:szCs w:val="28"/>
    </w:rPr>
  </w:style>
  <w:style w:type="paragraph" w:customStyle="1" w:styleId="23">
    <w:name w:val="Абзац списка2"/>
    <w:basedOn w:val="a"/>
    <w:uiPriority w:val="99"/>
    <w:rsid w:val="00F200AD"/>
    <w:pPr>
      <w:ind w:left="720"/>
    </w:pPr>
    <w:rPr>
      <w:sz w:val="20"/>
      <w:szCs w:val="20"/>
    </w:rPr>
  </w:style>
  <w:style w:type="paragraph" w:customStyle="1" w:styleId="CharChar">
    <w:name w:val="Char Char"/>
    <w:basedOn w:val="a"/>
    <w:autoRedefine/>
    <w:uiPriority w:val="99"/>
    <w:rsid w:val="0019102B"/>
    <w:pPr>
      <w:spacing w:after="160"/>
      <w:ind w:firstLine="720"/>
    </w:pPr>
    <w:rPr>
      <w:sz w:val="28"/>
      <w:szCs w:val="28"/>
      <w:lang w:val="en-US" w:eastAsia="en-US"/>
    </w:rPr>
  </w:style>
  <w:style w:type="character" w:customStyle="1" w:styleId="s6">
    <w:name w:val="s6"/>
    <w:basedOn w:val="a0"/>
    <w:rsid w:val="007F0408"/>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35492"/>
    <w:pPr>
      <w:spacing w:after="160" w:line="240" w:lineRule="exact"/>
    </w:pPr>
    <w:rPr>
      <w:sz w:val="28"/>
      <w:szCs w:val="20"/>
      <w:lang w:val="en-US" w:eastAsia="en-US"/>
    </w:rPr>
  </w:style>
  <w:style w:type="character" w:styleId="afd">
    <w:name w:val="FollowedHyperlink"/>
    <w:basedOn w:val="a0"/>
    <w:uiPriority w:val="99"/>
    <w:semiHidden/>
    <w:unhideWhenUsed/>
    <w:rsid w:val="000076BA"/>
    <w:rPr>
      <w:color w:val="800080"/>
      <w:u w:val="single"/>
    </w:rPr>
  </w:style>
  <w:style w:type="paragraph" w:customStyle="1" w:styleId="font5">
    <w:name w:val="font5"/>
    <w:basedOn w:val="a"/>
    <w:rsid w:val="000076BA"/>
    <w:pPr>
      <w:spacing w:before="100" w:beforeAutospacing="1" w:after="100" w:afterAutospacing="1"/>
    </w:pPr>
    <w:rPr>
      <w:color w:val="000000"/>
      <w:sz w:val="16"/>
      <w:szCs w:val="16"/>
    </w:rPr>
  </w:style>
  <w:style w:type="paragraph" w:customStyle="1" w:styleId="font6">
    <w:name w:val="font6"/>
    <w:basedOn w:val="a"/>
    <w:rsid w:val="000076BA"/>
    <w:pPr>
      <w:spacing w:before="100" w:beforeAutospacing="1" w:after="100" w:afterAutospacing="1"/>
    </w:pPr>
    <w:rPr>
      <w:color w:val="000000"/>
      <w:sz w:val="16"/>
      <w:szCs w:val="16"/>
    </w:rPr>
  </w:style>
  <w:style w:type="paragraph" w:customStyle="1" w:styleId="font7">
    <w:name w:val="font7"/>
    <w:basedOn w:val="a"/>
    <w:rsid w:val="000076BA"/>
    <w:pPr>
      <w:spacing w:before="100" w:beforeAutospacing="1" w:after="100" w:afterAutospacing="1"/>
    </w:pPr>
    <w:rPr>
      <w:color w:val="000000"/>
      <w:sz w:val="22"/>
      <w:szCs w:val="22"/>
    </w:rPr>
  </w:style>
  <w:style w:type="paragraph" w:customStyle="1" w:styleId="xl65">
    <w:name w:val="xl65"/>
    <w:basedOn w:val="a"/>
    <w:rsid w:val="000076BA"/>
    <w:pPr>
      <w:spacing w:before="100" w:beforeAutospacing="1" w:after="100" w:afterAutospacing="1"/>
    </w:pPr>
    <w:rPr>
      <w:sz w:val="20"/>
      <w:szCs w:val="20"/>
    </w:rPr>
  </w:style>
  <w:style w:type="paragraph" w:customStyle="1" w:styleId="xl66">
    <w:name w:val="xl66"/>
    <w:basedOn w:val="a"/>
    <w:rsid w:val="000076BA"/>
    <w:pPr>
      <w:spacing w:before="100" w:beforeAutospacing="1" w:after="100" w:afterAutospacing="1"/>
      <w:textAlignment w:val="center"/>
    </w:pPr>
    <w:rPr>
      <w:b/>
      <w:bCs/>
      <w:sz w:val="20"/>
      <w:szCs w:val="20"/>
    </w:rPr>
  </w:style>
  <w:style w:type="paragraph" w:customStyle="1" w:styleId="xl67">
    <w:name w:val="xl67"/>
    <w:basedOn w:val="a"/>
    <w:rsid w:val="000076BA"/>
    <w:pPr>
      <w:spacing w:before="100" w:beforeAutospacing="1" w:after="100" w:afterAutospacing="1"/>
      <w:textAlignment w:val="center"/>
    </w:pPr>
    <w:rPr>
      <w:sz w:val="20"/>
      <w:szCs w:val="20"/>
    </w:rPr>
  </w:style>
  <w:style w:type="paragraph" w:customStyle="1" w:styleId="xl68">
    <w:name w:val="xl68"/>
    <w:basedOn w:val="a"/>
    <w:rsid w:val="000076BA"/>
    <w:pPr>
      <w:pBdr>
        <w:bottom w:val="single" w:sz="4" w:space="0" w:color="auto"/>
      </w:pBdr>
      <w:spacing w:before="100" w:beforeAutospacing="1" w:after="100" w:afterAutospacing="1"/>
    </w:pPr>
  </w:style>
  <w:style w:type="paragraph" w:customStyle="1" w:styleId="xl69">
    <w:name w:val="xl69"/>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0">
    <w:name w:val="xl70"/>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1">
    <w:name w:val="xl71"/>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2">
    <w:name w:val="xl72"/>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3">
    <w:name w:val="xl73"/>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4">
    <w:name w:val="xl74"/>
    <w:basedOn w:val="a"/>
    <w:rsid w:val="000076BA"/>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0076BA"/>
    <w:pPr>
      <w:pBdr>
        <w:top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6">
    <w:name w:val="xl76"/>
    <w:basedOn w:val="a"/>
    <w:rsid w:val="000076BA"/>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7">
    <w:name w:val="xl77"/>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8">
    <w:name w:val="xl78"/>
    <w:basedOn w:val="a"/>
    <w:rsid w:val="000076B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9">
    <w:name w:val="xl79"/>
    <w:basedOn w:val="a"/>
    <w:rsid w:val="000076BA"/>
    <w:pPr>
      <w:pBdr>
        <w:left w:val="single" w:sz="4" w:space="0" w:color="auto"/>
        <w:bottom w:val="single" w:sz="4" w:space="0" w:color="auto"/>
      </w:pBdr>
      <w:spacing w:before="100" w:beforeAutospacing="1" w:after="100" w:afterAutospacing="1"/>
      <w:textAlignment w:val="top"/>
    </w:pPr>
    <w:rPr>
      <w:sz w:val="16"/>
      <w:szCs w:val="16"/>
    </w:rPr>
  </w:style>
  <w:style w:type="paragraph" w:customStyle="1" w:styleId="xl80">
    <w:name w:val="xl80"/>
    <w:basedOn w:val="a"/>
    <w:rsid w:val="000076B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1">
    <w:name w:val="xl81"/>
    <w:basedOn w:val="a"/>
    <w:rsid w:val="000076BA"/>
    <w:pPr>
      <w:pBdr>
        <w:bottom w:val="single" w:sz="4" w:space="0" w:color="auto"/>
      </w:pBdr>
      <w:spacing w:before="100" w:beforeAutospacing="1" w:after="100" w:afterAutospacing="1"/>
      <w:textAlignment w:val="top"/>
    </w:pPr>
    <w:rPr>
      <w:sz w:val="16"/>
      <w:szCs w:val="16"/>
    </w:rPr>
  </w:style>
  <w:style w:type="paragraph" w:customStyle="1" w:styleId="xl82">
    <w:name w:val="xl82"/>
    <w:basedOn w:val="a"/>
    <w:rsid w:val="000076B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3">
    <w:name w:val="xl83"/>
    <w:basedOn w:val="a"/>
    <w:rsid w:val="000076BA"/>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4">
    <w:name w:val="xl84"/>
    <w:basedOn w:val="a"/>
    <w:rsid w:val="000076BA"/>
    <w:pPr>
      <w:pBdr>
        <w:top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7">
    <w:name w:val="xl87"/>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8">
    <w:name w:val="xl88"/>
    <w:basedOn w:val="a"/>
    <w:rsid w:val="000076BA"/>
    <w:pPr>
      <w:spacing w:before="100" w:beforeAutospacing="1" w:after="100" w:afterAutospacing="1"/>
      <w:textAlignment w:val="top"/>
    </w:pPr>
    <w:rPr>
      <w:color w:val="000000"/>
      <w:sz w:val="16"/>
      <w:szCs w:val="16"/>
    </w:rPr>
  </w:style>
  <w:style w:type="paragraph" w:customStyle="1" w:styleId="xl89">
    <w:name w:val="xl89"/>
    <w:basedOn w:val="a"/>
    <w:rsid w:val="000076BA"/>
    <w:pPr>
      <w:pBdr>
        <w:top w:val="single" w:sz="4" w:space="0" w:color="auto"/>
        <w:left w:val="single" w:sz="4" w:space="0" w:color="auto"/>
        <w:bottom w:val="single" w:sz="4" w:space="0" w:color="auto"/>
      </w:pBdr>
      <w:spacing w:before="100" w:beforeAutospacing="1" w:after="100" w:afterAutospacing="1"/>
      <w:textAlignment w:val="top"/>
    </w:pPr>
    <w:rPr>
      <w:color w:val="000000"/>
      <w:sz w:val="16"/>
      <w:szCs w:val="16"/>
    </w:rPr>
  </w:style>
  <w:style w:type="paragraph" w:customStyle="1" w:styleId="xl90">
    <w:name w:val="xl90"/>
    <w:basedOn w:val="a"/>
    <w:rsid w:val="000076BA"/>
    <w:pPr>
      <w:spacing w:before="100" w:beforeAutospacing="1" w:after="100" w:afterAutospacing="1"/>
      <w:textAlignment w:val="top"/>
    </w:pPr>
    <w:rPr>
      <w:color w:val="000000"/>
    </w:rPr>
  </w:style>
  <w:style w:type="paragraph" w:customStyle="1" w:styleId="xl91">
    <w:name w:val="xl91"/>
    <w:basedOn w:val="a"/>
    <w:rsid w:val="000076BA"/>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2">
    <w:name w:val="xl92"/>
    <w:basedOn w:val="a"/>
    <w:rsid w:val="000076BA"/>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3">
    <w:name w:val="xl93"/>
    <w:basedOn w:val="a"/>
    <w:rsid w:val="000076BA"/>
    <w:pPr>
      <w:spacing w:before="100" w:beforeAutospacing="1" w:after="100" w:afterAutospacing="1"/>
    </w:pPr>
    <w:rPr>
      <w:b/>
      <w:bCs/>
      <w:sz w:val="20"/>
      <w:szCs w:val="20"/>
    </w:rPr>
  </w:style>
  <w:style w:type="paragraph" w:customStyle="1" w:styleId="xl94">
    <w:name w:val="xl94"/>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5">
    <w:name w:val="xl95"/>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7">
    <w:name w:val="xl97"/>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98">
    <w:name w:val="xl98"/>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ConsPlusTitle">
    <w:name w:val="ConsPlusTitle"/>
    <w:rsid w:val="002D7BA2"/>
    <w:pPr>
      <w:widowControl w:val="0"/>
      <w:autoSpaceDE w:val="0"/>
      <w:autoSpaceDN w:val="0"/>
      <w:adjustRightInd w:val="0"/>
    </w:pPr>
    <w:rPr>
      <w:rFonts w:ascii="Arial" w:eastAsia="Times New Roman" w:hAnsi="Arial" w:cs="Arial"/>
      <w:b/>
      <w:bCs/>
    </w:rPr>
  </w:style>
  <w:style w:type="table" w:styleId="afe">
    <w:name w:val="Table Grid"/>
    <w:basedOn w:val="a1"/>
    <w:locked/>
    <w:rsid w:val="00802A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ntNonformat">
    <w:name w:val="GarantNonformat"/>
    <w:rsid w:val="008F07F6"/>
    <w:pPr>
      <w:widowControl w:val="0"/>
      <w:autoSpaceDE w:val="0"/>
      <w:autoSpaceDN w:val="0"/>
    </w:pPr>
    <w:rPr>
      <w:rFonts w:ascii="Courier New" w:eastAsia="Times New Roman" w:hAnsi="Courier New" w:cs="Courier New"/>
    </w:rPr>
  </w:style>
  <w:style w:type="character" w:customStyle="1" w:styleId="extendedtext-full">
    <w:name w:val="extendedtext-full"/>
    <w:basedOn w:val="a0"/>
    <w:rsid w:val="00D87304"/>
  </w:style>
  <w:style w:type="character" w:styleId="aff">
    <w:name w:val="line number"/>
    <w:basedOn w:val="a0"/>
    <w:uiPriority w:val="99"/>
    <w:semiHidden/>
    <w:unhideWhenUsed/>
    <w:rsid w:val="00EA777F"/>
  </w:style>
  <w:style w:type="character" w:customStyle="1" w:styleId="10">
    <w:name w:val="Заголовок 1 Знак"/>
    <w:basedOn w:val="a0"/>
    <w:link w:val="1"/>
    <w:rsid w:val="00F71A33"/>
    <w:rPr>
      <w:rFonts w:asciiTheme="majorHAnsi" w:eastAsiaTheme="majorEastAsia" w:hAnsiTheme="majorHAnsi" w:cstheme="majorBidi"/>
      <w:color w:val="365F91" w:themeColor="accent1" w:themeShade="BF"/>
      <w:sz w:val="32"/>
      <w:szCs w:val="32"/>
    </w:rPr>
  </w:style>
  <w:style w:type="paragraph" w:customStyle="1" w:styleId="msonormal0">
    <w:name w:val="msonormal"/>
    <w:basedOn w:val="a"/>
    <w:rsid w:val="00B60F97"/>
    <w:pPr>
      <w:spacing w:before="100" w:beforeAutospacing="1" w:after="100" w:afterAutospacing="1"/>
    </w:pPr>
  </w:style>
  <w:style w:type="paragraph" w:customStyle="1" w:styleId="font8">
    <w:name w:val="font8"/>
    <w:basedOn w:val="a"/>
    <w:rsid w:val="00B60F97"/>
    <w:pPr>
      <w:spacing w:before="100" w:beforeAutospacing="1" w:after="100" w:afterAutospacing="1"/>
    </w:pPr>
    <w:rPr>
      <w:color w:val="FF0000"/>
      <w:sz w:val="16"/>
      <w:szCs w:val="16"/>
    </w:rPr>
  </w:style>
  <w:style w:type="paragraph" w:customStyle="1" w:styleId="font9">
    <w:name w:val="font9"/>
    <w:basedOn w:val="a"/>
    <w:rsid w:val="00B60F97"/>
    <w:pPr>
      <w:spacing w:before="100" w:beforeAutospacing="1" w:after="100" w:afterAutospacing="1"/>
    </w:pPr>
    <w:rPr>
      <w:sz w:val="16"/>
      <w:szCs w:val="16"/>
    </w:rPr>
  </w:style>
  <w:style w:type="character" w:styleId="aff0">
    <w:name w:val="Book Title"/>
    <w:basedOn w:val="a0"/>
    <w:uiPriority w:val="33"/>
    <w:qFormat/>
    <w:rsid w:val="00B60F97"/>
    <w:rPr>
      <w:b/>
      <w:bCs/>
      <w:i/>
      <w:iCs/>
      <w:spacing w:val="5"/>
    </w:rPr>
  </w:style>
  <w:style w:type="character" w:styleId="aff1">
    <w:name w:val="Unresolved Mention"/>
    <w:basedOn w:val="a0"/>
    <w:uiPriority w:val="99"/>
    <w:semiHidden/>
    <w:unhideWhenUsed/>
    <w:rsid w:val="00A560FA"/>
    <w:rPr>
      <w:color w:val="605E5C"/>
      <w:shd w:val="clear" w:color="auto" w:fill="E1DFDD"/>
    </w:rPr>
  </w:style>
  <w:style w:type="paragraph" w:styleId="24">
    <w:name w:val="Quote"/>
    <w:basedOn w:val="a"/>
    <w:next w:val="a"/>
    <w:link w:val="25"/>
    <w:uiPriority w:val="29"/>
    <w:qFormat/>
    <w:rsid w:val="00A560FA"/>
    <w:pPr>
      <w:spacing w:before="200" w:after="160"/>
      <w:ind w:left="864" w:right="864"/>
      <w:jc w:val="center"/>
    </w:pPr>
    <w:rPr>
      <w:i/>
      <w:iCs/>
      <w:color w:val="404040" w:themeColor="text1" w:themeTint="BF"/>
    </w:rPr>
  </w:style>
  <w:style w:type="character" w:customStyle="1" w:styleId="25">
    <w:name w:val="Цитата 2 Знак"/>
    <w:basedOn w:val="a0"/>
    <w:link w:val="24"/>
    <w:uiPriority w:val="29"/>
    <w:rsid w:val="00A560FA"/>
    <w:rPr>
      <w:rFonts w:ascii="Times New Roman" w:eastAsia="Times New Roman" w:hAnsi="Times New Roman"/>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0207">
      <w:bodyDiv w:val="1"/>
      <w:marLeft w:val="0"/>
      <w:marRight w:val="0"/>
      <w:marTop w:val="0"/>
      <w:marBottom w:val="0"/>
      <w:divBdr>
        <w:top w:val="none" w:sz="0" w:space="0" w:color="auto"/>
        <w:left w:val="none" w:sz="0" w:space="0" w:color="auto"/>
        <w:bottom w:val="none" w:sz="0" w:space="0" w:color="auto"/>
        <w:right w:val="none" w:sz="0" w:space="0" w:color="auto"/>
      </w:divBdr>
    </w:div>
    <w:div w:id="68579244">
      <w:bodyDiv w:val="1"/>
      <w:marLeft w:val="0"/>
      <w:marRight w:val="0"/>
      <w:marTop w:val="0"/>
      <w:marBottom w:val="0"/>
      <w:divBdr>
        <w:top w:val="none" w:sz="0" w:space="0" w:color="auto"/>
        <w:left w:val="none" w:sz="0" w:space="0" w:color="auto"/>
        <w:bottom w:val="none" w:sz="0" w:space="0" w:color="auto"/>
        <w:right w:val="none" w:sz="0" w:space="0" w:color="auto"/>
      </w:divBdr>
    </w:div>
    <w:div w:id="82337139">
      <w:bodyDiv w:val="1"/>
      <w:marLeft w:val="0"/>
      <w:marRight w:val="0"/>
      <w:marTop w:val="0"/>
      <w:marBottom w:val="0"/>
      <w:divBdr>
        <w:top w:val="none" w:sz="0" w:space="0" w:color="auto"/>
        <w:left w:val="none" w:sz="0" w:space="0" w:color="auto"/>
        <w:bottom w:val="none" w:sz="0" w:space="0" w:color="auto"/>
        <w:right w:val="none" w:sz="0" w:space="0" w:color="auto"/>
      </w:divBdr>
    </w:div>
    <w:div w:id="84499571">
      <w:bodyDiv w:val="1"/>
      <w:marLeft w:val="0"/>
      <w:marRight w:val="0"/>
      <w:marTop w:val="0"/>
      <w:marBottom w:val="0"/>
      <w:divBdr>
        <w:top w:val="none" w:sz="0" w:space="0" w:color="auto"/>
        <w:left w:val="none" w:sz="0" w:space="0" w:color="auto"/>
        <w:bottom w:val="none" w:sz="0" w:space="0" w:color="auto"/>
        <w:right w:val="none" w:sz="0" w:space="0" w:color="auto"/>
      </w:divBdr>
    </w:div>
    <w:div w:id="94911201">
      <w:bodyDiv w:val="1"/>
      <w:marLeft w:val="0"/>
      <w:marRight w:val="0"/>
      <w:marTop w:val="0"/>
      <w:marBottom w:val="0"/>
      <w:divBdr>
        <w:top w:val="none" w:sz="0" w:space="0" w:color="auto"/>
        <w:left w:val="none" w:sz="0" w:space="0" w:color="auto"/>
        <w:bottom w:val="none" w:sz="0" w:space="0" w:color="auto"/>
        <w:right w:val="none" w:sz="0" w:space="0" w:color="auto"/>
      </w:divBdr>
    </w:div>
    <w:div w:id="103959869">
      <w:bodyDiv w:val="1"/>
      <w:marLeft w:val="0"/>
      <w:marRight w:val="0"/>
      <w:marTop w:val="0"/>
      <w:marBottom w:val="0"/>
      <w:divBdr>
        <w:top w:val="none" w:sz="0" w:space="0" w:color="auto"/>
        <w:left w:val="none" w:sz="0" w:space="0" w:color="auto"/>
        <w:bottom w:val="none" w:sz="0" w:space="0" w:color="auto"/>
        <w:right w:val="none" w:sz="0" w:space="0" w:color="auto"/>
      </w:divBdr>
    </w:div>
    <w:div w:id="118377602">
      <w:bodyDiv w:val="1"/>
      <w:marLeft w:val="0"/>
      <w:marRight w:val="0"/>
      <w:marTop w:val="0"/>
      <w:marBottom w:val="0"/>
      <w:divBdr>
        <w:top w:val="none" w:sz="0" w:space="0" w:color="auto"/>
        <w:left w:val="none" w:sz="0" w:space="0" w:color="auto"/>
        <w:bottom w:val="none" w:sz="0" w:space="0" w:color="auto"/>
        <w:right w:val="none" w:sz="0" w:space="0" w:color="auto"/>
      </w:divBdr>
    </w:div>
    <w:div w:id="119956109">
      <w:bodyDiv w:val="1"/>
      <w:marLeft w:val="0"/>
      <w:marRight w:val="0"/>
      <w:marTop w:val="0"/>
      <w:marBottom w:val="0"/>
      <w:divBdr>
        <w:top w:val="none" w:sz="0" w:space="0" w:color="auto"/>
        <w:left w:val="none" w:sz="0" w:space="0" w:color="auto"/>
        <w:bottom w:val="none" w:sz="0" w:space="0" w:color="auto"/>
        <w:right w:val="none" w:sz="0" w:space="0" w:color="auto"/>
      </w:divBdr>
    </w:div>
    <w:div w:id="125243206">
      <w:bodyDiv w:val="1"/>
      <w:marLeft w:val="0"/>
      <w:marRight w:val="0"/>
      <w:marTop w:val="0"/>
      <w:marBottom w:val="0"/>
      <w:divBdr>
        <w:top w:val="none" w:sz="0" w:space="0" w:color="auto"/>
        <w:left w:val="none" w:sz="0" w:space="0" w:color="auto"/>
        <w:bottom w:val="none" w:sz="0" w:space="0" w:color="auto"/>
        <w:right w:val="none" w:sz="0" w:space="0" w:color="auto"/>
      </w:divBdr>
    </w:div>
    <w:div w:id="131867159">
      <w:bodyDiv w:val="1"/>
      <w:marLeft w:val="0"/>
      <w:marRight w:val="0"/>
      <w:marTop w:val="0"/>
      <w:marBottom w:val="0"/>
      <w:divBdr>
        <w:top w:val="none" w:sz="0" w:space="0" w:color="auto"/>
        <w:left w:val="none" w:sz="0" w:space="0" w:color="auto"/>
        <w:bottom w:val="none" w:sz="0" w:space="0" w:color="auto"/>
        <w:right w:val="none" w:sz="0" w:space="0" w:color="auto"/>
      </w:divBdr>
    </w:div>
    <w:div w:id="138308701">
      <w:bodyDiv w:val="1"/>
      <w:marLeft w:val="0"/>
      <w:marRight w:val="0"/>
      <w:marTop w:val="0"/>
      <w:marBottom w:val="0"/>
      <w:divBdr>
        <w:top w:val="none" w:sz="0" w:space="0" w:color="auto"/>
        <w:left w:val="none" w:sz="0" w:space="0" w:color="auto"/>
        <w:bottom w:val="none" w:sz="0" w:space="0" w:color="auto"/>
        <w:right w:val="none" w:sz="0" w:space="0" w:color="auto"/>
      </w:divBdr>
    </w:div>
    <w:div w:id="153105527">
      <w:bodyDiv w:val="1"/>
      <w:marLeft w:val="0"/>
      <w:marRight w:val="0"/>
      <w:marTop w:val="0"/>
      <w:marBottom w:val="0"/>
      <w:divBdr>
        <w:top w:val="none" w:sz="0" w:space="0" w:color="auto"/>
        <w:left w:val="none" w:sz="0" w:space="0" w:color="auto"/>
        <w:bottom w:val="none" w:sz="0" w:space="0" w:color="auto"/>
        <w:right w:val="none" w:sz="0" w:space="0" w:color="auto"/>
      </w:divBdr>
    </w:div>
    <w:div w:id="181668234">
      <w:bodyDiv w:val="1"/>
      <w:marLeft w:val="0"/>
      <w:marRight w:val="0"/>
      <w:marTop w:val="0"/>
      <w:marBottom w:val="0"/>
      <w:divBdr>
        <w:top w:val="none" w:sz="0" w:space="0" w:color="auto"/>
        <w:left w:val="none" w:sz="0" w:space="0" w:color="auto"/>
        <w:bottom w:val="none" w:sz="0" w:space="0" w:color="auto"/>
        <w:right w:val="none" w:sz="0" w:space="0" w:color="auto"/>
      </w:divBdr>
    </w:div>
    <w:div w:id="183985375">
      <w:bodyDiv w:val="1"/>
      <w:marLeft w:val="0"/>
      <w:marRight w:val="0"/>
      <w:marTop w:val="0"/>
      <w:marBottom w:val="0"/>
      <w:divBdr>
        <w:top w:val="none" w:sz="0" w:space="0" w:color="auto"/>
        <w:left w:val="none" w:sz="0" w:space="0" w:color="auto"/>
        <w:bottom w:val="none" w:sz="0" w:space="0" w:color="auto"/>
        <w:right w:val="none" w:sz="0" w:space="0" w:color="auto"/>
      </w:divBdr>
    </w:div>
    <w:div w:id="188959286">
      <w:bodyDiv w:val="1"/>
      <w:marLeft w:val="0"/>
      <w:marRight w:val="0"/>
      <w:marTop w:val="0"/>
      <w:marBottom w:val="0"/>
      <w:divBdr>
        <w:top w:val="none" w:sz="0" w:space="0" w:color="auto"/>
        <w:left w:val="none" w:sz="0" w:space="0" w:color="auto"/>
        <w:bottom w:val="none" w:sz="0" w:space="0" w:color="auto"/>
        <w:right w:val="none" w:sz="0" w:space="0" w:color="auto"/>
      </w:divBdr>
    </w:div>
    <w:div w:id="191040054">
      <w:bodyDiv w:val="1"/>
      <w:marLeft w:val="0"/>
      <w:marRight w:val="0"/>
      <w:marTop w:val="0"/>
      <w:marBottom w:val="0"/>
      <w:divBdr>
        <w:top w:val="none" w:sz="0" w:space="0" w:color="auto"/>
        <w:left w:val="none" w:sz="0" w:space="0" w:color="auto"/>
        <w:bottom w:val="none" w:sz="0" w:space="0" w:color="auto"/>
        <w:right w:val="none" w:sz="0" w:space="0" w:color="auto"/>
      </w:divBdr>
    </w:div>
    <w:div w:id="191963199">
      <w:bodyDiv w:val="1"/>
      <w:marLeft w:val="0"/>
      <w:marRight w:val="0"/>
      <w:marTop w:val="0"/>
      <w:marBottom w:val="0"/>
      <w:divBdr>
        <w:top w:val="none" w:sz="0" w:space="0" w:color="auto"/>
        <w:left w:val="none" w:sz="0" w:space="0" w:color="auto"/>
        <w:bottom w:val="none" w:sz="0" w:space="0" w:color="auto"/>
        <w:right w:val="none" w:sz="0" w:space="0" w:color="auto"/>
      </w:divBdr>
    </w:div>
    <w:div w:id="200746981">
      <w:bodyDiv w:val="1"/>
      <w:marLeft w:val="0"/>
      <w:marRight w:val="0"/>
      <w:marTop w:val="0"/>
      <w:marBottom w:val="0"/>
      <w:divBdr>
        <w:top w:val="none" w:sz="0" w:space="0" w:color="auto"/>
        <w:left w:val="none" w:sz="0" w:space="0" w:color="auto"/>
        <w:bottom w:val="none" w:sz="0" w:space="0" w:color="auto"/>
        <w:right w:val="none" w:sz="0" w:space="0" w:color="auto"/>
      </w:divBdr>
    </w:div>
    <w:div w:id="205216465">
      <w:bodyDiv w:val="1"/>
      <w:marLeft w:val="0"/>
      <w:marRight w:val="0"/>
      <w:marTop w:val="0"/>
      <w:marBottom w:val="0"/>
      <w:divBdr>
        <w:top w:val="none" w:sz="0" w:space="0" w:color="auto"/>
        <w:left w:val="none" w:sz="0" w:space="0" w:color="auto"/>
        <w:bottom w:val="none" w:sz="0" w:space="0" w:color="auto"/>
        <w:right w:val="none" w:sz="0" w:space="0" w:color="auto"/>
      </w:divBdr>
    </w:div>
    <w:div w:id="207844235">
      <w:bodyDiv w:val="1"/>
      <w:marLeft w:val="0"/>
      <w:marRight w:val="0"/>
      <w:marTop w:val="0"/>
      <w:marBottom w:val="0"/>
      <w:divBdr>
        <w:top w:val="none" w:sz="0" w:space="0" w:color="auto"/>
        <w:left w:val="none" w:sz="0" w:space="0" w:color="auto"/>
        <w:bottom w:val="none" w:sz="0" w:space="0" w:color="auto"/>
        <w:right w:val="none" w:sz="0" w:space="0" w:color="auto"/>
      </w:divBdr>
    </w:div>
    <w:div w:id="225847092">
      <w:bodyDiv w:val="1"/>
      <w:marLeft w:val="0"/>
      <w:marRight w:val="0"/>
      <w:marTop w:val="0"/>
      <w:marBottom w:val="0"/>
      <w:divBdr>
        <w:top w:val="none" w:sz="0" w:space="0" w:color="auto"/>
        <w:left w:val="none" w:sz="0" w:space="0" w:color="auto"/>
        <w:bottom w:val="none" w:sz="0" w:space="0" w:color="auto"/>
        <w:right w:val="none" w:sz="0" w:space="0" w:color="auto"/>
      </w:divBdr>
    </w:div>
    <w:div w:id="239751504">
      <w:bodyDiv w:val="1"/>
      <w:marLeft w:val="0"/>
      <w:marRight w:val="0"/>
      <w:marTop w:val="0"/>
      <w:marBottom w:val="0"/>
      <w:divBdr>
        <w:top w:val="none" w:sz="0" w:space="0" w:color="auto"/>
        <w:left w:val="none" w:sz="0" w:space="0" w:color="auto"/>
        <w:bottom w:val="none" w:sz="0" w:space="0" w:color="auto"/>
        <w:right w:val="none" w:sz="0" w:space="0" w:color="auto"/>
      </w:divBdr>
    </w:div>
    <w:div w:id="242185486">
      <w:bodyDiv w:val="1"/>
      <w:marLeft w:val="0"/>
      <w:marRight w:val="0"/>
      <w:marTop w:val="0"/>
      <w:marBottom w:val="0"/>
      <w:divBdr>
        <w:top w:val="none" w:sz="0" w:space="0" w:color="auto"/>
        <w:left w:val="none" w:sz="0" w:space="0" w:color="auto"/>
        <w:bottom w:val="none" w:sz="0" w:space="0" w:color="auto"/>
        <w:right w:val="none" w:sz="0" w:space="0" w:color="auto"/>
      </w:divBdr>
    </w:div>
    <w:div w:id="243536456">
      <w:bodyDiv w:val="1"/>
      <w:marLeft w:val="0"/>
      <w:marRight w:val="0"/>
      <w:marTop w:val="0"/>
      <w:marBottom w:val="0"/>
      <w:divBdr>
        <w:top w:val="none" w:sz="0" w:space="0" w:color="auto"/>
        <w:left w:val="none" w:sz="0" w:space="0" w:color="auto"/>
        <w:bottom w:val="none" w:sz="0" w:space="0" w:color="auto"/>
        <w:right w:val="none" w:sz="0" w:space="0" w:color="auto"/>
      </w:divBdr>
    </w:div>
    <w:div w:id="276063916">
      <w:bodyDiv w:val="1"/>
      <w:marLeft w:val="0"/>
      <w:marRight w:val="0"/>
      <w:marTop w:val="0"/>
      <w:marBottom w:val="0"/>
      <w:divBdr>
        <w:top w:val="none" w:sz="0" w:space="0" w:color="auto"/>
        <w:left w:val="none" w:sz="0" w:space="0" w:color="auto"/>
        <w:bottom w:val="none" w:sz="0" w:space="0" w:color="auto"/>
        <w:right w:val="none" w:sz="0" w:space="0" w:color="auto"/>
      </w:divBdr>
    </w:div>
    <w:div w:id="289945873">
      <w:bodyDiv w:val="1"/>
      <w:marLeft w:val="0"/>
      <w:marRight w:val="0"/>
      <w:marTop w:val="0"/>
      <w:marBottom w:val="0"/>
      <w:divBdr>
        <w:top w:val="none" w:sz="0" w:space="0" w:color="auto"/>
        <w:left w:val="none" w:sz="0" w:space="0" w:color="auto"/>
        <w:bottom w:val="none" w:sz="0" w:space="0" w:color="auto"/>
        <w:right w:val="none" w:sz="0" w:space="0" w:color="auto"/>
      </w:divBdr>
    </w:div>
    <w:div w:id="311444285">
      <w:bodyDiv w:val="1"/>
      <w:marLeft w:val="0"/>
      <w:marRight w:val="0"/>
      <w:marTop w:val="0"/>
      <w:marBottom w:val="0"/>
      <w:divBdr>
        <w:top w:val="none" w:sz="0" w:space="0" w:color="auto"/>
        <w:left w:val="none" w:sz="0" w:space="0" w:color="auto"/>
        <w:bottom w:val="none" w:sz="0" w:space="0" w:color="auto"/>
        <w:right w:val="none" w:sz="0" w:space="0" w:color="auto"/>
      </w:divBdr>
    </w:div>
    <w:div w:id="321008463">
      <w:bodyDiv w:val="1"/>
      <w:marLeft w:val="0"/>
      <w:marRight w:val="0"/>
      <w:marTop w:val="0"/>
      <w:marBottom w:val="0"/>
      <w:divBdr>
        <w:top w:val="none" w:sz="0" w:space="0" w:color="auto"/>
        <w:left w:val="none" w:sz="0" w:space="0" w:color="auto"/>
        <w:bottom w:val="none" w:sz="0" w:space="0" w:color="auto"/>
        <w:right w:val="none" w:sz="0" w:space="0" w:color="auto"/>
      </w:divBdr>
    </w:div>
    <w:div w:id="321660167">
      <w:bodyDiv w:val="1"/>
      <w:marLeft w:val="0"/>
      <w:marRight w:val="0"/>
      <w:marTop w:val="0"/>
      <w:marBottom w:val="0"/>
      <w:divBdr>
        <w:top w:val="none" w:sz="0" w:space="0" w:color="auto"/>
        <w:left w:val="none" w:sz="0" w:space="0" w:color="auto"/>
        <w:bottom w:val="none" w:sz="0" w:space="0" w:color="auto"/>
        <w:right w:val="none" w:sz="0" w:space="0" w:color="auto"/>
      </w:divBdr>
    </w:div>
    <w:div w:id="345525732">
      <w:bodyDiv w:val="1"/>
      <w:marLeft w:val="0"/>
      <w:marRight w:val="0"/>
      <w:marTop w:val="0"/>
      <w:marBottom w:val="0"/>
      <w:divBdr>
        <w:top w:val="none" w:sz="0" w:space="0" w:color="auto"/>
        <w:left w:val="none" w:sz="0" w:space="0" w:color="auto"/>
        <w:bottom w:val="none" w:sz="0" w:space="0" w:color="auto"/>
        <w:right w:val="none" w:sz="0" w:space="0" w:color="auto"/>
      </w:divBdr>
    </w:div>
    <w:div w:id="355234085">
      <w:bodyDiv w:val="1"/>
      <w:marLeft w:val="0"/>
      <w:marRight w:val="0"/>
      <w:marTop w:val="0"/>
      <w:marBottom w:val="0"/>
      <w:divBdr>
        <w:top w:val="none" w:sz="0" w:space="0" w:color="auto"/>
        <w:left w:val="none" w:sz="0" w:space="0" w:color="auto"/>
        <w:bottom w:val="none" w:sz="0" w:space="0" w:color="auto"/>
        <w:right w:val="none" w:sz="0" w:space="0" w:color="auto"/>
      </w:divBdr>
    </w:div>
    <w:div w:id="362679795">
      <w:bodyDiv w:val="1"/>
      <w:marLeft w:val="0"/>
      <w:marRight w:val="0"/>
      <w:marTop w:val="0"/>
      <w:marBottom w:val="0"/>
      <w:divBdr>
        <w:top w:val="none" w:sz="0" w:space="0" w:color="auto"/>
        <w:left w:val="none" w:sz="0" w:space="0" w:color="auto"/>
        <w:bottom w:val="none" w:sz="0" w:space="0" w:color="auto"/>
        <w:right w:val="none" w:sz="0" w:space="0" w:color="auto"/>
      </w:divBdr>
    </w:div>
    <w:div w:id="364907599">
      <w:bodyDiv w:val="1"/>
      <w:marLeft w:val="0"/>
      <w:marRight w:val="0"/>
      <w:marTop w:val="0"/>
      <w:marBottom w:val="0"/>
      <w:divBdr>
        <w:top w:val="none" w:sz="0" w:space="0" w:color="auto"/>
        <w:left w:val="none" w:sz="0" w:space="0" w:color="auto"/>
        <w:bottom w:val="none" w:sz="0" w:space="0" w:color="auto"/>
        <w:right w:val="none" w:sz="0" w:space="0" w:color="auto"/>
      </w:divBdr>
    </w:div>
    <w:div w:id="367411376">
      <w:bodyDiv w:val="1"/>
      <w:marLeft w:val="0"/>
      <w:marRight w:val="0"/>
      <w:marTop w:val="0"/>
      <w:marBottom w:val="0"/>
      <w:divBdr>
        <w:top w:val="none" w:sz="0" w:space="0" w:color="auto"/>
        <w:left w:val="none" w:sz="0" w:space="0" w:color="auto"/>
        <w:bottom w:val="none" w:sz="0" w:space="0" w:color="auto"/>
        <w:right w:val="none" w:sz="0" w:space="0" w:color="auto"/>
      </w:divBdr>
    </w:div>
    <w:div w:id="382565456">
      <w:bodyDiv w:val="1"/>
      <w:marLeft w:val="0"/>
      <w:marRight w:val="0"/>
      <w:marTop w:val="0"/>
      <w:marBottom w:val="0"/>
      <w:divBdr>
        <w:top w:val="none" w:sz="0" w:space="0" w:color="auto"/>
        <w:left w:val="none" w:sz="0" w:space="0" w:color="auto"/>
        <w:bottom w:val="none" w:sz="0" w:space="0" w:color="auto"/>
        <w:right w:val="none" w:sz="0" w:space="0" w:color="auto"/>
      </w:divBdr>
    </w:div>
    <w:div w:id="382604679">
      <w:bodyDiv w:val="1"/>
      <w:marLeft w:val="0"/>
      <w:marRight w:val="0"/>
      <w:marTop w:val="0"/>
      <w:marBottom w:val="0"/>
      <w:divBdr>
        <w:top w:val="none" w:sz="0" w:space="0" w:color="auto"/>
        <w:left w:val="none" w:sz="0" w:space="0" w:color="auto"/>
        <w:bottom w:val="none" w:sz="0" w:space="0" w:color="auto"/>
        <w:right w:val="none" w:sz="0" w:space="0" w:color="auto"/>
      </w:divBdr>
    </w:div>
    <w:div w:id="390928057">
      <w:bodyDiv w:val="1"/>
      <w:marLeft w:val="0"/>
      <w:marRight w:val="0"/>
      <w:marTop w:val="0"/>
      <w:marBottom w:val="0"/>
      <w:divBdr>
        <w:top w:val="none" w:sz="0" w:space="0" w:color="auto"/>
        <w:left w:val="none" w:sz="0" w:space="0" w:color="auto"/>
        <w:bottom w:val="none" w:sz="0" w:space="0" w:color="auto"/>
        <w:right w:val="none" w:sz="0" w:space="0" w:color="auto"/>
      </w:divBdr>
    </w:div>
    <w:div w:id="408189119">
      <w:bodyDiv w:val="1"/>
      <w:marLeft w:val="0"/>
      <w:marRight w:val="0"/>
      <w:marTop w:val="0"/>
      <w:marBottom w:val="0"/>
      <w:divBdr>
        <w:top w:val="none" w:sz="0" w:space="0" w:color="auto"/>
        <w:left w:val="none" w:sz="0" w:space="0" w:color="auto"/>
        <w:bottom w:val="none" w:sz="0" w:space="0" w:color="auto"/>
        <w:right w:val="none" w:sz="0" w:space="0" w:color="auto"/>
      </w:divBdr>
    </w:div>
    <w:div w:id="445203114">
      <w:bodyDiv w:val="1"/>
      <w:marLeft w:val="0"/>
      <w:marRight w:val="0"/>
      <w:marTop w:val="0"/>
      <w:marBottom w:val="0"/>
      <w:divBdr>
        <w:top w:val="none" w:sz="0" w:space="0" w:color="auto"/>
        <w:left w:val="none" w:sz="0" w:space="0" w:color="auto"/>
        <w:bottom w:val="none" w:sz="0" w:space="0" w:color="auto"/>
        <w:right w:val="none" w:sz="0" w:space="0" w:color="auto"/>
      </w:divBdr>
    </w:div>
    <w:div w:id="445270931">
      <w:bodyDiv w:val="1"/>
      <w:marLeft w:val="0"/>
      <w:marRight w:val="0"/>
      <w:marTop w:val="0"/>
      <w:marBottom w:val="0"/>
      <w:divBdr>
        <w:top w:val="none" w:sz="0" w:space="0" w:color="auto"/>
        <w:left w:val="none" w:sz="0" w:space="0" w:color="auto"/>
        <w:bottom w:val="none" w:sz="0" w:space="0" w:color="auto"/>
        <w:right w:val="none" w:sz="0" w:space="0" w:color="auto"/>
      </w:divBdr>
    </w:div>
    <w:div w:id="449326285">
      <w:bodyDiv w:val="1"/>
      <w:marLeft w:val="0"/>
      <w:marRight w:val="0"/>
      <w:marTop w:val="0"/>
      <w:marBottom w:val="0"/>
      <w:divBdr>
        <w:top w:val="none" w:sz="0" w:space="0" w:color="auto"/>
        <w:left w:val="none" w:sz="0" w:space="0" w:color="auto"/>
        <w:bottom w:val="none" w:sz="0" w:space="0" w:color="auto"/>
        <w:right w:val="none" w:sz="0" w:space="0" w:color="auto"/>
      </w:divBdr>
    </w:div>
    <w:div w:id="505559263">
      <w:bodyDiv w:val="1"/>
      <w:marLeft w:val="0"/>
      <w:marRight w:val="0"/>
      <w:marTop w:val="0"/>
      <w:marBottom w:val="0"/>
      <w:divBdr>
        <w:top w:val="none" w:sz="0" w:space="0" w:color="auto"/>
        <w:left w:val="none" w:sz="0" w:space="0" w:color="auto"/>
        <w:bottom w:val="none" w:sz="0" w:space="0" w:color="auto"/>
        <w:right w:val="none" w:sz="0" w:space="0" w:color="auto"/>
      </w:divBdr>
    </w:div>
    <w:div w:id="507644516">
      <w:bodyDiv w:val="1"/>
      <w:marLeft w:val="0"/>
      <w:marRight w:val="0"/>
      <w:marTop w:val="0"/>
      <w:marBottom w:val="0"/>
      <w:divBdr>
        <w:top w:val="none" w:sz="0" w:space="0" w:color="auto"/>
        <w:left w:val="none" w:sz="0" w:space="0" w:color="auto"/>
        <w:bottom w:val="none" w:sz="0" w:space="0" w:color="auto"/>
        <w:right w:val="none" w:sz="0" w:space="0" w:color="auto"/>
      </w:divBdr>
    </w:div>
    <w:div w:id="511994076">
      <w:bodyDiv w:val="1"/>
      <w:marLeft w:val="0"/>
      <w:marRight w:val="0"/>
      <w:marTop w:val="0"/>
      <w:marBottom w:val="0"/>
      <w:divBdr>
        <w:top w:val="none" w:sz="0" w:space="0" w:color="auto"/>
        <w:left w:val="none" w:sz="0" w:space="0" w:color="auto"/>
        <w:bottom w:val="none" w:sz="0" w:space="0" w:color="auto"/>
        <w:right w:val="none" w:sz="0" w:space="0" w:color="auto"/>
      </w:divBdr>
    </w:div>
    <w:div w:id="526723739">
      <w:bodyDiv w:val="1"/>
      <w:marLeft w:val="0"/>
      <w:marRight w:val="0"/>
      <w:marTop w:val="0"/>
      <w:marBottom w:val="0"/>
      <w:divBdr>
        <w:top w:val="none" w:sz="0" w:space="0" w:color="auto"/>
        <w:left w:val="none" w:sz="0" w:space="0" w:color="auto"/>
        <w:bottom w:val="none" w:sz="0" w:space="0" w:color="auto"/>
        <w:right w:val="none" w:sz="0" w:space="0" w:color="auto"/>
      </w:divBdr>
    </w:div>
    <w:div w:id="542447750">
      <w:bodyDiv w:val="1"/>
      <w:marLeft w:val="0"/>
      <w:marRight w:val="0"/>
      <w:marTop w:val="0"/>
      <w:marBottom w:val="0"/>
      <w:divBdr>
        <w:top w:val="none" w:sz="0" w:space="0" w:color="auto"/>
        <w:left w:val="none" w:sz="0" w:space="0" w:color="auto"/>
        <w:bottom w:val="none" w:sz="0" w:space="0" w:color="auto"/>
        <w:right w:val="none" w:sz="0" w:space="0" w:color="auto"/>
      </w:divBdr>
    </w:div>
    <w:div w:id="556017003">
      <w:bodyDiv w:val="1"/>
      <w:marLeft w:val="0"/>
      <w:marRight w:val="0"/>
      <w:marTop w:val="0"/>
      <w:marBottom w:val="0"/>
      <w:divBdr>
        <w:top w:val="none" w:sz="0" w:space="0" w:color="auto"/>
        <w:left w:val="none" w:sz="0" w:space="0" w:color="auto"/>
        <w:bottom w:val="none" w:sz="0" w:space="0" w:color="auto"/>
        <w:right w:val="none" w:sz="0" w:space="0" w:color="auto"/>
      </w:divBdr>
    </w:div>
    <w:div w:id="566651731">
      <w:bodyDiv w:val="1"/>
      <w:marLeft w:val="0"/>
      <w:marRight w:val="0"/>
      <w:marTop w:val="0"/>
      <w:marBottom w:val="0"/>
      <w:divBdr>
        <w:top w:val="none" w:sz="0" w:space="0" w:color="auto"/>
        <w:left w:val="none" w:sz="0" w:space="0" w:color="auto"/>
        <w:bottom w:val="none" w:sz="0" w:space="0" w:color="auto"/>
        <w:right w:val="none" w:sz="0" w:space="0" w:color="auto"/>
      </w:divBdr>
    </w:div>
    <w:div w:id="572281157">
      <w:bodyDiv w:val="1"/>
      <w:marLeft w:val="0"/>
      <w:marRight w:val="0"/>
      <w:marTop w:val="0"/>
      <w:marBottom w:val="0"/>
      <w:divBdr>
        <w:top w:val="none" w:sz="0" w:space="0" w:color="auto"/>
        <w:left w:val="none" w:sz="0" w:space="0" w:color="auto"/>
        <w:bottom w:val="none" w:sz="0" w:space="0" w:color="auto"/>
        <w:right w:val="none" w:sz="0" w:space="0" w:color="auto"/>
      </w:divBdr>
    </w:div>
    <w:div w:id="573857598">
      <w:bodyDiv w:val="1"/>
      <w:marLeft w:val="0"/>
      <w:marRight w:val="0"/>
      <w:marTop w:val="0"/>
      <w:marBottom w:val="0"/>
      <w:divBdr>
        <w:top w:val="none" w:sz="0" w:space="0" w:color="auto"/>
        <w:left w:val="none" w:sz="0" w:space="0" w:color="auto"/>
        <w:bottom w:val="none" w:sz="0" w:space="0" w:color="auto"/>
        <w:right w:val="none" w:sz="0" w:space="0" w:color="auto"/>
      </w:divBdr>
    </w:div>
    <w:div w:id="583998088">
      <w:bodyDiv w:val="1"/>
      <w:marLeft w:val="0"/>
      <w:marRight w:val="0"/>
      <w:marTop w:val="0"/>
      <w:marBottom w:val="0"/>
      <w:divBdr>
        <w:top w:val="none" w:sz="0" w:space="0" w:color="auto"/>
        <w:left w:val="none" w:sz="0" w:space="0" w:color="auto"/>
        <w:bottom w:val="none" w:sz="0" w:space="0" w:color="auto"/>
        <w:right w:val="none" w:sz="0" w:space="0" w:color="auto"/>
      </w:divBdr>
    </w:div>
    <w:div w:id="614024032">
      <w:bodyDiv w:val="1"/>
      <w:marLeft w:val="0"/>
      <w:marRight w:val="0"/>
      <w:marTop w:val="0"/>
      <w:marBottom w:val="0"/>
      <w:divBdr>
        <w:top w:val="none" w:sz="0" w:space="0" w:color="auto"/>
        <w:left w:val="none" w:sz="0" w:space="0" w:color="auto"/>
        <w:bottom w:val="none" w:sz="0" w:space="0" w:color="auto"/>
        <w:right w:val="none" w:sz="0" w:space="0" w:color="auto"/>
      </w:divBdr>
    </w:div>
    <w:div w:id="631984872">
      <w:bodyDiv w:val="1"/>
      <w:marLeft w:val="0"/>
      <w:marRight w:val="0"/>
      <w:marTop w:val="0"/>
      <w:marBottom w:val="0"/>
      <w:divBdr>
        <w:top w:val="none" w:sz="0" w:space="0" w:color="auto"/>
        <w:left w:val="none" w:sz="0" w:space="0" w:color="auto"/>
        <w:bottom w:val="none" w:sz="0" w:space="0" w:color="auto"/>
        <w:right w:val="none" w:sz="0" w:space="0" w:color="auto"/>
      </w:divBdr>
    </w:div>
    <w:div w:id="634336208">
      <w:bodyDiv w:val="1"/>
      <w:marLeft w:val="0"/>
      <w:marRight w:val="0"/>
      <w:marTop w:val="0"/>
      <w:marBottom w:val="0"/>
      <w:divBdr>
        <w:top w:val="none" w:sz="0" w:space="0" w:color="auto"/>
        <w:left w:val="none" w:sz="0" w:space="0" w:color="auto"/>
        <w:bottom w:val="none" w:sz="0" w:space="0" w:color="auto"/>
        <w:right w:val="none" w:sz="0" w:space="0" w:color="auto"/>
      </w:divBdr>
    </w:div>
    <w:div w:id="642467803">
      <w:bodyDiv w:val="1"/>
      <w:marLeft w:val="0"/>
      <w:marRight w:val="0"/>
      <w:marTop w:val="0"/>
      <w:marBottom w:val="0"/>
      <w:divBdr>
        <w:top w:val="none" w:sz="0" w:space="0" w:color="auto"/>
        <w:left w:val="none" w:sz="0" w:space="0" w:color="auto"/>
        <w:bottom w:val="none" w:sz="0" w:space="0" w:color="auto"/>
        <w:right w:val="none" w:sz="0" w:space="0" w:color="auto"/>
      </w:divBdr>
    </w:div>
    <w:div w:id="647825251">
      <w:bodyDiv w:val="1"/>
      <w:marLeft w:val="0"/>
      <w:marRight w:val="0"/>
      <w:marTop w:val="0"/>
      <w:marBottom w:val="0"/>
      <w:divBdr>
        <w:top w:val="none" w:sz="0" w:space="0" w:color="auto"/>
        <w:left w:val="none" w:sz="0" w:space="0" w:color="auto"/>
        <w:bottom w:val="none" w:sz="0" w:space="0" w:color="auto"/>
        <w:right w:val="none" w:sz="0" w:space="0" w:color="auto"/>
      </w:divBdr>
    </w:div>
    <w:div w:id="650602726">
      <w:bodyDiv w:val="1"/>
      <w:marLeft w:val="0"/>
      <w:marRight w:val="0"/>
      <w:marTop w:val="0"/>
      <w:marBottom w:val="0"/>
      <w:divBdr>
        <w:top w:val="none" w:sz="0" w:space="0" w:color="auto"/>
        <w:left w:val="none" w:sz="0" w:space="0" w:color="auto"/>
        <w:bottom w:val="none" w:sz="0" w:space="0" w:color="auto"/>
        <w:right w:val="none" w:sz="0" w:space="0" w:color="auto"/>
      </w:divBdr>
    </w:div>
    <w:div w:id="673725361">
      <w:bodyDiv w:val="1"/>
      <w:marLeft w:val="0"/>
      <w:marRight w:val="0"/>
      <w:marTop w:val="0"/>
      <w:marBottom w:val="0"/>
      <w:divBdr>
        <w:top w:val="none" w:sz="0" w:space="0" w:color="auto"/>
        <w:left w:val="none" w:sz="0" w:space="0" w:color="auto"/>
        <w:bottom w:val="none" w:sz="0" w:space="0" w:color="auto"/>
        <w:right w:val="none" w:sz="0" w:space="0" w:color="auto"/>
      </w:divBdr>
    </w:div>
    <w:div w:id="679503325">
      <w:bodyDiv w:val="1"/>
      <w:marLeft w:val="0"/>
      <w:marRight w:val="0"/>
      <w:marTop w:val="0"/>
      <w:marBottom w:val="0"/>
      <w:divBdr>
        <w:top w:val="none" w:sz="0" w:space="0" w:color="auto"/>
        <w:left w:val="none" w:sz="0" w:space="0" w:color="auto"/>
        <w:bottom w:val="none" w:sz="0" w:space="0" w:color="auto"/>
        <w:right w:val="none" w:sz="0" w:space="0" w:color="auto"/>
      </w:divBdr>
    </w:div>
    <w:div w:id="691148294">
      <w:bodyDiv w:val="1"/>
      <w:marLeft w:val="0"/>
      <w:marRight w:val="0"/>
      <w:marTop w:val="0"/>
      <w:marBottom w:val="0"/>
      <w:divBdr>
        <w:top w:val="none" w:sz="0" w:space="0" w:color="auto"/>
        <w:left w:val="none" w:sz="0" w:space="0" w:color="auto"/>
        <w:bottom w:val="none" w:sz="0" w:space="0" w:color="auto"/>
        <w:right w:val="none" w:sz="0" w:space="0" w:color="auto"/>
      </w:divBdr>
    </w:div>
    <w:div w:id="705645472">
      <w:bodyDiv w:val="1"/>
      <w:marLeft w:val="0"/>
      <w:marRight w:val="0"/>
      <w:marTop w:val="0"/>
      <w:marBottom w:val="0"/>
      <w:divBdr>
        <w:top w:val="none" w:sz="0" w:space="0" w:color="auto"/>
        <w:left w:val="none" w:sz="0" w:space="0" w:color="auto"/>
        <w:bottom w:val="none" w:sz="0" w:space="0" w:color="auto"/>
        <w:right w:val="none" w:sz="0" w:space="0" w:color="auto"/>
      </w:divBdr>
    </w:div>
    <w:div w:id="724063723">
      <w:bodyDiv w:val="1"/>
      <w:marLeft w:val="0"/>
      <w:marRight w:val="0"/>
      <w:marTop w:val="0"/>
      <w:marBottom w:val="0"/>
      <w:divBdr>
        <w:top w:val="none" w:sz="0" w:space="0" w:color="auto"/>
        <w:left w:val="none" w:sz="0" w:space="0" w:color="auto"/>
        <w:bottom w:val="none" w:sz="0" w:space="0" w:color="auto"/>
        <w:right w:val="none" w:sz="0" w:space="0" w:color="auto"/>
      </w:divBdr>
    </w:div>
    <w:div w:id="725104091">
      <w:bodyDiv w:val="1"/>
      <w:marLeft w:val="0"/>
      <w:marRight w:val="0"/>
      <w:marTop w:val="0"/>
      <w:marBottom w:val="0"/>
      <w:divBdr>
        <w:top w:val="none" w:sz="0" w:space="0" w:color="auto"/>
        <w:left w:val="none" w:sz="0" w:space="0" w:color="auto"/>
        <w:bottom w:val="none" w:sz="0" w:space="0" w:color="auto"/>
        <w:right w:val="none" w:sz="0" w:space="0" w:color="auto"/>
      </w:divBdr>
    </w:div>
    <w:div w:id="726027817">
      <w:bodyDiv w:val="1"/>
      <w:marLeft w:val="0"/>
      <w:marRight w:val="0"/>
      <w:marTop w:val="0"/>
      <w:marBottom w:val="0"/>
      <w:divBdr>
        <w:top w:val="none" w:sz="0" w:space="0" w:color="auto"/>
        <w:left w:val="none" w:sz="0" w:space="0" w:color="auto"/>
        <w:bottom w:val="none" w:sz="0" w:space="0" w:color="auto"/>
        <w:right w:val="none" w:sz="0" w:space="0" w:color="auto"/>
      </w:divBdr>
    </w:div>
    <w:div w:id="729570889">
      <w:bodyDiv w:val="1"/>
      <w:marLeft w:val="0"/>
      <w:marRight w:val="0"/>
      <w:marTop w:val="0"/>
      <w:marBottom w:val="0"/>
      <w:divBdr>
        <w:top w:val="none" w:sz="0" w:space="0" w:color="auto"/>
        <w:left w:val="none" w:sz="0" w:space="0" w:color="auto"/>
        <w:bottom w:val="none" w:sz="0" w:space="0" w:color="auto"/>
        <w:right w:val="none" w:sz="0" w:space="0" w:color="auto"/>
      </w:divBdr>
    </w:div>
    <w:div w:id="731807202">
      <w:bodyDiv w:val="1"/>
      <w:marLeft w:val="0"/>
      <w:marRight w:val="0"/>
      <w:marTop w:val="0"/>
      <w:marBottom w:val="0"/>
      <w:divBdr>
        <w:top w:val="none" w:sz="0" w:space="0" w:color="auto"/>
        <w:left w:val="none" w:sz="0" w:space="0" w:color="auto"/>
        <w:bottom w:val="none" w:sz="0" w:space="0" w:color="auto"/>
        <w:right w:val="none" w:sz="0" w:space="0" w:color="auto"/>
      </w:divBdr>
    </w:div>
    <w:div w:id="745764689">
      <w:bodyDiv w:val="1"/>
      <w:marLeft w:val="0"/>
      <w:marRight w:val="0"/>
      <w:marTop w:val="0"/>
      <w:marBottom w:val="0"/>
      <w:divBdr>
        <w:top w:val="none" w:sz="0" w:space="0" w:color="auto"/>
        <w:left w:val="none" w:sz="0" w:space="0" w:color="auto"/>
        <w:bottom w:val="none" w:sz="0" w:space="0" w:color="auto"/>
        <w:right w:val="none" w:sz="0" w:space="0" w:color="auto"/>
      </w:divBdr>
    </w:div>
    <w:div w:id="758016016">
      <w:bodyDiv w:val="1"/>
      <w:marLeft w:val="0"/>
      <w:marRight w:val="0"/>
      <w:marTop w:val="0"/>
      <w:marBottom w:val="0"/>
      <w:divBdr>
        <w:top w:val="none" w:sz="0" w:space="0" w:color="auto"/>
        <w:left w:val="none" w:sz="0" w:space="0" w:color="auto"/>
        <w:bottom w:val="none" w:sz="0" w:space="0" w:color="auto"/>
        <w:right w:val="none" w:sz="0" w:space="0" w:color="auto"/>
      </w:divBdr>
    </w:div>
    <w:div w:id="782115375">
      <w:bodyDiv w:val="1"/>
      <w:marLeft w:val="0"/>
      <w:marRight w:val="0"/>
      <w:marTop w:val="0"/>
      <w:marBottom w:val="0"/>
      <w:divBdr>
        <w:top w:val="none" w:sz="0" w:space="0" w:color="auto"/>
        <w:left w:val="none" w:sz="0" w:space="0" w:color="auto"/>
        <w:bottom w:val="none" w:sz="0" w:space="0" w:color="auto"/>
        <w:right w:val="none" w:sz="0" w:space="0" w:color="auto"/>
      </w:divBdr>
    </w:div>
    <w:div w:id="794955344">
      <w:bodyDiv w:val="1"/>
      <w:marLeft w:val="0"/>
      <w:marRight w:val="0"/>
      <w:marTop w:val="0"/>
      <w:marBottom w:val="0"/>
      <w:divBdr>
        <w:top w:val="none" w:sz="0" w:space="0" w:color="auto"/>
        <w:left w:val="none" w:sz="0" w:space="0" w:color="auto"/>
        <w:bottom w:val="none" w:sz="0" w:space="0" w:color="auto"/>
        <w:right w:val="none" w:sz="0" w:space="0" w:color="auto"/>
      </w:divBdr>
    </w:div>
    <w:div w:id="798569781">
      <w:bodyDiv w:val="1"/>
      <w:marLeft w:val="0"/>
      <w:marRight w:val="0"/>
      <w:marTop w:val="0"/>
      <w:marBottom w:val="0"/>
      <w:divBdr>
        <w:top w:val="none" w:sz="0" w:space="0" w:color="auto"/>
        <w:left w:val="none" w:sz="0" w:space="0" w:color="auto"/>
        <w:bottom w:val="none" w:sz="0" w:space="0" w:color="auto"/>
        <w:right w:val="none" w:sz="0" w:space="0" w:color="auto"/>
      </w:divBdr>
    </w:div>
    <w:div w:id="808284125">
      <w:bodyDiv w:val="1"/>
      <w:marLeft w:val="0"/>
      <w:marRight w:val="0"/>
      <w:marTop w:val="0"/>
      <w:marBottom w:val="0"/>
      <w:divBdr>
        <w:top w:val="none" w:sz="0" w:space="0" w:color="auto"/>
        <w:left w:val="none" w:sz="0" w:space="0" w:color="auto"/>
        <w:bottom w:val="none" w:sz="0" w:space="0" w:color="auto"/>
        <w:right w:val="none" w:sz="0" w:space="0" w:color="auto"/>
      </w:divBdr>
    </w:div>
    <w:div w:id="815681416">
      <w:bodyDiv w:val="1"/>
      <w:marLeft w:val="0"/>
      <w:marRight w:val="0"/>
      <w:marTop w:val="0"/>
      <w:marBottom w:val="0"/>
      <w:divBdr>
        <w:top w:val="none" w:sz="0" w:space="0" w:color="auto"/>
        <w:left w:val="none" w:sz="0" w:space="0" w:color="auto"/>
        <w:bottom w:val="none" w:sz="0" w:space="0" w:color="auto"/>
        <w:right w:val="none" w:sz="0" w:space="0" w:color="auto"/>
      </w:divBdr>
    </w:div>
    <w:div w:id="833375071">
      <w:bodyDiv w:val="1"/>
      <w:marLeft w:val="0"/>
      <w:marRight w:val="0"/>
      <w:marTop w:val="0"/>
      <w:marBottom w:val="0"/>
      <w:divBdr>
        <w:top w:val="none" w:sz="0" w:space="0" w:color="auto"/>
        <w:left w:val="none" w:sz="0" w:space="0" w:color="auto"/>
        <w:bottom w:val="none" w:sz="0" w:space="0" w:color="auto"/>
        <w:right w:val="none" w:sz="0" w:space="0" w:color="auto"/>
      </w:divBdr>
    </w:div>
    <w:div w:id="849875026">
      <w:bodyDiv w:val="1"/>
      <w:marLeft w:val="0"/>
      <w:marRight w:val="0"/>
      <w:marTop w:val="0"/>
      <w:marBottom w:val="0"/>
      <w:divBdr>
        <w:top w:val="none" w:sz="0" w:space="0" w:color="auto"/>
        <w:left w:val="none" w:sz="0" w:space="0" w:color="auto"/>
        <w:bottom w:val="none" w:sz="0" w:space="0" w:color="auto"/>
        <w:right w:val="none" w:sz="0" w:space="0" w:color="auto"/>
      </w:divBdr>
    </w:div>
    <w:div w:id="850223713">
      <w:bodyDiv w:val="1"/>
      <w:marLeft w:val="0"/>
      <w:marRight w:val="0"/>
      <w:marTop w:val="0"/>
      <w:marBottom w:val="0"/>
      <w:divBdr>
        <w:top w:val="none" w:sz="0" w:space="0" w:color="auto"/>
        <w:left w:val="none" w:sz="0" w:space="0" w:color="auto"/>
        <w:bottom w:val="none" w:sz="0" w:space="0" w:color="auto"/>
        <w:right w:val="none" w:sz="0" w:space="0" w:color="auto"/>
      </w:divBdr>
    </w:div>
    <w:div w:id="869340602">
      <w:bodyDiv w:val="1"/>
      <w:marLeft w:val="0"/>
      <w:marRight w:val="0"/>
      <w:marTop w:val="0"/>
      <w:marBottom w:val="0"/>
      <w:divBdr>
        <w:top w:val="none" w:sz="0" w:space="0" w:color="auto"/>
        <w:left w:val="none" w:sz="0" w:space="0" w:color="auto"/>
        <w:bottom w:val="none" w:sz="0" w:space="0" w:color="auto"/>
        <w:right w:val="none" w:sz="0" w:space="0" w:color="auto"/>
      </w:divBdr>
    </w:div>
    <w:div w:id="871764599">
      <w:bodyDiv w:val="1"/>
      <w:marLeft w:val="0"/>
      <w:marRight w:val="0"/>
      <w:marTop w:val="0"/>
      <w:marBottom w:val="0"/>
      <w:divBdr>
        <w:top w:val="none" w:sz="0" w:space="0" w:color="auto"/>
        <w:left w:val="none" w:sz="0" w:space="0" w:color="auto"/>
        <w:bottom w:val="none" w:sz="0" w:space="0" w:color="auto"/>
        <w:right w:val="none" w:sz="0" w:space="0" w:color="auto"/>
      </w:divBdr>
    </w:div>
    <w:div w:id="878013765">
      <w:bodyDiv w:val="1"/>
      <w:marLeft w:val="0"/>
      <w:marRight w:val="0"/>
      <w:marTop w:val="0"/>
      <w:marBottom w:val="0"/>
      <w:divBdr>
        <w:top w:val="none" w:sz="0" w:space="0" w:color="auto"/>
        <w:left w:val="none" w:sz="0" w:space="0" w:color="auto"/>
        <w:bottom w:val="none" w:sz="0" w:space="0" w:color="auto"/>
        <w:right w:val="none" w:sz="0" w:space="0" w:color="auto"/>
      </w:divBdr>
    </w:div>
    <w:div w:id="879703494">
      <w:bodyDiv w:val="1"/>
      <w:marLeft w:val="0"/>
      <w:marRight w:val="0"/>
      <w:marTop w:val="0"/>
      <w:marBottom w:val="0"/>
      <w:divBdr>
        <w:top w:val="none" w:sz="0" w:space="0" w:color="auto"/>
        <w:left w:val="none" w:sz="0" w:space="0" w:color="auto"/>
        <w:bottom w:val="none" w:sz="0" w:space="0" w:color="auto"/>
        <w:right w:val="none" w:sz="0" w:space="0" w:color="auto"/>
      </w:divBdr>
    </w:div>
    <w:div w:id="883102646">
      <w:bodyDiv w:val="1"/>
      <w:marLeft w:val="0"/>
      <w:marRight w:val="0"/>
      <w:marTop w:val="0"/>
      <w:marBottom w:val="0"/>
      <w:divBdr>
        <w:top w:val="none" w:sz="0" w:space="0" w:color="auto"/>
        <w:left w:val="none" w:sz="0" w:space="0" w:color="auto"/>
        <w:bottom w:val="none" w:sz="0" w:space="0" w:color="auto"/>
        <w:right w:val="none" w:sz="0" w:space="0" w:color="auto"/>
      </w:divBdr>
    </w:div>
    <w:div w:id="892888765">
      <w:bodyDiv w:val="1"/>
      <w:marLeft w:val="0"/>
      <w:marRight w:val="0"/>
      <w:marTop w:val="0"/>
      <w:marBottom w:val="0"/>
      <w:divBdr>
        <w:top w:val="none" w:sz="0" w:space="0" w:color="auto"/>
        <w:left w:val="none" w:sz="0" w:space="0" w:color="auto"/>
        <w:bottom w:val="none" w:sz="0" w:space="0" w:color="auto"/>
        <w:right w:val="none" w:sz="0" w:space="0" w:color="auto"/>
      </w:divBdr>
    </w:div>
    <w:div w:id="896285332">
      <w:bodyDiv w:val="1"/>
      <w:marLeft w:val="0"/>
      <w:marRight w:val="0"/>
      <w:marTop w:val="0"/>
      <w:marBottom w:val="0"/>
      <w:divBdr>
        <w:top w:val="none" w:sz="0" w:space="0" w:color="auto"/>
        <w:left w:val="none" w:sz="0" w:space="0" w:color="auto"/>
        <w:bottom w:val="none" w:sz="0" w:space="0" w:color="auto"/>
        <w:right w:val="none" w:sz="0" w:space="0" w:color="auto"/>
      </w:divBdr>
    </w:div>
    <w:div w:id="910388452">
      <w:bodyDiv w:val="1"/>
      <w:marLeft w:val="0"/>
      <w:marRight w:val="0"/>
      <w:marTop w:val="0"/>
      <w:marBottom w:val="0"/>
      <w:divBdr>
        <w:top w:val="none" w:sz="0" w:space="0" w:color="auto"/>
        <w:left w:val="none" w:sz="0" w:space="0" w:color="auto"/>
        <w:bottom w:val="none" w:sz="0" w:space="0" w:color="auto"/>
        <w:right w:val="none" w:sz="0" w:space="0" w:color="auto"/>
      </w:divBdr>
    </w:div>
    <w:div w:id="914050622">
      <w:bodyDiv w:val="1"/>
      <w:marLeft w:val="0"/>
      <w:marRight w:val="0"/>
      <w:marTop w:val="0"/>
      <w:marBottom w:val="0"/>
      <w:divBdr>
        <w:top w:val="none" w:sz="0" w:space="0" w:color="auto"/>
        <w:left w:val="none" w:sz="0" w:space="0" w:color="auto"/>
        <w:bottom w:val="none" w:sz="0" w:space="0" w:color="auto"/>
        <w:right w:val="none" w:sz="0" w:space="0" w:color="auto"/>
      </w:divBdr>
    </w:div>
    <w:div w:id="929461469">
      <w:bodyDiv w:val="1"/>
      <w:marLeft w:val="0"/>
      <w:marRight w:val="0"/>
      <w:marTop w:val="0"/>
      <w:marBottom w:val="0"/>
      <w:divBdr>
        <w:top w:val="none" w:sz="0" w:space="0" w:color="auto"/>
        <w:left w:val="none" w:sz="0" w:space="0" w:color="auto"/>
        <w:bottom w:val="none" w:sz="0" w:space="0" w:color="auto"/>
        <w:right w:val="none" w:sz="0" w:space="0" w:color="auto"/>
      </w:divBdr>
    </w:div>
    <w:div w:id="935282695">
      <w:bodyDiv w:val="1"/>
      <w:marLeft w:val="0"/>
      <w:marRight w:val="0"/>
      <w:marTop w:val="0"/>
      <w:marBottom w:val="0"/>
      <w:divBdr>
        <w:top w:val="none" w:sz="0" w:space="0" w:color="auto"/>
        <w:left w:val="none" w:sz="0" w:space="0" w:color="auto"/>
        <w:bottom w:val="none" w:sz="0" w:space="0" w:color="auto"/>
        <w:right w:val="none" w:sz="0" w:space="0" w:color="auto"/>
      </w:divBdr>
    </w:div>
    <w:div w:id="937908595">
      <w:bodyDiv w:val="1"/>
      <w:marLeft w:val="0"/>
      <w:marRight w:val="0"/>
      <w:marTop w:val="0"/>
      <w:marBottom w:val="0"/>
      <w:divBdr>
        <w:top w:val="none" w:sz="0" w:space="0" w:color="auto"/>
        <w:left w:val="none" w:sz="0" w:space="0" w:color="auto"/>
        <w:bottom w:val="none" w:sz="0" w:space="0" w:color="auto"/>
        <w:right w:val="none" w:sz="0" w:space="0" w:color="auto"/>
      </w:divBdr>
    </w:div>
    <w:div w:id="939877518">
      <w:bodyDiv w:val="1"/>
      <w:marLeft w:val="0"/>
      <w:marRight w:val="0"/>
      <w:marTop w:val="0"/>
      <w:marBottom w:val="0"/>
      <w:divBdr>
        <w:top w:val="none" w:sz="0" w:space="0" w:color="auto"/>
        <w:left w:val="none" w:sz="0" w:space="0" w:color="auto"/>
        <w:bottom w:val="none" w:sz="0" w:space="0" w:color="auto"/>
        <w:right w:val="none" w:sz="0" w:space="0" w:color="auto"/>
      </w:divBdr>
    </w:div>
    <w:div w:id="942150511">
      <w:bodyDiv w:val="1"/>
      <w:marLeft w:val="0"/>
      <w:marRight w:val="0"/>
      <w:marTop w:val="0"/>
      <w:marBottom w:val="0"/>
      <w:divBdr>
        <w:top w:val="none" w:sz="0" w:space="0" w:color="auto"/>
        <w:left w:val="none" w:sz="0" w:space="0" w:color="auto"/>
        <w:bottom w:val="none" w:sz="0" w:space="0" w:color="auto"/>
        <w:right w:val="none" w:sz="0" w:space="0" w:color="auto"/>
      </w:divBdr>
    </w:div>
    <w:div w:id="949319719">
      <w:bodyDiv w:val="1"/>
      <w:marLeft w:val="0"/>
      <w:marRight w:val="0"/>
      <w:marTop w:val="0"/>
      <w:marBottom w:val="0"/>
      <w:divBdr>
        <w:top w:val="none" w:sz="0" w:space="0" w:color="auto"/>
        <w:left w:val="none" w:sz="0" w:space="0" w:color="auto"/>
        <w:bottom w:val="none" w:sz="0" w:space="0" w:color="auto"/>
        <w:right w:val="none" w:sz="0" w:space="0" w:color="auto"/>
      </w:divBdr>
    </w:div>
    <w:div w:id="960454379">
      <w:bodyDiv w:val="1"/>
      <w:marLeft w:val="0"/>
      <w:marRight w:val="0"/>
      <w:marTop w:val="0"/>
      <w:marBottom w:val="0"/>
      <w:divBdr>
        <w:top w:val="none" w:sz="0" w:space="0" w:color="auto"/>
        <w:left w:val="none" w:sz="0" w:space="0" w:color="auto"/>
        <w:bottom w:val="none" w:sz="0" w:space="0" w:color="auto"/>
        <w:right w:val="none" w:sz="0" w:space="0" w:color="auto"/>
      </w:divBdr>
    </w:div>
    <w:div w:id="969362076">
      <w:bodyDiv w:val="1"/>
      <w:marLeft w:val="0"/>
      <w:marRight w:val="0"/>
      <w:marTop w:val="0"/>
      <w:marBottom w:val="0"/>
      <w:divBdr>
        <w:top w:val="none" w:sz="0" w:space="0" w:color="auto"/>
        <w:left w:val="none" w:sz="0" w:space="0" w:color="auto"/>
        <w:bottom w:val="none" w:sz="0" w:space="0" w:color="auto"/>
        <w:right w:val="none" w:sz="0" w:space="0" w:color="auto"/>
      </w:divBdr>
    </w:div>
    <w:div w:id="972443680">
      <w:bodyDiv w:val="1"/>
      <w:marLeft w:val="0"/>
      <w:marRight w:val="0"/>
      <w:marTop w:val="0"/>
      <w:marBottom w:val="0"/>
      <w:divBdr>
        <w:top w:val="none" w:sz="0" w:space="0" w:color="auto"/>
        <w:left w:val="none" w:sz="0" w:space="0" w:color="auto"/>
        <w:bottom w:val="none" w:sz="0" w:space="0" w:color="auto"/>
        <w:right w:val="none" w:sz="0" w:space="0" w:color="auto"/>
      </w:divBdr>
    </w:div>
    <w:div w:id="102074293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38822436">
      <w:bodyDiv w:val="1"/>
      <w:marLeft w:val="0"/>
      <w:marRight w:val="0"/>
      <w:marTop w:val="0"/>
      <w:marBottom w:val="0"/>
      <w:divBdr>
        <w:top w:val="none" w:sz="0" w:space="0" w:color="auto"/>
        <w:left w:val="none" w:sz="0" w:space="0" w:color="auto"/>
        <w:bottom w:val="none" w:sz="0" w:space="0" w:color="auto"/>
        <w:right w:val="none" w:sz="0" w:space="0" w:color="auto"/>
      </w:divBdr>
    </w:div>
    <w:div w:id="1042244220">
      <w:bodyDiv w:val="1"/>
      <w:marLeft w:val="0"/>
      <w:marRight w:val="0"/>
      <w:marTop w:val="0"/>
      <w:marBottom w:val="0"/>
      <w:divBdr>
        <w:top w:val="none" w:sz="0" w:space="0" w:color="auto"/>
        <w:left w:val="none" w:sz="0" w:space="0" w:color="auto"/>
        <w:bottom w:val="none" w:sz="0" w:space="0" w:color="auto"/>
        <w:right w:val="none" w:sz="0" w:space="0" w:color="auto"/>
      </w:divBdr>
    </w:div>
    <w:div w:id="1045450912">
      <w:bodyDiv w:val="1"/>
      <w:marLeft w:val="0"/>
      <w:marRight w:val="0"/>
      <w:marTop w:val="0"/>
      <w:marBottom w:val="0"/>
      <w:divBdr>
        <w:top w:val="none" w:sz="0" w:space="0" w:color="auto"/>
        <w:left w:val="none" w:sz="0" w:space="0" w:color="auto"/>
        <w:bottom w:val="none" w:sz="0" w:space="0" w:color="auto"/>
        <w:right w:val="none" w:sz="0" w:space="0" w:color="auto"/>
      </w:divBdr>
    </w:div>
    <w:div w:id="1052774308">
      <w:bodyDiv w:val="1"/>
      <w:marLeft w:val="0"/>
      <w:marRight w:val="0"/>
      <w:marTop w:val="0"/>
      <w:marBottom w:val="0"/>
      <w:divBdr>
        <w:top w:val="none" w:sz="0" w:space="0" w:color="auto"/>
        <w:left w:val="none" w:sz="0" w:space="0" w:color="auto"/>
        <w:bottom w:val="none" w:sz="0" w:space="0" w:color="auto"/>
        <w:right w:val="none" w:sz="0" w:space="0" w:color="auto"/>
      </w:divBdr>
    </w:div>
    <w:div w:id="1055474326">
      <w:bodyDiv w:val="1"/>
      <w:marLeft w:val="0"/>
      <w:marRight w:val="0"/>
      <w:marTop w:val="0"/>
      <w:marBottom w:val="0"/>
      <w:divBdr>
        <w:top w:val="none" w:sz="0" w:space="0" w:color="auto"/>
        <w:left w:val="none" w:sz="0" w:space="0" w:color="auto"/>
        <w:bottom w:val="none" w:sz="0" w:space="0" w:color="auto"/>
        <w:right w:val="none" w:sz="0" w:space="0" w:color="auto"/>
      </w:divBdr>
    </w:div>
    <w:div w:id="1059940179">
      <w:bodyDiv w:val="1"/>
      <w:marLeft w:val="0"/>
      <w:marRight w:val="0"/>
      <w:marTop w:val="0"/>
      <w:marBottom w:val="0"/>
      <w:divBdr>
        <w:top w:val="none" w:sz="0" w:space="0" w:color="auto"/>
        <w:left w:val="none" w:sz="0" w:space="0" w:color="auto"/>
        <w:bottom w:val="none" w:sz="0" w:space="0" w:color="auto"/>
        <w:right w:val="none" w:sz="0" w:space="0" w:color="auto"/>
      </w:divBdr>
    </w:div>
    <w:div w:id="1062949671">
      <w:bodyDiv w:val="1"/>
      <w:marLeft w:val="0"/>
      <w:marRight w:val="0"/>
      <w:marTop w:val="0"/>
      <w:marBottom w:val="0"/>
      <w:divBdr>
        <w:top w:val="none" w:sz="0" w:space="0" w:color="auto"/>
        <w:left w:val="none" w:sz="0" w:space="0" w:color="auto"/>
        <w:bottom w:val="none" w:sz="0" w:space="0" w:color="auto"/>
        <w:right w:val="none" w:sz="0" w:space="0" w:color="auto"/>
      </w:divBdr>
    </w:div>
    <w:div w:id="1066418720">
      <w:bodyDiv w:val="1"/>
      <w:marLeft w:val="0"/>
      <w:marRight w:val="0"/>
      <w:marTop w:val="0"/>
      <w:marBottom w:val="0"/>
      <w:divBdr>
        <w:top w:val="none" w:sz="0" w:space="0" w:color="auto"/>
        <w:left w:val="none" w:sz="0" w:space="0" w:color="auto"/>
        <w:bottom w:val="none" w:sz="0" w:space="0" w:color="auto"/>
        <w:right w:val="none" w:sz="0" w:space="0" w:color="auto"/>
      </w:divBdr>
    </w:div>
    <w:div w:id="1077170954">
      <w:bodyDiv w:val="1"/>
      <w:marLeft w:val="0"/>
      <w:marRight w:val="0"/>
      <w:marTop w:val="0"/>
      <w:marBottom w:val="0"/>
      <w:divBdr>
        <w:top w:val="none" w:sz="0" w:space="0" w:color="auto"/>
        <w:left w:val="none" w:sz="0" w:space="0" w:color="auto"/>
        <w:bottom w:val="none" w:sz="0" w:space="0" w:color="auto"/>
        <w:right w:val="none" w:sz="0" w:space="0" w:color="auto"/>
      </w:divBdr>
    </w:div>
    <w:div w:id="1090661957">
      <w:bodyDiv w:val="1"/>
      <w:marLeft w:val="0"/>
      <w:marRight w:val="0"/>
      <w:marTop w:val="0"/>
      <w:marBottom w:val="0"/>
      <w:divBdr>
        <w:top w:val="none" w:sz="0" w:space="0" w:color="auto"/>
        <w:left w:val="none" w:sz="0" w:space="0" w:color="auto"/>
        <w:bottom w:val="none" w:sz="0" w:space="0" w:color="auto"/>
        <w:right w:val="none" w:sz="0" w:space="0" w:color="auto"/>
      </w:divBdr>
    </w:div>
    <w:div w:id="1093362129">
      <w:bodyDiv w:val="1"/>
      <w:marLeft w:val="0"/>
      <w:marRight w:val="0"/>
      <w:marTop w:val="0"/>
      <w:marBottom w:val="0"/>
      <w:divBdr>
        <w:top w:val="none" w:sz="0" w:space="0" w:color="auto"/>
        <w:left w:val="none" w:sz="0" w:space="0" w:color="auto"/>
        <w:bottom w:val="none" w:sz="0" w:space="0" w:color="auto"/>
        <w:right w:val="none" w:sz="0" w:space="0" w:color="auto"/>
      </w:divBdr>
    </w:div>
    <w:div w:id="1114710996">
      <w:bodyDiv w:val="1"/>
      <w:marLeft w:val="0"/>
      <w:marRight w:val="0"/>
      <w:marTop w:val="0"/>
      <w:marBottom w:val="0"/>
      <w:divBdr>
        <w:top w:val="none" w:sz="0" w:space="0" w:color="auto"/>
        <w:left w:val="none" w:sz="0" w:space="0" w:color="auto"/>
        <w:bottom w:val="none" w:sz="0" w:space="0" w:color="auto"/>
        <w:right w:val="none" w:sz="0" w:space="0" w:color="auto"/>
      </w:divBdr>
    </w:div>
    <w:div w:id="1119492676">
      <w:bodyDiv w:val="1"/>
      <w:marLeft w:val="0"/>
      <w:marRight w:val="0"/>
      <w:marTop w:val="0"/>
      <w:marBottom w:val="0"/>
      <w:divBdr>
        <w:top w:val="none" w:sz="0" w:space="0" w:color="auto"/>
        <w:left w:val="none" w:sz="0" w:space="0" w:color="auto"/>
        <w:bottom w:val="none" w:sz="0" w:space="0" w:color="auto"/>
        <w:right w:val="none" w:sz="0" w:space="0" w:color="auto"/>
      </w:divBdr>
    </w:div>
    <w:div w:id="1123882770">
      <w:bodyDiv w:val="1"/>
      <w:marLeft w:val="0"/>
      <w:marRight w:val="0"/>
      <w:marTop w:val="0"/>
      <w:marBottom w:val="0"/>
      <w:divBdr>
        <w:top w:val="none" w:sz="0" w:space="0" w:color="auto"/>
        <w:left w:val="none" w:sz="0" w:space="0" w:color="auto"/>
        <w:bottom w:val="none" w:sz="0" w:space="0" w:color="auto"/>
        <w:right w:val="none" w:sz="0" w:space="0" w:color="auto"/>
      </w:divBdr>
    </w:div>
    <w:div w:id="1159004804">
      <w:bodyDiv w:val="1"/>
      <w:marLeft w:val="0"/>
      <w:marRight w:val="0"/>
      <w:marTop w:val="0"/>
      <w:marBottom w:val="0"/>
      <w:divBdr>
        <w:top w:val="none" w:sz="0" w:space="0" w:color="auto"/>
        <w:left w:val="none" w:sz="0" w:space="0" w:color="auto"/>
        <w:bottom w:val="none" w:sz="0" w:space="0" w:color="auto"/>
        <w:right w:val="none" w:sz="0" w:space="0" w:color="auto"/>
      </w:divBdr>
    </w:div>
    <w:div w:id="1165366807">
      <w:bodyDiv w:val="1"/>
      <w:marLeft w:val="0"/>
      <w:marRight w:val="0"/>
      <w:marTop w:val="0"/>
      <w:marBottom w:val="0"/>
      <w:divBdr>
        <w:top w:val="none" w:sz="0" w:space="0" w:color="auto"/>
        <w:left w:val="none" w:sz="0" w:space="0" w:color="auto"/>
        <w:bottom w:val="none" w:sz="0" w:space="0" w:color="auto"/>
        <w:right w:val="none" w:sz="0" w:space="0" w:color="auto"/>
      </w:divBdr>
    </w:div>
    <w:div w:id="1167207004">
      <w:bodyDiv w:val="1"/>
      <w:marLeft w:val="0"/>
      <w:marRight w:val="0"/>
      <w:marTop w:val="0"/>
      <w:marBottom w:val="0"/>
      <w:divBdr>
        <w:top w:val="none" w:sz="0" w:space="0" w:color="auto"/>
        <w:left w:val="none" w:sz="0" w:space="0" w:color="auto"/>
        <w:bottom w:val="none" w:sz="0" w:space="0" w:color="auto"/>
        <w:right w:val="none" w:sz="0" w:space="0" w:color="auto"/>
      </w:divBdr>
    </w:div>
    <w:div w:id="1183472436">
      <w:bodyDiv w:val="1"/>
      <w:marLeft w:val="0"/>
      <w:marRight w:val="0"/>
      <w:marTop w:val="0"/>
      <w:marBottom w:val="0"/>
      <w:divBdr>
        <w:top w:val="none" w:sz="0" w:space="0" w:color="auto"/>
        <w:left w:val="none" w:sz="0" w:space="0" w:color="auto"/>
        <w:bottom w:val="none" w:sz="0" w:space="0" w:color="auto"/>
        <w:right w:val="none" w:sz="0" w:space="0" w:color="auto"/>
      </w:divBdr>
    </w:div>
    <w:div w:id="1188102341">
      <w:bodyDiv w:val="1"/>
      <w:marLeft w:val="0"/>
      <w:marRight w:val="0"/>
      <w:marTop w:val="0"/>
      <w:marBottom w:val="0"/>
      <w:divBdr>
        <w:top w:val="none" w:sz="0" w:space="0" w:color="auto"/>
        <w:left w:val="none" w:sz="0" w:space="0" w:color="auto"/>
        <w:bottom w:val="none" w:sz="0" w:space="0" w:color="auto"/>
        <w:right w:val="none" w:sz="0" w:space="0" w:color="auto"/>
      </w:divBdr>
    </w:div>
    <w:div w:id="1207722004">
      <w:bodyDiv w:val="1"/>
      <w:marLeft w:val="0"/>
      <w:marRight w:val="0"/>
      <w:marTop w:val="0"/>
      <w:marBottom w:val="0"/>
      <w:divBdr>
        <w:top w:val="none" w:sz="0" w:space="0" w:color="auto"/>
        <w:left w:val="none" w:sz="0" w:space="0" w:color="auto"/>
        <w:bottom w:val="none" w:sz="0" w:space="0" w:color="auto"/>
        <w:right w:val="none" w:sz="0" w:space="0" w:color="auto"/>
      </w:divBdr>
    </w:div>
    <w:div w:id="1221207320">
      <w:bodyDiv w:val="1"/>
      <w:marLeft w:val="0"/>
      <w:marRight w:val="0"/>
      <w:marTop w:val="0"/>
      <w:marBottom w:val="0"/>
      <w:divBdr>
        <w:top w:val="none" w:sz="0" w:space="0" w:color="auto"/>
        <w:left w:val="none" w:sz="0" w:space="0" w:color="auto"/>
        <w:bottom w:val="none" w:sz="0" w:space="0" w:color="auto"/>
        <w:right w:val="none" w:sz="0" w:space="0" w:color="auto"/>
      </w:divBdr>
    </w:div>
    <w:div w:id="1248032653">
      <w:bodyDiv w:val="1"/>
      <w:marLeft w:val="0"/>
      <w:marRight w:val="0"/>
      <w:marTop w:val="0"/>
      <w:marBottom w:val="0"/>
      <w:divBdr>
        <w:top w:val="none" w:sz="0" w:space="0" w:color="auto"/>
        <w:left w:val="none" w:sz="0" w:space="0" w:color="auto"/>
        <w:bottom w:val="none" w:sz="0" w:space="0" w:color="auto"/>
        <w:right w:val="none" w:sz="0" w:space="0" w:color="auto"/>
      </w:divBdr>
    </w:div>
    <w:div w:id="1256551507">
      <w:bodyDiv w:val="1"/>
      <w:marLeft w:val="0"/>
      <w:marRight w:val="0"/>
      <w:marTop w:val="0"/>
      <w:marBottom w:val="0"/>
      <w:divBdr>
        <w:top w:val="none" w:sz="0" w:space="0" w:color="auto"/>
        <w:left w:val="none" w:sz="0" w:space="0" w:color="auto"/>
        <w:bottom w:val="none" w:sz="0" w:space="0" w:color="auto"/>
        <w:right w:val="none" w:sz="0" w:space="0" w:color="auto"/>
      </w:divBdr>
    </w:div>
    <w:div w:id="1258754405">
      <w:bodyDiv w:val="1"/>
      <w:marLeft w:val="0"/>
      <w:marRight w:val="0"/>
      <w:marTop w:val="0"/>
      <w:marBottom w:val="0"/>
      <w:divBdr>
        <w:top w:val="none" w:sz="0" w:space="0" w:color="auto"/>
        <w:left w:val="none" w:sz="0" w:space="0" w:color="auto"/>
        <w:bottom w:val="none" w:sz="0" w:space="0" w:color="auto"/>
        <w:right w:val="none" w:sz="0" w:space="0" w:color="auto"/>
      </w:divBdr>
    </w:div>
    <w:div w:id="1265915953">
      <w:bodyDiv w:val="1"/>
      <w:marLeft w:val="0"/>
      <w:marRight w:val="0"/>
      <w:marTop w:val="0"/>
      <w:marBottom w:val="0"/>
      <w:divBdr>
        <w:top w:val="none" w:sz="0" w:space="0" w:color="auto"/>
        <w:left w:val="none" w:sz="0" w:space="0" w:color="auto"/>
        <w:bottom w:val="none" w:sz="0" w:space="0" w:color="auto"/>
        <w:right w:val="none" w:sz="0" w:space="0" w:color="auto"/>
      </w:divBdr>
    </w:div>
    <w:div w:id="1271205745">
      <w:bodyDiv w:val="1"/>
      <w:marLeft w:val="0"/>
      <w:marRight w:val="0"/>
      <w:marTop w:val="0"/>
      <w:marBottom w:val="0"/>
      <w:divBdr>
        <w:top w:val="none" w:sz="0" w:space="0" w:color="auto"/>
        <w:left w:val="none" w:sz="0" w:space="0" w:color="auto"/>
        <w:bottom w:val="none" w:sz="0" w:space="0" w:color="auto"/>
        <w:right w:val="none" w:sz="0" w:space="0" w:color="auto"/>
      </w:divBdr>
    </w:div>
    <w:div w:id="1271930209">
      <w:bodyDiv w:val="1"/>
      <w:marLeft w:val="0"/>
      <w:marRight w:val="0"/>
      <w:marTop w:val="0"/>
      <w:marBottom w:val="0"/>
      <w:divBdr>
        <w:top w:val="none" w:sz="0" w:space="0" w:color="auto"/>
        <w:left w:val="none" w:sz="0" w:space="0" w:color="auto"/>
        <w:bottom w:val="none" w:sz="0" w:space="0" w:color="auto"/>
        <w:right w:val="none" w:sz="0" w:space="0" w:color="auto"/>
      </w:divBdr>
    </w:div>
    <w:div w:id="1272207152">
      <w:bodyDiv w:val="1"/>
      <w:marLeft w:val="0"/>
      <w:marRight w:val="0"/>
      <w:marTop w:val="0"/>
      <w:marBottom w:val="0"/>
      <w:divBdr>
        <w:top w:val="none" w:sz="0" w:space="0" w:color="auto"/>
        <w:left w:val="none" w:sz="0" w:space="0" w:color="auto"/>
        <w:bottom w:val="none" w:sz="0" w:space="0" w:color="auto"/>
        <w:right w:val="none" w:sz="0" w:space="0" w:color="auto"/>
      </w:divBdr>
    </w:div>
    <w:div w:id="1285774388">
      <w:bodyDiv w:val="1"/>
      <w:marLeft w:val="0"/>
      <w:marRight w:val="0"/>
      <w:marTop w:val="0"/>
      <w:marBottom w:val="0"/>
      <w:divBdr>
        <w:top w:val="none" w:sz="0" w:space="0" w:color="auto"/>
        <w:left w:val="none" w:sz="0" w:space="0" w:color="auto"/>
        <w:bottom w:val="none" w:sz="0" w:space="0" w:color="auto"/>
        <w:right w:val="none" w:sz="0" w:space="0" w:color="auto"/>
      </w:divBdr>
    </w:div>
    <w:div w:id="1314024776">
      <w:bodyDiv w:val="1"/>
      <w:marLeft w:val="0"/>
      <w:marRight w:val="0"/>
      <w:marTop w:val="0"/>
      <w:marBottom w:val="0"/>
      <w:divBdr>
        <w:top w:val="none" w:sz="0" w:space="0" w:color="auto"/>
        <w:left w:val="none" w:sz="0" w:space="0" w:color="auto"/>
        <w:bottom w:val="none" w:sz="0" w:space="0" w:color="auto"/>
        <w:right w:val="none" w:sz="0" w:space="0" w:color="auto"/>
      </w:divBdr>
    </w:div>
    <w:div w:id="1334378693">
      <w:bodyDiv w:val="1"/>
      <w:marLeft w:val="0"/>
      <w:marRight w:val="0"/>
      <w:marTop w:val="0"/>
      <w:marBottom w:val="0"/>
      <w:divBdr>
        <w:top w:val="none" w:sz="0" w:space="0" w:color="auto"/>
        <w:left w:val="none" w:sz="0" w:space="0" w:color="auto"/>
        <w:bottom w:val="none" w:sz="0" w:space="0" w:color="auto"/>
        <w:right w:val="none" w:sz="0" w:space="0" w:color="auto"/>
      </w:divBdr>
    </w:div>
    <w:div w:id="1364668503">
      <w:bodyDiv w:val="1"/>
      <w:marLeft w:val="0"/>
      <w:marRight w:val="0"/>
      <w:marTop w:val="0"/>
      <w:marBottom w:val="0"/>
      <w:divBdr>
        <w:top w:val="none" w:sz="0" w:space="0" w:color="auto"/>
        <w:left w:val="none" w:sz="0" w:space="0" w:color="auto"/>
        <w:bottom w:val="none" w:sz="0" w:space="0" w:color="auto"/>
        <w:right w:val="none" w:sz="0" w:space="0" w:color="auto"/>
      </w:divBdr>
    </w:div>
    <w:div w:id="1376353366">
      <w:bodyDiv w:val="1"/>
      <w:marLeft w:val="0"/>
      <w:marRight w:val="0"/>
      <w:marTop w:val="0"/>
      <w:marBottom w:val="0"/>
      <w:divBdr>
        <w:top w:val="none" w:sz="0" w:space="0" w:color="auto"/>
        <w:left w:val="none" w:sz="0" w:space="0" w:color="auto"/>
        <w:bottom w:val="none" w:sz="0" w:space="0" w:color="auto"/>
        <w:right w:val="none" w:sz="0" w:space="0" w:color="auto"/>
      </w:divBdr>
    </w:div>
    <w:div w:id="1383868511">
      <w:bodyDiv w:val="1"/>
      <w:marLeft w:val="0"/>
      <w:marRight w:val="0"/>
      <w:marTop w:val="0"/>
      <w:marBottom w:val="0"/>
      <w:divBdr>
        <w:top w:val="none" w:sz="0" w:space="0" w:color="auto"/>
        <w:left w:val="none" w:sz="0" w:space="0" w:color="auto"/>
        <w:bottom w:val="none" w:sz="0" w:space="0" w:color="auto"/>
        <w:right w:val="none" w:sz="0" w:space="0" w:color="auto"/>
      </w:divBdr>
    </w:div>
    <w:div w:id="1385831636">
      <w:bodyDiv w:val="1"/>
      <w:marLeft w:val="0"/>
      <w:marRight w:val="0"/>
      <w:marTop w:val="0"/>
      <w:marBottom w:val="0"/>
      <w:divBdr>
        <w:top w:val="none" w:sz="0" w:space="0" w:color="auto"/>
        <w:left w:val="none" w:sz="0" w:space="0" w:color="auto"/>
        <w:bottom w:val="none" w:sz="0" w:space="0" w:color="auto"/>
        <w:right w:val="none" w:sz="0" w:space="0" w:color="auto"/>
      </w:divBdr>
    </w:div>
    <w:div w:id="1392534264">
      <w:bodyDiv w:val="1"/>
      <w:marLeft w:val="0"/>
      <w:marRight w:val="0"/>
      <w:marTop w:val="0"/>
      <w:marBottom w:val="0"/>
      <w:divBdr>
        <w:top w:val="none" w:sz="0" w:space="0" w:color="auto"/>
        <w:left w:val="none" w:sz="0" w:space="0" w:color="auto"/>
        <w:bottom w:val="none" w:sz="0" w:space="0" w:color="auto"/>
        <w:right w:val="none" w:sz="0" w:space="0" w:color="auto"/>
      </w:divBdr>
    </w:div>
    <w:div w:id="1397703122">
      <w:bodyDiv w:val="1"/>
      <w:marLeft w:val="0"/>
      <w:marRight w:val="0"/>
      <w:marTop w:val="0"/>
      <w:marBottom w:val="0"/>
      <w:divBdr>
        <w:top w:val="none" w:sz="0" w:space="0" w:color="auto"/>
        <w:left w:val="none" w:sz="0" w:space="0" w:color="auto"/>
        <w:bottom w:val="none" w:sz="0" w:space="0" w:color="auto"/>
        <w:right w:val="none" w:sz="0" w:space="0" w:color="auto"/>
      </w:divBdr>
    </w:div>
    <w:div w:id="1398742958">
      <w:bodyDiv w:val="1"/>
      <w:marLeft w:val="0"/>
      <w:marRight w:val="0"/>
      <w:marTop w:val="0"/>
      <w:marBottom w:val="0"/>
      <w:divBdr>
        <w:top w:val="none" w:sz="0" w:space="0" w:color="auto"/>
        <w:left w:val="none" w:sz="0" w:space="0" w:color="auto"/>
        <w:bottom w:val="none" w:sz="0" w:space="0" w:color="auto"/>
        <w:right w:val="none" w:sz="0" w:space="0" w:color="auto"/>
      </w:divBdr>
    </w:div>
    <w:div w:id="1404831611">
      <w:bodyDiv w:val="1"/>
      <w:marLeft w:val="0"/>
      <w:marRight w:val="0"/>
      <w:marTop w:val="0"/>
      <w:marBottom w:val="0"/>
      <w:divBdr>
        <w:top w:val="none" w:sz="0" w:space="0" w:color="auto"/>
        <w:left w:val="none" w:sz="0" w:space="0" w:color="auto"/>
        <w:bottom w:val="none" w:sz="0" w:space="0" w:color="auto"/>
        <w:right w:val="none" w:sz="0" w:space="0" w:color="auto"/>
      </w:divBdr>
    </w:div>
    <w:div w:id="1445153916">
      <w:bodyDiv w:val="1"/>
      <w:marLeft w:val="0"/>
      <w:marRight w:val="0"/>
      <w:marTop w:val="0"/>
      <w:marBottom w:val="0"/>
      <w:divBdr>
        <w:top w:val="none" w:sz="0" w:space="0" w:color="auto"/>
        <w:left w:val="none" w:sz="0" w:space="0" w:color="auto"/>
        <w:bottom w:val="none" w:sz="0" w:space="0" w:color="auto"/>
        <w:right w:val="none" w:sz="0" w:space="0" w:color="auto"/>
      </w:divBdr>
    </w:div>
    <w:div w:id="1452431792">
      <w:bodyDiv w:val="1"/>
      <w:marLeft w:val="0"/>
      <w:marRight w:val="0"/>
      <w:marTop w:val="0"/>
      <w:marBottom w:val="0"/>
      <w:divBdr>
        <w:top w:val="none" w:sz="0" w:space="0" w:color="auto"/>
        <w:left w:val="none" w:sz="0" w:space="0" w:color="auto"/>
        <w:bottom w:val="none" w:sz="0" w:space="0" w:color="auto"/>
        <w:right w:val="none" w:sz="0" w:space="0" w:color="auto"/>
      </w:divBdr>
    </w:div>
    <w:div w:id="1461217615">
      <w:bodyDiv w:val="1"/>
      <w:marLeft w:val="0"/>
      <w:marRight w:val="0"/>
      <w:marTop w:val="0"/>
      <w:marBottom w:val="0"/>
      <w:divBdr>
        <w:top w:val="none" w:sz="0" w:space="0" w:color="auto"/>
        <w:left w:val="none" w:sz="0" w:space="0" w:color="auto"/>
        <w:bottom w:val="none" w:sz="0" w:space="0" w:color="auto"/>
        <w:right w:val="none" w:sz="0" w:space="0" w:color="auto"/>
      </w:divBdr>
    </w:div>
    <w:div w:id="1473249959">
      <w:bodyDiv w:val="1"/>
      <w:marLeft w:val="0"/>
      <w:marRight w:val="0"/>
      <w:marTop w:val="0"/>
      <w:marBottom w:val="0"/>
      <w:divBdr>
        <w:top w:val="none" w:sz="0" w:space="0" w:color="auto"/>
        <w:left w:val="none" w:sz="0" w:space="0" w:color="auto"/>
        <w:bottom w:val="none" w:sz="0" w:space="0" w:color="auto"/>
        <w:right w:val="none" w:sz="0" w:space="0" w:color="auto"/>
      </w:divBdr>
    </w:div>
    <w:div w:id="1475100764">
      <w:bodyDiv w:val="1"/>
      <w:marLeft w:val="0"/>
      <w:marRight w:val="0"/>
      <w:marTop w:val="0"/>
      <w:marBottom w:val="0"/>
      <w:divBdr>
        <w:top w:val="none" w:sz="0" w:space="0" w:color="auto"/>
        <w:left w:val="none" w:sz="0" w:space="0" w:color="auto"/>
        <w:bottom w:val="none" w:sz="0" w:space="0" w:color="auto"/>
        <w:right w:val="none" w:sz="0" w:space="0" w:color="auto"/>
      </w:divBdr>
    </w:div>
    <w:div w:id="1483043705">
      <w:bodyDiv w:val="1"/>
      <w:marLeft w:val="0"/>
      <w:marRight w:val="0"/>
      <w:marTop w:val="0"/>
      <w:marBottom w:val="0"/>
      <w:divBdr>
        <w:top w:val="none" w:sz="0" w:space="0" w:color="auto"/>
        <w:left w:val="none" w:sz="0" w:space="0" w:color="auto"/>
        <w:bottom w:val="none" w:sz="0" w:space="0" w:color="auto"/>
        <w:right w:val="none" w:sz="0" w:space="0" w:color="auto"/>
      </w:divBdr>
    </w:div>
    <w:div w:id="1486896454">
      <w:bodyDiv w:val="1"/>
      <w:marLeft w:val="0"/>
      <w:marRight w:val="0"/>
      <w:marTop w:val="0"/>
      <w:marBottom w:val="0"/>
      <w:divBdr>
        <w:top w:val="none" w:sz="0" w:space="0" w:color="auto"/>
        <w:left w:val="none" w:sz="0" w:space="0" w:color="auto"/>
        <w:bottom w:val="none" w:sz="0" w:space="0" w:color="auto"/>
        <w:right w:val="none" w:sz="0" w:space="0" w:color="auto"/>
      </w:divBdr>
    </w:div>
    <w:div w:id="1489401658">
      <w:bodyDiv w:val="1"/>
      <w:marLeft w:val="0"/>
      <w:marRight w:val="0"/>
      <w:marTop w:val="0"/>
      <w:marBottom w:val="0"/>
      <w:divBdr>
        <w:top w:val="none" w:sz="0" w:space="0" w:color="auto"/>
        <w:left w:val="none" w:sz="0" w:space="0" w:color="auto"/>
        <w:bottom w:val="none" w:sz="0" w:space="0" w:color="auto"/>
        <w:right w:val="none" w:sz="0" w:space="0" w:color="auto"/>
      </w:divBdr>
    </w:div>
    <w:div w:id="1512838462">
      <w:bodyDiv w:val="1"/>
      <w:marLeft w:val="0"/>
      <w:marRight w:val="0"/>
      <w:marTop w:val="0"/>
      <w:marBottom w:val="0"/>
      <w:divBdr>
        <w:top w:val="none" w:sz="0" w:space="0" w:color="auto"/>
        <w:left w:val="none" w:sz="0" w:space="0" w:color="auto"/>
        <w:bottom w:val="none" w:sz="0" w:space="0" w:color="auto"/>
        <w:right w:val="none" w:sz="0" w:space="0" w:color="auto"/>
      </w:divBdr>
    </w:div>
    <w:div w:id="1514027273">
      <w:bodyDiv w:val="1"/>
      <w:marLeft w:val="0"/>
      <w:marRight w:val="0"/>
      <w:marTop w:val="0"/>
      <w:marBottom w:val="0"/>
      <w:divBdr>
        <w:top w:val="none" w:sz="0" w:space="0" w:color="auto"/>
        <w:left w:val="none" w:sz="0" w:space="0" w:color="auto"/>
        <w:bottom w:val="none" w:sz="0" w:space="0" w:color="auto"/>
        <w:right w:val="none" w:sz="0" w:space="0" w:color="auto"/>
      </w:divBdr>
    </w:div>
    <w:div w:id="1516074276">
      <w:bodyDiv w:val="1"/>
      <w:marLeft w:val="0"/>
      <w:marRight w:val="0"/>
      <w:marTop w:val="0"/>
      <w:marBottom w:val="0"/>
      <w:divBdr>
        <w:top w:val="none" w:sz="0" w:space="0" w:color="auto"/>
        <w:left w:val="none" w:sz="0" w:space="0" w:color="auto"/>
        <w:bottom w:val="none" w:sz="0" w:space="0" w:color="auto"/>
        <w:right w:val="none" w:sz="0" w:space="0" w:color="auto"/>
      </w:divBdr>
    </w:div>
    <w:div w:id="1541163435">
      <w:bodyDiv w:val="1"/>
      <w:marLeft w:val="0"/>
      <w:marRight w:val="0"/>
      <w:marTop w:val="0"/>
      <w:marBottom w:val="0"/>
      <w:divBdr>
        <w:top w:val="none" w:sz="0" w:space="0" w:color="auto"/>
        <w:left w:val="none" w:sz="0" w:space="0" w:color="auto"/>
        <w:bottom w:val="none" w:sz="0" w:space="0" w:color="auto"/>
        <w:right w:val="none" w:sz="0" w:space="0" w:color="auto"/>
      </w:divBdr>
    </w:div>
    <w:div w:id="1558005955">
      <w:bodyDiv w:val="1"/>
      <w:marLeft w:val="0"/>
      <w:marRight w:val="0"/>
      <w:marTop w:val="0"/>
      <w:marBottom w:val="0"/>
      <w:divBdr>
        <w:top w:val="none" w:sz="0" w:space="0" w:color="auto"/>
        <w:left w:val="none" w:sz="0" w:space="0" w:color="auto"/>
        <w:bottom w:val="none" w:sz="0" w:space="0" w:color="auto"/>
        <w:right w:val="none" w:sz="0" w:space="0" w:color="auto"/>
      </w:divBdr>
    </w:div>
    <w:div w:id="1572496513">
      <w:bodyDiv w:val="1"/>
      <w:marLeft w:val="0"/>
      <w:marRight w:val="0"/>
      <w:marTop w:val="0"/>
      <w:marBottom w:val="0"/>
      <w:divBdr>
        <w:top w:val="none" w:sz="0" w:space="0" w:color="auto"/>
        <w:left w:val="none" w:sz="0" w:space="0" w:color="auto"/>
        <w:bottom w:val="none" w:sz="0" w:space="0" w:color="auto"/>
        <w:right w:val="none" w:sz="0" w:space="0" w:color="auto"/>
      </w:divBdr>
    </w:div>
    <w:div w:id="1586719917">
      <w:bodyDiv w:val="1"/>
      <w:marLeft w:val="0"/>
      <w:marRight w:val="0"/>
      <w:marTop w:val="0"/>
      <w:marBottom w:val="0"/>
      <w:divBdr>
        <w:top w:val="none" w:sz="0" w:space="0" w:color="auto"/>
        <w:left w:val="none" w:sz="0" w:space="0" w:color="auto"/>
        <w:bottom w:val="none" w:sz="0" w:space="0" w:color="auto"/>
        <w:right w:val="none" w:sz="0" w:space="0" w:color="auto"/>
      </w:divBdr>
    </w:div>
    <w:div w:id="1603108303">
      <w:bodyDiv w:val="1"/>
      <w:marLeft w:val="0"/>
      <w:marRight w:val="0"/>
      <w:marTop w:val="0"/>
      <w:marBottom w:val="0"/>
      <w:divBdr>
        <w:top w:val="none" w:sz="0" w:space="0" w:color="auto"/>
        <w:left w:val="none" w:sz="0" w:space="0" w:color="auto"/>
        <w:bottom w:val="none" w:sz="0" w:space="0" w:color="auto"/>
        <w:right w:val="none" w:sz="0" w:space="0" w:color="auto"/>
      </w:divBdr>
    </w:div>
    <w:div w:id="1604876602">
      <w:bodyDiv w:val="1"/>
      <w:marLeft w:val="0"/>
      <w:marRight w:val="0"/>
      <w:marTop w:val="0"/>
      <w:marBottom w:val="0"/>
      <w:divBdr>
        <w:top w:val="none" w:sz="0" w:space="0" w:color="auto"/>
        <w:left w:val="none" w:sz="0" w:space="0" w:color="auto"/>
        <w:bottom w:val="none" w:sz="0" w:space="0" w:color="auto"/>
        <w:right w:val="none" w:sz="0" w:space="0" w:color="auto"/>
      </w:divBdr>
    </w:div>
    <w:div w:id="1614172102">
      <w:bodyDiv w:val="1"/>
      <w:marLeft w:val="0"/>
      <w:marRight w:val="0"/>
      <w:marTop w:val="0"/>
      <w:marBottom w:val="0"/>
      <w:divBdr>
        <w:top w:val="none" w:sz="0" w:space="0" w:color="auto"/>
        <w:left w:val="none" w:sz="0" w:space="0" w:color="auto"/>
        <w:bottom w:val="none" w:sz="0" w:space="0" w:color="auto"/>
        <w:right w:val="none" w:sz="0" w:space="0" w:color="auto"/>
      </w:divBdr>
    </w:div>
    <w:div w:id="1614282771">
      <w:bodyDiv w:val="1"/>
      <w:marLeft w:val="0"/>
      <w:marRight w:val="0"/>
      <w:marTop w:val="0"/>
      <w:marBottom w:val="0"/>
      <w:divBdr>
        <w:top w:val="none" w:sz="0" w:space="0" w:color="auto"/>
        <w:left w:val="none" w:sz="0" w:space="0" w:color="auto"/>
        <w:bottom w:val="none" w:sz="0" w:space="0" w:color="auto"/>
        <w:right w:val="none" w:sz="0" w:space="0" w:color="auto"/>
      </w:divBdr>
    </w:div>
    <w:div w:id="1637906042">
      <w:bodyDiv w:val="1"/>
      <w:marLeft w:val="0"/>
      <w:marRight w:val="0"/>
      <w:marTop w:val="0"/>
      <w:marBottom w:val="0"/>
      <w:divBdr>
        <w:top w:val="none" w:sz="0" w:space="0" w:color="auto"/>
        <w:left w:val="none" w:sz="0" w:space="0" w:color="auto"/>
        <w:bottom w:val="none" w:sz="0" w:space="0" w:color="auto"/>
        <w:right w:val="none" w:sz="0" w:space="0" w:color="auto"/>
      </w:divBdr>
    </w:div>
    <w:div w:id="1655445919">
      <w:bodyDiv w:val="1"/>
      <w:marLeft w:val="0"/>
      <w:marRight w:val="0"/>
      <w:marTop w:val="0"/>
      <w:marBottom w:val="0"/>
      <w:divBdr>
        <w:top w:val="none" w:sz="0" w:space="0" w:color="auto"/>
        <w:left w:val="none" w:sz="0" w:space="0" w:color="auto"/>
        <w:bottom w:val="none" w:sz="0" w:space="0" w:color="auto"/>
        <w:right w:val="none" w:sz="0" w:space="0" w:color="auto"/>
      </w:divBdr>
    </w:div>
    <w:div w:id="1658147083">
      <w:bodyDiv w:val="1"/>
      <w:marLeft w:val="0"/>
      <w:marRight w:val="0"/>
      <w:marTop w:val="0"/>
      <w:marBottom w:val="0"/>
      <w:divBdr>
        <w:top w:val="none" w:sz="0" w:space="0" w:color="auto"/>
        <w:left w:val="none" w:sz="0" w:space="0" w:color="auto"/>
        <w:bottom w:val="none" w:sz="0" w:space="0" w:color="auto"/>
        <w:right w:val="none" w:sz="0" w:space="0" w:color="auto"/>
      </w:divBdr>
    </w:div>
    <w:div w:id="1703553414">
      <w:bodyDiv w:val="1"/>
      <w:marLeft w:val="0"/>
      <w:marRight w:val="0"/>
      <w:marTop w:val="0"/>
      <w:marBottom w:val="0"/>
      <w:divBdr>
        <w:top w:val="none" w:sz="0" w:space="0" w:color="auto"/>
        <w:left w:val="none" w:sz="0" w:space="0" w:color="auto"/>
        <w:bottom w:val="none" w:sz="0" w:space="0" w:color="auto"/>
        <w:right w:val="none" w:sz="0" w:space="0" w:color="auto"/>
      </w:divBdr>
    </w:div>
    <w:div w:id="1730306752">
      <w:bodyDiv w:val="1"/>
      <w:marLeft w:val="0"/>
      <w:marRight w:val="0"/>
      <w:marTop w:val="0"/>
      <w:marBottom w:val="0"/>
      <w:divBdr>
        <w:top w:val="none" w:sz="0" w:space="0" w:color="auto"/>
        <w:left w:val="none" w:sz="0" w:space="0" w:color="auto"/>
        <w:bottom w:val="none" w:sz="0" w:space="0" w:color="auto"/>
        <w:right w:val="none" w:sz="0" w:space="0" w:color="auto"/>
      </w:divBdr>
    </w:div>
    <w:div w:id="1737435430">
      <w:bodyDiv w:val="1"/>
      <w:marLeft w:val="0"/>
      <w:marRight w:val="0"/>
      <w:marTop w:val="0"/>
      <w:marBottom w:val="0"/>
      <w:divBdr>
        <w:top w:val="none" w:sz="0" w:space="0" w:color="auto"/>
        <w:left w:val="none" w:sz="0" w:space="0" w:color="auto"/>
        <w:bottom w:val="none" w:sz="0" w:space="0" w:color="auto"/>
        <w:right w:val="none" w:sz="0" w:space="0" w:color="auto"/>
      </w:divBdr>
    </w:div>
    <w:div w:id="1738701623">
      <w:bodyDiv w:val="1"/>
      <w:marLeft w:val="0"/>
      <w:marRight w:val="0"/>
      <w:marTop w:val="0"/>
      <w:marBottom w:val="0"/>
      <w:divBdr>
        <w:top w:val="none" w:sz="0" w:space="0" w:color="auto"/>
        <w:left w:val="none" w:sz="0" w:space="0" w:color="auto"/>
        <w:bottom w:val="none" w:sz="0" w:space="0" w:color="auto"/>
        <w:right w:val="none" w:sz="0" w:space="0" w:color="auto"/>
      </w:divBdr>
    </w:div>
    <w:div w:id="1743062645">
      <w:bodyDiv w:val="1"/>
      <w:marLeft w:val="0"/>
      <w:marRight w:val="0"/>
      <w:marTop w:val="0"/>
      <w:marBottom w:val="0"/>
      <w:divBdr>
        <w:top w:val="none" w:sz="0" w:space="0" w:color="auto"/>
        <w:left w:val="none" w:sz="0" w:space="0" w:color="auto"/>
        <w:bottom w:val="none" w:sz="0" w:space="0" w:color="auto"/>
        <w:right w:val="none" w:sz="0" w:space="0" w:color="auto"/>
      </w:divBdr>
    </w:div>
    <w:div w:id="1750039374">
      <w:bodyDiv w:val="1"/>
      <w:marLeft w:val="0"/>
      <w:marRight w:val="0"/>
      <w:marTop w:val="0"/>
      <w:marBottom w:val="0"/>
      <w:divBdr>
        <w:top w:val="none" w:sz="0" w:space="0" w:color="auto"/>
        <w:left w:val="none" w:sz="0" w:space="0" w:color="auto"/>
        <w:bottom w:val="none" w:sz="0" w:space="0" w:color="auto"/>
        <w:right w:val="none" w:sz="0" w:space="0" w:color="auto"/>
      </w:divBdr>
    </w:div>
    <w:div w:id="1751464239">
      <w:bodyDiv w:val="1"/>
      <w:marLeft w:val="0"/>
      <w:marRight w:val="0"/>
      <w:marTop w:val="0"/>
      <w:marBottom w:val="0"/>
      <w:divBdr>
        <w:top w:val="none" w:sz="0" w:space="0" w:color="auto"/>
        <w:left w:val="none" w:sz="0" w:space="0" w:color="auto"/>
        <w:bottom w:val="none" w:sz="0" w:space="0" w:color="auto"/>
        <w:right w:val="none" w:sz="0" w:space="0" w:color="auto"/>
      </w:divBdr>
    </w:div>
    <w:div w:id="1765374445">
      <w:bodyDiv w:val="1"/>
      <w:marLeft w:val="0"/>
      <w:marRight w:val="0"/>
      <w:marTop w:val="0"/>
      <w:marBottom w:val="0"/>
      <w:divBdr>
        <w:top w:val="none" w:sz="0" w:space="0" w:color="auto"/>
        <w:left w:val="none" w:sz="0" w:space="0" w:color="auto"/>
        <w:bottom w:val="none" w:sz="0" w:space="0" w:color="auto"/>
        <w:right w:val="none" w:sz="0" w:space="0" w:color="auto"/>
      </w:divBdr>
    </w:div>
    <w:div w:id="1794791576">
      <w:bodyDiv w:val="1"/>
      <w:marLeft w:val="0"/>
      <w:marRight w:val="0"/>
      <w:marTop w:val="0"/>
      <w:marBottom w:val="0"/>
      <w:divBdr>
        <w:top w:val="none" w:sz="0" w:space="0" w:color="auto"/>
        <w:left w:val="none" w:sz="0" w:space="0" w:color="auto"/>
        <w:bottom w:val="none" w:sz="0" w:space="0" w:color="auto"/>
        <w:right w:val="none" w:sz="0" w:space="0" w:color="auto"/>
      </w:divBdr>
    </w:div>
    <w:div w:id="1796563669">
      <w:bodyDiv w:val="1"/>
      <w:marLeft w:val="0"/>
      <w:marRight w:val="0"/>
      <w:marTop w:val="0"/>
      <w:marBottom w:val="0"/>
      <w:divBdr>
        <w:top w:val="none" w:sz="0" w:space="0" w:color="auto"/>
        <w:left w:val="none" w:sz="0" w:space="0" w:color="auto"/>
        <w:bottom w:val="none" w:sz="0" w:space="0" w:color="auto"/>
        <w:right w:val="none" w:sz="0" w:space="0" w:color="auto"/>
      </w:divBdr>
    </w:div>
    <w:div w:id="1841196473">
      <w:bodyDiv w:val="1"/>
      <w:marLeft w:val="0"/>
      <w:marRight w:val="0"/>
      <w:marTop w:val="0"/>
      <w:marBottom w:val="0"/>
      <w:divBdr>
        <w:top w:val="none" w:sz="0" w:space="0" w:color="auto"/>
        <w:left w:val="none" w:sz="0" w:space="0" w:color="auto"/>
        <w:bottom w:val="none" w:sz="0" w:space="0" w:color="auto"/>
        <w:right w:val="none" w:sz="0" w:space="0" w:color="auto"/>
      </w:divBdr>
    </w:div>
    <w:div w:id="1855075098">
      <w:bodyDiv w:val="1"/>
      <w:marLeft w:val="0"/>
      <w:marRight w:val="0"/>
      <w:marTop w:val="0"/>
      <w:marBottom w:val="0"/>
      <w:divBdr>
        <w:top w:val="none" w:sz="0" w:space="0" w:color="auto"/>
        <w:left w:val="none" w:sz="0" w:space="0" w:color="auto"/>
        <w:bottom w:val="none" w:sz="0" w:space="0" w:color="auto"/>
        <w:right w:val="none" w:sz="0" w:space="0" w:color="auto"/>
      </w:divBdr>
    </w:div>
    <w:div w:id="1870949396">
      <w:bodyDiv w:val="1"/>
      <w:marLeft w:val="0"/>
      <w:marRight w:val="0"/>
      <w:marTop w:val="0"/>
      <w:marBottom w:val="0"/>
      <w:divBdr>
        <w:top w:val="none" w:sz="0" w:space="0" w:color="auto"/>
        <w:left w:val="none" w:sz="0" w:space="0" w:color="auto"/>
        <w:bottom w:val="none" w:sz="0" w:space="0" w:color="auto"/>
        <w:right w:val="none" w:sz="0" w:space="0" w:color="auto"/>
      </w:divBdr>
    </w:div>
    <w:div w:id="1872037507">
      <w:bodyDiv w:val="1"/>
      <w:marLeft w:val="0"/>
      <w:marRight w:val="0"/>
      <w:marTop w:val="0"/>
      <w:marBottom w:val="0"/>
      <w:divBdr>
        <w:top w:val="none" w:sz="0" w:space="0" w:color="auto"/>
        <w:left w:val="none" w:sz="0" w:space="0" w:color="auto"/>
        <w:bottom w:val="none" w:sz="0" w:space="0" w:color="auto"/>
        <w:right w:val="none" w:sz="0" w:space="0" w:color="auto"/>
      </w:divBdr>
    </w:div>
    <w:div w:id="1872183879">
      <w:bodyDiv w:val="1"/>
      <w:marLeft w:val="0"/>
      <w:marRight w:val="0"/>
      <w:marTop w:val="0"/>
      <w:marBottom w:val="0"/>
      <w:divBdr>
        <w:top w:val="none" w:sz="0" w:space="0" w:color="auto"/>
        <w:left w:val="none" w:sz="0" w:space="0" w:color="auto"/>
        <w:bottom w:val="none" w:sz="0" w:space="0" w:color="auto"/>
        <w:right w:val="none" w:sz="0" w:space="0" w:color="auto"/>
      </w:divBdr>
    </w:div>
    <w:div w:id="1876771124">
      <w:bodyDiv w:val="1"/>
      <w:marLeft w:val="0"/>
      <w:marRight w:val="0"/>
      <w:marTop w:val="0"/>
      <w:marBottom w:val="0"/>
      <w:divBdr>
        <w:top w:val="none" w:sz="0" w:space="0" w:color="auto"/>
        <w:left w:val="none" w:sz="0" w:space="0" w:color="auto"/>
        <w:bottom w:val="none" w:sz="0" w:space="0" w:color="auto"/>
        <w:right w:val="none" w:sz="0" w:space="0" w:color="auto"/>
      </w:divBdr>
    </w:div>
    <w:div w:id="1891308221">
      <w:bodyDiv w:val="1"/>
      <w:marLeft w:val="0"/>
      <w:marRight w:val="0"/>
      <w:marTop w:val="0"/>
      <w:marBottom w:val="0"/>
      <w:divBdr>
        <w:top w:val="none" w:sz="0" w:space="0" w:color="auto"/>
        <w:left w:val="none" w:sz="0" w:space="0" w:color="auto"/>
        <w:bottom w:val="none" w:sz="0" w:space="0" w:color="auto"/>
        <w:right w:val="none" w:sz="0" w:space="0" w:color="auto"/>
      </w:divBdr>
    </w:div>
    <w:div w:id="1893423381">
      <w:bodyDiv w:val="1"/>
      <w:marLeft w:val="0"/>
      <w:marRight w:val="0"/>
      <w:marTop w:val="0"/>
      <w:marBottom w:val="0"/>
      <w:divBdr>
        <w:top w:val="none" w:sz="0" w:space="0" w:color="auto"/>
        <w:left w:val="none" w:sz="0" w:space="0" w:color="auto"/>
        <w:bottom w:val="none" w:sz="0" w:space="0" w:color="auto"/>
        <w:right w:val="none" w:sz="0" w:space="0" w:color="auto"/>
      </w:divBdr>
    </w:div>
    <w:div w:id="1900167298">
      <w:bodyDiv w:val="1"/>
      <w:marLeft w:val="0"/>
      <w:marRight w:val="0"/>
      <w:marTop w:val="0"/>
      <w:marBottom w:val="0"/>
      <w:divBdr>
        <w:top w:val="none" w:sz="0" w:space="0" w:color="auto"/>
        <w:left w:val="none" w:sz="0" w:space="0" w:color="auto"/>
        <w:bottom w:val="none" w:sz="0" w:space="0" w:color="auto"/>
        <w:right w:val="none" w:sz="0" w:space="0" w:color="auto"/>
      </w:divBdr>
    </w:div>
    <w:div w:id="1911455151">
      <w:bodyDiv w:val="1"/>
      <w:marLeft w:val="0"/>
      <w:marRight w:val="0"/>
      <w:marTop w:val="0"/>
      <w:marBottom w:val="0"/>
      <w:divBdr>
        <w:top w:val="none" w:sz="0" w:space="0" w:color="auto"/>
        <w:left w:val="none" w:sz="0" w:space="0" w:color="auto"/>
        <w:bottom w:val="none" w:sz="0" w:space="0" w:color="auto"/>
        <w:right w:val="none" w:sz="0" w:space="0" w:color="auto"/>
      </w:divBdr>
    </w:div>
    <w:div w:id="1926067713">
      <w:bodyDiv w:val="1"/>
      <w:marLeft w:val="0"/>
      <w:marRight w:val="0"/>
      <w:marTop w:val="0"/>
      <w:marBottom w:val="0"/>
      <w:divBdr>
        <w:top w:val="none" w:sz="0" w:space="0" w:color="auto"/>
        <w:left w:val="none" w:sz="0" w:space="0" w:color="auto"/>
        <w:bottom w:val="none" w:sz="0" w:space="0" w:color="auto"/>
        <w:right w:val="none" w:sz="0" w:space="0" w:color="auto"/>
      </w:divBdr>
    </w:div>
    <w:div w:id="1938244707">
      <w:bodyDiv w:val="1"/>
      <w:marLeft w:val="0"/>
      <w:marRight w:val="0"/>
      <w:marTop w:val="0"/>
      <w:marBottom w:val="0"/>
      <w:divBdr>
        <w:top w:val="none" w:sz="0" w:space="0" w:color="auto"/>
        <w:left w:val="none" w:sz="0" w:space="0" w:color="auto"/>
        <w:bottom w:val="none" w:sz="0" w:space="0" w:color="auto"/>
        <w:right w:val="none" w:sz="0" w:space="0" w:color="auto"/>
      </w:divBdr>
    </w:div>
    <w:div w:id="1989433405">
      <w:bodyDiv w:val="1"/>
      <w:marLeft w:val="0"/>
      <w:marRight w:val="0"/>
      <w:marTop w:val="0"/>
      <w:marBottom w:val="0"/>
      <w:divBdr>
        <w:top w:val="none" w:sz="0" w:space="0" w:color="auto"/>
        <w:left w:val="none" w:sz="0" w:space="0" w:color="auto"/>
        <w:bottom w:val="none" w:sz="0" w:space="0" w:color="auto"/>
        <w:right w:val="none" w:sz="0" w:space="0" w:color="auto"/>
      </w:divBdr>
    </w:div>
    <w:div w:id="2005352145">
      <w:bodyDiv w:val="1"/>
      <w:marLeft w:val="0"/>
      <w:marRight w:val="0"/>
      <w:marTop w:val="0"/>
      <w:marBottom w:val="0"/>
      <w:divBdr>
        <w:top w:val="none" w:sz="0" w:space="0" w:color="auto"/>
        <w:left w:val="none" w:sz="0" w:space="0" w:color="auto"/>
        <w:bottom w:val="none" w:sz="0" w:space="0" w:color="auto"/>
        <w:right w:val="none" w:sz="0" w:space="0" w:color="auto"/>
      </w:divBdr>
    </w:div>
    <w:div w:id="2023317064">
      <w:bodyDiv w:val="1"/>
      <w:marLeft w:val="0"/>
      <w:marRight w:val="0"/>
      <w:marTop w:val="0"/>
      <w:marBottom w:val="0"/>
      <w:divBdr>
        <w:top w:val="none" w:sz="0" w:space="0" w:color="auto"/>
        <w:left w:val="none" w:sz="0" w:space="0" w:color="auto"/>
        <w:bottom w:val="none" w:sz="0" w:space="0" w:color="auto"/>
        <w:right w:val="none" w:sz="0" w:space="0" w:color="auto"/>
      </w:divBdr>
    </w:div>
    <w:div w:id="2029091826">
      <w:bodyDiv w:val="1"/>
      <w:marLeft w:val="0"/>
      <w:marRight w:val="0"/>
      <w:marTop w:val="0"/>
      <w:marBottom w:val="0"/>
      <w:divBdr>
        <w:top w:val="none" w:sz="0" w:space="0" w:color="auto"/>
        <w:left w:val="none" w:sz="0" w:space="0" w:color="auto"/>
        <w:bottom w:val="none" w:sz="0" w:space="0" w:color="auto"/>
        <w:right w:val="none" w:sz="0" w:space="0" w:color="auto"/>
      </w:divBdr>
    </w:div>
    <w:div w:id="2041933142">
      <w:bodyDiv w:val="1"/>
      <w:marLeft w:val="0"/>
      <w:marRight w:val="0"/>
      <w:marTop w:val="0"/>
      <w:marBottom w:val="0"/>
      <w:divBdr>
        <w:top w:val="none" w:sz="0" w:space="0" w:color="auto"/>
        <w:left w:val="none" w:sz="0" w:space="0" w:color="auto"/>
        <w:bottom w:val="none" w:sz="0" w:space="0" w:color="auto"/>
        <w:right w:val="none" w:sz="0" w:space="0" w:color="auto"/>
      </w:divBdr>
    </w:div>
    <w:div w:id="2042053774">
      <w:bodyDiv w:val="1"/>
      <w:marLeft w:val="0"/>
      <w:marRight w:val="0"/>
      <w:marTop w:val="0"/>
      <w:marBottom w:val="0"/>
      <w:divBdr>
        <w:top w:val="none" w:sz="0" w:space="0" w:color="auto"/>
        <w:left w:val="none" w:sz="0" w:space="0" w:color="auto"/>
        <w:bottom w:val="none" w:sz="0" w:space="0" w:color="auto"/>
        <w:right w:val="none" w:sz="0" w:space="0" w:color="auto"/>
      </w:divBdr>
    </w:div>
    <w:div w:id="2051493611">
      <w:bodyDiv w:val="1"/>
      <w:marLeft w:val="0"/>
      <w:marRight w:val="0"/>
      <w:marTop w:val="0"/>
      <w:marBottom w:val="0"/>
      <w:divBdr>
        <w:top w:val="none" w:sz="0" w:space="0" w:color="auto"/>
        <w:left w:val="none" w:sz="0" w:space="0" w:color="auto"/>
        <w:bottom w:val="none" w:sz="0" w:space="0" w:color="auto"/>
        <w:right w:val="none" w:sz="0" w:space="0" w:color="auto"/>
      </w:divBdr>
    </w:div>
    <w:div w:id="2056420615">
      <w:bodyDiv w:val="1"/>
      <w:marLeft w:val="0"/>
      <w:marRight w:val="0"/>
      <w:marTop w:val="0"/>
      <w:marBottom w:val="0"/>
      <w:divBdr>
        <w:top w:val="none" w:sz="0" w:space="0" w:color="auto"/>
        <w:left w:val="none" w:sz="0" w:space="0" w:color="auto"/>
        <w:bottom w:val="none" w:sz="0" w:space="0" w:color="auto"/>
        <w:right w:val="none" w:sz="0" w:space="0" w:color="auto"/>
      </w:divBdr>
    </w:div>
    <w:div w:id="2059090437">
      <w:bodyDiv w:val="1"/>
      <w:marLeft w:val="0"/>
      <w:marRight w:val="0"/>
      <w:marTop w:val="0"/>
      <w:marBottom w:val="0"/>
      <w:divBdr>
        <w:top w:val="none" w:sz="0" w:space="0" w:color="auto"/>
        <w:left w:val="none" w:sz="0" w:space="0" w:color="auto"/>
        <w:bottom w:val="none" w:sz="0" w:space="0" w:color="auto"/>
        <w:right w:val="none" w:sz="0" w:space="0" w:color="auto"/>
      </w:divBdr>
    </w:div>
    <w:div w:id="2076199268">
      <w:bodyDiv w:val="1"/>
      <w:marLeft w:val="0"/>
      <w:marRight w:val="0"/>
      <w:marTop w:val="0"/>
      <w:marBottom w:val="0"/>
      <w:divBdr>
        <w:top w:val="none" w:sz="0" w:space="0" w:color="auto"/>
        <w:left w:val="none" w:sz="0" w:space="0" w:color="auto"/>
        <w:bottom w:val="none" w:sz="0" w:space="0" w:color="auto"/>
        <w:right w:val="none" w:sz="0" w:space="0" w:color="auto"/>
      </w:divBdr>
    </w:div>
    <w:div w:id="2083333019">
      <w:bodyDiv w:val="1"/>
      <w:marLeft w:val="0"/>
      <w:marRight w:val="0"/>
      <w:marTop w:val="0"/>
      <w:marBottom w:val="0"/>
      <w:divBdr>
        <w:top w:val="none" w:sz="0" w:space="0" w:color="auto"/>
        <w:left w:val="none" w:sz="0" w:space="0" w:color="auto"/>
        <w:bottom w:val="none" w:sz="0" w:space="0" w:color="auto"/>
        <w:right w:val="none" w:sz="0" w:space="0" w:color="auto"/>
      </w:divBdr>
    </w:div>
    <w:div w:id="2090805948">
      <w:bodyDiv w:val="1"/>
      <w:marLeft w:val="0"/>
      <w:marRight w:val="0"/>
      <w:marTop w:val="0"/>
      <w:marBottom w:val="0"/>
      <w:divBdr>
        <w:top w:val="none" w:sz="0" w:space="0" w:color="auto"/>
        <w:left w:val="none" w:sz="0" w:space="0" w:color="auto"/>
        <w:bottom w:val="none" w:sz="0" w:space="0" w:color="auto"/>
        <w:right w:val="none" w:sz="0" w:space="0" w:color="auto"/>
      </w:divBdr>
    </w:div>
    <w:div w:id="2092310742">
      <w:marLeft w:val="0"/>
      <w:marRight w:val="0"/>
      <w:marTop w:val="0"/>
      <w:marBottom w:val="0"/>
      <w:divBdr>
        <w:top w:val="none" w:sz="0" w:space="0" w:color="auto"/>
        <w:left w:val="none" w:sz="0" w:space="0" w:color="auto"/>
        <w:bottom w:val="none" w:sz="0" w:space="0" w:color="auto"/>
        <w:right w:val="none" w:sz="0" w:space="0" w:color="auto"/>
      </w:divBdr>
    </w:div>
    <w:div w:id="2092310743">
      <w:marLeft w:val="0"/>
      <w:marRight w:val="0"/>
      <w:marTop w:val="0"/>
      <w:marBottom w:val="0"/>
      <w:divBdr>
        <w:top w:val="none" w:sz="0" w:space="0" w:color="auto"/>
        <w:left w:val="none" w:sz="0" w:space="0" w:color="auto"/>
        <w:bottom w:val="none" w:sz="0" w:space="0" w:color="auto"/>
        <w:right w:val="none" w:sz="0" w:space="0" w:color="auto"/>
      </w:divBdr>
    </w:div>
    <w:div w:id="2092310744">
      <w:marLeft w:val="0"/>
      <w:marRight w:val="0"/>
      <w:marTop w:val="0"/>
      <w:marBottom w:val="0"/>
      <w:divBdr>
        <w:top w:val="none" w:sz="0" w:space="0" w:color="auto"/>
        <w:left w:val="none" w:sz="0" w:space="0" w:color="auto"/>
        <w:bottom w:val="none" w:sz="0" w:space="0" w:color="auto"/>
        <w:right w:val="none" w:sz="0" w:space="0" w:color="auto"/>
      </w:divBdr>
    </w:div>
    <w:div w:id="2092310745">
      <w:marLeft w:val="0"/>
      <w:marRight w:val="0"/>
      <w:marTop w:val="0"/>
      <w:marBottom w:val="0"/>
      <w:divBdr>
        <w:top w:val="none" w:sz="0" w:space="0" w:color="auto"/>
        <w:left w:val="none" w:sz="0" w:space="0" w:color="auto"/>
        <w:bottom w:val="none" w:sz="0" w:space="0" w:color="auto"/>
        <w:right w:val="none" w:sz="0" w:space="0" w:color="auto"/>
      </w:divBdr>
    </w:div>
    <w:div w:id="2092310746">
      <w:marLeft w:val="0"/>
      <w:marRight w:val="0"/>
      <w:marTop w:val="0"/>
      <w:marBottom w:val="0"/>
      <w:divBdr>
        <w:top w:val="none" w:sz="0" w:space="0" w:color="auto"/>
        <w:left w:val="none" w:sz="0" w:space="0" w:color="auto"/>
        <w:bottom w:val="none" w:sz="0" w:space="0" w:color="auto"/>
        <w:right w:val="none" w:sz="0" w:space="0" w:color="auto"/>
      </w:divBdr>
    </w:div>
    <w:div w:id="2092310747">
      <w:marLeft w:val="0"/>
      <w:marRight w:val="0"/>
      <w:marTop w:val="0"/>
      <w:marBottom w:val="0"/>
      <w:divBdr>
        <w:top w:val="none" w:sz="0" w:space="0" w:color="auto"/>
        <w:left w:val="none" w:sz="0" w:space="0" w:color="auto"/>
        <w:bottom w:val="none" w:sz="0" w:space="0" w:color="auto"/>
        <w:right w:val="none" w:sz="0" w:space="0" w:color="auto"/>
      </w:divBdr>
    </w:div>
    <w:div w:id="2092310748">
      <w:marLeft w:val="0"/>
      <w:marRight w:val="0"/>
      <w:marTop w:val="0"/>
      <w:marBottom w:val="0"/>
      <w:divBdr>
        <w:top w:val="none" w:sz="0" w:space="0" w:color="auto"/>
        <w:left w:val="none" w:sz="0" w:space="0" w:color="auto"/>
        <w:bottom w:val="none" w:sz="0" w:space="0" w:color="auto"/>
        <w:right w:val="none" w:sz="0" w:space="0" w:color="auto"/>
      </w:divBdr>
    </w:div>
    <w:div w:id="2092310749">
      <w:marLeft w:val="0"/>
      <w:marRight w:val="0"/>
      <w:marTop w:val="0"/>
      <w:marBottom w:val="0"/>
      <w:divBdr>
        <w:top w:val="none" w:sz="0" w:space="0" w:color="auto"/>
        <w:left w:val="none" w:sz="0" w:space="0" w:color="auto"/>
        <w:bottom w:val="none" w:sz="0" w:space="0" w:color="auto"/>
        <w:right w:val="none" w:sz="0" w:space="0" w:color="auto"/>
      </w:divBdr>
    </w:div>
    <w:div w:id="2092310750">
      <w:marLeft w:val="0"/>
      <w:marRight w:val="0"/>
      <w:marTop w:val="0"/>
      <w:marBottom w:val="0"/>
      <w:divBdr>
        <w:top w:val="none" w:sz="0" w:space="0" w:color="auto"/>
        <w:left w:val="none" w:sz="0" w:space="0" w:color="auto"/>
        <w:bottom w:val="none" w:sz="0" w:space="0" w:color="auto"/>
        <w:right w:val="none" w:sz="0" w:space="0" w:color="auto"/>
      </w:divBdr>
    </w:div>
    <w:div w:id="2092310751">
      <w:marLeft w:val="0"/>
      <w:marRight w:val="0"/>
      <w:marTop w:val="0"/>
      <w:marBottom w:val="0"/>
      <w:divBdr>
        <w:top w:val="none" w:sz="0" w:space="0" w:color="auto"/>
        <w:left w:val="none" w:sz="0" w:space="0" w:color="auto"/>
        <w:bottom w:val="none" w:sz="0" w:space="0" w:color="auto"/>
        <w:right w:val="none" w:sz="0" w:space="0" w:color="auto"/>
      </w:divBdr>
    </w:div>
    <w:div w:id="2092310752">
      <w:marLeft w:val="0"/>
      <w:marRight w:val="0"/>
      <w:marTop w:val="0"/>
      <w:marBottom w:val="0"/>
      <w:divBdr>
        <w:top w:val="none" w:sz="0" w:space="0" w:color="auto"/>
        <w:left w:val="none" w:sz="0" w:space="0" w:color="auto"/>
        <w:bottom w:val="none" w:sz="0" w:space="0" w:color="auto"/>
        <w:right w:val="none" w:sz="0" w:space="0" w:color="auto"/>
      </w:divBdr>
    </w:div>
    <w:div w:id="2092310753">
      <w:marLeft w:val="0"/>
      <w:marRight w:val="0"/>
      <w:marTop w:val="0"/>
      <w:marBottom w:val="0"/>
      <w:divBdr>
        <w:top w:val="none" w:sz="0" w:space="0" w:color="auto"/>
        <w:left w:val="none" w:sz="0" w:space="0" w:color="auto"/>
        <w:bottom w:val="none" w:sz="0" w:space="0" w:color="auto"/>
        <w:right w:val="none" w:sz="0" w:space="0" w:color="auto"/>
      </w:divBdr>
    </w:div>
    <w:div w:id="2092310754">
      <w:marLeft w:val="0"/>
      <w:marRight w:val="0"/>
      <w:marTop w:val="0"/>
      <w:marBottom w:val="0"/>
      <w:divBdr>
        <w:top w:val="none" w:sz="0" w:space="0" w:color="auto"/>
        <w:left w:val="none" w:sz="0" w:space="0" w:color="auto"/>
        <w:bottom w:val="none" w:sz="0" w:space="0" w:color="auto"/>
        <w:right w:val="none" w:sz="0" w:space="0" w:color="auto"/>
      </w:divBdr>
    </w:div>
    <w:div w:id="2092310755">
      <w:marLeft w:val="0"/>
      <w:marRight w:val="0"/>
      <w:marTop w:val="0"/>
      <w:marBottom w:val="0"/>
      <w:divBdr>
        <w:top w:val="none" w:sz="0" w:space="0" w:color="auto"/>
        <w:left w:val="none" w:sz="0" w:space="0" w:color="auto"/>
        <w:bottom w:val="none" w:sz="0" w:space="0" w:color="auto"/>
        <w:right w:val="none" w:sz="0" w:space="0" w:color="auto"/>
      </w:divBdr>
    </w:div>
    <w:div w:id="2092310756">
      <w:marLeft w:val="0"/>
      <w:marRight w:val="0"/>
      <w:marTop w:val="0"/>
      <w:marBottom w:val="0"/>
      <w:divBdr>
        <w:top w:val="none" w:sz="0" w:space="0" w:color="auto"/>
        <w:left w:val="none" w:sz="0" w:space="0" w:color="auto"/>
        <w:bottom w:val="none" w:sz="0" w:space="0" w:color="auto"/>
        <w:right w:val="none" w:sz="0" w:space="0" w:color="auto"/>
      </w:divBdr>
    </w:div>
    <w:div w:id="2092310757">
      <w:marLeft w:val="0"/>
      <w:marRight w:val="0"/>
      <w:marTop w:val="0"/>
      <w:marBottom w:val="0"/>
      <w:divBdr>
        <w:top w:val="none" w:sz="0" w:space="0" w:color="auto"/>
        <w:left w:val="none" w:sz="0" w:space="0" w:color="auto"/>
        <w:bottom w:val="none" w:sz="0" w:space="0" w:color="auto"/>
        <w:right w:val="none" w:sz="0" w:space="0" w:color="auto"/>
      </w:divBdr>
    </w:div>
    <w:div w:id="2092310758">
      <w:marLeft w:val="0"/>
      <w:marRight w:val="0"/>
      <w:marTop w:val="0"/>
      <w:marBottom w:val="0"/>
      <w:divBdr>
        <w:top w:val="none" w:sz="0" w:space="0" w:color="auto"/>
        <w:left w:val="none" w:sz="0" w:space="0" w:color="auto"/>
        <w:bottom w:val="none" w:sz="0" w:space="0" w:color="auto"/>
        <w:right w:val="none" w:sz="0" w:space="0" w:color="auto"/>
      </w:divBdr>
    </w:div>
    <w:div w:id="211289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rensk.ru/about/defence/prof_ekstremizma_terorizma.php" TargetMode="External"/><Relationship Id="rId13" Type="http://schemas.openxmlformats.org/officeDocument/2006/relationships/hyperlink" Target="http://www.safronovskoe-ad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ronovskoe-ad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5;&#1103;&#1090;&#1080;&#1077;&#1074;&#1072;%20&#1058;&#1053;\&#1055;&#1088;&#1086;&#1075;&#1088;&#1072;&#1084;&#1084;&#1099;&#1069;&#1082;&#1086;&#1083;\&#8470;449-&#1085;%20&#1086;&#1090;%2005.08.2016\&#1055;&#1077;&#1088;&#1077;&#1095;&#1077;&#1085;&#1100;%20&#1055;&#1088;&#1086;&#1075;&#1088;&#1072;&#1084;&#1084;&#1085;&#1099;&#1093;%20&#1084;&#1077;&#1088;&#1086;&#1087;&#1088;&#1080;&#1103;&#1090;&#1080;&#1081;%20&#1055;&#1086;&#1089;&#1083;&#1077;%20&#1048;&#1089;&#1087;&#1088;&#1072;&#1074;.doc" TargetMode="External"/><Relationship Id="rId5" Type="http://schemas.openxmlformats.org/officeDocument/2006/relationships/webSettings" Target="webSettings.xml"/><Relationship Id="rId15" Type="http://schemas.openxmlformats.org/officeDocument/2006/relationships/hyperlink" Target="https://www.yarensk.ru/" TargetMode="External"/><Relationship Id="rId10" Type="http://schemas.openxmlformats.org/officeDocument/2006/relationships/hyperlink" Target="http://publication.pravo.gov.ru/Document/View/0001202212290095" TargetMode="External"/><Relationship Id="rId4" Type="http://schemas.openxmlformats.org/officeDocument/2006/relationships/settings" Target="settings.xml"/><Relationship Id="rId9" Type="http://schemas.openxmlformats.org/officeDocument/2006/relationships/hyperlink" Target="consultantplus://offline/ref=57A759E195635D61D34119B6575AB6773A2E5DCFBCE92F37B9FAB1E6F6n8u6E" TargetMode="External"/><Relationship Id="rId14" Type="http://schemas.openxmlformats.org/officeDocument/2006/relationships/hyperlink" Target="http://admurdo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92956-0D27-433F-B1A0-E15C68FF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36778</TotalTime>
  <Pages>1</Pages>
  <Words>32374</Words>
  <Characters>184536</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Пятиева ТН</dc:creator>
  <cp:keywords/>
  <dc:description/>
  <cp:lastModifiedBy>Матвеева ОР</cp:lastModifiedBy>
  <cp:revision>116</cp:revision>
  <cp:lastPrinted>2025-04-22T13:18:00Z</cp:lastPrinted>
  <dcterms:created xsi:type="dcterms:W3CDTF">2016-08-01T06:17:00Z</dcterms:created>
  <dcterms:modified xsi:type="dcterms:W3CDTF">2025-04-23T13:29:00Z</dcterms:modified>
</cp:coreProperties>
</file>