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D" w:rsidRPr="00315207" w:rsidRDefault="003970DD" w:rsidP="003970DD">
      <w:pPr>
        <w:pStyle w:val="ae"/>
        <w:tabs>
          <w:tab w:val="center" w:pos="4677"/>
          <w:tab w:val="left" w:pos="8264"/>
        </w:tabs>
        <w:rPr>
          <w:bCs w:val="0"/>
          <w:szCs w:val="28"/>
        </w:rPr>
      </w:pPr>
      <w:r w:rsidRPr="00315207">
        <w:rPr>
          <w:bCs w:val="0"/>
          <w:szCs w:val="28"/>
        </w:rPr>
        <w:t>АРХАНГЕЛЬСКАЯ ОБЛАСТЬ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03700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АДМИНИСТРАЦИЯ</w:t>
      </w:r>
      <w:r w:rsidR="0003700B">
        <w:rPr>
          <w:b/>
          <w:sz w:val="28"/>
          <w:szCs w:val="28"/>
        </w:rPr>
        <w:t xml:space="preserve"> </w:t>
      </w:r>
      <w:r w:rsidRPr="00315207">
        <w:rPr>
          <w:b/>
          <w:sz w:val="28"/>
          <w:szCs w:val="28"/>
        </w:rPr>
        <w:t>ЛЕНСК</w:t>
      </w:r>
      <w:r w:rsidR="00B56DA8">
        <w:rPr>
          <w:b/>
          <w:sz w:val="28"/>
          <w:szCs w:val="28"/>
        </w:rPr>
        <w:t>ОГО</w:t>
      </w:r>
      <w:r w:rsidRPr="00315207">
        <w:rPr>
          <w:b/>
          <w:sz w:val="28"/>
          <w:szCs w:val="28"/>
        </w:rPr>
        <w:t xml:space="preserve"> МУНИЦИПАЛЬН</w:t>
      </w:r>
      <w:r w:rsidR="00B56DA8">
        <w:rPr>
          <w:b/>
          <w:sz w:val="28"/>
          <w:szCs w:val="28"/>
        </w:rPr>
        <w:t>ОГО</w:t>
      </w:r>
      <w:r w:rsidRPr="00315207">
        <w:rPr>
          <w:b/>
          <w:sz w:val="28"/>
          <w:szCs w:val="28"/>
        </w:rPr>
        <w:t xml:space="preserve"> РАЙОН</w:t>
      </w:r>
      <w:r w:rsidR="00B56DA8">
        <w:rPr>
          <w:b/>
          <w:sz w:val="28"/>
          <w:szCs w:val="28"/>
        </w:rPr>
        <w:t>А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П О С Т А Н О В Л Е Н И Е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6E79E8" w:rsidP="007E503B">
      <w:pPr>
        <w:pStyle w:val="2"/>
        <w:keepNext w:val="0"/>
        <w:rPr>
          <w:b w:val="0"/>
          <w:szCs w:val="28"/>
        </w:rPr>
      </w:pPr>
      <w:r w:rsidRPr="006E79E8">
        <w:rPr>
          <w:b w:val="0"/>
          <w:szCs w:val="28"/>
        </w:rPr>
        <w:t xml:space="preserve">от 8 июля </w:t>
      </w:r>
      <w:r w:rsidR="007E503B" w:rsidRPr="00315207">
        <w:rPr>
          <w:b w:val="0"/>
          <w:bCs w:val="0"/>
          <w:szCs w:val="28"/>
        </w:rPr>
        <w:t>202</w:t>
      </w:r>
      <w:r w:rsidR="00DA00F5">
        <w:rPr>
          <w:b w:val="0"/>
          <w:bCs w:val="0"/>
          <w:szCs w:val="28"/>
        </w:rPr>
        <w:t>5</w:t>
      </w:r>
      <w:r w:rsidR="007E503B" w:rsidRPr="00315207">
        <w:rPr>
          <w:b w:val="0"/>
          <w:bCs w:val="0"/>
          <w:szCs w:val="28"/>
        </w:rPr>
        <w:t xml:space="preserve"> г</w:t>
      </w:r>
      <w:r w:rsidR="0003700B">
        <w:rPr>
          <w:b w:val="0"/>
          <w:bCs w:val="0"/>
          <w:szCs w:val="28"/>
        </w:rPr>
        <w:t>.</w:t>
      </w:r>
      <w:r w:rsidR="007E503B" w:rsidRPr="00315207">
        <w:rPr>
          <w:b w:val="0"/>
          <w:bCs w:val="0"/>
          <w:szCs w:val="28"/>
        </w:rPr>
        <w:t xml:space="preserve"> №</w:t>
      </w:r>
      <w:r w:rsidR="007E503B" w:rsidRPr="00315207">
        <w:rPr>
          <w:b w:val="0"/>
          <w:szCs w:val="28"/>
        </w:rPr>
        <w:t xml:space="preserve"> </w:t>
      </w:r>
      <w:r w:rsidRPr="006E79E8">
        <w:rPr>
          <w:b w:val="0"/>
          <w:szCs w:val="28"/>
        </w:rPr>
        <w:t>316-н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sz w:val="22"/>
          <w:szCs w:val="28"/>
        </w:rPr>
      </w:pPr>
      <w:r w:rsidRPr="00315207">
        <w:rPr>
          <w:sz w:val="22"/>
          <w:szCs w:val="28"/>
        </w:rPr>
        <w:t>с. Яренск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О внесении изменений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bCs/>
          <w:sz w:val="28"/>
          <w:szCs w:val="28"/>
        </w:rPr>
        <w:t xml:space="preserve">«Развитие сферы </w:t>
      </w:r>
      <w:r w:rsidRPr="00315207">
        <w:rPr>
          <w:b/>
          <w:sz w:val="28"/>
          <w:szCs w:val="28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03700B" w:rsidRDefault="007E503B" w:rsidP="007E503B">
      <w:pPr>
        <w:ind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Руководствуясь Уставом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</w:t>
      </w:r>
      <w:r w:rsidR="00B56DA8">
        <w:rPr>
          <w:sz w:val="28"/>
          <w:szCs w:val="28"/>
        </w:rPr>
        <w:t>ного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, </w:t>
      </w:r>
      <w:r w:rsidRPr="00315207">
        <w:rPr>
          <w:sz w:val="28"/>
          <w:szCs w:val="28"/>
        </w:rPr>
        <w:br/>
        <w:t xml:space="preserve">на основании постановления Администрации </w:t>
      </w:r>
      <w:r w:rsidR="0003700B" w:rsidRPr="00315207">
        <w:rPr>
          <w:sz w:val="28"/>
          <w:szCs w:val="28"/>
        </w:rPr>
        <w:t>Ленск</w:t>
      </w:r>
      <w:r w:rsidR="0003700B">
        <w:rPr>
          <w:sz w:val="28"/>
          <w:szCs w:val="28"/>
        </w:rPr>
        <w:t>ого</w:t>
      </w:r>
      <w:r w:rsidR="0003700B" w:rsidRPr="00315207">
        <w:rPr>
          <w:sz w:val="28"/>
          <w:szCs w:val="28"/>
        </w:rPr>
        <w:t xml:space="preserve"> муниципаль</w:t>
      </w:r>
      <w:r w:rsidR="0003700B">
        <w:rPr>
          <w:sz w:val="28"/>
          <w:szCs w:val="28"/>
        </w:rPr>
        <w:t>ного</w:t>
      </w:r>
      <w:r w:rsidR="0003700B" w:rsidRPr="00315207">
        <w:rPr>
          <w:sz w:val="28"/>
          <w:szCs w:val="28"/>
        </w:rPr>
        <w:t xml:space="preserve"> район</w:t>
      </w:r>
      <w:r w:rsidR="0003700B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от 25.11.2022 № 748-н «Об утверждении Порядка разработки </w:t>
      </w:r>
      <w:r w:rsidRPr="00315207">
        <w:rPr>
          <w:sz w:val="28"/>
          <w:szCs w:val="28"/>
        </w:rPr>
        <w:br/>
        <w:t>и реализации муниципальных программ МО «Ленский муниципальный район» Администрация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</w:t>
      </w:r>
      <w:r w:rsidRPr="00315207">
        <w:rPr>
          <w:b/>
          <w:sz w:val="28"/>
          <w:szCs w:val="28"/>
        </w:rPr>
        <w:t>постановляет</w:t>
      </w:r>
      <w:r w:rsidRPr="0003700B">
        <w:rPr>
          <w:sz w:val="28"/>
          <w:szCs w:val="28"/>
        </w:rPr>
        <w:t>: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Утвердить прилагаемые изменения, которые вносятся </w:t>
      </w:r>
      <w:r w:rsidRPr="00315207">
        <w:rPr>
          <w:sz w:val="28"/>
          <w:szCs w:val="28"/>
        </w:rPr>
        <w:br/>
        <w:t xml:space="preserve">в муниципальную программу «Развитие сферы культуры МО «Ленский муниципальный район», утверждённую постановлением Администрации </w:t>
      </w:r>
      <w:r w:rsidRPr="00315207">
        <w:rPr>
          <w:sz w:val="28"/>
          <w:szCs w:val="28"/>
        </w:rPr>
        <w:br/>
        <w:t>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 xml:space="preserve"> от 11.10.2017 № 683-н.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Разместить настоящее постановление на Интернет-сайте Администрации Ленск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муниципальн</w:t>
      </w:r>
      <w:r w:rsidR="00B56DA8">
        <w:rPr>
          <w:sz w:val="28"/>
          <w:szCs w:val="28"/>
        </w:rPr>
        <w:t>ого</w:t>
      </w:r>
      <w:r w:rsidRPr="00315207">
        <w:rPr>
          <w:sz w:val="28"/>
          <w:szCs w:val="28"/>
        </w:rPr>
        <w:t xml:space="preserve"> район</w:t>
      </w:r>
      <w:r w:rsidR="00B56DA8">
        <w:rPr>
          <w:sz w:val="28"/>
          <w:szCs w:val="28"/>
        </w:rPr>
        <w:t>а</w:t>
      </w:r>
      <w:r w:rsidRPr="00315207">
        <w:rPr>
          <w:sz w:val="28"/>
          <w:szCs w:val="28"/>
        </w:rPr>
        <w:t>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E503B" w:rsidRPr="00315207" w:rsidRDefault="007E503B" w:rsidP="007E503B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3152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503B" w:rsidRDefault="007E503B" w:rsidP="007E503B">
      <w:pPr>
        <w:jc w:val="both"/>
        <w:rPr>
          <w:sz w:val="28"/>
          <w:szCs w:val="28"/>
        </w:rPr>
      </w:pPr>
    </w:p>
    <w:p w:rsidR="00B56DA8" w:rsidRDefault="00B56DA8" w:rsidP="007E503B">
      <w:pPr>
        <w:jc w:val="both"/>
        <w:rPr>
          <w:sz w:val="28"/>
          <w:szCs w:val="28"/>
        </w:rPr>
      </w:pP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7E503B" w:rsidRDefault="0003700B" w:rsidP="0003700B">
      <w:pPr>
        <w:jc w:val="both"/>
        <w:rPr>
          <w:sz w:val="28"/>
          <w:szCs w:val="28"/>
        </w:rPr>
      </w:pPr>
      <w:r w:rsidRPr="0003700B">
        <w:rPr>
          <w:sz w:val="28"/>
          <w:szCs w:val="28"/>
        </w:rPr>
        <w:t>Глав</w:t>
      </w:r>
      <w:r w:rsidR="003B485C">
        <w:rPr>
          <w:sz w:val="28"/>
          <w:szCs w:val="28"/>
        </w:rPr>
        <w:t>а</w:t>
      </w:r>
      <w:r w:rsidRPr="0003700B">
        <w:rPr>
          <w:sz w:val="28"/>
          <w:szCs w:val="28"/>
        </w:rPr>
        <w:t xml:space="preserve"> Ленского муниципального района                               </w:t>
      </w:r>
      <w:r w:rsidR="006E79E8">
        <w:rPr>
          <w:sz w:val="28"/>
          <w:szCs w:val="28"/>
        </w:rPr>
        <w:t xml:space="preserve">  </w:t>
      </w:r>
      <w:r w:rsidRPr="0003700B">
        <w:rPr>
          <w:sz w:val="28"/>
          <w:szCs w:val="28"/>
        </w:rPr>
        <w:t xml:space="preserve">        </w:t>
      </w:r>
      <w:r w:rsidR="003B485C">
        <w:rPr>
          <w:sz w:val="28"/>
          <w:szCs w:val="28"/>
        </w:rPr>
        <w:t>А.Е. Посохов</w:t>
      </w:r>
      <w:bookmarkStart w:id="0" w:name="_GoBack"/>
      <w:bookmarkEnd w:id="0"/>
    </w:p>
    <w:p w:rsidR="0003700B" w:rsidRPr="00315207" w:rsidRDefault="0003700B" w:rsidP="0003700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ind w:left="1429"/>
        <w:jc w:val="both"/>
        <w:rPr>
          <w:sz w:val="27"/>
          <w:szCs w:val="27"/>
        </w:rPr>
        <w:sectPr w:rsidR="007E503B" w:rsidRPr="00315207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0D125F" w:rsidRPr="000D125F" w:rsidRDefault="000D125F" w:rsidP="000D125F">
      <w:pPr>
        <w:jc w:val="right"/>
      </w:pPr>
      <w:r w:rsidRPr="000D125F">
        <w:lastRenderedPageBreak/>
        <w:t>УТВЕРЖДЕНЫ</w:t>
      </w:r>
    </w:p>
    <w:p w:rsidR="000D125F" w:rsidRPr="000D125F" w:rsidRDefault="000D125F" w:rsidP="000D125F">
      <w:pPr>
        <w:jc w:val="right"/>
      </w:pPr>
      <w:r w:rsidRPr="000D125F">
        <w:t>постановлением Администрации</w:t>
      </w:r>
    </w:p>
    <w:p w:rsidR="000D125F" w:rsidRPr="000D125F" w:rsidRDefault="000D125F" w:rsidP="000D125F">
      <w:pPr>
        <w:jc w:val="right"/>
      </w:pPr>
      <w:r w:rsidRPr="000D125F">
        <w:t>Ленского муниципального район</w:t>
      </w:r>
      <w:r>
        <w:t>а</w:t>
      </w:r>
    </w:p>
    <w:p w:rsidR="000D125F" w:rsidRPr="000D125F" w:rsidRDefault="000D125F" w:rsidP="000D125F">
      <w:pPr>
        <w:tabs>
          <w:tab w:val="left" w:pos="993"/>
        </w:tabs>
        <w:jc w:val="right"/>
      </w:pPr>
      <w:r w:rsidRPr="000D125F">
        <w:t xml:space="preserve">от 8 июля 2025 г. № 316-н </w:t>
      </w:r>
    </w:p>
    <w:p w:rsidR="000D125F" w:rsidRPr="000D125F" w:rsidRDefault="000D125F" w:rsidP="000D125F">
      <w:pPr>
        <w:jc w:val="center"/>
        <w:rPr>
          <w:sz w:val="27"/>
          <w:szCs w:val="27"/>
        </w:rPr>
      </w:pPr>
    </w:p>
    <w:p w:rsidR="000D125F" w:rsidRPr="000D125F" w:rsidRDefault="000D125F" w:rsidP="000D125F">
      <w:pPr>
        <w:jc w:val="center"/>
        <w:rPr>
          <w:b/>
          <w:sz w:val="27"/>
          <w:szCs w:val="27"/>
        </w:rPr>
      </w:pPr>
      <w:r w:rsidRPr="000D125F">
        <w:rPr>
          <w:b/>
          <w:sz w:val="27"/>
          <w:szCs w:val="27"/>
        </w:rPr>
        <w:t xml:space="preserve">И </w:t>
      </w:r>
      <w:proofErr w:type="gramStart"/>
      <w:r w:rsidRPr="000D125F">
        <w:rPr>
          <w:b/>
          <w:sz w:val="27"/>
          <w:szCs w:val="27"/>
        </w:rPr>
        <w:t>З</w:t>
      </w:r>
      <w:proofErr w:type="gramEnd"/>
      <w:r w:rsidRPr="000D125F">
        <w:rPr>
          <w:b/>
          <w:sz w:val="27"/>
          <w:szCs w:val="27"/>
        </w:rPr>
        <w:t xml:space="preserve"> М Е Н Е Н И Я,</w:t>
      </w:r>
    </w:p>
    <w:p w:rsidR="000D125F" w:rsidRPr="000D125F" w:rsidRDefault="000D125F" w:rsidP="000D125F">
      <w:pPr>
        <w:jc w:val="center"/>
        <w:outlineLvl w:val="0"/>
        <w:rPr>
          <w:b/>
          <w:sz w:val="27"/>
          <w:szCs w:val="27"/>
        </w:rPr>
      </w:pPr>
      <w:proofErr w:type="gramStart"/>
      <w:r w:rsidRPr="000D125F">
        <w:rPr>
          <w:b/>
          <w:sz w:val="27"/>
          <w:szCs w:val="27"/>
        </w:rPr>
        <w:t>которые</w:t>
      </w:r>
      <w:proofErr w:type="gramEnd"/>
      <w:r w:rsidRPr="000D125F">
        <w:rPr>
          <w:b/>
          <w:sz w:val="27"/>
          <w:szCs w:val="27"/>
        </w:rPr>
        <w:t xml:space="preserve"> вносятся в муниципальную программу</w:t>
      </w:r>
    </w:p>
    <w:p w:rsidR="000D125F" w:rsidRPr="000D125F" w:rsidRDefault="000D125F" w:rsidP="000D125F">
      <w:pPr>
        <w:jc w:val="center"/>
        <w:outlineLvl w:val="0"/>
        <w:rPr>
          <w:b/>
          <w:sz w:val="27"/>
          <w:szCs w:val="27"/>
        </w:rPr>
      </w:pPr>
      <w:r w:rsidRPr="000D125F">
        <w:rPr>
          <w:b/>
          <w:bCs/>
          <w:sz w:val="27"/>
          <w:szCs w:val="27"/>
        </w:rPr>
        <w:t xml:space="preserve">«Развитие сферы </w:t>
      </w:r>
      <w:r w:rsidRPr="000D125F">
        <w:rPr>
          <w:b/>
          <w:sz w:val="27"/>
          <w:szCs w:val="27"/>
        </w:rPr>
        <w:t>культуры МО «Ленский муниципальный район»</w:t>
      </w:r>
    </w:p>
    <w:p w:rsidR="000D125F" w:rsidRPr="000D125F" w:rsidRDefault="000D125F" w:rsidP="000D125F">
      <w:pPr>
        <w:jc w:val="center"/>
        <w:outlineLvl w:val="0"/>
        <w:rPr>
          <w:sz w:val="27"/>
          <w:szCs w:val="27"/>
        </w:rPr>
      </w:pPr>
    </w:p>
    <w:p w:rsidR="000D125F" w:rsidRPr="000D125F" w:rsidRDefault="000D125F" w:rsidP="000D125F">
      <w:pPr>
        <w:ind w:firstLine="709"/>
        <w:jc w:val="both"/>
        <w:rPr>
          <w:sz w:val="27"/>
          <w:szCs w:val="27"/>
        </w:rPr>
      </w:pPr>
      <w:r w:rsidRPr="000D125F">
        <w:rPr>
          <w:sz w:val="27"/>
          <w:szCs w:val="27"/>
        </w:rPr>
        <w:t>1. В паспорте муниципальной программы строку «Объемы и источники финансирования Программы» изложить в следующей редакции: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«Общий объем финансирования – 556299,4 тыс. рублей, в том числе: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- средства бюджета МО «Ленский муниципальный район» – </w:t>
      </w:r>
      <w:r w:rsidRPr="000D125F">
        <w:rPr>
          <w:sz w:val="27"/>
          <w:szCs w:val="27"/>
        </w:rPr>
        <w:br/>
        <w:t>516438,7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областного бюджета – 13965,1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федерального бюджета – 6452,2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бюджета поселений – 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внебюджетные средства – 19443,4 тыс. рублей».</w:t>
      </w:r>
    </w:p>
    <w:p w:rsidR="000D125F" w:rsidRPr="000D125F" w:rsidRDefault="000D125F" w:rsidP="000D125F">
      <w:pPr>
        <w:ind w:firstLine="709"/>
        <w:jc w:val="both"/>
        <w:rPr>
          <w:sz w:val="27"/>
          <w:szCs w:val="27"/>
        </w:rPr>
      </w:pPr>
      <w:r w:rsidRPr="000D125F">
        <w:rPr>
          <w:sz w:val="27"/>
          <w:szCs w:val="27"/>
        </w:rPr>
        <w:t>2. В паспорте подпрограммы № 1 «Библиотечное обслуживание населения» строку «Объемы и источники финансирования подпрограммы» изложить в следующей редакции: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«Общий объем финансирования – 152799,8 тыс. рублей, в том числе: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- средства бюджета МО «Ленский муниципальный район» – </w:t>
      </w:r>
      <w:r w:rsidRPr="000D125F">
        <w:rPr>
          <w:sz w:val="27"/>
          <w:szCs w:val="27"/>
        </w:rPr>
        <w:br/>
        <w:t>143835,6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областного бюджета – 3765,9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федерального бюджета – 780,7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бюджета поселений – 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внебюджетные средства – 4417,6 тыс. рублей».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3. В паспорте подпрограммы № 2 «Организация досуга, туристских 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«Общий объем финансирования – 271522,4 тыс. рублей, в том числе: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- средства бюджета МО «Ленский муниципальный район» – </w:t>
      </w:r>
      <w:r w:rsidRPr="000D125F">
        <w:rPr>
          <w:sz w:val="27"/>
          <w:szCs w:val="27"/>
        </w:rPr>
        <w:br/>
        <w:t>248564,5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областного бюджета – 8192,5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федерального бюджета – 1943,5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бюджета поселений – 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внебюджетные средства – 12821,9 тыс. рублей».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4. В паспорте подпрограммы № 3 «Организация музейной деятельности» строку «Объемы и источники финансирования подпрограммы» </w:t>
      </w:r>
      <w:r w:rsidRPr="000D125F">
        <w:rPr>
          <w:sz w:val="27"/>
          <w:szCs w:val="27"/>
        </w:rPr>
        <w:br/>
        <w:t>изложить в следующей редакции: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«Общий объем финансирования – 68419,3 тыс. рублей, в том числе: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- средства бюджета МО «Ленский муниципальный район» – </w:t>
      </w:r>
      <w:r w:rsidRPr="000D125F">
        <w:rPr>
          <w:sz w:val="27"/>
          <w:szCs w:val="27"/>
        </w:rPr>
        <w:br/>
        <w:t>65078,2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областного бюджета – 1037,2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федерального бюджета – 100,0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бюджета поселений – 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lastRenderedPageBreak/>
        <w:t>- внебюджетные средства – 2203,9 тыс. рублей».</w:t>
      </w:r>
    </w:p>
    <w:p w:rsidR="000D125F" w:rsidRPr="000D125F" w:rsidRDefault="000D125F" w:rsidP="000D125F">
      <w:pPr>
        <w:ind w:firstLine="709"/>
        <w:jc w:val="both"/>
        <w:rPr>
          <w:sz w:val="27"/>
          <w:szCs w:val="27"/>
        </w:rPr>
      </w:pPr>
      <w:r w:rsidRPr="000D125F">
        <w:rPr>
          <w:sz w:val="27"/>
          <w:szCs w:val="27"/>
        </w:rPr>
        <w:t xml:space="preserve">5. В паспорте подпрограммы № 4 </w:t>
      </w:r>
      <w:r w:rsidRPr="000D125F">
        <w:rPr>
          <w:bCs/>
          <w:sz w:val="27"/>
          <w:szCs w:val="27"/>
        </w:rPr>
        <w:t xml:space="preserve">«Развитие системы дополнительного образования в сфере культуры и искусства» </w:t>
      </w:r>
      <w:r w:rsidRPr="000D125F">
        <w:rPr>
          <w:sz w:val="27"/>
          <w:szCs w:val="27"/>
        </w:rPr>
        <w:t>строку «Объемы и источники финансирования подпрограммы» изложить в следующей редакции: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«Общий объем финансирования – 63557,9 тыс. рублей, в том числе: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 xml:space="preserve">- средства бюджета МО «Ленский муниципальный район» – </w:t>
      </w:r>
      <w:r w:rsidRPr="000D125F">
        <w:rPr>
          <w:sz w:val="27"/>
          <w:szCs w:val="27"/>
        </w:rPr>
        <w:br/>
        <w:t>58960,4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областного бюджета – 969,5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средства федерального бюджета – 3628,0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бюджета поселений – 0,0 тыс. рублей;</w:t>
      </w:r>
    </w:p>
    <w:p w:rsidR="000D125F" w:rsidRPr="000D125F" w:rsidRDefault="000D125F" w:rsidP="000D125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D125F">
        <w:rPr>
          <w:sz w:val="27"/>
          <w:szCs w:val="27"/>
        </w:rPr>
        <w:t>- внебюджетные средства – 0,0 тыс. рублей».</w:t>
      </w:r>
    </w:p>
    <w:p w:rsidR="000D125F" w:rsidRPr="000D125F" w:rsidRDefault="000D125F" w:rsidP="000D125F">
      <w:pPr>
        <w:ind w:firstLine="709"/>
        <w:jc w:val="both"/>
        <w:rPr>
          <w:bCs/>
          <w:sz w:val="27"/>
          <w:szCs w:val="27"/>
        </w:rPr>
      </w:pPr>
      <w:r w:rsidRPr="000D125F">
        <w:rPr>
          <w:bCs/>
          <w:sz w:val="27"/>
          <w:szCs w:val="27"/>
        </w:rPr>
        <w:t xml:space="preserve">6. Приложение № 1 к указанной программе изложить </w:t>
      </w:r>
      <w:r w:rsidRPr="000D125F">
        <w:rPr>
          <w:bCs/>
          <w:sz w:val="27"/>
          <w:szCs w:val="27"/>
        </w:rPr>
        <w:br/>
        <w:t>в следующей редакции:</w:t>
      </w:r>
    </w:p>
    <w:p w:rsidR="000D125F" w:rsidRPr="000D125F" w:rsidRDefault="000D125F" w:rsidP="000D125F">
      <w:pPr>
        <w:ind w:firstLine="709"/>
        <w:jc w:val="both"/>
        <w:rPr>
          <w:bCs/>
          <w:sz w:val="26"/>
          <w:szCs w:val="26"/>
        </w:rPr>
      </w:pPr>
    </w:p>
    <w:p w:rsidR="000D125F" w:rsidRPr="000D125F" w:rsidRDefault="000D125F" w:rsidP="000D125F">
      <w:pPr>
        <w:ind w:firstLine="709"/>
        <w:jc w:val="both"/>
        <w:rPr>
          <w:bCs/>
          <w:sz w:val="26"/>
          <w:szCs w:val="26"/>
        </w:rPr>
      </w:pPr>
    </w:p>
    <w:p w:rsidR="000D125F" w:rsidRPr="000D125F" w:rsidRDefault="000D125F" w:rsidP="000D125F">
      <w:pPr>
        <w:jc w:val="both"/>
        <w:rPr>
          <w:sz w:val="27"/>
          <w:szCs w:val="27"/>
        </w:rPr>
        <w:sectPr w:rsidR="000D125F" w:rsidRPr="000D125F" w:rsidSect="00B73FAD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0D125F" w:rsidRPr="000D125F" w:rsidRDefault="000D125F" w:rsidP="000D125F">
      <w:pPr>
        <w:jc w:val="right"/>
        <w:rPr>
          <w:bCs/>
        </w:rPr>
      </w:pPr>
      <w:r w:rsidRPr="000D125F">
        <w:rPr>
          <w:bCs/>
        </w:rPr>
        <w:lastRenderedPageBreak/>
        <w:t>«Приложение № 1</w:t>
      </w:r>
    </w:p>
    <w:p w:rsidR="000D125F" w:rsidRPr="000D125F" w:rsidRDefault="000D125F" w:rsidP="000D125F">
      <w:pPr>
        <w:jc w:val="right"/>
        <w:outlineLvl w:val="1"/>
        <w:rPr>
          <w:bCs/>
        </w:rPr>
      </w:pPr>
      <w:r w:rsidRPr="000D125F">
        <w:rPr>
          <w:bCs/>
        </w:rPr>
        <w:t xml:space="preserve">к муниципальной программе </w:t>
      </w:r>
      <w:r w:rsidRPr="000D125F">
        <w:rPr>
          <w:bCs/>
        </w:rPr>
        <w:br/>
        <w:t>«Развитие сферы культуры</w:t>
      </w:r>
    </w:p>
    <w:p w:rsidR="000D125F" w:rsidRPr="000D125F" w:rsidRDefault="000D125F" w:rsidP="000D125F">
      <w:pPr>
        <w:jc w:val="right"/>
        <w:outlineLvl w:val="1"/>
        <w:rPr>
          <w:bCs/>
        </w:rPr>
      </w:pPr>
      <w:r w:rsidRPr="000D125F">
        <w:rPr>
          <w:bCs/>
        </w:rPr>
        <w:t>МО «Ленский муниципальный район»</w:t>
      </w:r>
    </w:p>
    <w:p w:rsidR="000D125F" w:rsidRPr="000D125F" w:rsidRDefault="000D125F" w:rsidP="000D125F">
      <w:pPr>
        <w:tabs>
          <w:tab w:val="num" w:pos="1080"/>
        </w:tabs>
        <w:jc w:val="right"/>
      </w:pPr>
      <w:proofErr w:type="gramStart"/>
      <w:r w:rsidRPr="000D125F">
        <w:t>(в редакции постановления Администрации</w:t>
      </w:r>
      <w:proofErr w:type="gramEnd"/>
    </w:p>
    <w:p w:rsidR="000D125F" w:rsidRPr="000D125F" w:rsidRDefault="000D125F" w:rsidP="000D125F">
      <w:pPr>
        <w:tabs>
          <w:tab w:val="num" w:pos="1080"/>
        </w:tabs>
        <w:jc w:val="right"/>
      </w:pPr>
      <w:r w:rsidRPr="000D125F">
        <w:t>Ленского муниципального района</w:t>
      </w:r>
    </w:p>
    <w:p w:rsidR="000D125F" w:rsidRPr="000D125F" w:rsidRDefault="000D125F" w:rsidP="000D125F">
      <w:pPr>
        <w:jc w:val="right"/>
        <w:rPr>
          <w:bCs/>
        </w:rPr>
      </w:pPr>
      <w:r w:rsidRPr="000D125F">
        <w:t>от 8 июля 2025 г. № 316-н</w:t>
      </w:r>
      <w:r w:rsidRPr="000D125F">
        <w:rPr>
          <w:bCs/>
        </w:rPr>
        <w:t>)</w:t>
      </w:r>
    </w:p>
    <w:p w:rsidR="000D125F" w:rsidRPr="000D125F" w:rsidRDefault="000D125F" w:rsidP="000D125F">
      <w:pPr>
        <w:jc w:val="center"/>
      </w:pPr>
    </w:p>
    <w:p w:rsidR="000D125F" w:rsidRPr="000D125F" w:rsidRDefault="000D125F" w:rsidP="000D125F">
      <w:pPr>
        <w:jc w:val="center"/>
        <w:outlineLvl w:val="1"/>
        <w:rPr>
          <w:b/>
          <w:bCs/>
          <w:sz w:val="26"/>
          <w:szCs w:val="26"/>
        </w:rPr>
      </w:pPr>
      <w:r w:rsidRPr="000D125F">
        <w:rPr>
          <w:b/>
          <w:bCs/>
          <w:sz w:val="26"/>
          <w:szCs w:val="26"/>
        </w:rPr>
        <w:t>ПЕРЕЧЕНЬ</w:t>
      </w:r>
    </w:p>
    <w:p w:rsidR="000D125F" w:rsidRPr="000D125F" w:rsidRDefault="000D125F" w:rsidP="000D125F">
      <w:pPr>
        <w:jc w:val="center"/>
        <w:outlineLvl w:val="1"/>
        <w:rPr>
          <w:b/>
          <w:bCs/>
          <w:sz w:val="26"/>
          <w:szCs w:val="26"/>
        </w:rPr>
      </w:pPr>
      <w:r w:rsidRPr="000D125F">
        <w:rPr>
          <w:b/>
          <w:bCs/>
          <w:sz w:val="26"/>
          <w:szCs w:val="26"/>
        </w:rPr>
        <w:t>мероприятий муниципальной программы</w:t>
      </w:r>
    </w:p>
    <w:p w:rsidR="000D125F" w:rsidRPr="000D125F" w:rsidRDefault="000D125F" w:rsidP="000D125F">
      <w:pPr>
        <w:jc w:val="center"/>
        <w:outlineLvl w:val="1"/>
        <w:rPr>
          <w:b/>
          <w:bCs/>
          <w:sz w:val="26"/>
          <w:szCs w:val="26"/>
        </w:rPr>
      </w:pPr>
      <w:r w:rsidRPr="000D125F">
        <w:rPr>
          <w:b/>
          <w:bCs/>
          <w:sz w:val="26"/>
          <w:szCs w:val="26"/>
        </w:rPr>
        <w:t>«Развитие сферы культуры МО «Ленский муниципальный район»</w:t>
      </w:r>
    </w:p>
    <w:p w:rsidR="000D125F" w:rsidRPr="000D125F" w:rsidRDefault="000D125F" w:rsidP="000D125F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406"/>
        <w:gridCol w:w="2268"/>
        <w:gridCol w:w="1845"/>
        <w:gridCol w:w="990"/>
        <w:gridCol w:w="852"/>
        <w:gridCol w:w="849"/>
        <w:gridCol w:w="852"/>
        <w:gridCol w:w="993"/>
        <w:gridCol w:w="990"/>
        <w:gridCol w:w="993"/>
        <w:gridCol w:w="2409"/>
      </w:tblGrid>
      <w:tr w:rsidR="000D125F" w:rsidRPr="000D125F" w:rsidTr="00DF2247">
        <w:trPr>
          <w:trHeight w:val="70"/>
        </w:trPr>
        <w:tc>
          <w:tcPr>
            <w:tcW w:w="178" w:type="pct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№</w:t>
            </w:r>
          </w:p>
        </w:tc>
        <w:tc>
          <w:tcPr>
            <w:tcW w:w="751" w:type="pct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pct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6" w:type="pct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35" w:type="pct"/>
            <w:gridSpan w:val="7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52" w:type="pct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0D125F" w:rsidRPr="000D125F" w:rsidTr="00DF2247">
        <w:trPr>
          <w:trHeight w:val="70"/>
        </w:trPr>
        <w:tc>
          <w:tcPr>
            <w:tcW w:w="178" w:type="pct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Всего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2022</w:t>
            </w:r>
          </w:p>
        </w:tc>
        <w:tc>
          <w:tcPr>
            <w:tcW w:w="265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2024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2025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2027</w:t>
            </w:r>
          </w:p>
        </w:tc>
        <w:tc>
          <w:tcPr>
            <w:tcW w:w="752" w:type="pct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125F" w:rsidRPr="000D125F" w:rsidRDefault="000D125F" w:rsidP="000D125F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419"/>
        <w:gridCol w:w="2271"/>
        <w:gridCol w:w="1842"/>
        <w:gridCol w:w="990"/>
        <w:gridCol w:w="852"/>
        <w:gridCol w:w="852"/>
        <w:gridCol w:w="852"/>
        <w:gridCol w:w="990"/>
        <w:gridCol w:w="993"/>
        <w:gridCol w:w="993"/>
        <w:gridCol w:w="2406"/>
      </w:tblGrid>
      <w:tr w:rsidR="000D125F" w:rsidRPr="000D125F" w:rsidTr="00DF2247">
        <w:trPr>
          <w:trHeight w:val="70"/>
          <w:tblHeader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11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12</w:t>
            </w:r>
          </w:p>
        </w:tc>
      </w:tr>
      <w:tr w:rsidR="000D125F" w:rsidRPr="000D125F" w:rsidTr="00DF2247">
        <w:trPr>
          <w:trHeight w:val="316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2"/>
                <w:szCs w:val="22"/>
              </w:rPr>
            </w:pPr>
            <w:r w:rsidRPr="000D125F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Библиотечное обслуживание населения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138661,5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750,0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17245,2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21790,1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23985,6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24852,5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24896,1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25892,0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Создание условий для обеспечения открытости, доступности библиотек, внедрения современных форм предоставления библиотечных услуг, увеличение посещаемости к 2030 году на 300 % от уровня 2019 г.</w:t>
            </w:r>
          </w:p>
        </w:tc>
      </w:tr>
      <w:tr w:rsidR="000D125F" w:rsidRPr="000D125F" w:rsidTr="00DF2247">
        <w:trPr>
          <w:trHeight w:val="393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357,0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120,6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182,3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54,1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Задача № 2. </w:t>
            </w:r>
            <w:r w:rsidRPr="000D125F">
              <w:rPr>
                <w:bCs/>
                <w:sz w:val="19"/>
                <w:szCs w:val="19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0D125F" w:rsidRPr="000D125F" w:rsidTr="00DF2247">
        <w:trPr>
          <w:trHeight w:val="888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библиотек.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  <w:lang w:val="en-US"/>
              </w:rPr>
            </w:pPr>
            <w:r w:rsidRPr="000D125F">
              <w:rPr>
                <w:sz w:val="19"/>
                <w:szCs w:val="19"/>
                <w:lang w:val="en-US"/>
              </w:rPr>
              <w:t>3532.4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  <w:lang w:val="en-US"/>
              </w:rPr>
            </w:pPr>
            <w:r w:rsidRPr="000D125F">
              <w:rPr>
                <w:sz w:val="19"/>
                <w:szCs w:val="19"/>
                <w:lang w:val="en-US"/>
              </w:rPr>
              <w:t>2632.4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 учреждения.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Приобретение мебели для библиотеки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  <w:lang w:val="en-US"/>
              </w:rPr>
              <w:t>18</w:t>
            </w:r>
            <w:r w:rsidRPr="000D125F">
              <w:rPr>
                <w:sz w:val="19"/>
                <w:szCs w:val="19"/>
              </w:rPr>
              <w:t>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  <w:lang w:val="en-US"/>
              </w:rPr>
            </w:pPr>
            <w:r w:rsidRPr="000D125F">
              <w:rPr>
                <w:sz w:val="19"/>
                <w:szCs w:val="19"/>
                <w:lang w:val="en-US"/>
              </w:rPr>
              <w:t>14.0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 к 2027 году до 94 %.</w:t>
            </w:r>
          </w:p>
        </w:tc>
      </w:tr>
      <w:tr w:rsidR="000D125F" w:rsidRPr="000D125F" w:rsidTr="00DF2247">
        <w:trPr>
          <w:trHeight w:val="602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0D125F">
              <w:rPr>
                <w:sz w:val="19"/>
                <w:szCs w:val="19"/>
              </w:rPr>
              <w:t>ЛитРес</w:t>
            </w:r>
            <w:proofErr w:type="spellEnd"/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Бюджет МО 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 к 2027 году до 94 %.</w:t>
            </w:r>
          </w:p>
        </w:tc>
      </w:tr>
      <w:tr w:rsidR="000D125F" w:rsidRPr="000D125F" w:rsidTr="00DF2247">
        <w:trPr>
          <w:trHeight w:val="138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Комплектование библиотечных фондов, оплата издания тиражей книг, подписка на периодическую печать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227,4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459,0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3284,8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296,5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587,5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63,9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63,9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581,3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583,0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72,1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606,2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74,3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630,3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Исполнение требований пожарной безопасности учреждениями культуры, оборудование системой экстренного оповещения работников и посетителей о возникновении чрезвычайной ситуации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  <w:lang w:val="en-US"/>
              </w:rPr>
            </w:pPr>
            <w:r w:rsidRPr="000D125F">
              <w:rPr>
                <w:sz w:val="19"/>
                <w:szCs w:val="19"/>
              </w:rPr>
              <w:t>106,</w:t>
            </w:r>
            <w:r w:rsidRPr="000D125F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  <w:lang w:val="en-US"/>
              </w:rPr>
            </w:pPr>
            <w:r w:rsidRPr="000D125F">
              <w:rPr>
                <w:sz w:val="19"/>
                <w:szCs w:val="19"/>
              </w:rPr>
              <w:t>9,</w:t>
            </w:r>
            <w:r w:rsidRPr="000D125F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26,0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27,0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Заключение договора с ООО «Мир Безопасности».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Приобретение огнетушителей, приборов учёта тепловой энергии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123,2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123,2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2.7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163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2.8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Приобретение для </w:t>
            </w:r>
            <w:proofErr w:type="spellStart"/>
            <w:r w:rsidRPr="000D125F">
              <w:rPr>
                <w:sz w:val="19"/>
                <w:szCs w:val="19"/>
              </w:rPr>
              <w:t>Яренской</w:t>
            </w:r>
            <w:proofErr w:type="spellEnd"/>
            <w:r w:rsidRPr="000D125F">
              <w:rPr>
                <w:sz w:val="19"/>
                <w:szCs w:val="19"/>
              </w:rPr>
              <w:t xml:space="preserve"> библиотеки светоотражающих указателей.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2.9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0D125F" w:rsidRPr="000D125F" w:rsidTr="00DF2247">
        <w:trPr>
          <w:trHeight w:val="63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0D125F" w:rsidRPr="000D125F" w:rsidTr="00DF2247">
        <w:trPr>
          <w:trHeight w:val="307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Ретро-конверсия карточного каталога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 к 2027 году до 94 %.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Обслуживание и обновление библиотечной программы «ИРБИС 64».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Приобретение МФУ А3 для </w:t>
            </w:r>
            <w:proofErr w:type="spellStart"/>
            <w:r w:rsidRPr="000D125F">
              <w:rPr>
                <w:sz w:val="19"/>
                <w:szCs w:val="19"/>
              </w:rPr>
              <w:t>Яренской</w:t>
            </w:r>
            <w:proofErr w:type="spellEnd"/>
            <w:r w:rsidRPr="000D125F">
              <w:rPr>
                <w:sz w:val="19"/>
                <w:szCs w:val="19"/>
              </w:rPr>
              <w:t xml:space="preserve"> библиотеки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Увеличение количества предоставляемых дополнительных услуг к 2027 году на 24 %.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3.3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1,9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1,9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Увеличение количества предоставляемых дополнительных услуг к 2027 году на 24 %.</w:t>
            </w:r>
          </w:p>
        </w:tc>
      </w:tr>
      <w:tr w:rsidR="000D125F" w:rsidRPr="000D125F" w:rsidTr="00DF2247">
        <w:trPr>
          <w:trHeight w:val="63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D125F" w:rsidRPr="000D125F" w:rsidTr="00DF2247">
        <w:trPr>
          <w:trHeight w:val="167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</w:t>
            </w:r>
            <w:proofErr w:type="gramStart"/>
            <w:r w:rsidRPr="000D125F">
              <w:rPr>
                <w:sz w:val="19"/>
                <w:szCs w:val="19"/>
              </w:rPr>
              <w:t>Ленская</w:t>
            </w:r>
            <w:proofErr w:type="gramEnd"/>
            <w:r w:rsidRPr="000D125F">
              <w:rPr>
                <w:sz w:val="19"/>
                <w:szCs w:val="19"/>
              </w:rPr>
              <w:t xml:space="preserve"> МБ».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4.3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Аттестация рабочих мест в МБУК «ЛМПБ»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Проведение аттестации рабочих мест в МБУК «ЛМПБ».</w:t>
            </w:r>
          </w:p>
        </w:tc>
      </w:tr>
      <w:tr w:rsidR="000D125F" w:rsidRPr="000D125F" w:rsidTr="00DF2247">
        <w:trPr>
          <w:trHeight w:val="169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935,4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108,7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118,0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175,8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182,8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190,1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0D125F">
              <w:rPr>
                <w:sz w:val="19"/>
                <w:szCs w:val="19"/>
              </w:rPr>
              <w:t>профориентационной</w:t>
            </w:r>
            <w:proofErr w:type="spellEnd"/>
            <w:r w:rsidRPr="000D125F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4.6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402,2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43,4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Задача № 5. Повышение средней заработной платы работников муниципальных учреждений культуры в целях реализации 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  <w:r w:rsidRPr="000D125F">
              <w:rPr>
                <w:sz w:val="19"/>
                <w:szCs w:val="19"/>
              </w:rPr>
              <w:br/>
              <w:t xml:space="preserve">Указа Президента Российской Федерации </w:t>
            </w:r>
            <w:r w:rsidRPr="000D125F">
              <w:rPr>
                <w:sz w:val="19"/>
                <w:szCs w:val="19"/>
              </w:rPr>
              <w:br/>
              <w:t>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2736,8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321,9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2076,0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205,3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660,8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116,6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0D125F" w:rsidRPr="000D125F" w:rsidTr="00DF2247">
        <w:trPr>
          <w:trHeight w:val="373"/>
        </w:trPr>
        <w:tc>
          <w:tcPr>
            <w:tcW w:w="929" w:type="pct"/>
            <w:gridSpan w:val="2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  <w:bookmarkStart w:id="1" w:name="_Hlk191455424"/>
            <w:r w:rsidRPr="000D125F"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152799,8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21991,5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24117,9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27807,2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25982,2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25935,8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26965,2</w:t>
            </w:r>
          </w:p>
        </w:tc>
        <w:tc>
          <w:tcPr>
            <w:tcW w:w="752" w:type="pct"/>
            <w:vMerge w:val="restar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25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780,7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238,5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151,7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213,9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101,2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1,1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74,3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85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3765,9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2694,0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829,4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84,4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72,1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143835,6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18044,1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23024,0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24751,5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25618,5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25685,1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26712,4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293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53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  <w:lang w:val="en-US"/>
              </w:rPr>
              <w:t>4</w:t>
            </w:r>
            <w:r w:rsidRPr="000D125F">
              <w:rPr>
                <w:b/>
                <w:sz w:val="19"/>
                <w:szCs w:val="19"/>
              </w:rPr>
              <w:t>417,6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1014,9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112,8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  <w:lang w:val="en-US"/>
              </w:rPr>
              <w:t>2</w:t>
            </w:r>
            <w:r w:rsidRPr="000D125F">
              <w:rPr>
                <w:sz w:val="19"/>
                <w:szCs w:val="19"/>
              </w:rPr>
              <w:t>757,4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176,5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177,5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178,5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bookmarkEnd w:id="1"/>
      <w:tr w:rsidR="000D125F" w:rsidRPr="000D125F" w:rsidTr="00DF2247">
        <w:trPr>
          <w:trHeight w:val="324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bCs/>
                <w:sz w:val="19"/>
                <w:szCs w:val="19"/>
              </w:rPr>
            </w:pPr>
            <w:r w:rsidRPr="000D125F">
              <w:rPr>
                <w:b/>
                <w:sz w:val="20"/>
                <w:szCs w:val="19"/>
              </w:rPr>
              <w:lastRenderedPageBreak/>
              <w:t>Подпрограмма № 2 «</w:t>
            </w:r>
            <w:r w:rsidRPr="000D125F">
              <w:rPr>
                <w:b/>
                <w:bCs/>
                <w:sz w:val="20"/>
                <w:szCs w:val="19"/>
              </w:rPr>
              <w:t>Организация досуга, туристских и культурно-развлекательных программ»</w:t>
            </w:r>
          </w:p>
        </w:tc>
      </w:tr>
      <w:tr w:rsidR="000D125F" w:rsidRPr="000D125F" w:rsidTr="00DF2247">
        <w:trPr>
          <w:trHeight w:val="1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>Задача № 1. Повышение качества и доступности муниципальных услуг по организации досуга и услуг организаций культуры, применения новых форм и методов работы</w:t>
            </w:r>
          </w:p>
        </w:tc>
      </w:tr>
      <w:tr w:rsidR="000D125F" w:rsidRPr="000D125F" w:rsidTr="00DF2247">
        <w:trPr>
          <w:trHeight w:val="1403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245988,3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9600,0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30748,7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38667,5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42615,5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44003,0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44094,9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45858,7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1800,0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Создание условий для туристской привлекательности Ленского района, увеличение посещаемости к 2030 году на 300 % от уровня 2019 года.</w:t>
            </w:r>
          </w:p>
        </w:tc>
      </w:tr>
      <w:tr w:rsidR="000D125F" w:rsidRPr="000D125F" w:rsidTr="00DF2247">
        <w:trPr>
          <w:trHeight w:val="141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Строительство нового клуба в п. </w:t>
            </w:r>
            <w:proofErr w:type="spellStart"/>
            <w:r w:rsidRPr="000D125F">
              <w:rPr>
                <w:sz w:val="19"/>
                <w:szCs w:val="19"/>
              </w:rPr>
              <w:t>Сойга</w:t>
            </w:r>
            <w:proofErr w:type="spellEnd"/>
            <w:r w:rsidRPr="000D12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 к 2027 году до 94 %.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1793,5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3724,3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497,3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2106,1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686,3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3525,1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169,7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1107,2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123,0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92,6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506,1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 к 2027 году до 94 %.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Участие в областном конкурсе на предоставление субсидии.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Приобретение мебели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качества оказываемой услуги, увеличение количества предоставляемых дополнительных услуг к 2027 году на 20 %.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236,0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36,0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0D125F" w:rsidRPr="000D125F" w:rsidTr="00DF2247">
        <w:trPr>
          <w:trHeight w:val="292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Приобретение огнетушителей для ЦНКТ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13,8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13,8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206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1.7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Замеры электрического сопротивления в МБУК «ЦНКТ»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49,0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49,0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1423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1.8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716,1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233,9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297,5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184,7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>Задача № 2. Содействие развитию туризма и любительского народного творчества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Межрегиональное мероприятие «Ивановская ярмарка», юбилейные мероприятия района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430,0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280,0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Разработка туристического бренда Ленского района.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104,0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Рост творческой активности людей пожилого возраста.</w:t>
            </w:r>
          </w:p>
        </w:tc>
      </w:tr>
      <w:tr w:rsidR="000D125F" w:rsidRPr="000D125F" w:rsidTr="00DF2247">
        <w:trPr>
          <w:trHeight w:val="80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Районный праздник песни, музыки и танца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0D125F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0D125F">
              <w:rPr>
                <w:sz w:val="19"/>
                <w:szCs w:val="19"/>
              </w:rPr>
              <w:t>.</w:t>
            </w:r>
          </w:p>
        </w:tc>
      </w:tr>
      <w:tr w:rsidR="000D125F" w:rsidRPr="000D125F" w:rsidTr="00DF2247">
        <w:trPr>
          <w:trHeight w:val="1677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tabs>
                <w:tab w:val="left" w:pos="7065"/>
                <w:tab w:val="left" w:pos="8010"/>
              </w:tabs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112,4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Сохранение памяти о воинах-земляках, патриотическое воспитание молодежи.</w:t>
            </w:r>
          </w:p>
        </w:tc>
      </w:tr>
      <w:tr w:rsidR="000D125F" w:rsidRPr="000D125F" w:rsidTr="00DF2247">
        <w:trPr>
          <w:trHeight w:val="1683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Районный конкурс детского творчества «</w:t>
            </w:r>
            <w:proofErr w:type="spellStart"/>
            <w:r w:rsidRPr="000D125F">
              <w:rPr>
                <w:sz w:val="19"/>
                <w:szCs w:val="19"/>
              </w:rPr>
              <w:t>Очаровашка</w:t>
            </w:r>
            <w:proofErr w:type="spellEnd"/>
            <w:r w:rsidRPr="000D125F">
              <w:rPr>
                <w:sz w:val="19"/>
                <w:szCs w:val="19"/>
              </w:rPr>
              <w:t>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Творческий отчет </w:t>
            </w:r>
            <w:proofErr w:type="gramStart"/>
            <w:r w:rsidRPr="000D125F">
              <w:rPr>
                <w:sz w:val="19"/>
                <w:szCs w:val="19"/>
              </w:rPr>
              <w:t>коллективов художественной самодеятельности учреждений культуры района</w:t>
            </w:r>
            <w:proofErr w:type="gramEnd"/>
            <w:r w:rsidRPr="000D125F">
              <w:rPr>
                <w:sz w:val="19"/>
                <w:szCs w:val="19"/>
              </w:rPr>
              <w:t>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 xml:space="preserve">Задача № 3. </w:t>
            </w:r>
            <w:r w:rsidRPr="000D125F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3.2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0D125F" w:rsidRPr="000D125F" w:rsidTr="00DF2247">
        <w:trPr>
          <w:trHeight w:val="1678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Аттестация рабочих мест в МБУК «ЦНКТ»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0D125F">
              <w:rPr>
                <w:sz w:val="19"/>
                <w:szCs w:val="19"/>
              </w:rPr>
              <w:t>профориентационной</w:t>
            </w:r>
            <w:proofErr w:type="spellEnd"/>
            <w:r w:rsidRPr="000D125F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3.5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415,6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76,4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75,5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78,5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81,7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Задача № 4. Повышение средней заработной платы работников муниципальных учреждений культуры в целях реализации 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Pr="000D125F">
              <w:rPr>
                <w:sz w:val="19"/>
                <w:szCs w:val="19"/>
              </w:rPr>
              <w:br/>
              <w:t xml:space="preserve">Российской Федерации </w:t>
            </w:r>
            <w:r w:rsidRPr="000D125F">
              <w:rPr>
                <w:sz w:val="19"/>
                <w:szCs w:val="19"/>
              </w:rPr>
              <w:br/>
              <w:t>от 07 мая 2012 года № 597</w:t>
            </w:r>
            <w:r w:rsidRPr="000D125F">
              <w:rPr>
                <w:sz w:val="19"/>
                <w:szCs w:val="19"/>
              </w:rPr>
              <w:br/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4449,6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530,1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3289,7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325,4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1159,9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204,7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4.2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Pr="000D125F">
              <w:rPr>
                <w:sz w:val="19"/>
                <w:szCs w:val="19"/>
              </w:rPr>
              <w:br/>
              <w:t xml:space="preserve">от 07 мая 2012 года № 597 </w:t>
            </w:r>
            <w:r w:rsidRPr="000D125F">
              <w:rPr>
                <w:sz w:val="19"/>
                <w:szCs w:val="19"/>
              </w:rPr>
              <w:br/>
              <w:t>«О мероприятиях по реализации государственной социальной политики»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Администрация МО «</w:t>
            </w:r>
            <w:proofErr w:type="spellStart"/>
            <w:r w:rsidRPr="000D125F">
              <w:rPr>
                <w:sz w:val="19"/>
                <w:szCs w:val="19"/>
              </w:rPr>
              <w:t>Урдомское</w:t>
            </w:r>
            <w:proofErr w:type="spellEnd"/>
            <w:r w:rsidRPr="000D125F">
              <w:rPr>
                <w:sz w:val="19"/>
                <w:szCs w:val="19"/>
              </w:rPr>
              <w:t>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Финансовый отдел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 «Центр культуры и досуга» МО «</w:t>
            </w:r>
            <w:proofErr w:type="spellStart"/>
            <w:r w:rsidRPr="000D125F">
              <w:rPr>
                <w:sz w:val="19"/>
                <w:szCs w:val="19"/>
              </w:rPr>
              <w:t>Урдомское</w:t>
            </w:r>
            <w:proofErr w:type="spellEnd"/>
            <w:r w:rsidRPr="000D125F">
              <w:rPr>
                <w:sz w:val="19"/>
                <w:szCs w:val="19"/>
              </w:rPr>
              <w:t>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12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0D125F" w:rsidRPr="000D125F" w:rsidTr="00DF2247">
        <w:trPr>
          <w:trHeight w:val="323"/>
        </w:trPr>
        <w:tc>
          <w:tcPr>
            <w:tcW w:w="929" w:type="pct"/>
            <w:gridSpan w:val="2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  <w:r w:rsidRPr="000D125F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271522,4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37530,7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46516,4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46852,5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46261,0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46246,6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48115,2</w:t>
            </w:r>
          </w:p>
        </w:tc>
        <w:tc>
          <w:tcPr>
            <w:tcW w:w="752" w:type="pct"/>
            <w:vMerge w:val="restar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45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1943,5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686,3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1107,2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407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8192,5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3365,9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4685,0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123,0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248564,5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31596,5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39389,4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43220,4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44160,4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44214,6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45983,2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263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поселения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95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12821,9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1882,0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2442,0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2401,9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1932,0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2032,0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2132,0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318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0D125F">
              <w:rPr>
                <w:b/>
                <w:bCs/>
                <w:sz w:val="20"/>
              </w:rPr>
              <w:t>Подпрограмма № 3 «Организация музейной деятельности»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>Задача № 1. Развитие музейной сферы</w:t>
            </w:r>
          </w:p>
        </w:tc>
      </w:tr>
      <w:tr w:rsidR="000D125F" w:rsidRPr="000D125F" w:rsidTr="00DF2247">
        <w:trPr>
          <w:trHeight w:val="115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tabs>
                <w:tab w:val="left" w:pos="1818"/>
              </w:tabs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64039,3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8471,0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9946,8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11132,9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11325,6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11354,4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11808,6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2030 году на 300 % от уровня 2019 года.</w:t>
            </w:r>
          </w:p>
        </w:tc>
      </w:tr>
      <w:tr w:rsidR="000D125F" w:rsidRPr="000D125F" w:rsidTr="00DF2247">
        <w:trPr>
          <w:trHeight w:val="1648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96,0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0D125F">
              <w:rPr>
                <w:sz w:val="20"/>
                <w:szCs w:val="20"/>
              </w:rPr>
              <w:t>эстетического вида</w:t>
            </w:r>
            <w:proofErr w:type="gramEnd"/>
            <w:r w:rsidRPr="000D125F">
              <w:rPr>
                <w:sz w:val="20"/>
                <w:szCs w:val="20"/>
              </w:rPr>
              <w:t xml:space="preserve"> помещения музея, увеличение количества посетителей, повышение качества услуг.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Реконструкция ограждения вокруг здания МБУК «</w:t>
            </w:r>
            <w:proofErr w:type="spellStart"/>
            <w:r w:rsidRPr="000D125F">
              <w:rPr>
                <w:sz w:val="20"/>
                <w:szCs w:val="20"/>
              </w:rPr>
              <w:t>Яренский</w:t>
            </w:r>
            <w:proofErr w:type="spellEnd"/>
            <w:r w:rsidRPr="000D125F">
              <w:rPr>
                <w:sz w:val="20"/>
                <w:szCs w:val="20"/>
              </w:rPr>
              <w:t xml:space="preserve"> краеведческий музей», ремонт выставочного зала, подсобного помещения, крыльца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762,3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762,3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0D125F">
              <w:rPr>
                <w:sz w:val="20"/>
                <w:szCs w:val="20"/>
              </w:rPr>
              <w:t>эстетического вида</w:t>
            </w:r>
            <w:proofErr w:type="gramEnd"/>
            <w:r w:rsidRPr="000D125F">
              <w:rPr>
                <w:sz w:val="20"/>
                <w:szCs w:val="20"/>
              </w:rPr>
              <w:t xml:space="preserve"> территории вокруг памятника архитектуры.</w:t>
            </w:r>
          </w:p>
        </w:tc>
      </w:tr>
      <w:tr w:rsidR="000D125F" w:rsidRPr="000D125F" w:rsidTr="00DF2247">
        <w:trPr>
          <w:trHeight w:val="304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1.4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92,9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40,9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69,7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lastRenderedPageBreak/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54,0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4,5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27,0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27,0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качества оказываемой услуги, увеличение к 2027 году виртуальных экспозиций</w:t>
            </w:r>
          </w:p>
        </w:tc>
      </w:tr>
      <w:tr w:rsidR="000D125F" w:rsidRPr="000D125F" w:rsidTr="00DF2247">
        <w:trPr>
          <w:trHeight w:val="292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  <w:highlight w:val="yellow"/>
              </w:rPr>
            </w:pPr>
            <w:r w:rsidRPr="000D125F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593,1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110,4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16,8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197,6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205,5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55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D125F">
                <w:rPr>
                  <w:sz w:val="20"/>
                  <w:szCs w:val="20"/>
                </w:rPr>
                <w:t>2023 г</w:t>
              </w:r>
            </w:smartTag>
            <w:r w:rsidRPr="000D125F">
              <w:rPr>
                <w:sz w:val="20"/>
                <w:szCs w:val="20"/>
              </w:rPr>
              <w:t>г.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Обеспечение соответствия программе </w:t>
            </w:r>
            <w:proofErr w:type="spellStart"/>
            <w:r w:rsidRPr="000D125F">
              <w:rPr>
                <w:sz w:val="20"/>
                <w:szCs w:val="20"/>
              </w:rPr>
              <w:t>энергоэффективности</w:t>
            </w:r>
            <w:proofErr w:type="spellEnd"/>
            <w:r w:rsidRPr="000D125F">
              <w:rPr>
                <w:sz w:val="20"/>
                <w:szCs w:val="20"/>
              </w:rPr>
              <w:t>.</w:t>
            </w:r>
          </w:p>
        </w:tc>
      </w:tr>
      <w:tr w:rsidR="000D125F" w:rsidRPr="000D125F" w:rsidTr="00DF2247">
        <w:trPr>
          <w:trHeight w:val="226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25,0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0D125F" w:rsidRPr="000D125F" w:rsidTr="00DF2247">
        <w:trPr>
          <w:trHeight w:val="236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2.6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203,0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203,0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0D125F" w:rsidRPr="000D125F" w:rsidTr="00DF2247">
        <w:trPr>
          <w:trHeight w:val="2819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5,7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5,7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 xml:space="preserve">Задача № 3. </w:t>
            </w:r>
            <w:r w:rsidRPr="000D125F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D125F" w:rsidRPr="000D125F" w:rsidTr="00DF2247">
        <w:trPr>
          <w:trHeight w:val="1864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3.1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0D125F" w:rsidRPr="000D125F" w:rsidTr="00DF2247">
        <w:trPr>
          <w:trHeight w:val="2544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3.2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75,7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13,1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13,6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14,2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0D125F" w:rsidRPr="000D125F" w:rsidTr="00DF2247">
        <w:trPr>
          <w:trHeight w:val="183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0D125F">
              <w:rPr>
                <w:sz w:val="20"/>
                <w:szCs w:val="20"/>
              </w:rPr>
              <w:t>профориентационной</w:t>
            </w:r>
            <w:proofErr w:type="spellEnd"/>
            <w:r w:rsidRPr="000D125F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1155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3.4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 xml:space="preserve">Улучшение </w:t>
            </w:r>
            <w:proofErr w:type="spellStart"/>
            <w:r w:rsidRPr="000D125F">
              <w:rPr>
                <w:sz w:val="20"/>
                <w:szCs w:val="20"/>
              </w:rPr>
              <w:t>профориентационной</w:t>
            </w:r>
            <w:proofErr w:type="spellEnd"/>
            <w:r w:rsidRPr="000D125F">
              <w:rPr>
                <w:sz w:val="20"/>
                <w:szCs w:val="20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2257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3.5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Задача № 4. Повышение средней заработной платы работников муниципальных учреждений культуры в целях реализации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4.1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МБУК «</w:t>
            </w:r>
            <w:proofErr w:type="spellStart"/>
            <w:r w:rsidRPr="000D125F">
              <w:rPr>
                <w:sz w:val="19"/>
                <w:szCs w:val="19"/>
              </w:rPr>
              <w:t>Яренский</w:t>
            </w:r>
            <w:proofErr w:type="spellEnd"/>
            <w:r w:rsidRPr="000D125F">
              <w:rPr>
                <w:sz w:val="19"/>
                <w:szCs w:val="19"/>
              </w:rPr>
              <w:t xml:space="preserve"> краеведческий музей»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823,1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104,2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528,1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295,0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20"/>
                <w:szCs w:val="20"/>
              </w:rPr>
            </w:pPr>
            <w:r w:rsidRPr="000D125F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0D125F" w:rsidRPr="000D125F" w:rsidTr="00DF2247">
        <w:trPr>
          <w:trHeight w:val="359"/>
        </w:trPr>
        <w:tc>
          <w:tcPr>
            <w:tcW w:w="929" w:type="pct"/>
            <w:gridSpan w:val="2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  <w:r w:rsidRPr="000D125F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68419,3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9695,1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10593,2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12342,4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11750,7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11787,6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12250,3</w:t>
            </w:r>
          </w:p>
        </w:tc>
        <w:tc>
          <w:tcPr>
            <w:tcW w:w="752" w:type="pct"/>
            <w:vMerge w:val="restart"/>
          </w:tcPr>
          <w:p w:rsidR="000D125F" w:rsidRPr="000D125F" w:rsidRDefault="000D125F" w:rsidP="000D125F">
            <w:pPr>
              <w:jc w:val="center"/>
              <w:rPr>
                <w:sz w:val="20"/>
                <w:szCs w:val="20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25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14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1037,2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731,1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295,0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11,1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65078,2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8627,5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10077,9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11250,2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11528,7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11565,6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12028,3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99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05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2203,9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336,5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220,3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981,1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222,0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222,0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222,0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19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D125F">
              <w:rPr>
                <w:b/>
                <w:bCs/>
                <w:sz w:val="20"/>
                <w:szCs w:val="20"/>
              </w:rPr>
              <w:t>Подпрограмма № 4 «Развитие системы дополнительного образования в сфере культуры и искусства»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 xml:space="preserve">Задача № 1. Организация деятельности учреждения </w:t>
            </w:r>
            <w:r w:rsidRPr="000D125F">
              <w:rPr>
                <w:sz w:val="19"/>
                <w:szCs w:val="19"/>
              </w:rPr>
              <w:t>дополнительного образования в сфере культуры и искусства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Финансовое обеспечение гарантий прав граждан на получение </w:t>
            </w:r>
            <w:proofErr w:type="spellStart"/>
            <w:proofErr w:type="gramStart"/>
            <w:r w:rsidRPr="000D125F">
              <w:rPr>
                <w:sz w:val="19"/>
                <w:szCs w:val="19"/>
              </w:rPr>
              <w:t>общедоступ-ного</w:t>
            </w:r>
            <w:proofErr w:type="spellEnd"/>
            <w:proofErr w:type="gramEnd"/>
            <w:r w:rsidRPr="000D125F">
              <w:rPr>
                <w:sz w:val="19"/>
                <w:szCs w:val="19"/>
              </w:rPr>
              <w:t xml:space="preserve"> бесплатного и качественного </w:t>
            </w:r>
            <w:proofErr w:type="spellStart"/>
            <w:r w:rsidRPr="000D125F">
              <w:rPr>
                <w:sz w:val="19"/>
                <w:szCs w:val="19"/>
              </w:rPr>
              <w:t>дополни-тельного</w:t>
            </w:r>
            <w:proofErr w:type="spellEnd"/>
            <w:r w:rsidRPr="000D125F">
              <w:rPr>
                <w:sz w:val="19"/>
                <w:szCs w:val="19"/>
              </w:rPr>
              <w:t xml:space="preserve"> образования, осуществление мер, направленных на обеспечение антитеррористической безопасности, устранение предписаний надзорных органов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58538,2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5149,6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17302,3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17689,4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18396,9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Обеспеченность прав граждан на получение общедоступного бесплатного и качественного дополнительного образования.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сельских населённых пунктах, рабочих поселках (поселках городского типа)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885,2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315,2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570,0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Прохождение медицинских осмотров, санитарного минимума работниками образовательных учреждений на базе медицинских учреждений в том числе: учреждения дополнительного образования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288,8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70,3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72,8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75,7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1.4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color w:val="000000"/>
                <w:sz w:val="19"/>
                <w:szCs w:val="19"/>
              </w:rPr>
              <w:t>Организации отдыха и оздоровление детей, организация временного трудоустройства подростков и молодежи (увеличение количества детей, обеспеченных услугами по организации отдыха и оздоровления) (</w:t>
            </w:r>
            <w:proofErr w:type="spellStart"/>
            <w:r w:rsidRPr="000D125F">
              <w:rPr>
                <w:color w:val="000000"/>
                <w:sz w:val="19"/>
                <w:szCs w:val="19"/>
              </w:rPr>
              <w:t>аккарицидная</w:t>
            </w:r>
            <w:proofErr w:type="spellEnd"/>
            <w:r w:rsidRPr="000D125F">
              <w:rPr>
                <w:color w:val="000000"/>
                <w:sz w:val="19"/>
                <w:szCs w:val="19"/>
              </w:rPr>
              <w:t xml:space="preserve"> обработка)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1.5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52,7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дополнительного образования в сфере культуры.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1.6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proofErr w:type="gramStart"/>
            <w:r w:rsidRPr="000D125F">
              <w:rPr>
                <w:sz w:val="19"/>
                <w:szCs w:val="19"/>
              </w:rPr>
              <w:t xml:space="preserve">Возмещение расходов по предоставлению мер социальной поддержки квалифицированных специалистов учреждений культуры и </w:t>
            </w:r>
            <w:proofErr w:type="spellStart"/>
            <w:r w:rsidRPr="000D125F">
              <w:rPr>
                <w:sz w:val="19"/>
                <w:szCs w:val="19"/>
              </w:rPr>
              <w:t>образователь-ных</w:t>
            </w:r>
            <w:proofErr w:type="spellEnd"/>
            <w:r w:rsidRPr="000D125F">
              <w:rPr>
                <w:sz w:val="19"/>
                <w:szCs w:val="19"/>
              </w:rPr>
              <w:t xml:space="preserve"> организаций (кроме педагогических </w:t>
            </w:r>
            <w:proofErr w:type="spellStart"/>
            <w:r w:rsidRPr="000D125F">
              <w:rPr>
                <w:sz w:val="19"/>
                <w:szCs w:val="19"/>
              </w:rPr>
              <w:t>работ-ников</w:t>
            </w:r>
            <w:proofErr w:type="spellEnd"/>
            <w:r w:rsidRPr="000D125F">
              <w:rPr>
                <w:sz w:val="19"/>
                <w:szCs w:val="19"/>
              </w:rPr>
              <w:t xml:space="preserve">), финансируемых из местных бюджетов, </w:t>
            </w:r>
            <w:proofErr w:type="spellStart"/>
            <w:r w:rsidRPr="000D125F">
              <w:rPr>
                <w:sz w:val="19"/>
                <w:szCs w:val="19"/>
              </w:rPr>
              <w:t>про-живающих</w:t>
            </w:r>
            <w:proofErr w:type="spellEnd"/>
            <w:r w:rsidRPr="000D125F">
              <w:rPr>
                <w:sz w:val="19"/>
                <w:szCs w:val="19"/>
              </w:rPr>
              <w:t xml:space="preserve"> и работающих в сельских населенных пунктах, в рабочих поселках (поселках городского типа)</w:t>
            </w:r>
            <w:proofErr w:type="gramEnd"/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  <w:vAlign w:val="center"/>
          </w:tcPr>
          <w:p w:rsidR="000D125F" w:rsidRPr="000D125F" w:rsidRDefault="000D125F" w:rsidP="000D12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 xml:space="preserve">Задача № 2. </w:t>
            </w:r>
            <w:r w:rsidRPr="000D125F">
              <w:rPr>
                <w:sz w:val="19"/>
                <w:szCs w:val="19"/>
              </w:rPr>
              <w:t>Создание условий для повышения качества услуг, предоставляемых муниципальными учреждениями  дополнительного образования в сфере культуры и искусства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Оснащение материальной базы учреждений дополнительного образования, в том числе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3528,0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72,0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3528,0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72,0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73,5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Проведение капитального и текущего ремонта, демонтаж зданий учреждений дополнительного образования,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0D125F" w:rsidRPr="000D125F" w:rsidTr="00DF2247">
        <w:trPr>
          <w:trHeight w:val="321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2.3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Участие в конкурсе субсидий на ремонт, капитальный ремонт и реконструкцию объектов культуры и образования в сфере культуры, в том числе разработка ПСД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t>Задача № 3. Совершенствование системы выявления и развития талантов детей учреждениями дополнительного образования в сфере культуры и искусства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Участие в районных, областных, межрегиональных мероприятиях учащихся музыкального  и  художественного отделения ДШИ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b/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Развитие активной, творческой личности для выявления талантливых и одаренных детей и их дальнейшего совершенства </w:t>
            </w:r>
            <w:proofErr w:type="gramStart"/>
            <w:r w:rsidRPr="000D125F">
              <w:rPr>
                <w:sz w:val="19"/>
                <w:szCs w:val="19"/>
              </w:rPr>
              <w:t>знаний</w:t>
            </w:r>
            <w:proofErr w:type="gramEnd"/>
            <w:r w:rsidRPr="000D125F">
              <w:rPr>
                <w:sz w:val="19"/>
                <w:szCs w:val="19"/>
              </w:rPr>
              <w:t xml:space="preserve"> и обеспечение участия победителей и призеров в межрегиональных и областных мероприятиях.</w:t>
            </w:r>
          </w:p>
        </w:tc>
      </w:tr>
      <w:tr w:rsidR="000D125F" w:rsidRPr="000D125F" w:rsidTr="00DF2247">
        <w:trPr>
          <w:trHeight w:val="70"/>
        </w:trPr>
        <w:tc>
          <w:tcPr>
            <w:tcW w:w="5000" w:type="pct"/>
            <w:gridSpan w:val="12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bCs/>
                <w:sz w:val="19"/>
                <w:szCs w:val="19"/>
              </w:rPr>
              <w:lastRenderedPageBreak/>
              <w:t xml:space="preserve">Задача № 4. </w:t>
            </w:r>
            <w:r w:rsidRPr="000D125F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4.1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100,0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12,3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7,2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4.2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0D125F">
              <w:rPr>
                <w:sz w:val="19"/>
                <w:szCs w:val="19"/>
              </w:rPr>
              <w:t>профориентационной</w:t>
            </w:r>
            <w:proofErr w:type="spellEnd"/>
            <w:r w:rsidRPr="000D125F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70"/>
        </w:trPr>
        <w:tc>
          <w:tcPr>
            <w:tcW w:w="174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4.3</w:t>
            </w:r>
          </w:p>
        </w:tc>
        <w:tc>
          <w:tcPr>
            <w:tcW w:w="75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Приобретение служебного жилого помещения для педагогических работников</w:t>
            </w:r>
          </w:p>
        </w:tc>
        <w:tc>
          <w:tcPr>
            <w:tcW w:w="709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Отдел по вопросам молодёжи, спорта, НКО, культуры и туризма Администрации Ленского муниципального района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Федеральный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Областной бюджет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Бюджет поселений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Внебюджетные средства</w:t>
            </w:r>
          </w:p>
          <w:p w:rsidR="000D125F" w:rsidRPr="000D125F" w:rsidRDefault="000D125F" w:rsidP="000D125F">
            <w:pPr>
              <w:rPr>
                <w:sz w:val="19"/>
                <w:szCs w:val="19"/>
              </w:rPr>
            </w:pPr>
          </w:p>
        </w:tc>
        <w:tc>
          <w:tcPr>
            <w:tcW w:w="309" w:type="pct"/>
          </w:tcPr>
          <w:p w:rsidR="000D125F" w:rsidRPr="000D125F" w:rsidRDefault="000D125F" w:rsidP="000D125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 xml:space="preserve">Улучшение </w:t>
            </w:r>
            <w:proofErr w:type="spellStart"/>
            <w:r w:rsidRPr="000D125F">
              <w:rPr>
                <w:sz w:val="19"/>
                <w:szCs w:val="19"/>
              </w:rPr>
              <w:t>профориентационной</w:t>
            </w:r>
            <w:proofErr w:type="spellEnd"/>
            <w:r w:rsidRPr="000D125F">
              <w:rPr>
                <w:sz w:val="19"/>
                <w:szCs w:val="19"/>
              </w:rPr>
              <w:t xml:space="preserve"> работы, привлечение молодых специалистов.</w:t>
            </w:r>
          </w:p>
        </w:tc>
      </w:tr>
      <w:tr w:rsidR="000D125F" w:rsidRPr="000D125F" w:rsidTr="00DF2247">
        <w:trPr>
          <w:trHeight w:val="324"/>
        </w:trPr>
        <w:tc>
          <w:tcPr>
            <w:tcW w:w="929" w:type="pct"/>
            <w:gridSpan w:val="2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lastRenderedPageBreak/>
              <w:t>ИТОГО по подпрограмме № 4</w:t>
            </w: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63557,9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5587,8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21735,3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17762,2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18472,6</w:t>
            </w:r>
          </w:p>
        </w:tc>
        <w:tc>
          <w:tcPr>
            <w:tcW w:w="752" w:type="pct"/>
            <w:vMerge w:val="restar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31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3628,0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3628,0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07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969,5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315,2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654,3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58960,4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5272,6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17453,0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17762,2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18472,6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05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11"/>
        </w:trPr>
        <w:tc>
          <w:tcPr>
            <w:tcW w:w="929" w:type="pct"/>
            <w:gridSpan w:val="2"/>
            <w:vMerge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  <w:r w:rsidRPr="000D125F">
              <w:rPr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275"/>
        </w:trPr>
        <w:tc>
          <w:tcPr>
            <w:tcW w:w="929" w:type="pct"/>
            <w:gridSpan w:val="2"/>
            <w:vMerge w:val="restar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bookmarkStart w:id="2" w:name="_Hlk191455470"/>
            <w:r w:rsidRPr="000D125F">
              <w:rPr>
                <w:b/>
                <w:sz w:val="19"/>
                <w:szCs w:val="19"/>
              </w:rPr>
              <w:t>Итого по муниципальной программе</w:t>
            </w: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556299,4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69217,3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81227,5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92590,0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105729,2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101732,2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105803,3</w:t>
            </w:r>
          </w:p>
        </w:tc>
        <w:tc>
          <w:tcPr>
            <w:tcW w:w="752" w:type="pct"/>
            <w:vMerge w:val="restart"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39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6452,2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924,8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151,7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1421,1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3879,2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1,1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74,3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01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13965,1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6791,0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5809,4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533,8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758,9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72,1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70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516438,7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58268,1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72491,3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84494,7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98760,6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99227,5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103196,5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399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  <w:tr w:rsidR="000D125F" w:rsidRPr="000D125F" w:rsidTr="00DF2247">
        <w:trPr>
          <w:trHeight w:val="419"/>
        </w:trPr>
        <w:tc>
          <w:tcPr>
            <w:tcW w:w="929" w:type="pct"/>
            <w:gridSpan w:val="2"/>
            <w:vMerge/>
          </w:tcPr>
          <w:p w:rsidR="000D125F" w:rsidRPr="000D125F" w:rsidRDefault="000D125F" w:rsidP="000D125F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0D125F" w:rsidRPr="000D125F" w:rsidRDefault="000D125F" w:rsidP="000D125F">
            <w:pPr>
              <w:rPr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19443,4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3233,4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2775,1</w:t>
            </w:r>
          </w:p>
        </w:tc>
        <w:tc>
          <w:tcPr>
            <w:tcW w:w="266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6140,4</w:t>
            </w:r>
          </w:p>
        </w:tc>
        <w:tc>
          <w:tcPr>
            <w:tcW w:w="309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2330,5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2431,5</w:t>
            </w:r>
          </w:p>
        </w:tc>
        <w:tc>
          <w:tcPr>
            <w:tcW w:w="310" w:type="pct"/>
            <w:vAlign w:val="center"/>
          </w:tcPr>
          <w:p w:rsidR="000D125F" w:rsidRPr="000D125F" w:rsidRDefault="000D125F" w:rsidP="000D125F">
            <w:pPr>
              <w:jc w:val="center"/>
              <w:rPr>
                <w:b/>
                <w:sz w:val="19"/>
                <w:szCs w:val="19"/>
              </w:rPr>
            </w:pPr>
            <w:r w:rsidRPr="000D125F">
              <w:rPr>
                <w:b/>
                <w:sz w:val="19"/>
                <w:szCs w:val="19"/>
              </w:rPr>
              <w:t>2532,5</w:t>
            </w:r>
          </w:p>
        </w:tc>
        <w:tc>
          <w:tcPr>
            <w:tcW w:w="752" w:type="pct"/>
            <w:vMerge/>
          </w:tcPr>
          <w:p w:rsidR="000D125F" w:rsidRPr="000D125F" w:rsidRDefault="000D125F" w:rsidP="000D125F">
            <w:pPr>
              <w:jc w:val="center"/>
              <w:rPr>
                <w:sz w:val="19"/>
                <w:szCs w:val="19"/>
              </w:rPr>
            </w:pPr>
          </w:p>
        </w:tc>
      </w:tr>
    </w:tbl>
    <w:bookmarkEnd w:id="2"/>
    <w:p w:rsidR="000D125F" w:rsidRPr="000D125F" w:rsidRDefault="000D125F" w:rsidP="000D125F">
      <w:pPr>
        <w:jc w:val="right"/>
        <w:rPr>
          <w:sz w:val="27"/>
          <w:szCs w:val="27"/>
        </w:rPr>
      </w:pPr>
      <w:r w:rsidRPr="000D125F">
        <w:rPr>
          <w:sz w:val="27"/>
          <w:szCs w:val="27"/>
        </w:rPr>
        <w:t>».</w:t>
      </w:r>
    </w:p>
    <w:p w:rsidR="00451970" w:rsidRPr="00DF114F" w:rsidRDefault="00451970" w:rsidP="000D125F">
      <w:pPr>
        <w:jc w:val="right"/>
        <w:rPr>
          <w:sz w:val="27"/>
          <w:szCs w:val="27"/>
        </w:rPr>
      </w:pPr>
    </w:p>
    <w:sectPr w:rsidR="00451970" w:rsidRPr="00DF114F" w:rsidSect="0003700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DA" w:rsidRDefault="00352EDA" w:rsidP="00305C03">
      <w:r>
        <w:separator/>
      </w:r>
    </w:p>
  </w:endnote>
  <w:endnote w:type="continuationSeparator" w:id="0">
    <w:p w:rsidR="00352EDA" w:rsidRDefault="00352EDA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DA" w:rsidRDefault="00352EDA" w:rsidP="00746DC6">
    <w:pPr>
      <w:pStyle w:val="ab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5F" w:rsidRDefault="000D125F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DA" w:rsidRDefault="00352EDA" w:rsidP="00305C03">
      <w:r>
        <w:separator/>
      </w:r>
    </w:p>
  </w:footnote>
  <w:footnote w:type="continuationSeparator" w:id="0">
    <w:p w:rsidR="00352EDA" w:rsidRDefault="00352EDA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DA" w:rsidRPr="00746DC6" w:rsidRDefault="002B02EE" w:rsidP="00701815">
    <w:pPr>
      <w:pStyle w:val="a3"/>
      <w:jc w:val="center"/>
    </w:pPr>
    <w:r>
      <w:rPr>
        <w:noProof/>
      </w:rPr>
      <w:fldChar w:fldCharType="begin"/>
    </w:r>
    <w:r w:rsidR="00352EDA">
      <w:rPr>
        <w:noProof/>
      </w:rPr>
      <w:instrText xml:space="preserve"> PAGE   \* MERGEFORMAT </w:instrText>
    </w:r>
    <w:r>
      <w:rPr>
        <w:noProof/>
      </w:rPr>
      <w:fldChar w:fldCharType="separate"/>
    </w:r>
    <w:r w:rsidR="00352EDA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DA" w:rsidRDefault="00352EDA" w:rsidP="0070181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5F" w:rsidRPr="00746DC6" w:rsidRDefault="000D125F" w:rsidP="0070181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29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5F" w:rsidRDefault="000D125F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227F"/>
    <w:multiLevelType w:val="hybridMultilevel"/>
    <w:tmpl w:val="44D4C4BA"/>
    <w:lvl w:ilvl="0" w:tplc="5638336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869"/>
    <w:multiLevelType w:val="hybridMultilevel"/>
    <w:tmpl w:val="DA78DFFC"/>
    <w:lvl w:ilvl="0" w:tplc="5F721D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E75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4B7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46A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14923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B8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23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646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0E1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AA43DD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40970"/>
    <w:rsid w:val="000004DB"/>
    <w:rsid w:val="00003F7C"/>
    <w:rsid w:val="00004FE2"/>
    <w:rsid w:val="00007301"/>
    <w:rsid w:val="00010B96"/>
    <w:rsid w:val="000116F3"/>
    <w:rsid w:val="00011C25"/>
    <w:rsid w:val="00013ECA"/>
    <w:rsid w:val="00014655"/>
    <w:rsid w:val="00014954"/>
    <w:rsid w:val="00015949"/>
    <w:rsid w:val="0001654D"/>
    <w:rsid w:val="000204D1"/>
    <w:rsid w:val="000209DD"/>
    <w:rsid w:val="000211C9"/>
    <w:rsid w:val="000219CF"/>
    <w:rsid w:val="000221A4"/>
    <w:rsid w:val="000224DD"/>
    <w:rsid w:val="00023233"/>
    <w:rsid w:val="0002465A"/>
    <w:rsid w:val="000317CA"/>
    <w:rsid w:val="00031A9D"/>
    <w:rsid w:val="00031ABA"/>
    <w:rsid w:val="00031B36"/>
    <w:rsid w:val="000327C2"/>
    <w:rsid w:val="000329CE"/>
    <w:rsid w:val="00033B27"/>
    <w:rsid w:val="000355F1"/>
    <w:rsid w:val="00036063"/>
    <w:rsid w:val="0003700B"/>
    <w:rsid w:val="00041036"/>
    <w:rsid w:val="00044BC6"/>
    <w:rsid w:val="00045202"/>
    <w:rsid w:val="0004633D"/>
    <w:rsid w:val="00047167"/>
    <w:rsid w:val="000479B5"/>
    <w:rsid w:val="00047D5D"/>
    <w:rsid w:val="00050030"/>
    <w:rsid w:val="00050851"/>
    <w:rsid w:val="00050E76"/>
    <w:rsid w:val="00050EDE"/>
    <w:rsid w:val="0005189F"/>
    <w:rsid w:val="000520FF"/>
    <w:rsid w:val="000521C8"/>
    <w:rsid w:val="000523EF"/>
    <w:rsid w:val="00052AC6"/>
    <w:rsid w:val="00052D49"/>
    <w:rsid w:val="00052F69"/>
    <w:rsid w:val="000535BA"/>
    <w:rsid w:val="00053E07"/>
    <w:rsid w:val="00054906"/>
    <w:rsid w:val="00056494"/>
    <w:rsid w:val="000579ED"/>
    <w:rsid w:val="00060330"/>
    <w:rsid w:val="0006197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2EAE"/>
    <w:rsid w:val="000734E3"/>
    <w:rsid w:val="000746C3"/>
    <w:rsid w:val="00074ACB"/>
    <w:rsid w:val="00074B22"/>
    <w:rsid w:val="00075CE3"/>
    <w:rsid w:val="0007634F"/>
    <w:rsid w:val="00076AF0"/>
    <w:rsid w:val="00077789"/>
    <w:rsid w:val="00077BE1"/>
    <w:rsid w:val="0008102B"/>
    <w:rsid w:val="0008504C"/>
    <w:rsid w:val="00085183"/>
    <w:rsid w:val="00085371"/>
    <w:rsid w:val="0008570E"/>
    <w:rsid w:val="0008667F"/>
    <w:rsid w:val="00087B61"/>
    <w:rsid w:val="00087F49"/>
    <w:rsid w:val="0009042C"/>
    <w:rsid w:val="000916BA"/>
    <w:rsid w:val="00091991"/>
    <w:rsid w:val="00091D77"/>
    <w:rsid w:val="000924E0"/>
    <w:rsid w:val="0009267F"/>
    <w:rsid w:val="000928AB"/>
    <w:rsid w:val="00093236"/>
    <w:rsid w:val="000933B9"/>
    <w:rsid w:val="00094488"/>
    <w:rsid w:val="00095872"/>
    <w:rsid w:val="00095F1D"/>
    <w:rsid w:val="00096F3A"/>
    <w:rsid w:val="00097045"/>
    <w:rsid w:val="000977F6"/>
    <w:rsid w:val="000A0108"/>
    <w:rsid w:val="000A0FF3"/>
    <w:rsid w:val="000A25EA"/>
    <w:rsid w:val="000A3FF9"/>
    <w:rsid w:val="000A4E15"/>
    <w:rsid w:val="000A5F31"/>
    <w:rsid w:val="000A5FF3"/>
    <w:rsid w:val="000A63AF"/>
    <w:rsid w:val="000A74F5"/>
    <w:rsid w:val="000A7DED"/>
    <w:rsid w:val="000B0014"/>
    <w:rsid w:val="000B02C9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0D26"/>
    <w:rsid w:val="000C1B7D"/>
    <w:rsid w:val="000C3218"/>
    <w:rsid w:val="000C47F2"/>
    <w:rsid w:val="000C50ED"/>
    <w:rsid w:val="000C54C9"/>
    <w:rsid w:val="000C5694"/>
    <w:rsid w:val="000C62AF"/>
    <w:rsid w:val="000C6385"/>
    <w:rsid w:val="000C7C6E"/>
    <w:rsid w:val="000D125F"/>
    <w:rsid w:val="000D34F6"/>
    <w:rsid w:val="000D3A06"/>
    <w:rsid w:val="000D40C5"/>
    <w:rsid w:val="000D6FD4"/>
    <w:rsid w:val="000D7632"/>
    <w:rsid w:val="000D78E6"/>
    <w:rsid w:val="000D7DEE"/>
    <w:rsid w:val="000E0B80"/>
    <w:rsid w:val="000E1336"/>
    <w:rsid w:val="000E17A9"/>
    <w:rsid w:val="000E3BD6"/>
    <w:rsid w:val="000E6B1C"/>
    <w:rsid w:val="000E6B54"/>
    <w:rsid w:val="000E6D3C"/>
    <w:rsid w:val="000E7D7D"/>
    <w:rsid w:val="000F0055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0D70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6F3C"/>
    <w:rsid w:val="00117144"/>
    <w:rsid w:val="00120631"/>
    <w:rsid w:val="0012167D"/>
    <w:rsid w:val="00121B9E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8F0"/>
    <w:rsid w:val="00133C4E"/>
    <w:rsid w:val="0013492D"/>
    <w:rsid w:val="001352BB"/>
    <w:rsid w:val="00137037"/>
    <w:rsid w:val="00137686"/>
    <w:rsid w:val="0014052B"/>
    <w:rsid w:val="00140942"/>
    <w:rsid w:val="00140A23"/>
    <w:rsid w:val="001419E0"/>
    <w:rsid w:val="00141F15"/>
    <w:rsid w:val="00143A7E"/>
    <w:rsid w:val="00145FB5"/>
    <w:rsid w:val="00146684"/>
    <w:rsid w:val="00150D41"/>
    <w:rsid w:val="00152C6B"/>
    <w:rsid w:val="00152DC6"/>
    <w:rsid w:val="00153433"/>
    <w:rsid w:val="001551EA"/>
    <w:rsid w:val="001562D1"/>
    <w:rsid w:val="00156752"/>
    <w:rsid w:val="00156C73"/>
    <w:rsid w:val="001576A0"/>
    <w:rsid w:val="00157DED"/>
    <w:rsid w:val="0016007A"/>
    <w:rsid w:val="001607E5"/>
    <w:rsid w:val="00160A54"/>
    <w:rsid w:val="00160C14"/>
    <w:rsid w:val="00162DB2"/>
    <w:rsid w:val="0016376C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852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5352"/>
    <w:rsid w:val="00187763"/>
    <w:rsid w:val="001910FE"/>
    <w:rsid w:val="00191807"/>
    <w:rsid w:val="00191810"/>
    <w:rsid w:val="001922F9"/>
    <w:rsid w:val="00192D50"/>
    <w:rsid w:val="001945E2"/>
    <w:rsid w:val="00195CE5"/>
    <w:rsid w:val="001969F1"/>
    <w:rsid w:val="00197819"/>
    <w:rsid w:val="001A0239"/>
    <w:rsid w:val="001A0EE2"/>
    <w:rsid w:val="001A0F6F"/>
    <w:rsid w:val="001A21BE"/>
    <w:rsid w:val="001A26F5"/>
    <w:rsid w:val="001A3E2F"/>
    <w:rsid w:val="001A3E94"/>
    <w:rsid w:val="001A5584"/>
    <w:rsid w:val="001A6DED"/>
    <w:rsid w:val="001A7306"/>
    <w:rsid w:val="001B069A"/>
    <w:rsid w:val="001B0B8C"/>
    <w:rsid w:val="001B1753"/>
    <w:rsid w:val="001B1A64"/>
    <w:rsid w:val="001B23DF"/>
    <w:rsid w:val="001B3600"/>
    <w:rsid w:val="001B3895"/>
    <w:rsid w:val="001B5F51"/>
    <w:rsid w:val="001B6BB9"/>
    <w:rsid w:val="001C1A98"/>
    <w:rsid w:val="001C3124"/>
    <w:rsid w:val="001C3325"/>
    <w:rsid w:val="001C3DC5"/>
    <w:rsid w:val="001C3F81"/>
    <w:rsid w:val="001C3FD3"/>
    <w:rsid w:val="001C4598"/>
    <w:rsid w:val="001C562E"/>
    <w:rsid w:val="001C60A8"/>
    <w:rsid w:val="001C74C3"/>
    <w:rsid w:val="001C7B52"/>
    <w:rsid w:val="001C7B7D"/>
    <w:rsid w:val="001D0B7C"/>
    <w:rsid w:val="001D1122"/>
    <w:rsid w:val="001D2167"/>
    <w:rsid w:val="001D2AB5"/>
    <w:rsid w:val="001D3DCC"/>
    <w:rsid w:val="001D4012"/>
    <w:rsid w:val="001D42D8"/>
    <w:rsid w:val="001D5673"/>
    <w:rsid w:val="001D5C30"/>
    <w:rsid w:val="001D6713"/>
    <w:rsid w:val="001D6BB2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10D"/>
    <w:rsid w:val="001F596A"/>
    <w:rsid w:val="001F5B20"/>
    <w:rsid w:val="001F6300"/>
    <w:rsid w:val="001F6896"/>
    <w:rsid w:val="001F71A0"/>
    <w:rsid w:val="001F76F5"/>
    <w:rsid w:val="001F797C"/>
    <w:rsid w:val="002003FB"/>
    <w:rsid w:val="0020207F"/>
    <w:rsid w:val="00202E75"/>
    <w:rsid w:val="00204D19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6F4"/>
    <w:rsid w:val="00225BAA"/>
    <w:rsid w:val="00225E7B"/>
    <w:rsid w:val="00226740"/>
    <w:rsid w:val="00226C16"/>
    <w:rsid w:val="002301F2"/>
    <w:rsid w:val="002305DA"/>
    <w:rsid w:val="002319F9"/>
    <w:rsid w:val="002329B0"/>
    <w:rsid w:val="002329CF"/>
    <w:rsid w:val="002338CE"/>
    <w:rsid w:val="00233EEF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1C07"/>
    <w:rsid w:val="002421EC"/>
    <w:rsid w:val="0024263D"/>
    <w:rsid w:val="00242E50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1E54"/>
    <w:rsid w:val="00262C29"/>
    <w:rsid w:val="002634A5"/>
    <w:rsid w:val="00263C38"/>
    <w:rsid w:val="002660FA"/>
    <w:rsid w:val="002669ED"/>
    <w:rsid w:val="00267B06"/>
    <w:rsid w:val="002707B8"/>
    <w:rsid w:val="00270B77"/>
    <w:rsid w:val="00271247"/>
    <w:rsid w:val="0027144F"/>
    <w:rsid w:val="002716F3"/>
    <w:rsid w:val="00274480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2353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D12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3FDD"/>
    <w:rsid w:val="002A4AA8"/>
    <w:rsid w:val="002A6741"/>
    <w:rsid w:val="002B02E3"/>
    <w:rsid w:val="002B02EE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3F6"/>
    <w:rsid w:val="002C2406"/>
    <w:rsid w:val="002C25F2"/>
    <w:rsid w:val="002C2B74"/>
    <w:rsid w:val="002C37D7"/>
    <w:rsid w:val="002C4A65"/>
    <w:rsid w:val="002C4AFD"/>
    <w:rsid w:val="002C6689"/>
    <w:rsid w:val="002C704D"/>
    <w:rsid w:val="002C7843"/>
    <w:rsid w:val="002C7DB1"/>
    <w:rsid w:val="002D079F"/>
    <w:rsid w:val="002D19E6"/>
    <w:rsid w:val="002D1E23"/>
    <w:rsid w:val="002D338D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0D6B"/>
    <w:rsid w:val="002F22F1"/>
    <w:rsid w:val="002F2F0F"/>
    <w:rsid w:val="002F2F22"/>
    <w:rsid w:val="002F3F8C"/>
    <w:rsid w:val="002F5D12"/>
    <w:rsid w:val="002F607E"/>
    <w:rsid w:val="003009A3"/>
    <w:rsid w:val="003026DE"/>
    <w:rsid w:val="00302B0F"/>
    <w:rsid w:val="0030316D"/>
    <w:rsid w:val="003046AC"/>
    <w:rsid w:val="00305176"/>
    <w:rsid w:val="003054BB"/>
    <w:rsid w:val="00305836"/>
    <w:rsid w:val="00305C03"/>
    <w:rsid w:val="00305D83"/>
    <w:rsid w:val="00306507"/>
    <w:rsid w:val="00306932"/>
    <w:rsid w:val="003070FE"/>
    <w:rsid w:val="0030753D"/>
    <w:rsid w:val="0031009F"/>
    <w:rsid w:val="003104BA"/>
    <w:rsid w:val="00310698"/>
    <w:rsid w:val="0031151B"/>
    <w:rsid w:val="00311601"/>
    <w:rsid w:val="00311C4C"/>
    <w:rsid w:val="0031298E"/>
    <w:rsid w:val="00313367"/>
    <w:rsid w:val="0031347D"/>
    <w:rsid w:val="00313A47"/>
    <w:rsid w:val="00314042"/>
    <w:rsid w:val="00315207"/>
    <w:rsid w:val="00315C56"/>
    <w:rsid w:val="0031649F"/>
    <w:rsid w:val="0031717A"/>
    <w:rsid w:val="00317825"/>
    <w:rsid w:val="00317F4B"/>
    <w:rsid w:val="003204EF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5321"/>
    <w:rsid w:val="0033601B"/>
    <w:rsid w:val="00336A88"/>
    <w:rsid w:val="00341E04"/>
    <w:rsid w:val="00342DD8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2EDA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84B"/>
    <w:rsid w:val="00384A73"/>
    <w:rsid w:val="003861F5"/>
    <w:rsid w:val="003864DF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809"/>
    <w:rsid w:val="003958B8"/>
    <w:rsid w:val="00395B5D"/>
    <w:rsid w:val="003966C7"/>
    <w:rsid w:val="0039681B"/>
    <w:rsid w:val="00396E94"/>
    <w:rsid w:val="003970DD"/>
    <w:rsid w:val="003A0463"/>
    <w:rsid w:val="003A2219"/>
    <w:rsid w:val="003A2E83"/>
    <w:rsid w:val="003A3BCB"/>
    <w:rsid w:val="003A3F66"/>
    <w:rsid w:val="003A4108"/>
    <w:rsid w:val="003A4FC7"/>
    <w:rsid w:val="003A50E0"/>
    <w:rsid w:val="003A5A74"/>
    <w:rsid w:val="003A61D7"/>
    <w:rsid w:val="003B01CD"/>
    <w:rsid w:val="003B02BD"/>
    <w:rsid w:val="003B05DF"/>
    <w:rsid w:val="003B05F2"/>
    <w:rsid w:val="003B0AA8"/>
    <w:rsid w:val="003B10E8"/>
    <w:rsid w:val="003B185D"/>
    <w:rsid w:val="003B2958"/>
    <w:rsid w:val="003B2B76"/>
    <w:rsid w:val="003B3396"/>
    <w:rsid w:val="003B35BC"/>
    <w:rsid w:val="003B485C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118"/>
    <w:rsid w:val="003C1DCD"/>
    <w:rsid w:val="003C2007"/>
    <w:rsid w:val="003C217C"/>
    <w:rsid w:val="003C35F3"/>
    <w:rsid w:val="003C464C"/>
    <w:rsid w:val="003C4FDB"/>
    <w:rsid w:val="003C6EBA"/>
    <w:rsid w:val="003C71A5"/>
    <w:rsid w:val="003C7817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D7085"/>
    <w:rsid w:val="003E0809"/>
    <w:rsid w:val="003E172E"/>
    <w:rsid w:val="003E2848"/>
    <w:rsid w:val="003E2CD2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1CE4"/>
    <w:rsid w:val="0040261C"/>
    <w:rsid w:val="00403D3A"/>
    <w:rsid w:val="004054B0"/>
    <w:rsid w:val="00406243"/>
    <w:rsid w:val="0040649F"/>
    <w:rsid w:val="004069EB"/>
    <w:rsid w:val="00407383"/>
    <w:rsid w:val="00410A94"/>
    <w:rsid w:val="00410C15"/>
    <w:rsid w:val="00410C77"/>
    <w:rsid w:val="00410F21"/>
    <w:rsid w:val="0041100A"/>
    <w:rsid w:val="0041193B"/>
    <w:rsid w:val="004129CB"/>
    <w:rsid w:val="00413D73"/>
    <w:rsid w:val="0041451F"/>
    <w:rsid w:val="00414649"/>
    <w:rsid w:val="0041532B"/>
    <w:rsid w:val="00415362"/>
    <w:rsid w:val="0041647E"/>
    <w:rsid w:val="00416800"/>
    <w:rsid w:val="00416D7E"/>
    <w:rsid w:val="00417E18"/>
    <w:rsid w:val="004204B8"/>
    <w:rsid w:val="00420939"/>
    <w:rsid w:val="00421597"/>
    <w:rsid w:val="0042210D"/>
    <w:rsid w:val="004228A2"/>
    <w:rsid w:val="004231C3"/>
    <w:rsid w:val="00424EE6"/>
    <w:rsid w:val="00426B7C"/>
    <w:rsid w:val="00426DE7"/>
    <w:rsid w:val="004300D7"/>
    <w:rsid w:val="00430717"/>
    <w:rsid w:val="0043092B"/>
    <w:rsid w:val="00430A7B"/>
    <w:rsid w:val="00430B00"/>
    <w:rsid w:val="00430C1F"/>
    <w:rsid w:val="00430D5A"/>
    <w:rsid w:val="00431044"/>
    <w:rsid w:val="00431C7A"/>
    <w:rsid w:val="00431D19"/>
    <w:rsid w:val="00432521"/>
    <w:rsid w:val="004327D4"/>
    <w:rsid w:val="0043319A"/>
    <w:rsid w:val="00433421"/>
    <w:rsid w:val="00433C66"/>
    <w:rsid w:val="00434E9B"/>
    <w:rsid w:val="00435261"/>
    <w:rsid w:val="00436843"/>
    <w:rsid w:val="004368B7"/>
    <w:rsid w:val="004374E6"/>
    <w:rsid w:val="00437623"/>
    <w:rsid w:val="004400E9"/>
    <w:rsid w:val="00440B8C"/>
    <w:rsid w:val="0044137A"/>
    <w:rsid w:val="00441F59"/>
    <w:rsid w:val="00442CBE"/>
    <w:rsid w:val="004457FB"/>
    <w:rsid w:val="00447CDD"/>
    <w:rsid w:val="00447ECE"/>
    <w:rsid w:val="0045033A"/>
    <w:rsid w:val="00450597"/>
    <w:rsid w:val="00450A2D"/>
    <w:rsid w:val="00450FCA"/>
    <w:rsid w:val="00451970"/>
    <w:rsid w:val="00453206"/>
    <w:rsid w:val="00453C38"/>
    <w:rsid w:val="00453DC9"/>
    <w:rsid w:val="00453F19"/>
    <w:rsid w:val="00454C4B"/>
    <w:rsid w:val="0045669A"/>
    <w:rsid w:val="00456ED7"/>
    <w:rsid w:val="00461B79"/>
    <w:rsid w:val="00462974"/>
    <w:rsid w:val="004639D1"/>
    <w:rsid w:val="00464E30"/>
    <w:rsid w:val="0046521E"/>
    <w:rsid w:val="00465B05"/>
    <w:rsid w:val="0046776F"/>
    <w:rsid w:val="00471028"/>
    <w:rsid w:val="004716CC"/>
    <w:rsid w:val="00472348"/>
    <w:rsid w:val="00472460"/>
    <w:rsid w:val="00472802"/>
    <w:rsid w:val="004738BE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584"/>
    <w:rsid w:val="00486663"/>
    <w:rsid w:val="004876E8"/>
    <w:rsid w:val="004906CA"/>
    <w:rsid w:val="004921C6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2A8F"/>
    <w:rsid w:val="004A2B0C"/>
    <w:rsid w:val="004A3E52"/>
    <w:rsid w:val="004A44AB"/>
    <w:rsid w:val="004A48B9"/>
    <w:rsid w:val="004A5715"/>
    <w:rsid w:val="004A5CB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529"/>
    <w:rsid w:val="004C5B43"/>
    <w:rsid w:val="004C6C22"/>
    <w:rsid w:val="004C7026"/>
    <w:rsid w:val="004D09ED"/>
    <w:rsid w:val="004D128E"/>
    <w:rsid w:val="004D13A0"/>
    <w:rsid w:val="004D2289"/>
    <w:rsid w:val="004D3C77"/>
    <w:rsid w:val="004D3EE3"/>
    <w:rsid w:val="004D4532"/>
    <w:rsid w:val="004D4E4E"/>
    <w:rsid w:val="004D601B"/>
    <w:rsid w:val="004D710E"/>
    <w:rsid w:val="004D7633"/>
    <w:rsid w:val="004D7EBA"/>
    <w:rsid w:val="004E000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5AE"/>
    <w:rsid w:val="004F3B78"/>
    <w:rsid w:val="004F3CF3"/>
    <w:rsid w:val="004F5197"/>
    <w:rsid w:val="004F5668"/>
    <w:rsid w:val="005006F5"/>
    <w:rsid w:val="005012AD"/>
    <w:rsid w:val="00502425"/>
    <w:rsid w:val="00502878"/>
    <w:rsid w:val="00504312"/>
    <w:rsid w:val="0050450D"/>
    <w:rsid w:val="00505814"/>
    <w:rsid w:val="0050672E"/>
    <w:rsid w:val="00506D49"/>
    <w:rsid w:val="00506DB2"/>
    <w:rsid w:val="00506E43"/>
    <w:rsid w:val="00507508"/>
    <w:rsid w:val="00510823"/>
    <w:rsid w:val="00510991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399D"/>
    <w:rsid w:val="005248B3"/>
    <w:rsid w:val="00524A41"/>
    <w:rsid w:val="00524AF9"/>
    <w:rsid w:val="00526246"/>
    <w:rsid w:val="0052695F"/>
    <w:rsid w:val="00526E64"/>
    <w:rsid w:val="00526EAD"/>
    <w:rsid w:val="00530DA9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23F2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645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64ADE"/>
    <w:rsid w:val="0057264B"/>
    <w:rsid w:val="00572CF1"/>
    <w:rsid w:val="00572F08"/>
    <w:rsid w:val="00573605"/>
    <w:rsid w:val="00574612"/>
    <w:rsid w:val="00575193"/>
    <w:rsid w:val="00575229"/>
    <w:rsid w:val="00576F0C"/>
    <w:rsid w:val="00580B79"/>
    <w:rsid w:val="00580E9F"/>
    <w:rsid w:val="00583091"/>
    <w:rsid w:val="0058327D"/>
    <w:rsid w:val="0058381C"/>
    <w:rsid w:val="005842AA"/>
    <w:rsid w:val="005843E3"/>
    <w:rsid w:val="005854E5"/>
    <w:rsid w:val="005863AD"/>
    <w:rsid w:val="005916D5"/>
    <w:rsid w:val="00592B5B"/>
    <w:rsid w:val="00592C48"/>
    <w:rsid w:val="00593971"/>
    <w:rsid w:val="00594D88"/>
    <w:rsid w:val="00594E03"/>
    <w:rsid w:val="005966CF"/>
    <w:rsid w:val="005974EE"/>
    <w:rsid w:val="0059789D"/>
    <w:rsid w:val="005A2EDC"/>
    <w:rsid w:val="005A2EFA"/>
    <w:rsid w:val="005A4404"/>
    <w:rsid w:val="005A46C6"/>
    <w:rsid w:val="005A7829"/>
    <w:rsid w:val="005A7E68"/>
    <w:rsid w:val="005B0FEB"/>
    <w:rsid w:val="005B2112"/>
    <w:rsid w:val="005B412C"/>
    <w:rsid w:val="005B422A"/>
    <w:rsid w:val="005B4938"/>
    <w:rsid w:val="005B4F1D"/>
    <w:rsid w:val="005B6250"/>
    <w:rsid w:val="005B654C"/>
    <w:rsid w:val="005B7155"/>
    <w:rsid w:val="005B7DDB"/>
    <w:rsid w:val="005B7F7E"/>
    <w:rsid w:val="005C035E"/>
    <w:rsid w:val="005C092B"/>
    <w:rsid w:val="005C1A2B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E7195"/>
    <w:rsid w:val="005F022D"/>
    <w:rsid w:val="005F1601"/>
    <w:rsid w:val="005F209D"/>
    <w:rsid w:val="005F2879"/>
    <w:rsid w:val="005F2B77"/>
    <w:rsid w:val="005F2C30"/>
    <w:rsid w:val="005F31E3"/>
    <w:rsid w:val="005F4437"/>
    <w:rsid w:val="005F4C59"/>
    <w:rsid w:val="005F5114"/>
    <w:rsid w:val="005F6697"/>
    <w:rsid w:val="005F713E"/>
    <w:rsid w:val="005F7195"/>
    <w:rsid w:val="00601D98"/>
    <w:rsid w:val="00601DF3"/>
    <w:rsid w:val="006020B9"/>
    <w:rsid w:val="00602250"/>
    <w:rsid w:val="0060236D"/>
    <w:rsid w:val="00602A15"/>
    <w:rsid w:val="00602C71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DD"/>
    <w:rsid w:val="00652AF6"/>
    <w:rsid w:val="00653B1A"/>
    <w:rsid w:val="00653E72"/>
    <w:rsid w:val="006541C0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5794"/>
    <w:rsid w:val="00675907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41C5"/>
    <w:rsid w:val="00685FF6"/>
    <w:rsid w:val="006862DF"/>
    <w:rsid w:val="00686FB6"/>
    <w:rsid w:val="006911FF"/>
    <w:rsid w:val="00691BE2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A7869"/>
    <w:rsid w:val="006A79AB"/>
    <w:rsid w:val="006B4B08"/>
    <w:rsid w:val="006B5E5D"/>
    <w:rsid w:val="006B67BF"/>
    <w:rsid w:val="006B71BA"/>
    <w:rsid w:val="006B720C"/>
    <w:rsid w:val="006C03F6"/>
    <w:rsid w:val="006C054D"/>
    <w:rsid w:val="006C07F6"/>
    <w:rsid w:val="006C07FC"/>
    <w:rsid w:val="006C1809"/>
    <w:rsid w:val="006C4201"/>
    <w:rsid w:val="006C4C9F"/>
    <w:rsid w:val="006C5CA1"/>
    <w:rsid w:val="006C7730"/>
    <w:rsid w:val="006C7AB7"/>
    <w:rsid w:val="006D0BAF"/>
    <w:rsid w:val="006D1932"/>
    <w:rsid w:val="006D1942"/>
    <w:rsid w:val="006D1963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6AE4"/>
    <w:rsid w:val="006E7489"/>
    <w:rsid w:val="006E79E8"/>
    <w:rsid w:val="006F1B5C"/>
    <w:rsid w:val="006F20A6"/>
    <w:rsid w:val="006F2522"/>
    <w:rsid w:val="006F3503"/>
    <w:rsid w:val="006F402C"/>
    <w:rsid w:val="006F45F0"/>
    <w:rsid w:val="006F4744"/>
    <w:rsid w:val="006F5DCC"/>
    <w:rsid w:val="006F7A88"/>
    <w:rsid w:val="007007DE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8AB"/>
    <w:rsid w:val="00706E81"/>
    <w:rsid w:val="00710295"/>
    <w:rsid w:val="007105F4"/>
    <w:rsid w:val="007121B8"/>
    <w:rsid w:val="00712D4E"/>
    <w:rsid w:val="00713A62"/>
    <w:rsid w:val="00714204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743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55B"/>
    <w:rsid w:val="00763CB8"/>
    <w:rsid w:val="00764274"/>
    <w:rsid w:val="0076530B"/>
    <w:rsid w:val="00766C23"/>
    <w:rsid w:val="00766D8D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776EE"/>
    <w:rsid w:val="00780930"/>
    <w:rsid w:val="00781DB0"/>
    <w:rsid w:val="007826A5"/>
    <w:rsid w:val="00782EFA"/>
    <w:rsid w:val="00783AB3"/>
    <w:rsid w:val="00783FB8"/>
    <w:rsid w:val="00785623"/>
    <w:rsid w:val="00787485"/>
    <w:rsid w:val="00787F38"/>
    <w:rsid w:val="007907C1"/>
    <w:rsid w:val="00790D2B"/>
    <w:rsid w:val="00794226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A743F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4F43"/>
    <w:rsid w:val="007B586A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43A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503B"/>
    <w:rsid w:val="007E6636"/>
    <w:rsid w:val="007E6811"/>
    <w:rsid w:val="007E76F1"/>
    <w:rsid w:val="007E7794"/>
    <w:rsid w:val="007F00F2"/>
    <w:rsid w:val="007F04B7"/>
    <w:rsid w:val="007F1830"/>
    <w:rsid w:val="007F2088"/>
    <w:rsid w:val="007F20B3"/>
    <w:rsid w:val="007F33DD"/>
    <w:rsid w:val="007F3EA9"/>
    <w:rsid w:val="007F4C6C"/>
    <w:rsid w:val="007F4DD8"/>
    <w:rsid w:val="007F5D3D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0DF8"/>
    <w:rsid w:val="00821115"/>
    <w:rsid w:val="00821A82"/>
    <w:rsid w:val="00830236"/>
    <w:rsid w:val="0083070C"/>
    <w:rsid w:val="00830CCA"/>
    <w:rsid w:val="00831573"/>
    <w:rsid w:val="0083174C"/>
    <w:rsid w:val="00832396"/>
    <w:rsid w:val="008328DB"/>
    <w:rsid w:val="0083293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2E3"/>
    <w:rsid w:val="00843ACE"/>
    <w:rsid w:val="0084427B"/>
    <w:rsid w:val="008444D4"/>
    <w:rsid w:val="0084480F"/>
    <w:rsid w:val="00844FAB"/>
    <w:rsid w:val="00845685"/>
    <w:rsid w:val="00846546"/>
    <w:rsid w:val="008474C8"/>
    <w:rsid w:val="00850448"/>
    <w:rsid w:val="00850709"/>
    <w:rsid w:val="00850722"/>
    <w:rsid w:val="00850861"/>
    <w:rsid w:val="00851C26"/>
    <w:rsid w:val="008521C3"/>
    <w:rsid w:val="008542D2"/>
    <w:rsid w:val="00855028"/>
    <w:rsid w:val="008551B4"/>
    <w:rsid w:val="008557CC"/>
    <w:rsid w:val="00856DAB"/>
    <w:rsid w:val="00856FD8"/>
    <w:rsid w:val="00857E1C"/>
    <w:rsid w:val="008600FA"/>
    <w:rsid w:val="00860B62"/>
    <w:rsid w:val="00860F52"/>
    <w:rsid w:val="008617E3"/>
    <w:rsid w:val="00861E2F"/>
    <w:rsid w:val="00862DF4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57"/>
    <w:rsid w:val="008869AB"/>
    <w:rsid w:val="0088729F"/>
    <w:rsid w:val="0088788C"/>
    <w:rsid w:val="00887C8B"/>
    <w:rsid w:val="00890767"/>
    <w:rsid w:val="0089285D"/>
    <w:rsid w:val="008942D6"/>
    <w:rsid w:val="0089438A"/>
    <w:rsid w:val="00894FC9"/>
    <w:rsid w:val="00895025"/>
    <w:rsid w:val="00896C6B"/>
    <w:rsid w:val="008A0086"/>
    <w:rsid w:val="008A0145"/>
    <w:rsid w:val="008A084E"/>
    <w:rsid w:val="008A1252"/>
    <w:rsid w:val="008A2772"/>
    <w:rsid w:val="008A3828"/>
    <w:rsid w:val="008A3A30"/>
    <w:rsid w:val="008A4F1D"/>
    <w:rsid w:val="008A5242"/>
    <w:rsid w:val="008A6199"/>
    <w:rsid w:val="008B09B3"/>
    <w:rsid w:val="008B1134"/>
    <w:rsid w:val="008B20E8"/>
    <w:rsid w:val="008B2291"/>
    <w:rsid w:val="008B2A7B"/>
    <w:rsid w:val="008B3EAE"/>
    <w:rsid w:val="008B471B"/>
    <w:rsid w:val="008B4D5A"/>
    <w:rsid w:val="008B52C6"/>
    <w:rsid w:val="008B52E4"/>
    <w:rsid w:val="008B5F42"/>
    <w:rsid w:val="008B60E7"/>
    <w:rsid w:val="008B792F"/>
    <w:rsid w:val="008C010F"/>
    <w:rsid w:val="008C24C0"/>
    <w:rsid w:val="008C3E6F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96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701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34F1"/>
    <w:rsid w:val="00914336"/>
    <w:rsid w:val="00914708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197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1BB"/>
    <w:rsid w:val="00941DDE"/>
    <w:rsid w:val="00941FFF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56CC3"/>
    <w:rsid w:val="009600DE"/>
    <w:rsid w:val="009613B4"/>
    <w:rsid w:val="0096214A"/>
    <w:rsid w:val="0096283C"/>
    <w:rsid w:val="00962CAC"/>
    <w:rsid w:val="009634D0"/>
    <w:rsid w:val="0096642E"/>
    <w:rsid w:val="00970238"/>
    <w:rsid w:val="009721B1"/>
    <w:rsid w:val="0097284A"/>
    <w:rsid w:val="0097561E"/>
    <w:rsid w:val="00975640"/>
    <w:rsid w:val="00980079"/>
    <w:rsid w:val="009807CF"/>
    <w:rsid w:val="00980FD7"/>
    <w:rsid w:val="00983306"/>
    <w:rsid w:val="00983701"/>
    <w:rsid w:val="00983BC2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788"/>
    <w:rsid w:val="00995973"/>
    <w:rsid w:val="009A0C1D"/>
    <w:rsid w:val="009A13F2"/>
    <w:rsid w:val="009A14CE"/>
    <w:rsid w:val="009A1640"/>
    <w:rsid w:val="009A2200"/>
    <w:rsid w:val="009A243E"/>
    <w:rsid w:val="009A32EF"/>
    <w:rsid w:val="009A39F8"/>
    <w:rsid w:val="009A47FD"/>
    <w:rsid w:val="009A4D96"/>
    <w:rsid w:val="009A6613"/>
    <w:rsid w:val="009A6AA5"/>
    <w:rsid w:val="009B2FB8"/>
    <w:rsid w:val="009B3570"/>
    <w:rsid w:val="009B45CF"/>
    <w:rsid w:val="009B5595"/>
    <w:rsid w:val="009B714A"/>
    <w:rsid w:val="009B780F"/>
    <w:rsid w:val="009C0342"/>
    <w:rsid w:val="009C1BEF"/>
    <w:rsid w:val="009C340C"/>
    <w:rsid w:val="009C381C"/>
    <w:rsid w:val="009C464B"/>
    <w:rsid w:val="009C598C"/>
    <w:rsid w:val="009C67DA"/>
    <w:rsid w:val="009C6C07"/>
    <w:rsid w:val="009D0994"/>
    <w:rsid w:val="009D118A"/>
    <w:rsid w:val="009D25F1"/>
    <w:rsid w:val="009D2C67"/>
    <w:rsid w:val="009D2E42"/>
    <w:rsid w:val="009D3A18"/>
    <w:rsid w:val="009D5A53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8D8"/>
    <w:rsid w:val="009F3AF3"/>
    <w:rsid w:val="009F6422"/>
    <w:rsid w:val="009F7CDE"/>
    <w:rsid w:val="00A014E1"/>
    <w:rsid w:val="00A0183F"/>
    <w:rsid w:val="00A018B7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6C9"/>
    <w:rsid w:val="00A178A9"/>
    <w:rsid w:val="00A2018F"/>
    <w:rsid w:val="00A20B9B"/>
    <w:rsid w:val="00A239E6"/>
    <w:rsid w:val="00A25A0E"/>
    <w:rsid w:val="00A25DF3"/>
    <w:rsid w:val="00A2676C"/>
    <w:rsid w:val="00A27577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B09"/>
    <w:rsid w:val="00A37FF2"/>
    <w:rsid w:val="00A40497"/>
    <w:rsid w:val="00A406F7"/>
    <w:rsid w:val="00A406FF"/>
    <w:rsid w:val="00A409DF"/>
    <w:rsid w:val="00A41099"/>
    <w:rsid w:val="00A45476"/>
    <w:rsid w:val="00A459AB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A38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7166A"/>
    <w:rsid w:val="00A73197"/>
    <w:rsid w:val="00A7379D"/>
    <w:rsid w:val="00A73EAF"/>
    <w:rsid w:val="00A7424E"/>
    <w:rsid w:val="00A746AE"/>
    <w:rsid w:val="00A753DE"/>
    <w:rsid w:val="00A757BC"/>
    <w:rsid w:val="00A760FC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853"/>
    <w:rsid w:val="00A96B71"/>
    <w:rsid w:val="00A9724B"/>
    <w:rsid w:val="00AA02DC"/>
    <w:rsid w:val="00AA0DED"/>
    <w:rsid w:val="00AA1055"/>
    <w:rsid w:val="00AA1BB5"/>
    <w:rsid w:val="00AA21B8"/>
    <w:rsid w:val="00AA23A3"/>
    <w:rsid w:val="00AA2CD9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45D5"/>
    <w:rsid w:val="00AB4841"/>
    <w:rsid w:val="00AB4F54"/>
    <w:rsid w:val="00AB53B0"/>
    <w:rsid w:val="00AB5BD9"/>
    <w:rsid w:val="00AB6857"/>
    <w:rsid w:val="00AB68AD"/>
    <w:rsid w:val="00AB6F82"/>
    <w:rsid w:val="00AC3810"/>
    <w:rsid w:val="00AC3973"/>
    <w:rsid w:val="00AC3E27"/>
    <w:rsid w:val="00AC40EE"/>
    <w:rsid w:val="00AC4246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36E"/>
    <w:rsid w:val="00AD6AA1"/>
    <w:rsid w:val="00AE0D4A"/>
    <w:rsid w:val="00AE0D7C"/>
    <w:rsid w:val="00AE1836"/>
    <w:rsid w:val="00AE1D81"/>
    <w:rsid w:val="00AE2CB4"/>
    <w:rsid w:val="00AE3C92"/>
    <w:rsid w:val="00AE64A2"/>
    <w:rsid w:val="00AE6C64"/>
    <w:rsid w:val="00AF018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248C"/>
    <w:rsid w:val="00B03364"/>
    <w:rsid w:val="00B04650"/>
    <w:rsid w:val="00B04AEF"/>
    <w:rsid w:val="00B05019"/>
    <w:rsid w:val="00B055C3"/>
    <w:rsid w:val="00B05E02"/>
    <w:rsid w:val="00B05F6A"/>
    <w:rsid w:val="00B12F2F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409"/>
    <w:rsid w:val="00B319F4"/>
    <w:rsid w:val="00B322C1"/>
    <w:rsid w:val="00B32336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1E11"/>
    <w:rsid w:val="00B4279A"/>
    <w:rsid w:val="00B42987"/>
    <w:rsid w:val="00B437E6"/>
    <w:rsid w:val="00B4573A"/>
    <w:rsid w:val="00B457AF"/>
    <w:rsid w:val="00B47883"/>
    <w:rsid w:val="00B5040E"/>
    <w:rsid w:val="00B50F70"/>
    <w:rsid w:val="00B51E99"/>
    <w:rsid w:val="00B53BA2"/>
    <w:rsid w:val="00B5411E"/>
    <w:rsid w:val="00B54740"/>
    <w:rsid w:val="00B557F2"/>
    <w:rsid w:val="00B55859"/>
    <w:rsid w:val="00B560AF"/>
    <w:rsid w:val="00B567EE"/>
    <w:rsid w:val="00B56DA8"/>
    <w:rsid w:val="00B57911"/>
    <w:rsid w:val="00B57FAC"/>
    <w:rsid w:val="00B60B80"/>
    <w:rsid w:val="00B610D0"/>
    <w:rsid w:val="00B62A91"/>
    <w:rsid w:val="00B63543"/>
    <w:rsid w:val="00B6360A"/>
    <w:rsid w:val="00B63668"/>
    <w:rsid w:val="00B6413E"/>
    <w:rsid w:val="00B64635"/>
    <w:rsid w:val="00B6484F"/>
    <w:rsid w:val="00B65BE2"/>
    <w:rsid w:val="00B668E6"/>
    <w:rsid w:val="00B72C4A"/>
    <w:rsid w:val="00B7352D"/>
    <w:rsid w:val="00B73FAD"/>
    <w:rsid w:val="00B7448A"/>
    <w:rsid w:val="00B74F88"/>
    <w:rsid w:val="00B75C4B"/>
    <w:rsid w:val="00B76B76"/>
    <w:rsid w:val="00B77374"/>
    <w:rsid w:val="00B82212"/>
    <w:rsid w:val="00B8300D"/>
    <w:rsid w:val="00B8481F"/>
    <w:rsid w:val="00B855B2"/>
    <w:rsid w:val="00B8616D"/>
    <w:rsid w:val="00B8644C"/>
    <w:rsid w:val="00B87552"/>
    <w:rsid w:val="00B90B03"/>
    <w:rsid w:val="00B94F06"/>
    <w:rsid w:val="00B95B8F"/>
    <w:rsid w:val="00B96014"/>
    <w:rsid w:val="00B973F6"/>
    <w:rsid w:val="00BA0CB8"/>
    <w:rsid w:val="00BA0E8A"/>
    <w:rsid w:val="00BA35F3"/>
    <w:rsid w:val="00BA43D6"/>
    <w:rsid w:val="00BA49DA"/>
    <w:rsid w:val="00BA55B8"/>
    <w:rsid w:val="00BA6608"/>
    <w:rsid w:val="00BA687B"/>
    <w:rsid w:val="00BA7F10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738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633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98C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BF78E3"/>
    <w:rsid w:val="00C01F93"/>
    <w:rsid w:val="00C0230B"/>
    <w:rsid w:val="00C0293A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677C"/>
    <w:rsid w:val="00C20E8A"/>
    <w:rsid w:val="00C21543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64D"/>
    <w:rsid w:val="00C410FE"/>
    <w:rsid w:val="00C42D57"/>
    <w:rsid w:val="00C43656"/>
    <w:rsid w:val="00C4402E"/>
    <w:rsid w:val="00C44076"/>
    <w:rsid w:val="00C440D7"/>
    <w:rsid w:val="00C444AA"/>
    <w:rsid w:val="00C448BE"/>
    <w:rsid w:val="00C45BC0"/>
    <w:rsid w:val="00C45DEB"/>
    <w:rsid w:val="00C46480"/>
    <w:rsid w:val="00C46783"/>
    <w:rsid w:val="00C47D3D"/>
    <w:rsid w:val="00C47D86"/>
    <w:rsid w:val="00C521B3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7021F"/>
    <w:rsid w:val="00C709B5"/>
    <w:rsid w:val="00C71093"/>
    <w:rsid w:val="00C71579"/>
    <w:rsid w:val="00C7267C"/>
    <w:rsid w:val="00C748E4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1433"/>
    <w:rsid w:val="00C9482C"/>
    <w:rsid w:val="00C94DC2"/>
    <w:rsid w:val="00CA02D8"/>
    <w:rsid w:val="00CA0A50"/>
    <w:rsid w:val="00CA0DFD"/>
    <w:rsid w:val="00CA359A"/>
    <w:rsid w:val="00CA45E5"/>
    <w:rsid w:val="00CA476A"/>
    <w:rsid w:val="00CA4DD2"/>
    <w:rsid w:val="00CA59D1"/>
    <w:rsid w:val="00CA6D55"/>
    <w:rsid w:val="00CA708A"/>
    <w:rsid w:val="00CA754A"/>
    <w:rsid w:val="00CB0090"/>
    <w:rsid w:val="00CB05C5"/>
    <w:rsid w:val="00CB05EB"/>
    <w:rsid w:val="00CB0AEC"/>
    <w:rsid w:val="00CB3102"/>
    <w:rsid w:val="00CB428A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53BD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175F"/>
    <w:rsid w:val="00CD22A0"/>
    <w:rsid w:val="00CD4110"/>
    <w:rsid w:val="00CD4CFB"/>
    <w:rsid w:val="00CD4FAC"/>
    <w:rsid w:val="00CD5000"/>
    <w:rsid w:val="00CD5216"/>
    <w:rsid w:val="00CD59A8"/>
    <w:rsid w:val="00CD5BD1"/>
    <w:rsid w:val="00CD5F1D"/>
    <w:rsid w:val="00CD7121"/>
    <w:rsid w:val="00CD7285"/>
    <w:rsid w:val="00CD7A75"/>
    <w:rsid w:val="00CE263E"/>
    <w:rsid w:val="00CE2E3D"/>
    <w:rsid w:val="00CE31D0"/>
    <w:rsid w:val="00CE589B"/>
    <w:rsid w:val="00CE7BB5"/>
    <w:rsid w:val="00CF11F3"/>
    <w:rsid w:val="00CF1483"/>
    <w:rsid w:val="00CF186A"/>
    <w:rsid w:val="00CF2C5C"/>
    <w:rsid w:val="00CF334B"/>
    <w:rsid w:val="00CF3685"/>
    <w:rsid w:val="00CF3982"/>
    <w:rsid w:val="00CF3F6B"/>
    <w:rsid w:val="00CF49E3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2DBD"/>
    <w:rsid w:val="00D0304B"/>
    <w:rsid w:val="00D0354B"/>
    <w:rsid w:val="00D04554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0260"/>
    <w:rsid w:val="00D217A2"/>
    <w:rsid w:val="00D2182B"/>
    <w:rsid w:val="00D2305E"/>
    <w:rsid w:val="00D23494"/>
    <w:rsid w:val="00D23A54"/>
    <w:rsid w:val="00D24A94"/>
    <w:rsid w:val="00D257A0"/>
    <w:rsid w:val="00D265BB"/>
    <w:rsid w:val="00D269E8"/>
    <w:rsid w:val="00D26F40"/>
    <w:rsid w:val="00D26F74"/>
    <w:rsid w:val="00D3193C"/>
    <w:rsid w:val="00D31CB3"/>
    <w:rsid w:val="00D332EB"/>
    <w:rsid w:val="00D3459D"/>
    <w:rsid w:val="00D35AEE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373"/>
    <w:rsid w:val="00D50E36"/>
    <w:rsid w:val="00D50F7D"/>
    <w:rsid w:val="00D523F0"/>
    <w:rsid w:val="00D52AA6"/>
    <w:rsid w:val="00D5492F"/>
    <w:rsid w:val="00D5495B"/>
    <w:rsid w:val="00D55A8A"/>
    <w:rsid w:val="00D57AEB"/>
    <w:rsid w:val="00D57E7B"/>
    <w:rsid w:val="00D6098F"/>
    <w:rsid w:val="00D61387"/>
    <w:rsid w:val="00D61838"/>
    <w:rsid w:val="00D61C11"/>
    <w:rsid w:val="00D62454"/>
    <w:rsid w:val="00D62F04"/>
    <w:rsid w:val="00D64370"/>
    <w:rsid w:val="00D650CD"/>
    <w:rsid w:val="00D65620"/>
    <w:rsid w:val="00D6580D"/>
    <w:rsid w:val="00D7010D"/>
    <w:rsid w:val="00D7070D"/>
    <w:rsid w:val="00D70C93"/>
    <w:rsid w:val="00D70EAB"/>
    <w:rsid w:val="00D71247"/>
    <w:rsid w:val="00D712BC"/>
    <w:rsid w:val="00D7700D"/>
    <w:rsid w:val="00D77650"/>
    <w:rsid w:val="00D779AD"/>
    <w:rsid w:val="00D77F4E"/>
    <w:rsid w:val="00D81246"/>
    <w:rsid w:val="00D81789"/>
    <w:rsid w:val="00D82DF7"/>
    <w:rsid w:val="00D83669"/>
    <w:rsid w:val="00D83910"/>
    <w:rsid w:val="00D854B9"/>
    <w:rsid w:val="00D85EF1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97B21"/>
    <w:rsid w:val="00DA00F5"/>
    <w:rsid w:val="00DA04E5"/>
    <w:rsid w:val="00DA0988"/>
    <w:rsid w:val="00DA0BC7"/>
    <w:rsid w:val="00DA1006"/>
    <w:rsid w:val="00DA1C54"/>
    <w:rsid w:val="00DA75F1"/>
    <w:rsid w:val="00DA7C9A"/>
    <w:rsid w:val="00DB0F22"/>
    <w:rsid w:val="00DB22D0"/>
    <w:rsid w:val="00DB3A4F"/>
    <w:rsid w:val="00DB5D26"/>
    <w:rsid w:val="00DC1836"/>
    <w:rsid w:val="00DC29BC"/>
    <w:rsid w:val="00DC2FD7"/>
    <w:rsid w:val="00DC34D3"/>
    <w:rsid w:val="00DC3E0C"/>
    <w:rsid w:val="00DC42B5"/>
    <w:rsid w:val="00DC522A"/>
    <w:rsid w:val="00DC5601"/>
    <w:rsid w:val="00DC62F4"/>
    <w:rsid w:val="00DC64A1"/>
    <w:rsid w:val="00DC6D99"/>
    <w:rsid w:val="00DC7090"/>
    <w:rsid w:val="00DC7147"/>
    <w:rsid w:val="00DC7577"/>
    <w:rsid w:val="00DD09AB"/>
    <w:rsid w:val="00DD114C"/>
    <w:rsid w:val="00DD2E3E"/>
    <w:rsid w:val="00DD2E8F"/>
    <w:rsid w:val="00DD310F"/>
    <w:rsid w:val="00DD3908"/>
    <w:rsid w:val="00DD4C1B"/>
    <w:rsid w:val="00DD4D0B"/>
    <w:rsid w:val="00DD5B30"/>
    <w:rsid w:val="00DD6ABC"/>
    <w:rsid w:val="00DD77F6"/>
    <w:rsid w:val="00DE04A5"/>
    <w:rsid w:val="00DE0FD2"/>
    <w:rsid w:val="00DE347A"/>
    <w:rsid w:val="00DE39CE"/>
    <w:rsid w:val="00DE49E6"/>
    <w:rsid w:val="00DE4B76"/>
    <w:rsid w:val="00DE74B8"/>
    <w:rsid w:val="00DF09C2"/>
    <w:rsid w:val="00DF114F"/>
    <w:rsid w:val="00DF2003"/>
    <w:rsid w:val="00DF404B"/>
    <w:rsid w:val="00DF51B9"/>
    <w:rsid w:val="00DF6427"/>
    <w:rsid w:val="00DF6B06"/>
    <w:rsid w:val="00DF7C8E"/>
    <w:rsid w:val="00E013E1"/>
    <w:rsid w:val="00E01B91"/>
    <w:rsid w:val="00E021CB"/>
    <w:rsid w:val="00E02499"/>
    <w:rsid w:val="00E02AC7"/>
    <w:rsid w:val="00E03280"/>
    <w:rsid w:val="00E05B4D"/>
    <w:rsid w:val="00E063D8"/>
    <w:rsid w:val="00E06483"/>
    <w:rsid w:val="00E06A73"/>
    <w:rsid w:val="00E07473"/>
    <w:rsid w:val="00E0794E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26FE6"/>
    <w:rsid w:val="00E275BB"/>
    <w:rsid w:val="00E301B8"/>
    <w:rsid w:val="00E31A7F"/>
    <w:rsid w:val="00E32139"/>
    <w:rsid w:val="00E36343"/>
    <w:rsid w:val="00E36490"/>
    <w:rsid w:val="00E36709"/>
    <w:rsid w:val="00E43A0A"/>
    <w:rsid w:val="00E44C55"/>
    <w:rsid w:val="00E458C0"/>
    <w:rsid w:val="00E45D45"/>
    <w:rsid w:val="00E46EB9"/>
    <w:rsid w:val="00E4770C"/>
    <w:rsid w:val="00E47C6D"/>
    <w:rsid w:val="00E53AD8"/>
    <w:rsid w:val="00E540EA"/>
    <w:rsid w:val="00E54C7E"/>
    <w:rsid w:val="00E60504"/>
    <w:rsid w:val="00E60587"/>
    <w:rsid w:val="00E618DB"/>
    <w:rsid w:val="00E61AEB"/>
    <w:rsid w:val="00E61B33"/>
    <w:rsid w:val="00E625F0"/>
    <w:rsid w:val="00E62670"/>
    <w:rsid w:val="00E64BB1"/>
    <w:rsid w:val="00E65565"/>
    <w:rsid w:val="00E6578E"/>
    <w:rsid w:val="00E6714E"/>
    <w:rsid w:val="00E67A04"/>
    <w:rsid w:val="00E70EA5"/>
    <w:rsid w:val="00E710A8"/>
    <w:rsid w:val="00E71375"/>
    <w:rsid w:val="00E76A6B"/>
    <w:rsid w:val="00E8172C"/>
    <w:rsid w:val="00E82B58"/>
    <w:rsid w:val="00E8329B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0FA6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187E"/>
    <w:rsid w:val="00EA3385"/>
    <w:rsid w:val="00EA486E"/>
    <w:rsid w:val="00EA48A3"/>
    <w:rsid w:val="00EA4920"/>
    <w:rsid w:val="00EA58A9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01C"/>
    <w:rsid w:val="00EC426C"/>
    <w:rsid w:val="00EC4DA0"/>
    <w:rsid w:val="00EC5B9B"/>
    <w:rsid w:val="00EC6E1A"/>
    <w:rsid w:val="00ED29D4"/>
    <w:rsid w:val="00ED2DE3"/>
    <w:rsid w:val="00ED3502"/>
    <w:rsid w:val="00ED3848"/>
    <w:rsid w:val="00ED50B4"/>
    <w:rsid w:val="00ED6A62"/>
    <w:rsid w:val="00EE03AD"/>
    <w:rsid w:val="00EE0527"/>
    <w:rsid w:val="00EE19BF"/>
    <w:rsid w:val="00EE20B6"/>
    <w:rsid w:val="00EE2DF8"/>
    <w:rsid w:val="00EE347B"/>
    <w:rsid w:val="00EE36A2"/>
    <w:rsid w:val="00EE4F2A"/>
    <w:rsid w:val="00EE55DD"/>
    <w:rsid w:val="00EE6589"/>
    <w:rsid w:val="00EE7362"/>
    <w:rsid w:val="00EE7484"/>
    <w:rsid w:val="00EF0045"/>
    <w:rsid w:val="00EF1831"/>
    <w:rsid w:val="00EF1BB6"/>
    <w:rsid w:val="00EF1C8A"/>
    <w:rsid w:val="00EF26A3"/>
    <w:rsid w:val="00EF2784"/>
    <w:rsid w:val="00EF29DC"/>
    <w:rsid w:val="00EF40B1"/>
    <w:rsid w:val="00EF45A1"/>
    <w:rsid w:val="00EF54AC"/>
    <w:rsid w:val="00EF5566"/>
    <w:rsid w:val="00EF686A"/>
    <w:rsid w:val="00EF7A13"/>
    <w:rsid w:val="00F00DE2"/>
    <w:rsid w:val="00F00EDA"/>
    <w:rsid w:val="00F0279D"/>
    <w:rsid w:val="00F03114"/>
    <w:rsid w:val="00F03941"/>
    <w:rsid w:val="00F055AE"/>
    <w:rsid w:val="00F06917"/>
    <w:rsid w:val="00F07D9F"/>
    <w:rsid w:val="00F104DC"/>
    <w:rsid w:val="00F1189A"/>
    <w:rsid w:val="00F11B13"/>
    <w:rsid w:val="00F11D60"/>
    <w:rsid w:val="00F120CE"/>
    <w:rsid w:val="00F12572"/>
    <w:rsid w:val="00F136ED"/>
    <w:rsid w:val="00F13BD3"/>
    <w:rsid w:val="00F15583"/>
    <w:rsid w:val="00F15F15"/>
    <w:rsid w:val="00F1638C"/>
    <w:rsid w:val="00F20179"/>
    <w:rsid w:val="00F20928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56CA"/>
    <w:rsid w:val="00F35A31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18F4"/>
    <w:rsid w:val="00F520F3"/>
    <w:rsid w:val="00F52248"/>
    <w:rsid w:val="00F52DE0"/>
    <w:rsid w:val="00F55DA9"/>
    <w:rsid w:val="00F567A5"/>
    <w:rsid w:val="00F56841"/>
    <w:rsid w:val="00F56B3A"/>
    <w:rsid w:val="00F56C1D"/>
    <w:rsid w:val="00F57088"/>
    <w:rsid w:val="00F574AE"/>
    <w:rsid w:val="00F57771"/>
    <w:rsid w:val="00F612EC"/>
    <w:rsid w:val="00F6135C"/>
    <w:rsid w:val="00F61A2F"/>
    <w:rsid w:val="00F65B18"/>
    <w:rsid w:val="00F66507"/>
    <w:rsid w:val="00F66E4B"/>
    <w:rsid w:val="00F677BC"/>
    <w:rsid w:val="00F7013E"/>
    <w:rsid w:val="00F71BA6"/>
    <w:rsid w:val="00F72427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11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1CCA"/>
    <w:rsid w:val="00FF2C64"/>
    <w:rsid w:val="00FF2CC8"/>
    <w:rsid w:val="00FF37BE"/>
    <w:rsid w:val="00FF643A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C7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uiPriority w:val="99"/>
    <w:rsid w:val="009613B4"/>
    <w:rPr>
      <w:sz w:val="22"/>
      <w:szCs w:val="22"/>
      <w:lang w:eastAsia="en-US" w:bidi="ar-SA"/>
    </w:rPr>
  </w:style>
  <w:style w:type="table" w:customStyle="1" w:styleId="14">
    <w:name w:val="Сетка таблицы1"/>
    <w:basedOn w:val="a1"/>
    <w:next w:val="af0"/>
    <w:uiPriority w:val="59"/>
    <w:rsid w:val="000D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B86B-05C6-4957-9975-00C24DE2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30</Pages>
  <Words>8649</Words>
  <Characters>49302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128</cp:revision>
  <cp:lastPrinted>2025-06-30T11:15:00Z</cp:lastPrinted>
  <dcterms:created xsi:type="dcterms:W3CDTF">2024-09-16T06:41:00Z</dcterms:created>
  <dcterms:modified xsi:type="dcterms:W3CDTF">2025-07-08T14:01:00Z</dcterms:modified>
</cp:coreProperties>
</file>