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BC9" w:rsidRDefault="00910BFA" w:rsidP="00360BC9">
      <w:pPr>
        <w:autoSpaceDE w:val="0"/>
        <w:autoSpaceDN w:val="0"/>
        <w:adjustRightInd w:val="0"/>
        <w:jc w:val="right"/>
      </w:pPr>
      <w:r w:rsidRPr="00360BC9">
        <w:t xml:space="preserve">Приложение № 2 </w:t>
      </w:r>
    </w:p>
    <w:p w:rsidR="00910BFA" w:rsidRPr="00360BC9" w:rsidRDefault="00360BC9" w:rsidP="00360BC9">
      <w:pPr>
        <w:autoSpaceDE w:val="0"/>
        <w:autoSpaceDN w:val="0"/>
        <w:adjustRightInd w:val="0"/>
        <w:jc w:val="right"/>
      </w:pPr>
      <w:r>
        <w:t xml:space="preserve">к </w:t>
      </w:r>
      <w:r w:rsidR="00910BFA" w:rsidRPr="00360BC9">
        <w:t xml:space="preserve">распоряжению Администрации </w:t>
      </w:r>
    </w:p>
    <w:p w:rsidR="00910BFA" w:rsidRPr="00360BC9" w:rsidRDefault="00360BC9" w:rsidP="00360BC9">
      <w:pPr>
        <w:autoSpaceDE w:val="0"/>
        <w:autoSpaceDN w:val="0"/>
        <w:adjustRightInd w:val="0"/>
        <w:jc w:val="right"/>
      </w:pPr>
      <w:r>
        <w:t>Ленского</w:t>
      </w:r>
      <w:r w:rsidR="00910BFA" w:rsidRPr="00360BC9">
        <w:t xml:space="preserve"> муниципального района </w:t>
      </w:r>
    </w:p>
    <w:p w:rsidR="009779F2" w:rsidRPr="00360BC9" w:rsidRDefault="00360BC9" w:rsidP="00360BC9">
      <w:pPr>
        <w:autoSpaceDE w:val="0"/>
        <w:autoSpaceDN w:val="0"/>
        <w:adjustRightInd w:val="0"/>
        <w:jc w:val="right"/>
      </w:pPr>
      <w:r w:rsidRPr="00360BC9">
        <w:t>от 21 мая 2025 г. № 130</w:t>
      </w:r>
    </w:p>
    <w:p w:rsidR="00910BFA" w:rsidRDefault="00910BFA" w:rsidP="00360BC9">
      <w:pPr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360BC9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360BC9">
      <w:pPr>
        <w:rPr>
          <w:b/>
          <w:bCs/>
        </w:rPr>
      </w:pPr>
    </w:p>
    <w:p w:rsidR="00142B24" w:rsidRDefault="008A2057" w:rsidP="00360BC9">
      <w:pPr>
        <w:jc w:val="center"/>
        <w:rPr>
          <w:i/>
          <w:sz w:val="22"/>
          <w:szCs w:val="22"/>
        </w:rPr>
      </w:pPr>
      <w:r w:rsidRPr="00CA6FCA">
        <w:rPr>
          <w:b/>
          <w:bCs/>
        </w:rPr>
        <w:t>Объект закупки:</w:t>
      </w:r>
      <w:r w:rsidR="00D758E4">
        <w:rPr>
          <w:b/>
          <w:bCs/>
        </w:rPr>
        <w:t xml:space="preserve"> </w:t>
      </w:r>
      <w:r w:rsidR="00D758E4" w:rsidRPr="00D758E4">
        <w:rPr>
          <w:b/>
          <w:bCs/>
        </w:rPr>
        <w:t>Работы по</w:t>
      </w:r>
      <w:r w:rsidRPr="00D758E4">
        <w:rPr>
          <w:b/>
          <w:bCs/>
        </w:rPr>
        <w:t xml:space="preserve"> </w:t>
      </w:r>
      <w:r w:rsidR="00D758E4" w:rsidRPr="00C364CB">
        <w:rPr>
          <w:rFonts w:eastAsia="MS Mincho"/>
          <w:b/>
          <w:color w:val="000000"/>
        </w:rPr>
        <w:t>снос</w:t>
      </w:r>
      <w:r w:rsidR="00D758E4" w:rsidRPr="00D758E4">
        <w:rPr>
          <w:rFonts w:eastAsia="MS Mincho"/>
          <w:b/>
          <w:color w:val="000000"/>
        </w:rPr>
        <w:t>у</w:t>
      </w:r>
      <w:r w:rsidR="00D758E4" w:rsidRPr="00C364CB">
        <w:rPr>
          <w:rFonts w:eastAsia="MS Mincho"/>
          <w:b/>
          <w:color w:val="000000"/>
        </w:rPr>
        <w:t xml:space="preserve"> (демонтаж</w:t>
      </w:r>
      <w:r w:rsidR="00D758E4" w:rsidRPr="00D758E4">
        <w:rPr>
          <w:rFonts w:eastAsia="MS Mincho"/>
          <w:b/>
          <w:color w:val="000000"/>
        </w:rPr>
        <w:t>у</w:t>
      </w:r>
      <w:r w:rsidR="00360BC9">
        <w:rPr>
          <w:rFonts w:eastAsia="MS Mincho"/>
          <w:b/>
          <w:color w:val="000000"/>
        </w:rPr>
        <w:t>)</w:t>
      </w:r>
      <w:r w:rsidR="00D758E4" w:rsidRPr="00C364CB">
        <w:rPr>
          <w:rFonts w:eastAsia="MS Mincho"/>
          <w:b/>
          <w:color w:val="000000"/>
        </w:rPr>
        <w:t xml:space="preserve"> здания не в рамка</w:t>
      </w:r>
      <w:r w:rsidR="00360BC9">
        <w:rPr>
          <w:rFonts w:eastAsia="MS Mincho"/>
          <w:b/>
          <w:color w:val="000000"/>
        </w:rPr>
        <w:t xml:space="preserve">х капитального строительства </w:t>
      </w:r>
      <w:r w:rsidR="00D758E4" w:rsidRPr="00C364CB">
        <w:rPr>
          <w:rFonts w:eastAsia="MS Mincho"/>
          <w:b/>
          <w:color w:val="000000"/>
        </w:rPr>
        <w:t>на территории Ленского района Архангельской</w:t>
      </w:r>
      <w:r w:rsidR="00D758E4" w:rsidRPr="00C364CB">
        <w:rPr>
          <w:rFonts w:eastAsia="MS Mincho"/>
          <w:color w:val="000000"/>
        </w:rPr>
        <w:t xml:space="preserve"> </w:t>
      </w:r>
      <w:r w:rsidR="00D758E4" w:rsidRPr="00C364CB">
        <w:rPr>
          <w:rFonts w:eastAsia="MS Mincho"/>
          <w:b/>
          <w:color w:val="000000"/>
        </w:rPr>
        <w:t>области</w:t>
      </w:r>
      <w:r w:rsidR="005A21E4" w:rsidRPr="00D758E4">
        <w:rPr>
          <w:b/>
          <w:sz w:val="28"/>
          <w:szCs w:val="28"/>
        </w:rPr>
        <w:br/>
      </w:r>
    </w:p>
    <w:p w:rsidR="00891137" w:rsidRPr="00786002" w:rsidRDefault="00891137" w:rsidP="00142B24">
      <w:pPr>
        <w:pStyle w:val="Default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15139" w:type="dxa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AB2B85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AB2B85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AB2B85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2B85"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AB2B85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AB2B85" w:rsidP="005F7EA1">
            <w:pPr>
              <w:widowControl w:val="0"/>
              <w:autoSpaceDE w:val="0"/>
              <w:autoSpaceDN w:val="0"/>
              <w:adjustRightInd w:val="0"/>
              <w:jc w:val="both"/>
            </w:pPr>
            <w:r w:rsidRPr="00AB2B85">
              <w:t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 предоставленным  локальным</w:t>
            </w:r>
            <w:r w:rsidR="00CE151B">
              <w:t>и</w:t>
            </w:r>
            <w:r w:rsidRPr="00AB2B85">
              <w:t xml:space="preserve"> ресурсным</w:t>
            </w:r>
            <w:r w:rsidR="00CE151B">
              <w:t>и</w:t>
            </w:r>
            <w:r w:rsidRPr="00AB2B85">
              <w:t xml:space="preserve"> сметным</w:t>
            </w:r>
            <w:r w:rsidR="00CE151B">
              <w:t>и</w:t>
            </w:r>
            <w:r w:rsidRPr="00AB2B85">
              <w:t xml:space="preserve"> расчет</w:t>
            </w:r>
            <w:r w:rsidR="00CE151B">
              <w:t>ами</w:t>
            </w:r>
            <w:r w:rsidRPr="00AB2B85">
              <w:t xml:space="preserve">  </w:t>
            </w:r>
            <w:r w:rsidR="00CE151B">
              <w:t>(</w:t>
            </w:r>
            <w:r w:rsidRPr="00AB2B85">
              <w:t>Прилага</w:t>
            </w:r>
            <w:r w:rsidR="00CE151B">
              <w:t>ю</w:t>
            </w:r>
            <w:r w:rsidRPr="00AB2B85">
              <w:t>тся отдельным</w:t>
            </w:r>
            <w:r w:rsidR="00CE151B">
              <w:t>и</w:t>
            </w:r>
            <w:r w:rsidRPr="00AB2B85">
              <w:t xml:space="preserve"> файл</w:t>
            </w:r>
            <w:r w:rsidR="00CE151B">
              <w:t>ами</w:t>
            </w:r>
            <w:r w:rsidRPr="00AB2B85">
              <w:t>).</w:t>
            </w:r>
          </w:p>
          <w:p w:rsidR="00CE151B" w:rsidRDefault="00CE151B" w:rsidP="005F7EA1">
            <w:pPr>
              <w:widowControl w:val="0"/>
              <w:autoSpaceDE w:val="0"/>
              <w:autoSpaceDN w:val="0"/>
              <w:adjustRightInd w:val="0"/>
              <w:jc w:val="both"/>
            </w:pPr>
            <w:r w:rsidRPr="00AB2B85">
              <w:t xml:space="preserve">№ </w:t>
            </w:r>
            <w:r w:rsidR="00F7383A">
              <w:t>20</w:t>
            </w:r>
            <w:r>
              <w:t>-2025</w:t>
            </w:r>
            <w:r w:rsidRPr="00AB2B85">
              <w:t xml:space="preserve">  от </w:t>
            </w:r>
            <w:r>
              <w:t>20.05.2025</w:t>
            </w:r>
            <w:r w:rsidRPr="00AB2B85">
              <w:t xml:space="preserve"> г.</w:t>
            </w:r>
            <w:r>
              <w:t xml:space="preserve">- </w:t>
            </w:r>
            <w:r w:rsidR="001D3056">
              <w:t xml:space="preserve">170 000,00 руб., </w:t>
            </w:r>
          </w:p>
          <w:p w:rsidR="001D3056" w:rsidRDefault="001D3056" w:rsidP="005F7EA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№ 21-2025 от 20.05.2025 г. – 199 600,00 руб.;</w:t>
            </w:r>
          </w:p>
          <w:p w:rsidR="001D3056" w:rsidRDefault="001D3056" w:rsidP="005F7EA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№ 22-2025 от 20.05.2025 г. - 193 600,00 руб.;</w:t>
            </w:r>
          </w:p>
          <w:p w:rsidR="001D3056" w:rsidRDefault="001D3056" w:rsidP="005F7EA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№ 23-2025 от 20.05.2025 г. – 195 600,00 руб.; </w:t>
            </w:r>
          </w:p>
          <w:p w:rsidR="001D3056" w:rsidRDefault="001D3056" w:rsidP="005F7EA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№ 24-2025 от 20.05.2025 г. – 175 600,00 руб.;</w:t>
            </w:r>
          </w:p>
          <w:p w:rsidR="001D3056" w:rsidRDefault="001D3056" w:rsidP="005F7EA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№ 25-2025 от 20.05.2025 г.- 168 000,00 руб.</w:t>
            </w:r>
          </w:p>
          <w:p w:rsidR="00550DFF" w:rsidRDefault="00550DFF" w:rsidP="005F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Так как у заказчика на 2025 год выделено лимитов бюджетных обязательств не в полном объеме требующихся для проведения работ. Заказчиком проведена работа с потенциальными подрядчиками о предполагаемой сумме затрат по проводимым работам, </w:t>
            </w:r>
            <w:r w:rsidR="00115906">
              <w:rPr>
                <w:sz w:val="20"/>
                <w:szCs w:val="20"/>
              </w:rPr>
              <w:t xml:space="preserve">от них </w:t>
            </w:r>
            <w:r>
              <w:rPr>
                <w:sz w:val="20"/>
                <w:szCs w:val="20"/>
              </w:rPr>
              <w:t xml:space="preserve">предоставлена информации </w:t>
            </w:r>
            <w:r w:rsidR="00115906">
              <w:rPr>
                <w:sz w:val="20"/>
                <w:szCs w:val="20"/>
              </w:rPr>
              <w:t xml:space="preserve">предварительное </w:t>
            </w:r>
            <w:r>
              <w:rPr>
                <w:sz w:val="20"/>
                <w:szCs w:val="20"/>
              </w:rPr>
              <w:t xml:space="preserve"> предложени</w:t>
            </w:r>
            <w:r w:rsidR="00115906">
              <w:rPr>
                <w:sz w:val="20"/>
                <w:szCs w:val="20"/>
              </w:rPr>
              <w:t>е цены</w:t>
            </w:r>
            <w:r>
              <w:rPr>
                <w:sz w:val="20"/>
                <w:szCs w:val="20"/>
              </w:rPr>
              <w:t xml:space="preserve">. В результате чего принято заказчиком решение применить к составленным  сметным расчётам </w:t>
            </w:r>
            <w:r w:rsidR="0011590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коэффициент уменьшени</w:t>
            </w:r>
            <w:proofErr w:type="gramStart"/>
            <w:r>
              <w:rPr>
                <w:sz w:val="20"/>
                <w:szCs w:val="20"/>
              </w:rPr>
              <w:t>я</w:t>
            </w:r>
            <w:r w:rsidR="00115906">
              <w:rPr>
                <w:sz w:val="20"/>
                <w:szCs w:val="20"/>
              </w:rPr>
              <w:t>-</w:t>
            </w:r>
            <w:proofErr w:type="gramEnd"/>
            <w:r>
              <w:rPr>
                <w:sz w:val="20"/>
                <w:szCs w:val="20"/>
              </w:rPr>
              <w:t xml:space="preserve"> согласно выделенной суммы ЛБО. </w:t>
            </w:r>
          </w:p>
        </w:tc>
      </w:tr>
      <w:tr w:rsidR="003F7520" w:rsidTr="00AB2B85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lastRenderedPageBreak/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AB2B85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AB2B85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CE151B" w:rsidP="005F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1</w:t>
            </w:r>
            <w:r w:rsidR="001D3056">
              <w:t> 102 400</w:t>
            </w:r>
            <w:r w:rsidR="00412AAC" w:rsidRPr="006544F4">
              <w:t xml:space="preserve"> (</w:t>
            </w:r>
            <w:r>
              <w:t xml:space="preserve">Один миллион </w:t>
            </w:r>
            <w:r w:rsidR="001D3056">
              <w:t>сто две</w:t>
            </w:r>
            <w:r>
              <w:t xml:space="preserve"> тысяч</w:t>
            </w:r>
            <w:r w:rsidR="001D3056">
              <w:t>и</w:t>
            </w:r>
            <w:bookmarkStart w:id="0" w:name="_GoBack"/>
            <w:bookmarkEnd w:id="0"/>
            <w:r>
              <w:t xml:space="preserve"> четыреста</w:t>
            </w:r>
            <w:r w:rsidR="00134878">
              <w:t xml:space="preserve"> ) рубл</w:t>
            </w:r>
            <w:r w:rsidR="00EE431C">
              <w:t>ей</w:t>
            </w:r>
            <w:r w:rsidR="002710F8">
              <w:t xml:space="preserve"> </w:t>
            </w:r>
            <w:r w:rsidR="0014104F">
              <w:t xml:space="preserve">00 </w:t>
            </w:r>
            <w:r w:rsidR="00412AAC" w:rsidRPr="006544F4">
              <w:t xml:space="preserve"> коп</w:t>
            </w:r>
            <w:r w:rsidR="00134878">
              <w:t>е</w:t>
            </w:r>
            <w:r w:rsidR="00EF101B">
              <w:t>ек</w:t>
            </w:r>
          </w:p>
        </w:tc>
      </w:tr>
      <w:tr w:rsidR="0007393E" w:rsidTr="00AB2B85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</w:t>
            </w:r>
            <w:r w:rsidRPr="0014104F">
              <w:rPr>
                <w:b/>
                <w:sz w:val="22"/>
                <w:szCs w:val="22"/>
              </w:rPr>
              <w:t>НМЦК:</w:t>
            </w:r>
            <w:r w:rsidRPr="00E2565D">
              <w:rPr>
                <w:sz w:val="22"/>
                <w:szCs w:val="22"/>
              </w:rPr>
              <w:t xml:space="preserve">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5F7EA1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AB2B85">
              <w:rPr>
                <w:sz w:val="22"/>
                <w:szCs w:val="22"/>
              </w:rPr>
              <w:t>20</w:t>
            </w:r>
            <w:r w:rsidRPr="001E7C06">
              <w:rPr>
                <w:sz w:val="22"/>
                <w:szCs w:val="22"/>
              </w:rPr>
              <w:t xml:space="preserve">» </w:t>
            </w:r>
            <w:r w:rsidR="00AB2B85">
              <w:rPr>
                <w:sz w:val="22"/>
                <w:szCs w:val="22"/>
              </w:rPr>
              <w:t xml:space="preserve"> мая </w:t>
            </w:r>
            <w:r w:rsidR="00FA7430">
              <w:rPr>
                <w:sz w:val="22"/>
                <w:szCs w:val="22"/>
              </w:rPr>
              <w:t xml:space="preserve"> </w:t>
            </w:r>
            <w:r w:rsidR="005F7EA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AB2B85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7E08"/>
    <w:rsid w:val="000E09CD"/>
    <w:rsid w:val="00115906"/>
    <w:rsid w:val="00134878"/>
    <w:rsid w:val="0014104F"/>
    <w:rsid w:val="00142B24"/>
    <w:rsid w:val="00152C54"/>
    <w:rsid w:val="00164447"/>
    <w:rsid w:val="00175CE1"/>
    <w:rsid w:val="001766E0"/>
    <w:rsid w:val="00196584"/>
    <w:rsid w:val="001D3056"/>
    <w:rsid w:val="001D62B3"/>
    <w:rsid w:val="002710F8"/>
    <w:rsid w:val="002C007F"/>
    <w:rsid w:val="00360BC9"/>
    <w:rsid w:val="003F7520"/>
    <w:rsid w:val="00412AAC"/>
    <w:rsid w:val="00474E63"/>
    <w:rsid w:val="004907A4"/>
    <w:rsid w:val="00533973"/>
    <w:rsid w:val="00550DFF"/>
    <w:rsid w:val="005525EE"/>
    <w:rsid w:val="005A21E4"/>
    <w:rsid w:val="005F7EA1"/>
    <w:rsid w:val="00600089"/>
    <w:rsid w:val="006A27FD"/>
    <w:rsid w:val="007A0EE2"/>
    <w:rsid w:val="00885BD6"/>
    <w:rsid w:val="00891137"/>
    <w:rsid w:val="008A2057"/>
    <w:rsid w:val="008B1511"/>
    <w:rsid w:val="009007D6"/>
    <w:rsid w:val="00910BFA"/>
    <w:rsid w:val="00923642"/>
    <w:rsid w:val="009779F2"/>
    <w:rsid w:val="00A07AAB"/>
    <w:rsid w:val="00A15A2B"/>
    <w:rsid w:val="00A2404E"/>
    <w:rsid w:val="00A4034B"/>
    <w:rsid w:val="00A73DCE"/>
    <w:rsid w:val="00AB2B85"/>
    <w:rsid w:val="00B31539"/>
    <w:rsid w:val="00B73E8E"/>
    <w:rsid w:val="00BA14EB"/>
    <w:rsid w:val="00BA427E"/>
    <w:rsid w:val="00C470B1"/>
    <w:rsid w:val="00CE151B"/>
    <w:rsid w:val="00CE38D7"/>
    <w:rsid w:val="00D473BF"/>
    <w:rsid w:val="00D758E4"/>
    <w:rsid w:val="00E1312A"/>
    <w:rsid w:val="00E94583"/>
    <w:rsid w:val="00E97FF1"/>
    <w:rsid w:val="00EE431C"/>
    <w:rsid w:val="00EF101B"/>
    <w:rsid w:val="00F11455"/>
    <w:rsid w:val="00F30511"/>
    <w:rsid w:val="00F62D26"/>
    <w:rsid w:val="00F7383A"/>
    <w:rsid w:val="00FA7430"/>
    <w:rsid w:val="00FC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25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5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9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41</cp:revision>
  <cp:lastPrinted>2023-04-12T08:23:00Z</cp:lastPrinted>
  <dcterms:created xsi:type="dcterms:W3CDTF">2022-01-31T11:23:00Z</dcterms:created>
  <dcterms:modified xsi:type="dcterms:W3CDTF">2025-05-21T13:29:00Z</dcterms:modified>
</cp:coreProperties>
</file>