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553153" w:rsidTr="00984617">
        <w:tc>
          <w:tcPr>
            <w:tcW w:w="4786" w:type="dxa"/>
          </w:tcPr>
          <w:p w:rsidR="00553153" w:rsidRPr="00553153" w:rsidRDefault="00984617" w:rsidP="0055315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31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553153" w:rsidRPr="005531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53153" w:rsidRPr="00553153" w:rsidRDefault="00553153" w:rsidP="0055315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31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984617" w:rsidRPr="005531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</w:t>
            </w:r>
            <w:r w:rsidRPr="005531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Администрации</w:t>
            </w:r>
            <w:r w:rsidR="003E0F18" w:rsidRPr="005531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53153" w:rsidRPr="00553153" w:rsidRDefault="00553153" w:rsidP="0055315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31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Ленского муниципального района</w:t>
            </w:r>
            <w:r w:rsidR="003E0F18" w:rsidRPr="005531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53153" w:rsidRPr="00553153" w:rsidRDefault="00553153" w:rsidP="0055315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</w:p>
          <w:p w:rsidR="00984617" w:rsidRPr="00553153" w:rsidRDefault="00553153" w:rsidP="0055315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531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1 июля 2025 г. № 181</w:t>
            </w:r>
          </w:p>
        </w:tc>
      </w:tr>
    </w:tbl>
    <w:p w:rsidR="00C011DB" w:rsidRPr="00553153" w:rsidRDefault="00C011DB" w:rsidP="0055315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011DB" w:rsidRPr="00553153" w:rsidRDefault="00C011DB" w:rsidP="0055315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3153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553153" w:rsidRDefault="00C011DB" w:rsidP="0055315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3153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553153">
        <w:rPr>
          <w:rFonts w:ascii="Times New Roman" w:hAnsi="Times New Roman"/>
          <w:b/>
          <w:bCs/>
          <w:sz w:val="24"/>
          <w:szCs w:val="24"/>
        </w:rPr>
        <w:t xml:space="preserve"> (далее – </w:t>
      </w:r>
      <w:r w:rsidR="00264776" w:rsidRPr="00553153">
        <w:rPr>
          <w:rFonts w:ascii="Times New Roman" w:hAnsi="Times New Roman"/>
          <w:b/>
          <w:bCs/>
          <w:sz w:val="24"/>
          <w:szCs w:val="24"/>
        </w:rPr>
        <w:t>Закон о контрактной системе</w:t>
      </w:r>
      <w:r w:rsidR="00044C1B" w:rsidRPr="00553153">
        <w:rPr>
          <w:rFonts w:ascii="Times New Roman" w:hAnsi="Times New Roman"/>
          <w:b/>
          <w:bCs/>
          <w:sz w:val="24"/>
          <w:szCs w:val="24"/>
        </w:rPr>
        <w:t>)</w:t>
      </w:r>
      <w:r w:rsidR="00EE6610" w:rsidRPr="00553153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="00553153" w:rsidRPr="00553153">
        <w:rPr>
          <w:rFonts w:ascii="Times New Roman" w:hAnsi="Times New Roman"/>
          <w:b/>
          <w:bCs/>
          <w:sz w:val="24"/>
          <w:szCs w:val="24"/>
        </w:rPr>
        <w:t>инструкция по ее заполнению</w:t>
      </w:r>
    </w:p>
    <w:p w:rsidR="00127C94" w:rsidRPr="00553153" w:rsidRDefault="00127C94" w:rsidP="0055315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433F" w:rsidRPr="00553153" w:rsidRDefault="0097433F" w:rsidP="0055315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3153">
        <w:rPr>
          <w:rFonts w:ascii="Times New Roman" w:hAnsi="Times New Roman"/>
          <w:b/>
          <w:sz w:val="24"/>
          <w:szCs w:val="24"/>
          <w:lang w:val="en-US"/>
        </w:rPr>
        <w:t>I</w:t>
      </w:r>
      <w:r w:rsidRPr="00553153">
        <w:rPr>
          <w:rFonts w:ascii="Times New Roman" w:hAnsi="Times New Roman"/>
          <w:b/>
          <w:sz w:val="24"/>
          <w:szCs w:val="24"/>
        </w:rPr>
        <w:t xml:space="preserve">. Требования к содержанию, составу заявки на участие в закупке </w:t>
      </w:r>
    </w:p>
    <w:p w:rsidR="0097433F" w:rsidRPr="00553153" w:rsidRDefault="0097433F" w:rsidP="0055315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7433F" w:rsidRPr="00553153" w:rsidRDefault="0097433F" w:rsidP="00553153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553153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Pr="00553153">
        <w:rPr>
          <w:rFonts w:ascii="Times New Roman" w:hAnsi="Times New Roman"/>
          <w:b/>
          <w:bCs/>
          <w:sz w:val="24"/>
          <w:szCs w:val="24"/>
        </w:rPr>
        <w:t>закупке</w:t>
      </w:r>
      <w:r w:rsidRPr="00553153">
        <w:rPr>
          <w:rFonts w:ascii="Times New Roman" w:hAnsi="Times New Roman"/>
          <w:b/>
          <w:sz w:val="24"/>
          <w:szCs w:val="24"/>
        </w:rPr>
        <w:t xml:space="preserve"> должна содержать:</w:t>
      </w:r>
    </w:p>
    <w:p w:rsidR="0097433F" w:rsidRPr="00553153" w:rsidRDefault="0097433F" w:rsidP="00553153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53153">
        <w:rPr>
          <w:rFonts w:ascii="Times New Roman" w:hAnsi="Times New Roman"/>
          <w:b/>
          <w:bCs/>
          <w:sz w:val="24"/>
          <w:szCs w:val="24"/>
        </w:rPr>
        <w:t>1) информацию и документы об участнике закупки:</w:t>
      </w:r>
    </w:p>
    <w:p w:rsidR="0097433F" w:rsidRPr="00553153" w:rsidRDefault="0097433F" w:rsidP="00553153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553153">
        <w:rPr>
          <w:rFonts w:ascii="Times New Roman" w:hAnsi="Times New Roman"/>
          <w:bCs/>
          <w:sz w:val="24"/>
          <w:szCs w:val="24"/>
        </w:rPr>
        <w:t>а)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553153">
        <w:rPr>
          <w:rFonts w:ascii="Times New Roman" w:hAnsi="Times New Roman"/>
          <w:bCs/>
          <w:sz w:val="24"/>
          <w:szCs w:val="24"/>
        </w:rPr>
        <w:t xml:space="preserve"> сделкой;</w:t>
      </w:r>
    </w:p>
    <w:p w:rsidR="0097433F" w:rsidRPr="00553153" w:rsidRDefault="0097433F" w:rsidP="00553153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53153">
        <w:rPr>
          <w:rFonts w:ascii="Times New Roman" w:hAnsi="Times New Roman"/>
          <w:bCs/>
          <w:sz w:val="24"/>
          <w:szCs w:val="24"/>
        </w:rPr>
        <w:t xml:space="preserve">б) </w:t>
      </w:r>
      <w:r w:rsidRPr="00553153">
        <w:rPr>
          <w:rFonts w:ascii="Times New Roman" w:hAnsi="Times New Roman"/>
          <w:sz w:val="24"/>
          <w:szCs w:val="24"/>
        </w:rPr>
        <w:t xml:space="preserve">документы, подтверждающие соответствие участника закупки требованиям, установленным </w:t>
      </w:r>
      <w:hyperlink r:id="rId5" w:history="1">
        <w:r w:rsidRPr="00553153">
          <w:rPr>
            <w:rFonts w:ascii="Times New Roman" w:hAnsi="Times New Roman"/>
            <w:sz w:val="24"/>
            <w:szCs w:val="24"/>
          </w:rPr>
          <w:t>пунктом 1 части 1 статьи 31</w:t>
        </w:r>
      </w:hyperlink>
      <w:r w:rsidRPr="00553153">
        <w:rPr>
          <w:rFonts w:ascii="Times New Roman" w:hAnsi="Times New Roman"/>
          <w:sz w:val="24"/>
          <w:szCs w:val="24"/>
        </w:rPr>
        <w:t xml:space="preserve"> Закона о контрактной системе:</w:t>
      </w:r>
    </w:p>
    <w:p w:rsidR="0097433F" w:rsidRPr="00553153" w:rsidRDefault="0097433F" w:rsidP="00553153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553153">
        <w:rPr>
          <w:rFonts w:ascii="Times New Roman" w:hAnsi="Times New Roman"/>
          <w:b/>
          <w:bCs/>
          <w:sz w:val="24"/>
          <w:szCs w:val="24"/>
        </w:rPr>
        <w:t>Выписка из реестра лицензий или копия акта лицензирующего органа о принятом решении или документ, содержащий сведения, подтверждающие наличие у участника закупки специального разрешения (лицензии), на осуществление медицинской деятельности ИЛИ выписка из реестра лицензий или копия акта лицензирующего органа о принятом решении или документ, содержащий сведения, подтверждающие наличие у участника закупки специального разрешения (лицензии), на осуществление медицинской деятельности (за исключением указанной</w:t>
      </w:r>
      <w:proofErr w:type="gramEnd"/>
      <w:r w:rsidRPr="00553153">
        <w:rPr>
          <w:rFonts w:ascii="Times New Roman" w:hAnsi="Times New Roman"/>
          <w:b/>
          <w:bCs/>
          <w:sz w:val="24"/>
          <w:szCs w:val="24"/>
        </w:rPr>
        <w:t xml:space="preserve">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«Сколково»). </w:t>
      </w:r>
    </w:p>
    <w:p w:rsidR="0097433F" w:rsidRPr="00553153" w:rsidRDefault="0097433F" w:rsidP="00553153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553153">
        <w:rPr>
          <w:rFonts w:ascii="Times New Roman" w:hAnsi="Times New Roman"/>
          <w:b/>
          <w:bCs/>
          <w:sz w:val="24"/>
          <w:szCs w:val="24"/>
        </w:rPr>
        <w:t xml:space="preserve">Выписка из реестра лицензий или копия акта лицензирующего органа о принятом решении или документ, содержащий сведения, подтверждающие наличие у участника закупки специального разрешения (лицензии), должна содержать следующие виды работ (услуг) </w:t>
      </w:r>
      <w:proofErr w:type="gramStart"/>
      <w:r w:rsidRPr="00553153">
        <w:rPr>
          <w:rFonts w:ascii="Times New Roman" w:hAnsi="Times New Roman"/>
          <w:b/>
          <w:bCs/>
          <w:sz w:val="24"/>
          <w:szCs w:val="24"/>
        </w:rPr>
        <w:t>по</w:t>
      </w:r>
      <w:proofErr w:type="gramEnd"/>
      <w:r w:rsidRPr="00553153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97433F" w:rsidRPr="00553153" w:rsidRDefault="0097433F" w:rsidP="00553153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553153">
        <w:rPr>
          <w:rFonts w:ascii="Times New Roman" w:hAnsi="Times New Roman"/>
          <w:b/>
          <w:bCs/>
          <w:sz w:val="24"/>
          <w:szCs w:val="24"/>
        </w:rPr>
        <w:t>- медицинским осмотрам (предварительным, периодическим) или предварительным и периодическим медицинским осмотрам;</w:t>
      </w:r>
    </w:p>
    <w:p w:rsidR="0097433F" w:rsidRPr="00553153" w:rsidRDefault="0097433F" w:rsidP="00553153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  <w:r w:rsidRPr="00553153">
        <w:rPr>
          <w:rFonts w:ascii="Times New Roman" w:hAnsi="Times New Roman"/>
          <w:b/>
          <w:iCs/>
          <w:sz w:val="24"/>
          <w:szCs w:val="24"/>
        </w:rPr>
        <w:t>- экспертизе профпригодности или экспертизе профессиональной пригодности.</w:t>
      </w:r>
    </w:p>
    <w:p w:rsidR="00127C94" w:rsidRPr="00553153" w:rsidRDefault="00127C94" w:rsidP="00553153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97433F" w:rsidRPr="00553153" w:rsidRDefault="0097433F" w:rsidP="00553153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553153">
        <w:rPr>
          <w:rFonts w:ascii="Times New Roman" w:hAnsi="Times New Roman"/>
          <w:sz w:val="24"/>
          <w:szCs w:val="24"/>
        </w:rPr>
        <w:t xml:space="preserve">в)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553153">
          <w:rPr>
            <w:rFonts w:ascii="Times New Roman" w:hAnsi="Times New Roman"/>
            <w:sz w:val="24"/>
            <w:szCs w:val="24"/>
          </w:rPr>
          <w:t>частями 2</w:t>
        </w:r>
      </w:hyperlink>
      <w:r w:rsidRPr="00553153">
        <w:rPr>
          <w:rFonts w:ascii="Times New Roman" w:hAnsi="Times New Roman"/>
          <w:sz w:val="24"/>
          <w:szCs w:val="24"/>
        </w:rPr>
        <w:t xml:space="preserve"> и </w:t>
      </w:r>
      <w:hyperlink r:id="rId7" w:history="1">
        <w:r w:rsidRPr="00553153">
          <w:rPr>
            <w:rFonts w:ascii="Times New Roman" w:hAnsi="Times New Roman"/>
            <w:sz w:val="24"/>
            <w:szCs w:val="24"/>
          </w:rPr>
          <w:t>2.1</w:t>
        </w:r>
      </w:hyperlink>
      <w:r w:rsidRPr="00553153">
        <w:rPr>
          <w:rFonts w:ascii="Times New Roman" w:hAnsi="Times New Roman"/>
          <w:sz w:val="24"/>
          <w:szCs w:val="24"/>
        </w:rPr>
        <w:t xml:space="preserve"> (при наличии таких требований) статьи 31 Закона о контрактной системе, если иное не предусмотрено Законом о контрактной системе:</w:t>
      </w:r>
      <w:bookmarkStart w:id="0" w:name="_Hlk126317778"/>
      <w:r w:rsidRPr="00553153">
        <w:rPr>
          <w:rFonts w:ascii="Times New Roman" w:hAnsi="Times New Roman"/>
          <w:sz w:val="24"/>
          <w:szCs w:val="24"/>
        </w:rPr>
        <w:t xml:space="preserve"> </w:t>
      </w:r>
      <w:r w:rsidRPr="00553153">
        <w:rPr>
          <w:rFonts w:ascii="Times New Roman" w:hAnsi="Times New Roman"/>
          <w:b/>
          <w:bCs/>
          <w:sz w:val="24"/>
          <w:szCs w:val="24"/>
        </w:rPr>
        <w:t>НЕ УСТАНОВЛЕНО</w:t>
      </w:r>
      <w:bookmarkEnd w:id="0"/>
      <w:r w:rsidRPr="00553153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97433F" w:rsidRPr="00553153" w:rsidRDefault="0097433F" w:rsidP="00553153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53153">
        <w:rPr>
          <w:rFonts w:ascii="Times New Roman" w:hAnsi="Times New Roman"/>
          <w:color w:val="000000"/>
          <w:sz w:val="24"/>
          <w:szCs w:val="24"/>
        </w:rPr>
        <w:t xml:space="preserve">г) декларация о соответствии участника закупки требованиям, установленным </w:t>
      </w:r>
      <w:hyperlink r:id="rId8" w:history="1">
        <w:r w:rsidRPr="00553153">
          <w:rPr>
            <w:rFonts w:ascii="Times New Roman" w:hAnsi="Times New Roman"/>
            <w:color w:val="000000"/>
            <w:sz w:val="24"/>
            <w:szCs w:val="24"/>
          </w:rPr>
          <w:t>пунктами 3</w:t>
        </w:r>
      </w:hyperlink>
      <w:r w:rsidRPr="00553153">
        <w:rPr>
          <w:rFonts w:ascii="Times New Roman" w:hAnsi="Times New Roman"/>
          <w:color w:val="000000"/>
          <w:sz w:val="24"/>
          <w:szCs w:val="24"/>
        </w:rPr>
        <w:t xml:space="preserve"> - </w:t>
      </w:r>
      <w:hyperlink r:id="rId9" w:history="1">
        <w:r w:rsidRPr="00553153">
          <w:rPr>
            <w:rFonts w:ascii="Times New Roman" w:hAnsi="Times New Roman"/>
            <w:color w:val="000000"/>
            <w:sz w:val="24"/>
            <w:szCs w:val="24"/>
          </w:rPr>
          <w:t>5</w:t>
        </w:r>
      </w:hyperlink>
      <w:r w:rsidRPr="00553153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0" w:history="1">
        <w:r w:rsidRPr="00553153">
          <w:rPr>
            <w:rFonts w:ascii="Times New Roman" w:hAnsi="Times New Roman"/>
            <w:color w:val="000000"/>
            <w:sz w:val="24"/>
            <w:szCs w:val="24"/>
          </w:rPr>
          <w:t>7</w:t>
        </w:r>
      </w:hyperlink>
      <w:r w:rsidRPr="00553153">
        <w:rPr>
          <w:rFonts w:ascii="Times New Roman" w:hAnsi="Times New Roman"/>
          <w:color w:val="000000"/>
          <w:sz w:val="24"/>
          <w:szCs w:val="24"/>
        </w:rPr>
        <w:t xml:space="preserve"> - </w:t>
      </w:r>
      <w:hyperlink r:id="rId11" w:history="1">
        <w:r w:rsidRPr="00553153">
          <w:rPr>
            <w:rFonts w:ascii="Times New Roman" w:hAnsi="Times New Roman"/>
            <w:color w:val="000000"/>
            <w:sz w:val="24"/>
            <w:szCs w:val="24"/>
          </w:rPr>
          <w:t>11 части 1 статьи 31</w:t>
        </w:r>
      </w:hyperlink>
      <w:r w:rsidRPr="00553153">
        <w:rPr>
          <w:rFonts w:ascii="Times New Roman" w:hAnsi="Times New Roman"/>
          <w:color w:val="000000"/>
          <w:sz w:val="24"/>
          <w:szCs w:val="24"/>
        </w:rPr>
        <w:t xml:space="preserve"> Закона о контрактной системе;</w:t>
      </w:r>
    </w:p>
    <w:p w:rsidR="0097433F" w:rsidRPr="00553153" w:rsidRDefault="0097433F" w:rsidP="00553153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53153">
        <w:rPr>
          <w:rFonts w:ascii="Times New Roman" w:hAnsi="Times New Roman"/>
          <w:color w:val="000000"/>
          <w:sz w:val="24"/>
          <w:szCs w:val="24"/>
        </w:rPr>
        <w:t>д) реквизиты счета участника закупки, на который в</w:t>
      </w:r>
      <w:r w:rsidRPr="00553153">
        <w:rPr>
          <w:rFonts w:ascii="Times New Roman" w:hAnsi="Times New Roman"/>
          <w:sz w:val="24"/>
          <w:szCs w:val="24"/>
        </w:rPr>
        <w:t xml:space="preserve"> соответствии с законодательством Российской Федерации осуществляется перечисление денежных сре</w:t>
      </w:r>
      <w:proofErr w:type="gramStart"/>
      <w:r w:rsidRPr="00553153">
        <w:rPr>
          <w:rFonts w:ascii="Times New Roman" w:hAnsi="Times New Roman"/>
          <w:sz w:val="24"/>
          <w:szCs w:val="24"/>
        </w:rPr>
        <w:t>дств в к</w:t>
      </w:r>
      <w:proofErr w:type="gramEnd"/>
      <w:r w:rsidRPr="00553153">
        <w:rPr>
          <w:rFonts w:ascii="Times New Roman" w:hAnsi="Times New Roman"/>
          <w:sz w:val="24"/>
          <w:szCs w:val="24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контракта.</w:t>
      </w:r>
    </w:p>
    <w:p w:rsidR="0097433F" w:rsidRPr="00553153" w:rsidRDefault="0097433F" w:rsidP="0055315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53153">
        <w:rPr>
          <w:rFonts w:ascii="Times New Roman" w:hAnsi="Times New Roman"/>
          <w:b/>
          <w:bCs/>
          <w:sz w:val="24"/>
          <w:szCs w:val="24"/>
        </w:rPr>
        <w:t>2) предложение участника закупки в отношении объекта закупки:</w:t>
      </w:r>
    </w:p>
    <w:p w:rsidR="0097433F" w:rsidRPr="00553153" w:rsidRDefault="0097433F" w:rsidP="0055315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53153">
        <w:rPr>
          <w:rFonts w:ascii="Times New Roman" w:eastAsia="Times New Roman" w:hAnsi="Times New Roman"/>
          <w:sz w:val="24"/>
          <w:szCs w:val="24"/>
        </w:rPr>
        <w:lastRenderedPageBreak/>
        <w:t xml:space="preserve">Подача заявки на участие в закупке означает согласие участника закупки, подавшего такую заявку, </w:t>
      </w:r>
      <w:r w:rsidRPr="00553153">
        <w:rPr>
          <w:rFonts w:ascii="Times New Roman" w:eastAsia="Times New Roman" w:hAnsi="Times New Roman"/>
          <w:b/>
          <w:bCs/>
          <w:sz w:val="24"/>
          <w:szCs w:val="24"/>
        </w:rPr>
        <w:t>на оказание услуги</w:t>
      </w:r>
      <w:r w:rsidRPr="00553153">
        <w:rPr>
          <w:rFonts w:ascii="Times New Roman" w:eastAsia="Times New Roman" w:hAnsi="Times New Roman"/>
          <w:sz w:val="24"/>
          <w:szCs w:val="24"/>
        </w:rPr>
        <w:t xml:space="preserve"> на условиях, предусмотренных извещением об осуществлении закупки и в соответствии с заявкой такого участника закупки на участие в закупке.</w:t>
      </w:r>
    </w:p>
    <w:p w:rsidR="0097433F" w:rsidRPr="00553153" w:rsidRDefault="0097433F" w:rsidP="0055315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proofErr w:type="gramStart"/>
      <w:r w:rsidRPr="00553153">
        <w:rPr>
          <w:rFonts w:ascii="Times New Roman" w:eastAsia="Times New Roman" w:hAnsi="Times New Roman"/>
          <w:sz w:val="24"/>
          <w:szCs w:val="24"/>
        </w:rPr>
        <w:t>а)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если Законом о контрактной системе предусмотрена документация о закупке).</w:t>
      </w:r>
      <w:proofErr w:type="gramEnd"/>
      <w:r w:rsidRPr="00553153">
        <w:rPr>
          <w:rFonts w:ascii="Times New Roman" w:eastAsia="Times New Roman" w:hAnsi="Times New Roman"/>
          <w:sz w:val="24"/>
          <w:szCs w:val="24"/>
        </w:rPr>
        <w:t xml:space="preserve"> 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товаром: </w:t>
      </w:r>
      <w:r w:rsidRPr="00553153">
        <w:rPr>
          <w:rFonts w:ascii="Times New Roman" w:eastAsia="Times New Roman" w:hAnsi="Times New Roman"/>
          <w:b/>
          <w:sz w:val="24"/>
          <w:szCs w:val="24"/>
        </w:rPr>
        <w:t xml:space="preserve">НЕ </w:t>
      </w:r>
      <w:r w:rsidRPr="00553153">
        <w:rPr>
          <w:rFonts w:ascii="Times New Roman" w:eastAsia="Times New Roman" w:hAnsi="Times New Roman"/>
          <w:b/>
          <w:bCs/>
          <w:sz w:val="24"/>
          <w:szCs w:val="24"/>
        </w:rPr>
        <w:t>ПРЕДУСМОТРЕНО.</w:t>
      </w:r>
    </w:p>
    <w:p w:rsidR="0097433F" w:rsidRPr="00553153" w:rsidRDefault="0097433F" w:rsidP="0055315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553153">
        <w:rPr>
          <w:rFonts w:ascii="Times New Roman" w:eastAsia="Times New Roman" w:hAnsi="Times New Roman"/>
          <w:b/>
          <w:bCs/>
          <w:sz w:val="24"/>
          <w:szCs w:val="24"/>
        </w:rPr>
        <w:t xml:space="preserve">3) информация и документы, предусмотренные нормативными правовыми актами, принятыми в соответствии с </w:t>
      </w:r>
      <w:hyperlink r:id="rId12" w:history="1">
        <w:r w:rsidRPr="00553153">
          <w:rPr>
            <w:rStyle w:val="a3"/>
            <w:rFonts w:ascii="Times New Roman" w:hAnsi="Times New Roman"/>
            <w:b/>
            <w:bCs/>
            <w:color w:val="auto"/>
            <w:sz w:val="24"/>
            <w:szCs w:val="24"/>
          </w:rPr>
          <w:t>частями 3</w:t>
        </w:r>
      </w:hyperlink>
      <w:r w:rsidRPr="00553153">
        <w:rPr>
          <w:rFonts w:ascii="Times New Roman" w:eastAsia="Times New Roman" w:hAnsi="Times New Roman"/>
          <w:b/>
          <w:bCs/>
          <w:sz w:val="24"/>
          <w:szCs w:val="24"/>
        </w:rPr>
        <w:t xml:space="preserve"> и </w:t>
      </w:r>
      <w:hyperlink r:id="rId13" w:history="1">
        <w:r w:rsidRPr="00553153">
          <w:rPr>
            <w:rStyle w:val="a3"/>
            <w:rFonts w:ascii="Times New Roman" w:hAnsi="Times New Roman"/>
            <w:b/>
            <w:bCs/>
            <w:color w:val="auto"/>
            <w:sz w:val="24"/>
            <w:szCs w:val="24"/>
          </w:rPr>
          <w:t>4 статьи 14</w:t>
        </w:r>
      </w:hyperlink>
      <w:r w:rsidRPr="00553153">
        <w:rPr>
          <w:rFonts w:ascii="Times New Roman" w:eastAsia="Times New Roman" w:hAnsi="Times New Roman"/>
          <w:b/>
          <w:bCs/>
          <w:sz w:val="24"/>
          <w:szCs w:val="24"/>
        </w:rPr>
        <w:t xml:space="preserve"> Закона о контрактной системе</w:t>
      </w:r>
      <w:r w:rsidRPr="00553153">
        <w:rPr>
          <w:rFonts w:ascii="Times New Roman" w:eastAsia="Times New Roman" w:hAnsi="Times New Roman"/>
          <w:sz w:val="24"/>
          <w:szCs w:val="24"/>
        </w:rPr>
        <w:t xml:space="preserve"> (в случае, если в извещении об осуществлении закупки установлены предусмотренные указанной статьей запреты, ограничения, условия допуска).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лицами: </w:t>
      </w:r>
      <w:r w:rsidRPr="00553153">
        <w:rPr>
          <w:rFonts w:ascii="Times New Roman" w:eastAsia="Times New Roman" w:hAnsi="Times New Roman"/>
          <w:b/>
          <w:sz w:val="24"/>
          <w:szCs w:val="24"/>
        </w:rPr>
        <w:t xml:space="preserve">НЕ </w:t>
      </w:r>
      <w:r w:rsidRPr="00553153">
        <w:rPr>
          <w:rFonts w:ascii="Times New Roman" w:eastAsia="Times New Roman" w:hAnsi="Times New Roman"/>
          <w:b/>
          <w:bCs/>
          <w:sz w:val="24"/>
          <w:szCs w:val="24"/>
        </w:rPr>
        <w:t>ПРЕДУСМОТРЕНО.</w:t>
      </w:r>
    </w:p>
    <w:p w:rsidR="0097433F" w:rsidRPr="00553153" w:rsidRDefault="0097433F" w:rsidP="0055315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3153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553153">
        <w:rPr>
          <w:rFonts w:ascii="Times New Roman" w:hAnsi="Times New Roman"/>
          <w:sz w:val="24"/>
          <w:szCs w:val="24"/>
        </w:rPr>
        <w:t>Если при проведении предусмотренных Законом о контрактной системе электронных процедур предусмотрено предоставление обеспечения заявки на участие в закупке товаров, работ, услуг для обеспечения государственных или муниципальных нужд,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</w:t>
      </w:r>
      <w:proofErr w:type="gramEnd"/>
      <w:r w:rsidRPr="00553153">
        <w:rPr>
          <w:rFonts w:ascii="Times New Roman" w:hAnsi="Times New Roman"/>
          <w:sz w:val="24"/>
          <w:szCs w:val="24"/>
        </w:rPr>
        <w:t xml:space="preserve"> обеспечение заявок в виде денежных средств с учетом следующих особенностей:</w:t>
      </w:r>
    </w:p>
    <w:p w:rsidR="0097433F" w:rsidRPr="00553153" w:rsidRDefault="0097433F" w:rsidP="0055315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3153">
        <w:rPr>
          <w:rFonts w:ascii="Times New Roman" w:hAnsi="Times New Roman"/>
          <w:sz w:val="24"/>
          <w:szCs w:val="24"/>
        </w:rPr>
        <w:t>- денежные средства вносятся участниками закупки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97433F" w:rsidRPr="00553153" w:rsidRDefault="0097433F" w:rsidP="0055315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3153">
        <w:rPr>
          <w:rFonts w:ascii="Times New Roman" w:hAnsi="Times New Roman"/>
          <w:sz w:val="24"/>
          <w:szCs w:val="24"/>
        </w:rPr>
        <w:t>-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97433F" w:rsidRPr="00553153" w:rsidRDefault="0097433F" w:rsidP="0055315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3153">
        <w:rPr>
          <w:rFonts w:ascii="Times New Roman" w:hAnsi="Times New Roman"/>
          <w:color w:val="000000"/>
          <w:sz w:val="24"/>
          <w:szCs w:val="24"/>
        </w:rPr>
        <w:t>(</w:t>
      </w:r>
      <w:hyperlink r:id="rId14" w:history="1">
        <w:proofErr w:type="gramStart"/>
        <w:r w:rsidRPr="00553153">
          <w:rPr>
            <w:rFonts w:ascii="Times New Roman" w:hAnsi="Times New Roman"/>
            <w:color w:val="000000"/>
            <w:sz w:val="24"/>
            <w:szCs w:val="24"/>
          </w:rPr>
          <w:t>ч</w:t>
        </w:r>
        <w:proofErr w:type="gramEnd"/>
        <w:r w:rsidRPr="00553153">
          <w:rPr>
            <w:rFonts w:ascii="Times New Roman" w:hAnsi="Times New Roman"/>
            <w:color w:val="000000"/>
            <w:sz w:val="24"/>
            <w:szCs w:val="24"/>
          </w:rPr>
          <w:t>. 18 ст. 44</w:t>
        </w:r>
      </w:hyperlink>
      <w:r w:rsidRPr="00553153">
        <w:rPr>
          <w:rFonts w:ascii="Times New Roman" w:hAnsi="Times New Roman"/>
          <w:color w:val="000000"/>
          <w:sz w:val="24"/>
          <w:szCs w:val="24"/>
        </w:rPr>
        <w:t xml:space="preserve"> Закона о контрактной системе, </w:t>
      </w:r>
      <w:hyperlink r:id="rId15" w:history="1">
        <w:proofErr w:type="spellStart"/>
        <w:r w:rsidRPr="00553153">
          <w:rPr>
            <w:rFonts w:ascii="Times New Roman" w:hAnsi="Times New Roman"/>
            <w:color w:val="000000"/>
            <w:sz w:val="24"/>
            <w:szCs w:val="24"/>
          </w:rPr>
          <w:t>пп</w:t>
        </w:r>
        <w:proofErr w:type="spellEnd"/>
        <w:r w:rsidRPr="00553153">
          <w:rPr>
            <w:rFonts w:ascii="Times New Roman" w:hAnsi="Times New Roman"/>
            <w:color w:val="000000"/>
            <w:sz w:val="24"/>
            <w:szCs w:val="24"/>
          </w:rPr>
          <w:t>. «а»</w:t>
        </w:r>
      </w:hyperlink>
      <w:r w:rsidRPr="00553153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6" w:history="1">
        <w:r w:rsidRPr="00553153">
          <w:rPr>
            <w:rFonts w:ascii="Times New Roman" w:hAnsi="Times New Roman"/>
            <w:color w:val="000000"/>
            <w:sz w:val="24"/>
            <w:szCs w:val="24"/>
          </w:rPr>
          <w:t>«б» п. 1</w:t>
        </w:r>
      </w:hyperlink>
      <w:r w:rsidRPr="00553153">
        <w:rPr>
          <w:rFonts w:ascii="Times New Roman" w:hAnsi="Times New Roman"/>
          <w:color w:val="000000"/>
          <w:sz w:val="24"/>
          <w:szCs w:val="24"/>
        </w:rPr>
        <w:t xml:space="preserve"> Постановления Правительства РФ от 10.04.2023 № 579).</w:t>
      </w:r>
    </w:p>
    <w:p w:rsidR="0097433F" w:rsidRPr="00553153" w:rsidRDefault="0097433F" w:rsidP="00553153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433F" w:rsidRPr="00553153" w:rsidRDefault="0097433F" w:rsidP="0055315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5315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553153">
        <w:rPr>
          <w:rFonts w:ascii="Times New Roman" w:hAnsi="Times New Roman"/>
          <w:b/>
          <w:sz w:val="24"/>
          <w:szCs w:val="24"/>
        </w:rPr>
        <w:t xml:space="preserve">. Инструкция по заполнению заявки на участие в </w:t>
      </w:r>
      <w:r w:rsidRPr="00553153">
        <w:rPr>
          <w:rFonts w:ascii="Times New Roman" w:hAnsi="Times New Roman"/>
          <w:b/>
          <w:bCs/>
          <w:sz w:val="24"/>
          <w:szCs w:val="24"/>
        </w:rPr>
        <w:t>закупке</w:t>
      </w:r>
    </w:p>
    <w:p w:rsidR="0097433F" w:rsidRPr="00553153" w:rsidRDefault="0097433F" w:rsidP="0055315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3153">
        <w:rPr>
          <w:rFonts w:ascii="Times New Roman" w:hAnsi="Times New Roman"/>
          <w:sz w:val="24"/>
          <w:szCs w:val="24"/>
        </w:rPr>
        <w:t>1.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Законом о контрактной системе оператору электронной площадки, оператору специализированной электронной площадки.</w:t>
      </w:r>
    </w:p>
    <w:p w:rsidR="0097433F" w:rsidRPr="00553153" w:rsidRDefault="0097433F" w:rsidP="0055315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3153">
        <w:rPr>
          <w:rFonts w:ascii="Times New Roman" w:hAnsi="Times New Roman"/>
          <w:sz w:val="24"/>
          <w:szCs w:val="24"/>
        </w:rPr>
        <w:t xml:space="preserve">2.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</w:t>
      </w:r>
      <w:proofErr w:type="gramStart"/>
      <w:r w:rsidRPr="00553153">
        <w:rPr>
          <w:rFonts w:ascii="Times New Roman" w:hAnsi="Times New Roman"/>
          <w:sz w:val="24"/>
          <w:szCs w:val="24"/>
        </w:rPr>
        <w:t>окончания</w:t>
      </w:r>
      <w:proofErr w:type="gramEnd"/>
      <w:r w:rsidRPr="00553153">
        <w:rPr>
          <w:rFonts w:ascii="Times New Roman" w:hAnsi="Times New Roman"/>
          <w:sz w:val="24"/>
          <w:szCs w:val="24"/>
        </w:rPr>
        <w:t xml:space="preserve"> установленного в соответствии с Законом о контрактной системе срока подачи заявок на участие в закупке.</w:t>
      </w:r>
    </w:p>
    <w:p w:rsidR="0097433F" w:rsidRPr="00553153" w:rsidRDefault="0097433F" w:rsidP="00553153">
      <w:pPr>
        <w:pStyle w:val="HTML"/>
        <w:spacing w:after="0"/>
        <w:ind w:firstLine="709"/>
        <w:rPr>
          <w:rFonts w:ascii="Times New Roman" w:hAnsi="Times New Roman"/>
          <w:sz w:val="24"/>
          <w:szCs w:val="24"/>
        </w:rPr>
      </w:pPr>
      <w:r w:rsidRPr="00553153">
        <w:rPr>
          <w:rFonts w:ascii="Times New Roman" w:hAnsi="Times New Roman"/>
          <w:sz w:val="24"/>
          <w:szCs w:val="24"/>
        </w:rPr>
        <w:t xml:space="preserve">3. Подача заявки на участие в закупке означает согласие участника закупки, подавшего такую заявку, </w:t>
      </w:r>
      <w:r w:rsidRPr="00553153">
        <w:rPr>
          <w:rFonts w:ascii="Times New Roman" w:hAnsi="Times New Roman"/>
          <w:b/>
          <w:bCs/>
          <w:sz w:val="24"/>
          <w:szCs w:val="24"/>
        </w:rPr>
        <w:t>на оказание услуги</w:t>
      </w:r>
      <w:r w:rsidRPr="00553153">
        <w:rPr>
          <w:rFonts w:ascii="Times New Roman" w:hAnsi="Times New Roman"/>
          <w:sz w:val="24"/>
          <w:szCs w:val="24"/>
        </w:rPr>
        <w:t xml:space="preserve">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:rsidR="0097433F" w:rsidRPr="00553153" w:rsidRDefault="0097433F" w:rsidP="0055315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3153">
        <w:rPr>
          <w:rFonts w:ascii="Times New Roman" w:hAnsi="Times New Roman"/>
          <w:sz w:val="24"/>
          <w:szCs w:val="24"/>
        </w:rPr>
        <w:t xml:space="preserve">4. Информация и </w:t>
      </w:r>
      <w:r w:rsidRPr="00553153">
        <w:rPr>
          <w:rFonts w:ascii="Times New Roman" w:hAnsi="Times New Roman"/>
          <w:color w:val="000000"/>
          <w:sz w:val="24"/>
          <w:szCs w:val="24"/>
        </w:rPr>
        <w:t xml:space="preserve">документы, предусмотренные </w:t>
      </w:r>
      <w:hyperlink r:id="rId17" w:history="1">
        <w:r w:rsidRPr="00553153">
          <w:rPr>
            <w:rFonts w:ascii="Times New Roman" w:hAnsi="Times New Roman"/>
            <w:color w:val="000000"/>
            <w:sz w:val="24"/>
            <w:szCs w:val="24"/>
          </w:rPr>
          <w:t>подпунктами «а»</w:t>
        </w:r>
      </w:hyperlink>
      <w:r w:rsidRPr="00553153">
        <w:rPr>
          <w:rFonts w:ascii="Times New Roman" w:hAnsi="Times New Roman"/>
          <w:color w:val="000000"/>
          <w:sz w:val="24"/>
          <w:szCs w:val="24"/>
        </w:rPr>
        <w:t xml:space="preserve"> - </w:t>
      </w:r>
      <w:hyperlink r:id="rId18" w:history="1">
        <w:r w:rsidRPr="00553153">
          <w:rPr>
            <w:rFonts w:ascii="Times New Roman" w:hAnsi="Times New Roman"/>
            <w:color w:val="000000"/>
            <w:sz w:val="24"/>
            <w:szCs w:val="24"/>
          </w:rPr>
          <w:t>«л» пункта 1 части 1</w:t>
        </w:r>
      </w:hyperlink>
      <w:r w:rsidRPr="00553153">
        <w:rPr>
          <w:rFonts w:ascii="Times New Roman" w:hAnsi="Times New Roman"/>
          <w:color w:val="000000"/>
          <w:sz w:val="24"/>
          <w:szCs w:val="24"/>
        </w:rPr>
        <w:t xml:space="preserve"> статьи 43 Закона о контрактной системе, не включаются участником закупки в заявку на участие в закупке. Такие информация и документы в случаях, предусмотренных Законом о </w:t>
      </w:r>
      <w:r w:rsidRPr="00553153">
        <w:rPr>
          <w:rFonts w:ascii="Times New Roman" w:hAnsi="Times New Roman"/>
          <w:color w:val="000000"/>
          <w:sz w:val="24"/>
          <w:szCs w:val="24"/>
        </w:rPr>
        <w:lastRenderedPageBreak/>
        <w:t>контрактной системе,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</w:t>
      </w:r>
      <w:r w:rsidRPr="00553153">
        <w:rPr>
          <w:rFonts w:ascii="Times New Roman" w:hAnsi="Times New Roman"/>
          <w:sz w:val="24"/>
          <w:szCs w:val="24"/>
        </w:rPr>
        <w:t xml:space="preserve"> информационной системой.</w:t>
      </w:r>
    </w:p>
    <w:p w:rsidR="0097433F" w:rsidRPr="00553153" w:rsidRDefault="0097433F" w:rsidP="0055315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53153">
        <w:rPr>
          <w:rFonts w:ascii="Times New Roman" w:hAnsi="Times New Roman"/>
          <w:color w:val="000000"/>
          <w:sz w:val="24"/>
          <w:szCs w:val="24"/>
        </w:rPr>
        <w:t xml:space="preserve">5. </w:t>
      </w:r>
      <w:proofErr w:type="gramStart"/>
      <w:r w:rsidRPr="00553153">
        <w:rPr>
          <w:rFonts w:ascii="Times New Roman" w:hAnsi="Times New Roman"/>
          <w:color w:val="000000"/>
          <w:sz w:val="24"/>
          <w:szCs w:val="24"/>
        </w:rPr>
        <w:t xml:space="preserve">Документы, подтверждающие соответствие участника закупки дополнительным требованиям, установленным в соответствии с </w:t>
      </w:r>
      <w:hyperlink r:id="rId19" w:history="1">
        <w:r w:rsidRPr="00553153">
          <w:rPr>
            <w:rFonts w:ascii="Times New Roman" w:hAnsi="Times New Roman"/>
            <w:color w:val="000000"/>
            <w:sz w:val="24"/>
            <w:szCs w:val="24"/>
          </w:rPr>
          <w:t>частью 2</w:t>
        </w:r>
      </w:hyperlink>
      <w:r w:rsidRPr="00553153">
        <w:rPr>
          <w:rFonts w:ascii="Times New Roman" w:hAnsi="Times New Roman"/>
          <w:color w:val="000000"/>
          <w:sz w:val="24"/>
          <w:szCs w:val="24"/>
        </w:rPr>
        <w:t xml:space="preserve"> или </w:t>
      </w:r>
      <w:hyperlink r:id="rId20" w:history="1">
        <w:r w:rsidRPr="00553153">
          <w:rPr>
            <w:rFonts w:ascii="Times New Roman" w:hAnsi="Times New Roman"/>
            <w:color w:val="000000"/>
            <w:sz w:val="24"/>
            <w:szCs w:val="24"/>
          </w:rPr>
          <w:t>2.1</w:t>
        </w:r>
      </w:hyperlink>
      <w:r w:rsidRPr="00553153">
        <w:rPr>
          <w:rFonts w:ascii="Times New Roman" w:hAnsi="Times New Roman"/>
          <w:color w:val="000000"/>
          <w:sz w:val="24"/>
          <w:szCs w:val="24"/>
        </w:rPr>
        <w:t xml:space="preserve"> (при наличии таких требований) статьи 31 Закона о контрактной системе, и предусмотренные </w:t>
      </w:r>
      <w:hyperlink r:id="rId21" w:history="1">
        <w:r w:rsidRPr="00553153">
          <w:rPr>
            <w:rFonts w:ascii="Times New Roman" w:hAnsi="Times New Roman"/>
            <w:color w:val="000000"/>
            <w:sz w:val="24"/>
            <w:szCs w:val="24"/>
          </w:rPr>
          <w:t>подпунктом «н»</w:t>
        </w:r>
      </w:hyperlink>
      <w:r w:rsidRPr="00553153">
        <w:rPr>
          <w:rFonts w:ascii="Times New Roman" w:hAnsi="Times New Roman"/>
          <w:color w:val="000000"/>
          <w:sz w:val="24"/>
          <w:szCs w:val="24"/>
        </w:rPr>
        <w:t xml:space="preserve"> пункта 1 части 1 статьи 43 Закона о контрактной системе (подпункт «в» пункта 1 части 1 раздела </w:t>
      </w:r>
      <w:r w:rsidRPr="00553153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553153">
        <w:rPr>
          <w:rFonts w:ascii="Times New Roman" w:hAnsi="Times New Roman"/>
          <w:color w:val="000000"/>
          <w:sz w:val="24"/>
          <w:szCs w:val="24"/>
        </w:rPr>
        <w:t>Требований), не включаются участником закупки в заявку на участие в закупке.</w:t>
      </w:r>
      <w:proofErr w:type="gramEnd"/>
      <w:r w:rsidRPr="00553153">
        <w:rPr>
          <w:rFonts w:ascii="Times New Roman" w:hAnsi="Times New Roman"/>
          <w:color w:val="000000"/>
          <w:sz w:val="24"/>
          <w:szCs w:val="24"/>
        </w:rPr>
        <w:t xml:space="preserve"> Такие документы в случаях, предусмотренных Законом о контрактной системе,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площадке;</w:t>
      </w:r>
    </w:p>
    <w:p w:rsidR="0097433F" w:rsidRPr="00553153" w:rsidRDefault="0097433F" w:rsidP="005531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3153">
        <w:rPr>
          <w:rFonts w:ascii="Times New Roman" w:hAnsi="Times New Roman" w:cs="Times New Roman"/>
          <w:iCs/>
          <w:sz w:val="24"/>
          <w:szCs w:val="24"/>
        </w:rPr>
        <w:t>6. Заявка на участие в закупке, а также все документы, относящиеся к такой заявке,</w:t>
      </w:r>
      <w:r w:rsidRPr="00553153">
        <w:rPr>
          <w:rFonts w:ascii="Times New Roman" w:hAnsi="Times New Roman" w:cs="Times New Roman"/>
          <w:bCs/>
          <w:sz w:val="24"/>
          <w:szCs w:val="24"/>
        </w:rPr>
        <w:t xml:space="preserve"> должны быть составлены на русском языке,</w:t>
      </w:r>
      <w:r w:rsidRPr="00553153">
        <w:rPr>
          <w:rFonts w:ascii="Times New Roman" w:hAnsi="Times New Roman" w:cs="Times New Roman"/>
          <w:sz w:val="24"/>
          <w:szCs w:val="24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97433F" w:rsidRPr="00553153" w:rsidRDefault="0097433F" w:rsidP="005531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3153">
        <w:rPr>
          <w:rFonts w:ascii="Times New Roman" w:hAnsi="Times New Roman" w:cs="Times New Roman"/>
          <w:sz w:val="24"/>
          <w:szCs w:val="24"/>
        </w:rPr>
        <w:t>7. Документы и сведения, направляемые в форме электронных документов участником закупки, должны быть представлены в доступном и читаемом виде.</w:t>
      </w:r>
    </w:p>
    <w:p w:rsidR="0097433F" w:rsidRPr="00553153" w:rsidRDefault="0097433F" w:rsidP="005531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3153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553153">
        <w:rPr>
          <w:rFonts w:ascii="Times New Roman" w:hAnsi="Times New Roman" w:cs="Times New Roman"/>
          <w:sz w:val="24"/>
          <w:szCs w:val="24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553153">
        <w:rPr>
          <w:rFonts w:ascii="Times New Roman" w:hAnsi="Times New Roman" w:cs="Times New Roman"/>
          <w:sz w:val="24"/>
          <w:szCs w:val="24"/>
        </w:rPr>
        <w:t>».</w:t>
      </w:r>
    </w:p>
    <w:p w:rsidR="0097433F" w:rsidRPr="00553153" w:rsidRDefault="0097433F" w:rsidP="00553153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53153">
        <w:rPr>
          <w:rFonts w:ascii="Times New Roman" w:hAnsi="Times New Roman" w:cs="Times New Roman"/>
          <w:sz w:val="24"/>
          <w:szCs w:val="24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553153" w:rsidRDefault="00661C8F" w:rsidP="00553153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553153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90460"/>
    <w:multiLevelType w:val="hybridMultilevel"/>
    <w:tmpl w:val="D3F04686"/>
    <w:lvl w:ilvl="0" w:tplc="D53CE8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C78B8"/>
    <w:rsid w:val="00123F4B"/>
    <w:rsid w:val="00127C94"/>
    <w:rsid w:val="00197183"/>
    <w:rsid w:val="001A7324"/>
    <w:rsid w:val="001E6938"/>
    <w:rsid w:val="00200A38"/>
    <w:rsid w:val="002628E5"/>
    <w:rsid w:val="00264776"/>
    <w:rsid w:val="00271979"/>
    <w:rsid w:val="0030517B"/>
    <w:rsid w:val="00314931"/>
    <w:rsid w:val="0031499E"/>
    <w:rsid w:val="0033046E"/>
    <w:rsid w:val="0038508B"/>
    <w:rsid w:val="003B3529"/>
    <w:rsid w:val="003B6D96"/>
    <w:rsid w:val="003E0F18"/>
    <w:rsid w:val="00471ED0"/>
    <w:rsid w:val="004D27CA"/>
    <w:rsid w:val="004F32DF"/>
    <w:rsid w:val="005107A6"/>
    <w:rsid w:val="00522808"/>
    <w:rsid w:val="00545C92"/>
    <w:rsid w:val="00553153"/>
    <w:rsid w:val="005711A1"/>
    <w:rsid w:val="00590693"/>
    <w:rsid w:val="005A3E14"/>
    <w:rsid w:val="00604513"/>
    <w:rsid w:val="00661C8F"/>
    <w:rsid w:val="00681258"/>
    <w:rsid w:val="006C47CB"/>
    <w:rsid w:val="007A0EE2"/>
    <w:rsid w:val="007B15E9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47AA0"/>
    <w:rsid w:val="0097433F"/>
    <w:rsid w:val="00984617"/>
    <w:rsid w:val="0099695A"/>
    <w:rsid w:val="009E455F"/>
    <w:rsid w:val="009F5988"/>
    <w:rsid w:val="00A00829"/>
    <w:rsid w:val="00A22783"/>
    <w:rsid w:val="00AB57B6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719B3"/>
    <w:rsid w:val="00DC4664"/>
    <w:rsid w:val="00DD28BF"/>
    <w:rsid w:val="00DF1171"/>
    <w:rsid w:val="00E35B2F"/>
    <w:rsid w:val="00E7536B"/>
    <w:rsid w:val="00ED7E51"/>
    <w:rsid w:val="00EE6610"/>
    <w:rsid w:val="00F65517"/>
    <w:rsid w:val="00F67BBC"/>
    <w:rsid w:val="00FD44B3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  <w:style w:type="character" w:styleId="a3">
    <w:name w:val="Hyperlink"/>
    <w:aliases w:val="%Hyperlink,Hyperlink,Hyperlink_0"/>
    <w:link w:val="1"/>
    <w:uiPriority w:val="99"/>
    <w:rsid w:val="0097433F"/>
    <w:rPr>
      <w:color w:val="0000FF"/>
      <w:u w:val="single"/>
    </w:rPr>
  </w:style>
  <w:style w:type="paragraph" w:styleId="a4">
    <w:name w:val="List Paragraph"/>
    <w:aliases w:val="it_List1,Bullet List,FooterText,numbered,Список дефисный,Paragraphe de liste1,lp1,ТЗ список,List Paragraph1,Bulletr List Paragraph,Список нумерованный цифры,Цветной список - Акцент 11"/>
    <w:basedOn w:val="a"/>
    <w:link w:val="a5"/>
    <w:uiPriority w:val="34"/>
    <w:qFormat/>
    <w:rsid w:val="0097433F"/>
    <w:pPr>
      <w:spacing w:after="200"/>
      <w:ind w:left="720"/>
      <w:contextualSpacing/>
    </w:pPr>
    <w:rPr>
      <w:rFonts w:eastAsia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qFormat/>
    <w:rsid w:val="009743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qFormat/>
    <w:rsid w:val="0097433F"/>
    <w:rPr>
      <w:rFonts w:ascii="Courier New" w:eastAsia="Times New Roman" w:hAnsi="Courier New"/>
    </w:rPr>
  </w:style>
  <w:style w:type="paragraph" w:customStyle="1" w:styleId="1">
    <w:name w:val="Гиперссылка1"/>
    <w:link w:val="a3"/>
    <w:uiPriority w:val="99"/>
    <w:qFormat/>
    <w:rsid w:val="0097433F"/>
    <w:rPr>
      <w:color w:val="0000FF"/>
      <w:u w:val="single"/>
    </w:rPr>
  </w:style>
  <w:style w:type="character" w:customStyle="1" w:styleId="a5">
    <w:name w:val="Абзац списка Знак"/>
    <w:aliases w:val="it_List1 Знак,Bullet List Знак,FooterText Знак,numbered Знак,Список дефисный Знак,Paragraphe de liste1 Знак,lp1 Знак,ТЗ список Знак,List Paragraph1 Знак,Bulletr List Paragraph Знак,Список нумерованный цифры Знак"/>
    <w:link w:val="a4"/>
    <w:uiPriority w:val="34"/>
    <w:locked/>
    <w:rsid w:val="0097433F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1564ECAFF636D0C53C81AE2006AB092CB573BABB1FF1774CAAB72E065A94E151E12DD5264468A41FA5EC0429E725ECB0B27A060F4DD2803Eo4K" TargetMode="External"/><Relationship Id="rId13" Type="http://schemas.openxmlformats.org/officeDocument/2006/relationships/hyperlink" Target="consultantplus://offline/ref=B53B5C4835FD56C51A633120F1AF30F2DC8349767CA71F661E2A5ACC1465A352D3F76134C823A670186165DA74B55774AA88371F06bB04K" TargetMode="External"/><Relationship Id="rId18" Type="http://schemas.openxmlformats.org/officeDocument/2006/relationships/hyperlink" Target="consultantplus://offline/ref=1A51285ECB139E5ED25BD13F215D46FDDCEA6CA3F1D3D1C7CCFF02E331B3D10A68C307B15378AF8C049FA9011C12768BE0DD484AD809x32C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A51285ECB139E5ED25BD13F215D46FDDCEA6CA3F1D3D1C7CCFF02E331B3D10A68C307B15379AF8C049FA9011C12768BE0DD484AD809x32CL" TargetMode="External"/><Relationship Id="rId7" Type="http://schemas.openxmlformats.org/officeDocument/2006/relationships/hyperlink" Target="consultantplus://offline/ref=A31EADBB0F21943F0416AA710D574E6A991058029523C952A632599E7045F54050BA7B7FDA877F7D143A9BBD326894576CBF4FEF7AEBI5nBK" TargetMode="External"/><Relationship Id="rId12" Type="http://schemas.openxmlformats.org/officeDocument/2006/relationships/hyperlink" Target="consultantplus://offline/ref=B53B5C4835FD56C51A633120F1AF30F2DC8349767CA71F661E2A5ACC1465A352D3F76134C020AD2F1D74748279B14D6AA8942B1D04B4b400K" TargetMode="External"/><Relationship Id="rId17" Type="http://schemas.openxmlformats.org/officeDocument/2006/relationships/hyperlink" Target="consultantplus://offline/ref=1A51285ECB139E5ED25BD13F215D46FDDCEA6CA3F1D3D1C7CCFF02E331B3D10A68C307B15379AF8C049FA9011C12768BE0DD484AD809x32CL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4432&amp;dst=100007" TargetMode="External"/><Relationship Id="rId20" Type="http://schemas.openxmlformats.org/officeDocument/2006/relationships/hyperlink" Target="consultantplus://offline/ref=9981D18966E74AE304D88822372CF7285C7534909F16C68F8C3337B5EBA0861CFD89049BD43ABF90519459CD217550B6AF404A7E9388uBK0M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1EADBB0F21943F0416AA710D574E6A991058029523C952A632599E7045F54050BA7B7FDA877E7D143A9BBD326894576CBF4FEF7AEBI5nBK" TargetMode="External"/><Relationship Id="rId11" Type="http://schemas.openxmlformats.org/officeDocument/2006/relationships/hyperlink" Target="consultantplus://offline/ref=921564ECAFF636D0C53C81AE2006AB092CB573BABB1FF1774CAAB72E065A94E151E12DD0274D60F346EAED586DB636ECB6B278041334oDK" TargetMode="External"/><Relationship Id="rId5" Type="http://schemas.openxmlformats.org/officeDocument/2006/relationships/hyperlink" Target="consultantplus://offline/ref=A31EADBB0F21943F0416AA710D574E6A991058029523C952A632599E7045F54050BA7B7CD8867B7546608BB97B3D9D4968A351EF64EB593FI8n4K" TargetMode="External"/><Relationship Id="rId15" Type="http://schemas.openxmlformats.org/officeDocument/2006/relationships/hyperlink" Target="https://login.consultant.ru/link/?req=doc&amp;base=LAW&amp;n=444432&amp;dst=100006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21564ECAFF636D0C53C81AE2006AB092CB573BABB1FF1774CAAB72E065A94E151E12DD62F4260F346EAED586DB636ECB6B278041334oDK" TargetMode="External"/><Relationship Id="rId19" Type="http://schemas.openxmlformats.org/officeDocument/2006/relationships/hyperlink" Target="consultantplus://offline/ref=9981D18966E74AE304D88822372CF7285C7534909F16C68F8C3337B5EBA0861CFD89049BD43ABE90519459CD217550B6AF404A7E9388uBK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1564ECAFF636D0C53C81AE2006AB092CB573BABB1FF1774CAAB72E065A94E151E12DD5264468A317A5EC0429E725ECB0B27A060F4DD2803Eo4K" TargetMode="External"/><Relationship Id="rId14" Type="http://schemas.openxmlformats.org/officeDocument/2006/relationships/hyperlink" Target="https://login.consultant.ru/link/?req=doc&amp;base=LAW&amp;n=436707&amp;dst=243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11933</CharactersWithSpaces>
  <SharedDoc>false</SharedDoc>
  <HLinks>
    <vt:vector size="102" baseType="variant">
      <vt:variant>
        <vt:i4>3407932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consultantplus://offline/ref=1A51285ECB139E5ED25BD13F215D46FDDCEA6CA3F1D3D1C7CCFF02E331B3D10A68C307B15379AF8C049FA9011C12768BE0DD484AD809x32CL</vt:lpwstr>
      </vt:variant>
      <vt:variant>
        <vt:lpwstr/>
      </vt:variant>
      <vt:variant>
        <vt:i4>7012401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consultantplus://offline/ref=9981D18966E74AE304D88822372CF7285C7534909F16C68F8C3337B5EBA0861CFD89049BD43ABF90519459CD217550B6AF404A7E9388uBK0M</vt:lpwstr>
      </vt:variant>
      <vt:variant>
        <vt:lpwstr/>
      </vt:variant>
      <vt:variant>
        <vt:i4>7012402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consultantplus://offline/ref=9981D18966E74AE304D88822372CF7285C7534909F16C68F8C3337B5EBA0861CFD89049BD43ABE90519459CD217550B6AF404A7E9388uBK0M</vt:lpwstr>
      </vt:variant>
      <vt:variant>
        <vt:lpwstr/>
      </vt:variant>
      <vt:variant>
        <vt:i4>3407933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consultantplus://offline/ref=1A51285ECB139E5ED25BD13F215D46FDDCEA6CA3F1D3D1C7CCFF02E331B3D10A68C307B15378AF8C049FA9011C12768BE0DD484AD809x32CL</vt:lpwstr>
      </vt:variant>
      <vt:variant>
        <vt:lpwstr/>
      </vt:variant>
      <vt:variant>
        <vt:i4>3407932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consultantplus://offline/ref=1A51285ECB139E5ED25BD13F215D46FDDCEA6CA3F1D3D1C7CCFF02E331B3D10A68C307B15379AF8C049FA9011C12768BE0DD484AD809x32CL</vt:lpwstr>
      </vt:variant>
      <vt:variant>
        <vt:lpwstr/>
      </vt:variant>
      <vt:variant>
        <vt:i4>3145840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https://login.consultant.ru/link/?req=doc&amp;base=LAW&amp;n=444432&amp;dst=100007</vt:lpwstr>
      </vt:variant>
      <vt:variant>
        <vt:lpwstr/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https://login.consultant.ru/link/?req=doc&amp;base=LAW&amp;n=444432&amp;dst=100006</vt:lpwstr>
      </vt:variant>
      <vt:variant>
        <vt:lpwstr/>
      </vt:variant>
      <vt:variant>
        <vt:i4>720961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https://login.consultant.ru/link/?req=doc&amp;base=LAW&amp;n=436707&amp;dst=2439</vt:lpwstr>
      </vt:variant>
      <vt:variant>
        <vt:lpwstr/>
      </vt:variant>
      <vt:variant>
        <vt:i4>1769567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consultantplus://offline/ref=B53B5C4835FD56C51A633120F1AF30F2DC8349767CA71F661E2A5ACC1465A352D3F76134C823A670186165DA74B55774AA88371F06bB04K</vt:lpwstr>
      </vt:variant>
      <vt:variant>
        <vt:lpwstr/>
      </vt:variant>
      <vt:variant>
        <vt:i4>2097202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consultantplus://offline/ref=B53B5C4835FD56C51A633120F1AF30F2DC8349767CA71F661E2A5ACC1465A352D3F76134C020AD2F1D74748279B14D6AA8942B1D04B4b400K</vt:lpwstr>
      </vt:variant>
      <vt:variant>
        <vt:lpwstr/>
      </vt:variant>
      <vt:variant>
        <vt:i4>1835103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consultantplus://offline/ref=921564ECAFF636D0C53C81AE2006AB092CB573BABB1FF1774CAAB72E065A94E151E12DD0274D60F346EAED586DB636ECB6B278041334oDK</vt:lpwstr>
      </vt:variant>
      <vt:variant>
        <vt:lpwstr/>
      </vt:variant>
      <vt:variant>
        <vt:i4>1835102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consultantplus://offline/ref=921564ECAFF636D0C53C81AE2006AB092CB573BABB1FF1774CAAB72E065A94E151E12DD62F4260F346EAED586DB636ECB6B278041334oDK</vt:lpwstr>
      </vt:variant>
      <vt:variant>
        <vt:lpwstr/>
      </vt:variant>
      <vt:variant>
        <vt:i4>7602285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consultantplus://offline/ref=921564ECAFF636D0C53C81AE2006AB092CB573BABB1FF1774CAAB72E065A94E151E12DD5264468A317A5EC0429E725ECB0B27A060F4DD2803Eo4K</vt:lpwstr>
      </vt:variant>
      <vt:variant>
        <vt:lpwstr/>
      </vt:variant>
      <vt:variant>
        <vt:i4>7602235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consultantplus://offline/ref=921564ECAFF636D0C53C81AE2006AB092CB573BABB1FF1774CAAB72E065A94E151E12DD5264468A41FA5EC0429E725ECB0B27A060F4DD2803Eo4K</vt:lpwstr>
      </vt:variant>
      <vt:variant>
        <vt:lpwstr/>
      </vt:variant>
      <vt:variant>
        <vt:i4>7340141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consultantplus://offline/ref=A31EADBB0F21943F0416AA710D574E6A991058029523C952A632599E7045F54050BA7B7FDA877F7D143A9BBD326894576CBF4FEF7AEBI5nBK</vt:lpwstr>
      </vt:variant>
      <vt:variant>
        <vt:lpwstr/>
      </vt:variant>
      <vt:variant>
        <vt:i4>7340142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consultantplus://offline/ref=A31EADBB0F21943F0416AA710D574E6A991058029523C952A632599E7045F54050BA7B7FDA877E7D143A9BBD326894576CBF4FEF7AEBI5nBK</vt:lpwstr>
      </vt:variant>
      <vt:variant>
        <vt:lpwstr/>
      </vt:variant>
      <vt:variant>
        <vt:i4>7602225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consultantplus://offline/ref=A31EADBB0F21943F0416AA710D574E6A991058029523C952A632599E7045F54050BA7B7CD8867B7546608BB97B3D9D4968A351EF64EB593FI8n4K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2025-03-25T11:16:00Z</cp:lastPrinted>
  <dcterms:created xsi:type="dcterms:W3CDTF">2025-07-01T06:38:00Z</dcterms:created>
  <dcterms:modified xsi:type="dcterms:W3CDTF">2025-07-01T06:38:00Z</dcterms:modified>
</cp:coreProperties>
</file>