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EA5DE7" w:rsidRDefault="00465618" w:rsidP="00EE2B59">
      <w:pPr>
        <w:widowControl w:val="0"/>
        <w:autoSpaceDE w:val="0"/>
        <w:autoSpaceDN w:val="0"/>
        <w:adjustRightInd w:val="0"/>
        <w:ind w:right="255"/>
        <w:jc w:val="right"/>
      </w:pPr>
      <w:r>
        <w:t xml:space="preserve">Приложение № 2 </w:t>
      </w:r>
    </w:p>
    <w:p w:rsidR="00EE2B59" w:rsidRPr="00EA5DE7" w:rsidRDefault="00465618" w:rsidP="00EE2B59">
      <w:pPr>
        <w:widowControl w:val="0"/>
        <w:autoSpaceDE w:val="0"/>
        <w:autoSpaceDN w:val="0"/>
        <w:adjustRightInd w:val="0"/>
        <w:ind w:right="255"/>
        <w:jc w:val="right"/>
        <w:rPr>
          <w:bCs/>
        </w:rPr>
      </w:pPr>
      <w:r>
        <w:t xml:space="preserve">к </w:t>
      </w:r>
      <w:r w:rsidR="00EE2B59" w:rsidRPr="00EA5DE7">
        <w:t xml:space="preserve">распоряжению </w:t>
      </w:r>
      <w:r w:rsidR="00EE2B59" w:rsidRPr="00EA5DE7">
        <w:rPr>
          <w:bCs/>
        </w:rPr>
        <w:t xml:space="preserve">Администрации </w:t>
      </w:r>
    </w:p>
    <w:p w:rsidR="00EE2B59" w:rsidRPr="00EA5DE7" w:rsidRDefault="00EE2B59" w:rsidP="00EE2B59">
      <w:pPr>
        <w:widowControl w:val="0"/>
        <w:autoSpaceDE w:val="0"/>
        <w:autoSpaceDN w:val="0"/>
        <w:adjustRightInd w:val="0"/>
        <w:ind w:right="255"/>
        <w:jc w:val="right"/>
        <w:rPr>
          <w:bCs/>
        </w:rPr>
      </w:pPr>
      <w:r w:rsidRPr="00EA5DE7">
        <w:rPr>
          <w:bCs/>
        </w:rPr>
        <w:t>Ленск</w:t>
      </w:r>
      <w:r w:rsidR="003B68CE">
        <w:rPr>
          <w:bCs/>
        </w:rPr>
        <w:t>ого</w:t>
      </w:r>
      <w:r w:rsidRPr="00EA5DE7">
        <w:rPr>
          <w:bCs/>
        </w:rPr>
        <w:t xml:space="preserve"> муниципальн</w:t>
      </w:r>
      <w:r w:rsidR="003B68CE">
        <w:rPr>
          <w:bCs/>
        </w:rPr>
        <w:t>ого</w:t>
      </w:r>
      <w:r w:rsidRPr="00EA5DE7">
        <w:rPr>
          <w:bCs/>
        </w:rPr>
        <w:t xml:space="preserve"> район</w:t>
      </w:r>
      <w:r w:rsidR="003B68CE">
        <w:rPr>
          <w:bCs/>
        </w:rPr>
        <w:t>а</w:t>
      </w:r>
      <w:r w:rsidRPr="00EA5DE7">
        <w:rPr>
          <w:bCs/>
        </w:rPr>
        <w:t xml:space="preserve"> </w:t>
      </w:r>
    </w:p>
    <w:p w:rsidR="00EE2B59" w:rsidRPr="00EA5DE7" w:rsidRDefault="00465618" w:rsidP="00EE2B59">
      <w:pPr>
        <w:widowControl w:val="0"/>
        <w:autoSpaceDE w:val="0"/>
        <w:autoSpaceDN w:val="0"/>
        <w:adjustRightInd w:val="0"/>
        <w:ind w:right="255"/>
        <w:jc w:val="right"/>
      </w:pPr>
      <w:r w:rsidRPr="00465618">
        <w:t>от 10 марта 2025 г. № 47</w:t>
      </w:r>
    </w:p>
    <w:p w:rsidR="00EE2B59" w:rsidRPr="00241275" w:rsidRDefault="00EE2B59" w:rsidP="00EE2B59">
      <w:pPr>
        <w:jc w:val="center"/>
        <w:rPr>
          <w:b/>
        </w:rPr>
      </w:pPr>
      <w:r w:rsidRPr="00241275">
        <w:rPr>
          <w:b/>
          <w:bCs/>
        </w:rPr>
        <w:t xml:space="preserve"> </w:t>
      </w:r>
    </w:p>
    <w:p w:rsidR="00D84D6E" w:rsidRDefault="00D84D6E" w:rsidP="00D84D6E">
      <w:pPr>
        <w:ind w:firstLine="709"/>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EE2B59">
      <w:pPr>
        <w:jc w:val="center"/>
        <w:outlineLvl w:val="0"/>
        <w:rPr>
          <w:b/>
        </w:rPr>
      </w:pPr>
    </w:p>
    <w:p w:rsidR="00BD414F" w:rsidRPr="00786002" w:rsidRDefault="00BD414F" w:rsidP="00BD414F">
      <w:pPr>
        <w:pStyle w:val="Default"/>
        <w:jc w:val="center"/>
        <w:rPr>
          <w:i/>
          <w:sz w:val="22"/>
          <w:szCs w:val="22"/>
        </w:rPr>
      </w:pPr>
      <w:r>
        <w:rPr>
          <w:i/>
          <w:sz w:val="22"/>
          <w:szCs w:val="22"/>
        </w:rPr>
        <w:t xml:space="preserve">           </w:t>
      </w: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EE2B59">
      <w:pPr>
        <w:ind w:firstLine="709"/>
        <w:jc w:val="both"/>
      </w:pPr>
    </w:p>
    <w:p w:rsidR="00EE2B59" w:rsidRPr="006C3A08" w:rsidRDefault="00EE2B59" w:rsidP="00EE2B59">
      <w:pPr>
        <w:ind w:firstLine="709"/>
        <w:jc w:val="both"/>
      </w:pPr>
      <w:r w:rsidRPr="006C3A08">
        <w:t xml:space="preserve">Начальная (максимальная) цена контракта на </w:t>
      </w:r>
      <w:r w:rsidR="009C4EC6">
        <w:t>выполнение работ</w:t>
      </w:r>
      <w:r w:rsidRPr="006C3A08">
        <w:t xml:space="preserve">, связанных с осуществлением </w:t>
      </w:r>
      <w:r w:rsidRPr="000B526B">
        <w:t>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xml:space="preserve">. 21.2 ст. 22 </w:t>
      </w:r>
      <w:bookmarkStart w:id="1" w:name="_Hlk151730003"/>
      <w:r w:rsidRPr="006C3A08">
        <w:t>Федерального закона от 05.04.2013 № 44-ФЗ «О контрактной системе в сфере закупок товаров, работ, услуг для обеспечения государственных и муниципальных нужд»</w:t>
      </w:r>
      <w:bookmarkEnd w:id="1"/>
      <w:r w:rsidRPr="006C3A08">
        <w:t>;</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53110E">
      <w:pPr>
        <w:ind w:firstLine="709"/>
        <w:jc w:val="both"/>
      </w:pPr>
      <w:r w:rsidRPr="006C3A08">
        <w:t xml:space="preserve">- приказа Минтранса России от </w:t>
      </w:r>
      <w:r w:rsidR="002B3571">
        <w:t>20.10.2021</w:t>
      </w:r>
      <w:r w:rsidRPr="006C3A08">
        <w:t xml:space="preserve"> № </w:t>
      </w:r>
      <w:r w:rsidR="002B3571">
        <w:t>351</w:t>
      </w:r>
      <w:r w:rsidRPr="006C3A08">
        <w:t xml:space="preserve"> </w:t>
      </w:r>
      <w:r w:rsidR="002B3571">
        <w:t>«</w:t>
      </w:r>
      <w:r w:rsidR="0053110E">
        <w:t>Об утверждении Порядка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t>».</w:t>
      </w:r>
    </w:p>
    <w:p w:rsidR="00EE2B59" w:rsidRDefault="00EE2B59" w:rsidP="00EE2B59">
      <w:pPr>
        <w:ind w:firstLine="709"/>
        <w:jc w:val="both"/>
      </w:pP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w:t>
      </w:r>
      <w:r w:rsidR="00AD45FD" w:rsidRPr="00AD45FD">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627B3">
        <w:t xml:space="preserve">: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w:t>
      </w:r>
      <w:r w:rsidR="00754293">
        <w:t xml:space="preserve">20.10.2021 </w:t>
      </w:r>
      <w:r w:rsidRPr="007A4210">
        <w:t xml:space="preserve">№ </w:t>
      </w:r>
      <w:r w:rsidR="006D05EF">
        <w:t>351</w:t>
      </w:r>
      <w:r>
        <w:t>;</w:t>
      </w:r>
    </w:p>
    <w:p w:rsidR="00EE2B59" w:rsidRDefault="00EE2B59" w:rsidP="00EE2B59">
      <w:pPr>
        <w:ind w:firstLine="708"/>
        <w:jc w:val="both"/>
      </w:pPr>
      <w:r>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Default="00EE2B59" w:rsidP="00EE2B59">
      <w:pPr>
        <w:ind w:firstLine="708"/>
        <w:jc w:val="both"/>
      </w:pPr>
      <w:r>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6627B3" w:rsidRDefault="00EE2B59" w:rsidP="00EE2B59">
      <w:pPr>
        <w:ind w:firstLine="708"/>
        <w:jc w:val="both"/>
      </w:pPr>
    </w:p>
    <w:p w:rsidR="00EE2B59" w:rsidRPr="002E7D53" w:rsidRDefault="00EE2B59" w:rsidP="00EE2B59">
      <w:pPr>
        <w:autoSpaceDE w:val="0"/>
        <w:autoSpaceDN w:val="0"/>
        <w:adjustRightInd w:val="0"/>
        <w:ind w:firstLine="709"/>
        <w:jc w:val="both"/>
      </w:pPr>
      <w:proofErr w:type="gramStart"/>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 xml:space="preserve">Приказом Министерства транспорта Российской Федерации от </w:t>
      </w:r>
      <w:r w:rsidR="00754293">
        <w:t>20.10.2021</w:t>
      </w:r>
      <w:r w:rsidRPr="002E7D53">
        <w:t xml:space="preserve"> № </w:t>
      </w:r>
      <w:r w:rsidR="00754293">
        <w:t>351</w:t>
      </w:r>
      <w:r w:rsidRPr="002E7D53">
        <w:t xml:space="preserve">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 xml:space="preserve">Федерации от </w:t>
      </w:r>
      <w:r w:rsidR="00754293">
        <w:t>20.10.2021</w:t>
      </w:r>
      <w:r w:rsidRPr="00435A1D">
        <w:t xml:space="preserve"> № </w:t>
      </w:r>
      <w:r w:rsidR="00754293">
        <w:t>351</w:t>
      </w:r>
      <w:r w:rsidRPr="00435A1D">
        <w:t>.</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EE2B59" w:rsidRDefault="00BD414F" w:rsidP="00AD45FD">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Pr="00A90C78" w:rsidRDefault="00EE2B59" w:rsidP="00EE2B59">
      <w:pPr>
        <w:autoSpaceDE w:val="0"/>
        <w:autoSpaceDN w:val="0"/>
        <w:adjustRightInd w:val="0"/>
        <w:ind w:firstLine="708"/>
        <w:jc w:val="right"/>
        <w:rPr>
          <w:b/>
        </w:rPr>
      </w:pPr>
      <w:r w:rsidRPr="00A90C78">
        <w:rPr>
          <w:b/>
        </w:rPr>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sidR="009C4EC6">
        <w:rPr>
          <w:b/>
          <w:bCs/>
          <w:color w:val="000000"/>
        </w:rPr>
        <w:t>выполнение работ</w:t>
      </w:r>
      <w:r w:rsidRPr="00E2403F">
        <w:rPr>
          <w:b/>
        </w:rPr>
        <w:t xml:space="preserve">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Default="00EE2B59" w:rsidP="00EE2B59">
      <w:pPr>
        <w:autoSpaceDE w:val="0"/>
        <w:autoSpaceDN w:val="0"/>
        <w:adjustRightInd w:val="0"/>
        <w:jc w:val="both"/>
        <w:rPr>
          <w:color w:val="FF0000"/>
        </w:rPr>
      </w:pPr>
    </w:p>
    <w:tbl>
      <w:tblPr>
        <w:tblW w:w="9918" w:type="dxa"/>
        <w:tblInd w:w="113" w:type="dxa"/>
        <w:tblLook w:val="04A0"/>
      </w:tblPr>
      <w:tblGrid>
        <w:gridCol w:w="1271"/>
        <w:gridCol w:w="6095"/>
        <w:gridCol w:w="2552"/>
      </w:tblGrid>
      <w:tr w:rsidR="00B64A8C" w:rsidTr="00465618">
        <w:trPr>
          <w:trHeight w:val="780"/>
        </w:trPr>
        <w:tc>
          <w:tcPr>
            <w:tcW w:w="12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64A8C" w:rsidRDefault="00465618" w:rsidP="00465618">
            <w:pPr>
              <w:jc w:val="center"/>
              <w:rPr>
                <w:b/>
                <w:bCs/>
                <w:sz w:val="16"/>
                <w:szCs w:val="16"/>
              </w:rPr>
            </w:pPr>
            <w:r>
              <w:rPr>
                <w:b/>
                <w:bCs/>
                <w:sz w:val="16"/>
                <w:szCs w:val="16"/>
              </w:rPr>
              <w:t xml:space="preserve">№ </w:t>
            </w:r>
            <w:r w:rsidR="00B64A8C">
              <w:rPr>
                <w:b/>
                <w:bCs/>
                <w:sz w:val="16"/>
                <w:szCs w:val="16"/>
              </w:rPr>
              <w:t>маршрута</w:t>
            </w:r>
          </w:p>
        </w:tc>
        <w:tc>
          <w:tcPr>
            <w:tcW w:w="609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64A8C" w:rsidRDefault="00B64A8C">
            <w:pPr>
              <w:jc w:val="center"/>
              <w:rPr>
                <w:b/>
                <w:bCs/>
                <w:sz w:val="16"/>
                <w:szCs w:val="16"/>
              </w:rPr>
            </w:pPr>
            <w:r>
              <w:rPr>
                <w:b/>
                <w:bCs/>
                <w:sz w:val="16"/>
                <w:szCs w:val="16"/>
              </w:rPr>
              <w:t>наименование маршрута</w:t>
            </w:r>
          </w:p>
        </w:tc>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64A8C" w:rsidRDefault="00B64A8C">
            <w:pPr>
              <w:jc w:val="center"/>
              <w:rPr>
                <w:b/>
                <w:bCs/>
                <w:sz w:val="16"/>
                <w:szCs w:val="16"/>
              </w:rPr>
            </w:pPr>
            <w:r>
              <w:rPr>
                <w:b/>
                <w:bCs/>
                <w:sz w:val="16"/>
                <w:szCs w:val="16"/>
              </w:rPr>
              <w:t>НМЦК (из расчета)</w:t>
            </w:r>
          </w:p>
        </w:tc>
      </w:tr>
      <w:tr w:rsidR="00B64A8C" w:rsidTr="00465618">
        <w:trPr>
          <w:trHeight w:val="300"/>
        </w:trPr>
        <w:tc>
          <w:tcPr>
            <w:tcW w:w="1271" w:type="dxa"/>
            <w:vMerge/>
            <w:tcBorders>
              <w:top w:val="single" w:sz="4" w:space="0" w:color="auto"/>
              <w:left w:val="single" w:sz="4" w:space="0" w:color="auto"/>
              <w:bottom w:val="single" w:sz="4" w:space="0" w:color="000000"/>
              <w:right w:val="single" w:sz="4" w:space="0" w:color="auto"/>
            </w:tcBorders>
            <w:vAlign w:val="center"/>
            <w:hideMark/>
          </w:tcPr>
          <w:p w:rsidR="00B64A8C" w:rsidRDefault="00B64A8C">
            <w:pPr>
              <w:rPr>
                <w:b/>
                <w:bCs/>
                <w:sz w:val="16"/>
                <w:szCs w:val="16"/>
              </w:rPr>
            </w:pPr>
          </w:p>
        </w:tc>
        <w:tc>
          <w:tcPr>
            <w:tcW w:w="6095" w:type="dxa"/>
            <w:vMerge/>
            <w:tcBorders>
              <w:top w:val="single" w:sz="4" w:space="0" w:color="auto"/>
              <w:left w:val="single" w:sz="4" w:space="0" w:color="auto"/>
              <w:bottom w:val="single" w:sz="4" w:space="0" w:color="000000"/>
              <w:right w:val="single" w:sz="4" w:space="0" w:color="auto"/>
            </w:tcBorders>
            <w:vAlign w:val="center"/>
            <w:hideMark/>
          </w:tcPr>
          <w:p w:rsidR="00B64A8C" w:rsidRDefault="00B64A8C">
            <w:pPr>
              <w:rPr>
                <w:b/>
                <w:bCs/>
                <w:sz w:val="16"/>
                <w:szCs w:val="16"/>
              </w:rPr>
            </w:pPr>
          </w:p>
        </w:tc>
        <w:tc>
          <w:tcPr>
            <w:tcW w:w="2552" w:type="dxa"/>
            <w:vMerge/>
            <w:tcBorders>
              <w:top w:val="single" w:sz="4" w:space="0" w:color="auto"/>
              <w:left w:val="single" w:sz="4" w:space="0" w:color="auto"/>
              <w:bottom w:val="single" w:sz="4" w:space="0" w:color="000000"/>
              <w:right w:val="single" w:sz="4" w:space="0" w:color="auto"/>
            </w:tcBorders>
            <w:vAlign w:val="center"/>
            <w:hideMark/>
          </w:tcPr>
          <w:p w:rsidR="00B64A8C" w:rsidRDefault="00B64A8C">
            <w:pPr>
              <w:rPr>
                <w:b/>
                <w:bCs/>
                <w:sz w:val="16"/>
                <w:szCs w:val="16"/>
              </w:rPr>
            </w:pPr>
          </w:p>
        </w:tc>
      </w:tr>
      <w:tr w:rsidR="00B64A8C" w:rsidTr="00465618">
        <w:trPr>
          <w:trHeight w:val="30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2</w:t>
            </w:r>
          </w:p>
        </w:tc>
        <w:tc>
          <w:tcPr>
            <w:tcW w:w="6095"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3</w:t>
            </w:r>
          </w:p>
        </w:tc>
        <w:tc>
          <w:tcPr>
            <w:tcW w:w="2552"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5</w:t>
            </w:r>
          </w:p>
        </w:tc>
      </w:tr>
      <w:tr w:rsidR="00B64A8C" w:rsidTr="00465618">
        <w:trPr>
          <w:trHeight w:val="51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121</w:t>
            </w:r>
          </w:p>
        </w:tc>
        <w:tc>
          <w:tcPr>
            <w:tcW w:w="6095"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proofErr w:type="spellStart"/>
            <w:r>
              <w:rPr>
                <w:sz w:val="20"/>
                <w:szCs w:val="20"/>
              </w:rPr>
              <w:t>Яренск-Запань-Яреньга</w:t>
            </w:r>
            <w:proofErr w:type="spellEnd"/>
          </w:p>
        </w:tc>
        <w:tc>
          <w:tcPr>
            <w:tcW w:w="2552" w:type="dxa"/>
            <w:tcBorders>
              <w:top w:val="nil"/>
              <w:left w:val="nil"/>
              <w:bottom w:val="single" w:sz="4" w:space="0" w:color="auto"/>
              <w:right w:val="single" w:sz="4" w:space="0" w:color="auto"/>
            </w:tcBorders>
            <w:shd w:val="clear" w:color="auto" w:fill="auto"/>
            <w:vAlign w:val="center"/>
            <w:hideMark/>
          </w:tcPr>
          <w:p w:rsidR="00B64A8C" w:rsidRDefault="00641B72">
            <w:pPr>
              <w:jc w:val="center"/>
              <w:rPr>
                <w:sz w:val="20"/>
                <w:szCs w:val="20"/>
              </w:rPr>
            </w:pPr>
            <w:r>
              <w:rPr>
                <w:sz w:val="20"/>
                <w:szCs w:val="20"/>
              </w:rPr>
              <w:t>34 510,00</w:t>
            </w:r>
          </w:p>
        </w:tc>
      </w:tr>
      <w:tr w:rsidR="00B64A8C" w:rsidTr="00465618">
        <w:trPr>
          <w:trHeight w:val="51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122</w:t>
            </w:r>
          </w:p>
        </w:tc>
        <w:tc>
          <w:tcPr>
            <w:tcW w:w="6095"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proofErr w:type="spellStart"/>
            <w:r>
              <w:rPr>
                <w:sz w:val="20"/>
                <w:szCs w:val="20"/>
              </w:rPr>
              <w:t>Яренск-Усть-Очея</w:t>
            </w:r>
            <w:proofErr w:type="spellEnd"/>
          </w:p>
        </w:tc>
        <w:tc>
          <w:tcPr>
            <w:tcW w:w="2552" w:type="dxa"/>
            <w:tcBorders>
              <w:top w:val="nil"/>
              <w:left w:val="nil"/>
              <w:bottom w:val="single" w:sz="4" w:space="0" w:color="auto"/>
              <w:right w:val="single" w:sz="4" w:space="0" w:color="auto"/>
            </w:tcBorders>
            <w:shd w:val="clear" w:color="auto" w:fill="auto"/>
            <w:vAlign w:val="center"/>
            <w:hideMark/>
          </w:tcPr>
          <w:p w:rsidR="00B64A8C" w:rsidRDefault="00641B72">
            <w:pPr>
              <w:jc w:val="center"/>
              <w:rPr>
                <w:sz w:val="20"/>
                <w:szCs w:val="20"/>
              </w:rPr>
            </w:pPr>
            <w:r>
              <w:rPr>
                <w:sz w:val="20"/>
                <w:szCs w:val="20"/>
              </w:rPr>
              <w:t>82 960,00</w:t>
            </w:r>
          </w:p>
        </w:tc>
      </w:tr>
      <w:tr w:rsidR="00641B72" w:rsidTr="00465618">
        <w:trPr>
          <w:trHeight w:val="510"/>
        </w:trPr>
        <w:tc>
          <w:tcPr>
            <w:tcW w:w="1271" w:type="dxa"/>
            <w:tcBorders>
              <w:top w:val="nil"/>
              <w:left w:val="single" w:sz="4" w:space="0" w:color="auto"/>
              <w:bottom w:val="single" w:sz="4" w:space="0" w:color="auto"/>
              <w:right w:val="single" w:sz="4" w:space="0" w:color="auto"/>
            </w:tcBorders>
            <w:shd w:val="clear" w:color="auto" w:fill="auto"/>
            <w:vAlign w:val="center"/>
          </w:tcPr>
          <w:p w:rsidR="00641B72" w:rsidRDefault="00FA1CD4">
            <w:pPr>
              <w:jc w:val="center"/>
              <w:rPr>
                <w:sz w:val="20"/>
                <w:szCs w:val="20"/>
              </w:rPr>
            </w:pPr>
            <w:r>
              <w:rPr>
                <w:sz w:val="20"/>
                <w:szCs w:val="20"/>
              </w:rPr>
              <w:t>500</w:t>
            </w:r>
          </w:p>
        </w:tc>
        <w:tc>
          <w:tcPr>
            <w:tcW w:w="6095" w:type="dxa"/>
            <w:tcBorders>
              <w:top w:val="nil"/>
              <w:left w:val="nil"/>
              <w:bottom w:val="single" w:sz="4" w:space="0" w:color="auto"/>
              <w:right w:val="single" w:sz="4" w:space="0" w:color="auto"/>
            </w:tcBorders>
            <w:shd w:val="clear" w:color="auto" w:fill="auto"/>
            <w:vAlign w:val="center"/>
          </w:tcPr>
          <w:p w:rsidR="00641B72" w:rsidRDefault="00FA1CD4">
            <w:pPr>
              <w:jc w:val="center"/>
              <w:rPr>
                <w:sz w:val="20"/>
                <w:szCs w:val="20"/>
              </w:rPr>
            </w:pPr>
            <w:proofErr w:type="gramStart"/>
            <w:r>
              <w:rPr>
                <w:sz w:val="20"/>
                <w:szCs w:val="20"/>
              </w:rPr>
              <w:t>Козьмино-Яренск</w:t>
            </w:r>
            <w:proofErr w:type="gramEnd"/>
            <w:r>
              <w:rPr>
                <w:sz w:val="20"/>
                <w:szCs w:val="20"/>
              </w:rPr>
              <w:t xml:space="preserve"> </w:t>
            </w:r>
          </w:p>
        </w:tc>
        <w:tc>
          <w:tcPr>
            <w:tcW w:w="2552" w:type="dxa"/>
            <w:tcBorders>
              <w:top w:val="nil"/>
              <w:left w:val="nil"/>
              <w:bottom w:val="single" w:sz="4" w:space="0" w:color="auto"/>
              <w:right w:val="single" w:sz="4" w:space="0" w:color="auto"/>
            </w:tcBorders>
            <w:shd w:val="clear" w:color="auto" w:fill="auto"/>
            <w:vAlign w:val="center"/>
          </w:tcPr>
          <w:p w:rsidR="00641B72" w:rsidRDefault="00FA1CD4">
            <w:pPr>
              <w:jc w:val="center"/>
              <w:rPr>
                <w:sz w:val="20"/>
                <w:szCs w:val="20"/>
              </w:rPr>
            </w:pPr>
            <w:r>
              <w:rPr>
                <w:sz w:val="20"/>
                <w:szCs w:val="20"/>
              </w:rPr>
              <w:t>169 295,00</w:t>
            </w:r>
          </w:p>
        </w:tc>
      </w:tr>
      <w:tr w:rsidR="00B64A8C" w:rsidTr="00465618">
        <w:trPr>
          <w:trHeight w:val="510"/>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501</w:t>
            </w:r>
          </w:p>
        </w:tc>
        <w:tc>
          <w:tcPr>
            <w:tcW w:w="6095"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proofErr w:type="spellStart"/>
            <w:r>
              <w:rPr>
                <w:sz w:val="20"/>
                <w:szCs w:val="20"/>
              </w:rPr>
              <w:t>Литвино-Яренск</w:t>
            </w:r>
            <w:proofErr w:type="spellEnd"/>
          </w:p>
        </w:tc>
        <w:tc>
          <w:tcPr>
            <w:tcW w:w="2552" w:type="dxa"/>
            <w:tcBorders>
              <w:top w:val="nil"/>
              <w:left w:val="nil"/>
              <w:bottom w:val="single" w:sz="4" w:space="0" w:color="auto"/>
              <w:right w:val="single" w:sz="4" w:space="0" w:color="auto"/>
            </w:tcBorders>
            <w:shd w:val="clear" w:color="auto" w:fill="auto"/>
            <w:vAlign w:val="center"/>
            <w:hideMark/>
          </w:tcPr>
          <w:p w:rsidR="00B64A8C" w:rsidRDefault="00D45005">
            <w:pPr>
              <w:jc w:val="center"/>
              <w:rPr>
                <w:sz w:val="20"/>
                <w:szCs w:val="20"/>
              </w:rPr>
            </w:pPr>
            <w:r>
              <w:rPr>
                <w:sz w:val="20"/>
                <w:szCs w:val="20"/>
              </w:rPr>
              <w:t>6</w:t>
            </w:r>
            <w:r w:rsidR="003B68CE">
              <w:rPr>
                <w:sz w:val="20"/>
                <w:szCs w:val="20"/>
              </w:rPr>
              <w:t xml:space="preserve">6 </w:t>
            </w:r>
            <w:r>
              <w:rPr>
                <w:sz w:val="20"/>
                <w:szCs w:val="20"/>
              </w:rPr>
              <w:t>550</w:t>
            </w:r>
            <w:r w:rsidR="003B68CE">
              <w:rPr>
                <w:sz w:val="20"/>
                <w:szCs w:val="20"/>
              </w:rPr>
              <w:t>,00</w:t>
            </w:r>
          </w:p>
        </w:tc>
      </w:tr>
      <w:tr w:rsidR="00641B72" w:rsidTr="00465618">
        <w:trPr>
          <w:trHeight w:val="510"/>
        </w:trPr>
        <w:tc>
          <w:tcPr>
            <w:tcW w:w="1271" w:type="dxa"/>
            <w:tcBorders>
              <w:top w:val="nil"/>
              <w:left w:val="single" w:sz="4" w:space="0" w:color="auto"/>
              <w:bottom w:val="single" w:sz="4" w:space="0" w:color="auto"/>
              <w:right w:val="single" w:sz="4" w:space="0" w:color="auto"/>
            </w:tcBorders>
            <w:shd w:val="clear" w:color="auto" w:fill="auto"/>
            <w:vAlign w:val="center"/>
          </w:tcPr>
          <w:p w:rsidR="00641B72" w:rsidRDefault="00FA1CD4">
            <w:pPr>
              <w:jc w:val="center"/>
              <w:rPr>
                <w:sz w:val="20"/>
                <w:szCs w:val="20"/>
              </w:rPr>
            </w:pPr>
            <w:r>
              <w:rPr>
                <w:sz w:val="20"/>
                <w:szCs w:val="20"/>
              </w:rPr>
              <w:lastRenderedPageBreak/>
              <w:t xml:space="preserve">502 </w:t>
            </w:r>
          </w:p>
        </w:tc>
        <w:tc>
          <w:tcPr>
            <w:tcW w:w="6095" w:type="dxa"/>
            <w:tcBorders>
              <w:top w:val="nil"/>
              <w:left w:val="nil"/>
              <w:bottom w:val="single" w:sz="4" w:space="0" w:color="auto"/>
              <w:right w:val="single" w:sz="4" w:space="0" w:color="auto"/>
            </w:tcBorders>
            <w:shd w:val="clear" w:color="auto" w:fill="auto"/>
            <w:vAlign w:val="center"/>
          </w:tcPr>
          <w:p w:rsidR="00641B72" w:rsidRDefault="00FA1CD4">
            <w:pPr>
              <w:jc w:val="center"/>
              <w:rPr>
                <w:sz w:val="20"/>
                <w:szCs w:val="20"/>
              </w:rPr>
            </w:pPr>
            <w:r>
              <w:rPr>
                <w:sz w:val="20"/>
                <w:szCs w:val="20"/>
              </w:rPr>
              <w:t xml:space="preserve">Урдома – Яренск </w:t>
            </w:r>
          </w:p>
        </w:tc>
        <w:tc>
          <w:tcPr>
            <w:tcW w:w="2552" w:type="dxa"/>
            <w:tcBorders>
              <w:top w:val="nil"/>
              <w:left w:val="nil"/>
              <w:bottom w:val="single" w:sz="4" w:space="0" w:color="auto"/>
              <w:right w:val="single" w:sz="4" w:space="0" w:color="auto"/>
            </w:tcBorders>
            <w:shd w:val="clear" w:color="auto" w:fill="auto"/>
            <w:vAlign w:val="center"/>
          </w:tcPr>
          <w:p w:rsidR="00641B72" w:rsidRDefault="00FA1CD4">
            <w:pPr>
              <w:jc w:val="center"/>
              <w:rPr>
                <w:sz w:val="20"/>
                <w:szCs w:val="20"/>
              </w:rPr>
            </w:pPr>
            <w:r>
              <w:rPr>
                <w:sz w:val="20"/>
                <w:szCs w:val="20"/>
              </w:rPr>
              <w:t>37 960,00</w:t>
            </w:r>
          </w:p>
        </w:tc>
      </w:tr>
      <w:tr w:rsidR="00B64A8C" w:rsidTr="00465618">
        <w:trPr>
          <w:trHeight w:val="510"/>
        </w:trPr>
        <w:tc>
          <w:tcPr>
            <w:tcW w:w="1271" w:type="dxa"/>
            <w:tcBorders>
              <w:top w:val="nil"/>
              <w:left w:val="single" w:sz="4" w:space="0" w:color="auto"/>
              <w:bottom w:val="single" w:sz="4" w:space="0" w:color="auto"/>
              <w:right w:val="single" w:sz="4" w:space="0" w:color="auto"/>
            </w:tcBorders>
            <w:shd w:val="clear" w:color="auto" w:fill="auto"/>
            <w:vAlign w:val="center"/>
          </w:tcPr>
          <w:p w:rsidR="00B64A8C" w:rsidRDefault="00FA1CD4">
            <w:pPr>
              <w:jc w:val="center"/>
              <w:rPr>
                <w:sz w:val="20"/>
                <w:szCs w:val="20"/>
              </w:rPr>
            </w:pPr>
            <w:r>
              <w:rPr>
                <w:sz w:val="20"/>
                <w:szCs w:val="20"/>
              </w:rPr>
              <w:t>504</w:t>
            </w:r>
          </w:p>
        </w:tc>
        <w:tc>
          <w:tcPr>
            <w:tcW w:w="6095" w:type="dxa"/>
            <w:tcBorders>
              <w:top w:val="nil"/>
              <w:left w:val="nil"/>
              <w:bottom w:val="single" w:sz="4" w:space="0" w:color="auto"/>
              <w:right w:val="single" w:sz="4" w:space="0" w:color="auto"/>
            </w:tcBorders>
            <w:shd w:val="clear" w:color="auto" w:fill="auto"/>
            <w:vAlign w:val="center"/>
          </w:tcPr>
          <w:p w:rsidR="00B64A8C" w:rsidRDefault="00FA1CD4">
            <w:pPr>
              <w:jc w:val="center"/>
              <w:rPr>
                <w:sz w:val="20"/>
                <w:szCs w:val="20"/>
              </w:rPr>
            </w:pPr>
            <w:r>
              <w:rPr>
                <w:sz w:val="20"/>
                <w:szCs w:val="20"/>
              </w:rPr>
              <w:t xml:space="preserve">Яренск – Устье </w:t>
            </w:r>
          </w:p>
        </w:tc>
        <w:tc>
          <w:tcPr>
            <w:tcW w:w="2552" w:type="dxa"/>
            <w:tcBorders>
              <w:top w:val="nil"/>
              <w:left w:val="nil"/>
              <w:bottom w:val="single" w:sz="4" w:space="0" w:color="auto"/>
              <w:right w:val="single" w:sz="4" w:space="0" w:color="auto"/>
            </w:tcBorders>
            <w:shd w:val="clear" w:color="auto" w:fill="auto"/>
            <w:vAlign w:val="center"/>
          </w:tcPr>
          <w:p w:rsidR="00B64A8C" w:rsidRDefault="00FA1CD4">
            <w:pPr>
              <w:jc w:val="center"/>
              <w:rPr>
                <w:sz w:val="20"/>
                <w:szCs w:val="20"/>
              </w:rPr>
            </w:pPr>
            <w:r>
              <w:rPr>
                <w:sz w:val="20"/>
                <w:szCs w:val="20"/>
              </w:rPr>
              <w:t>269 880,00</w:t>
            </w:r>
          </w:p>
        </w:tc>
      </w:tr>
      <w:tr w:rsidR="00B64A8C" w:rsidTr="00465618">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rsidR="00B64A8C" w:rsidRDefault="00B64A8C">
            <w:pPr>
              <w:jc w:val="center"/>
              <w:rPr>
                <w:sz w:val="20"/>
                <w:szCs w:val="20"/>
              </w:rPr>
            </w:pPr>
            <w:r>
              <w:rPr>
                <w:sz w:val="20"/>
                <w:szCs w:val="20"/>
              </w:rPr>
              <w:t> </w:t>
            </w:r>
          </w:p>
        </w:tc>
        <w:tc>
          <w:tcPr>
            <w:tcW w:w="6095" w:type="dxa"/>
            <w:tcBorders>
              <w:top w:val="nil"/>
              <w:left w:val="nil"/>
              <w:bottom w:val="single" w:sz="4" w:space="0" w:color="auto"/>
              <w:right w:val="single" w:sz="4" w:space="0" w:color="auto"/>
            </w:tcBorders>
            <w:shd w:val="clear" w:color="auto" w:fill="auto"/>
            <w:noWrap/>
            <w:vAlign w:val="bottom"/>
            <w:hideMark/>
          </w:tcPr>
          <w:p w:rsidR="00B64A8C" w:rsidRDefault="00B64A8C">
            <w:pPr>
              <w:rPr>
                <w:b/>
                <w:bCs/>
                <w:sz w:val="20"/>
                <w:szCs w:val="20"/>
              </w:rPr>
            </w:pPr>
            <w:r>
              <w:rPr>
                <w:b/>
                <w:bCs/>
                <w:sz w:val="20"/>
                <w:szCs w:val="20"/>
              </w:rPr>
              <w:t>всего:</w:t>
            </w:r>
          </w:p>
        </w:tc>
        <w:tc>
          <w:tcPr>
            <w:tcW w:w="2552" w:type="dxa"/>
            <w:tcBorders>
              <w:top w:val="nil"/>
              <w:left w:val="nil"/>
              <w:bottom w:val="single" w:sz="4" w:space="0" w:color="auto"/>
              <w:right w:val="single" w:sz="4" w:space="0" w:color="auto"/>
            </w:tcBorders>
            <w:shd w:val="clear" w:color="auto" w:fill="auto"/>
            <w:noWrap/>
            <w:vAlign w:val="center"/>
            <w:hideMark/>
          </w:tcPr>
          <w:p w:rsidR="00B64A8C" w:rsidRDefault="00280D34">
            <w:pPr>
              <w:jc w:val="center"/>
              <w:rPr>
                <w:b/>
                <w:bCs/>
                <w:sz w:val="20"/>
                <w:szCs w:val="20"/>
              </w:rPr>
            </w:pPr>
            <w:r>
              <w:rPr>
                <w:b/>
                <w:bCs/>
                <w:sz w:val="20"/>
                <w:szCs w:val="20"/>
              </w:rPr>
              <w:t>661 155,00</w:t>
            </w:r>
          </w:p>
        </w:tc>
      </w:tr>
    </w:tbl>
    <w:p w:rsidR="00B64A8C" w:rsidRDefault="00B64A8C" w:rsidP="00EE2B59">
      <w:pPr>
        <w:autoSpaceDE w:val="0"/>
        <w:autoSpaceDN w:val="0"/>
        <w:adjustRightInd w:val="0"/>
        <w:jc w:val="both"/>
        <w:rPr>
          <w:color w:val="FF0000"/>
        </w:rPr>
      </w:pPr>
    </w:p>
    <w:p w:rsidR="00B64A8C" w:rsidRDefault="00B64A8C" w:rsidP="00EE2B59">
      <w:pPr>
        <w:autoSpaceDE w:val="0"/>
        <w:autoSpaceDN w:val="0"/>
        <w:adjustRightInd w:val="0"/>
        <w:jc w:val="both"/>
        <w:rPr>
          <w:color w:val="FF0000"/>
        </w:rPr>
      </w:pPr>
    </w:p>
    <w:p w:rsidR="00AD45FD" w:rsidRDefault="00EE2B59" w:rsidP="00EE2B59">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w:t>
      </w:r>
      <w:r w:rsidR="00C10628">
        <w:t>он»</w:t>
      </w:r>
    </w:p>
    <w:p w:rsidR="00465618" w:rsidRDefault="00465618" w:rsidP="00EE2B59">
      <w:pPr>
        <w:autoSpaceDE w:val="0"/>
        <w:autoSpaceDN w:val="0"/>
        <w:adjustRightInd w:val="0"/>
        <w:jc w:val="both"/>
      </w:pPr>
    </w:p>
    <w:sectPr w:rsidR="00465618" w:rsidSect="00465618">
      <w:pgSz w:w="11906" w:h="16838" w:code="9"/>
      <w:pgMar w:top="454" w:right="851" w:bottom="45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6C5E" w:rsidRDefault="001C6C5E" w:rsidP="00F56AB7">
      <w:r>
        <w:separator/>
      </w:r>
    </w:p>
  </w:endnote>
  <w:endnote w:type="continuationSeparator" w:id="0">
    <w:p w:rsidR="001C6C5E" w:rsidRDefault="001C6C5E"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6C5E" w:rsidRDefault="001C6C5E" w:rsidP="00F56AB7">
      <w:r>
        <w:separator/>
      </w:r>
    </w:p>
  </w:footnote>
  <w:footnote w:type="continuationSeparator" w:id="0">
    <w:p w:rsidR="001C6C5E" w:rsidRDefault="001C6C5E"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0A3FCC"/>
    <w:rsid w:val="001C6C5E"/>
    <w:rsid w:val="001F535A"/>
    <w:rsid w:val="00277997"/>
    <w:rsid w:val="00280D34"/>
    <w:rsid w:val="002B3571"/>
    <w:rsid w:val="002C7DEE"/>
    <w:rsid w:val="002D140B"/>
    <w:rsid w:val="003B68CE"/>
    <w:rsid w:val="004156C6"/>
    <w:rsid w:val="00465618"/>
    <w:rsid w:val="0053110E"/>
    <w:rsid w:val="00641B72"/>
    <w:rsid w:val="006D05EF"/>
    <w:rsid w:val="00754293"/>
    <w:rsid w:val="007A0EE2"/>
    <w:rsid w:val="007C6F36"/>
    <w:rsid w:val="00860FCF"/>
    <w:rsid w:val="00885BD6"/>
    <w:rsid w:val="008B1511"/>
    <w:rsid w:val="009C4EC6"/>
    <w:rsid w:val="009F3EDD"/>
    <w:rsid w:val="00A45659"/>
    <w:rsid w:val="00AD45FD"/>
    <w:rsid w:val="00AE7904"/>
    <w:rsid w:val="00B64179"/>
    <w:rsid w:val="00B64A8C"/>
    <w:rsid w:val="00BD414F"/>
    <w:rsid w:val="00C10628"/>
    <w:rsid w:val="00C22970"/>
    <w:rsid w:val="00D00A88"/>
    <w:rsid w:val="00D45005"/>
    <w:rsid w:val="00D84D6E"/>
    <w:rsid w:val="00EE2B59"/>
    <w:rsid w:val="00F303D1"/>
    <w:rsid w:val="00F56445"/>
    <w:rsid w:val="00F56AB7"/>
    <w:rsid w:val="00F62C77"/>
    <w:rsid w:val="00F64E75"/>
    <w:rsid w:val="00FA1CD4"/>
    <w:rsid w:val="00FC57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465618"/>
    <w:pPr>
      <w:tabs>
        <w:tab w:val="center" w:pos="4677"/>
        <w:tab w:val="right" w:pos="9355"/>
      </w:tabs>
    </w:pPr>
  </w:style>
  <w:style w:type="character" w:customStyle="1" w:styleId="a6">
    <w:name w:val="Нижний колонтитул Знак"/>
    <w:basedOn w:val="a0"/>
    <w:link w:val="a5"/>
    <w:uiPriority w:val="99"/>
    <w:semiHidden/>
    <w:rsid w:val="00465618"/>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1582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1092</Words>
  <Characters>6226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7304</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2023-11-24T11:56:00Z</cp:lastPrinted>
  <dcterms:created xsi:type="dcterms:W3CDTF">2025-03-10T11:16:00Z</dcterms:created>
  <dcterms:modified xsi:type="dcterms:W3CDTF">2025-03-10T11:16:00Z</dcterms:modified>
</cp:coreProperties>
</file>