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jc w:val="right"/>
        <w:tblLook w:val="00A0"/>
      </w:tblPr>
      <w:tblGrid>
        <w:gridCol w:w="4786"/>
      </w:tblGrid>
      <w:tr w:rsidR="00916D09" w:rsidRPr="004A3C69" w:rsidTr="00EC2C27">
        <w:trPr>
          <w:jc w:val="right"/>
        </w:trPr>
        <w:tc>
          <w:tcPr>
            <w:tcW w:w="4786" w:type="dxa"/>
          </w:tcPr>
          <w:p w:rsidR="00B80540" w:rsidRDefault="00916D09" w:rsidP="00B80540">
            <w:pPr>
              <w:pStyle w:val="20"/>
              <w:keepNext w:val="0"/>
              <w:numPr>
                <w:ilvl w:val="0"/>
                <w:numId w:val="0"/>
              </w:numPr>
              <w:spacing w:after="0"/>
              <w:jc w:val="right"/>
              <w:rPr>
                <w:b w:val="0"/>
                <w:bCs w:val="0"/>
                <w:sz w:val="24"/>
                <w:szCs w:val="24"/>
                <w:lang w:val="ru-RU" w:eastAsia="ru-RU"/>
              </w:rPr>
            </w:pPr>
            <w:bookmarkStart w:id="0" w:name="_Ref248562452"/>
            <w:bookmarkStart w:id="1" w:name="_Ref248728669"/>
            <w:r w:rsidRPr="00EC2C27">
              <w:rPr>
                <w:b w:val="0"/>
                <w:bCs w:val="0"/>
                <w:sz w:val="24"/>
                <w:szCs w:val="24"/>
                <w:lang w:val="ru-RU" w:eastAsia="ru-RU"/>
              </w:rPr>
              <w:t xml:space="preserve">Приложение № 1 </w:t>
            </w:r>
          </w:p>
          <w:p w:rsidR="00B80540" w:rsidRDefault="00B80540" w:rsidP="00B80540">
            <w:pPr>
              <w:pStyle w:val="20"/>
              <w:keepNext w:val="0"/>
              <w:numPr>
                <w:ilvl w:val="0"/>
                <w:numId w:val="0"/>
              </w:numPr>
              <w:spacing w:after="0"/>
              <w:jc w:val="right"/>
              <w:rPr>
                <w:b w:val="0"/>
                <w:bCs w:val="0"/>
                <w:sz w:val="24"/>
                <w:szCs w:val="24"/>
                <w:lang w:val="ru-RU" w:eastAsia="ru-RU"/>
              </w:rPr>
            </w:pPr>
            <w:r>
              <w:rPr>
                <w:b w:val="0"/>
                <w:bCs w:val="0"/>
                <w:sz w:val="24"/>
                <w:szCs w:val="24"/>
                <w:lang w:val="ru-RU" w:eastAsia="ru-RU"/>
              </w:rPr>
              <w:t>к</w:t>
            </w:r>
            <w:r w:rsidR="00916D09" w:rsidRPr="00EC2C27">
              <w:rPr>
                <w:b w:val="0"/>
                <w:bCs w:val="0"/>
                <w:sz w:val="24"/>
                <w:szCs w:val="24"/>
                <w:lang w:val="ru-RU" w:eastAsia="ru-RU"/>
              </w:rPr>
              <w:t xml:space="preserve"> распоряжению </w:t>
            </w:r>
            <w:r>
              <w:rPr>
                <w:b w:val="0"/>
                <w:bCs w:val="0"/>
                <w:sz w:val="24"/>
                <w:szCs w:val="24"/>
                <w:lang w:val="ru-RU" w:eastAsia="ru-RU"/>
              </w:rPr>
              <w:t xml:space="preserve">Администрации </w:t>
            </w:r>
          </w:p>
          <w:p w:rsidR="00B80540" w:rsidRPr="00B80540" w:rsidRDefault="00916D09" w:rsidP="00B80540">
            <w:pPr>
              <w:pStyle w:val="20"/>
              <w:keepNext w:val="0"/>
              <w:numPr>
                <w:ilvl w:val="0"/>
                <w:numId w:val="0"/>
              </w:numPr>
              <w:spacing w:after="0"/>
              <w:jc w:val="right"/>
              <w:rPr>
                <w:b w:val="0"/>
                <w:bCs w:val="0"/>
                <w:i/>
                <w:sz w:val="24"/>
                <w:szCs w:val="24"/>
                <w:lang w:val="ru-RU" w:eastAsia="ru-RU"/>
              </w:rPr>
            </w:pPr>
            <w:r w:rsidRPr="00EC2C27">
              <w:rPr>
                <w:b w:val="0"/>
                <w:bCs w:val="0"/>
                <w:sz w:val="24"/>
                <w:szCs w:val="24"/>
                <w:lang w:val="ru-RU" w:eastAsia="ru-RU"/>
              </w:rPr>
              <w:t>Ленск</w:t>
            </w:r>
            <w:r w:rsidR="00307B77">
              <w:rPr>
                <w:b w:val="0"/>
                <w:bCs w:val="0"/>
                <w:sz w:val="24"/>
                <w:szCs w:val="24"/>
                <w:lang w:val="ru-RU" w:eastAsia="ru-RU"/>
              </w:rPr>
              <w:t>ого</w:t>
            </w:r>
            <w:r w:rsidRPr="00EC2C27">
              <w:rPr>
                <w:b w:val="0"/>
                <w:bCs w:val="0"/>
                <w:sz w:val="24"/>
                <w:szCs w:val="24"/>
                <w:lang w:val="ru-RU" w:eastAsia="ru-RU"/>
              </w:rPr>
              <w:t xml:space="preserve"> муниципальн</w:t>
            </w:r>
            <w:r w:rsidR="00307B77">
              <w:rPr>
                <w:b w:val="0"/>
                <w:bCs w:val="0"/>
                <w:sz w:val="24"/>
                <w:szCs w:val="24"/>
                <w:lang w:val="ru-RU" w:eastAsia="ru-RU"/>
              </w:rPr>
              <w:t>ого</w:t>
            </w:r>
            <w:r w:rsidRPr="00EC2C27">
              <w:rPr>
                <w:b w:val="0"/>
                <w:bCs w:val="0"/>
                <w:sz w:val="24"/>
                <w:szCs w:val="24"/>
                <w:lang w:val="ru-RU" w:eastAsia="ru-RU"/>
              </w:rPr>
              <w:t xml:space="preserve"> район</w:t>
            </w:r>
            <w:r w:rsidR="00307B77">
              <w:rPr>
                <w:b w:val="0"/>
                <w:bCs w:val="0"/>
                <w:sz w:val="24"/>
                <w:szCs w:val="24"/>
                <w:lang w:val="ru-RU" w:eastAsia="ru-RU"/>
              </w:rPr>
              <w:t>а</w:t>
            </w:r>
          </w:p>
          <w:p w:rsidR="00916D09" w:rsidRPr="008B4293" w:rsidRDefault="00B80540" w:rsidP="00B80540">
            <w:pPr>
              <w:pStyle w:val="20"/>
              <w:keepNext w:val="0"/>
              <w:numPr>
                <w:ilvl w:val="0"/>
                <w:numId w:val="0"/>
              </w:numPr>
              <w:spacing w:after="0"/>
              <w:jc w:val="right"/>
              <w:rPr>
                <w:b w:val="0"/>
                <w:bCs w:val="0"/>
                <w:i/>
                <w:sz w:val="24"/>
                <w:szCs w:val="24"/>
                <w:lang w:val="ru-RU" w:eastAsia="ru-RU"/>
              </w:rPr>
            </w:pPr>
            <w:r w:rsidRPr="00B80540">
              <w:rPr>
                <w:b w:val="0"/>
                <w:bCs w:val="0"/>
                <w:sz w:val="24"/>
                <w:szCs w:val="24"/>
                <w:lang w:val="ru-RU" w:eastAsia="ru-RU"/>
              </w:rPr>
              <w:t>от 3 апреля 2025 г. № 79</w:t>
            </w:r>
          </w:p>
        </w:tc>
      </w:tr>
    </w:tbl>
    <w:p w:rsidR="008F00F7" w:rsidRPr="002A4256" w:rsidRDefault="008F00F7" w:rsidP="00B80540">
      <w:pPr>
        <w:spacing w:after="0"/>
        <w:jc w:val="center"/>
        <w:rPr>
          <w:rStyle w:val="affffb"/>
        </w:rPr>
      </w:pPr>
    </w:p>
    <w:p w:rsidR="00D20839" w:rsidRDefault="00D20839" w:rsidP="00B80540">
      <w:pPr>
        <w:spacing w:after="0"/>
        <w:jc w:val="center"/>
        <w:rPr>
          <w:b/>
        </w:rPr>
      </w:pPr>
      <w:r w:rsidRPr="006A504D">
        <w:rPr>
          <w:b/>
        </w:rPr>
        <w:t xml:space="preserve">Описание объекта закупки в соответствии со статьей 33 Федерального закона </w:t>
      </w:r>
      <w:r w:rsidRPr="006A504D">
        <w:rPr>
          <w:b/>
        </w:rPr>
        <w:br/>
        <w:t xml:space="preserve">от 05 апреля 2013 года № 44-ФЗ «О контрактной системе в сфере закупок товаров, работ, услуг для обеспечения государственных и муниципальных нужд» </w:t>
      </w:r>
      <w:r w:rsidRPr="006A504D">
        <w:rPr>
          <w:b/>
        </w:rPr>
        <w:br/>
        <w:t>(далее - Федеральный закон от 05 апреля 2013 года № 44-ФЗ)</w:t>
      </w:r>
    </w:p>
    <w:p w:rsidR="008F2CAB" w:rsidRDefault="008F2CAB" w:rsidP="00B80540">
      <w:pPr>
        <w:spacing w:after="0"/>
        <w:jc w:val="center"/>
        <w:rPr>
          <w:b/>
        </w:rPr>
      </w:pPr>
    </w:p>
    <w:p w:rsidR="008F2CAB" w:rsidRPr="008F2CAB" w:rsidRDefault="008F2CAB" w:rsidP="00B80540">
      <w:pPr>
        <w:numPr>
          <w:ilvl w:val="0"/>
          <w:numId w:val="9"/>
        </w:numPr>
        <w:spacing w:after="0"/>
        <w:ind w:left="0" w:firstLine="709"/>
      </w:pPr>
      <w:r w:rsidRPr="008F2CAB">
        <w:rPr>
          <w:b/>
        </w:rPr>
        <w:t>Наименование объекта закупки</w:t>
      </w:r>
      <w:r w:rsidRPr="008F2CAB">
        <w:t xml:space="preserve">: </w:t>
      </w:r>
      <w:r w:rsidRPr="008F2CAB">
        <w:rPr>
          <w:bCs/>
        </w:rPr>
        <w:t>Услуги по проведению диспансеризации муниципальных служащих Администрации МО "Ленский муниципальный район"</w:t>
      </w:r>
    </w:p>
    <w:tbl>
      <w:tblPr>
        <w:tblW w:w="1006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604"/>
        <w:gridCol w:w="5633"/>
        <w:gridCol w:w="1418"/>
        <w:gridCol w:w="2409"/>
      </w:tblGrid>
      <w:tr w:rsidR="008F2CAB" w:rsidRPr="008F2CAB" w:rsidTr="00B80540">
        <w:trPr>
          <w:trHeight w:val="255"/>
        </w:trPr>
        <w:tc>
          <w:tcPr>
            <w:tcW w:w="604" w:type="dxa"/>
            <w:vAlign w:val="center"/>
          </w:tcPr>
          <w:p w:rsidR="008F2CAB" w:rsidRPr="008F2CAB" w:rsidRDefault="008F2CAB" w:rsidP="00B80540">
            <w:pPr>
              <w:spacing w:after="0"/>
              <w:jc w:val="center"/>
              <w:rPr>
                <w:bCs/>
              </w:rPr>
            </w:pPr>
            <w:r w:rsidRPr="008F2CAB">
              <w:rPr>
                <w:bCs/>
              </w:rPr>
              <w:t xml:space="preserve">№ </w:t>
            </w:r>
            <w:proofErr w:type="gramStart"/>
            <w:r w:rsidRPr="008F2CAB">
              <w:rPr>
                <w:bCs/>
              </w:rPr>
              <w:t>п</w:t>
            </w:r>
            <w:proofErr w:type="gramEnd"/>
            <w:r w:rsidRPr="008F2CAB">
              <w:rPr>
                <w:bCs/>
              </w:rPr>
              <w:t>/п</w:t>
            </w:r>
          </w:p>
        </w:tc>
        <w:tc>
          <w:tcPr>
            <w:tcW w:w="5633" w:type="dxa"/>
            <w:vAlign w:val="center"/>
          </w:tcPr>
          <w:p w:rsidR="008F2CAB" w:rsidRPr="008F2CAB" w:rsidRDefault="008F2CAB" w:rsidP="00B80540">
            <w:pPr>
              <w:spacing w:after="0"/>
              <w:jc w:val="center"/>
            </w:pPr>
            <w:r w:rsidRPr="008F2CAB">
              <w:t xml:space="preserve">Технические характеристики согласно КТРУ: Категория муниципальных служащих </w:t>
            </w:r>
          </w:p>
        </w:tc>
        <w:tc>
          <w:tcPr>
            <w:tcW w:w="1418" w:type="dxa"/>
            <w:vAlign w:val="center"/>
          </w:tcPr>
          <w:p w:rsidR="008F2CAB" w:rsidRPr="008F2CAB" w:rsidRDefault="008F2CAB" w:rsidP="00B80540">
            <w:pPr>
              <w:spacing w:after="0"/>
              <w:jc w:val="center"/>
            </w:pPr>
            <w:r w:rsidRPr="008F2CAB">
              <w:t>ед. изм.</w:t>
            </w:r>
          </w:p>
        </w:tc>
        <w:tc>
          <w:tcPr>
            <w:tcW w:w="2409" w:type="dxa"/>
            <w:vAlign w:val="center"/>
          </w:tcPr>
          <w:p w:rsidR="008F2CAB" w:rsidRPr="008F2CAB" w:rsidRDefault="008F2CAB" w:rsidP="00B80540">
            <w:pPr>
              <w:spacing w:after="0"/>
              <w:jc w:val="center"/>
            </w:pPr>
            <w:r w:rsidRPr="008F2CAB">
              <w:t>значение показателя*</w:t>
            </w:r>
          </w:p>
        </w:tc>
      </w:tr>
      <w:tr w:rsidR="008F2CAB" w:rsidRPr="008F2CAB" w:rsidTr="00B80540">
        <w:trPr>
          <w:trHeight w:val="255"/>
        </w:trPr>
        <w:tc>
          <w:tcPr>
            <w:tcW w:w="604" w:type="dxa"/>
            <w:vAlign w:val="center"/>
          </w:tcPr>
          <w:p w:rsidR="008F2CAB" w:rsidRPr="008F2CAB" w:rsidRDefault="008F2CAB" w:rsidP="00B80540">
            <w:pPr>
              <w:numPr>
                <w:ilvl w:val="0"/>
                <w:numId w:val="10"/>
              </w:numPr>
              <w:spacing w:after="0"/>
              <w:ind w:left="0" w:firstLine="0"/>
              <w:jc w:val="center"/>
              <w:rPr>
                <w:bCs/>
              </w:rPr>
            </w:pPr>
          </w:p>
        </w:tc>
        <w:tc>
          <w:tcPr>
            <w:tcW w:w="5633" w:type="dxa"/>
            <w:vAlign w:val="center"/>
          </w:tcPr>
          <w:p w:rsidR="008F2CAB" w:rsidRPr="008F2CAB" w:rsidRDefault="008F2CAB" w:rsidP="00B80540">
            <w:pPr>
              <w:spacing w:after="0"/>
              <w:jc w:val="center"/>
            </w:pPr>
            <w:r w:rsidRPr="008F2CAB">
              <w:t>Женщина до 40 лет</w:t>
            </w:r>
          </w:p>
        </w:tc>
        <w:tc>
          <w:tcPr>
            <w:tcW w:w="1418" w:type="dxa"/>
            <w:vAlign w:val="center"/>
          </w:tcPr>
          <w:p w:rsidR="008F2CAB" w:rsidRPr="008F2CAB" w:rsidRDefault="008F2CAB" w:rsidP="00B80540">
            <w:pPr>
              <w:spacing w:after="0"/>
              <w:jc w:val="center"/>
              <w:rPr>
                <w:bCs/>
              </w:rPr>
            </w:pPr>
            <w:r w:rsidRPr="008F2CAB">
              <w:rPr>
                <w:bCs/>
              </w:rPr>
              <w:t>человек</w:t>
            </w:r>
          </w:p>
        </w:tc>
        <w:tc>
          <w:tcPr>
            <w:tcW w:w="2409" w:type="dxa"/>
            <w:vAlign w:val="center"/>
          </w:tcPr>
          <w:p w:rsidR="008F2CAB" w:rsidRPr="008F2CAB" w:rsidRDefault="008F2CAB" w:rsidP="00B80540">
            <w:pPr>
              <w:spacing w:after="0"/>
              <w:jc w:val="center"/>
              <w:rPr>
                <w:bCs/>
              </w:rPr>
            </w:pPr>
            <w:r w:rsidRPr="008F2CAB">
              <w:rPr>
                <w:bCs/>
              </w:rPr>
              <w:t>8</w:t>
            </w:r>
          </w:p>
        </w:tc>
      </w:tr>
      <w:tr w:rsidR="008F2CAB" w:rsidRPr="008F2CAB" w:rsidTr="00B80540">
        <w:trPr>
          <w:trHeight w:val="255"/>
        </w:trPr>
        <w:tc>
          <w:tcPr>
            <w:tcW w:w="604" w:type="dxa"/>
            <w:vAlign w:val="center"/>
          </w:tcPr>
          <w:p w:rsidR="008F2CAB" w:rsidRPr="008F2CAB" w:rsidRDefault="008F2CAB" w:rsidP="00B80540">
            <w:pPr>
              <w:numPr>
                <w:ilvl w:val="0"/>
                <w:numId w:val="10"/>
              </w:numPr>
              <w:spacing w:after="0"/>
              <w:ind w:left="0" w:firstLine="0"/>
              <w:jc w:val="center"/>
              <w:rPr>
                <w:bCs/>
              </w:rPr>
            </w:pPr>
          </w:p>
        </w:tc>
        <w:tc>
          <w:tcPr>
            <w:tcW w:w="5633" w:type="dxa"/>
            <w:vAlign w:val="center"/>
          </w:tcPr>
          <w:p w:rsidR="008F2CAB" w:rsidRPr="008F2CAB" w:rsidRDefault="008F2CAB" w:rsidP="00B80540">
            <w:pPr>
              <w:spacing w:after="0"/>
              <w:jc w:val="center"/>
            </w:pPr>
            <w:r w:rsidRPr="008F2CAB">
              <w:t>Женщина после 40 лет (с маммографией)</w:t>
            </w:r>
          </w:p>
        </w:tc>
        <w:tc>
          <w:tcPr>
            <w:tcW w:w="1418" w:type="dxa"/>
            <w:vAlign w:val="center"/>
          </w:tcPr>
          <w:p w:rsidR="008F2CAB" w:rsidRPr="008F2CAB" w:rsidRDefault="008F2CAB" w:rsidP="00B80540">
            <w:pPr>
              <w:spacing w:after="0"/>
              <w:jc w:val="center"/>
              <w:rPr>
                <w:bCs/>
              </w:rPr>
            </w:pPr>
            <w:r w:rsidRPr="008F2CAB">
              <w:rPr>
                <w:bCs/>
              </w:rPr>
              <w:t>человек</w:t>
            </w:r>
          </w:p>
        </w:tc>
        <w:tc>
          <w:tcPr>
            <w:tcW w:w="2409" w:type="dxa"/>
            <w:vAlign w:val="center"/>
          </w:tcPr>
          <w:p w:rsidR="008F2CAB" w:rsidRPr="008F2CAB" w:rsidRDefault="008F2CAB" w:rsidP="00B80540">
            <w:pPr>
              <w:spacing w:after="0"/>
              <w:jc w:val="center"/>
              <w:rPr>
                <w:bCs/>
              </w:rPr>
            </w:pPr>
            <w:r w:rsidRPr="008F2CAB">
              <w:rPr>
                <w:bCs/>
              </w:rPr>
              <w:t>35</w:t>
            </w:r>
          </w:p>
        </w:tc>
      </w:tr>
      <w:tr w:rsidR="008F2CAB" w:rsidRPr="008F2CAB" w:rsidTr="00B80540">
        <w:trPr>
          <w:trHeight w:val="255"/>
        </w:trPr>
        <w:tc>
          <w:tcPr>
            <w:tcW w:w="604" w:type="dxa"/>
            <w:vAlign w:val="center"/>
          </w:tcPr>
          <w:p w:rsidR="008F2CAB" w:rsidRPr="008F2CAB" w:rsidRDefault="008F2CAB" w:rsidP="00B80540">
            <w:pPr>
              <w:numPr>
                <w:ilvl w:val="0"/>
                <w:numId w:val="10"/>
              </w:numPr>
              <w:spacing w:after="0"/>
              <w:ind w:left="0" w:firstLine="0"/>
              <w:jc w:val="center"/>
              <w:rPr>
                <w:bCs/>
              </w:rPr>
            </w:pPr>
          </w:p>
        </w:tc>
        <w:tc>
          <w:tcPr>
            <w:tcW w:w="5633" w:type="dxa"/>
            <w:vAlign w:val="center"/>
          </w:tcPr>
          <w:p w:rsidR="008F2CAB" w:rsidRPr="008F2CAB" w:rsidRDefault="008F2CAB" w:rsidP="00B80540">
            <w:pPr>
              <w:spacing w:after="0"/>
              <w:jc w:val="center"/>
            </w:pPr>
            <w:r w:rsidRPr="008F2CAB">
              <w:t>Мужчина до 40 лет</w:t>
            </w:r>
          </w:p>
        </w:tc>
        <w:tc>
          <w:tcPr>
            <w:tcW w:w="1418" w:type="dxa"/>
            <w:vAlign w:val="center"/>
          </w:tcPr>
          <w:p w:rsidR="008F2CAB" w:rsidRPr="008F2CAB" w:rsidRDefault="008F2CAB" w:rsidP="00B80540">
            <w:pPr>
              <w:spacing w:after="0"/>
              <w:jc w:val="center"/>
              <w:rPr>
                <w:bCs/>
              </w:rPr>
            </w:pPr>
            <w:r w:rsidRPr="008F2CAB">
              <w:rPr>
                <w:bCs/>
              </w:rPr>
              <w:t>человек</w:t>
            </w:r>
          </w:p>
        </w:tc>
        <w:tc>
          <w:tcPr>
            <w:tcW w:w="2409" w:type="dxa"/>
            <w:vAlign w:val="center"/>
          </w:tcPr>
          <w:p w:rsidR="008F2CAB" w:rsidRPr="008F2CAB" w:rsidRDefault="008F2CAB" w:rsidP="00B80540">
            <w:pPr>
              <w:spacing w:after="0"/>
              <w:jc w:val="center"/>
              <w:rPr>
                <w:bCs/>
              </w:rPr>
            </w:pPr>
            <w:r w:rsidRPr="008F2CAB">
              <w:rPr>
                <w:bCs/>
              </w:rPr>
              <w:t>3</w:t>
            </w:r>
          </w:p>
        </w:tc>
      </w:tr>
      <w:tr w:rsidR="008F2CAB" w:rsidRPr="008F2CAB" w:rsidTr="00B80540">
        <w:trPr>
          <w:trHeight w:val="255"/>
        </w:trPr>
        <w:tc>
          <w:tcPr>
            <w:tcW w:w="604" w:type="dxa"/>
            <w:vAlign w:val="center"/>
          </w:tcPr>
          <w:p w:rsidR="008F2CAB" w:rsidRPr="008F2CAB" w:rsidRDefault="008F2CAB" w:rsidP="00B80540">
            <w:pPr>
              <w:numPr>
                <w:ilvl w:val="0"/>
                <w:numId w:val="10"/>
              </w:numPr>
              <w:spacing w:after="0"/>
              <w:ind w:left="0" w:firstLine="0"/>
              <w:jc w:val="center"/>
              <w:rPr>
                <w:bCs/>
              </w:rPr>
            </w:pPr>
          </w:p>
        </w:tc>
        <w:tc>
          <w:tcPr>
            <w:tcW w:w="5633" w:type="dxa"/>
            <w:vAlign w:val="center"/>
          </w:tcPr>
          <w:p w:rsidR="008F2CAB" w:rsidRPr="008F2CAB" w:rsidRDefault="008F2CAB" w:rsidP="00B80540">
            <w:pPr>
              <w:spacing w:after="0"/>
              <w:jc w:val="center"/>
            </w:pPr>
            <w:r w:rsidRPr="008F2CAB">
              <w:t xml:space="preserve">Мужчина после 40 лет </w:t>
            </w:r>
          </w:p>
        </w:tc>
        <w:tc>
          <w:tcPr>
            <w:tcW w:w="1418" w:type="dxa"/>
            <w:vAlign w:val="center"/>
          </w:tcPr>
          <w:p w:rsidR="008F2CAB" w:rsidRPr="008F2CAB" w:rsidRDefault="008F2CAB" w:rsidP="00B80540">
            <w:pPr>
              <w:spacing w:after="0"/>
              <w:jc w:val="center"/>
              <w:rPr>
                <w:bCs/>
              </w:rPr>
            </w:pPr>
            <w:r w:rsidRPr="008F2CAB">
              <w:rPr>
                <w:bCs/>
              </w:rPr>
              <w:t>человек</w:t>
            </w:r>
          </w:p>
        </w:tc>
        <w:tc>
          <w:tcPr>
            <w:tcW w:w="2409" w:type="dxa"/>
            <w:vAlign w:val="center"/>
          </w:tcPr>
          <w:p w:rsidR="008F2CAB" w:rsidRPr="008F2CAB" w:rsidRDefault="008F2CAB" w:rsidP="00B80540">
            <w:pPr>
              <w:spacing w:after="0"/>
              <w:jc w:val="center"/>
              <w:rPr>
                <w:bCs/>
              </w:rPr>
            </w:pPr>
            <w:r w:rsidRPr="008F2CAB">
              <w:rPr>
                <w:bCs/>
              </w:rPr>
              <w:t>8</w:t>
            </w:r>
          </w:p>
        </w:tc>
      </w:tr>
      <w:tr w:rsidR="008F2CAB" w:rsidRPr="008F2CAB" w:rsidTr="00B80540">
        <w:trPr>
          <w:trHeight w:val="255"/>
        </w:trPr>
        <w:tc>
          <w:tcPr>
            <w:tcW w:w="604" w:type="dxa"/>
            <w:tcBorders>
              <w:bottom w:val="single" w:sz="4" w:space="0" w:color="auto"/>
            </w:tcBorders>
            <w:vAlign w:val="center"/>
          </w:tcPr>
          <w:p w:rsidR="008F2CAB" w:rsidRPr="008F2CAB" w:rsidRDefault="008F2CAB" w:rsidP="00B80540">
            <w:pPr>
              <w:spacing w:after="0"/>
              <w:jc w:val="center"/>
              <w:rPr>
                <w:bCs/>
              </w:rPr>
            </w:pPr>
          </w:p>
        </w:tc>
        <w:tc>
          <w:tcPr>
            <w:tcW w:w="5633" w:type="dxa"/>
            <w:tcBorders>
              <w:bottom w:val="single" w:sz="4" w:space="0" w:color="auto"/>
            </w:tcBorders>
            <w:vAlign w:val="center"/>
          </w:tcPr>
          <w:p w:rsidR="008F2CAB" w:rsidRPr="008F2CAB" w:rsidRDefault="008F2CAB" w:rsidP="00B80540">
            <w:pPr>
              <w:spacing w:after="0"/>
              <w:jc w:val="right"/>
              <w:rPr>
                <w:b/>
                <w:bCs/>
                <w:i/>
                <w:iCs/>
              </w:rPr>
            </w:pPr>
            <w:r w:rsidRPr="008F2CAB">
              <w:rPr>
                <w:b/>
                <w:bCs/>
                <w:i/>
                <w:iCs/>
              </w:rPr>
              <w:t>ИТОГО:</w:t>
            </w:r>
          </w:p>
        </w:tc>
        <w:tc>
          <w:tcPr>
            <w:tcW w:w="1418" w:type="dxa"/>
            <w:tcBorders>
              <w:bottom w:val="single" w:sz="4" w:space="0" w:color="auto"/>
            </w:tcBorders>
            <w:vAlign w:val="center"/>
          </w:tcPr>
          <w:p w:rsidR="008F2CAB" w:rsidRPr="008F2CAB" w:rsidRDefault="008F2CAB" w:rsidP="00B80540">
            <w:pPr>
              <w:spacing w:after="0"/>
              <w:jc w:val="center"/>
              <w:rPr>
                <w:bCs/>
              </w:rPr>
            </w:pPr>
            <w:r w:rsidRPr="008F2CAB">
              <w:rPr>
                <w:bCs/>
              </w:rPr>
              <w:t>человек</w:t>
            </w:r>
          </w:p>
        </w:tc>
        <w:tc>
          <w:tcPr>
            <w:tcW w:w="2409" w:type="dxa"/>
            <w:tcBorders>
              <w:bottom w:val="single" w:sz="4" w:space="0" w:color="auto"/>
            </w:tcBorders>
            <w:vAlign w:val="center"/>
          </w:tcPr>
          <w:p w:rsidR="008F2CAB" w:rsidRPr="008F2CAB" w:rsidRDefault="008F2CAB" w:rsidP="00B80540">
            <w:pPr>
              <w:spacing w:after="0"/>
              <w:jc w:val="center"/>
              <w:rPr>
                <w:bCs/>
              </w:rPr>
            </w:pPr>
            <w:r w:rsidRPr="008F2CAB">
              <w:rPr>
                <w:bCs/>
              </w:rPr>
              <w:t>54</w:t>
            </w:r>
          </w:p>
        </w:tc>
      </w:tr>
      <w:tr w:rsidR="008F2CAB" w:rsidRPr="008F2CAB" w:rsidTr="00B80540">
        <w:trPr>
          <w:trHeight w:val="255"/>
        </w:trPr>
        <w:tc>
          <w:tcPr>
            <w:tcW w:w="10064" w:type="dxa"/>
            <w:gridSpan w:val="4"/>
            <w:tcBorders>
              <w:top w:val="single" w:sz="4" w:space="0" w:color="auto"/>
              <w:left w:val="nil"/>
              <w:bottom w:val="nil"/>
              <w:right w:val="nil"/>
            </w:tcBorders>
            <w:vAlign w:val="center"/>
          </w:tcPr>
          <w:p w:rsidR="008F2CAB" w:rsidRPr="008F2CAB" w:rsidRDefault="008F2CAB" w:rsidP="00B80540">
            <w:pPr>
              <w:spacing w:after="0"/>
              <w:jc w:val="left"/>
              <w:rPr>
                <w:bCs/>
                <w:i/>
              </w:rPr>
            </w:pPr>
            <w:r w:rsidRPr="008F2CAB">
              <w:rPr>
                <w:bCs/>
                <w:i/>
              </w:rPr>
              <w:t>*- значение предварительное, может измениться в соответствии с изменениями в штатной численности и перехода сотрудников из одной возрастной категории в другую</w:t>
            </w:r>
          </w:p>
        </w:tc>
      </w:tr>
    </w:tbl>
    <w:p w:rsidR="008F2CAB" w:rsidRPr="008F2CAB" w:rsidRDefault="008F2CAB" w:rsidP="00B80540">
      <w:pPr>
        <w:numPr>
          <w:ilvl w:val="0"/>
          <w:numId w:val="9"/>
        </w:numPr>
        <w:spacing w:after="0"/>
        <w:ind w:left="0" w:firstLine="709"/>
        <w:rPr>
          <w:bCs/>
        </w:rPr>
      </w:pPr>
      <w:r w:rsidRPr="008F2CAB">
        <w:rPr>
          <w:b/>
        </w:rPr>
        <w:t xml:space="preserve">Место оказания услуг: </w:t>
      </w:r>
      <w:r w:rsidR="00B80540">
        <w:rPr>
          <w:bCs/>
        </w:rPr>
        <w:t xml:space="preserve">в помещении (здании) по адресу </w:t>
      </w:r>
      <w:r w:rsidRPr="008F2CAB">
        <w:rPr>
          <w:bCs/>
        </w:rPr>
        <w:t>осуществления деятел</w:t>
      </w:r>
      <w:r w:rsidR="00B80540">
        <w:rPr>
          <w:bCs/>
        </w:rPr>
        <w:t xml:space="preserve">ьности медицинской организации </w:t>
      </w:r>
      <w:r w:rsidRPr="008F2CAB">
        <w:rPr>
          <w:bCs/>
        </w:rPr>
        <w:t>в пределах доступности от места нахождения Заказчика (Архангельская область, Ленский район, село Яренск), с возможностью использовани</w:t>
      </w:r>
      <w:r w:rsidR="00B80540">
        <w:rPr>
          <w:bCs/>
        </w:rPr>
        <w:t>я транспорта общего пользования</w:t>
      </w:r>
      <w:r w:rsidRPr="008F2CAB">
        <w:rPr>
          <w:bCs/>
        </w:rPr>
        <w:t xml:space="preserve"> без пересадок к месту проведения диспансеризации и обратно до места нахождения Заказчика в течени</w:t>
      </w:r>
      <w:r w:rsidR="00B80540">
        <w:rPr>
          <w:bCs/>
        </w:rPr>
        <w:t>е</w:t>
      </w:r>
      <w:r w:rsidRPr="008F2CAB">
        <w:rPr>
          <w:bCs/>
        </w:rPr>
        <w:t xml:space="preserve"> суток.</w:t>
      </w:r>
    </w:p>
    <w:p w:rsidR="008F2CAB" w:rsidRPr="008F2CAB" w:rsidRDefault="008F2CAB" w:rsidP="00B80540">
      <w:pPr>
        <w:numPr>
          <w:ilvl w:val="0"/>
          <w:numId w:val="9"/>
        </w:numPr>
        <w:spacing w:after="0"/>
        <w:ind w:left="0" w:firstLine="709"/>
        <w:rPr>
          <w:bCs/>
        </w:rPr>
      </w:pPr>
      <w:r w:rsidRPr="008F2CAB">
        <w:rPr>
          <w:b/>
        </w:rPr>
        <w:t xml:space="preserve">Срок оказания услуг: </w:t>
      </w:r>
      <w:r w:rsidRPr="008F2CAB">
        <w:rPr>
          <w:bCs/>
        </w:rPr>
        <w:t>с момента заключения контракта до 01.06.2025 г.</w:t>
      </w:r>
    </w:p>
    <w:p w:rsidR="008F2CAB" w:rsidRPr="008F2CAB" w:rsidRDefault="008F2CAB" w:rsidP="00B80540">
      <w:pPr>
        <w:numPr>
          <w:ilvl w:val="0"/>
          <w:numId w:val="9"/>
        </w:numPr>
        <w:spacing w:after="0"/>
        <w:ind w:left="0" w:firstLine="709"/>
        <w:jc w:val="left"/>
        <w:rPr>
          <w:b/>
        </w:rPr>
      </w:pPr>
      <w:r w:rsidRPr="008F2CAB">
        <w:rPr>
          <w:b/>
        </w:rPr>
        <w:t>Перечень обследований:</w:t>
      </w:r>
    </w:p>
    <w:tbl>
      <w:tblPr>
        <w:tblW w:w="0" w:type="auto"/>
        <w:tblInd w:w="30" w:type="dxa"/>
        <w:tblCellMar>
          <w:left w:w="30" w:type="dxa"/>
          <w:right w:w="30" w:type="dxa"/>
        </w:tblCellMar>
        <w:tblLook w:val="0000"/>
      </w:tblPr>
      <w:tblGrid>
        <w:gridCol w:w="567"/>
        <w:gridCol w:w="4408"/>
        <w:gridCol w:w="1194"/>
        <w:gridCol w:w="1246"/>
        <w:gridCol w:w="1120"/>
        <w:gridCol w:w="1241"/>
      </w:tblGrid>
      <w:tr w:rsidR="008F2CAB" w:rsidRPr="008F2CAB" w:rsidTr="00B80540">
        <w:tblPrEx>
          <w:tblCellMar>
            <w:top w:w="0" w:type="dxa"/>
            <w:bottom w:w="0" w:type="dxa"/>
          </w:tblCellMar>
        </w:tblPrEx>
        <w:trPr>
          <w:trHeight w:val="742"/>
        </w:trPr>
        <w:tc>
          <w:tcPr>
            <w:tcW w:w="567" w:type="dxa"/>
            <w:tcBorders>
              <w:top w:val="single" w:sz="6" w:space="0" w:color="auto"/>
              <w:left w:val="single" w:sz="6" w:space="0" w:color="auto"/>
              <w:bottom w:val="single" w:sz="6" w:space="0" w:color="auto"/>
              <w:right w:val="single" w:sz="6" w:space="0" w:color="auto"/>
            </w:tcBorders>
            <w:vAlign w:val="center"/>
          </w:tcPr>
          <w:p w:rsidR="008F2CAB" w:rsidRPr="008F2CAB" w:rsidRDefault="008F2CAB" w:rsidP="00B80540">
            <w:pPr>
              <w:spacing w:after="0"/>
              <w:jc w:val="center"/>
              <w:rPr>
                <w:bCs/>
              </w:rPr>
            </w:pPr>
            <w:r w:rsidRPr="008F2CAB">
              <w:rPr>
                <w:bCs/>
              </w:rPr>
              <w:t xml:space="preserve">№ </w:t>
            </w:r>
            <w:proofErr w:type="gramStart"/>
            <w:r w:rsidRPr="008F2CAB">
              <w:rPr>
                <w:bCs/>
              </w:rPr>
              <w:t>п</w:t>
            </w:r>
            <w:proofErr w:type="gramEnd"/>
            <w:r w:rsidRPr="008F2CAB">
              <w:rPr>
                <w:bCs/>
              </w:rPr>
              <w:t>/п</w:t>
            </w:r>
          </w:p>
        </w:tc>
        <w:tc>
          <w:tcPr>
            <w:tcW w:w="4408" w:type="dxa"/>
            <w:tcBorders>
              <w:top w:val="single" w:sz="6" w:space="0" w:color="auto"/>
              <w:left w:val="single" w:sz="6" w:space="0" w:color="auto"/>
              <w:bottom w:val="single" w:sz="6" w:space="0" w:color="auto"/>
              <w:right w:val="single" w:sz="6" w:space="0" w:color="auto"/>
            </w:tcBorders>
            <w:vAlign w:val="center"/>
          </w:tcPr>
          <w:p w:rsidR="008F2CAB" w:rsidRPr="008F2CAB" w:rsidRDefault="008F2CAB" w:rsidP="00B80540">
            <w:pPr>
              <w:spacing w:after="0"/>
              <w:jc w:val="center"/>
              <w:rPr>
                <w:bCs/>
              </w:rPr>
            </w:pPr>
            <w:r w:rsidRPr="008F2CAB">
              <w:rPr>
                <w:bCs/>
              </w:rPr>
              <w:t>Обследования</w:t>
            </w:r>
          </w:p>
        </w:tc>
        <w:tc>
          <w:tcPr>
            <w:tcW w:w="1194" w:type="dxa"/>
            <w:tcBorders>
              <w:top w:val="single" w:sz="6" w:space="0" w:color="auto"/>
              <w:left w:val="single" w:sz="6" w:space="0" w:color="auto"/>
              <w:bottom w:val="single" w:sz="6" w:space="0" w:color="auto"/>
              <w:right w:val="single" w:sz="6" w:space="0" w:color="auto"/>
            </w:tcBorders>
            <w:vAlign w:val="center"/>
          </w:tcPr>
          <w:p w:rsidR="008F2CAB" w:rsidRPr="008F2CAB" w:rsidRDefault="008F2CAB" w:rsidP="00B80540">
            <w:pPr>
              <w:spacing w:after="0"/>
              <w:jc w:val="center"/>
              <w:rPr>
                <w:bCs/>
              </w:rPr>
            </w:pPr>
            <w:r w:rsidRPr="008F2CAB">
              <w:rPr>
                <w:bCs/>
              </w:rPr>
              <w:t>женщины до 40 лет</w:t>
            </w:r>
          </w:p>
        </w:tc>
        <w:tc>
          <w:tcPr>
            <w:tcW w:w="1246" w:type="dxa"/>
            <w:tcBorders>
              <w:top w:val="single" w:sz="6" w:space="0" w:color="auto"/>
              <w:left w:val="single" w:sz="6" w:space="0" w:color="auto"/>
              <w:bottom w:val="single" w:sz="6" w:space="0" w:color="auto"/>
              <w:right w:val="single" w:sz="6" w:space="0" w:color="auto"/>
            </w:tcBorders>
            <w:vAlign w:val="center"/>
          </w:tcPr>
          <w:p w:rsidR="008F2CAB" w:rsidRPr="008F2CAB" w:rsidRDefault="008F2CAB" w:rsidP="00B80540">
            <w:pPr>
              <w:spacing w:after="0"/>
              <w:jc w:val="center"/>
              <w:rPr>
                <w:bCs/>
              </w:rPr>
            </w:pPr>
            <w:r w:rsidRPr="008F2CAB">
              <w:rPr>
                <w:bCs/>
              </w:rPr>
              <w:t>женщины старше 40 лет</w:t>
            </w:r>
          </w:p>
        </w:tc>
        <w:tc>
          <w:tcPr>
            <w:tcW w:w="1120" w:type="dxa"/>
            <w:tcBorders>
              <w:top w:val="single" w:sz="6" w:space="0" w:color="auto"/>
              <w:left w:val="single" w:sz="6" w:space="0" w:color="auto"/>
              <w:bottom w:val="single" w:sz="6" w:space="0" w:color="auto"/>
              <w:right w:val="single" w:sz="6" w:space="0" w:color="auto"/>
            </w:tcBorders>
            <w:vAlign w:val="center"/>
          </w:tcPr>
          <w:p w:rsidR="008F2CAB" w:rsidRPr="008F2CAB" w:rsidRDefault="008F2CAB" w:rsidP="00B80540">
            <w:pPr>
              <w:spacing w:after="0"/>
              <w:jc w:val="center"/>
              <w:rPr>
                <w:bCs/>
              </w:rPr>
            </w:pPr>
            <w:r w:rsidRPr="008F2CAB">
              <w:rPr>
                <w:bCs/>
              </w:rPr>
              <w:t>мужчины до 40 лет</w:t>
            </w:r>
          </w:p>
        </w:tc>
        <w:tc>
          <w:tcPr>
            <w:tcW w:w="1241" w:type="dxa"/>
            <w:tcBorders>
              <w:top w:val="single" w:sz="6" w:space="0" w:color="auto"/>
              <w:left w:val="single" w:sz="6" w:space="0" w:color="auto"/>
              <w:bottom w:val="single" w:sz="6" w:space="0" w:color="auto"/>
              <w:right w:val="single" w:sz="6" w:space="0" w:color="auto"/>
            </w:tcBorders>
            <w:vAlign w:val="center"/>
          </w:tcPr>
          <w:p w:rsidR="008F2CAB" w:rsidRPr="008F2CAB" w:rsidRDefault="008F2CAB" w:rsidP="00B80540">
            <w:pPr>
              <w:spacing w:after="0"/>
              <w:jc w:val="center"/>
              <w:rPr>
                <w:bCs/>
              </w:rPr>
            </w:pPr>
            <w:r w:rsidRPr="008F2CAB">
              <w:rPr>
                <w:bCs/>
              </w:rPr>
              <w:t>мужчины старше 40 лет</w:t>
            </w:r>
          </w:p>
        </w:tc>
      </w:tr>
      <w:tr w:rsidR="008F2CAB" w:rsidRPr="008F2CAB" w:rsidTr="00B80540">
        <w:tblPrEx>
          <w:tblCellMar>
            <w:top w:w="0" w:type="dxa"/>
            <w:bottom w:w="0" w:type="dxa"/>
          </w:tblCellMar>
        </w:tblPrEx>
        <w:trPr>
          <w:trHeight w:val="247"/>
        </w:trPr>
        <w:tc>
          <w:tcPr>
            <w:tcW w:w="4975" w:type="dxa"/>
            <w:gridSpan w:val="2"/>
            <w:tcBorders>
              <w:top w:val="single" w:sz="6" w:space="0" w:color="auto"/>
              <w:left w:val="single" w:sz="6" w:space="0" w:color="auto"/>
              <w:bottom w:val="single" w:sz="6" w:space="0" w:color="auto"/>
              <w:right w:val="single" w:sz="6" w:space="0" w:color="auto"/>
            </w:tcBorders>
            <w:shd w:val="clear" w:color="auto" w:fill="FFFFFF"/>
          </w:tcPr>
          <w:p w:rsidR="008F2CAB" w:rsidRPr="008F2CAB" w:rsidRDefault="008F2CAB" w:rsidP="00B80540">
            <w:pPr>
              <w:spacing w:after="0"/>
              <w:jc w:val="center"/>
              <w:rPr>
                <w:sz w:val="22"/>
                <w:szCs w:val="22"/>
              </w:rPr>
            </w:pPr>
            <w:r w:rsidRPr="008F2CAB">
              <w:rPr>
                <w:sz w:val="22"/>
                <w:szCs w:val="22"/>
              </w:rPr>
              <w:t>Осмотр врачами-специалистами</w:t>
            </w:r>
          </w:p>
        </w:tc>
        <w:tc>
          <w:tcPr>
            <w:tcW w:w="1194" w:type="dxa"/>
            <w:tcBorders>
              <w:top w:val="single" w:sz="6" w:space="0" w:color="auto"/>
              <w:left w:val="single" w:sz="6" w:space="0" w:color="auto"/>
              <w:bottom w:val="single" w:sz="6" w:space="0" w:color="auto"/>
              <w:right w:val="single" w:sz="6" w:space="0" w:color="auto"/>
            </w:tcBorders>
            <w:shd w:val="clear" w:color="auto" w:fill="FFFFFF"/>
          </w:tcPr>
          <w:p w:rsidR="008F2CAB" w:rsidRPr="008F2CAB" w:rsidRDefault="008F2CAB" w:rsidP="00B80540">
            <w:pPr>
              <w:spacing w:after="0"/>
              <w:jc w:val="center"/>
              <w:rPr>
                <w:sz w:val="22"/>
                <w:szCs w:val="22"/>
              </w:rPr>
            </w:pPr>
          </w:p>
        </w:tc>
        <w:tc>
          <w:tcPr>
            <w:tcW w:w="1246" w:type="dxa"/>
            <w:tcBorders>
              <w:top w:val="single" w:sz="6" w:space="0" w:color="auto"/>
              <w:left w:val="single" w:sz="6" w:space="0" w:color="auto"/>
              <w:bottom w:val="single" w:sz="6" w:space="0" w:color="auto"/>
              <w:right w:val="single" w:sz="6" w:space="0" w:color="auto"/>
            </w:tcBorders>
            <w:shd w:val="clear" w:color="auto" w:fill="FFFFFF"/>
          </w:tcPr>
          <w:p w:rsidR="008F2CAB" w:rsidRPr="008F2CAB" w:rsidRDefault="008F2CAB" w:rsidP="00B80540">
            <w:pPr>
              <w:spacing w:after="0"/>
              <w:jc w:val="center"/>
              <w:rPr>
                <w:sz w:val="22"/>
                <w:szCs w:val="22"/>
              </w:rPr>
            </w:pPr>
          </w:p>
        </w:tc>
        <w:tc>
          <w:tcPr>
            <w:tcW w:w="1120" w:type="dxa"/>
            <w:tcBorders>
              <w:top w:val="single" w:sz="6" w:space="0" w:color="auto"/>
              <w:left w:val="single" w:sz="6" w:space="0" w:color="auto"/>
              <w:bottom w:val="single" w:sz="6" w:space="0" w:color="auto"/>
              <w:right w:val="single" w:sz="6" w:space="0" w:color="auto"/>
            </w:tcBorders>
            <w:shd w:val="clear" w:color="auto" w:fill="FFFFFF"/>
          </w:tcPr>
          <w:p w:rsidR="008F2CAB" w:rsidRPr="008F2CAB" w:rsidRDefault="008F2CAB" w:rsidP="00B80540">
            <w:pPr>
              <w:spacing w:after="0"/>
              <w:jc w:val="center"/>
              <w:rPr>
                <w:sz w:val="22"/>
                <w:szCs w:val="22"/>
              </w:rPr>
            </w:pPr>
          </w:p>
        </w:tc>
        <w:tc>
          <w:tcPr>
            <w:tcW w:w="1241" w:type="dxa"/>
            <w:tcBorders>
              <w:top w:val="single" w:sz="6" w:space="0" w:color="auto"/>
              <w:left w:val="single" w:sz="6" w:space="0" w:color="auto"/>
              <w:bottom w:val="single" w:sz="6" w:space="0" w:color="auto"/>
              <w:right w:val="single" w:sz="6" w:space="0" w:color="auto"/>
            </w:tcBorders>
            <w:shd w:val="clear" w:color="auto" w:fill="FFFFFF"/>
          </w:tcPr>
          <w:p w:rsidR="008F2CAB" w:rsidRPr="008F2CAB" w:rsidRDefault="008F2CAB" w:rsidP="00B80540">
            <w:pPr>
              <w:spacing w:after="0"/>
              <w:jc w:val="center"/>
              <w:rPr>
                <w:sz w:val="22"/>
                <w:szCs w:val="22"/>
              </w:rPr>
            </w:pPr>
          </w:p>
        </w:tc>
      </w:tr>
      <w:tr w:rsidR="008F2CAB" w:rsidRPr="008F2CAB" w:rsidTr="00B80540">
        <w:tblPrEx>
          <w:tblCellMar>
            <w:top w:w="0" w:type="dxa"/>
            <w:bottom w:w="0" w:type="dxa"/>
          </w:tblCellMar>
        </w:tblPrEx>
        <w:trPr>
          <w:trHeight w:val="247"/>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8F2CAB" w:rsidRPr="008F2CAB" w:rsidRDefault="008F2CAB" w:rsidP="00B80540">
            <w:pPr>
              <w:spacing w:after="0"/>
              <w:jc w:val="center"/>
              <w:rPr>
                <w:sz w:val="22"/>
                <w:szCs w:val="22"/>
              </w:rPr>
            </w:pPr>
            <w:r w:rsidRPr="008F2CAB">
              <w:rPr>
                <w:sz w:val="22"/>
                <w:szCs w:val="22"/>
              </w:rPr>
              <w:t>1</w:t>
            </w:r>
          </w:p>
        </w:tc>
        <w:tc>
          <w:tcPr>
            <w:tcW w:w="4408" w:type="dxa"/>
            <w:tcBorders>
              <w:top w:val="single" w:sz="6" w:space="0" w:color="auto"/>
              <w:left w:val="single" w:sz="6" w:space="0" w:color="auto"/>
              <w:bottom w:val="single" w:sz="6" w:space="0" w:color="auto"/>
              <w:right w:val="single" w:sz="6" w:space="0" w:color="auto"/>
            </w:tcBorders>
            <w:shd w:val="clear" w:color="auto" w:fill="FFFFFF"/>
          </w:tcPr>
          <w:p w:rsidR="008F2CAB" w:rsidRPr="008F2CAB" w:rsidRDefault="008F2CAB" w:rsidP="00B80540">
            <w:pPr>
              <w:spacing w:after="0"/>
              <w:jc w:val="left"/>
              <w:rPr>
                <w:sz w:val="22"/>
                <w:szCs w:val="22"/>
              </w:rPr>
            </w:pPr>
            <w:r w:rsidRPr="008F2CAB">
              <w:rPr>
                <w:sz w:val="22"/>
                <w:szCs w:val="22"/>
              </w:rPr>
              <w:t>Терапевт</w:t>
            </w:r>
          </w:p>
        </w:tc>
        <w:tc>
          <w:tcPr>
            <w:tcW w:w="1194" w:type="dxa"/>
            <w:tcBorders>
              <w:top w:val="single" w:sz="6" w:space="0" w:color="auto"/>
              <w:left w:val="single" w:sz="6" w:space="0" w:color="auto"/>
              <w:bottom w:val="single" w:sz="6" w:space="0" w:color="auto"/>
              <w:right w:val="single" w:sz="6" w:space="0" w:color="auto"/>
            </w:tcBorders>
            <w:shd w:val="clear" w:color="auto" w:fill="FFFFFF"/>
          </w:tcPr>
          <w:p w:rsidR="008F2CAB" w:rsidRPr="008F2CAB" w:rsidRDefault="008F2CAB" w:rsidP="00B80540">
            <w:pPr>
              <w:spacing w:after="0"/>
              <w:jc w:val="center"/>
              <w:rPr>
                <w:sz w:val="22"/>
                <w:szCs w:val="22"/>
              </w:rPr>
            </w:pPr>
            <w:r w:rsidRPr="008F2CAB">
              <w:rPr>
                <w:sz w:val="22"/>
                <w:szCs w:val="22"/>
              </w:rPr>
              <w:t>наличие</w:t>
            </w:r>
          </w:p>
        </w:tc>
        <w:tc>
          <w:tcPr>
            <w:tcW w:w="1246" w:type="dxa"/>
            <w:tcBorders>
              <w:top w:val="single" w:sz="6" w:space="0" w:color="auto"/>
              <w:left w:val="single" w:sz="6" w:space="0" w:color="auto"/>
              <w:bottom w:val="single" w:sz="6" w:space="0" w:color="auto"/>
              <w:right w:val="single" w:sz="6" w:space="0" w:color="auto"/>
            </w:tcBorders>
            <w:shd w:val="clear" w:color="auto" w:fill="FFFFFF"/>
          </w:tcPr>
          <w:p w:rsidR="008F2CAB" w:rsidRPr="008F2CAB" w:rsidRDefault="008F2CAB" w:rsidP="00B80540">
            <w:pPr>
              <w:spacing w:after="0"/>
              <w:jc w:val="center"/>
              <w:rPr>
                <w:sz w:val="22"/>
                <w:szCs w:val="22"/>
              </w:rPr>
            </w:pPr>
            <w:r w:rsidRPr="008F2CAB">
              <w:rPr>
                <w:sz w:val="22"/>
                <w:szCs w:val="22"/>
              </w:rPr>
              <w:t>наличие</w:t>
            </w:r>
          </w:p>
        </w:tc>
        <w:tc>
          <w:tcPr>
            <w:tcW w:w="1120" w:type="dxa"/>
            <w:tcBorders>
              <w:top w:val="single" w:sz="6" w:space="0" w:color="auto"/>
              <w:left w:val="single" w:sz="6" w:space="0" w:color="auto"/>
              <w:bottom w:val="single" w:sz="6" w:space="0" w:color="auto"/>
              <w:right w:val="single" w:sz="6" w:space="0" w:color="auto"/>
            </w:tcBorders>
            <w:shd w:val="clear" w:color="auto" w:fill="FFFFFF"/>
          </w:tcPr>
          <w:p w:rsidR="008F2CAB" w:rsidRPr="008F2CAB" w:rsidRDefault="008F2CAB" w:rsidP="00B80540">
            <w:pPr>
              <w:spacing w:after="0"/>
              <w:jc w:val="center"/>
              <w:rPr>
                <w:sz w:val="22"/>
                <w:szCs w:val="22"/>
              </w:rPr>
            </w:pPr>
            <w:r w:rsidRPr="008F2CAB">
              <w:rPr>
                <w:sz w:val="22"/>
                <w:szCs w:val="22"/>
              </w:rPr>
              <w:t>наличие</w:t>
            </w:r>
          </w:p>
        </w:tc>
        <w:tc>
          <w:tcPr>
            <w:tcW w:w="1241" w:type="dxa"/>
            <w:tcBorders>
              <w:top w:val="single" w:sz="6" w:space="0" w:color="auto"/>
              <w:left w:val="single" w:sz="6" w:space="0" w:color="auto"/>
              <w:bottom w:val="single" w:sz="6" w:space="0" w:color="auto"/>
              <w:right w:val="single" w:sz="6" w:space="0" w:color="auto"/>
            </w:tcBorders>
            <w:shd w:val="clear" w:color="auto" w:fill="FFFFFF"/>
          </w:tcPr>
          <w:p w:rsidR="008F2CAB" w:rsidRPr="008F2CAB" w:rsidRDefault="008F2CAB" w:rsidP="00B80540">
            <w:pPr>
              <w:spacing w:after="0"/>
              <w:jc w:val="center"/>
              <w:rPr>
                <w:sz w:val="22"/>
                <w:szCs w:val="22"/>
              </w:rPr>
            </w:pPr>
            <w:r w:rsidRPr="008F2CAB">
              <w:rPr>
                <w:sz w:val="22"/>
                <w:szCs w:val="22"/>
              </w:rPr>
              <w:t>наличие</w:t>
            </w:r>
          </w:p>
        </w:tc>
      </w:tr>
      <w:tr w:rsidR="008F2CAB" w:rsidRPr="008F2CAB" w:rsidTr="00B80540">
        <w:tblPrEx>
          <w:tblCellMar>
            <w:top w:w="0" w:type="dxa"/>
            <w:bottom w:w="0" w:type="dxa"/>
          </w:tblCellMar>
        </w:tblPrEx>
        <w:trPr>
          <w:trHeight w:val="247"/>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8F2CAB" w:rsidRPr="008F2CAB" w:rsidRDefault="008F2CAB" w:rsidP="00B80540">
            <w:pPr>
              <w:spacing w:after="0"/>
              <w:jc w:val="center"/>
              <w:rPr>
                <w:sz w:val="22"/>
                <w:szCs w:val="22"/>
              </w:rPr>
            </w:pPr>
            <w:r w:rsidRPr="008F2CAB">
              <w:rPr>
                <w:sz w:val="22"/>
                <w:szCs w:val="22"/>
              </w:rPr>
              <w:t>2</w:t>
            </w:r>
          </w:p>
        </w:tc>
        <w:tc>
          <w:tcPr>
            <w:tcW w:w="4408" w:type="dxa"/>
            <w:tcBorders>
              <w:top w:val="single" w:sz="6" w:space="0" w:color="auto"/>
              <w:left w:val="single" w:sz="6" w:space="0" w:color="auto"/>
              <w:bottom w:val="single" w:sz="6" w:space="0" w:color="auto"/>
              <w:right w:val="single" w:sz="6" w:space="0" w:color="auto"/>
            </w:tcBorders>
            <w:shd w:val="clear" w:color="auto" w:fill="FFFFFF"/>
          </w:tcPr>
          <w:p w:rsidR="008F2CAB" w:rsidRPr="008F2CAB" w:rsidRDefault="008F2CAB" w:rsidP="00B80540">
            <w:pPr>
              <w:spacing w:after="0"/>
              <w:jc w:val="left"/>
              <w:rPr>
                <w:sz w:val="22"/>
                <w:szCs w:val="22"/>
              </w:rPr>
            </w:pPr>
            <w:r w:rsidRPr="008F2CAB">
              <w:rPr>
                <w:sz w:val="22"/>
                <w:szCs w:val="22"/>
              </w:rPr>
              <w:t>Акушер-гинеколог</w:t>
            </w:r>
          </w:p>
        </w:tc>
        <w:tc>
          <w:tcPr>
            <w:tcW w:w="1194" w:type="dxa"/>
            <w:tcBorders>
              <w:top w:val="single" w:sz="6" w:space="0" w:color="auto"/>
              <w:left w:val="single" w:sz="6" w:space="0" w:color="auto"/>
              <w:bottom w:val="single" w:sz="6" w:space="0" w:color="auto"/>
              <w:right w:val="single" w:sz="6" w:space="0" w:color="auto"/>
            </w:tcBorders>
            <w:shd w:val="clear" w:color="auto" w:fill="FFFFFF"/>
          </w:tcPr>
          <w:p w:rsidR="008F2CAB" w:rsidRPr="008F2CAB" w:rsidRDefault="008F2CAB" w:rsidP="00B80540">
            <w:pPr>
              <w:spacing w:after="0"/>
              <w:jc w:val="center"/>
              <w:rPr>
                <w:sz w:val="22"/>
                <w:szCs w:val="22"/>
              </w:rPr>
            </w:pPr>
            <w:r w:rsidRPr="008F2CAB">
              <w:rPr>
                <w:sz w:val="22"/>
                <w:szCs w:val="22"/>
              </w:rPr>
              <w:t>наличие</w:t>
            </w:r>
          </w:p>
        </w:tc>
        <w:tc>
          <w:tcPr>
            <w:tcW w:w="1246" w:type="dxa"/>
            <w:tcBorders>
              <w:top w:val="single" w:sz="6" w:space="0" w:color="auto"/>
              <w:left w:val="single" w:sz="6" w:space="0" w:color="auto"/>
              <w:bottom w:val="single" w:sz="6" w:space="0" w:color="auto"/>
              <w:right w:val="single" w:sz="6" w:space="0" w:color="auto"/>
            </w:tcBorders>
            <w:shd w:val="clear" w:color="auto" w:fill="FFFFFF"/>
          </w:tcPr>
          <w:p w:rsidR="008F2CAB" w:rsidRPr="008F2CAB" w:rsidRDefault="008F2CAB" w:rsidP="00B80540">
            <w:pPr>
              <w:spacing w:after="0"/>
              <w:jc w:val="center"/>
              <w:rPr>
                <w:sz w:val="22"/>
                <w:szCs w:val="22"/>
              </w:rPr>
            </w:pPr>
            <w:r w:rsidRPr="008F2CAB">
              <w:rPr>
                <w:sz w:val="22"/>
                <w:szCs w:val="22"/>
              </w:rPr>
              <w:t>наличие</w:t>
            </w:r>
          </w:p>
        </w:tc>
        <w:tc>
          <w:tcPr>
            <w:tcW w:w="1120" w:type="dxa"/>
            <w:tcBorders>
              <w:top w:val="single" w:sz="6" w:space="0" w:color="auto"/>
              <w:left w:val="single" w:sz="6" w:space="0" w:color="auto"/>
              <w:bottom w:val="single" w:sz="6" w:space="0" w:color="auto"/>
              <w:right w:val="single" w:sz="6" w:space="0" w:color="auto"/>
            </w:tcBorders>
            <w:shd w:val="clear" w:color="auto" w:fill="FFFFFF"/>
          </w:tcPr>
          <w:p w:rsidR="008F2CAB" w:rsidRPr="008F2CAB" w:rsidRDefault="008F2CAB" w:rsidP="00B80540">
            <w:pPr>
              <w:spacing w:after="0"/>
              <w:jc w:val="center"/>
              <w:rPr>
                <w:sz w:val="22"/>
                <w:szCs w:val="22"/>
              </w:rPr>
            </w:pPr>
            <w:r w:rsidRPr="008F2CAB">
              <w:rPr>
                <w:sz w:val="22"/>
                <w:szCs w:val="22"/>
              </w:rPr>
              <w:t>-</w:t>
            </w:r>
          </w:p>
        </w:tc>
        <w:tc>
          <w:tcPr>
            <w:tcW w:w="1241" w:type="dxa"/>
            <w:tcBorders>
              <w:top w:val="single" w:sz="6" w:space="0" w:color="auto"/>
              <w:left w:val="single" w:sz="6" w:space="0" w:color="auto"/>
              <w:bottom w:val="single" w:sz="6" w:space="0" w:color="auto"/>
              <w:right w:val="single" w:sz="6" w:space="0" w:color="auto"/>
            </w:tcBorders>
            <w:shd w:val="clear" w:color="auto" w:fill="FFFFFF"/>
          </w:tcPr>
          <w:p w:rsidR="008F2CAB" w:rsidRPr="008F2CAB" w:rsidRDefault="008F2CAB" w:rsidP="00B80540">
            <w:pPr>
              <w:spacing w:after="0"/>
              <w:jc w:val="center"/>
              <w:rPr>
                <w:sz w:val="22"/>
                <w:szCs w:val="22"/>
              </w:rPr>
            </w:pPr>
            <w:r w:rsidRPr="008F2CAB">
              <w:rPr>
                <w:sz w:val="22"/>
                <w:szCs w:val="22"/>
              </w:rPr>
              <w:t>-</w:t>
            </w:r>
          </w:p>
        </w:tc>
      </w:tr>
      <w:tr w:rsidR="008F2CAB" w:rsidRPr="008F2CAB" w:rsidTr="00B80540">
        <w:tblPrEx>
          <w:tblCellMar>
            <w:top w:w="0" w:type="dxa"/>
            <w:bottom w:w="0" w:type="dxa"/>
          </w:tblCellMar>
        </w:tblPrEx>
        <w:trPr>
          <w:trHeight w:val="247"/>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8F2CAB" w:rsidRPr="008F2CAB" w:rsidRDefault="008F2CAB" w:rsidP="00B80540">
            <w:pPr>
              <w:spacing w:after="0"/>
              <w:jc w:val="center"/>
              <w:rPr>
                <w:sz w:val="22"/>
                <w:szCs w:val="22"/>
              </w:rPr>
            </w:pPr>
            <w:r w:rsidRPr="008F2CAB">
              <w:rPr>
                <w:sz w:val="22"/>
                <w:szCs w:val="22"/>
              </w:rPr>
              <w:t>3</w:t>
            </w:r>
          </w:p>
        </w:tc>
        <w:tc>
          <w:tcPr>
            <w:tcW w:w="4408" w:type="dxa"/>
            <w:tcBorders>
              <w:top w:val="single" w:sz="6" w:space="0" w:color="auto"/>
              <w:left w:val="single" w:sz="6" w:space="0" w:color="auto"/>
              <w:bottom w:val="single" w:sz="6" w:space="0" w:color="auto"/>
              <w:right w:val="single" w:sz="6" w:space="0" w:color="auto"/>
            </w:tcBorders>
            <w:shd w:val="clear" w:color="auto" w:fill="FFFFFF"/>
          </w:tcPr>
          <w:p w:rsidR="008F2CAB" w:rsidRPr="008F2CAB" w:rsidRDefault="008F2CAB" w:rsidP="00B80540">
            <w:pPr>
              <w:spacing w:after="0"/>
              <w:jc w:val="left"/>
              <w:rPr>
                <w:sz w:val="22"/>
                <w:szCs w:val="22"/>
              </w:rPr>
            </w:pPr>
            <w:r w:rsidRPr="008F2CAB">
              <w:rPr>
                <w:sz w:val="22"/>
                <w:szCs w:val="22"/>
              </w:rPr>
              <w:t>Невролог</w:t>
            </w:r>
          </w:p>
        </w:tc>
        <w:tc>
          <w:tcPr>
            <w:tcW w:w="1194" w:type="dxa"/>
            <w:tcBorders>
              <w:top w:val="single" w:sz="6" w:space="0" w:color="auto"/>
              <w:left w:val="single" w:sz="6" w:space="0" w:color="auto"/>
              <w:bottom w:val="single" w:sz="6" w:space="0" w:color="auto"/>
              <w:right w:val="single" w:sz="6" w:space="0" w:color="auto"/>
            </w:tcBorders>
            <w:shd w:val="clear" w:color="auto" w:fill="FFFFFF"/>
          </w:tcPr>
          <w:p w:rsidR="008F2CAB" w:rsidRPr="008F2CAB" w:rsidRDefault="008F2CAB" w:rsidP="00B80540">
            <w:pPr>
              <w:spacing w:after="0"/>
              <w:jc w:val="center"/>
              <w:rPr>
                <w:sz w:val="22"/>
                <w:szCs w:val="22"/>
              </w:rPr>
            </w:pPr>
            <w:r w:rsidRPr="008F2CAB">
              <w:rPr>
                <w:sz w:val="22"/>
                <w:szCs w:val="22"/>
              </w:rPr>
              <w:t>наличие</w:t>
            </w:r>
          </w:p>
        </w:tc>
        <w:tc>
          <w:tcPr>
            <w:tcW w:w="1246" w:type="dxa"/>
            <w:tcBorders>
              <w:top w:val="single" w:sz="6" w:space="0" w:color="auto"/>
              <w:left w:val="single" w:sz="6" w:space="0" w:color="auto"/>
              <w:bottom w:val="single" w:sz="6" w:space="0" w:color="auto"/>
              <w:right w:val="single" w:sz="6" w:space="0" w:color="auto"/>
            </w:tcBorders>
            <w:shd w:val="clear" w:color="auto" w:fill="FFFFFF"/>
          </w:tcPr>
          <w:p w:rsidR="008F2CAB" w:rsidRPr="008F2CAB" w:rsidRDefault="008F2CAB" w:rsidP="00B80540">
            <w:pPr>
              <w:spacing w:after="0"/>
              <w:jc w:val="center"/>
              <w:rPr>
                <w:sz w:val="22"/>
                <w:szCs w:val="22"/>
              </w:rPr>
            </w:pPr>
            <w:r w:rsidRPr="008F2CAB">
              <w:rPr>
                <w:sz w:val="22"/>
                <w:szCs w:val="22"/>
              </w:rPr>
              <w:t>наличие</w:t>
            </w:r>
          </w:p>
        </w:tc>
        <w:tc>
          <w:tcPr>
            <w:tcW w:w="1120" w:type="dxa"/>
            <w:tcBorders>
              <w:top w:val="single" w:sz="6" w:space="0" w:color="auto"/>
              <w:left w:val="single" w:sz="6" w:space="0" w:color="auto"/>
              <w:bottom w:val="single" w:sz="6" w:space="0" w:color="auto"/>
              <w:right w:val="single" w:sz="6" w:space="0" w:color="auto"/>
            </w:tcBorders>
            <w:shd w:val="clear" w:color="auto" w:fill="FFFFFF"/>
          </w:tcPr>
          <w:p w:rsidR="008F2CAB" w:rsidRPr="008F2CAB" w:rsidRDefault="008F2CAB" w:rsidP="00B80540">
            <w:pPr>
              <w:spacing w:after="0"/>
              <w:jc w:val="center"/>
              <w:rPr>
                <w:sz w:val="22"/>
                <w:szCs w:val="22"/>
              </w:rPr>
            </w:pPr>
            <w:r w:rsidRPr="008F2CAB">
              <w:rPr>
                <w:sz w:val="22"/>
                <w:szCs w:val="22"/>
              </w:rPr>
              <w:t>наличие</w:t>
            </w:r>
          </w:p>
        </w:tc>
        <w:tc>
          <w:tcPr>
            <w:tcW w:w="1241" w:type="dxa"/>
            <w:tcBorders>
              <w:top w:val="single" w:sz="6" w:space="0" w:color="auto"/>
              <w:left w:val="single" w:sz="6" w:space="0" w:color="auto"/>
              <w:bottom w:val="single" w:sz="6" w:space="0" w:color="auto"/>
              <w:right w:val="single" w:sz="6" w:space="0" w:color="auto"/>
            </w:tcBorders>
            <w:shd w:val="clear" w:color="auto" w:fill="FFFFFF"/>
          </w:tcPr>
          <w:p w:rsidR="008F2CAB" w:rsidRPr="008F2CAB" w:rsidRDefault="008F2CAB" w:rsidP="00B80540">
            <w:pPr>
              <w:spacing w:after="0"/>
              <w:jc w:val="center"/>
              <w:rPr>
                <w:sz w:val="22"/>
                <w:szCs w:val="22"/>
              </w:rPr>
            </w:pPr>
            <w:r w:rsidRPr="008F2CAB">
              <w:rPr>
                <w:sz w:val="22"/>
                <w:szCs w:val="22"/>
              </w:rPr>
              <w:t>наличие</w:t>
            </w:r>
          </w:p>
        </w:tc>
      </w:tr>
      <w:tr w:rsidR="008F2CAB" w:rsidRPr="008F2CAB" w:rsidTr="00B80540">
        <w:tblPrEx>
          <w:tblCellMar>
            <w:top w:w="0" w:type="dxa"/>
            <w:bottom w:w="0" w:type="dxa"/>
          </w:tblCellMar>
        </w:tblPrEx>
        <w:trPr>
          <w:trHeight w:val="247"/>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8F2CAB" w:rsidRPr="008F2CAB" w:rsidRDefault="008F2CAB" w:rsidP="00B80540">
            <w:pPr>
              <w:spacing w:after="0"/>
              <w:jc w:val="center"/>
              <w:rPr>
                <w:sz w:val="22"/>
                <w:szCs w:val="22"/>
              </w:rPr>
            </w:pPr>
            <w:r w:rsidRPr="008F2CAB">
              <w:rPr>
                <w:sz w:val="22"/>
                <w:szCs w:val="22"/>
              </w:rPr>
              <w:t>4</w:t>
            </w:r>
          </w:p>
        </w:tc>
        <w:tc>
          <w:tcPr>
            <w:tcW w:w="4408" w:type="dxa"/>
            <w:tcBorders>
              <w:top w:val="single" w:sz="6" w:space="0" w:color="auto"/>
              <w:left w:val="single" w:sz="6" w:space="0" w:color="auto"/>
              <w:bottom w:val="single" w:sz="6" w:space="0" w:color="auto"/>
              <w:right w:val="single" w:sz="6" w:space="0" w:color="auto"/>
            </w:tcBorders>
            <w:shd w:val="clear" w:color="auto" w:fill="FFFFFF"/>
          </w:tcPr>
          <w:p w:rsidR="008F2CAB" w:rsidRPr="008F2CAB" w:rsidRDefault="008F2CAB" w:rsidP="00B80540">
            <w:pPr>
              <w:spacing w:after="0"/>
              <w:jc w:val="left"/>
              <w:rPr>
                <w:sz w:val="22"/>
                <w:szCs w:val="22"/>
              </w:rPr>
            </w:pPr>
            <w:r w:rsidRPr="008F2CAB">
              <w:rPr>
                <w:sz w:val="22"/>
                <w:szCs w:val="22"/>
              </w:rPr>
              <w:t>Уролог</w:t>
            </w:r>
          </w:p>
        </w:tc>
        <w:tc>
          <w:tcPr>
            <w:tcW w:w="1194" w:type="dxa"/>
            <w:tcBorders>
              <w:top w:val="single" w:sz="6" w:space="0" w:color="auto"/>
              <w:left w:val="single" w:sz="6" w:space="0" w:color="auto"/>
              <w:bottom w:val="single" w:sz="6" w:space="0" w:color="auto"/>
              <w:right w:val="single" w:sz="6" w:space="0" w:color="auto"/>
            </w:tcBorders>
            <w:shd w:val="clear" w:color="auto" w:fill="FFFFFF"/>
          </w:tcPr>
          <w:p w:rsidR="008F2CAB" w:rsidRPr="008F2CAB" w:rsidRDefault="008F2CAB" w:rsidP="00B80540">
            <w:pPr>
              <w:spacing w:after="0"/>
              <w:jc w:val="center"/>
              <w:rPr>
                <w:sz w:val="22"/>
                <w:szCs w:val="22"/>
              </w:rPr>
            </w:pPr>
            <w:r w:rsidRPr="008F2CAB">
              <w:rPr>
                <w:sz w:val="22"/>
                <w:szCs w:val="22"/>
              </w:rPr>
              <w:t>-</w:t>
            </w:r>
          </w:p>
        </w:tc>
        <w:tc>
          <w:tcPr>
            <w:tcW w:w="1246" w:type="dxa"/>
            <w:tcBorders>
              <w:top w:val="single" w:sz="6" w:space="0" w:color="auto"/>
              <w:left w:val="single" w:sz="6" w:space="0" w:color="auto"/>
              <w:bottom w:val="single" w:sz="6" w:space="0" w:color="auto"/>
              <w:right w:val="single" w:sz="6" w:space="0" w:color="auto"/>
            </w:tcBorders>
            <w:shd w:val="clear" w:color="auto" w:fill="FFFFFF"/>
          </w:tcPr>
          <w:p w:rsidR="008F2CAB" w:rsidRPr="008F2CAB" w:rsidRDefault="008F2CAB" w:rsidP="00B80540">
            <w:pPr>
              <w:spacing w:after="0"/>
              <w:jc w:val="center"/>
              <w:rPr>
                <w:sz w:val="22"/>
                <w:szCs w:val="22"/>
              </w:rPr>
            </w:pPr>
            <w:r w:rsidRPr="008F2CAB">
              <w:rPr>
                <w:sz w:val="22"/>
                <w:szCs w:val="22"/>
              </w:rPr>
              <w:t>-</w:t>
            </w:r>
          </w:p>
        </w:tc>
        <w:tc>
          <w:tcPr>
            <w:tcW w:w="1120" w:type="dxa"/>
            <w:tcBorders>
              <w:top w:val="single" w:sz="6" w:space="0" w:color="auto"/>
              <w:left w:val="single" w:sz="6" w:space="0" w:color="auto"/>
              <w:bottom w:val="single" w:sz="6" w:space="0" w:color="auto"/>
              <w:right w:val="single" w:sz="6" w:space="0" w:color="auto"/>
            </w:tcBorders>
            <w:shd w:val="clear" w:color="auto" w:fill="FFFFFF"/>
          </w:tcPr>
          <w:p w:rsidR="008F2CAB" w:rsidRPr="008F2CAB" w:rsidRDefault="008F2CAB" w:rsidP="00B80540">
            <w:pPr>
              <w:spacing w:after="0"/>
              <w:jc w:val="center"/>
              <w:rPr>
                <w:sz w:val="22"/>
                <w:szCs w:val="22"/>
              </w:rPr>
            </w:pPr>
            <w:r w:rsidRPr="008F2CAB">
              <w:rPr>
                <w:sz w:val="22"/>
                <w:szCs w:val="22"/>
              </w:rPr>
              <w:t>наличие</w:t>
            </w:r>
          </w:p>
        </w:tc>
        <w:tc>
          <w:tcPr>
            <w:tcW w:w="1241" w:type="dxa"/>
            <w:tcBorders>
              <w:top w:val="single" w:sz="6" w:space="0" w:color="auto"/>
              <w:left w:val="single" w:sz="6" w:space="0" w:color="auto"/>
              <w:bottom w:val="single" w:sz="6" w:space="0" w:color="auto"/>
              <w:right w:val="single" w:sz="6" w:space="0" w:color="auto"/>
            </w:tcBorders>
            <w:shd w:val="clear" w:color="auto" w:fill="FFFFFF"/>
          </w:tcPr>
          <w:p w:rsidR="008F2CAB" w:rsidRPr="008F2CAB" w:rsidRDefault="008F2CAB" w:rsidP="00B80540">
            <w:pPr>
              <w:spacing w:after="0"/>
              <w:jc w:val="center"/>
              <w:rPr>
                <w:sz w:val="22"/>
                <w:szCs w:val="22"/>
              </w:rPr>
            </w:pPr>
            <w:r w:rsidRPr="008F2CAB">
              <w:rPr>
                <w:sz w:val="22"/>
                <w:szCs w:val="22"/>
              </w:rPr>
              <w:t>наличие</w:t>
            </w:r>
          </w:p>
        </w:tc>
      </w:tr>
      <w:tr w:rsidR="008F2CAB" w:rsidRPr="008F2CAB" w:rsidTr="00B80540">
        <w:tblPrEx>
          <w:tblCellMar>
            <w:top w:w="0" w:type="dxa"/>
            <w:bottom w:w="0" w:type="dxa"/>
          </w:tblCellMar>
        </w:tblPrEx>
        <w:trPr>
          <w:trHeight w:val="247"/>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8F2CAB" w:rsidRPr="008F2CAB" w:rsidRDefault="008F2CAB" w:rsidP="00B80540">
            <w:pPr>
              <w:spacing w:after="0"/>
              <w:jc w:val="center"/>
              <w:rPr>
                <w:sz w:val="22"/>
                <w:szCs w:val="22"/>
              </w:rPr>
            </w:pPr>
            <w:r w:rsidRPr="008F2CAB">
              <w:rPr>
                <w:sz w:val="22"/>
                <w:szCs w:val="22"/>
              </w:rPr>
              <w:t>5</w:t>
            </w:r>
          </w:p>
        </w:tc>
        <w:tc>
          <w:tcPr>
            <w:tcW w:w="4408" w:type="dxa"/>
            <w:tcBorders>
              <w:top w:val="single" w:sz="6" w:space="0" w:color="auto"/>
              <w:left w:val="single" w:sz="6" w:space="0" w:color="auto"/>
              <w:bottom w:val="single" w:sz="6" w:space="0" w:color="auto"/>
              <w:right w:val="single" w:sz="6" w:space="0" w:color="auto"/>
            </w:tcBorders>
            <w:shd w:val="clear" w:color="auto" w:fill="FFFFFF"/>
          </w:tcPr>
          <w:p w:rsidR="008F2CAB" w:rsidRPr="008F2CAB" w:rsidRDefault="008F2CAB" w:rsidP="00B80540">
            <w:pPr>
              <w:spacing w:after="0"/>
              <w:jc w:val="left"/>
              <w:rPr>
                <w:sz w:val="22"/>
                <w:szCs w:val="22"/>
              </w:rPr>
            </w:pPr>
            <w:r w:rsidRPr="008F2CAB">
              <w:rPr>
                <w:sz w:val="22"/>
                <w:szCs w:val="22"/>
              </w:rPr>
              <w:t>Хирург</w:t>
            </w:r>
          </w:p>
        </w:tc>
        <w:tc>
          <w:tcPr>
            <w:tcW w:w="1194" w:type="dxa"/>
            <w:tcBorders>
              <w:top w:val="single" w:sz="6" w:space="0" w:color="auto"/>
              <w:left w:val="single" w:sz="6" w:space="0" w:color="auto"/>
              <w:bottom w:val="single" w:sz="6" w:space="0" w:color="auto"/>
              <w:right w:val="single" w:sz="6" w:space="0" w:color="auto"/>
            </w:tcBorders>
            <w:shd w:val="clear" w:color="auto" w:fill="FFFFFF"/>
          </w:tcPr>
          <w:p w:rsidR="008F2CAB" w:rsidRPr="008F2CAB" w:rsidRDefault="008F2CAB" w:rsidP="00B80540">
            <w:pPr>
              <w:spacing w:after="0"/>
              <w:jc w:val="center"/>
              <w:rPr>
                <w:sz w:val="22"/>
                <w:szCs w:val="22"/>
              </w:rPr>
            </w:pPr>
            <w:r w:rsidRPr="008F2CAB">
              <w:rPr>
                <w:sz w:val="22"/>
                <w:szCs w:val="22"/>
              </w:rPr>
              <w:t>наличие</w:t>
            </w:r>
          </w:p>
        </w:tc>
        <w:tc>
          <w:tcPr>
            <w:tcW w:w="1246" w:type="dxa"/>
            <w:tcBorders>
              <w:top w:val="single" w:sz="6" w:space="0" w:color="auto"/>
              <w:left w:val="single" w:sz="6" w:space="0" w:color="auto"/>
              <w:bottom w:val="single" w:sz="6" w:space="0" w:color="auto"/>
              <w:right w:val="single" w:sz="6" w:space="0" w:color="auto"/>
            </w:tcBorders>
            <w:shd w:val="clear" w:color="auto" w:fill="FFFFFF"/>
          </w:tcPr>
          <w:p w:rsidR="008F2CAB" w:rsidRPr="008F2CAB" w:rsidRDefault="008F2CAB" w:rsidP="00B80540">
            <w:pPr>
              <w:spacing w:after="0"/>
              <w:jc w:val="center"/>
              <w:rPr>
                <w:sz w:val="22"/>
                <w:szCs w:val="22"/>
              </w:rPr>
            </w:pPr>
            <w:r w:rsidRPr="008F2CAB">
              <w:rPr>
                <w:sz w:val="22"/>
                <w:szCs w:val="22"/>
              </w:rPr>
              <w:t>наличие</w:t>
            </w:r>
          </w:p>
        </w:tc>
        <w:tc>
          <w:tcPr>
            <w:tcW w:w="1120" w:type="dxa"/>
            <w:tcBorders>
              <w:top w:val="single" w:sz="6" w:space="0" w:color="auto"/>
              <w:left w:val="single" w:sz="6" w:space="0" w:color="auto"/>
              <w:bottom w:val="single" w:sz="6" w:space="0" w:color="auto"/>
              <w:right w:val="single" w:sz="6" w:space="0" w:color="auto"/>
            </w:tcBorders>
            <w:shd w:val="clear" w:color="auto" w:fill="FFFFFF"/>
          </w:tcPr>
          <w:p w:rsidR="008F2CAB" w:rsidRPr="008F2CAB" w:rsidRDefault="008F2CAB" w:rsidP="00B80540">
            <w:pPr>
              <w:spacing w:after="0"/>
              <w:jc w:val="center"/>
              <w:rPr>
                <w:sz w:val="22"/>
                <w:szCs w:val="22"/>
              </w:rPr>
            </w:pPr>
            <w:r w:rsidRPr="008F2CAB">
              <w:rPr>
                <w:sz w:val="22"/>
                <w:szCs w:val="22"/>
              </w:rPr>
              <w:t>наличие</w:t>
            </w:r>
          </w:p>
        </w:tc>
        <w:tc>
          <w:tcPr>
            <w:tcW w:w="1241" w:type="dxa"/>
            <w:tcBorders>
              <w:top w:val="single" w:sz="6" w:space="0" w:color="auto"/>
              <w:left w:val="single" w:sz="6" w:space="0" w:color="auto"/>
              <w:bottom w:val="single" w:sz="6" w:space="0" w:color="auto"/>
              <w:right w:val="single" w:sz="6" w:space="0" w:color="auto"/>
            </w:tcBorders>
            <w:shd w:val="clear" w:color="auto" w:fill="FFFFFF"/>
          </w:tcPr>
          <w:p w:rsidR="008F2CAB" w:rsidRPr="008F2CAB" w:rsidRDefault="008F2CAB" w:rsidP="00B80540">
            <w:pPr>
              <w:spacing w:after="0"/>
              <w:jc w:val="center"/>
              <w:rPr>
                <w:sz w:val="22"/>
                <w:szCs w:val="22"/>
              </w:rPr>
            </w:pPr>
            <w:r w:rsidRPr="008F2CAB">
              <w:rPr>
                <w:sz w:val="22"/>
                <w:szCs w:val="22"/>
              </w:rPr>
              <w:t>наличие</w:t>
            </w:r>
          </w:p>
        </w:tc>
      </w:tr>
      <w:tr w:rsidR="008F2CAB" w:rsidRPr="008F2CAB" w:rsidTr="00B80540">
        <w:tblPrEx>
          <w:tblCellMar>
            <w:top w:w="0" w:type="dxa"/>
            <w:bottom w:w="0" w:type="dxa"/>
          </w:tblCellMar>
        </w:tblPrEx>
        <w:trPr>
          <w:trHeight w:val="247"/>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8F2CAB" w:rsidRPr="008F2CAB" w:rsidRDefault="008F2CAB" w:rsidP="00B80540">
            <w:pPr>
              <w:spacing w:after="0"/>
              <w:jc w:val="center"/>
              <w:rPr>
                <w:sz w:val="22"/>
                <w:szCs w:val="22"/>
              </w:rPr>
            </w:pPr>
            <w:r w:rsidRPr="008F2CAB">
              <w:rPr>
                <w:sz w:val="22"/>
                <w:szCs w:val="22"/>
              </w:rPr>
              <w:t>6</w:t>
            </w:r>
          </w:p>
        </w:tc>
        <w:tc>
          <w:tcPr>
            <w:tcW w:w="4408" w:type="dxa"/>
            <w:tcBorders>
              <w:top w:val="single" w:sz="6" w:space="0" w:color="auto"/>
              <w:left w:val="single" w:sz="6" w:space="0" w:color="auto"/>
              <w:bottom w:val="single" w:sz="6" w:space="0" w:color="auto"/>
              <w:right w:val="single" w:sz="6" w:space="0" w:color="auto"/>
            </w:tcBorders>
            <w:shd w:val="clear" w:color="auto" w:fill="FFFFFF"/>
          </w:tcPr>
          <w:p w:rsidR="008F2CAB" w:rsidRPr="008F2CAB" w:rsidRDefault="008F2CAB" w:rsidP="00B80540">
            <w:pPr>
              <w:spacing w:after="0"/>
              <w:jc w:val="left"/>
              <w:rPr>
                <w:sz w:val="22"/>
                <w:szCs w:val="22"/>
              </w:rPr>
            </w:pPr>
            <w:r w:rsidRPr="008F2CAB">
              <w:rPr>
                <w:sz w:val="22"/>
                <w:szCs w:val="22"/>
              </w:rPr>
              <w:t>Офтальмолог</w:t>
            </w:r>
          </w:p>
        </w:tc>
        <w:tc>
          <w:tcPr>
            <w:tcW w:w="1194" w:type="dxa"/>
            <w:tcBorders>
              <w:top w:val="single" w:sz="6" w:space="0" w:color="auto"/>
              <w:left w:val="single" w:sz="6" w:space="0" w:color="auto"/>
              <w:bottom w:val="single" w:sz="6" w:space="0" w:color="auto"/>
              <w:right w:val="single" w:sz="6" w:space="0" w:color="auto"/>
            </w:tcBorders>
            <w:shd w:val="clear" w:color="auto" w:fill="FFFFFF"/>
          </w:tcPr>
          <w:p w:rsidR="008F2CAB" w:rsidRPr="008F2CAB" w:rsidRDefault="008F2CAB" w:rsidP="00B80540">
            <w:pPr>
              <w:spacing w:after="0"/>
              <w:jc w:val="center"/>
              <w:rPr>
                <w:sz w:val="22"/>
                <w:szCs w:val="22"/>
              </w:rPr>
            </w:pPr>
            <w:r w:rsidRPr="008F2CAB">
              <w:rPr>
                <w:sz w:val="22"/>
                <w:szCs w:val="22"/>
              </w:rPr>
              <w:t>наличие</w:t>
            </w:r>
          </w:p>
        </w:tc>
        <w:tc>
          <w:tcPr>
            <w:tcW w:w="1246" w:type="dxa"/>
            <w:tcBorders>
              <w:top w:val="single" w:sz="6" w:space="0" w:color="auto"/>
              <w:left w:val="single" w:sz="6" w:space="0" w:color="auto"/>
              <w:bottom w:val="single" w:sz="6" w:space="0" w:color="auto"/>
              <w:right w:val="single" w:sz="6" w:space="0" w:color="auto"/>
            </w:tcBorders>
            <w:shd w:val="clear" w:color="auto" w:fill="FFFFFF"/>
          </w:tcPr>
          <w:p w:rsidR="008F2CAB" w:rsidRPr="008F2CAB" w:rsidRDefault="008F2CAB" w:rsidP="00B80540">
            <w:pPr>
              <w:spacing w:after="0"/>
              <w:jc w:val="center"/>
              <w:rPr>
                <w:sz w:val="22"/>
                <w:szCs w:val="22"/>
              </w:rPr>
            </w:pPr>
            <w:r w:rsidRPr="008F2CAB">
              <w:rPr>
                <w:sz w:val="22"/>
                <w:szCs w:val="22"/>
              </w:rPr>
              <w:t>наличие</w:t>
            </w:r>
          </w:p>
        </w:tc>
        <w:tc>
          <w:tcPr>
            <w:tcW w:w="1120" w:type="dxa"/>
            <w:tcBorders>
              <w:top w:val="single" w:sz="6" w:space="0" w:color="auto"/>
              <w:left w:val="single" w:sz="6" w:space="0" w:color="auto"/>
              <w:bottom w:val="single" w:sz="6" w:space="0" w:color="auto"/>
              <w:right w:val="single" w:sz="6" w:space="0" w:color="auto"/>
            </w:tcBorders>
            <w:shd w:val="clear" w:color="auto" w:fill="FFFFFF"/>
          </w:tcPr>
          <w:p w:rsidR="008F2CAB" w:rsidRPr="008F2CAB" w:rsidRDefault="008F2CAB" w:rsidP="00B80540">
            <w:pPr>
              <w:spacing w:after="0"/>
              <w:jc w:val="center"/>
              <w:rPr>
                <w:sz w:val="22"/>
                <w:szCs w:val="22"/>
              </w:rPr>
            </w:pPr>
            <w:r w:rsidRPr="008F2CAB">
              <w:rPr>
                <w:sz w:val="22"/>
                <w:szCs w:val="22"/>
              </w:rPr>
              <w:t>наличие</w:t>
            </w:r>
          </w:p>
        </w:tc>
        <w:tc>
          <w:tcPr>
            <w:tcW w:w="1241" w:type="dxa"/>
            <w:tcBorders>
              <w:top w:val="single" w:sz="6" w:space="0" w:color="auto"/>
              <w:left w:val="single" w:sz="6" w:space="0" w:color="auto"/>
              <w:bottom w:val="single" w:sz="6" w:space="0" w:color="auto"/>
              <w:right w:val="single" w:sz="6" w:space="0" w:color="auto"/>
            </w:tcBorders>
            <w:shd w:val="clear" w:color="auto" w:fill="FFFFFF"/>
          </w:tcPr>
          <w:p w:rsidR="008F2CAB" w:rsidRPr="008F2CAB" w:rsidRDefault="008F2CAB" w:rsidP="00B80540">
            <w:pPr>
              <w:spacing w:after="0"/>
              <w:jc w:val="center"/>
              <w:rPr>
                <w:sz w:val="22"/>
                <w:szCs w:val="22"/>
              </w:rPr>
            </w:pPr>
            <w:r w:rsidRPr="008F2CAB">
              <w:rPr>
                <w:sz w:val="22"/>
                <w:szCs w:val="22"/>
              </w:rPr>
              <w:t>наличие</w:t>
            </w:r>
          </w:p>
        </w:tc>
      </w:tr>
      <w:tr w:rsidR="008F2CAB" w:rsidRPr="008F2CAB" w:rsidTr="00B80540">
        <w:tblPrEx>
          <w:tblCellMar>
            <w:top w:w="0" w:type="dxa"/>
            <w:bottom w:w="0" w:type="dxa"/>
          </w:tblCellMar>
        </w:tblPrEx>
        <w:trPr>
          <w:trHeight w:val="247"/>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8F2CAB" w:rsidRPr="008F2CAB" w:rsidRDefault="008F2CAB" w:rsidP="00B80540">
            <w:pPr>
              <w:spacing w:after="0"/>
              <w:jc w:val="center"/>
              <w:rPr>
                <w:sz w:val="22"/>
                <w:szCs w:val="22"/>
              </w:rPr>
            </w:pPr>
            <w:r w:rsidRPr="008F2CAB">
              <w:rPr>
                <w:sz w:val="22"/>
                <w:szCs w:val="22"/>
              </w:rPr>
              <w:t>7</w:t>
            </w:r>
          </w:p>
        </w:tc>
        <w:tc>
          <w:tcPr>
            <w:tcW w:w="4408" w:type="dxa"/>
            <w:tcBorders>
              <w:top w:val="single" w:sz="6" w:space="0" w:color="auto"/>
              <w:left w:val="single" w:sz="6" w:space="0" w:color="auto"/>
              <w:bottom w:val="single" w:sz="6" w:space="0" w:color="auto"/>
              <w:right w:val="single" w:sz="6" w:space="0" w:color="auto"/>
            </w:tcBorders>
            <w:shd w:val="clear" w:color="auto" w:fill="FFFFFF"/>
          </w:tcPr>
          <w:p w:rsidR="008F2CAB" w:rsidRPr="008F2CAB" w:rsidRDefault="008F2CAB" w:rsidP="00B80540">
            <w:pPr>
              <w:spacing w:after="0"/>
              <w:jc w:val="left"/>
              <w:rPr>
                <w:sz w:val="22"/>
                <w:szCs w:val="22"/>
              </w:rPr>
            </w:pPr>
            <w:r w:rsidRPr="008F2CAB">
              <w:rPr>
                <w:sz w:val="22"/>
                <w:szCs w:val="22"/>
              </w:rPr>
              <w:t>Отоларинголог</w:t>
            </w:r>
          </w:p>
        </w:tc>
        <w:tc>
          <w:tcPr>
            <w:tcW w:w="1194" w:type="dxa"/>
            <w:tcBorders>
              <w:top w:val="single" w:sz="6" w:space="0" w:color="auto"/>
              <w:left w:val="single" w:sz="6" w:space="0" w:color="auto"/>
              <w:bottom w:val="single" w:sz="6" w:space="0" w:color="auto"/>
              <w:right w:val="single" w:sz="6" w:space="0" w:color="auto"/>
            </w:tcBorders>
            <w:shd w:val="clear" w:color="auto" w:fill="FFFFFF"/>
          </w:tcPr>
          <w:p w:rsidR="008F2CAB" w:rsidRPr="008F2CAB" w:rsidRDefault="008F2CAB" w:rsidP="00B80540">
            <w:pPr>
              <w:spacing w:after="0"/>
              <w:jc w:val="center"/>
              <w:rPr>
                <w:sz w:val="22"/>
                <w:szCs w:val="22"/>
              </w:rPr>
            </w:pPr>
            <w:r w:rsidRPr="008F2CAB">
              <w:rPr>
                <w:sz w:val="22"/>
                <w:szCs w:val="22"/>
              </w:rPr>
              <w:t>наличие</w:t>
            </w:r>
          </w:p>
        </w:tc>
        <w:tc>
          <w:tcPr>
            <w:tcW w:w="1246" w:type="dxa"/>
            <w:tcBorders>
              <w:top w:val="single" w:sz="6" w:space="0" w:color="auto"/>
              <w:left w:val="single" w:sz="6" w:space="0" w:color="auto"/>
              <w:bottom w:val="single" w:sz="6" w:space="0" w:color="auto"/>
              <w:right w:val="single" w:sz="6" w:space="0" w:color="auto"/>
            </w:tcBorders>
            <w:shd w:val="clear" w:color="auto" w:fill="FFFFFF"/>
          </w:tcPr>
          <w:p w:rsidR="008F2CAB" w:rsidRPr="008F2CAB" w:rsidRDefault="008F2CAB" w:rsidP="00B80540">
            <w:pPr>
              <w:spacing w:after="0"/>
              <w:jc w:val="center"/>
              <w:rPr>
                <w:sz w:val="22"/>
                <w:szCs w:val="22"/>
              </w:rPr>
            </w:pPr>
            <w:r w:rsidRPr="008F2CAB">
              <w:rPr>
                <w:sz w:val="22"/>
                <w:szCs w:val="22"/>
              </w:rPr>
              <w:t>наличие</w:t>
            </w:r>
          </w:p>
        </w:tc>
        <w:tc>
          <w:tcPr>
            <w:tcW w:w="1120" w:type="dxa"/>
            <w:tcBorders>
              <w:top w:val="single" w:sz="6" w:space="0" w:color="auto"/>
              <w:left w:val="single" w:sz="6" w:space="0" w:color="auto"/>
              <w:bottom w:val="single" w:sz="6" w:space="0" w:color="auto"/>
              <w:right w:val="single" w:sz="6" w:space="0" w:color="auto"/>
            </w:tcBorders>
            <w:shd w:val="clear" w:color="auto" w:fill="FFFFFF"/>
          </w:tcPr>
          <w:p w:rsidR="008F2CAB" w:rsidRPr="008F2CAB" w:rsidRDefault="008F2CAB" w:rsidP="00B80540">
            <w:pPr>
              <w:spacing w:after="0"/>
              <w:jc w:val="center"/>
              <w:rPr>
                <w:sz w:val="22"/>
                <w:szCs w:val="22"/>
              </w:rPr>
            </w:pPr>
            <w:r w:rsidRPr="008F2CAB">
              <w:rPr>
                <w:sz w:val="22"/>
                <w:szCs w:val="22"/>
              </w:rPr>
              <w:t>наличие</w:t>
            </w:r>
          </w:p>
        </w:tc>
        <w:tc>
          <w:tcPr>
            <w:tcW w:w="1241" w:type="dxa"/>
            <w:tcBorders>
              <w:top w:val="single" w:sz="6" w:space="0" w:color="auto"/>
              <w:left w:val="single" w:sz="6" w:space="0" w:color="auto"/>
              <w:bottom w:val="single" w:sz="6" w:space="0" w:color="auto"/>
              <w:right w:val="single" w:sz="6" w:space="0" w:color="auto"/>
            </w:tcBorders>
            <w:shd w:val="clear" w:color="auto" w:fill="FFFFFF"/>
          </w:tcPr>
          <w:p w:rsidR="008F2CAB" w:rsidRPr="008F2CAB" w:rsidRDefault="008F2CAB" w:rsidP="00B80540">
            <w:pPr>
              <w:spacing w:after="0"/>
              <w:jc w:val="center"/>
              <w:rPr>
                <w:sz w:val="22"/>
                <w:szCs w:val="22"/>
              </w:rPr>
            </w:pPr>
            <w:r w:rsidRPr="008F2CAB">
              <w:rPr>
                <w:sz w:val="22"/>
                <w:szCs w:val="22"/>
              </w:rPr>
              <w:t>наличие</w:t>
            </w:r>
          </w:p>
        </w:tc>
      </w:tr>
      <w:tr w:rsidR="008F2CAB" w:rsidRPr="008F2CAB" w:rsidTr="00B80540">
        <w:tblPrEx>
          <w:tblCellMar>
            <w:top w:w="0" w:type="dxa"/>
            <w:bottom w:w="0" w:type="dxa"/>
          </w:tblCellMar>
        </w:tblPrEx>
        <w:trPr>
          <w:trHeight w:val="247"/>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8F2CAB" w:rsidRPr="008F2CAB" w:rsidRDefault="008F2CAB" w:rsidP="00B80540">
            <w:pPr>
              <w:spacing w:after="0"/>
              <w:jc w:val="center"/>
              <w:rPr>
                <w:sz w:val="22"/>
                <w:szCs w:val="22"/>
              </w:rPr>
            </w:pPr>
            <w:r w:rsidRPr="008F2CAB">
              <w:rPr>
                <w:sz w:val="22"/>
                <w:szCs w:val="22"/>
              </w:rPr>
              <w:t>8</w:t>
            </w:r>
          </w:p>
        </w:tc>
        <w:tc>
          <w:tcPr>
            <w:tcW w:w="4408" w:type="dxa"/>
            <w:tcBorders>
              <w:top w:val="single" w:sz="6" w:space="0" w:color="auto"/>
              <w:left w:val="single" w:sz="6" w:space="0" w:color="auto"/>
              <w:bottom w:val="single" w:sz="6" w:space="0" w:color="auto"/>
              <w:right w:val="single" w:sz="6" w:space="0" w:color="auto"/>
            </w:tcBorders>
            <w:shd w:val="clear" w:color="auto" w:fill="FFFFFF"/>
          </w:tcPr>
          <w:p w:rsidR="008F2CAB" w:rsidRPr="008F2CAB" w:rsidRDefault="008F2CAB" w:rsidP="00B80540">
            <w:pPr>
              <w:spacing w:after="0"/>
              <w:jc w:val="left"/>
              <w:rPr>
                <w:sz w:val="22"/>
                <w:szCs w:val="22"/>
              </w:rPr>
            </w:pPr>
            <w:r w:rsidRPr="008F2CAB">
              <w:rPr>
                <w:sz w:val="22"/>
                <w:szCs w:val="22"/>
              </w:rPr>
              <w:t>Эндокринолог</w:t>
            </w:r>
          </w:p>
        </w:tc>
        <w:tc>
          <w:tcPr>
            <w:tcW w:w="1194" w:type="dxa"/>
            <w:tcBorders>
              <w:top w:val="single" w:sz="6" w:space="0" w:color="auto"/>
              <w:left w:val="single" w:sz="6" w:space="0" w:color="auto"/>
              <w:bottom w:val="single" w:sz="6" w:space="0" w:color="auto"/>
              <w:right w:val="single" w:sz="6" w:space="0" w:color="auto"/>
            </w:tcBorders>
            <w:shd w:val="clear" w:color="auto" w:fill="FFFFFF"/>
          </w:tcPr>
          <w:p w:rsidR="008F2CAB" w:rsidRPr="008F2CAB" w:rsidRDefault="008F2CAB" w:rsidP="00B80540">
            <w:pPr>
              <w:spacing w:after="0"/>
              <w:jc w:val="center"/>
              <w:rPr>
                <w:sz w:val="22"/>
                <w:szCs w:val="22"/>
              </w:rPr>
            </w:pPr>
            <w:r w:rsidRPr="008F2CAB">
              <w:rPr>
                <w:sz w:val="22"/>
                <w:szCs w:val="22"/>
              </w:rPr>
              <w:t>наличие</w:t>
            </w:r>
          </w:p>
        </w:tc>
        <w:tc>
          <w:tcPr>
            <w:tcW w:w="1246" w:type="dxa"/>
            <w:tcBorders>
              <w:top w:val="single" w:sz="6" w:space="0" w:color="auto"/>
              <w:left w:val="single" w:sz="6" w:space="0" w:color="auto"/>
              <w:bottom w:val="single" w:sz="6" w:space="0" w:color="auto"/>
              <w:right w:val="single" w:sz="6" w:space="0" w:color="auto"/>
            </w:tcBorders>
            <w:shd w:val="clear" w:color="auto" w:fill="FFFFFF"/>
          </w:tcPr>
          <w:p w:rsidR="008F2CAB" w:rsidRPr="008F2CAB" w:rsidRDefault="008F2CAB" w:rsidP="00B80540">
            <w:pPr>
              <w:spacing w:after="0"/>
              <w:jc w:val="center"/>
              <w:rPr>
                <w:sz w:val="22"/>
                <w:szCs w:val="22"/>
              </w:rPr>
            </w:pPr>
            <w:r w:rsidRPr="008F2CAB">
              <w:rPr>
                <w:sz w:val="22"/>
                <w:szCs w:val="22"/>
              </w:rPr>
              <w:t>наличие</w:t>
            </w:r>
          </w:p>
        </w:tc>
        <w:tc>
          <w:tcPr>
            <w:tcW w:w="1120" w:type="dxa"/>
            <w:tcBorders>
              <w:top w:val="single" w:sz="6" w:space="0" w:color="auto"/>
              <w:left w:val="single" w:sz="6" w:space="0" w:color="auto"/>
              <w:bottom w:val="single" w:sz="6" w:space="0" w:color="auto"/>
              <w:right w:val="single" w:sz="6" w:space="0" w:color="auto"/>
            </w:tcBorders>
            <w:shd w:val="clear" w:color="auto" w:fill="FFFFFF"/>
          </w:tcPr>
          <w:p w:rsidR="008F2CAB" w:rsidRPr="008F2CAB" w:rsidRDefault="008F2CAB" w:rsidP="00B80540">
            <w:pPr>
              <w:spacing w:after="0"/>
              <w:jc w:val="center"/>
              <w:rPr>
                <w:sz w:val="22"/>
                <w:szCs w:val="22"/>
              </w:rPr>
            </w:pPr>
            <w:r w:rsidRPr="008F2CAB">
              <w:rPr>
                <w:sz w:val="22"/>
                <w:szCs w:val="22"/>
              </w:rPr>
              <w:t>наличие</w:t>
            </w:r>
          </w:p>
        </w:tc>
        <w:tc>
          <w:tcPr>
            <w:tcW w:w="1241" w:type="dxa"/>
            <w:tcBorders>
              <w:top w:val="single" w:sz="6" w:space="0" w:color="auto"/>
              <w:left w:val="single" w:sz="6" w:space="0" w:color="auto"/>
              <w:bottom w:val="single" w:sz="6" w:space="0" w:color="auto"/>
              <w:right w:val="single" w:sz="6" w:space="0" w:color="auto"/>
            </w:tcBorders>
            <w:shd w:val="clear" w:color="auto" w:fill="FFFFFF"/>
          </w:tcPr>
          <w:p w:rsidR="008F2CAB" w:rsidRPr="008F2CAB" w:rsidRDefault="008F2CAB" w:rsidP="00B80540">
            <w:pPr>
              <w:spacing w:after="0"/>
              <w:jc w:val="center"/>
              <w:rPr>
                <w:sz w:val="22"/>
                <w:szCs w:val="22"/>
              </w:rPr>
            </w:pPr>
            <w:r w:rsidRPr="008F2CAB">
              <w:rPr>
                <w:sz w:val="22"/>
                <w:szCs w:val="22"/>
              </w:rPr>
              <w:t>наличие</w:t>
            </w:r>
          </w:p>
        </w:tc>
      </w:tr>
      <w:tr w:rsidR="008F2CAB" w:rsidRPr="008F2CAB" w:rsidTr="00B80540">
        <w:tblPrEx>
          <w:tblCellMar>
            <w:top w:w="0" w:type="dxa"/>
            <w:bottom w:w="0" w:type="dxa"/>
          </w:tblCellMar>
        </w:tblPrEx>
        <w:trPr>
          <w:trHeight w:val="247"/>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8F2CAB" w:rsidRPr="008F2CAB" w:rsidRDefault="008F2CAB" w:rsidP="00B80540">
            <w:pPr>
              <w:spacing w:after="0"/>
              <w:jc w:val="center"/>
              <w:rPr>
                <w:sz w:val="22"/>
                <w:szCs w:val="22"/>
              </w:rPr>
            </w:pPr>
            <w:r w:rsidRPr="008F2CAB">
              <w:rPr>
                <w:sz w:val="22"/>
                <w:szCs w:val="22"/>
              </w:rPr>
              <w:t>9</w:t>
            </w:r>
          </w:p>
        </w:tc>
        <w:tc>
          <w:tcPr>
            <w:tcW w:w="4408" w:type="dxa"/>
            <w:tcBorders>
              <w:top w:val="single" w:sz="6" w:space="0" w:color="auto"/>
              <w:left w:val="single" w:sz="6" w:space="0" w:color="auto"/>
              <w:bottom w:val="single" w:sz="6" w:space="0" w:color="auto"/>
              <w:right w:val="single" w:sz="6" w:space="0" w:color="auto"/>
            </w:tcBorders>
            <w:shd w:val="clear" w:color="auto" w:fill="FFFFFF"/>
          </w:tcPr>
          <w:p w:rsidR="008F2CAB" w:rsidRPr="008F2CAB" w:rsidRDefault="008F2CAB" w:rsidP="00B80540">
            <w:pPr>
              <w:spacing w:after="0"/>
              <w:jc w:val="left"/>
              <w:rPr>
                <w:sz w:val="22"/>
                <w:szCs w:val="22"/>
              </w:rPr>
            </w:pPr>
            <w:r w:rsidRPr="008F2CAB">
              <w:rPr>
                <w:sz w:val="22"/>
                <w:szCs w:val="22"/>
              </w:rPr>
              <w:t>Психиатр</w:t>
            </w:r>
          </w:p>
        </w:tc>
        <w:tc>
          <w:tcPr>
            <w:tcW w:w="1194" w:type="dxa"/>
            <w:tcBorders>
              <w:top w:val="single" w:sz="6" w:space="0" w:color="auto"/>
              <w:left w:val="single" w:sz="6" w:space="0" w:color="auto"/>
              <w:bottom w:val="single" w:sz="6" w:space="0" w:color="auto"/>
              <w:right w:val="single" w:sz="6" w:space="0" w:color="auto"/>
            </w:tcBorders>
            <w:shd w:val="clear" w:color="auto" w:fill="FFFFFF"/>
          </w:tcPr>
          <w:p w:rsidR="008F2CAB" w:rsidRPr="008F2CAB" w:rsidRDefault="008F2CAB" w:rsidP="00B80540">
            <w:pPr>
              <w:spacing w:after="0"/>
              <w:jc w:val="center"/>
              <w:rPr>
                <w:sz w:val="22"/>
                <w:szCs w:val="22"/>
              </w:rPr>
            </w:pPr>
            <w:r w:rsidRPr="008F2CAB">
              <w:rPr>
                <w:sz w:val="22"/>
                <w:szCs w:val="22"/>
              </w:rPr>
              <w:t>наличие</w:t>
            </w:r>
          </w:p>
        </w:tc>
        <w:tc>
          <w:tcPr>
            <w:tcW w:w="1246" w:type="dxa"/>
            <w:tcBorders>
              <w:top w:val="single" w:sz="6" w:space="0" w:color="auto"/>
              <w:left w:val="single" w:sz="6" w:space="0" w:color="auto"/>
              <w:bottom w:val="single" w:sz="6" w:space="0" w:color="auto"/>
              <w:right w:val="single" w:sz="6" w:space="0" w:color="auto"/>
            </w:tcBorders>
            <w:shd w:val="clear" w:color="auto" w:fill="FFFFFF"/>
          </w:tcPr>
          <w:p w:rsidR="008F2CAB" w:rsidRPr="008F2CAB" w:rsidRDefault="008F2CAB" w:rsidP="00B80540">
            <w:pPr>
              <w:spacing w:after="0"/>
              <w:jc w:val="center"/>
              <w:rPr>
                <w:sz w:val="22"/>
                <w:szCs w:val="22"/>
              </w:rPr>
            </w:pPr>
            <w:r w:rsidRPr="008F2CAB">
              <w:rPr>
                <w:sz w:val="22"/>
                <w:szCs w:val="22"/>
              </w:rPr>
              <w:t>наличие</w:t>
            </w:r>
          </w:p>
        </w:tc>
        <w:tc>
          <w:tcPr>
            <w:tcW w:w="1120" w:type="dxa"/>
            <w:tcBorders>
              <w:top w:val="single" w:sz="6" w:space="0" w:color="auto"/>
              <w:left w:val="single" w:sz="6" w:space="0" w:color="auto"/>
              <w:bottom w:val="single" w:sz="6" w:space="0" w:color="auto"/>
              <w:right w:val="single" w:sz="6" w:space="0" w:color="auto"/>
            </w:tcBorders>
            <w:shd w:val="clear" w:color="auto" w:fill="FFFFFF"/>
          </w:tcPr>
          <w:p w:rsidR="008F2CAB" w:rsidRPr="008F2CAB" w:rsidRDefault="008F2CAB" w:rsidP="00B80540">
            <w:pPr>
              <w:spacing w:after="0"/>
              <w:jc w:val="center"/>
              <w:rPr>
                <w:sz w:val="22"/>
                <w:szCs w:val="22"/>
              </w:rPr>
            </w:pPr>
            <w:r w:rsidRPr="008F2CAB">
              <w:rPr>
                <w:sz w:val="22"/>
                <w:szCs w:val="22"/>
              </w:rPr>
              <w:t>наличие</w:t>
            </w:r>
          </w:p>
        </w:tc>
        <w:tc>
          <w:tcPr>
            <w:tcW w:w="1241" w:type="dxa"/>
            <w:tcBorders>
              <w:top w:val="single" w:sz="6" w:space="0" w:color="auto"/>
              <w:left w:val="single" w:sz="6" w:space="0" w:color="auto"/>
              <w:bottom w:val="single" w:sz="6" w:space="0" w:color="auto"/>
              <w:right w:val="single" w:sz="6" w:space="0" w:color="auto"/>
            </w:tcBorders>
            <w:shd w:val="clear" w:color="auto" w:fill="FFFFFF"/>
          </w:tcPr>
          <w:p w:rsidR="008F2CAB" w:rsidRPr="008F2CAB" w:rsidRDefault="008F2CAB" w:rsidP="00B80540">
            <w:pPr>
              <w:spacing w:after="0"/>
              <w:jc w:val="center"/>
              <w:rPr>
                <w:sz w:val="22"/>
                <w:szCs w:val="22"/>
              </w:rPr>
            </w:pPr>
            <w:r w:rsidRPr="008F2CAB">
              <w:rPr>
                <w:sz w:val="22"/>
                <w:szCs w:val="22"/>
              </w:rPr>
              <w:t>наличие</w:t>
            </w:r>
          </w:p>
        </w:tc>
      </w:tr>
      <w:tr w:rsidR="008F2CAB" w:rsidRPr="008F2CAB" w:rsidTr="00B80540">
        <w:tblPrEx>
          <w:tblCellMar>
            <w:top w:w="0" w:type="dxa"/>
            <w:bottom w:w="0" w:type="dxa"/>
          </w:tblCellMar>
        </w:tblPrEx>
        <w:trPr>
          <w:trHeight w:val="247"/>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8F2CAB" w:rsidRPr="008F2CAB" w:rsidRDefault="008F2CAB" w:rsidP="00B80540">
            <w:pPr>
              <w:spacing w:after="0"/>
              <w:jc w:val="center"/>
              <w:rPr>
                <w:sz w:val="22"/>
                <w:szCs w:val="22"/>
              </w:rPr>
            </w:pPr>
            <w:r w:rsidRPr="008F2CAB">
              <w:rPr>
                <w:sz w:val="22"/>
                <w:szCs w:val="22"/>
              </w:rPr>
              <w:t>10</w:t>
            </w:r>
          </w:p>
        </w:tc>
        <w:tc>
          <w:tcPr>
            <w:tcW w:w="4408" w:type="dxa"/>
            <w:tcBorders>
              <w:top w:val="single" w:sz="6" w:space="0" w:color="auto"/>
              <w:left w:val="single" w:sz="6" w:space="0" w:color="auto"/>
              <w:bottom w:val="single" w:sz="6" w:space="0" w:color="auto"/>
              <w:right w:val="single" w:sz="6" w:space="0" w:color="auto"/>
            </w:tcBorders>
            <w:shd w:val="clear" w:color="auto" w:fill="FFFFFF"/>
          </w:tcPr>
          <w:p w:rsidR="008F2CAB" w:rsidRPr="008F2CAB" w:rsidRDefault="008F2CAB" w:rsidP="00B80540">
            <w:pPr>
              <w:spacing w:after="0"/>
              <w:jc w:val="left"/>
              <w:rPr>
                <w:sz w:val="22"/>
                <w:szCs w:val="22"/>
              </w:rPr>
            </w:pPr>
            <w:r w:rsidRPr="008F2CAB">
              <w:rPr>
                <w:sz w:val="22"/>
                <w:szCs w:val="22"/>
              </w:rPr>
              <w:t>Психиатр-нарколог</w:t>
            </w:r>
          </w:p>
        </w:tc>
        <w:tc>
          <w:tcPr>
            <w:tcW w:w="1194" w:type="dxa"/>
            <w:tcBorders>
              <w:top w:val="single" w:sz="6" w:space="0" w:color="auto"/>
              <w:left w:val="single" w:sz="6" w:space="0" w:color="auto"/>
              <w:bottom w:val="single" w:sz="6" w:space="0" w:color="auto"/>
              <w:right w:val="single" w:sz="6" w:space="0" w:color="auto"/>
            </w:tcBorders>
            <w:shd w:val="clear" w:color="auto" w:fill="FFFFFF"/>
          </w:tcPr>
          <w:p w:rsidR="008F2CAB" w:rsidRPr="008F2CAB" w:rsidRDefault="008F2CAB" w:rsidP="00B80540">
            <w:pPr>
              <w:spacing w:after="0"/>
              <w:jc w:val="center"/>
              <w:rPr>
                <w:sz w:val="22"/>
                <w:szCs w:val="22"/>
              </w:rPr>
            </w:pPr>
            <w:r w:rsidRPr="008F2CAB">
              <w:rPr>
                <w:sz w:val="22"/>
                <w:szCs w:val="22"/>
              </w:rPr>
              <w:t>наличие</w:t>
            </w:r>
          </w:p>
        </w:tc>
        <w:tc>
          <w:tcPr>
            <w:tcW w:w="1246" w:type="dxa"/>
            <w:tcBorders>
              <w:top w:val="single" w:sz="6" w:space="0" w:color="auto"/>
              <w:left w:val="single" w:sz="6" w:space="0" w:color="auto"/>
              <w:bottom w:val="single" w:sz="6" w:space="0" w:color="auto"/>
              <w:right w:val="single" w:sz="6" w:space="0" w:color="auto"/>
            </w:tcBorders>
            <w:shd w:val="clear" w:color="auto" w:fill="FFFFFF"/>
          </w:tcPr>
          <w:p w:rsidR="008F2CAB" w:rsidRPr="008F2CAB" w:rsidRDefault="008F2CAB" w:rsidP="00B80540">
            <w:pPr>
              <w:spacing w:after="0"/>
              <w:jc w:val="center"/>
              <w:rPr>
                <w:sz w:val="22"/>
                <w:szCs w:val="22"/>
              </w:rPr>
            </w:pPr>
            <w:r w:rsidRPr="008F2CAB">
              <w:rPr>
                <w:sz w:val="22"/>
                <w:szCs w:val="22"/>
              </w:rPr>
              <w:t>наличие</w:t>
            </w:r>
          </w:p>
        </w:tc>
        <w:tc>
          <w:tcPr>
            <w:tcW w:w="1120" w:type="dxa"/>
            <w:tcBorders>
              <w:top w:val="single" w:sz="6" w:space="0" w:color="auto"/>
              <w:left w:val="single" w:sz="6" w:space="0" w:color="auto"/>
              <w:bottom w:val="single" w:sz="6" w:space="0" w:color="auto"/>
              <w:right w:val="single" w:sz="6" w:space="0" w:color="auto"/>
            </w:tcBorders>
            <w:shd w:val="clear" w:color="auto" w:fill="FFFFFF"/>
          </w:tcPr>
          <w:p w:rsidR="008F2CAB" w:rsidRPr="008F2CAB" w:rsidRDefault="008F2CAB" w:rsidP="00B80540">
            <w:pPr>
              <w:spacing w:after="0"/>
              <w:jc w:val="center"/>
              <w:rPr>
                <w:sz w:val="22"/>
                <w:szCs w:val="22"/>
              </w:rPr>
            </w:pPr>
            <w:r w:rsidRPr="008F2CAB">
              <w:rPr>
                <w:sz w:val="22"/>
                <w:szCs w:val="22"/>
              </w:rPr>
              <w:t>наличие</w:t>
            </w:r>
          </w:p>
        </w:tc>
        <w:tc>
          <w:tcPr>
            <w:tcW w:w="1241" w:type="dxa"/>
            <w:tcBorders>
              <w:top w:val="single" w:sz="6" w:space="0" w:color="auto"/>
              <w:left w:val="single" w:sz="6" w:space="0" w:color="auto"/>
              <w:bottom w:val="single" w:sz="6" w:space="0" w:color="auto"/>
              <w:right w:val="single" w:sz="6" w:space="0" w:color="auto"/>
            </w:tcBorders>
            <w:shd w:val="clear" w:color="auto" w:fill="FFFFFF"/>
          </w:tcPr>
          <w:p w:rsidR="008F2CAB" w:rsidRPr="008F2CAB" w:rsidRDefault="008F2CAB" w:rsidP="00B80540">
            <w:pPr>
              <w:spacing w:after="0"/>
              <w:jc w:val="center"/>
              <w:rPr>
                <w:sz w:val="22"/>
                <w:szCs w:val="22"/>
              </w:rPr>
            </w:pPr>
            <w:r w:rsidRPr="008F2CAB">
              <w:rPr>
                <w:sz w:val="22"/>
                <w:szCs w:val="22"/>
              </w:rPr>
              <w:t>наличие</w:t>
            </w:r>
          </w:p>
        </w:tc>
      </w:tr>
      <w:tr w:rsidR="008F2CAB" w:rsidRPr="008F2CAB" w:rsidTr="00B80540">
        <w:tblPrEx>
          <w:tblCellMar>
            <w:top w:w="0" w:type="dxa"/>
            <w:bottom w:w="0" w:type="dxa"/>
          </w:tblCellMar>
        </w:tblPrEx>
        <w:trPr>
          <w:trHeight w:val="247"/>
        </w:trPr>
        <w:tc>
          <w:tcPr>
            <w:tcW w:w="4975" w:type="dxa"/>
            <w:gridSpan w:val="2"/>
            <w:tcBorders>
              <w:top w:val="single" w:sz="6" w:space="0" w:color="auto"/>
              <w:left w:val="single" w:sz="6" w:space="0" w:color="auto"/>
              <w:bottom w:val="single" w:sz="6" w:space="0" w:color="auto"/>
              <w:right w:val="single" w:sz="6" w:space="0" w:color="auto"/>
            </w:tcBorders>
            <w:shd w:val="clear" w:color="auto" w:fill="FFFFFF"/>
          </w:tcPr>
          <w:p w:rsidR="008F2CAB" w:rsidRPr="008F2CAB" w:rsidRDefault="008F2CAB" w:rsidP="00B80540">
            <w:pPr>
              <w:spacing w:after="0"/>
              <w:jc w:val="center"/>
              <w:rPr>
                <w:sz w:val="22"/>
                <w:szCs w:val="22"/>
              </w:rPr>
            </w:pPr>
            <w:r w:rsidRPr="008F2CAB">
              <w:rPr>
                <w:sz w:val="22"/>
                <w:szCs w:val="22"/>
              </w:rPr>
              <w:t>Лабораторные и функциональные исследования</w:t>
            </w:r>
          </w:p>
        </w:tc>
        <w:tc>
          <w:tcPr>
            <w:tcW w:w="1194" w:type="dxa"/>
            <w:tcBorders>
              <w:top w:val="single" w:sz="6" w:space="0" w:color="auto"/>
              <w:left w:val="single" w:sz="6" w:space="0" w:color="auto"/>
              <w:bottom w:val="single" w:sz="6" w:space="0" w:color="auto"/>
              <w:right w:val="single" w:sz="6" w:space="0" w:color="auto"/>
            </w:tcBorders>
            <w:shd w:val="clear" w:color="auto" w:fill="FFFFFF"/>
          </w:tcPr>
          <w:p w:rsidR="008F2CAB" w:rsidRPr="008F2CAB" w:rsidRDefault="008F2CAB" w:rsidP="00B80540">
            <w:pPr>
              <w:spacing w:after="0"/>
              <w:jc w:val="center"/>
              <w:rPr>
                <w:sz w:val="22"/>
                <w:szCs w:val="22"/>
              </w:rPr>
            </w:pPr>
          </w:p>
        </w:tc>
        <w:tc>
          <w:tcPr>
            <w:tcW w:w="1246" w:type="dxa"/>
            <w:tcBorders>
              <w:top w:val="single" w:sz="6" w:space="0" w:color="auto"/>
              <w:left w:val="single" w:sz="6" w:space="0" w:color="auto"/>
              <w:bottom w:val="single" w:sz="6" w:space="0" w:color="auto"/>
              <w:right w:val="single" w:sz="6" w:space="0" w:color="auto"/>
            </w:tcBorders>
            <w:shd w:val="clear" w:color="auto" w:fill="FFFFFF"/>
          </w:tcPr>
          <w:p w:rsidR="008F2CAB" w:rsidRPr="008F2CAB" w:rsidRDefault="008F2CAB" w:rsidP="00B80540">
            <w:pPr>
              <w:spacing w:after="0"/>
              <w:jc w:val="center"/>
              <w:rPr>
                <w:sz w:val="22"/>
                <w:szCs w:val="22"/>
              </w:rPr>
            </w:pPr>
          </w:p>
        </w:tc>
        <w:tc>
          <w:tcPr>
            <w:tcW w:w="1120" w:type="dxa"/>
            <w:tcBorders>
              <w:top w:val="single" w:sz="6" w:space="0" w:color="auto"/>
              <w:left w:val="single" w:sz="6" w:space="0" w:color="auto"/>
              <w:bottom w:val="single" w:sz="6" w:space="0" w:color="auto"/>
              <w:right w:val="single" w:sz="6" w:space="0" w:color="auto"/>
            </w:tcBorders>
            <w:shd w:val="clear" w:color="auto" w:fill="FFFFFF"/>
          </w:tcPr>
          <w:p w:rsidR="008F2CAB" w:rsidRPr="008F2CAB" w:rsidRDefault="008F2CAB" w:rsidP="00B80540">
            <w:pPr>
              <w:spacing w:after="0"/>
              <w:jc w:val="center"/>
              <w:rPr>
                <w:sz w:val="22"/>
                <w:szCs w:val="22"/>
              </w:rPr>
            </w:pPr>
          </w:p>
        </w:tc>
        <w:tc>
          <w:tcPr>
            <w:tcW w:w="1241" w:type="dxa"/>
            <w:tcBorders>
              <w:top w:val="single" w:sz="6" w:space="0" w:color="auto"/>
              <w:left w:val="single" w:sz="6" w:space="0" w:color="auto"/>
              <w:bottom w:val="single" w:sz="6" w:space="0" w:color="auto"/>
              <w:right w:val="single" w:sz="6" w:space="0" w:color="auto"/>
            </w:tcBorders>
            <w:shd w:val="clear" w:color="auto" w:fill="FFFFFF"/>
          </w:tcPr>
          <w:p w:rsidR="008F2CAB" w:rsidRPr="008F2CAB" w:rsidRDefault="008F2CAB" w:rsidP="00B80540">
            <w:pPr>
              <w:spacing w:after="0"/>
              <w:jc w:val="center"/>
              <w:rPr>
                <w:sz w:val="22"/>
                <w:szCs w:val="22"/>
              </w:rPr>
            </w:pPr>
          </w:p>
        </w:tc>
      </w:tr>
      <w:tr w:rsidR="008F2CAB" w:rsidRPr="008F2CAB" w:rsidTr="00B80540">
        <w:tblPrEx>
          <w:tblCellMar>
            <w:top w:w="0" w:type="dxa"/>
            <w:bottom w:w="0" w:type="dxa"/>
          </w:tblCellMar>
        </w:tblPrEx>
        <w:trPr>
          <w:trHeight w:val="247"/>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8F2CAB" w:rsidRPr="008F2CAB" w:rsidRDefault="008F2CAB" w:rsidP="00B80540">
            <w:pPr>
              <w:spacing w:after="0"/>
              <w:jc w:val="center"/>
              <w:rPr>
                <w:sz w:val="22"/>
                <w:szCs w:val="22"/>
              </w:rPr>
            </w:pPr>
            <w:r w:rsidRPr="008F2CAB">
              <w:rPr>
                <w:sz w:val="22"/>
                <w:szCs w:val="22"/>
              </w:rPr>
              <w:t>11</w:t>
            </w:r>
          </w:p>
        </w:tc>
        <w:tc>
          <w:tcPr>
            <w:tcW w:w="4408" w:type="dxa"/>
            <w:tcBorders>
              <w:top w:val="single" w:sz="6" w:space="0" w:color="auto"/>
              <w:left w:val="single" w:sz="6" w:space="0" w:color="auto"/>
              <w:bottom w:val="single" w:sz="6" w:space="0" w:color="auto"/>
              <w:right w:val="single" w:sz="6" w:space="0" w:color="auto"/>
            </w:tcBorders>
            <w:shd w:val="clear" w:color="auto" w:fill="FFFFFF"/>
          </w:tcPr>
          <w:p w:rsidR="008F2CAB" w:rsidRPr="008F2CAB" w:rsidRDefault="008F2CAB" w:rsidP="00B80540">
            <w:pPr>
              <w:spacing w:after="0"/>
              <w:jc w:val="left"/>
              <w:rPr>
                <w:sz w:val="22"/>
                <w:szCs w:val="22"/>
              </w:rPr>
            </w:pPr>
            <w:r w:rsidRPr="008F2CAB">
              <w:rPr>
                <w:sz w:val="22"/>
                <w:szCs w:val="22"/>
              </w:rPr>
              <w:t>Клинический анализ крови</w:t>
            </w:r>
          </w:p>
        </w:tc>
        <w:tc>
          <w:tcPr>
            <w:tcW w:w="1194" w:type="dxa"/>
            <w:tcBorders>
              <w:top w:val="single" w:sz="6" w:space="0" w:color="auto"/>
              <w:left w:val="single" w:sz="6" w:space="0" w:color="auto"/>
              <w:bottom w:val="single" w:sz="6" w:space="0" w:color="auto"/>
              <w:right w:val="single" w:sz="6" w:space="0" w:color="auto"/>
            </w:tcBorders>
            <w:shd w:val="clear" w:color="auto" w:fill="FFFFFF"/>
          </w:tcPr>
          <w:p w:rsidR="008F2CAB" w:rsidRPr="008F2CAB" w:rsidRDefault="008F2CAB" w:rsidP="00B80540">
            <w:pPr>
              <w:spacing w:after="0"/>
              <w:jc w:val="center"/>
              <w:rPr>
                <w:sz w:val="22"/>
                <w:szCs w:val="22"/>
              </w:rPr>
            </w:pPr>
            <w:r w:rsidRPr="008F2CAB">
              <w:rPr>
                <w:sz w:val="22"/>
                <w:szCs w:val="22"/>
              </w:rPr>
              <w:t>наличие</w:t>
            </w:r>
          </w:p>
        </w:tc>
        <w:tc>
          <w:tcPr>
            <w:tcW w:w="1246" w:type="dxa"/>
            <w:tcBorders>
              <w:top w:val="single" w:sz="6" w:space="0" w:color="auto"/>
              <w:left w:val="single" w:sz="6" w:space="0" w:color="auto"/>
              <w:bottom w:val="single" w:sz="6" w:space="0" w:color="auto"/>
              <w:right w:val="single" w:sz="6" w:space="0" w:color="auto"/>
            </w:tcBorders>
            <w:shd w:val="clear" w:color="auto" w:fill="FFFFFF"/>
          </w:tcPr>
          <w:p w:rsidR="008F2CAB" w:rsidRPr="008F2CAB" w:rsidRDefault="008F2CAB" w:rsidP="00B80540">
            <w:pPr>
              <w:spacing w:after="0"/>
              <w:jc w:val="center"/>
              <w:rPr>
                <w:sz w:val="22"/>
                <w:szCs w:val="22"/>
              </w:rPr>
            </w:pPr>
            <w:r w:rsidRPr="008F2CAB">
              <w:rPr>
                <w:sz w:val="22"/>
                <w:szCs w:val="22"/>
              </w:rPr>
              <w:t>наличие</w:t>
            </w:r>
          </w:p>
        </w:tc>
        <w:tc>
          <w:tcPr>
            <w:tcW w:w="1120" w:type="dxa"/>
            <w:tcBorders>
              <w:top w:val="single" w:sz="6" w:space="0" w:color="auto"/>
              <w:left w:val="single" w:sz="6" w:space="0" w:color="auto"/>
              <w:bottom w:val="single" w:sz="6" w:space="0" w:color="auto"/>
              <w:right w:val="single" w:sz="6" w:space="0" w:color="auto"/>
            </w:tcBorders>
            <w:shd w:val="clear" w:color="auto" w:fill="FFFFFF"/>
          </w:tcPr>
          <w:p w:rsidR="008F2CAB" w:rsidRPr="008F2CAB" w:rsidRDefault="008F2CAB" w:rsidP="00B80540">
            <w:pPr>
              <w:spacing w:after="0"/>
              <w:jc w:val="center"/>
              <w:rPr>
                <w:sz w:val="22"/>
                <w:szCs w:val="22"/>
              </w:rPr>
            </w:pPr>
            <w:r w:rsidRPr="008F2CAB">
              <w:rPr>
                <w:sz w:val="22"/>
                <w:szCs w:val="22"/>
              </w:rPr>
              <w:t>наличие</w:t>
            </w:r>
          </w:p>
        </w:tc>
        <w:tc>
          <w:tcPr>
            <w:tcW w:w="1241" w:type="dxa"/>
            <w:tcBorders>
              <w:top w:val="single" w:sz="6" w:space="0" w:color="auto"/>
              <w:left w:val="single" w:sz="6" w:space="0" w:color="auto"/>
              <w:bottom w:val="single" w:sz="6" w:space="0" w:color="auto"/>
              <w:right w:val="single" w:sz="6" w:space="0" w:color="auto"/>
            </w:tcBorders>
            <w:shd w:val="clear" w:color="auto" w:fill="FFFFFF"/>
          </w:tcPr>
          <w:p w:rsidR="008F2CAB" w:rsidRPr="008F2CAB" w:rsidRDefault="008F2CAB" w:rsidP="00B80540">
            <w:pPr>
              <w:spacing w:after="0"/>
              <w:jc w:val="center"/>
              <w:rPr>
                <w:sz w:val="22"/>
                <w:szCs w:val="22"/>
              </w:rPr>
            </w:pPr>
            <w:r w:rsidRPr="008F2CAB">
              <w:rPr>
                <w:sz w:val="22"/>
                <w:szCs w:val="22"/>
              </w:rPr>
              <w:t>наличие</w:t>
            </w:r>
          </w:p>
        </w:tc>
      </w:tr>
      <w:tr w:rsidR="008F2CAB" w:rsidRPr="008F2CAB" w:rsidTr="00B80540">
        <w:tblPrEx>
          <w:tblCellMar>
            <w:top w:w="0" w:type="dxa"/>
            <w:bottom w:w="0" w:type="dxa"/>
          </w:tblCellMar>
        </w:tblPrEx>
        <w:trPr>
          <w:trHeight w:val="247"/>
        </w:trPr>
        <w:tc>
          <w:tcPr>
            <w:tcW w:w="567" w:type="dxa"/>
            <w:tcBorders>
              <w:top w:val="single" w:sz="6" w:space="0" w:color="auto"/>
              <w:left w:val="single" w:sz="6" w:space="0" w:color="auto"/>
              <w:bottom w:val="single" w:sz="6" w:space="0" w:color="auto"/>
              <w:right w:val="single" w:sz="6" w:space="0" w:color="auto"/>
            </w:tcBorders>
          </w:tcPr>
          <w:p w:rsidR="008F2CAB" w:rsidRPr="008F2CAB" w:rsidRDefault="008F2CAB" w:rsidP="00B80540">
            <w:pPr>
              <w:spacing w:after="0"/>
              <w:jc w:val="center"/>
              <w:rPr>
                <w:sz w:val="22"/>
                <w:szCs w:val="22"/>
              </w:rPr>
            </w:pPr>
            <w:r w:rsidRPr="008F2CAB">
              <w:rPr>
                <w:sz w:val="22"/>
                <w:szCs w:val="22"/>
              </w:rPr>
              <w:t>12</w:t>
            </w:r>
          </w:p>
        </w:tc>
        <w:tc>
          <w:tcPr>
            <w:tcW w:w="4408" w:type="dxa"/>
            <w:tcBorders>
              <w:top w:val="single" w:sz="6" w:space="0" w:color="auto"/>
              <w:left w:val="single" w:sz="6" w:space="0" w:color="auto"/>
              <w:bottom w:val="single" w:sz="6" w:space="0" w:color="auto"/>
              <w:right w:val="single" w:sz="6" w:space="0" w:color="auto"/>
            </w:tcBorders>
          </w:tcPr>
          <w:p w:rsidR="008F2CAB" w:rsidRPr="008F2CAB" w:rsidRDefault="008F2CAB" w:rsidP="00B80540">
            <w:pPr>
              <w:spacing w:after="0"/>
              <w:jc w:val="left"/>
              <w:rPr>
                <w:sz w:val="22"/>
                <w:szCs w:val="22"/>
              </w:rPr>
            </w:pPr>
            <w:r w:rsidRPr="008F2CAB">
              <w:rPr>
                <w:sz w:val="22"/>
                <w:szCs w:val="22"/>
              </w:rPr>
              <w:t>Клинический анализ мочи</w:t>
            </w:r>
          </w:p>
        </w:tc>
        <w:tc>
          <w:tcPr>
            <w:tcW w:w="1194" w:type="dxa"/>
            <w:tcBorders>
              <w:top w:val="single" w:sz="6" w:space="0" w:color="auto"/>
              <w:left w:val="single" w:sz="6" w:space="0" w:color="auto"/>
              <w:bottom w:val="single" w:sz="6" w:space="0" w:color="auto"/>
              <w:right w:val="single" w:sz="6" w:space="0" w:color="auto"/>
            </w:tcBorders>
          </w:tcPr>
          <w:p w:rsidR="008F2CAB" w:rsidRPr="008F2CAB" w:rsidRDefault="008F2CAB" w:rsidP="00B80540">
            <w:pPr>
              <w:spacing w:after="0"/>
              <w:jc w:val="center"/>
              <w:rPr>
                <w:sz w:val="22"/>
                <w:szCs w:val="22"/>
              </w:rPr>
            </w:pPr>
            <w:r w:rsidRPr="008F2CAB">
              <w:rPr>
                <w:sz w:val="22"/>
                <w:szCs w:val="22"/>
              </w:rPr>
              <w:t>наличие</w:t>
            </w:r>
          </w:p>
        </w:tc>
        <w:tc>
          <w:tcPr>
            <w:tcW w:w="1246" w:type="dxa"/>
            <w:tcBorders>
              <w:top w:val="single" w:sz="6" w:space="0" w:color="auto"/>
              <w:left w:val="single" w:sz="6" w:space="0" w:color="auto"/>
              <w:bottom w:val="single" w:sz="6" w:space="0" w:color="auto"/>
              <w:right w:val="single" w:sz="6" w:space="0" w:color="auto"/>
            </w:tcBorders>
          </w:tcPr>
          <w:p w:rsidR="008F2CAB" w:rsidRPr="008F2CAB" w:rsidRDefault="008F2CAB" w:rsidP="00B80540">
            <w:pPr>
              <w:spacing w:after="0"/>
              <w:jc w:val="center"/>
              <w:rPr>
                <w:sz w:val="22"/>
                <w:szCs w:val="22"/>
              </w:rPr>
            </w:pPr>
            <w:r w:rsidRPr="008F2CAB">
              <w:rPr>
                <w:sz w:val="22"/>
                <w:szCs w:val="22"/>
              </w:rPr>
              <w:t>наличие</w:t>
            </w:r>
          </w:p>
        </w:tc>
        <w:tc>
          <w:tcPr>
            <w:tcW w:w="1120" w:type="dxa"/>
            <w:tcBorders>
              <w:top w:val="single" w:sz="6" w:space="0" w:color="auto"/>
              <w:left w:val="single" w:sz="6" w:space="0" w:color="auto"/>
              <w:bottom w:val="single" w:sz="6" w:space="0" w:color="auto"/>
              <w:right w:val="single" w:sz="6" w:space="0" w:color="auto"/>
            </w:tcBorders>
          </w:tcPr>
          <w:p w:rsidR="008F2CAB" w:rsidRPr="008F2CAB" w:rsidRDefault="008F2CAB" w:rsidP="00B80540">
            <w:pPr>
              <w:spacing w:after="0"/>
              <w:jc w:val="center"/>
              <w:rPr>
                <w:sz w:val="22"/>
                <w:szCs w:val="22"/>
              </w:rPr>
            </w:pPr>
            <w:r w:rsidRPr="008F2CAB">
              <w:rPr>
                <w:sz w:val="22"/>
                <w:szCs w:val="22"/>
              </w:rPr>
              <w:t>наличие</w:t>
            </w:r>
          </w:p>
        </w:tc>
        <w:tc>
          <w:tcPr>
            <w:tcW w:w="1241" w:type="dxa"/>
            <w:tcBorders>
              <w:top w:val="single" w:sz="6" w:space="0" w:color="auto"/>
              <w:left w:val="single" w:sz="6" w:space="0" w:color="auto"/>
              <w:bottom w:val="single" w:sz="6" w:space="0" w:color="auto"/>
              <w:right w:val="single" w:sz="6" w:space="0" w:color="auto"/>
            </w:tcBorders>
          </w:tcPr>
          <w:p w:rsidR="008F2CAB" w:rsidRPr="008F2CAB" w:rsidRDefault="008F2CAB" w:rsidP="00B80540">
            <w:pPr>
              <w:spacing w:after="0"/>
              <w:jc w:val="center"/>
              <w:rPr>
                <w:sz w:val="22"/>
                <w:szCs w:val="22"/>
              </w:rPr>
            </w:pPr>
            <w:r w:rsidRPr="008F2CAB">
              <w:rPr>
                <w:sz w:val="22"/>
                <w:szCs w:val="22"/>
              </w:rPr>
              <w:t>наличие</w:t>
            </w:r>
          </w:p>
        </w:tc>
      </w:tr>
      <w:tr w:rsidR="008F2CAB" w:rsidRPr="008F2CAB" w:rsidTr="00B80540">
        <w:tblPrEx>
          <w:tblCellMar>
            <w:top w:w="0" w:type="dxa"/>
            <w:bottom w:w="0" w:type="dxa"/>
          </w:tblCellMar>
        </w:tblPrEx>
        <w:trPr>
          <w:trHeight w:val="247"/>
        </w:trPr>
        <w:tc>
          <w:tcPr>
            <w:tcW w:w="567" w:type="dxa"/>
            <w:tcBorders>
              <w:top w:val="single" w:sz="6" w:space="0" w:color="auto"/>
              <w:left w:val="single" w:sz="6" w:space="0" w:color="auto"/>
              <w:bottom w:val="single" w:sz="6" w:space="0" w:color="auto"/>
              <w:right w:val="single" w:sz="6" w:space="0" w:color="auto"/>
            </w:tcBorders>
          </w:tcPr>
          <w:p w:rsidR="008F2CAB" w:rsidRPr="008F2CAB" w:rsidRDefault="008F2CAB" w:rsidP="00B80540">
            <w:pPr>
              <w:spacing w:after="0"/>
              <w:jc w:val="center"/>
              <w:rPr>
                <w:sz w:val="22"/>
                <w:szCs w:val="22"/>
              </w:rPr>
            </w:pPr>
            <w:r w:rsidRPr="008F2CAB">
              <w:rPr>
                <w:sz w:val="22"/>
                <w:szCs w:val="22"/>
              </w:rPr>
              <w:t>13</w:t>
            </w:r>
          </w:p>
        </w:tc>
        <w:tc>
          <w:tcPr>
            <w:tcW w:w="4408" w:type="dxa"/>
            <w:tcBorders>
              <w:top w:val="single" w:sz="6" w:space="0" w:color="auto"/>
              <w:left w:val="single" w:sz="6" w:space="0" w:color="auto"/>
              <w:bottom w:val="single" w:sz="6" w:space="0" w:color="auto"/>
              <w:right w:val="single" w:sz="6" w:space="0" w:color="auto"/>
            </w:tcBorders>
          </w:tcPr>
          <w:p w:rsidR="008F2CAB" w:rsidRPr="008F2CAB" w:rsidRDefault="008F2CAB" w:rsidP="00B80540">
            <w:pPr>
              <w:spacing w:after="0"/>
              <w:jc w:val="left"/>
              <w:rPr>
                <w:sz w:val="22"/>
                <w:szCs w:val="22"/>
              </w:rPr>
            </w:pPr>
            <w:r w:rsidRPr="008F2CAB">
              <w:rPr>
                <w:sz w:val="22"/>
                <w:szCs w:val="22"/>
              </w:rPr>
              <w:t>Уровень холестерина крови</w:t>
            </w:r>
          </w:p>
        </w:tc>
        <w:tc>
          <w:tcPr>
            <w:tcW w:w="1194" w:type="dxa"/>
            <w:tcBorders>
              <w:top w:val="single" w:sz="6" w:space="0" w:color="auto"/>
              <w:left w:val="single" w:sz="6" w:space="0" w:color="auto"/>
              <w:bottom w:val="single" w:sz="6" w:space="0" w:color="auto"/>
              <w:right w:val="single" w:sz="6" w:space="0" w:color="auto"/>
            </w:tcBorders>
          </w:tcPr>
          <w:p w:rsidR="008F2CAB" w:rsidRPr="008F2CAB" w:rsidRDefault="008F2CAB" w:rsidP="00B80540">
            <w:pPr>
              <w:spacing w:after="0"/>
              <w:jc w:val="center"/>
              <w:rPr>
                <w:sz w:val="22"/>
                <w:szCs w:val="22"/>
              </w:rPr>
            </w:pPr>
            <w:r w:rsidRPr="008F2CAB">
              <w:rPr>
                <w:sz w:val="22"/>
                <w:szCs w:val="22"/>
              </w:rPr>
              <w:t>наличие</w:t>
            </w:r>
          </w:p>
        </w:tc>
        <w:tc>
          <w:tcPr>
            <w:tcW w:w="1246" w:type="dxa"/>
            <w:tcBorders>
              <w:top w:val="single" w:sz="6" w:space="0" w:color="auto"/>
              <w:left w:val="single" w:sz="6" w:space="0" w:color="auto"/>
              <w:bottom w:val="single" w:sz="6" w:space="0" w:color="auto"/>
              <w:right w:val="single" w:sz="6" w:space="0" w:color="auto"/>
            </w:tcBorders>
          </w:tcPr>
          <w:p w:rsidR="008F2CAB" w:rsidRPr="008F2CAB" w:rsidRDefault="008F2CAB" w:rsidP="00B80540">
            <w:pPr>
              <w:spacing w:after="0"/>
              <w:jc w:val="center"/>
              <w:rPr>
                <w:sz w:val="22"/>
                <w:szCs w:val="22"/>
              </w:rPr>
            </w:pPr>
            <w:r w:rsidRPr="008F2CAB">
              <w:rPr>
                <w:sz w:val="22"/>
                <w:szCs w:val="22"/>
              </w:rPr>
              <w:t>наличие</w:t>
            </w:r>
          </w:p>
        </w:tc>
        <w:tc>
          <w:tcPr>
            <w:tcW w:w="1120" w:type="dxa"/>
            <w:tcBorders>
              <w:top w:val="single" w:sz="6" w:space="0" w:color="auto"/>
              <w:left w:val="single" w:sz="6" w:space="0" w:color="auto"/>
              <w:bottom w:val="single" w:sz="6" w:space="0" w:color="auto"/>
              <w:right w:val="single" w:sz="6" w:space="0" w:color="auto"/>
            </w:tcBorders>
          </w:tcPr>
          <w:p w:rsidR="008F2CAB" w:rsidRPr="008F2CAB" w:rsidRDefault="008F2CAB" w:rsidP="00B80540">
            <w:pPr>
              <w:spacing w:after="0"/>
              <w:jc w:val="center"/>
              <w:rPr>
                <w:sz w:val="22"/>
                <w:szCs w:val="22"/>
              </w:rPr>
            </w:pPr>
            <w:r w:rsidRPr="008F2CAB">
              <w:rPr>
                <w:sz w:val="22"/>
                <w:szCs w:val="22"/>
              </w:rPr>
              <w:t>наличие</w:t>
            </w:r>
          </w:p>
        </w:tc>
        <w:tc>
          <w:tcPr>
            <w:tcW w:w="1241" w:type="dxa"/>
            <w:tcBorders>
              <w:top w:val="single" w:sz="6" w:space="0" w:color="auto"/>
              <w:left w:val="single" w:sz="6" w:space="0" w:color="auto"/>
              <w:bottom w:val="single" w:sz="6" w:space="0" w:color="auto"/>
              <w:right w:val="single" w:sz="6" w:space="0" w:color="auto"/>
            </w:tcBorders>
          </w:tcPr>
          <w:p w:rsidR="008F2CAB" w:rsidRPr="008F2CAB" w:rsidRDefault="008F2CAB" w:rsidP="00B80540">
            <w:pPr>
              <w:spacing w:after="0"/>
              <w:jc w:val="center"/>
              <w:rPr>
                <w:sz w:val="22"/>
                <w:szCs w:val="22"/>
              </w:rPr>
            </w:pPr>
            <w:r w:rsidRPr="008F2CAB">
              <w:rPr>
                <w:sz w:val="22"/>
                <w:szCs w:val="22"/>
              </w:rPr>
              <w:t>наличие</w:t>
            </w:r>
          </w:p>
        </w:tc>
      </w:tr>
      <w:tr w:rsidR="008F2CAB" w:rsidRPr="008F2CAB" w:rsidTr="00B80540">
        <w:tblPrEx>
          <w:tblCellMar>
            <w:top w:w="0" w:type="dxa"/>
            <w:bottom w:w="0" w:type="dxa"/>
          </w:tblCellMar>
        </w:tblPrEx>
        <w:trPr>
          <w:trHeight w:val="247"/>
        </w:trPr>
        <w:tc>
          <w:tcPr>
            <w:tcW w:w="567" w:type="dxa"/>
            <w:tcBorders>
              <w:top w:val="single" w:sz="6" w:space="0" w:color="auto"/>
              <w:left w:val="single" w:sz="6" w:space="0" w:color="auto"/>
              <w:bottom w:val="single" w:sz="6" w:space="0" w:color="auto"/>
              <w:right w:val="single" w:sz="6" w:space="0" w:color="auto"/>
            </w:tcBorders>
          </w:tcPr>
          <w:p w:rsidR="008F2CAB" w:rsidRPr="008F2CAB" w:rsidRDefault="008F2CAB" w:rsidP="00B80540">
            <w:pPr>
              <w:spacing w:after="0"/>
              <w:jc w:val="center"/>
              <w:rPr>
                <w:sz w:val="22"/>
                <w:szCs w:val="22"/>
              </w:rPr>
            </w:pPr>
            <w:r w:rsidRPr="008F2CAB">
              <w:rPr>
                <w:sz w:val="22"/>
                <w:szCs w:val="22"/>
              </w:rPr>
              <w:t>14</w:t>
            </w:r>
          </w:p>
        </w:tc>
        <w:tc>
          <w:tcPr>
            <w:tcW w:w="4408" w:type="dxa"/>
            <w:tcBorders>
              <w:top w:val="single" w:sz="6" w:space="0" w:color="auto"/>
              <w:left w:val="single" w:sz="6" w:space="0" w:color="auto"/>
              <w:bottom w:val="single" w:sz="6" w:space="0" w:color="auto"/>
              <w:right w:val="single" w:sz="6" w:space="0" w:color="auto"/>
            </w:tcBorders>
          </w:tcPr>
          <w:p w:rsidR="008F2CAB" w:rsidRPr="008F2CAB" w:rsidRDefault="008F2CAB" w:rsidP="00B80540">
            <w:pPr>
              <w:spacing w:after="0"/>
              <w:jc w:val="left"/>
              <w:rPr>
                <w:sz w:val="22"/>
                <w:szCs w:val="22"/>
              </w:rPr>
            </w:pPr>
            <w:r w:rsidRPr="008F2CAB">
              <w:rPr>
                <w:sz w:val="22"/>
                <w:szCs w:val="22"/>
              </w:rPr>
              <w:t>Уровень сахара крови</w:t>
            </w:r>
          </w:p>
        </w:tc>
        <w:tc>
          <w:tcPr>
            <w:tcW w:w="1194" w:type="dxa"/>
            <w:tcBorders>
              <w:top w:val="single" w:sz="6" w:space="0" w:color="auto"/>
              <w:left w:val="single" w:sz="6" w:space="0" w:color="auto"/>
              <w:bottom w:val="single" w:sz="6" w:space="0" w:color="auto"/>
              <w:right w:val="single" w:sz="6" w:space="0" w:color="auto"/>
            </w:tcBorders>
          </w:tcPr>
          <w:p w:rsidR="008F2CAB" w:rsidRPr="008F2CAB" w:rsidRDefault="008F2CAB" w:rsidP="00B80540">
            <w:pPr>
              <w:spacing w:after="0"/>
              <w:jc w:val="center"/>
              <w:rPr>
                <w:sz w:val="22"/>
                <w:szCs w:val="22"/>
              </w:rPr>
            </w:pPr>
            <w:r w:rsidRPr="008F2CAB">
              <w:rPr>
                <w:sz w:val="22"/>
                <w:szCs w:val="22"/>
              </w:rPr>
              <w:t>наличие</w:t>
            </w:r>
          </w:p>
        </w:tc>
        <w:tc>
          <w:tcPr>
            <w:tcW w:w="1246" w:type="dxa"/>
            <w:tcBorders>
              <w:top w:val="single" w:sz="6" w:space="0" w:color="auto"/>
              <w:left w:val="single" w:sz="6" w:space="0" w:color="auto"/>
              <w:bottom w:val="single" w:sz="6" w:space="0" w:color="auto"/>
              <w:right w:val="single" w:sz="6" w:space="0" w:color="auto"/>
            </w:tcBorders>
          </w:tcPr>
          <w:p w:rsidR="008F2CAB" w:rsidRPr="008F2CAB" w:rsidRDefault="008F2CAB" w:rsidP="00B80540">
            <w:pPr>
              <w:spacing w:after="0"/>
              <w:jc w:val="center"/>
              <w:rPr>
                <w:sz w:val="22"/>
                <w:szCs w:val="22"/>
              </w:rPr>
            </w:pPr>
            <w:r w:rsidRPr="008F2CAB">
              <w:rPr>
                <w:sz w:val="22"/>
                <w:szCs w:val="22"/>
              </w:rPr>
              <w:t>наличие</w:t>
            </w:r>
          </w:p>
        </w:tc>
        <w:tc>
          <w:tcPr>
            <w:tcW w:w="1120" w:type="dxa"/>
            <w:tcBorders>
              <w:top w:val="single" w:sz="6" w:space="0" w:color="auto"/>
              <w:left w:val="single" w:sz="6" w:space="0" w:color="auto"/>
              <w:bottom w:val="single" w:sz="6" w:space="0" w:color="auto"/>
              <w:right w:val="single" w:sz="6" w:space="0" w:color="auto"/>
            </w:tcBorders>
          </w:tcPr>
          <w:p w:rsidR="008F2CAB" w:rsidRPr="008F2CAB" w:rsidRDefault="008F2CAB" w:rsidP="00B80540">
            <w:pPr>
              <w:spacing w:after="0"/>
              <w:jc w:val="center"/>
              <w:rPr>
                <w:sz w:val="22"/>
                <w:szCs w:val="22"/>
              </w:rPr>
            </w:pPr>
            <w:r w:rsidRPr="008F2CAB">
              <w:rPr>
                <w:sz w:val="22"/>
                <w:szCs w:val="22"/>
              </w:rPr>
              <w:t>наличие</w:t>
            </w:r>
          </w:p>
        </w:tc>
        <w:tc>
          <w:tcPr>
            <w:tcW w:w="1241" w:type="dxa"/>
            <w:tcBorders>
              <w:top w:val="single" w:sz="6" w:space="0" w:color="auto"/>
              <w:left w:val="single" w:sz="6" w:space="0" w:color="auto"/>
              <w:bottom w:val="single" w:sz="6" w:space="0" w:color="auto"/>
              <w:right w:val="single" w:sz="6" w:space="0" w:color="auto"/>
            </w:tcBorders>
          </w:tcPr>
          <w:p w:rsidR="008F2CAB" w:rsidRPr="008F2CAB" w:rsidRDefault="008F2CAB" w:rsidP="00B80540">
            <w:pPr>
              <w:spacing w:after="0"/>
              <w:jc w:val="center"/>
              <w:rPr>
                <w:sz w:val="22"/>
                <w:szCs w:val="22"/>
              </w:rPr>
            </w:pPr>
            <w:r w:rsidRPr="008F2CAB">
              <w:rPr>
                <w:sz w:val="22"/>
                <w:szCs w:val="22"/>
              </w:rPr>
              <w:t>наличие</w:t>
            </w:r>
          </w:p>
        </w:tc>
      </w:tr>
      <w:tr w:rsidR="008F2CAB" w:rsidRPr="008F2CAB" w:rsidTr="00B80540">
        <w:tblPrEx>
          <w:tblCellMar>
            <w:top w:w="0" w:type="dxa"/>
            <w:bottom w:w="0" w:type="dxa"/>
          </w:tblCellMar>
        </w:tblPrEx>
        <w:trPr>
          <w:trHeight w:val="247"/>
        </w:trPr>
        <w:tc>
          <w:tcPr>
            <w:tcW w:w="567" w:type="dxa"/>
            <w:tcBorders>
              <w:top w:val="single" w:sz="6" w:space="0" w:color="auto"/>
              <w:left w:val="single" w:sz="6" w:space="0" w:color="auto"/>
              <w:bottom w:val="single" w:sz="6" w:space="0" w:color="auto"/>
              <w:right w:val="single" w:sz="6" w:space="0" w:color="auto"/>
            </w:tcBorders>
          </w:tcPr>
          <w:p w:rsidR="008F2CAB" w:rsidRPr="008F2CAB" w:rsidRDefault="008F2CAB" w:rsidP="00B80540">
            <w:pPr>
              <w:spacing w:after="0"/>
              <w:jc w:val="center"/>
              <w:rPr>
                <w:sz w:val="22"/>
                <w:szCs w:val="22"/>
              </w:rPr>
            </w:pPr>
            <w:r w:rsidRPr="008F2CAB">
              <w:rPr>
                <w:sz w:val="22"/>
                <w:szCs w:val="22"/>
              </w:rPr>
              <w:t>15</w:t>
            </w:r>
          </w:p>
        </w:tc>
        <w:tc>
          <w:tcPr>
            <w:tcW w:w="4408" w:type="dxa"/>
            <w:tcBorders>
              <w:top w:val="single" w:sz="6" w:space="0" w:color="auto"/>
              <w:left w:val="single" w:sz="6" w:space="0" w:color="auto"/>
              <w:bottom w:val="single" w:sz="6" w:space="0" w:color="auto"/>
              <w:right w:val="single" w:sz="6" w:space="0" w:color="auto"/>
            </w:tcBorders>
          </w:tcPr>
          <w:p w:rsidR="008F2CAB" w:rsidRPr="008F2CAB" w:rsidRDefault="008F2CAB" w:rsidP="00B80540">
            <w:pPr>
              <w:spacing w:after="0"/>
              <w:jc w:val="left"/>
              <w:rPr>
                <w:sz w:val="22"/>
                <w:szCs w:val="22"/>
              </w:rPr>
            </w:pPr>
            <w:r w:rsidRPr="008F2CAB">
              <w:rPr>
                <w:sz w:val="22"/>
                <w:szCs w:val="22"/>
              </w:rPr>
              <w:t>Уровень билирубина</w:t>
            </w:r>
          </w:p>
        </w:tc>
        <w:tc>
          <w:tcPr>
            <w:tcW w:w="1194" w:type="dxa"/>
            <w:tcBorders>
              <w:top w:val="single" w:sz="6" w:space="0" w:color="auto"/>
              <w:left w:val="single" w:sz="6" w:space="0" w:color="auto"/>
              <w:bottom w:val="single" w:sz="6" w:space="0" w:color="auto"/>
              <w:right w:val="single" w:sz="6" w:space="0" w:color="auto"/>
            </w:tcBorders>
          </w:tcPr>
          <w:p w:rsidR="008F2CAB" w:rsidRPr="008F2CAB" w:rsidRDefault="008F2CAB" w:rsidP="00B80540">
            <w:pPr>
              <w:spacing w:after="0"/>
              <w:jc w:val="center"/>
              <w:rPr>
                <w:sz w:val="22"/>
                <w:szCs w:val="22"/>
              </w:rPr>
            </w:pPr>
            <w:r w:rsidRPr="008F2CAB">
              <w:rPr>
                <w:sz w:val="22"/>
                <w:szCs w:val="22"/>
              </w:rPr>
              <w:t>наличие</w:t>
            </w:r>
          </w:p>
        </w:tc>
        <w:tc>
          <w:tcPr>
            <w:tcW w:w="1246" w:type="dxa"/>
            <w:tcBorders>
              <w:top w:val="single" w:sz="6" w:space="0" w:color="auto"/>
              <w:left w:val="single" w:sz="6" w:space="0" w:color="auto"/>
              <w:bottom w:val="single" w:sz="6" w:space="0" w:color="auto"/>
              <w:right w:val="single" w:sz="6" w:space="0" w:color="auto"/>
            </w:tcBorders>
          </w:tcPr>
          <w:p w:rsidR="008F2CAB" w:rsidRPr="008F2CAB" w:rsidRDefault="008F2CAB" w:rsidP="00B80540">
            <w:pPr>
              <w:spacing w:after="0"/>
              <w:jc w:val="center"/>
              <w:rPr>
                <w:sz w:val="22"/>
                <w:szCs w:val="22"/>
              </w:rPr>
            </w:pPr>
            <w:r w:rsidRPr="008F2CAB">
              <w:rPr>
                <w:sz w:val="22"/>
                <w:szCs w:val="22"/>
              </w:rPr>
              <w:t>наличие</w:t>
            </w:r>
          </w:p>
        </w:tc>
        <w:tc>
          <w:tcPr>
            <w:tcW w:w="1120" w:type="dxa"/>
            <w:tcBorders>
              <w:top w:val="single" w:sz="6" w:space="0" w:color="auto"/>
              <w:left w:val="single" w:sz="6" w:space="0" w:color="auto"/>
              <w:bottom w:val="single" w:sz="6" w:space="0" w:color="auto"/>
              <w:right w:val="single" w:sz="6" w:space="0" w:color="auto"/>
            </w:tcBorders>
          </w:tcPr>
          <w:p w:rsidR="008F2CAB" w:rsidRPr="008F2CAB" w:rsidRDefault="008F2CAB" w:rsidP="00B80540">
            <w:pPr>
              <w:spacing w:after="0"/>
              <w:jc w:val="center"/>
              <w:rPr>
                <w:sz w:val="22"/>
                <w:szCs w:val="22"/>
              </w:rPr>
            </w:pPr>
            <w:r w:rsidRPr="008F2CAB">
              <w:rPr>
                <w:sz w:val="22"/>
                <w:szCs w:val="22"/>
              </w:rPr>
              <w:t>наличие</w:t>
            </w:r>
          </w:p>
        </w:tc>
        <w:tc>
          <w:tcPr>
            <w:tcW w:w="1241" w:type="dxa"/>
            <w:tcBorders>
              <w:top w:val="single" w:sz="6" w:space="0" w:color="auto"/>
              <w:left w:val="single" w:sz="6" w:space="0" w:color="auto"/>
              <w:bottom w:val="single" w:sz="6" w:space="0" w:color="auto"/>
              <w:right w:val="single" w:sz="6" w:space="0" w:color="auto"/>
            </w:tcBorders>
          </w:tcPr>
          <w:p w:rsidR="008F2CAB" w:rsidRPr="008F2CAB" w:rsidRDefault="008F2CAB" w:rsidP="00B80540">
            <w:pPr>
              <w:spacing w:after="0"/>
              <w:jc w:val="center"/>
              <w:rPr>
                <w:sz w:val="22"/>
                <w:szCs w:val="22"/>
              </w:rPr>
            </w:pPr>
            <w:r w:rsidRPr="008F2CAB">
              <w:rPr>
                <w:sz w:val="22"/>
                <w:szCs w:val="22"/>
              </w:rPr>
              <w:t>наличие</w:t>
            </w:r>
          </w:p>
        </w:tc>
      </w:tr>
      <w:tr w:rsidR="008F2CAB" w:rsidRPr="008F2CAB" w:rsidTr="00B80540">
        <w:tblPrEx>
          <w:tblCellMar>
            <w:top w:w="0" w:type="dxa"/>
            <w:bottom w:w="0" w:type="dxa"/>
          </w:tblCellMar>
        </w:tblPrEx>
        <w:trPr>
          <w:trHeight w:val="247"/>
        </w:trPr>
        <w:tc>
          <w:tcPr>
            <w:tcW w:w="567" w:type="dxa"/>
            <w:tcBorders>
              <w:top w:val="single" w:sz="6" w:space="0" w:color="auto"/>
              <w:left w:val="single" w:sz="6" w:space="0" w:color="auto"/>
              <w:bottom w:val="single" w:sz="6" w:space="0" w:color="auto"/>
              <w:right w:val="single" w:sz="6" w:space="0" w:color="auto"/>
            </w:tcBorders>
          </w:tcPr>
          <w:p w:rsidR="008F2CAB" w:rsidRPr="008F2CAB" w:rsidRDefault="008F2CAB" w:rsidP="00B80540">
            <w:pPr>
              <w:spacing w:after="0"/>
              <w:jc w:val="center"/>
              <w:rPr>
                <w:sz w:val="22"/>
                <w:szCs w:val="22"/>
              </w:rPr>
            </w:pPr>
            <w:r w:rsidRPr="008F2CAB">
              <w:rPr>
                <w:sz w:val="22"/>
                <w:szCs w:val="22"/>
              </w:rPr>
              <w:t>16</w:t>
            </w:r>
          </w:p>
        </w:tc>
        <w:tc>
          <w:tcPr>
            <w:tcW w:w="4408" w:type="dxa"/>
            <w:tcBorders>
              <w:top w:val="single" w:sz="6" w:space="0" w:color="auto"/>
              <w:left w:val="single" w:sz="6" w:space="0" w:color="auto"/>
              <w:bottom w:val="single" w:sz="6" w:space="0" w:color="auto"/>
              <w:right w:val="single" w:sz="6" w:space="0" w:color="auto"/>
            </w:tcBorders>
          </w:tcPr>
          <w:p w:rsidR="008F2CAB" w:rsidRPr="008F2CAB" w:rsidRDefault="008F2CAB" w:rsidP="00B80540">
            <w:pPr>
              <w:spacing w:after="0"/>
              <w:jc w:val="left"/>
              <w:rPr>
                <w:sz w:val="22"/>
                <w:szCs w:val="22"/>
              </w:rPr>
            </w:pPr>
            <w:r w:rsidRPr="008F2CAB">
              <w:rPr>
                <w:sz w:val="22"/>
                <w:szCs w:val="22"/>
              </w:rPr>
              <w:t>Уровень общего белка сыворотки крови</w:t>
            </w:r>
          </w:p>
        </w:tc>
        <w:tc>
          <w:tcPr>
            <w:tcW w:w="1194" w:type="dxa"/>
            <w:tcBorders>
              <w:top w:val="single" w:sz="6" w:space="0" w:color="auto"/>
              <w:left w:val="single" w:sz="6" w:space="0" w:color="auto"/>
              <w:bottom w:val="single" w:sz="6" w:space="0" w:color="auto"/>
              <w:right w:val="single" w:sz="6" w:space="0" w:color="auto"/>
            </w:tcBorders>
          </w:tcPr>
          <w:p w:rsidR="008F2CAB" w:rsidRPr="008F2CAB" w:rsidRDefault="008F2CAB" w:rsidP="00B80540">
            <w:pPr>
              <w:spacing w:after="0"/>
              <w:jc w:val="center"/>
              <w:rPr>
                <w:sz w:val="22"/>
                <w:szCs w:val="22"/>
              </w:rPr>
            </w:pPr>
            <w:r w:rsidRPr="008F2CAB">
              <w:rPr>
                <w:sz w:val="22"/>
                <w:szCs w:val="22"/>
              </w:rPr>
              <w:t>наличие</w:t>
            </w:r>
          </w:p>
        </w:tc>
        <w:tc>
          <w:tcPr>
            <w:tcW w:w="1246" w:type="dxa"/>
            <w:tcBorders>
              <w:top w:val="single" w:sz="6" w:space="0" w:color="auto"/>
              <w:left w:val="single" w:sz="6" w:space="0" w:color="auto"/>
              <w:bottom w:val="single" w:sz="6" w:space="0" w:color="auto"/>
              <w:right w:val="single" w:sz="6" w:space="0" w:color="auto"/>
            </w:tcBorders>
          </w:tcPr>
          <w:p w:rsidR="008F2CAB" w:rsidRPr="008F2CAB" w:rsidRDefault="008F2CAB" w:rsidP="00B80540">
            <w:pPr>
              <w:spacing w:after="0"/>
              <w:jc w:val="center"/>
              <w:rPr>
                <w:sz w:val="22"/>
                <w:szCs w:val="22"/>
              </w:rPr>
            </w:pPr>
            <w:r w:rsidRPr="008F2CAB">
              <w:rPr>
                <w:sz w:val="22"/>
                <w:szCs w:val="22"/>
              </w:rPr>
              <w:t>наличие</w:t>
            </w:r>
          </w:p>
        </w:tc>
        <w:tc>
          <w:tcPr>
            <w:tcW w:w="1120" w:type="dxa"/>
            <w:tcBorders>
              <w:top w:val="single" w:sz="6" w:space="0" w:color="auto"/>
              <w:left w:val="single" w:sz="6" w:space="0" w:color="auto"/>
              <w:bottom w:val="single" w:sz="6" w:space="0" w:color="auto"/>
              <w:right w:val="single" w:sz="6" w:space="0" w:color="auto"/>
            </w:tcBorders>
          </w:tcPr>
          <w:p w:rsidR="008F2CAB" w:rsidRPr="008F2CAB" w:rsidRDefault="008F2CAB" w:rsidP="00B80540">
            <w:pPr>
              <w:spacing w:after="0"/>
              <w:jc w:val="center"/>
              <w:rPr>
                <w:sz w:val="22"/>
                <w:szCs w:val="22"/>
              </w:rPr>
            </w:pPr>
            <w:r w:rsidRPr="008F2CAB">
              <w:rPr>
                <w:sz w:val="22"/>
                <w:szCs w:val="22"/>
              </w:rPr>
              <w:t>наличие</w:t>
            </w:r>
          </w:p>
        </w:tc>
        <w:tc>
          <w:tcPr>
            <w:tcW w:w="1241" w:type="dxa"/>
            <w:tcBorders>
              <w:top w:val="single" w:sz="6" w:space="0" w:color="auto"/>
              <w:left w:val="single" w:sz="6" w:space="0" w:color="auto"/>
              <w:bottom w:val="single" w:sz="6" w:space="0" w:color="auto"/>
              <w:right w:val="single" w:sz="6" w:space="0" w:color="auto"/>
            </w:tcBorders>
          </w:tcPr>
          <w:p w:rsidR="008F2CAB" w:rsidRPr="008F2CAB" w:rsidRDefault="008F2CAB" w:rsidP="00B80540">
            <w:pPr>
              <w:spacing w:after="0"/>
              <w:jc w:val="center"/>
              <w:rPr>
                <w:sz w:val="22"/>
                <w:szCs w:val="22"/>
              </w:rPr>
            </w:pPr>
            <w:r w:rsidRPr="008F2CAB">
              <w:rPr>
                <w:sz w:val="22"/>
                <w:szCs w:val="22"/>
              </w:rPr>
              <w:t>наличие</w:t>
            </w:r>
          </w:p>
        </w:tc>
      </w:tr>
      <w:tr w:rsidR="008F2CAB" w:rsidRPr="008F2CAB" w:rsidTr="00B80540">
        <w:tblPrEx>
          <w:tblCellMar>
            <w:top w:w="0" w:type="dxa"/>
            <w:bottom w:w="0" w:type="dxa"/>
          </w:tblCellMar>
        </w:tblPrEx>
        <w:trPr>
          <w:trHeight w:val="247"/>
        </w:trPr>
        <w:tc>
          <w:tcPr>
            <w:tcW w:w="567" w:type="dxa"/>
            <w:tcBorders>
              <w:top w:val="single" w:sz="6" w:space="0" w:color="auto"/>
              <w:left w:val="single" w:sz="6" w:space="0" w:color="auto"/>
              <w:bottom w:val="single" w:sz="6" w:space="0" w:color="auto"/>
              <w:right w:val="single" w:sz="6" w:space="0" w:color="auto"/>
            </w:tcBorders>
          </w:tcPr>
          <w:p w:rsidR="008F2CAB" w:rsidRPr="008F2CAB" w:rsidRDefault="008F2CAB" w:rsidP="00B80540">
            <w:pPr>
              <w:spacing w:after="0"/>
              <w:jc w:val="center"/>
              <w:rPr>
                <w:sz w:val="22"/>
                <w:szCs w:val="22"/>
              </w:rPr>
            </w:pPr>
            <w:r w:rsidRPr="008F2CAB">
              <w:rPr>
                <w:sz w:val="22"/>
                <w:szCs w:val="22"/>
              </w:rPr>
              <w:t>17</w:t>
            </w:r>
          </w:p>
        </w:tc>
        <w:tc>
          <w:tcPr>
            <w:tcW w:w="4408" w:type="dxa"/>
            <w:tcBorders>
              <w:top w:val="single" w:sz="6" w:space="0" w:color="auto"/>
              <w:left w:val="single" w:sz="6" w:space="0" w:color="auto"/>
              <w:bottom w:val="single" w:sz="6" w:space="0" w:color="auto"/>
              <w:right w:val="single" w:sz="6" w:space="0" w:color="auto"/>
            </w:tcBorders>
          </w:tcPr>
          <w:p w:rsidR="008F2CAB" w:rsidRPr="008F2CAB" w:rsidRDefault="008F2CAB" w:rsidP="00B80540">
            <w:pPr>
              <w:spacing w:after="0"/>
              <w:jc w:val="left"/>
              <w:rPr>
                <w:sz w:val="22"/>
                <w:szCs w:val="22"/>
              </w:rPr>
            </w:pPr>
            <w:r w:rsidRPr="008F2CAB">
              <w:rPr>
                <w:sz w:val="22"/>
                <w:szCs w:val="22"/>
              </w:rPr>
              <w:t>Уровень амилазы сыворотки крови</w:t>
            </w:r>
          </w:p>
        </w:tc>
        <w:tc>
          <w:tcPr>
            <w:tcW w:w="1194" w:type="dxa"/>
            <w:tcBorders>
              <w:top w:val="single" w:sz="6" w:space="0" w:color="auto"/>
              <w:left w:val="single" w:sz="6" w:space="0" w:color="auto"/>
              <w:bottom w:val="single" w:sz="6" w:space="0" w:color="auto"/>
              <w:right w:val="single" w:sz="6" w:space="0" w:color="auto"/>
            </w:tcBorders>
          </w:tcPr>
          <w:p w:rsidR="008F2CAB" w:rsidRPr="008F2CAB" w:rsidRDefault="008F2CAB" w:rsidP="00B80540">
            <w:pPr>
              <w:spacing w:after="0"/>
              <w:jc w:val="center"/>
              <w:rPr>
                <w:sz w:val="22"/>
                <w:szCs w:val="22"/>
              </w:rPr>
            </w:pPr>
            <w:r w:rsidRPr="008F2CAB">
              <w:rPr>
                <w:sz w:val="22"/>
                <w:szCs w:val="22"/>
              </w:rPr>
              <w:t>наличие</w:t>
            </w:r>
          </w:p>
        </w:tc>
        <w:tc>
          <w:tcPr>
            <w:tcW w:w="1246" w:type="dxa"/>
            <w:tcBorders>
              <w:top w:val="single" w:sz="6" w:space="0" w:color="auto"/>
              <w:left w:val="single" w:sz="6" w:space="0" w:color="auto"/>
              <w:bottom w:val="single" w:sz="6" w:space="0" w:color="auto"/>
              <w:right w:val="single" w:sz="6" w:space="0" w:color="auto"/>
            </w:tcBorders>
          </w:tcPr>
          <w:p w:rsidR="008F2CAB" w:rsidRPr="008F2CAB" w:rsidRDefault="008F2CAB" w:rsidP="00B80540">
            <w:pPr>
              <w:spacing w:after="0"/>
              <w:jc w:val="center"/>
              <w:rPr>
                <w:sz w:val="22"/>
                <w:szCs w:val="22"/>
              </w:rPr>
            </w:pPr>
            <w:r w:rsidRPr="008F2CAB">
              <w:rPr>
                <w:sz w:val="22"/>
                <w:szCs w:val="22"/>
              </w:rPr>
              <w:t>наличие</w:t>
            </w:r>
          </w:p>
        </w:tc>
        <w:tc>
          <w:tcPr>
            <w:tcW w:w="1120" w:type="dxa"/>
            <w:tcBorders>
              <w:top w:val="single" w:sz="6" w:space="0" w:color="auto"/>
              <w:left w:val="single" w:sz="6" w:space="0" w:color="auto"/>
              <w:bottom w:val="single" w:sz="6" w:space="0" w:color="auto"/>
              <w:right w:val="single" w:sz="6" w:space="0" w:color="auto"/>
            </w:tcBorders>
          </w:tcPr>
          <w:p w:rsidR="008F2CAB" w:rsidRPr="008F2CAB" w:rsidRDefault="008F2CAB" w:rsidP="00B80540">
            <w:pPr>
              <w:spacing w:after="0"/>
              <w:jc w:val="center"/>
              <w:rPr>
                <w:sz w:val="22"/>
                <w:szCs w:val="22"/>
              </w:rPr>
            </w:pPr>
            <w:r w:rsidRPr="008F2CAB">
              <w:rPr>
                <w:sz w:val="22"/>
                <w:szCs w:val="22"/>
              </w:rPr>
              <w:t>наличие</w:t>
            </w:r>
          </w:p>
        </w:tc>
        <w:tc>
          <w:tcPr>
            <w:tcW w:w="1241" w:type="dxa"/>
            <w:tcBorders>
              <w:top w:val="single" w:sz="6" w:space="0" w:color="auto"/>
              <w:left w:val="single" w:sz="6" w:space="0" w:color="auto"/>
              <w:bottom w:val="single" w:sz="6" w:space="0" w:color="auto"/>
              <w:right w:val="single" w:sz="6" w:space="0" w:color="auto"/>
            </w:tcBorders>
          </w:tcPr>
          <w:p w:rsidR="008F2CAB" w:rsidRPr="008F2CAB" w:rsidRDefault="008F2CAB" w:rsidP="00B80540">
            <w:pPr>
              <w:spacing w:after="0"/>
              <w:jc w:val="center"/>
              <w:rPr>
                <w:sz w:val="22"/>
                <w:szCs w:val="22"/>
              </w:rPr>
            </w:pPr>
            <w:r w:rsidRPr="008F2CAB">
              <w:rPr>
                <w:sz w:val="22"/>
                <w:szCs w:val="22"/>
              </w:rPr>
              <w:t>наличие</w:t>
            </w:r>
          </w:p>
        </w:tc>
      </w:tr>
      <w:tr w:rsidR="008F2CAB" w:rsidRPr="008F2CAB" w:rsidTr="00B80540">
        <w:tblPrEx>
          <w:tblCellMar>
            <w:top w:w="0" w:type="dxa"/>
            <w:bottom w:w="0" w:type="dxa"/>
          </w:tblCellMar>
        </w:tblPrEx>
        <w:trPr>
          <w:trHeight w:val="247"/>
        </w:trPr>
        <w:tc>
          <w:tcPr>
            <w:tcW w:w="567" w:type="dxa"/>
            <w:tcBorders>
              <w:top w:val="single" w:sz="6" w:space="0" w:color="auto"/>
              <w:left w:val="single" w:sz="6" w:space="0" w:color="auto"/>
              <w:bottom w:val="single" w:sz="6" w:space="0" w:color="auto"/>
              <w:right w:val="single" w:sz="6" w:space="0" w:color="auto"/>
            </w:tcBorders>
          </w:tcPr>
          <w:p w:rsidR="008F2CAB" w:rsidRPr="008F2CAB" w:rsidRDefault="008F2CAB" w:rsidP="00B80540">
            <w:pPr>
              <w:spacing w:after="0"/>
              <w:jc w:val="center"/>
              <w:rPr>
                <w:sz w:val="22"/>
                <w:szCs w:val="22"/>
              </w:rPr>
            </w:pPr>
            <w:r w:rsidRPr="008F2CAB">
              <w:rPr>
                <w:sz w:val="22"/>
                <w:szCs w:val="22"/>
              </w:rPr>
              <w:t>18</w:t>
            </w:r>
          </w:p>
        </w:tc>
        <w:tc>
          <w:tcPr>
            <w:tcW w:w="4408" w:type="dxa"/>
            <w:tcBorders>
              <w:top w:val="single" w:sz="6" w:space="0" w:color="auto"/>
              <w:left w:val="single" w:sz="6" w:space="0" w:color="auto"/>
              <w:bottom w:val="single" w:sz="6" w:space="0" w:color="auto"/>
              <w:right w:val="single" w:sz="6" w:space="0" w:color="auto"/>
            </w:tcBorders>
          </w:tcPr>
          <w:p w:rsidR="008F2CAB" w:rsidRPr="008F2CAB" w:rsidRDefault="008F2CAB" w:rsidP="00B80540">
            <w:pPr>
              <w:spacing w:after="0"/>
              <w:jc w:val="left"/>
              <w:rPr>
                <w:sz w:val="22"/>
                <w:szCs w:val="22"/>
              </w:rPr>
            </w:pPr>
            <w:r w:rsidRPr="008F2CAB">
              <w:rPr>
                <w:sz w:val="22"/>
                <w:szCs w:val="22"/>
              </w:rPr>
              <w:t>Уровень креатинина сыворотки крови</w:t>
            </w:r>
          </w:p>
        </w:tc>
        <w:tc>
          <w:tcPr>
            <w:tcW w:w="1194" w:type="dxa"/>
            <w:tcBorders>
              <w:top w:val="single" w:sz="6" w:space="0" w:color="auto"/>
              <w:left w:val="single" w:sz="6" w:space="0" w:color="auto"/>
              <w:bottom w:val="single" w:sz="6" w:space="0" w:color="auto"/>
              <w:right w:val="single" w:sz="6" w:space="0" w:color="auto"/>
            </w:tcBorders>
          </w:tcPr>
          <w:p w:rsidR="008F2CAB" w:rsidRPr="008F2CAB" w:rsidRDefault="008F2CAB" w:rsidP="00B80540">
            <w:pPr>
              <w:spacing w:after="0"/>
              <w:jc w:val="center"/>
              <w:rPr>
                <w:sz w:val="22"/>
                <w:szCs w:val="22"/>
              </w:rPr>
            </w:pPr>
            <w:r w:rsidRPr="008F2CAB">
              <w:rPr>
                <w:sz w:val="22"/>
                <w:szCs w:val="22"/>
              </w:rPr>
              <w:t>наличие</w:t>
            </w:r>
          </w:p>
        </w:tc>
        <w:tc>
          <w:tcPr>
            <w:tcW w:w="1246" w:type="dxa"/>
            <w:tcBorders>
              <w:top w:val="single" w:sz="6" w:space="0" w:color="auto"/>
              <w:left w:val="single" w:sz="6" w:space="0" w:color="auto"/>
              <w:bottom w:val="single" w:sz="6" w:space="0" w:color="auto"/>
              <w:right w:val="single" w:sz="6" w:space="0" w:color="auto"/>
            </w:tcBorders>
          </w:tcPr>
          <w:p w:rsidR="008F2CAB" w:rsidRPr="008F2CAB" w:rsidRDefault="008F2CAB" w:rsidP="00B80540">
            <w:pPr>
              <w:spacing w:after="0"/>
              <w:jc w:val="center"/>
              <w:rPr>
                <w:sz w:val="22"/>
                <w:szCs w:val="22"/>
              </w:rPr>
            </w:pPr>
            <w:r w:rsidRPr="008F2CAB">
              <w:rPr>
                <w:sz w:val="22"/>
                <w:szCs w:val="22"/>
              </w:rPr>
              <w:t>наличие</w:t>
            </w:r>
          </w:p>
        </w:tc>
        <w:tc>
          <w:tcPr>
            <w:tcW w:w="1120" w:type="dxa"/>
            <w:tcBorders>
              <w:top w:val="single" w:sz="6" w:space="0" w:color="auto"/>
              <w:left w:val="single" w:sz="6" w:space="0" w:color="auto"/>
              <w:bottom w:val="single" w:sz="6" w:space="0" w:color="auto"/>
              <w:right w:val="single" w:sz="6" w:space="0" w:color="auto"/>
            </w:tcBorders>
          </w:tcPr>
          <w:p w:rsidR="008F2CAB" w:rsidRPr="008F2CAB" w:rsidRDefault="008F2CAB" w:rsidP="00B80540">
            <w:pPr>
              <w:spacing w:after="0"/>
              <w:jc w:val="center"/>
              <w:rPr>
                <w:sz w:val="22"/>
                <w:szCs w:val="22"/>
              </w:rPr>
            </w:pPr>
            <w:r w:rsidRPr="008F2CAB">
              <w:rPr>
                <w:sz w:val="22"/>
                <w:szCs w:val="22"/>
              </w:rPr>
              <w:t>наличие</w:t>
            </w:r>
          </w:p>
        </w:tc>
        <w:tc>
          <w:tcPr>
            <w:tcW w:w="1241" w:type="dxa"/>
            <w:tcBorders>
              <w:top w:val="single" w:sz="6" w:space="0" w:color="auto"/>
              <w:left w:val="single" w:sz="6" w:space="0" w:color="auto"/>
              <w:bottom w:val="single" w:sz="6" w:space="0" w:color="auto"/>
              <w:right w:val="single" w:sz="6" w:space="0" w:color="auto"/>
            </w:tcBorders>
          </w:tcPr>
          <w:p w:rsidR="008F2CAB" w:rsidRPr="008F2CAB" w:rsidRDefault="008F2CAB" w:rsidP="00B80540">
            <w:pPr>
              <w:spacing w:after="0"/>
              <w:jc w:val="center"/>
              <w:rPr>
                <w:sz w:val="22"/>
                <w:szCs w:val="22"/>
              </w:rPr>
            </w:pPr>
            <w:r w:rsidRPr="008F2CAB">
              <w:rPr>
                <w:sz w:val="22"/>
                <w:szCs w:val="22"/>
              </w:rPr>
              <w:t>наличие</w:t>
            </w:r>
          </w:p>
        </w:tc>
      </w:tr>
      <w:tr w:rsidR="008F2CAB" w:rsidRPr="008F2CAB" w:rsidTr="00B80540">
        <w:tblPrEx>
          <w:tblCellMar>
            <w:top w:w="0" w:type="dxa"/>
            <w:bottom w:w="0" w:type="dxa"/>
          </w:tblCellMar>
        </w:tblPrEx>
        <w:trPr>
          <w:trHeight w:val="156"/>
        </w:trPr>
        <w:tc>
          <w:tcPr>
            <w:tcW w:w="567" w:type="dxa"/>
            <w:tcBorders>
              <w:top w:val="single" w:sz="6" w:space="0" w:color="auto"/>
              <w:left w:val="single" w:sz="6" w:space="0" w:color="auto"/>
              <w:bottom w:val="single" w:sz="6" w:space="0" w:color="auto"/>
              <w:right w:val="single" w:sz="6" w:space="0" w:color="auto"/>
            </w:tcBorders>
          </w:tcPr>
          <w:p w:rsidR="008F2CAB" w:rsidRPr="008F2CAB" w:rsidRDefault="008F2CAB" w:rsidP="00B80540">
            <w:pPr>
              <w:spacing w:after="0"/>
              <w:jc w:val="center"/>
              <w:rPr>
                <w:sz w:val="22"/>
                <w:szCs w:val="22"/>
              </w:rPr>
            </w:pPr>
            <w:r w:rsidRPr="008F2CAB">
              <w:rPr>
                <w:sz w:val="22"/>
                <w:szCs w:val="22"/>
              </w:rPr>
              <w:t>19</w:t>
            </w:r>
          </w:p>
        </w:tc>
        <w:tc>
          <w:tcPr>
            <w:tcW w:w="4408" w:type="dxa"/>
            <w:tcBorders>
              <w:top w:val="single" w:sz="6" w:space="0" w:color="auto"/>
              <w:left w:val="single" w:sz="6" w:space="0" w:color="auto"/>
              <w:bottom w:val="single" w:sz="6" w:space="0" w:color="auto"/>
              <w:right w:val="single" w:sz="4" w:space="0" w:color="auto"/>
            </w:tcBorders>
          </w:tcPr>
          <w:p w:rsidR="008F2CAB" w:rsidRPr="008F2CAB" w:rsidRDefault="008F2CAB" w:rsidP="00B80540">
            <w:pPr>
              <w:spacing w:after="0"/>
              <w:jc w:val="left"/>
              <w:rPr>
                <w:sz w:val="22"/>
                <w:szCs w:val="22"/>
              </w:rPr>
            </w:pPr>
            <w:r w:rsidRPr="008F2CAB">
              <w:rPr>
                <w:sz w:val="22"/>
                <w:szCs w:val="22"/>
              </w:rPr>
              <w:t>Уровень мочевой кислоты сыворотки крови</w:t>
            </w:r>
          </w:p>
        </w:tc>
        <w:tc>
          <w:tcPr>
            <w:tcW w:w="1194" w:type="dxa"/>
            <w:tcBorders>
              <w:top w:val="single" w:sz="6" w:space="0" w:color="auto"/>
              <w:left w:val="single" w:sz="4" w:space="0" w:color="auto"/>
              <w:bottom w:val="single" w:sz="6" w:space="0" w:color="auto"/>
              <w:right w:val="single" w:sz="4" w:space="0" w:color="auto"/>
            </w:tcBorders>
          </w:tcPr>
          <w:p w:rsidR="008F2CAB" w:rsidRPr="008F2CAB" w:rsidRDefault="008F2CAB" w:rsidP="00B80540">
            <w:pPr>
              <w:spacing w:after="0"/>
              <w:jc w:val="center"/>
              <w:rPr>
                <w:sz w:val="22"/>
                <w:szCs w:val="22"/>
              </w:rPr>
            </w:pPr>
            <w:r w:rsidRPr="008F2CAB">
              <w:rPr>
                <w:sz w:val="22"/>
                <w:szCs w:val="22"/>
              </w:rPr>
              <w:t>наличие</w:t>
            </w:r>
          </w:p>
        </w:tc>
        <w:tc>
          <w:tcPr>
            <w:tcW w:w="1246" w:type="dxa"/>
            <w:tcBorders>
              <w:top w:val="single" w:sz="6" w:space="0" w:color="auto"/>
              <w:left w:val="single" w:sz="4" w:space="0" w:color="auto"/>
              <w:bottom w:val="single" w:sz="6" w:space="0" w:color="auto"/>
              <w:right w:val="single" w:sz="6" w:space="0" w:color="auto"/>
            </w:tcBorders>
          </w:tcPr>
          <w:p w:rsidR="008F2CAB" w:rsidRPr="008F2CAB" w:rsidRDefault="008F2CAB" w:rsidP="00B80540">
            <w:pPr>
              <w:spacing w:after="0"/>
              <w:jc w:val="center"/>
              <w:rPr>
                <w:sz w:val="22"/>
                <w:szCs w:val="22"/>
              </w:rPr>
            </w:pPr>
            <w:r w:rsidRPr="008F2CAB">
              <w:rPr>
                <w:sz w:val="22"/>
                <w:szCs w:val="22"/>
              </w:rPr>
              <w:t>наличие</w:t>
            </w:r>
          </w:p>
        </w:tc>
        <w:tc>
          <w:tcPr>
            <w:tcW w:w="1120" w:type="dxa"/>
            <w:tcBorders>
              <w:top w:val="single" w:sz="6" w:space="0" w:color="auto"/>
              <w:left w:val="single" w:sz="6" w:space="0" w:color="auto"/>
              <w:bottom w:val="single" w:sz="6" w:space="0" w:color="auto"/>
              <w:right w:val="single" w:sz="4" w:space="0" w:color="auto"/>
            </w:tcBorders>
          </w:tcPr>
          <w:p w:rsidR="008F2CAB" w:rsidRPr="008F2CAB" w:rsidRDefault="008F2CAB" w:rsidP="00B80540">
            <w:pPr>
              <w:spacing w:after="0"/>
              <w:jc w:val="center"/>
              <w:rPr>
                <w:sz w:val="22"/>
                <w:szCs w:val="22"/>
              </w:rPr>
            </w:pPr>
            <w:r w:rsidRPr="008F2CAB">
              <w:rPr>
                <w:sz w:val="22"/>
                <w:szCs w:val="22"/>
              </w:rPr>
              <w:t>наличие</w:t>
            </w:r>
          </w:p>
        </w:tc>
        <w:tc>
          <w:tcPr>
            <w:tcW w:w="1241" w:type="dxa"/>
            <w:tcBorders>
              <w:top w:val="single" w:sz="6" w:space="0" w:color="auto"/>
              <w:left w:val="single" w:sz="4" w:space="0" w:color="auto"/>
              <w:bottom w:val="single" w:sz="6" w:space="0" w:color="auto"/>
              <w:right w:val="single" w:sz="6" w:space="0" w:color="auto"/>
            </w:tcBorders>
          </w:tcPr>
          <w:p w:rsidR="008F2CAB" w:rsidRPr="008F2CAB" w:rsidRDefault="008F2CAB" w:rsidP="00B80540">
            <w:pPr>
              <w:spacing w:after="0"/>
              <w:jc w:val="center"/>
              <w:rPr>
                <w:sz w:val="22"/>
                <w:szCs w:val="22"/>
              </w:rPr>
            </w:pPr>
            <w:r w:rsidRPr="008F2CAB">
              <w:rPr>
                <w:sz w:val="22"/>
                <w:szCs w:val="22"/>
              </w:rPr>
              <w:t>наличие</w:t>
            </w:r>
          </w:p>
        </w:tc>
      </w:tr>
      <w:tr w:rsidR="008F2CAB" w:rsidRPr="008F2CAB" w:rsidTr="00B80540">
        <w:tblPrEx>
          <w:tblCellMar>
            <w:top w:w="0" w:type="dxa"/>
            <w:bottom w:w="0" w:type="dxa"/>
          </w:tblCellMar>
        </w:tblPrEx>
        <w:trPr>
          <w:trHeight w:val="494"/>
        </w:trPr>
        <w:tc>
          <w:tcPr>
            <w:tcW w:w="567" w:type="dxa"/>
            <w:tcBorders>
              <w:top w:val="single" w:sz="6" w:space="0" w:color="auto"/>
              <w:left w:val="single" w:sz="6" w:space="0" w:color="auto"/>
              <w:bottom w:val="single" w:sz="6" w:space="0" w:color="auto"/>
              <w:right w:val="single" w:sz="6" w:space="0" w:color="auto"/>
            </w:tcBorders>
          </w:tcPr>
          <w:p w:rsidR="008F2CAB" w:rsidRPr="008F2CAB" w:rsidRDefault="008F2CAB" w:rsidP="00B80540">
            <w:pPr>
              <w:spacing w:after="0"/>
              <w:jc w:val="center"/>
              <w:rPr>
                <w:sz w:val="22"/>
                <w:szCs w:val="22"/>
              </w:rPr>
            </w:pPr>
            <w:r w:rsidRPr="008F2CAB">
              <w:rPr>
                <w:sz w:val="22"/>
                <w:szCs w:val="22"/>
              </w:rPr>
              <w:t>20</w:t>
            </w:r>
          </w:p>
        </w:tc>
        <w:tc>
          <w:tcPr>
            <w:tcW w:w="4408" w:type="dxa"/>
            <w:tcBorders>
              <w:top w:val="single" w:sz="6" w:space="0" w:color="auto"/>
              <w:left w:val="single" w:sz="6" w:space="0" w:color="auto"/>
              <w:bottom w:val="single" w:sz="4" w:space="0" w:color="auto"/>
              <w:right w:val="single" w:sz="4" w:space="0" w:color="auto"/>
            </w:tcBorders>
          </w:tcPr>
          <w:p w:rsidR="008F2CAB" w:rsidRPr="008F2CAB" w:rsidRDefault="008F2CAB" w:rsidP="00B80540">
            <w:pPr>
              <w:spacing w:after="0"/>
              <w:jc w:val="left"/>
              <w:rPr>
                <w:sz w:val="22"/>
                <w:szCs w:val="22"/>
              </w:rPr>
            </w:pPr>
            <w:r w:rsidRPr="008F2CAB">
              <w:rPr>
                <w:sz w:val="22"/>
                <w:szCs w:val="22"/>
              </w:rPr>
              <w:t xml:space="preserve">Уровень холестерина липопротеидов </w:t>
            </w:r>
          </w:p>
          <w:p w:rsidR="008F2CAB" w:rsidRPr="008F2CAB" w:rsidRDefault="008F2CAB" w:rsidP="00B80540">
            <w:pPr>
              <w:spacing w:after="0"/>
              <w:jc w:val="left"/>
              <w:rPr>
                <w:sz w:val="22"/>
                <w:szCs w:val="22"/>
              </w:rPr>
            </w:pPr>
            <w:r w:rsidRPr="008F2CAB">
              <w:rPr>
                <w:sz w:val="22"/>
                <w:szCs w:val="22"/>
              </w:rPr>
              <w:t>низкой плотности сыворотки крови</w:t>
            </w:r>
          </w:p>
        </w:tc>
        <w:tc>
          <w:tcPr>
            <w:tcW w:w="1194" w:type="dxa"/>
            <w:tcBorders>
              <w:top w:val="single" w:sz="6" w:space="0" w:color="auto"/>
              <w:left w:val="single" w:sz="4" w:space="0" w:color="auto"/>
              <w:bottom w:val="single" w:sz="4" w:space="0" w:color="auto"/>
              <w:right w:val="single" w:sz="4" w:space="0" w:color="auto"/>
            </w:tcBorders>
          </w:tcPr>
          <w:p w:rsidR="008F2CAB" w:rsidRPr="008F2CAB" w:rsidRDefault="008F2CAB" w:rsidP="00B80540">
            <w:pPr>
              <w:spacing w:after="0"/>
              <w:jc w:val="center"/>
              <w:rPr>
                <w:sz w:val="22"/>
                <w:szCs w:val="22"/>
              </w:rPr>
            </w:pPr>
            <w:r w:rsidRPr="008F2CAB">
              <w:rPr>
                <w:sz w:val="22"/>
                <w:szCs w:val="22"/>
              </w:rPr>
              <w:t>наличие</w:t>
            </w:r>
          </w:p>
        </w:tc>
        <w:tc>
          <w:tcPr>
            <w:tcW w:w="1246" w:type="dxa"/>
            <w:tcBorders>
              <w:top w:val="single" w:sz="6" w:space="0" w:color="auto"/>
              <w:left w:val="single" w:sz="4" w:space="0" w:color="auto"/>
              <w:bottom w:val="single" w:sz="6" w:space="0" w:color="auto"/>
              <w:right w:val="single" w:sz="4" w:space="0" w:color="auto"/>
            </w:tcBorders>
          </w:tcPr>
          <w:p w:rsidR="008F2CAB" w:rsidRPr="008F2CAB" w:rsidRDefault="008F2CAB" w:rsidP="00B80540">
            <w:pPr>
              <w:spacing w:after="0"/>
              <w:jc w:val="center"/>
              <w:rPr>
                <w:sz w:val="22"/>
                <w:szCs w:val="22"/>
              </w:rPr>
            </w:pPr>
            <w:r w:rsidRPr="008F2CAB">
              <w:rPr>
                <w:sz w:val="22"/>
                <w:szCs w:val="22"/>
              </w:rPr>
              <w:t>наличие</w:t>
            </w:r>
          </w:p>
        </w:tc>
        <w:tc>
          <w:tcPr>
            <w:tcW w:w="1120" w:type="dxa"/>
            <w:tcBorders>
              <w:top w:val="single" w:sz="6" w:space="0" w:color="auto"/>
              <w:left w:val="single" w:sz="4" w:space="0" w:color="auto"/>
              <w:bottom w:val="single" w:sz="6" w:space="0" w:color="auto"/>
              <w:right w:val="single" w:sz="4" w:space="0" w:color="auto"/>
            </w:tcBorders>
          </w:tcPr>
          <w:p w:rsidR="008F2CAB" w:rsidRPr="008F2CAB" w:rsidRDefault="008F2CAB" w:rsidP="00B80540">
            <w:pPr>
              <w:spacing w:after="0"/>
              <w:jc w:val="center"/>
              <w:rPr>
                <w:sz w:val="22"/>
                <w:szCs w:val="22"/>
              </w:rPr>
            </w:pPr>
            <w:r w:rsidRPr="008F2CAB">
              <w:rPr>
                <w:sz w:val="22"/>
                <w:szCs w:val="22"/>
              </w:rPr>
              <w:t>наличие</w:t>
            </w:r>
          </w:p>
        </w:tc>
        <w:tc>
          <w:tcPr>
            <w:tcW w:w="1241" w:type="dxa"/>
            <w:tcBorders>
              <w:top w:val="single" w:sz="6" w:space="0" w:color="auto"/>
              <w:left w:val="single" w:sz="4" w:space="0" w:color="auto"/>
              <w:bottom w:val="single" w:sz="6" w:space="0" w:color="auto"/>
              <w:right w:val="single" w:sz="6" w:space="0" w:color="auto"/>
            </w:tcBorders>
          </w:tcPr>
          <w:p w:rsidR="008F2CAB" w:rsidRPr="008F2CAB" w:rsidRDefault="008F2CAB" w:rsidP="00B80540">
            <w:pPr>
              <w:spacing w:after="0"/>
              <w:jc w:val="center"/>
              <w:rPr>
                <w:sz w:val="22"/>
                <w:szCs w:val="22"/>
              </w:rPr>
            </w:pPr>
            <w:r w:rsidRPr="008F2CAB">
              <w:rPr>
                <w:sz w:val="22"/>
                <w:szCs w:val="22"/>
              </w:rPr>
              <w:t>наличие</w:t>
            </w:r>
          </w:p>
        </w:tc>
      </w:tr>
      <w:tr w:rsidR="008F2CAB" w:rsidRPr="008F2CAB" w:rsidTr="00B80540">
        <w:tblPrEx>
          <w:tblCellMar>
            <w:top w:w="0" w:type="dxa"/>
            <w:bottom w:w="0" w:type="dxa"/>
          </w:tblCellMar>
        </w:tblPrEx>
        <w:trPr>
          <w:trHeight w:val="247"/>
        </w:trPr>
        <w:tc>
          <w:tcPr>
            <w:tcW w:w="567" w:type="dxa"/>
            <w:tcBorders>
              <w:top w:val="single" w:sz="6" w:space="0" w:color="auto"/>
              <w:left w:val="single" w:sz="6" w:space="0" w:color="auto"/>
              <w:bottom w:val="single" w:sz="6" w:space="0" w:color="auto"/>
              <w:right w:val="single" w:sz="6" w:space="0" w:color="auto"/>
            </w:tcBorders>
          </w:tcPr>
          <w:p w:rsidR="008F2CAB" w:rsidRPr="008F2CAB" w:rsidRDefault="008F2CAB" w:rsidP="00B80540">
            <w:pPr>
              <w:spacing w:after="0"/>
              <w:jc w:val="center"/>
              <w:rPr>
                <w:sz w:val="22"/>
                <w:szCs w:val="22"/>
              </w:rPr>
            </w:pPr>
            <w:r w:rsidRPr="008F2CAB">
              <w:rPr>
                <w:sz w:val="22"/>
                <w:szCs w:val="22"/>
              </w:rPr>
              <w:t>21</w:t>
            </w:r>
          </w:p>
        </w:tc>
        <w:tc>
          <w:tcPr>
            <w:tcW w:w="4408" w:type="dxa"/>
            <w:tcBorders>
              <w:top w:val="single" w:sz="6" w:space="0" w:color="auto"/>
              <w:left w:val="single" w:sz="6" w:space="0" w:color="auto"/>
              <w:bottom w:val="single" w:sz="6" w:space="0" w:color="auto"/>
              <w:right w:val="single" w:sz="6" w:space="0" w:color="auto"/>
            </w:tcBorders>
          </w:tcPr>
          <w:p w:rsidR="008F2CAB" w:rsidRPr="008F2CAB" w:rsidRDefault="008F2CAB" w:rsidP="00B80540">
            <w:pPr>
              <w:spacing w:after="0"/>
              <w:jc w:val="left"/>
              <w:rPr>
                <w:sz w:val="22"/>
                <w:szCs w:val="22"/>
              </w:rPr>
            </w:pPr>
            <w:r w:rsidRPr="008F2CAB">
              <w:rPr>
                <w:sz w:val="22"/>
                <w:szCs w:val="22"/>
              </w:rPr>
              <w:t>Уровень триглицеридов сыворотки крови</w:t>
            </w:r>
          </w:p>
        </w:tc>
        <w:tc>
          <w:tcPr>
            <w:tcW w:w="1194" w:type="dxa"/>
            <w:tcBorders>
              <w:top w:val="single" w:sz="6" w:space="0" w:color="auto"/>
              <w:left w:val="single" w:sz="6" w:space="0" w:color="auto"/>
              <w:bottom w:val="single" w:sz="6" w:space="0" w:color="auto"/>
              <w:right w:val="single" w:sz="4" w:space="0" w:color="auto"/>
            </w:tcBorders>
          </w:tcPr>
          <w:p w:rsidR="008F2CAB" w:rsidRPr="008F2CAB" w:rsidRDefault="008F2CAB" w:rsidP="00B80540">
            <w:pPr>
              <w:spacing w:after="0"/>
              <w:jc w:val="center"/>
              <w:rPr>
                <w:sz w:val="22"/>
                <w:szCs w:val="22"/>
              </w:rPr>
            </w:pPr>
            <w:r w:rsidRPr="008F2CAB">
              <w:rPr>
                <w:sz w:val="22"/>
                <w:szCs w:val="22"/>
              </w:rPr>
              <w:t>наличие</w:t>
            </w:r>
          </w:p>
        </w:tc>
        <w:tc>
          <w:tcPr>
            <w:tcW w:w="1246" w:type="dxa"/>
            <w:tcBorders>
              <w:top w:val="single" w:sz="6" w:space="0" w:color="auto"/>
              <w:left w:val="single" w:sz="4" w:space="0" w:color="auto"/>
              <w:bottom w:val="single" w:sz="6" w:space="0" w:color="auto"/>
              <w:right w:val="single" w:sz="6" w:space="0" w:color="auto"/>
            </w:tcBorders>
          </w:tcPr>
          <w:p w:rsidR="008F2CAB" w:rsidRPr="008F2CAB" w:rsidRDefault="008F2CAB" w:rsidP="00B80540">
            <w:pPr>
              <w:spacing w:after="0"/>
              <w:jc w:val="center"/>
              <w:rPr>
                <w:sz w:val="22"/>
                <w:szCs w:val="22"/>
              </w:rPr>
            </w:pPr>
            <w:r w:rsidRPr="008F2CAB">
              <w:rPr>
                <w:sz w:val="22"/>
                <w:szCs w:val="22"/>
              </w:rPr>
              <w:t>наличие</w:t>
            </w:r>
          </w:p>
        </w:tc>
        <w:tc>
          <w:tcPr>
            <w:tcW w:w="1120" w:type="dxa"/>
            <w:tcBorders>
              <w:top w:val="single" w:sz="6" w:space="0" w:color="auto"/>
              <w:left w:val="single" w:sz="6" w:space="0" w:color="auto"/>
              <w:bottom w:val="single" w:sz="6" w:space="0" w:color="auto"/>
              <w:right w:val="single" w:sz="6" w:space="0" w:color="auto"/>
            </w:tcBorders>
          </w:tcPr>
          <w:p w:rsidR="008F2CAB" w:rsidRPr="008F2CAB" w:rsidRDefault="008F2CAB" w:rsidP="00B80540">
            <w:pPr>
              <w:spacing w:after="0"/>
              <w:jc w:val="center"/>
              <w:rPr>
                <w:sz w:val="22"/>
                <w:szCs w:val="22"/>
              </w:rPr>
            </w:pPr>
            <w:r w:rsidRPr="008F2CAB">
              <w:rPr>
                <w:sz w:val="22"/>
                <w:szCs w:val="22"/>
              </w:rPr>
              <w:t>наличие</w:t>
            </w:r>
          </w:p>
        </w:tc>
        <w:tc>
          <w:tcPr>
            <w:tcW w:w="1241" w:type="dxa"/>
            <w:tcBorders>
              <w:top w:val="single" w:sz="6" w:space="0" w:color="auto"/>
              <w:left w:val="single" w:sz="6" w:space="0" w:color="auto"/>
              <w:bottom w:val="single" w:sz="6" w:space="0" w:color="auto"/>
              <w:right w:val="single" w:sz="6" w:space="0" w:color="auto"/>
            </w:tcBorders>
          </w:tcPr>
          <w:p w:rsidR="008F2CAB" w:rsidRPr="008F2CAB" w:rsidRDefault="008F2CAB" w:rsidP="00B80540">
            <w:pPr>
              <w:spacing w:after="0"/>
              <w:jc w:val="center"/>
              <w:rPr>
                <w:sz w:val="22"/>
                <w:szCs w:val="22"/>
              </w:rPr>
            </w:pPr>
            <w:r w:rsidRPr="008F2CAB">
              <w:rPr>
                <w:sz w:val="22"/>
                <w:szCs w:val="22"/>
              </w:rPr>
              <w:t>наличие</w:t>
            </w:r>
          </w:p>
        </w:tc>
      </w:tr>
      <w:tr w:rsidR="008F2CAB" w:rsidRPr="008F2CAB" w:rsidTr="00B80540">
        <w:tblPrEx>
          <w:tblCellMar>
            <w:top w:w="0" w:type="dxa"/>
            <w:bottom w:w="0" w:type="dxa"/>
          </w:tblCellMar>
        </w:tblPrEx>
        <w:trPr>
          <w:trHeight w:val="494"/>
        </w:trPr>
        <w:tc>
          <w:tcPr>
            <w:tcW w:w="567" w:type="dxa"/>
            <w:tcBorders>
              <w:top w:val="single" w:sz="6" w:space="0" w:color="auto"/>
              <w:left w:val="single" w:sz="6" w:space="0" w:color="auto"/>
              <w:bottom w:val="single" w:sz="6" w:space="0" w:color="auto"/>
              <w:right w:val="single" w:sz="6" w:space="0" w:color="auto"/>
            </w:tcBorders>
          </w:tcPr>
          <w:p w:rsidR="008F2CAB" w:rsidRPr="008F2CAB" w:rsidRDefault="008F2CAB" w:rsidP="00B80540">
            <w:pPr>
              <w:spacing w:after="0"/>
              <w:jc w:val="center"/>
              <w:rPr>
                <w:sz w:val="22"/>
                <w:szCs w:val="22"/>
              </w:rPr>
            </w:pPr>
            <w:r w:rsidRPr="008F2CAB">
              <w:rPr>
                <w:sz w:val="22"/>
                <w:szCs w:val="22"/>
              </w:rPr>
              <w:t>22</w:t>
            </w:r>
          </w:p>
        </w:tc>
        <w:tc>
          <w:tcPr>
            <w:tcW w:w="4408" w:type="dxa"/>
            <w:tcBorders>
              <w:top w:val="single" w:sz="6" w:space="0" w:color="auto"/>
              <w:left w:val="single" w:sz="6" w:space="0" w:color="auto"/>
              <w:bottom w:val="single" w:sz="6" w:space="0" w:color="auto"/>
              <w:right w:val="single" w:sz="6" w:space="0" w:color="auto"/>
            </w:tcBorders>
          </w:tcPr>
          <w:p w:rsidR="008F2CAB" w:rsidRPr="008F2CAB" w:rsidRDefault="008F2CAB" w:rsidP="00B80540">
            <w:pPr>
              <w:spacing w:after="0"/>
              <w:jc w:val="left"/>
              <w:rPr>
                <w:sz w:val="22"/>
                <w:szCs w:val="22"/>
              </w:rPr>
            </w:pPr>
            <w:proofErr w:type="spellStart"/>
            <w:r w:rsidRPr="008F2CAB">
              <w:rPr>
                <w:sz w:val="22"/>
                <w:szCs w:val="22"/>
              </w:rPr>
              <w:t>Онкомаркер</w:t>
            </w:r>
            <w:proofErr w:type="spellEnd"/>
            <w:r w:rsidRPr="008F2CAB">
              <w:rPr>
                <w:sz w:val="22"/>
                <w:szCs w:val="22"/>
              </w:rPr>
              <w:t xml:space="preserve"> специфический CA-125 (женщинам после 40 лет)</w:t>
            </w:r>
          </w:p>
        </w:tc>
        <w:tc>
          <w:tcPr>
            <w:tcW w:w="1194" w:type="dxa"/>
            <w:tcBorders>
              <w:top w:val="single" w:sz="6" w:space="0" w:color="auto"/>
              <w:left w:val="single" w:sz="6" w:space="0" w:color="auto"/>
              <w:bottom w:val="single" w:sz="6" w:space="0" w:color="auto"/>
              <w:right w:val="single" w:sz="4" w:space="0" w:color="auto"/>
            </w:tcBorders>
          </w:tcPr>
          <w:p w:rsidR="008F2CAB" w:rsidRPr="008F2CAB" w:rsidRDefault="008F2CAB" w:rsidP="00B80540">
            <w:pPr>
              <w:spacing w:after="0"/>
              <w:jc w:val="center"/>
              <w:rPr>
                <w:sz w:val="22"/>
                <w:szCs w:val="22"/>
              </w:rPr>
            </w:pPr>
            <w:r w:rsidRPr="008F2CAB">
              <w:rPr>
                <w:sz w:val="22"/>
                <w:szCs w:val="22"/>
              </w:rPr>
              <w:t>-</w:t>
            </w:r>
          </w:p>
        </w:tc>
        <w:tc>
          <w:tcPr>
            <w:tcW w:w="1246" w:type="dxa"/>
            <w:tcBorders>
              <w:top w:val="single" w:sz="6" w:space="0" w:color="auto"/>
              <w:left w:val="single" w:sz="4" w:space="0" w:color="auto"/>
              <w:bottom w:val="single" w:sz="6" w:space="0" w:color="auto"/>
              <w:right w:val="single" w:sz="6" w:space="0" w:color="auto"/>
            </w:tcBorders>
          </w:tcPr>
          <w:p w:rsidR="008F2CAB" w:rsidRPr="008F2CAB" w:rsidRDefault="008F2CAB" w:rsidP="00B80540">
            <w:pPr>
              <w:spacing w:after="0"/>
              <w:jc w:val="center"/>
              <w:rPr>
                <w:sz w:val="22"/>
                <w:szCs w:val="22"/>
              </w:rPr>
            </w:pPr>
            <w:r w:rsidRPr="008F2CAB">
              <w:rPr>
                <w:sz w:val="22"/>
                <w:szCs w:val="22"/>
              </w:rPr>
              <w:t>наличие</w:t>
            </w:r>
          </w:p>
        </w:tc>
        <w:tc>
          <w:tcPr>
            <w:tcW w:w="1120" w:type="dxa"/>
            <w:tcBorders>
              <w:top w:val="single" w:sz="6" w:space="0" w:color="auto"/>
              <w:left w:val="single" w:sz="6" w:space="0" w:color="auto"/>
              <w:bottom w:val="single" w:sz="6" w:space="0" w:color="auto"/>
              <w:right w:val="single" w:sz="6" w:space="0" w:color="auto"/>
            </w:tcBorders>
          </w:tcPr>
          <w:p w:rsidR="008F2CAB" w:rsidRPr="008F2CAB" w:rsidRDefault="008F2CAB" w:rsidP="00B80540">
            <w:pPr>
              <w:spacing w:after="0"/>
              <w:jc w:val="center"/>
              <w:rPr>
                <w:sz w:val="22"/>
                <w:szCs w:val="22"/>
              </w:rPr>
            </w:pPr>
            <w:r w:rsidRPr="008F2CAB">
              <w:rPr>
                <w:sz w:val="22"/>
                <w:szCs w:val="22"/>
              </w:rPr>
              <w:t>-</w:t>
            </w:r>
          </w:p>
        </w:tc>
        <w:tc>
          <w:tcPr>
            <w:tcW w:w="1241" w:type="dxa"/>
            <w:tcBorders>
              <w:top w:val="single" w:sz="6" w:space="0" w:color="auto"/>
              <w:left w:val="single" w:sz="6" w:space="0" w:color="auto"/>
              <w:bottom w:val="single" w:sz="6" w:space="0" w:color="auto"/>
              <w:right w:val="single" w:sz="6" w:space="0" w:color="auto"/>
            </w:tcBorders>
          </w:tcPr>
          <w:p w:rsidR="008F2CAB" w:rsidRPr="008F2CAB" w:rsidRDefault="008F2CAB" w:rsidP="00B80540">
            <w:pPr>
              <w:spacing w:after="0"/>
              <w:jc w:val="center"/>
              <w:rPr>
                <w:sz w:val="22"/>
                <w:szCs w:val="22"/>
              </w:rPr>
            </w:pPr>
            <w:r w:rsidRPr="008F2CAB">
              <w:rPr>
                <w:sz w:val="22"/>
                <w:szCs w:val="22"/>
              </w:rPr>
              <w:t>-</w:t>
            </w:r>
          </w:p>
        </w:tc>
      </w:tr>
      <w:tr w:rsidR="008F2CAB" w:rsidRPr="008F2CAB" w:rsidTr="00B80540">
        <w:tblPrEx>
          <w:tblCellMar>
            <w:top w:w="0" w:type="dxa"/>
            <w:bottom w:w="0" w:type="dxa"/>
          </w:tblCellMar>
        </w:tblPrEx>
        <w:trPr>
          <w:trHeight w:val="494"/>
        </w:trPr>
        <w:tc>
          <w:tcPr>
            <w:tcW w:w="567" w:type="dxa"/>
            <w:tcBorders>
              <w:top w:val="single" w:sz="6" w:space="0" w:color="auto"/>
              <w:left w:val="single" w:sz="6" w:space="0" w:color="auto"/>
              <w:bottom w:val="single" w:sz="6" w:space="0" w:color="auto"/>
              <w:right w:val="single" w:sz="6" w:space="0" w:color="auto"/>
            </w:tcBorders>
          </w:tcPr>
          <w:p w:rsidR="008F2CAB" w:rsidRPr="008F2CAB" w:rsidRDefault="008F2CAB" w:rsidP="00B80540">
            <w:pPr>
              <w:spacing w:after="0"/>
              <w:jc w:val="center"/>
              <w:rPr>
                <w:sz w:val="22"/>
                <w:szCs w:val="22"/>
              </w:rPr>
            </w:pPr>
            <w:r w:rsidRPr="008F2CAB">
              <w:rPr>
                <w:sz w:val="22"/>
                <w:szCs w:val="22"/>
              </w:rPr>
              <w:lastRenderedPageBreak/>
              <w:t>23</w:t>
            </w:r>
          </w:p>
        </w:tc>
        <w:tc>
          <w:tcPr>
            <w:tcW w:w="4408" w:type="dxa"/>
            <w:tcBorders>
              <w:top w:val="single" w:sz="6" w:space="0" w:color="auto"/>
              <w:left w:val="single" w:sz="6" w:space="0" w:color="auto"/>
              <w:bottom w:val="single" w:sz="6" w:space="0" w:color="auto"/>
              <w:right w:val="single" w:sz="6" w:space="0" w:color="auto"/>
            </w:tcBorders>
          </w:tcPr>
          <w:p w:rsidR="008F2CAB" w:rsidRPr="008F2CAB" w:rsidRDefault="008F2CAB" w:rsidP="00B80540">
            <w:pPr>
              <w:spacing w:after="0"/>
              <w:jc w:val="left"/>
              <w:rPr>
                <w:sz w:val="22"/>
                <w:szCs w:val="22"/>
              </w:rPr>
            </w:pPr>
            <w:proofErr w:type="spellStart"/>
            <w:r w:rsidRPr="008F2CAB">
              <w:rPr>
                <w:sz w:val="22"/>
                <w:szCs w:val="22"/>
              </w:rPr>
              <w:t>Онкомаркер</w:t>
            </w:r>
            <w:proofErr w:type="spellEnd"/>
            <w:r w:rsidRPr="008F2CAB">
              <w:rPr>
                <w:sz w:val="22"/>
                <w:szCs w:val="22"/>
              </w:rPr>
              <w:t xml:space="preserve"> специфический PSA (мужчинам после 40 лет)</w:t>
            </w:r>
          </w:p>
        </w:tc>
        <w:tc>
          <w:tcPr>
            <w:tcW w:w="1194" w:type="dxa"/>
            <w:tcBorders>
              <w:top w:val="single" w:sz="6" w:space="0" w:color="auto"/>
              <w:left w:val="single" w:sz="6" w:space="0" w:color="auto"/>
              <w:bottom w:val="single" w:sz="6" w:space="0" w:color="auto"/>
              <w:right w:val="single" w:sz="6" w:space="0" w:color="auto"/>
            </w:tcBorders>
          </w:tcPr>
          <w:p w:rsidR="008F2CAB" w:rsidRPr="008F2CAB" w:rsidRDefault="008F2CAB" w:rsidP="00B80540">
            <w:pPr>
              <w:spacing w:after="0"/>
              <w:jc w:val="center"/>
              <w:rPr>
                <w:sz w:val="22"/>
                <w:szCs w:val="22"/>
              </w:rPr>
            </w:pPr>
            <w:r w:rsidRPr="008F2CAB">
              <w:rPr>
                <w:sz w:val="22"/>
                <w:szCs w:val="22"/>
              </w:rPr>
              <w:t>-</w:t>
            </w:r>
          </w:p>
        </w:tc>
        <w:tc>
          <w:tcPr>
            <w:tcW w:w="1246" w:type="dxa"/>
            <w:tcBorders>
              <w:top w:val="single" w:sz="6" w:space="0" w:color="auto"/>
              <w:left w:val="single" w:sz="6" w:space="0" w:color="auto"/>
              <w:bottom w:val="single" w:sz="6" w:space="0" w:color="auto"/>
              <w:right w:val="single" w:sz="6" w:space="0" w:color="auto"/>
            </w:tcBorders>
          </w:tcPr>
          <w:p w:rsidR="008F2CAB" w:rsidRPr="008F2CAB" w:rsidRDefault="008F2CAB" w:rsidP="00B80540">
            <w:pPr>
              <w:spacing w:after="0"/>
              <w:jc w:val="center"/>
              <w:rPr>
                <w:sz w:val="22"/>
                <w:szCs w:val="22"/>
              </w:rPr>
            </w:pPr>
            <w:r w:rsidRPr="008F2CAB">
              <w:rPr>
                <w:sz w:val="22"/>
                <w:szCs w:val="22"/>
              </w:rPr>
              <w:t>-</w:t>
            </w:r>
          </w:p>
        </w:tc>
        <w:tc>
          <w:tcPr>
            <w:tcW w:w="1120" w:type="dxa"/>
            <w:tcBorders>
              <w:top w:val="single" w:sz="6" w:space="0" w:color="auto"/>
              <w:left w:val="single" w:sz="6" w:space="0" w:color="auto"/>
              <w:bottom w:val="single" w:sz="6" w:space="0" w:color="auto"/>
              <w:right w:val="single" w:sz="6" w:space="0" w:color="auto"/>
            </w:tcBorders>
          </w:tcPr>
          <w:p w:rsidR="008F2CAB" w:rsidRPr="008F2CAB" w:rsidRDefault="008F2CAB" w:rsidP="00B80540">
            <w:pPr>
              <w:spacing w:after="0"/>
              <w:jc w:val="center"/>
              <w:rPr>
                <w:sz w:val="22"/>
                <w:szCs w:val="22"/>
              </w:rPr>
            </w:pPr>
            <w:r w:rsidRPr="008F2CAB">
              <w:rPr>
                <w:sz w:val="22"/>
                <w:szCs w:val="22"/>
              </w:rPr>
              <w:t>-</w:t>
            </w:r>
          </w:p>
        </w:tc>
        <w:tc>
          <w:tcPr>
            <w:tcW w:w="1241" w:type="dxa"/>
            <w:tcBorders>
              <w:top w:val="single" w:sz="6" w:space="0" w:color="auto"/>
              <w:left w:val="single" w:sz="6" w:space="0" w:color="auto"/>
              <w:bottom w:val="single" w:sz="6" w:space="0" w:color="auto"/>
              <w:right w:val="single" w:sz="6" w:space="0" w:color="auto"/>
            </w:tcBorders>
          </w:tcPr>
          <w:p w:rsidR="008F2CAB" w:rsidRPr="008F2CAB" w:rsidRDefault="008F2CAB" w:rsidP="00B80540">
            <w:pPr>
              <w:spacing w:after="0"/>
              <w:jc w:val="center"/>
              <w:rPr>
                <w:sz w:val="22"/>
                <w:szCs w:val="22"/>
              </w:rPr>
            </w:pPr>
            <w:r w:rsidRPr="008F2CAB">
              <w:rPr>
                <w:sz w:val="22"/>
                <w:szCs w:val="22"/>
              </w:rPr>
              <w:t>наличие</w:t>
            </w:r>
          </w:p>
        </w:tc>
      </w:tr>
      <w:tr w:rsidR="008F2CAB" w:rsidRPr="008F2CAB" w:rsidTr="00B80540">
        <w:tblPrEx>
          <w:tblCellMar>
            <w:top w:w="0" w:type="dxa"/>
            <w:bottom w:w="0" w:type="dxa"/>
          </w:tblCellMar>
        </w:tblPrEx>
        <w:trPr>
          <w:trHeight w:val="494"/>
        </w:trPr>
        <w:tc>
          <w:tcPr>
            <w:tcW w:w="567" w:type="dxa"/>
            <w:tcBorders>
              <w:top w:val="single" w:sz="6" w:space="0" w:color="auto"/>
              <w:left w:val="single" w:sz="6" w:space="0" w:color="auto"/>
              <w:bottom w:val="single" w:sz="6" w:space="0" w:color="auto"/>
              <w:right w:val="single" w:sz="6" w:space="0" w:color="auto"/>
            </w:tcBorders>
          </w:tcPr>
          <w:p w:rsidR="008F2CAB" w:rsidRPr="008F2CAB" w:rsidRDefault="008F2CAB" w:rsidP="00B80540">
            <w:pPr>
              <w:spacing w:after="0"/>
              <w:jc w:val="center"/>
              <w:rPr>
                <w:sz w:val="22"/>
                <w:szCs w:val="22"/>
              </w:rPr>
            </w:pPr>
            <w:r w:rsidRPr="008F2CAB">
              <w:rPr>
                <w:sz w:val="22"/>
                <w:szCs w:val="22"/>
              </w:rPr>
              <w:t>24</w:t>
            </w:r>
          </w:p>
        </w:tc>
        <w:tc>
          <w:tcPr>
            <w:tcW w:w="4408" w:type="dxa"/>
            <w:tcBorders>
              <w:top w:val="single" w:sz="6" w:space="0" w:color="auto"/>
              <w:left w:val="single" w:sz="6" w:space="0" w:color="auto"/>
              <w:bottom w:val="single" w:sz="6" w:space="0" w:color="auto"/>
              <w:right w:val="single" w:sz="4" w:space="0" w:color="auto"/>
            </w:tcBorders>
          </w:tcPr>
          <w:p w:rsidR="008F2CAB" w:rsidRPr="008F2CAB" w:rsidRDefault="008F2CAB" w:rsidP="00B80540">
            <w:pPr>
              <w:spacing w:after="0"/>
              <w:jc w:val="left"/>
              <w:rPr>
                <w:sz w:val="22"/>
                <w:szCs w:val="22"/>
              </w:rPr>
            </w:pPr>
            <w:r w:rsidRPr="008F2CAB">
              <w:rPr>
                <w:sz w:val="22"/>
                <w:szCs w:val="22"/>
              </w:rPr>
              <w:t>Цитологическое исследование мазка из цервикального канала</w:t>
            </w:r>
          </w:p>
        </w:tc>
        <w:tc>
          <w:tcPr>
            <w:tcW w:w="1194" w:type="dxa"/>
            <w:tcBorders>
              <w:top w:val="single" w:sz="6" w:space="0" w:color="auto"/>
              <w:left w:val="single" w:sz="4" w:space="0" w:color="auto"/>
              <w:bottom w:val="single" w:sz="6" w:space="0" w:color="auto"/>
              <w:right w:val="single" w:sz="4" w:space="0" w:color="auto"/>
            </w:tcBorders>
          </w:tcPr>
          <w:p w:rsidR="008F2CAB" w:rsidRPr="008F2CAB" w:rsidRDefault="008F2CAB" w:rsidP="00B80540">
            <w:pPr>
              <w:spacing w:after="0"/>
              <w:jc w:val="center"/>
              <w:rPr>
                <w:sz w:val="22"/>
                <w:szCs w:val="22"/>
              </w:rPr>
            </w:pPr>
            <w:r w:rsidRPr="008F2CAB">
              <w:rPr>
                <w:sz w:val="22"/>
                <w:szCs w:val="22"/>
              </w:rPr>
              <w:t>наличие</w:t>
            </w:r>
          </w:p>
        </w:tc>
        <w:tc>
          <w:tcPr>
            <w:tcW w:w="1246" w:type="dxa"/>
            <w:tcBorders>
              <w:top w:val="single" w:sz="6" w:space="0" w:color="auto"/>
              <w:left w:val="single" w:sz="4" w:space="0" w:color="auto"/>
              <w:bottom w:val="single" w:sz="6" w:space="0" w:color="auto"/>
              <w:right w:val="single" w:sz="6" w:space="0" w:color="auto"/>
            </w:tcBorders>
          </w:tcPr>
          <w:p w:rsidR="008F2CAB" w:rsidRPr="008F2CAB" w:rsidRDefault="008F2CAB" w:rsidP="00B80540">
            <w:pPr>
              <w:spacing w:after="0"/>
              <w:jc w:val="center"/>
              <w:rPr>
                <w:sz w:val="22"/>
                <w:szCs w:val="22"/>
              </w:rPr>
            </w:pPr>
            <w:r w:rsidRPr="008F2CAB">
              <w:rPr>
                <w:sz w:val="22"/>
                <w:szCs w:val="22"/>
              </w:rPr>
              <w:t>наличие</w:t>
            </w:r>
          </w:p>
        </w:tc>
        <w:tc>
          <w:tcPr>
            <w:tcW w:w="1120" w:type="dxa"/>
            <w:tcBorders>
              <w:top w:val="single" w:sz="6" w:space="0" w:color="auto"/>
              <w:left w:val="single" w:sz="6" w:space="0" w:color="auto"/>
              <w:bottom w:val="single" w:sz="6" w:space="0" w:color="auto"/>
              <w:right w:val="single" w:sz="6" w:space="0" w:color="auto"/>
            </w:tcBorders>
          </w:tcPr>
          <w:p w:rsidR="008F2CAB" w:rsidRPr="008F2CAB" w:rsidRDefault="008F2CAB" w:rsidP="00B80540">
            <w:pPr>
              <w:spacing w:after="0"/>
              <w:jc w:val="center"/>
              <w:rPr>
                <w:sz w:val="22"/>
                <w:szCs w:val="22"/>
              </w:rPr>
            </w:pPr>
            <w:r w:rsidRPr="008F2CAB">
              <w:rPr>
                <w:sz w:val="22"/>
                <w:szCs w:val="22"/>
              </w:rPr>
              <w:t>-</w:t>
            </w:r>
          </w:p>
        </w:tc>
        <w:tc>
          <w:tcPr>
            <w:tcW w:w="1241" w:type="dxa"/>
            <w:tcBorders>
              <w:top w:val="single" w:sz="6" w:space="0" w:color="auto"/>
              <w:left w:val="single" w:sz="6" w:space="0" w:color="auto"/>
              <w:bottom w:val="single" w:sz="6" w:space="0" w:color="auto"/>
              <w:right w:val="single" w:sz="6" w:space="0" w:color="auto"/>
            </w:tcBorders>
          </w:tcPr>
          <w:p w:rsidR="008F2CAB" w:rsidRPr="008F2CAB" w:rsidRDefault="008F2CAB" w:rsidP="00B80540">
            <w:pPr>
              <w:spacing w:after="0"/>
              <w:jc w:val="center"/>
              <w:rPr>
                <w:sz w:val="22"/>
                <w:szCs w:val="22"/>
              </w:rPr>
            </w:pPr>
            <w:r w:rsidRPr="008F2CAB">
              <w:rPr>
                <w:sz w:val="22"/>
                <w:szCs w:val="22"/>
              </w:rPr>
              <w:t>-</w:t>
            </w:r>
          </w:p>
        </w:tc>
      </w:tr>
      <w:tr w:rsidR="008F2CAB" w:rsidRPr="008F2CAB" w:rsidTr="00B80540">
        <w:tblPrEx>
          <w:tblCellMar>
            <w:top w:w="0" w:type="dxa"/>
            <w:bottom w:w="0" w:type="dxa"/>
          </w:tblCellMar>
        </w:tblPrEx>
        <w:trPr>
          <w:trHeight w:val="247"/>
        </w:trPr>
        <w:tc>
          <w:tcPr>
            <w:tcW w:w="567" w:type="dxa"/>
            <w:tcBorders>
              <w:top w:val="single" w:sz="6" w:space="0" w:color="auto"/>
              <w:left w:val="single" w:sz="6" w:space="0" w:color="auto"/>
              <w:bottom w:val="single" w:sz="6" w:space="0" w:color="auto"/>
              <w:right w:val="single" w:sz="6" w:space="0" w:color="auto"/>
            </w:tcBorders>
          </w:tcPr>
          <w:p w:rsidR="008F2CAB" w:rsidRPr="008F2CAB" w:rsidRDefault="008F2CAB" w:rsidP="00B80540">
            <w:pPr>
              <w:spacing w:after="0"/>
              <w:jc w:val="center"/>
              <w:rPr>
                <w:sz w:val="22"/>
                <w:szCs w:val="22"/>
              </w:rPr>
            </w:pPr>
            <w:r w:rsidRPr="008F2CAB">
              <w:rPr>
                <w:sz w:val="22"/>
                <w:szCs w:val="22"/>
              </w:rPr>
              <w:t>25</w:t>
            </w:r>
          </w:p>
        </w:tc>
        <w:tc>
          <w:tcPr>
            <w:tcW w:w="4408" w:type="dxa"/>
            <w:tcBorders>
              <w:top w:val="single" w:sz="6" w:space="0" w:color="auto"/>
              <w:left w:val="single" w:sz="6" w:space="0" w:color="auto"/>
              <w:bottom w:val="single" w:sz="6" w:space="0" w:color="auto"/>
              <w:right w:val="single" w:sz="6" w:space="0" w:color="auto"/>
            </w:tcBorders>
          </w:tcPr>
          <w:p w:rsidR="008F2CAB" w:rsidRPr="008F2CAB" w:rsidRDefault="008F2CAB" w:rsidP="00B80540">
            <w:pPr>
              <w:spacing w:after="0"/>
              <w:jc w:val="left"/>
              <w:rPr>
                <w:sz w:val="22"/>
                <w:szCs w:val="22"/>
              </w:rPr>
            </w:pPr>
            <w:r w:rsidRPr="008F2CAB">
              <w:rPr>
                <w:sz w:val="22"/>
                <w:szCs w:val="22"/>
              </w:rPr>
              <w:t>Электрокардиография</w:t>
            </w:r>
          </w:p>
        </w:tc>
        <w:tc>
          <w:tcPr>
            <w:tcW w:w="1194" w:type="dxa"/>
            <w:tcBorders>
              <w:top w:val="single" w:sz="6" w:space="0" w:color="auto"/>
              <w:left w:val="single" w:sz="6" w:space="0" w:color="auto"/>
              <w:bottom w:val="single" w:sz="6" w:space="0" w:color="auto"/>
              <w:right w:val="single" w:sz="6" w:space="0" w:color="auto"/>
            </w:tcBorders>
          </w:tcPr>
          <w:p w:rsidR="008F2CAB" w:rsidRPr="008F2CAB" w:rsidRDefault="008F2CAB" w:rsidP="00B80540">
            <w:pPr>
              <w:spacing w:after="0"/>
              <w:jc w:val="center"/>
              <w:rPr>
                <w:sz w:val="22"/>
                <w:szCs w:val="22"/>
              </w:rPr>
            </w:pPr>
            <w:r w:rsidRPr="008F2CAB">
              <w:rPr>
                <w:sz w:val="22"/>
                <w:szCs w:val="22"/>
              </w:rPr>
              <w:t>наличие</w:t>
            </w:r>
          </w:p>
        </w:tc>
        <w:tc>
          <w:tcPr>
            <w:tcW w:w="1246" w:type="dxa"/>
            <w:tcBorders>
              <w:top w:val="single" w:sz="6" w:space="0" w:color="auto"/>
              <w:left w:val="single" w:sz="6" w:space="0" w:color="auto"/>
              <w:bottom w:val="single" w:sz="6" w:space="0" w:color="auto"/>
              <w:right w:val="single" w:sz="6" w:space="0" w:color="auto"/>
            </w:tcBorders>
          </w:tcPr>
          <w:p w:rsidR="008F2CAB" w:rsidRPr="008F2CAB" w:rsidRDefault="008F2CAB" w:rsidP="00B80540">
            <w:pPr>
              <w:spacing w:after="0"/>
              <w:jc w:val="center"/>
              <w:rPr>
                <w:sz w:val="22"/>
                <w:szCs w:val="22"/>
              </w:rPr>
            </w:pPr>
            <w:r w:rsidRPr="008F2CAB">
              <w:rPr>
                <w:sz w:val="22"/>
                <w:szCs w:val="22"/>
              </w:rPr>
              <w:t>наличие</w:t>
            </w:r>
          </w:p>
        </w:tc>
        <w:tc>
          <w:tcPr>
            <w:tcW w:w="1120" w:type="dxa"/>
            <w:tcBorders>
              <w:top w:val="single" w:sz="6" w:space="0" w:color="auto"/>
              <w:left w:val="single" w:sz="6" w:space="0" w:color="auto"/>
              <w:bottom w:val="single" w:sz="6" w:space="0" w:color="auto"/>
              <w:right w:val="single" w:sz="6" w:space="0" w:color="auto"/>
            </w:tcBorders>
          </w:tcPr>
          <w:p w:rsidR="008F2CAB" w:rsidRPr="008F2CAB" w:rsidRDefault="008F2CAB" w:rsidP="00B80540">
            <w:pPr>
              <w:spacing w:after="0"/>
              <w:jc w:val="center"/>
              <w:rPr>
                <w:sz w:val="22"/>
                <w:szCs w:val="22"/>
              </w:rPr>
            </w:pPr>
            <w:r w:rsidRPr="008F2CAB">
              <w:rPr>
                <w:sz w:val="22"/>
                <w:szCs w:val="22"/>
              </w:rPr>
              <w:t>наличие</w:t>
            </w:r>
          </w:p>
        </w:tc>
        <w:tc>
          <w:tcPr>
            <w:tcW w:w="1241" w:type="dxa"/>
            <w:tcBorders>
              <w:top w:val="single" w:sz="6" w:space="0" w:color="auto"/>
              <w:left w:val="single" w:sz="6" w:space="0" w:color="auto"/>
              <w:bottom w:val="single" w:sz="6" w:space="0" w:color="auto"/>
              <w:right w:val="single" w:sz="6" w:space="0" w:color="auto"/>
            </w:tcBorders>
          </w:tcPr>
          <w:p w:rsidR="008F2CAB" w:rsidRPr="008F2CAB" w:rsidRDefault="008F2CAB" w:rsidP="00B80540">
            <w:pPr>
              <w:spacing w:after="0"/>
              <w:jc w:val="center"/>
              <w:rPr>
                <w:sz w:val="22"/>
                <w:szCs w:val="22"/>
              </w:rPr>
            </w:pPr>
            <w:r w:rsidRPr="008F2CAB">
              <w:rPr>
                <w:sz w:val="22"/>
                <w:szCs w:val="22"/>
              </w:rPr>
              <w:t>наличие</w:t>
            </w:r>
          </w:p>
        </w:tc>
      </w:tr>
      <w:tr w:rsidR="008F2CAB" w:rsidRPr="008F2CAB" w:rsidTr="00B80540">
        <w:tblPrEx>
          <w:tblCellMar>
            <w:top w:w="0" w:type="dxa"/>
            <w:bottom w:w="0" w:type="dxa"/>
          </w:tblCellMar>
        </w:tblPrEx>
        <w:trPr>
          <w:trHeight w:val="247"/>
        </w:trPr>
        <w:tc>
          <w:tcPr>
            <w:tcW w:w="567" w:type="dxa"/>
            <w:tcBorders>
              <w:top w:val="single" w:sz="6" w:space="0" w:color="auto"/>
              <w:left w:val="single" w:sz="6" w:space="0" w:color="auto"/>
              <w:bottom w:val="single" w:sz="6" w:space="0" w:color="auto"/>
              <w:right w:val="single" w:sz="6" w:space="0" w:color="auto"/>
            </w:tcBorders>
          </w:tcPr>
          <w:p w:rsidR="008F2CAB" w:rsidRPr="008F2CAB" w:rsidRDefault="008F2CAB" w:rsidP="00B80540">
            <w:pPr>
              <w:spacing w:after="0"/>
              <w:jc w:val="center"/>
              <w:rPr>
                <w:sz w:val="22"/>
                <w:szCs w:val="22"/>
              </w:rPr>
            </w:pPr>
            <w:r w:rsidRPr="008F2CAB">
              <w:rPr>
                <w:sz w:val="22"/>
                <w:szCs w:val="22"/>
              </w:rPr>
              <w:t>26</w:t>
            </w:r>
          </w:p>
        </w:tc>
        <w:tc>
          <w:tcPr>
            <w:tcW w:w="4408" w:type="dxa"/>
            <w:tcBorders>
              <w:top w:val="single" w:sz="6" w:space="0" w:color="auto"/>
              <w:left w:val="single" w:sz="6" w:space="0" w:color="auto"/>
              <w:bottom w:val="single" w:sz="6" w:space="0" w:color="auto"/>
              <w:right w:val="single" w:sz="6" w:space="0" w:color="auto"/>
            </w:tcBorders>
          </w:tcPr>
          <w:p w:rsidR="008F2CAB" w:rsidRPr="008F2CAB" w:rsidRDefault="008F2CAB" w:rsidP="00B80540">
            <w:pPr>
              <w:spacing w:after="0"/>
              <w:jc w:val="left"/>
              <w:rPr>
                <w:sz w:val="22"/>
                <w:szCs w:val="22"/>
              </w:rPr>
            </w:pPr>
            <w:r w:rsidRPr="008F2CAB">
              <w:rPr>
                <w:sz w:val="22"/>
                <w:szCs w:val="22"/>
              </w:rPr>
              <w:t>Флюорография</w:t>
            </w:r>
          </w:p>
        </w:tc>
        <w:tc>
          <w:tcPr>
            <w:tcW w:w="1194" w:type="dxa"/>
            <w:tcBorders>
              <w:top w:val="single" w:sz="6" w:space="0" w:color="auto"/>
              <w:left w:val="single" w:sz="6" w:space="0" w:color="auto"/>
              <w:bottom w:val="single" w:sz="6" w:space="0" w:color="auto"/>
              <w:right w:val="single" w:sz="6" w:space="0" w:color="auto"/>
            </w:tcBorders>
          </w:tcPr>
          <w:p w:rsidR="008F2CAB" w:rsidRPr="008F2CAB" w:rsidRDefault="008F2CAB" w:rsidP="00B80540">
            <w:pPr>
              <w:spacing w:after="0"/>
              <w:jc w:val="center"/>
              <w:rPr>
                <w:sz w:val="22"/>
                <w:szCs w:val="22"/>
              </w:rPr>
            </w:pPr>
            <w:r w:rsidRPr="008F2CAB">
              <w:rPr>
                <w:sz w:val="22"/>
                <w:szCs w:val="22"/>
              </w:rPr>
              <w:t>наличие</w:t>
            </w:r>
          </w:p>
        </w:tc>
        <w:tc>
          <w:tcPr>
            <w:tcW w:w="1246" w:type="dxa"/>
            <w:tcBorders>
              <w:top w:val="single" w:sz="6" w:space="0" w:color="auto"/>
              <w:left w:val="single" w:sz="6" w:space="0" w:color="auto"/>
              <w:bottom w:val="single" w:sz="6" w:space="0" w:color="auto"/>
              <w:right w:val="single" w:sz="6" w:space="0" w:color="auto"/>
            </w:tcBorders>
          </w:tcPr>
          <w:p w:rsidR="008F2CAB" w:rsidRPr="008F2CAB" w:rsidRDefault="008F2CAB" w:rsidP="00B80540">
            <w:pPr>
              <w:spacing w:after="0"/>
              <w:jc w:val="center"/>
              <w:rPr>
                <w:sz w:val="22"/>
                <w:szCs w:val="22"/>
              </w:rPr>
            </w:pPr>
            <w:r w:rsidRPr="008F2CAB">
              <w:rPr>
                <w:sz w:val="22"/>
                <w:szCs w:val="22"/>
              </w:rPr>
              <w:t>наличие</w:t>
            </w:r>
          </w:p>
        </w:tc>
        <w:tc>
          <w:tcPr>
            <w:tcW w:w="1120" w:type="dxa"/>
            <w:tcBorders>
              <w:top w:val="single" w:sz="6" w:space="0" w:color="auto"/>
              <w:left w:val="single" w:sz="6" w:space="0" w:color="auto"/>
              <w:bottom w:val="single" w:sz="6" w:space="0" w:color="auto"/>
              <w:right w:val="single" w:sz="6" w:space="0" w:color="auto"/>
            </w:tcBorders>
          </w:tcPr>
          <w:p w:rsidR="008F2CAB" w:rsidRPr="008F2CAB" w:rsidRDefault="008F2CAB" w:rsidP="00B80540">
            <w:pPr>
              <w:spacing w:after="0"/>
              <w:jc w:val="center"/>
              <w:rPr>
                <w:sz w:val="22"/>
                <w:szCs w:val="22"/>
              </w:rPr>
            </w:pPr>
            <w:r w:rsidRPr="008F2CAB">
              <w:rPr>
                <w:sz w:val="22"/>
                <w:szCs w:val="22"/>
              </w:rPr>
              <w:t>наличие</w:t>
            </w:r>
          </w:p>
        </w:tc>
        <w:tc>
          <w:tcPr>
            <w:tcW w:w="1241" w:type="dxa"/>
            <w:tcBorders>
              <w:top w:val="single" w:sz="6" w:space="0" w:color="auto"/>
              <w:left w:val="single" w:sz="6" w:space="0" w:color="auto"/>
              <w:bottom w:val="single" w:sz="6" w:space="0" w:color="auto"/>
              <w:right w:val="single" w:sz="6" w:space="0" w:color="auto"/>
            </w:tcBorders>
          </w:tcPr>
          <w:p w:rsidR="008F2CAB" w:rsidRPr="008F2CAB" w:rsidRDefault="008F2CAB" w:rsidP="00B80540">
            <w:pPr>
              <w:spacing w:after="0"/>
              <w:jc w:val="center"/>
              <w:rPr>
                <w:sz w:val="22"/>
                <w:szCs w:val="22"/>
              </w:rPr>
            </w:pPr>
            <w:r w:rsidRPr="008F2CAB">
              <w:rPr>
                <w:sz w:val="22"/>
                <w:szCs w:val="22"/>
              </w:rPr>
              <w:t>наличие</w:t>
            </w:r>
          </w:p>
        </w:tc>
      </w:tr>
      <w:tr w:rsidR="008F2CAB" w:rsidRPr="008F2CAB" w:rsidTr="00B80540">
        <w:tblPrEx>
          <w:tblCellMar>
            <w:top w:w="0" w:type="dxa"/>
            <w:bottom w:w="0" w:type="dxa"/>
          </w:tblCellMar>
        </w:tblPrEx>
        <w:trPr>
          <w:trHeight w:val="247"/>
        </w:trPr>
        <w:tc>
          <w:tcPr>
            <w:tcW w:w="567" w:type="dxa"/>
            <w:tcBorders>
              <w:top w:val="single" w:sz="6" w:space="0" w:color="auto"/>
              <w:left w:val="single" w:sz="6" w:space="0" w:color="auto"/>
              <w:bottom w:val="single" w:sz="6" w:space="0" w:color="auto"/>
              <w:right w:val="single" w:sz="6" w:space="0" w:color="auto"/>
            </w:tcBorders>
          </w:tcPr>
          <w:p w:rsidR="008F2CAB" w:rsidRPr="008F2CAB" w:rsidRDefault="008F2CAB" w:rsidP="00B80540">
            <w:pPr>
              <w:spacing w:after="0"/>
              <w:jc w:val="center"/>
              <w:rPr>
                <w:sz w:val="22"/>
                <w:szCs w:val="22"/>
              </w:rPr>
            </w:pPr>
            <w:r w:rsidRPr="008F2CAB">
              <w:rPr>
                <w:sz w:val="22"/>
                <w:szCs w:val="22"/>
              </w:rPr>
              <w:t>27</w:t>
            </w:r>
          </w:p>
        </w:tc>
        <w:tc>
          <w:tcPr>
            <w:tcW w:w="4408" w:type="dxa"/>
            <w:tcBorders>
              <w:top w:val="single" w:sz="6" w:space="0" w:color="auto"/>
              <w:left w:val="single" w:sz="6" w:space="0" w:color="auto"/>
              <w:bottom w:val="single" w:sz="6" w:space="0" w:color="auto"/>
              <w:right w:val="single" w:sz="6" w:space="0" w:color="auto"/>
            </w:tcBorders>
          </w:tcPr>
          <w:p w:rsidR="008F2CAB" w:rsidRPr="008F2CAB" w:rsidRDefault="008F2CAB" w:rsidP="00B80540">
            <w:pPr>
              <w:spacing w:after="0"/>
              <w:jc w:val="left"/>
              <w:rPr>
                <w:sz w:val="22"/>
                <w:szCs w:val="22"/>
              </w:rPr>
            </w:pPr>
            <w:r w:rsidRPr="008F2CAB">
              <w:rPr>
                <w:sz w:val="22"/>
                <w:szCs w:val="22"/>
              </w:rPr>
              <w:t>Маммография (женщинам после 40 лет)</w:t>
            </w:r>
          </w:p>
        </w:tc>
        <w:tc>
          <w:tcPr>
            <w:tcW w:w="1194" w:type="dxa"/>
            <w:tcBorders>
              <w:top w:val="single" w:sz="6" w:space="0" w:color="auto"/>
              <w:left w:val="single" w:sz="6" w:space="0" w:color="auto"/>
              <w:bottom w:val="single" w:sz="6" w:space="0" w:color="auto"/>
              <w:right w:val="single" w:sz="6" w:space="0" w:color="auto"/>
            </w:tcBorders>
          </w:tcPr>
          <w:p w:rsidR="008F2CAB" w:rsidRPr="008F2CAB" w:rsidRDefault="008F2CAB" w:rsidP="00B80540">
            <w:pPr>
              <w:spacing w:after="0"/>
              <w:jc w:val="center"/>
              <w:rPr>
                <w:sz w:val="22"/>
                <w:szCs w:val="22"/>
              </w:rPr>
            </w:pPr>
            <w:r w:rsidRPr="008F2CAB">
              <w:rPr>
                <w:sz w:val="22"/>
                <w:szCs w:val="22"/>
              </w:rPr>
              <w:t>-</w:t>
            </w:r>
          </w:p>
        </w:tc>
        <w:tc>
          <w:tcPr>
            <w:tcW w:w="1246" w:type="dxa"/>
            <w:tcBorders>
              <w:top w:val="single" w:sz="6" w:space="0" w:color="auto"/>
              <w:left w:val="single" w:sz="6" w:space="0" w:color="auto"/>
              <w:bottom w:val="single" w:sz="6" w:space="0" w:color="auto"/>
              <w:right w:val="single" w:sz="6" w:space="0" w:color="auto"/>
            </w:tcBorders>
          </w:tcPr>
          <w:p w:rsidR="008F2CAB" w:rsidRPr="008F2CAB" w:rsidRDefault="008F2CAB" w:rsidP="00B80540">
            <w:pPr>
              <w:spacing w:after="0"/>
              <w:jc w:val="center"/>
              <w:rPr>
                <w:sz w:val="22"/>
                <w:szCs w:val="22"/>
              </w:rPr>
            </w:pPr>
            <w:r w:rsidRPr="008F2CAB">
              <w:rPr>
                <w:sz w:val="22"/>
                <w:szCs w:val="22"/>
              </w:rPr>
              <w:t>наличие</w:t>
            </w:r>
          </w:p>
        </w:tc>
        <w:tc>
          <w:tcPr>
            <w:tcW w:w="1120" w:type="dxa"/>
            <w:tcBorders>
              <w:top w:val="single" w:sz="6" w:space="0" w:color="auto"/>
              <w:left w:val="single" w:sz="6" w:space="0" w:color="auto"/>
              <w:bottom w:val="single" w:sz="6" w:space="0" w:color="auto"/>
              <w:right w:val="single" w:sz="6" w:space="0" w:color="auto"/>
            </w:tcBorders>
          </w:tcPr>
          <w:p w:rsidR="008F2CAB" w:rsidRPr="008F2CAB" w:rsidRDefault="008F2CAB" w:rsidP="00B80540">
            <w:pPr>
              <w:spacing w:after="0"/>
              <w:jc w:val="center"/>
              <w:rPr>
                <w:sz w:val="22"/>
                <w:szCs w:val="22"/>
              </w:rPr>
            </w:pPr>
            <w:r w:rsidRPr="008F2CAB">
              <w:rPr>
                <w:sz w:val="22"/>
                <w:szCs w:val="22"/>
              </w:rPr>
              <w:t>-</w:t>
            </w:r>
          </w:p>
        </w:tc>
        <w:tc>
          <w:tcPr>
            <w:tcW w:w="1241" w:type="dxa"/>
            <w:tcBorders>
              <w:top w:val="single" w:sz="6" w:space="0" w:color="auto"/>
              <w:left w:val="single" w:sz="6" w:space="0" w:color="auto"/>
              <w:bottom w:val="single" w:sz="6" w:space="0" w:color="auto"/>
              <w:right w:val="single" w:sz="6" w:space="0" w:color="auto"/>
            </w:tcBorders>
          </w:tcPr>
          <w:p w:rsidR="008F2CAB" w:rsidRPr="008F2CAB" w:rsidRDefault="008F2CAB" w:rsidP="00B80540">
            <w:pPr>
              <w:spacing w:after="0"/>
              <w:jc w:val="center"/>
              <w:rPr>
                <w:sz w:val="22"/>
                <w:szCs w:val="22"/>
              </w:rPr>
            </w:pPr>
            <w:r w:rsidRPr="008F2CAB">
              <w:rPr>
                <w:sz w:val="22"/>
                <w:szCs w:val="22"/>
              </w:rPr>
              <w:t>-</w:t>
            </w:r>
          </w:p>
        </w:tc>
      </w:tr>
    </w:tbl>
    <w:p w:rsidR="008F2CAB" w:rsidRPr="008F2CAB" w:rsidRDefault="008F2CAB" w:rsidP="00B80540">
      <w:pPr>
        <w:numPr>
          <w:ilvl w:val="0"/>
          <w:numId w:val="9"/>
        </w:numPr>
        <w:spacing w:after="0"/>
        <w:ind w:left="0" w:firstLine="709"/>
        <w:rPr>
          <w:b/>
        </w:rPr>
      </w:pPr>
      <w:r w:rsidRPr="008F2CAB">
        <w:rPr>
          <w:b/>
        </w:rPr>
        <w:t>Общие положения</w:t>
      </w:r>
    </w:p>
    <w:p w:rsidR="008F2CAB" w:rsidRPr="008F2CAB" w:rsidRDefault="008F2CAB" w:rsidP="00B80540">
      <w:pPr>
        <w:spacing w:after="0"/>
        <w:ind w:firstLine="709"/>
        <w:rPr>
          <w:bCs/>
        </w:rPr>
      </w:pPr>
      <w:proofErr w:type="gramStart"/>
      <w:r w:rsidRPr="008F2CAB">
        <w:rPr>
          <w:bCs/>
        </w:rPr>
        <w:t>Диспансеризация одного муниципального служащего включает перечень осмотров, проведение лабораторных и функциональных исследований, установленных Порядком прохождения диспансеризации муниципальными служащими (далее – Порядок), утвержденным приказом Министерства здравоохранения и социального развития Российской Федерации от 14.12.2009 № 984н «Об утверждении порядка прохождения диспансеризации государственными гражданскими служащими Российской Федерации и муниципальными служащими, перечня заболеваний, препятствующих поступлению на государственную службу или ее прохождению, а также формы заключения медицинского</w:t>
      </w:r>
      <w:proofErr w:type="gramEnd"/>
      <w:r w:rsidRPr="008F2CAB">
        <w:rPr>
          <w:bCs/>
        </w:rPr>
        <w:t xml:space="preserve"> учреждения» (далее – Приказ № 984н).</w:t>
      </w:r>
    </w:p>
    <w:p w:rsidR="008F2CAB" w:rsidRPr="008F2CAB" w:rsidRDefault="008F2CAB" w:rsidP="00B80540">
      <w:pPr>
        <w:spacing w:after="0"/>
        <w:ind w:firstLine="709"/>
        <w:rPr>
          <w:bCs/>
        </w:rPr>
      </w:pPr>
      <w:r w:rsidRPr="008F2CAB">
        <w:rPr>
          <w:bCs/>
        </w:rPr>
        <w:t>Под диспансеризацией, применительно к настоящему Контракту, понимается комплекс мероприятий, проводимых с целью определения рисков развития заболеваний, раннего выявления имеющихся заболеваний, в том числе препятствующих прохождению муниципальной службы Российской Федерации, сохранения и укрепления физического и психического здоровья муниципального служащего Российской Федерации (далее - муниципальный служащий) (п.2 приложения №1 приказа № 984н).</w:t>
      </w:r>
    </w:p>
    <w:p w:rsidR="008F2CAB" w:rsidRPr="008F2CAB" w:rsidRDefault="008F2CAB" w:rsidP="00B80540">
      <w:pPr>
        <w:spacing w:after="0"/>
        <w:ind w:firstLine="709"/>
        <w:rPr>
          <w:bCs/>
        </w:rPr>
      </w:pPr>
    </w:p>
    <w:p w:rsidR="008F2CAB" w:rsidRPr="008F2CAB" w:rsidRDefault="008F2CAB" w:rsidP="00B80540">
      <w:pPr>
        <w:spacing w:after="0"/>
        <w:ind w:firstLine="709"/>
        <w:rPr>
          <w:bCs/>
        </w:rPr>
      </w:pPr>
      <w:r w:rsidRPr="008F2CAB">
        <w:rPr>
          <w:bCs/>
        </w:rPr>
        <w:t xml:space="preserve">Заказчик составляет поименный список муниципальных служащих и направляет его Исполнителю в течение 5 (Пяти) рабочих дней </w:t>
      </w:r>
      <w:proofErr w:type="gramStart"/>
      <w:r w:rsidRPr="008F2CAB">
        <w:rPr>
          <w:bCs/>
        </w:rPr>
        <w:t>с даты заключения</w:t>
      </w:r>
      <w:proofErr w:type="gramEnd"/>
      <w:r w:rsidRPr="008F2CAB">
        <w:rPr>
          <w:bCs/>
        </w:rPr>
        <w:t xml:space="preserve"> Контракта. Исполнитель в течение 5 (Пяти) рабочих дней со дня представления поименного списка муниципальных служащих должен согласовать график прохождения диспансеризации. Заказчик в течение 5 (Пяти) рабочих дней после согласования с Исполнителем графика прохождения диспансеризации утверждает данный график. Исполнителю при составлении графика прохождения диспансеризации необходимо руководствоваться тем, что срок оказания услуги для каждого муниципального служащего не должен превышать 1 (один) рабочий день.</w:t>
      </w:r>
    </w:p>
    <w:p w:rsidR="008F2CAB" w:rsidRPr="008F2CAB" w:rsidRDefault="008F2CAB" w:rsidP="00B80540">
      <w:pPr>
        <w:spacing w:after="0"/>
        <w:ind w:firstLine="709"/>
        <w:rPr>
          <w:bCs/>
        </w:rPr>
      </w:pPr>
    </w:p>
    <w:p w:rsidR="008F2CAB" w:rsidRPr="008F2CAB" w:rsidRDefault="008F2CAB" w:rsidP="00B80540">
      <w:pPr>
        <w:spacing w:after="0"/>
        <w:ind w:firstLine="709"/>
        <w:rPr>
          <w:bCs/>
        </w:rPr>
      </w:pPr>
      <w:r w:rsidRPr="008F2CAB">
        <w:rPr>
          <w:bCs/>
        </w:rPr>
        <w:t xml:space="preserve">В случае невозможности прохождения муниципальным служащим диспансеризации в установленные сроки по уважительным причинам (болезнь, отпуск, командировка и т.д.), муниципальный служащий проходит диспансеризацию в сроки, согласованные Заказчиком </w:t>
      </w:r>
      <w:proofErr w:type="gramStart"/>
      <w:r w:rsidRPr="008F2CAB">
        <w:rPr>
          <w:bCs/>
        </w:rPr>
        <w:t>с</w:t>
      </w:r>
      <w:proofErr w:type="gramEnd"/>
      <w:r w:rsidRPr="008F2CAB">
        <w:rPr>
          <w:bCs/>
        </w:rPr>
        <w:t xml:space="preserve"> Исполнителем дополнительно.</w:t>
      </w:r>
    </w:p>
    <w:p w:rsidR="008F2CAB" w:rsidRPr="008F2CAB" w:rsidRDefault="008F2CAB" w:rsidP="00B80540">
      <w:pPr>
        <w:spacing w:after="0"/>
        <w:ind w:firstLine="709"/>
        <w:rPr>
          <w:bCs/>
        </w:rPr>
      </w:pPr>
    </w:p>
    <w:p w:rsidR="008F2CAB" w:rsidRPr="008F2CAB" w:rsidRDefault="008F2CAB" w:rsidP="00B80540">
      <w:pPr>
        <w:spacing w:after="0"/>
        <w:ind w:firstLine="709"/>
        <w:rPr>
          <w:bCs/>
        </w:rPr>
      </w:pPr>
      <w:r w:rsidRPr="008F2CAB">
        <w:rPr>
          <w:bCs/>
        </w:rPr>
        <w:t>Муниципальные служащие проходят диспансеризацию в сроки, установленные утвержденным графиком, с понедельника по субботу с 8.00 часов до 18.00 часов (по московскому времени).</w:t>
      </w:r>
    </w:p>
    <w:p w:rsidR="008F2CAB" w:rsidRPr="008F2CAB" w:rsidRDefault="008F2CAB" w:rsidP="00B80540">
      <w:pPr>
        <w:spacing w:after="0"/>
        <w:ind w:firstLine="709"/>
        <w:rPr>
          <w:bCs/>
        </w:rPr>
      </w:pPr>
    </w:p>
    <w:p w:rsidR="008F2CAB" w:rsidRPr="008F2CAB" w:rsidRDefault="008F2CAB" w:rsidP="00B80540">
      <w:pPr>
        <w:spacing w:after="0"/>
        <w:ind w:firstLine="709"/>
        <w:rPr>
          <w:bCs/>
        </w:rPr>
      </w:pPr>
      <w:r w:rsidRPr="008F2CAB">
        <w:rPr>
          <w:bCs/>
        </w:rPr>
        <w:t>Все виды услуг по диспансеризации Служащих должны быть оказаны в полном объеме на территории одной медицинской организации.</w:t>
      </w:r>
    </w:p>
    <w:p w:rsidR="008F2CAB" w:rsidRPr="008F2CAB" w:rsidRDefault="008F2CAB" w:rsidP="00B80540">
      <w:pPr>
        <w:spacing w:after="0"/>
        <w:ind w:firstLine="709"/>
        <w:rPr>
          <w:bCs/>
        </w:rPr>
      </w:pPr>
      <w:r w:rsidRPr="008F2CAB">
        <w:rPr>
          <w:bCs/>
        </w:rPr>
        <w:t>Услуги оказываются силами Исполнителя с предоставлением всех необходимых сопутствующих расходных материалов (одноразовые медицинские наборы для гинекологического исследования, одноразовая тара под материалы для анализов мочи, крови и пр.). Предоставляемые муниципальным служащим и используемые Исполнителем при оказании услуг одноразовые расходные материалы должны быть новыми и иметь регистрационные удостоверения. Стерильные расходные материалы перед использованием должны быть в неповрежденной упаковке изготовителя.</w:t>
      </w:r>
    </w:p>
    <w:p w:rsidR="008F2CAB" w:rsidRPr="008F2CAB" w:rsidRDefault="008F2CAB" w:rsidP="00B80540">
      <w:pPr>
        <w:spacing w:after="0"/>
        <w:ind w:firstLine="709"/>
        <w:rPr>
          <w:bCs/>
        </w:rPr>
      </w:pPr>
      <w:r w:rsidRPr="008F2CAB">
        <w:rPr>
          <w:bCs/>
        </w:rPr>
        <w:t>Диспансеризация муниципальных служащих должна осуществляться отдельно от других посетителей медицинской организации (не в рамках общей очереди) и каждым врачом-специалистом в отдельном кабинете.</w:t>
      </w:r>
    </w:p>
    <w:p w:rsidR="008F2CAB" w:rsidRPr="008F2CAB" w:rsidRDefault="008F2CAB" w:rsidP="00B80540">
      <w:pPr>
        <w:spacing w:after="0"/>
        <w:ind w:firstLine="709"/>
        <w:rPr>
          <w:bCs/>
        </w:rPr>
      </w:pPr>
    </w:p>
    <w:p w:rsidR="008F2CAB" w:rsidRPr="008F2CAB" w:rsidRDefault="008F2CAB" w:rsidP="00B80540">
      <w:pPr>
        <w:spacing w:after="0"/>
        <w:ind w:firstLine="709"/>
        <w:rPr>
          <w:bCs/>
        </w:rPr>
      </w:pPr>
      <w:r w:rsidRPr="008F2CAB">
        <w:rPr>
          <w:bCs/>
        </w:rPr>
        <w:t>Исполнитель должен оформить на муниципального служащего, следующие документы:</w:t>
      </w:r>
    </w:p>
    <w:p w:rsidR="008F2CAB" w:rsidRPr="008F2CAB" w:rsidRDefault="008F2CAB" w:rsidP="00B80540">
      <w:pPr>
        <w:spacing w:after="0"/>
        <w:ind w:firstLine="709"/>
        <w:rPr>
          <w:bCs/>
        </w:rPr>
      </w:pPr>
      <w:proofErr w:type="gramStart"/>
      <w:r w:rsidRPr="008F2CAB">
        <w:rPr>
          <w:bCs/>
        </w:rPr>
        <w:lastRenderedPageBreak/>
        <w:t>-  «Медицинская карта пациента, получающего медицинскую помощь в амбулаторных условиях» (форма № 025/у, утвержденная Приказом № 834н (далее – Амбулаторная карта).</w:t>
      </w:r>
      <w:proofErr w:type="gramEnd"/>
    </w:p>
    <w:p w:rsidR="008F2CAB" w:rsidRPr="008F2CAB" w:rsidRDefault="008F2CAB" w:rsidP="00B80540">
      <w:pPr>
        <w:spacing w:after="0"/>
        <w:ind w:firstLine="709"/>
        <w:rPr>
          <w:bCs/>
        </w:rPr>
      </w:pPr>
      <w:r w:rsidRPr="008F2CAB">
        <w:rPr>
          <w:bCs/>
        </w:rPr>
        <w:t>Амбулаторная карта передается в отделение (кабинет) медицинской профилактики или иное структурное подразделение медицинской организации, на которое возложены функции по организации проведения диспансеризации муниципальных служащих.</w:t>
      </w:r>
    </w:p>
    <w:p w:rsidR="008F2CAB" w:rsidRPr="008F2CAB" w:rsidRDefault="008F2CAB" w:rsidP="00B80540">
      <w:pPr>
        <w:spacing w:after="0"/>
        <w:ind w:firstLine="709"/>
        <w:rPr>
          <w:bCs/>
        </w:rPr>
      </w:pPr>
      <w:r w:rsidRPr="008F2CAB">
        <w:rPr>
          <w:bCs/>
        </w:rPr>
        <w:t>- «Паспорт здоровья» (учетная форма № 025/у-ГС в соответствии с Приложением № 1 к Приказу № 984н) (далее - Паспорт здоровья);</w:t>
      </w:r>
    </w:p>
    <w:p w:rsidR="008F2CAB" w:rsidRPr="008F2CAB" w:rsidRDefault="008F2CAB" w:rsidP="00B80540">
      <w:pPr>
        <w:spacing w:after="0"/>
        <w:ind w:firstLine="709"/>
        <w:rPr>
          <w:bCs/>
        </w:rPr>
      </w:pPr>
      <w:r w:rsidRPr="008F2CAB">
        <w:rPr>
          <w:bCs/>
        </w:rPr>
        <w:t>- «Карта учета диспансеризации государственного гражданского служащего Российской Федерации и муниципального служащего» (учетная форма № 131/у-ГС, в соответствии с Приложением № 2 к Приказу № 984н);</w:t>
      </w:r>
    </w:p>
    <w:p w:rsidR="008F2CAB" w:rsidRPr="008F2CAB" w:rsidRDefault="008F2CAB" w:rsidP="00B80540">
      <w:pPr>
        <w:spacing w:after="0"/>
        <w:ind w:firstLine="709"/>
        <w:rPr>
          <w:bCs/>
        </w:rPr>
      </w:pPr>
      <w:r w:rsidRPr="008F2CAB">
        <w:rPr>
          <w:bCs/>
        </w:rPr>
        <w:t>- «Талон пациента, получающего медицинскую помощь в амбулаторных условиях» (форма № 025-1/у, утвержденная Приказом № 834н);</w:t>
      </w:r>
    </w:p>
    <w:p w:rsidR="008F2CAB" w:rsidRPr="008F2CAB" w:rsidRDefault="008F2CAB" w:rsidP="00B80540">
      <w:pPr>
        <w:spacing w:after="0"/>
        <w:ind w:firstLine="709"/>
        <w:rPr>
          <w:bCs/>
        </w:rPr>
      </w:pPr>
      <w:r w:rsidRPr="008F2CAB">
        <w:rPr>
          <w:bCs/>
        </w:rPr>
        <w:t>- «Заключение медицинского учреждения о наличии (отсутствии) заболевания, препятствующего поступлению на государственную гражданскую службу Российской Федерации и муниципальную службу или ее прохождению» (учетная форма № 001-ГС/</w:t>
      </w:r>
      <w:proofErr w:type="gramStart"/>
      <w:r w:rsidRPr="008F2CAB">
        <w:rPr>
          <w:bCs/>
        </w:rPr>
        <w:t>у</w:t>
      </w:r>
      <w:proofErr w:type="gramEnd"/>
      <w:r w:rsidRPr="008F2CAB">
        <w:rPr>
          <w:bCs/>
        </w:rPr>
        <w:t xml:space="preserve"> </w:t>
      </w:r>
      <w:proofErr w:type="gramStart"/>
      <w:r w:rsidRPr="008F2CAB">
        <w:rPr>
          <w:bCs/>
        </w:rPr>
        <w:t>в</w:t>
      </w:r>
      <w:proofErr w:type="gramEnd"/>
      <w:r w:rsidRPr="008F2CAB">
        <w:rPr>
          <w:bCs/>
        </w:rPr>
        <w:t xml:space="preserve"> соответствии с Приложением № 3 к Приказу № 984н) (далее - Заключение о наличии (отсутствии) заболевания).</w:t>
      </w:r>
    </w:p>
    <w:p w:rsidR="008F2CAB" w:rsidRPr="008F2CAB" w:rsidRDefault="008F2CAB" w:rsidP="00B80540">
      <w:pPr>
        <w:spacing w:after="0"/>
        <w:ind w:firstLine="709"/>
        <w:rPr>
          <w:bCs/>
        </w:rPr>
      </w:pPr>
    </w:p>
    <w:p w:rsidR="008F2CAB" w:rsidRPr="008F2CAB" w:rsidRDefault="008F2CAB" w:rsidP="00B80540">
      <w:pPr>
        <w:spacing w:after="0"/>
        <w:ind w:firstLine="709"/>
        <w:rPr>
          <w:bCs/>
        </w:rPr>
      </w:pPr>
      <w:proofErr w:type="gramStart"/>
      <w:r w:rsidRPr="008F2CAB">
        <w:rPr>
          <w:bCs/>
        </w:rPr>
        <w:t>На основании результатов диспансеризации в установленном порядке муниципальному служащему согласно п. 13 Порядка прохождения диспансеризации государственными гражданскими служащими Российской Федерации и муниципальными служащими, утвержденного Приказом № 984н, определяется соответствующая группа состояния здоровья, с последующим оформлением в Амбулаторной карте и Паспорте здоровья рекомендаций по профилактике заболеваний, в том числе профессиональных заболеваний, а при наличии медицинских показаний – по дальнейшему наблюдению, лечению и реабилитации.</w:t>
      </w:r>
      <w:proofErr w:type="gramEnd"/>
    </w:p>
    <w:p w:rsidR="008F2CAB" w:rsidRPr="008F2CAB" w:rsidRDefault="008F2CAB" w:rsidP="00B80540">
      <w:pPr>
        <w:spacing w:after="0"/>
        <w:ind w:firstLine="709"/>
        <w:rPr>
          <w:bCs/>
        </w:rPr>
      </w:pPr>
    </w:p>
    <w:p w:rsidR="008F2CAB" w:rsidRPr="008F2CAB" w:rsidRDefault="008F2CAB" w:rsidP="00B80540">
      <w:pPr>
        <w:spacing w:after="0"/>
        <w:ind w:firstLine="709"/>
        <w:rPr>
          <w:bCs/>
        </w:rPr>
      </w:pPr>
      <w:r w:rsidRPr="008F2CAB">
        <w:rPr>
          <w:bCs/>
        </w:rPr>
        <w:t>Муниципальным служащим, отнесенным к II, III, IV, V группам состояния здоровья, имеющим риски развития каких-либо заболеваний, в зависимости от выявленных факторов риска врачом-терапевтом на основании заключений врачей-специалистов составляется индивидуальная программа профилактических мероприятий.</w:t>
      </w:r>
    </w:p>
    <w:p w:rsidR="008F2CAB" w:rsidRPr="008F2CAB" w:rsidRDefault="008F2CAB" w:rsidP="00B80540">
      <w:pPr>
        <w:spacing w:after="0"/>
        <w:ind w:firstLine="709"/>
        <w:rPr>
          <w:bCs/>
        </w:rPr>
      </w:pPr>
    </w:p>
    <w:p w:rsidR="008F2CAB" w:rsidRPr="008F2CAB" w:rsidRDefault="008F2CAB" w:rsidP="00B80540">
      <w:pPr>
        <w:spacing w:after="0"/>
        <w:ind w:firstLine="709"/>
        <w:rPr>
          <w:bCs/>
        </w:rPr>
      </w:pPr>
      <w:r w:rsidRPr="008F2CAB">
        <w:rPr>
          <w:bCs/>
        </w:rPr>
        <w:t>При выявлении в ходе диспансеризации у муниципального служащего признаков заболевания, врач-терапевт направляет его на дополнительную консультацию к врачам-специалистам и дополнительные обследования.</w:t>
      </w:r>
    </w:p>
    <w:p w:rsidR="008F2CAB" w:rsidRPr="008F2CAB" w:rsidRDefault="008F2CAB" w:rsidP="00B80540">
      <w:pPr>
        <w:spacing w:after="0"/>
        <w:ind w:firstLine="709"/>
        <w:rPr>
          <w:bCs/>
        </w:rPr>
      </w:pPr>
      <w:r w:rsidRPr="008F2CAB">
        <w:rPr>
          <w:bCs/>
        </w:rPr>
        <w:t>В случае отсутствия в медицинской организации, проводящей диспансеризацию муниципальных служащих, врачей-специалистов, лабораторного и диагностического оборудования, необходимого для проведения дополнительных консультаций и обследований, врач-терапевт направляет муниципального служащего в другие медицинские организации.</w:t>
      </w:r>
    </w:p>
    <w:p w:rsidR="008F2CAB" w:rsidRPr="008F2CAB" w:rsidRDefault="008F2CAB" w:rsidP="00B80540">
      <w:pPr>
        <w:spacing w:after="0"/>
        <w:ind w:firstLine="709"/>
        <w:rPr>
          <w:bCs/>
        </w:rPr>
      </w:pPr>
    </w:p>
    <w:p w:rsidR="008F2CAB" w:rsidRPr="008F2CAB" w:rsidRDefault="008F2CAB" w:rsidP="00B80540">
      <w:pPr>
        <w:spacing w:after="0"/>
        <w:ind w:firstLine="709"/>
        <w:rPr>
          <w:bCs/>
        </w:rPr>
      </w:pPr>
      <w:r w:rsidRPr="008F2CAB">
        <w:rPr>
          <w:bCs/>
        </w:rPr>
        <w:t>Дополнительные консультации, дополнительные обследования и лечение в амбулаторно-поликлинических и стационарных условиях не входят в объем диспансеризации.</w:t>
      </w:r>
    </w:p>
    <w:p w:rsidR="008F2CAB" w:rsidRPr="008F2CAB" w:rsidRDefault="008F2CAB" w:rsidP="00B80540">
      <w:pPr>
        <w:spacing w:after="0"/>
        <w:ind w:firstLine="709"/>
        <w:rPr>
          <w:bCs/>
        </w:rPr>
      </w:pPr>
    </w:p>
    <w:p w:rsidR="008F2CAB" w:rsidRPr="008F2CAB" w:rsidRDefault="008F2CAB" w:rsidP="00B80540">
      <w:pPr>
        <w:spacing w:after="0"/>
        <w:ind w:firstLine="709"/>
        <w:rPr>
          <w:bCs/>
        </w:rPr>
      </w:pPr>
      <w:r w:rsidRPr="008F2CAB">
        <w:rPr>
          <w:bCs/>
        </w:rPr>
        <w:t>По окончании прохождения диспансеризации в срок, указанный в контракте, Исполнителем по адресу места нахождения Заказчика на каждого муниципального служащего, прошедшего диспансеризацию в полном объеме, выдается:</w:t>
      </w:r>
    </w:p>
    <w:p w:rsidR="008F2CAB" w:rsidRPr="008F2CAB" w:rsidRDefault="008F2CAB" w:rsidP="00B80540">
      <w:pPr>
        <w:spacing w:after="0"/>
        <w:ind w:firstLine="709"/>
        <w:rPr>
          <w:bCs/>
        </w:rPr>
      </w:pPr>
      <w:r w:rsidRPr="008F2CAB">
        <w:rPr>
          <w:bCs/>
        </w:rPr>
        <w:t>- Паспорт здоровья в печатном виде с отметками о результатах осмотров врачей-специалистов (включая дополнительные консультации), исследований (включая дополнительные), проведенных в процессе осуществления диспансеризации, с указанием группы состояния здоровья, заключениями (рекомендациями) врачей-специалистов и общим заключением врача-терапевта с рекомендациями по проведению профилактических мероприятий и лечению;</w:t>
      </w:r>
    </w:p>
    <w:p w:rsidR="008F2CAB" w:rsidRPr="008F2CAB" w:rsidRDefault="008F2CAB" w:rsidP="00B80540">
      <w:pPr>
        <w:spacing w:after="0"/>
        <w:ind w:firstLine="709"/>
        <w:rPr>
          <w:bCs/>
        </w:rPr>
      </w:pPr>
      <w:r w:rsidRPr="008F2CAB">
        <w:rPr>
          <w:bCs/>
        </w:rPr>
        <w:t>- Заключение о наличии (отсутствии) заболевания, подписанное врачебной комиссией медицинской организации, без указания диагноза и других медицинских данных.</w:t>
      </w:r>
    </w:p>
    <w:p w:rsidR="008F2CAB" w:rsidRPr="008F2CAB" w:rsidRDefault="008F2CAB" w:rsidP="00B80540">
      <w:pPr>
        <w:spacing w:after="0"/>
        <w:ind w:firstLine="709"/>
        <w:rPr>
          <w:bCs/>
        </w:rPr>
      </w:pPr>
    </w:p>
    <w:p w:rsidR="008F2CAB" w:rsidRPr="008F2CAB" w:rsidRDefault="008F2CAB" w:rsidP="00B80540">
      <w:pPr>
        <w:spacing w:after="0"/>
        <w:ind w:firstLine="709"/>
        <w:rPr>
          <w:bCs/>
        </w:rPr>
      </w:pPr>
      <w:r w:rsidRPr="008F2CAB">
        <w:rPr>
          <w:bCs/>
        </w:rPr>
        <w:t>Каждый Паспорт здоровья передается в отдельном запечатанном непрозрачном конверте.</w:t>
      </w:r>
    </w:p>
    <w:p w:rsidR="008F2CAB" w:rsidRPr="008F2CAB" w:rsidRDefault="008F2CAB" w:rsidP="00B80540">
      <w:pPr>
        <w:spacing w:after="0"/>
        <w:ind w:firstLine="709"/>
        <w:rPr>
          <w:bCs/>
        </w:rPr>
      </w:pPr>
    </w:p>
    <w:p w:rsidR="008F2CAB" w:rsidRPr="008F2CAB" w:rsidRDefault="008F2CAB" w:rsidP="00B80540">
      <w:pPr>
        <w:spacing w:after="0"/>
        <w:ind w:firstLine="709"/>
        <w:rPr>
          <w:bCs/>
        </w:rPr>
      </w:pPr>
      <w:r w:rsidRPr="008F2CAB">
        <w:rPr>
          <w:bCs/>
        </w:rPr>
        <w:t>В случае если муниципальному служащему по результатам диспансеризации выдано Заключение о наличии заболевания, препятствующего прохождению  муниципальной службы, Исполнитель направляет его копию Заказчику в 10-дневный срок.</w:t>
      </w:r>
    </w:p>
    <w:p w:rsidR="008F2CAB" w:rsidRPr="008F2CAB" w:rsidRDefault="008F2CAB" w:rsidP="00B80540">
      <w:pPr>
        <w:spacing w:after="0"/>
        <w:ind w:firstLine="709"/>
        <w:rPr>
          <w:bCs/>
        </w:rPr>
      </w:pPr>
    </w:p>
    <w:p w:rsidR="008F2CAB" w:rsidRPr="008F2CAB" w:rsidRDefault="008F2CAB" w:rsidP="00B80540">
      <w:pPr>
        <w:spacing w:after="0"/>
        <w:ind w:firstLine="709"/>
        <w:rPr>
          <w:bCs/>
        </w:rPr>
      </w:pPr>
      <w:proofErr w:type="gramStart"/>
      <w:r w:rsidRPr="008F2CAB">
        <w:rPr>
          <w:bCs/>
        </w:rPr>
        <w:t>После проведения диспансеризации копия заполненной Карты учета диспансеризации передается с согласия муниципального служащего в медицинскую организацию по месту его динамического наблюдения (или в медицинское учреждение по его месту жительства в случае отсутствия прикрепления к медицинскому учреждению) для наблюдения врачом - участковым терапевтом и, при наличии показаний, врачами-специалистами, а также для осуществления индивидуальных программ профилактических мероприятий.</w:t>
      </w:r>
      <w:proofErr w:type="gramEnd"/>
    </w:p>
    <w:p w:rsidR="008F2CAB" w:rsidRPr="008F2CAB" w:rsidRDefault="008F2CAB" w:rsidP="00B80540">
      <w:pPr>
        <w:spacing w:after="0"/>
        <w:ind w:firstLine="709"/>
        <w:rPr>
          <w:bCs/>
        </w:rPr>
      </w:pPr>
    </w:p>
    <w:p w:rsidR="008F2CAB" w:rsidRPr="008F2CAB" w:rsidRDefault="008F2CAB" w:rsidP="00B80540">
      <w:pPr>
        <w:spacing w:after="0"/>
        <w:ind w:firstLine="709"/>
        <w:rPr>
          <w:b/>
          <w:bCs/>
        </w:rPr>
      </w:pPr>
      <w:r w:rsidRPr="008F2CAB">
        <w:rPr>
          <w:b/>
          <w:bCs/>
        </w:rPr>
        <w:t>6. Требования по соблюдению режима конфиденциальности в отношении полученной информации.</w:t>
      </w:r>
    </w:p>
    <w:p w:rsidR="008F2CAB" w:rsidRPr="008F2CAB" w:rsidRDefault="008F2CAB" w:rsidP="00B80540">
      <w:pPr>
        <w:spacing w:after="0"/>
        <w:ind w:firstLine="709"/>
        <w:rPr>
          <w:bCs/>
        </w:rPr>
      </w:pPr>
      <w:r w:rsidRPr="008F2CAB">
        <w:rPr>
          <w:bCs/>
        </w:rPr>
        <w:t>Исполнитель не имеет права разглашать информацию, ставшую ему известной в связи с оказанием услуг, за исключением случаев, предусмотренных действующим законодательством.</w:t>
      </w:r>
    </w:p>
    <w:p w:rsidR="008F2CAB" w:rsidRPr="008F2CAB" w:rsidRDefault="008F2CAB" w:rsidP="00B80540">
      <w:pPr>
        <w:spacing w:after="0"/>
        <w:ind w:firstLine="709"/>
        <w:rPr>
          <w:bCs/>
        </w:rPr>
      </w:pPr>
      <w:r w:rsidRPr="008F2CAB">
        <w:rPr>
          <w:bCs/>
        </w:rPr>
        <w:t>Исполнитель обеспечивает конфиденциальность следующей информации:</w:t>
      </w:r>
    </w:p>
    <w:p w:rsidR="008F2CAB" w:rsidRPr="008F2CAB" w:rsidRDefault="008F2CAB" w:rsidP="00B80540">
      <w:pPr>
        <w:spacing w:after="0"/>
        <w:ind w:firstLine="709"/>
        <w:rPr>
          <w:bCs/>
        </w:rPr>
      </w:pPr>
      <w:r w:rsidRPr="008F2CAB">
        <w:rPr>
          <w:bCs/>
        </w:rPr>
        <w:t>- сведений о факте обращения муниципального служащего за оказанием медицинской помощи, состоянии его здоровья и диагнозе, иных сведений, полученных при его медицинском обследовании и лечении;</w:t>
      </w:r>
    </w:p>
    <w:p w:rsidR="008F2CAB" w:rsidRPr="008F2CAB" w:rsidRDefault="008F2CAB" w:rsidP="00B80540">
      <w:pPr>
        <w:spacing w:after="0"/>
        <w:ind w:firstLine="709"/>
        <w:rPr>
          <w:bCs/>
        </w:rPr>
      </w:pPr>
      <w:r w:rsidRPr="008F2CAB">
        <w:rPr>
          <w:bCs/>
        </w:rPr>
        <w:t>- персональных данных муниципальных служащих.</w:t>
      </w:r>
    </w:p>
    <w:p w:rsidR="008F2CAB" w:rsidRPr="008F2CAB" w:rsidRDefault="008F2CAB" w:rsidP="00B80540">
      <w:pPr>
        <w:spacing w:after="0"/>
        <w:ind w:firstLine="709"/>
        <w:rPr>
          <w:bCs/>
        </w:rPr>
      </w:pPr>
      <w:r w:rsidRPr="008F2CAB">
        <w:rPr>
          <w:bCs/>
        </w:rPr>
        <w:t>Исполнитель принимает в соответствии с законодательством необходимые меры по обеспечению безопасности персональных данных при их обработке.</w:t>
      </w:r>
    </w:p>
    <w:p w:rsidR="008F2CAB" w:rsidRPr="008F2CAB" w:rsidRDefault="008F2CAB" w:rsidP="00B80540">
      <w:pPr>
        <w:spacing w:after="0"/>
        <w:rPr>
          <w:bCs/>
        </w:rPr>
      </w:pPr>
      <w:r w:rsidRPr="008F2CAB">
        <w:rPr>
          <w:bCs/>
        </w:rPr>
        <w:t> </w:t>
      </w:r>
    </w:p>
    <w:p w:rsidR="008F2CAB" w:rsidRPr="008F2CAB" w:rsidRDefault="008F2CAB" w:rsidP="00B80540">
      <w:pPr>
        <w:spacing w:after="0"/>
        <w:rPr>
          <w:bCs/>
        </w:rPr>
      </w:pPr>
    </w:p>
    <w:p w:rsidR="008F2CAB" w:rsidRPr="008F2CAB" w:rsidRDefault="008F2CAB" w:rsidP="00B80540">
      <w:pPr>
        <w:spacing w:after="0"/>
        <w:jc w:val="center"/>
        <w:rPr>
          <w:b/>
          <w:szCs w:val="22"/>
        </w:rPr>
      </w:pPr>
      <w:r w:rsidRPr="008F2CAB">
        <w:rPr>
          <w:b/>
          <w:szCs w:val="22"/>
        </w:rPr>
        <w:t>7. Требования к качеству услуг.</w:t>
      </w:r>
    </w:p>
    <w:p w:rsidR="008F2CAB" w:rsidRPr="008F2CAB" w:rsidRDefault="008F2CAB" w:rsidP="00B80540">
      <w:pPr>
        <w:spacing w:after="0"/>
        <w:ind w:firstLine="709"/>
        <w:rPr>
          <w:szCs w:val="22"/>
        </w:rPr>
      </w:pPr>
      <w:r w:rsidRPr="008F2CAB">
        <w:rPr>
          <w:szCs w:val="22"/>
        </w:rPr>
        <w:t xml:space="preserve">Исполнитель обязан провести комплекс мероприятий по диспансеризации муниципальных служащих в соответствии </w:t>
      </w:r>
      <w:proofErr w:type="gramStart"/>
      <w:r w:rsidRPr="008F2CAB">
        <w:rPr>
          <w:szCs w:val="22"/>
        </w:rPr>
        <w:t>с</w:t>
      </w:r>
      <w:proofErr w:type="gramEnd"/>
      <w:r w:rsidRPr="008F2CAB">
        <w:rPr>
          <w:szCs w:val="22"/>
        </w:rPr>
        <w:t>:</w:t>
      </w:r>
    </w:p>
    <w:p w:rsidR="008F2CAB" w:rsidRPr="008F2CAB" w:rsidRDefault="008F2CAB" w:rsidP="00B80540">
      <w:pPr>
        <w:spacing w:after="0"/>
        <w:ind w:firstLine="709"/>
        <w:rPr>
          <w:szCs w:val="22"/>
        </w:rPr>
      </w:pPr>
      <w:r w:rsidRPr="008F2CAB">
        <w:rPr>
          <w:szCs w:val="22"/>
        </w:rPr>
        <w:t>- Федеральным законом от 30.03.1999 года № 52-ФЗ «О санитарно-эпидемиологическом благополучии населения»;</w:t>
      </w:r>
    </w:p>
    <w:p w:rsidR="008F2CAB" w:rsidRPr="008F2CAB" w:rsidRDefault="008F2CAB" w:rsidP="00B80540">
      <w:pPr>
        <w:spacing w:after="0"/>
        <w:ind w:firstLine="709"/>
        <w:rPr>
          <w:szCs w:val="22"/>
        </w:rPr>
      </w:pPr>
      <w:r w:rsidRPr="008F2CAB">
        <w:rPr>
          <w:szCs w:val="22"/>
        </w:rPr>
        <w:t>- Федеральным законом от 21.11.2011 года № 323-ФЗ «Об основах охраны здоровья граждан Российской Федерации»;</w:t>
      </w:r>
    </w:p>
    <w:p w:rsidR="008F2CAB" w:rsidRPr="008F2CAB" w:rsidRDefault="008F2CAB" w:rsidP="00B80540">
      <w:pPr>
        <w:spacing w:after="0"/>
        <w:ind w:firstLine="709"/>
        <w:rPr>
          <w:szCs w:val="22"/>
        </w:rPr>
      </w:pPr>
      <w:r w:rsidRPr="008F2CAB">
        <w:rPr>
          <w:szCs w:val="22"/>
        </w:rPr>
        <w:t>- Приказом Министерства здравоохранения и социального развития Российской Федерации от 14.12.2009 года № 984н «Об утверждении Порядка прохождения диспансеризации государственными гражданскими служащими Российской Федерации и муниципальными служащими, перечня заболеваний, препятствующих поступлению на государственную гражданскую службу Российской Федерации и муниципальную службу или её прохождению, а также формы заключения медицинского учреждения» (далее – Приказ № 984н);</w:t>
      </w:r>
    </w:p>
    <w:p w:rsidR="008F2CAB" w:rsidRPr="008F2CAB" w:rsidRDefault="008F2CAB" w:rsidP="00B80540">
      <w:pPr>
        <w:spacing w:after="0"/>
        <w:ind w:firstLine="709"/>
        <w:rPr>
          <w:szCs w:val="22"/>
        </w:rPr>
      </w:pPr>
      <w:r w:rsidRPr="008F2CAB">
        <w:rPr>
          <w:szCs w:val="22"/>
        </w:rPr>
        <w:t>- Приказом Минздрава России от 15.12.2014 года № 834н «Об утверждении унифицированных форм медицинской документации, используемых в медицинских организациях, оказывающих медицинскую помощь в амбулаторных условиях, и порядков по их заполнению» (далее - Приказ № 834н);</w:t>
      </w:r>
    </w:p>
    <w:p w:rsidR="008F2CAB" w:rsidRPr="008F2CAB" w:rsidRDefault="008F2CAB" w:rsidP="00B80540">
      <w:pPr>
        <w:spacing w:after="0"/>
        <w:ind w:firstLine="709"/>
        <w:rPr>
          <w:szCs w:val="22"/>
        </w:rPr>
      </w:pPr>
      <w:r w:rsidRPr="008F2CAB">
        <w:rPr>
          <w:szCs w:val="22"/>
        </w:rPr>
        <w:t>- СП 2.1.3678-20 «Санитарно – эпидемиологические требования к эксплуатации помещений, зданий, сооружений, оборудования и транспорта, а также условиям деятельности хозяйствующих субъектов, осуществляющих продажу товаров, выполнение работ или оказание услуг»;</w:t>
      </w:r>
    </w:p>
    <w:p w:rsidR="008F2CAB" w:rsidRPr="008F2CAB" w:rsidRDefault="008F2CAB" w:rsidP="00B80540">
      <w:pPr>
        <w:spacing w:after="0"/>
        <w:ind w:firstLine="709"/>
        <w:rPr>
          <w:szCs w:val="22"/>
        </w:rPr>
      </w:pPr>
      <w:r w:rsidRPr="008F2CAB">
        <w:rPr>
          <w:szCs w:val="22"/>
        </w:rPr>
        <w:t>- иными нормативными правовыми актами, регламентирующими оказание данного вида услуг.</w:t>
      </w:r>
    </w:p>
    <w:p w:rsidR="008F2CAB" w:rsidRPr="008F2CAB" w:rsidRDefault="008F2CAB" w:rsidP="00B80540">
      <w:pPr>
        <w:spacing w:after="0"/>
        <w:ind w:firstLine="709"/>
        <w:rPr>
          <w:szCs w:val="22"/>
        </w:rPr>
      </w:pPr>
      <w:r w:rsidRPr="008F2CAB">
        <w:rPr>
          <w:szCs w:val="22"/>
        </w:rPr>
        <w:t>Услуги должны оказываться квалифицированными специалистами, лабораторные и функциональные исследования должны проводиться на специальном оборудовании, с учетом необходимого количества расходных материалов.</w:t>
      </w:r>
    </w:p>
    <w:p w:rsidR="008F2CAB" w:rsidRPr="00B80540" w:rsidRDefault="008F2CAB" w:rsidP="00B80540">
      <w:pPr>
        <w:spacing w:after="0"/>
        <w:ind w:firstLine="709"/>
        <w:rPr>
          <w:szCs w:val="22"/>
        </w:rPr>
      </w:pPr>
      <w:r w:rsidRPr="008F2CAB">
        <w:rPr>
          <w:szCs w:val="22"/>
        </w:rPr>
        <w:t>Исполнитель оказывает услуги с соблюдением экологических и гигиенических норм, государственных нормативных требований охраны труда и национальных стандартов безопасности труда.</w:t>
      </w:r>
      <w:bookmarkEnd w:id="0"/>
      <w:bookmarkEnd w:id="1"/>
    </w:p>
    <w:sectPr w:rsidR="008F2CAB" w:rsidRPr="00B80540" w:rsidSect="00B40E90">
      <w:pgSz w:w="11906" w:h="16838"/>
      <w:pgMar w:top="426" w:right="1080" w:bottom="709" w:left="1080"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6396F" w:rsidRDefault="00E6396F">
      <w:r>
        <w:separator/>
      </w:r>
    </w:p>
  </w:endnote>
  <w:endnote w:type="continuationSeparator" w:id="0">
    <w:p w:rsidR="00E6396F" w:rsidRDefault="00E6396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auto"/>
    <w:notTrueType/>
    <w:pitch w:val="variable"/>
    <w:sig w:usb0="00000003" w:usb1="00000000" w:usb2="00000000" w:usb3="00000000" w:csb0="00000001" w:csb1="00000000"/>
  </w:font>
  <w:font w:name="Garamond">
    <w:panose1 w:val="02020404030301010803"/>
    <w:charset w:val="CC"/>
    <w:family w:val="roman"/>
    <w:pitch w:val="variable"/>
    <w:sig w:usb0="00000287" w:usb1="00000000" w:usb2="00000000" w:usb3="00000000" w:csb0="0000009F" w:csb1="00000000"/>
  </w:font>
  <w:font w:name="Mangal">
    <w:panose1 w:val="00000400000000000000"/>
    <w:charset w:val="01"/>
    <w:family w:val="roman"/>
    <w:notTrueType/>
    <w:pitch w:val="variable"/>
    <w:sig w:usb0="00002000" w:usb1="00000000" w:usb2="00000000" w:usb3="00000000" w:csb0="00000000" w:csb1="00000000"/>
  </w:font>
  <w:font w:name="Verdana">
    <w:panose1 w:val="020B0604030504040204"/>
    <w:charset w:val="CC"/>
    <w:family w:val="swiss"/>
    <w:pitch w:val="variable"/>
    <w:sig w:usb0="A00006FF" w:usb1="4000205B" w:usb2="0000001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6396F" w:rsidRDefault="00E6396F">
      <w:r>
        <w:separator/>
      </w:r>
    </w:p>
  </w:footnote>
  <w:footnote w:type="continuationSeparator" w:id="0">
    <w:p w:rsidR="00E6396F" w:rsidRDefault="00E6396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2"/>
    <w:multiLevelType w:val="singleLevel"/>
    <w:tmpl w:val="456EF260"/>
    <w:lvl w:ilvl="0">
      <w:start w:val="1"/>
      <w:numFmt w:val="bullet"/>
      <w:pStyle w:val="3"/>
      <w:lvlText w:val=""/>
      <w:lvlJc w:val="left"/>
      <w:pPr>
        <w:tabs>
          <w:tab w:val="num" w:pos="926"/>
        </w:tabs>
        <w:ind w:left="926" w:hanging="360"/>
      </w:pPr>
      <w:rPr>
        <w:rFonts w:ascii="Symbol" w:hAnsi="Symbol" w:hint="default"/>
      </w:rPr>
    </w:lvl>
  </w:abstractNum>
  <w:abstractNum w:abstractNumId="1">
    <w:nsid w:val="FFFFFF83"/>
    <w:multiLevelType w:val="singleLevel"/>
    <w:tmpl w:val="491E9786"/>
    <w:lvl w:ilvl="0">
      <w:start w:val="1"/>
      <w:numFmt w:val="bullet"/>
      <w:pStyle w:val="2"/>
      <w:lvlText w:val=""/>
      <w:lvlJc w:val="left"/>
      <w:pPr>
        <w:tabs>
          <w:tab w:val="num" w:pos="643"/>
        </w:tabs>
        <w:ind w:left="643" w:hanging="360"/>
      </w:pPr>
      <w:rPr>
        <w:rFonts w:ascii="Symbol" w:hAnsi="Symbol" w:cs="Symbol" w:hint="default"/>
      </w:rPr>
    </w:lvl>
  </w:abstractNum>
  <w:abstractNum w:abstractNumId="2">
    <w:nsid w:val="1E7E04D5"/>
    <w:multiLevelType w:val="singleLevel"/>
    <w:tmpl w:val="D34A6FD8"/>
    <w:lvl w:ilvl="0">
      <w:start w:val="1"/>
      <w:numFmt w:val="decimal"/>
      <w:pStyle w:val="30"/>
      <w:lvlText w:val="%1."/>
      <w:lvlJc w:val="left"/>
      <w:pPr>
        <w:tabs>
          <w:tab w:val="num" w:pos="360"/>
        </w:tabs>
        <w:ind w:left="360" w:hanging="360"/>
      </w:pPr>
      <w:rPr>
        <w:rFonts w:cs="Times New Roman"/>
      </w:rPr>
    </w:lvl>
  </w:abstractNum>
  <w:abstractNum w:abstractNumId="3">
    <w:nsid w:val="39E95F34"/>
    <w:multiLevelType w:val="hybridMultilevel"/>
    <w:tmpl w:val="D39A723E"/>
    <w:lvl w:ilvl="0" w:tplc="9DAA3168">
      <w:start w:val="1"/>
      <w:numFmt w:val="decimal"/>
      <w:suff w:val="space"/>
      <w:lvlText w:val="%1."/>
      <w:lvlJc w:val="left"/>
      <w:pPr>
        <w:ind w:left="644" w:hanging="360"/>
      </w:pPr>
      <w:rPr>
        <w:rFonts w:hint="default"/>
        <w:b/>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4">
    <w:nsid w:val="3A38292A"/>
    <w:multiLevelType w:val="multilevel"/>
    <w:tmpl w:val="F0E2A258"/>
    <w:styleLink w:val="5"/>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980"/>
        </w:tabs>
        <w:ind w:left="1692" w:hanging="432"/>
      </w:pPr>
      <w:rPr>
        <w:rFonts w:hint="default"/>
      </w:rPr>
    </w:lvl>
    <w:lvl w:ilvl="2">
      <w:start w:val="1"/>
      <w:numFmt w:val="decimal"/>
      <w:lvlText w:val="%1.%2.%3."/>
      <w:lvlJc w:val="left"/>
      <w:pPr>
        <w:tabs>
          <w:tab w:val="num" w:pos="1980"/>
        </w:tabs>
        <w:ind w:left="1404" w:hanging="504"/>
      </w:pPr>
      <w:rPr>
        <w:rFonts w:hint="default"/>
        <w:i w:val="0"/>
        <w:color w:val="auto"/>
      </w:rPr>
    </w:lvl>
    <w:lvl w:ilvl="3">
      <w:start w:val="1"/>
      <w:numFmt w:val="decimal"/>
      <w:lvlText w:val="%1.%2.%3.%4."/>
      <w:lvlJc w:val="left"/>
      <w:pPr>
        <w:tabs>
          <w:tab w:val="num" w:pos="2520"/>
        </w:tabs>
        <w:ind w:left="1728" w:hanging="648"/>
      </w:pPr>
      <w:rPr>
        <w:rFonts w:hint="default"/>
      </w:rPr>
    </w:lvl>
    <w:lvl w:ilvl="4">
      <w:start w:val="1"/>
      <w:numFmt w:val="decimal"/>
      <w:lvlText w:val="%1.%2.%3.%4.%5."/>
      <w:lvlJc w:val="left"/>
      <w:pPr>
        <w:tabs>
          <w:tab w:val="num" w:pos="3240"/>
        </w:tabs>
        <w:ind w:left="2232" w:hanging="792"/>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5">
    <w:nsid w:val="481646F1"/>
    <w:multiLevelType w:val="hybridMultilevel"/>
    <w:tmpl w:val="F8A0D960"/>
    <w:lvl w:ilvl="0" w:tplc="719E484C">
      <w:start w:val="1"/>
      <w:numFmt w:val="decimal"/>
      <w:suff w:val="space"/>
      <w:lvlText w:val="%1."/>
      <w:lvlJc w:val="right"/>
      <w:pPr>
        <w:ind w:left="644"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50395034"/>
    <w:multiLevelType w:val="multilevel"/>
    <w:tmpl w:val="0EF2A23E"/>
    <w:lvl w:ilvl="0">
      <w:start w:val="1"/>
      <w:numFmt w:val="decimal"/>
      <w:pStyle w:val="1"/>
      <w:lvlText w:val="%1."/>
      <w:lvlJc w:val="left"/>
      <w:pPr>
        <w:tabs>
          <w:tab w:val="num" w:pos="3410"/>
        </w:tabs>
        <w:ind w:left="3410" w:hanging="432"/>
      </w:pPr>
      <w:rPr>
        <w:rFonts w:ascii="Times New Roman" w:hAnsi="Times New Roman" w:cs="Times New Roman" w:hint="default"/>
        <w:b w:val="0"/>
        <w:sz w:val="22"/>
        <w:szCs w:val="22"/>
      </w:rPr>
    </w:lvl>
    <w:lvl w:ilvl="1">
      <w:start w:val="1"/>
      <w:numFmt w:val="decimal"/>
      <w:pStyle w:val="20"/>
      <w:lvlText w:val="%1.%2."/>
      <w:lvlJc w:val="left"/>
      <w:pPr>
        <w:tabs>
          <w:tab w:val="num" w:pos="1002"/>
        </w:tabs>
        <w:ind w:left="1002" w:hanging="576"/>
      </w:pPr>
      <w:rPr>
        <w:rFonts w:hint="default"/>
      </w:rPr>
    </w:lvl>
    <w:lvl w:ilvl="2">
      <w:start w:val="1"/>
      <w:numFmt w:val="decimal"/>
      <w:pStyle w:val="31"/>
      <w:lvlText w:val="%1.%2.%3."/>
      <w:lvlJc w:val="left"/>
      <w:pPr>
        <w:tabs>
          <w:tab w:val="num" w:pos="454"/>
        </w:tabs>
        <w:ind w:left="1004" w:hanging="720"/>
      </w:pPr>
      <w:rPr>
        <w:rFonts w:ascii="Times New Roman" w:hAnsi="Times New Roman" w:cs="Times New Roman" w:hint="default"/>
        <w:b w:val="0"/>
        <w:bCs w:val="0"/>
        <w:i w:val="0"/>
        <w:iCs w:val="0"/>
        <w:sz w:val="26"/>
        <w:szCs w:val="26"/>
      </w:rPr>
    </w:lvl>
    <w:lvl w:ilvl="3">
      <w:start w:val="1"/>
      <w:numFmt w:val="decimal"/>
      <w:lvlText w:val="%4)"/>
      <w:lvlJc w:val="left"/>
      <w:pPr>
        <w:tabs>
          <w:tab w:val="num" w:pos="644"/>
        </w:tabs>
        <w:ind w:left="644" w:hanging="360"/>
      </w:pPr>
      <w:rPr>
        <w:rFonts w:hint="default"/>
        <w:b w:val="0"/>
        <w:sz w:val="22"/>
        <w:szCs w:val="22"/>
      </w:rPr>
    </w:lvl>
    <w:lvl w:ilvl="4">
      <w:start w:val="1"/>
      <w:numFmt w:val="russianLower"/>
      <w:lvlText w:val="%5)"/>
      <w:lvlJc w:val="left"/>
      <w:pPr>
        <w:tabs>
          <w:tab w:val="num" w:pos="2084"/>
        </w:tabs>
        <w:ind w:left="2084" w:hanging="360"/>
      </w:pPr>
      <w:rPr>
        <w:rFonts w:hint="default"/>
        <w:sz w:val="26"/>
        <w:szCs w:val="26"/>
      </w:rPr>
    </w:lvl>
    <w:lvl w:ilvl="5">
      <w:start w:val="1"/>
      <w:numFmt w:val="decimal"/>
      <w:lvlText w:val="%5.%6."/>
      <w:lvlJc w:val="left"/>
      <w:pPr>
        <w:tabs>
          <w:tab w:val="num" w:pos="1436"/>
        </w:tabs>
        <w:ind w:left="1436" w:hanging="1152"/>
      </w:pPr>
      <w:rPr>
        <w:rFonts w:hint="default"/>
      </w:rPr>
    </w:lvl>
    <w:lvl w:ilvl="6">
      <w:start w:val="1"/>
      <w:numFmt w:val="decimal"/>
      <w:lvlText w:val="%1.%2.%3.%4.%5.%6.%7"/>
      <w:lvlJc w:val="left"/>
      <w:pPr>
        <w:tabs>
          <w:tab w:val="num" w:pos="1580"/>
        </w:tabs>
        <w:ind w:left="1580" w:hanging="1296"/>
      </w:pPr>
      <w:rPr>
        <w:rFonts w:hint="default"/>
      </w:rPr>
    </w:lvl>
    <w:lvl w:ilvl="7">
      <w:start w:val="1"/>
      <w:numFmt w:val="decimal"/>
      <w:lvlText w:val="%1.%2.%3.%4.%5.%6.%7.%8"/>
      <w:lvlJc w:val="left"/>
      <w:pPr>
        <w:tabs>
          <w:tab w:val="num" w:pos="1724"/>
        </w:tabs>
        <w:ind w:left="1724" w:hanging="1440"/>
      </w:pPr>
      <w:rPr>
        <w:rFonts w:hint="default"/>
      </w:rPr>
    </w:lvl>
    <w:lvl w:ilvl="8">
      <w:start w:val="1"/>
      <w:numFmt w:val="decimal"/>
      <w:lvlText w:val="%1.%2.%3.%4.%5.%6.%7.%8.%9"/>
      <w:lvlJc w:val="left"/>
      <w:pPr>
        <w:tabs>
          <w:tab w:val="num" w:pos="1868"/>
        </w:tabs>
        <w:ind w:left="1868" w:hanging="1584"/>
      </w:pPr>
      <w:rPr>
        <w:rFonts w:hint="default"/>
      </w:rPr>
    </w:lvl>
  </w:abstractNum>
  <w:abstractNum w:abstractNumId="7">
    <w:nsid w:val="5E967566"/>
    <w:multiLevelType w:val="hybridMultilevel"/>
    <w:tmpl w:val="38383924"/>
    <w:lvl w:ilvl="0" w:tplc="BD1431D0">
      <w:start w:val="1"/>
      <w:numFmt w:val="bullet"/>
      <w:pStyle w:val="a"/>
      <w:lvlText w:val=""/>
      <w:lvlJc w:val="left"/>
      <w:pPr>
        <w:tabs>
          <w:tab w:val="num" w:pos="0"/>
        </w:tabs>
      </w:pPr>
      <w:rPr>
        <w:rFonts w:ascii="Symbol" w:hAnsi="Symbol" w:hint="default"/>
        <w:sz w:val="24"/>
      </w:rPr>
    </w:lvl>
    <w:lvl w:ilvl="1" w:tplc="04190003">
      <w:start w:val="1"/>
      <w:numFmt w:val="lowerLetter"/>
      <w:lvlText w:val="%2."/>
      <w:lvlJc w:val="left"/>
      <w:pPr>
        <w:tabs>
          <w:tab w:val="num" w:pos="1440"/>
        </w:tabs>
        <w:ind w:left="1440" w:hanging="360"/>
      </w:pPr>
      <w:rPr>
        <w:rFonts w:cs="Times New Roman"/>
      </w:rPr>
    </w:lvl>
    <w:lvl w:ilvl="2" w:tplc="04190005">
      <w:start w:val="1"/>
      <w:numFmt w:val="lowerRoman"/>
      <w:lvlText w:val="%3."/>
      <w:lvlJc w:val="right"/>
      <w:pPr>
        <w:tabs>
          <w:tab w:val="num" w:pos="2160"/>
        </w:tabs>
        <w:ind w:left="2160" w:hanging="18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lowerLetter"/>
      <w:lvlText w:val="%5."/>
      <w:lvlJc w:val="left"/>
      <w:pPr>
        <w:tabs>
          <w:tab w:val="num" w:pos="3600"/>
        </w:tabs>
        <w:ind w:left="3600" w:hanging="360"/>
      </w:pPr>
      <w:rPr>
        <w:rFonts w:cs="Times New Roman"/>
      </w:rPr>
    </w:lvl>
    <w:lvl w:ilvl="5" w:tplc="04190005">
      <w:start w:val="1"/>
      <w:numFmt w:val="lowerRoman"/>
      <w:lvlText w:val="%6."/>
      <w:lvlJc w:val="right"/>
      <w:pPr>
        <w:tabs>
          <w:tab w:val="num" w:pos="4320"/>
        </w:tabs>
        <w:ind w:left="4320" w:hanging="18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lowerLetter"/>
      <w:lvlText w:val="%8."/>
      <w:lvlJc w:val="left"/>
      <w:pPr>
        <w:tabs>
          <w:tab w:val="num" w:pos="5760"/>
        </w:tabs>
        <w:ind w:left="5760" w:hanging="360"/>
      </w:pPr>
      <w:rPr>
        <w:rFonts w:cs="Times New Roman"/>
      </w:rPr>
    </w:lvl>
    <w:lvl w:ilvl="8" w:tplc="04190005">
      <w:start w:val="1"/>
      <w:numFmt w:val="lowerRoman"/>
      <w:lvlText w:val="%9."/>
      <w:lvlJc w:val="right"/>
      <w:pPr>
        <w:tabs>
          <w:tab w:val="num" w:pos="6480"/>
        </w:tabs>
        <w:ind w:left="6480" w:hanging="180"/>
      </w:pPr>
      <w:rPr>
        <w:rFonts w:cs="Times New Roman"/>
      </w:rPr>
    </w:lvl>
  </w:abstractNum>
  <w:abstractNum w:abstractNumId="8">
    <w:nsid w:val="6CF70BC1"/>
    <w:multiLevelType w:val="multilevel"/>
    <w:tmpl w:val="BA1C539E"/>
    <w:lvl w:ilvl="0">
      <w:start w:val="1"/>
      <w:numFmt w:val="decimal"/>
      <w:pStyle w:val="10"/>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pStyle w:val="32"/>
      <w:lvlText w:val="%1.%2.%3"/>
      <w:lvlJc w:val="left"/>
      <w:pPr>
        <w:tabs>
          <w:tab w:val="num" w:pos="227"/>
        </w:tabs>
        <w:ind w:left="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nsid w:val="741B7194"/>
    <w:multiLevelType w:val="multilevel"/>
    <w:tmpl w:val="0B5C0434"/>
    <w:lvl w:ilvl="0">
      <w:start w:val="1"/>
      <w:numFmt w:val="upperRoman"/>
      <w:lvlText w:val="ЧАСТЬ %1."/>
      <w:lvlJc w:val="left"/>
      <w:pPr>
        <w:tabs>
          <w:tab w:val="num" w:pos="2160"/>
        </w:tabs>
        <w:ind w:left="720" w:hanging="720"/>
      </w:pPr>
      <w:rPr>
        <w:rFonts w:cs="Times New Roman" w:hint="default"/>
        <w:sz w:val="40"/>
        <w:szCs w:val="40"/>
      </w:rPr>
    </w:lvl>
    <w:lvl w:ilvl="1">
      <w:start w:val="1"/>
      <w:numFmt w:val="decimal"/>
      <w:pStyle w:val="a0"/>
      <w:lvlText w:val="РАЗДЕЛ %1.%2"/>
      <w:lvlJc w:val="left"/>
      <w:pPr>
        <w:tabs>
          <w:tab w:val="num" w:pos="144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6"/>
  </w:num>
  <w:num w:numId="2">
    <w:abstractNumId w:val="8"/>
  </w:num>
  <w:num w:numId="3">
    <w:abstractNumId w:val="1"/>
  </w:num>
  <w:num w:numId="4">
    <w:abstractNumId w:val="4"/>
  </w:num>
  <w:num w:numId="5">
    <w:abstractNumId w:val="0"/>
  </w:num>
  <w:num w:numId="6">
    <w:abstractNumId w:val="9"/>
  </w:num>
  <w:num w:numId="7">
    <w:abstractNumId w:val="2"/>
  </w:num>
  <w:num w:numId="8">
    <w:abstractNumId w:val="7"/>
  </w:num>
  <w:num w:numId="9">
    <w:abstractNumId w:val="3"/>
  </w:num>
  <w:num w:numId="10">
    <w:abstractNumId w:val="5"/>
  </w:num>
  <w:numIdMacAtCleanup w:val="1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oNotTrackMoves/>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496BD8"/>
    <w:rsid w:val="00001BFA"/>
    <w:rsid w:val="00002024"/>
    <w:rsid w:val="00002CBF"/>
    <w:rsid w:val="000039A3"/>
    <w:rsid w:val="0000435F"/>
    <w:rsid w:val="00004762"/>
    <w:rsid w:val="00004D68"/>
    <w:rsid w:val="00006693"/>
    <w:rsid w:val="0000706D"/>
    <w:rsid w:val="000079AD"/>
    <w:rsid w:val="00010658"/>
    <w:rsid w:val="0001195C"/>
    <w:rsid w:val="000132CD"/>
    <w:rsid w:val="000136D3"/>
    <w:rsid w:val="0001378A"/>
    <w:rsid w:val="00015C87"/>
    <w:rsid w:val="000161A2"/>
    <w:rsid w:val="00016432"/>
    <w:rsid w:val="00016A28"/>
    <w:rsid w:val="000201A0"/>
    <w:rsid w:val="000241E0"/>
    <w:rsid w:val="00024FEB"/>
    <w:rsid w:val="00031087"/>
    <w:rsid w:val="00032E4D"/>
    <w:rsid w:val="00036DE8"/>
    <w:rsid w:val="00040448"/>
    <w:rsid w:val="000446BF"/>
    <w:rsid w:val="00055E51"/>
    <w:rsid w:val="00056BD0"/>
    <w:rsid w:val="000575E3"/>
    <w:rsid w:val="00060A0D"/>
    <w:rsid w:val="00060DD5"/>
    <w:rsid w:val="00061048"/>
    <w:rsid w:val="00061077"/>
    <w:rsid w:val="00062691"/>
    <w:rsid w:val="000637BC"/>
    <w:rsid w:val="000637C8"/>
    <w:rsid w:val="00066045"/>
    <w:rsid w:val="00070882"/>
    <w:rsid w:val="00070A2A"/>
    <w:rsid w:val="00071A64"/>
    <w:rsid w:val="00074122"/>
    <w:rsid w:val="00074355"/>
    <w:rsid w:val="000765C8"/>
    <w:rsid w:val="00076AF8"/>
    <w:rsid w:val="00081117"/>
    <w:rsid w:val="00084286"/>
    <w:rsid w:val="00085683"/>
    <w:rsid w:val="00091FFA"/>
    <w:rsid w:val="00095561"/>
    <w:rsid w:val="0009648E"/>
    <w:rsid w:val="00096B1D"/>
    <w:rsid w:val="000A68E1"/>
    <w:rsid w:val="000A710A"/>
    <w:rsid w:val="000B0932"/>
    <w:rsid w:val="000B2776"/>
    <w:rsid w:val="000B362F"/>
    <w:rsid w:val="000B4815"/>
    <w:rsid w:val="000B48F2"/>
    <w:rsid w:val="000B6C8F"/>
    <w:rsid w:val="000C3854"/>
    <w:rsid w:val="000C44B7"/>
    <w:rsid w:val="000C7166"/>
    <w:rsid w:val="000C7306"/>
    <w:rsid w:val="000C7389"/>
    <w:rsid w:val="000D065B"/>
    <w:rsid w:val="000D06C4"/>
    <w:rsid w:val="000D0BA6"/>
    <w:rsid w:val="000D21D5"/>
    <w:rsid w:val="000D22D6"/>
    <w:rsid w:val="000D2C5D"/>
    <w:rsid w:val="000D43B5"/>
    <w:rsid w:val="000D5579"/>
    <w:rsid w:val="000D5C1C"/>
    <w:rsid w:val="000E01CB"/>
    <w:rsid w:val="000E111F"/>
    <w:rsid w:val="000E3651"/>
    <w:rsid w:val="000E41D6"/>
    <w:rsid w:val="000E7A4A"/>
    <w:rsid w:val="000F0F0F"/>
    <w:rsid w:val="000F1499"/>
    <w:rsid w:val="000F2C70"/>
    <w:rsid w:val="000F5105"/>
    <w:rsid w:val="000F5C26"/>
    <w:rsid w:val="000F6EFE"/>
    <w:rsid w:val="000F75F0"/>
    <w:rsid w:val="00103763"/>
    <w:rsid w:val="0010429D"/>
    <w:rsid w:val="00104C7A"/>
    <w:rsid w:val="00105153"/>
    <w:rsid w:val="00111B52"/>
    <w:rsid w:val="00114E3C"/>
    <w:rsid w:val="0011575C"/>
    <w:rsid w:val="001202B8"/>
    <w:rsid w:val="001223BA"/>
    <w:rsid w:val="0012268D"/>
    <w:rsid w:val="00123B18"/>
    <w:rsid w:val="0012414D"/>
    <w:rsid w:val="001257A8"/>
    <w:rsid w:val="00126635"/>
    <w:rsid w:val="00126BAC"/>
    <w:rsid w:val="00127D89"/>
    <w:rsid w:val="00130291"/>
    <w:rsid w:val="001308B4"/>
    <w:rsid w:val="00130F30"/>
    <w:rsid w:val="00131662"/>
    <w:rsid w:val="0013699E"/>
    <w:rsid w:val="0014574C"/>
    <w:rsid w:val="00145EA6"/>
    <w:rsid w:val="00147373"/>
    <w:rsid w:val="00147B9A"/>
    <w:rsid w:val="00151F1A"/>
    <w:rsid w:val="00153F49"/>
    <w:rsid w:val="001569D5"/>
    <w:rsid w:val="00160BCF"/>
    <w:rsid w:val="0016682B"/>
    <w:rsid w:val="00166E08"/>
    <w:rsid w:val="0016766E"/>
    <w:rsid w:val="00171F22"/>
    <w:rsid w:val="00174349"/>
    <w:rsid w:val="001775A1"/>
    <w:rsid w:val="00177CFB"/>
    <w:rsid w:val="00181371"/>
    <w:rsid w:val="00184F15"/>
    <w:rsid w:val="00186B2F"/>
    <w:rsid w:val="001871A2"/>
    <w:rsid w:val="00190122"/>
    <w:rsid w:val="00191915"/>
    <w:rsid w:val="001938A0"/>
    <w:rsid w:val="00194B46"/>
    <w:rsid w:val="00195165"/>
    <w:rsid w:val="00195E8E"/>
    <w:rsid w:val="001960EB"/>
    <w:rsid w:val="0019796D"/>
    <w:rsid w:val="00197DBE"/>
    <w:rsid w:val="001A0B60"/>
    <w:rsid w:val="001A477C"/>
    <w:rsid w:val="001A705E"/>
    <w:rsid w:val="001A7DAF"/>
    <w:rsid w:val="001B1D4D"/>
    <w:rsid w:val="001B2DFD"/>
    <w:rsid w:val="001B4818"/>
    <w:rsid w:val="001B5D0D"/>
    <w:rsid w:val="001B6C18"/>
    <w:rsid w:val="001C021D"/>
    <w:rsid w:val="001C33F2"/>
    <w:rsid w:val="001C3C37"/>
    <w:rsid w:val="001C435F"/>
    <w:rsid w:val="001C4A61"/>
    <w:rsid w:val="001C5AB9"/>
    <w:rsid w:val="001C5BD9"/>
    <w:rsid w:val="001C5C7C"/>
    <w:rsid w:val="001C6BE9"/>
    <w:rsid w:val="001C73FB"/>
    <w:rsid w:val="001D0EC2"/>
    <w:rsid w:val="001D28D1"/>
    <w:rsid w:val="001D5207"/>
    <w:rsid w:val="001D5E27"/>
    <w:rsid w:val="001D612A"/>
    <w:rsid w:val="001D7D77"/>
    <w:rsid w:val="001E1C73"/>
    <w:rsid w:val="001E1C9A"/>
    <w:rsid w:val="001E28CD"/>
    <w:rsid w:val="001F06D6"/>
    <w:rsid w:val="001F1272"/>
    <w:rsid w:val="001F25E4"/>
    <w:rsid w:val="001F4997"/>
    <w:rsid w:val="001F515D"/>
    <w:rsid w:val="001F537D"/>
    <w:rsid w:val="001F54CB"/>
    <w:rsid w:val="001F656F"/>
    <w:rsid w:val="001F6BE2"/>
    <w:rsid w:val="001F7A8C"/>
    <w:rsid w:val="001F7D28"/>
    <w:rsid w:val="0020084F"/>
    <w:rsid w:val="002018FF"/>
    <w:rsid w:val="00206135"/>
    <w:rsid w:val="0020752C"/>
    <w:rsid w:val="0021054A"/>
    <w:rsid w:val="00210973"/>
    <w:rsid w:val="00211D41"/>
    <w:rsid w:val="002131E3"/>
    <w:rsid w:val="002139AA"/>
    <w:rsid w:val="00215623"/>
    <w:rsid w:val="002162C2"/>
    <w:rsid w:val="0021677C"/>
    <w:rsid w:val="00217159"/>
    <w:rsid w:val="0022116D"/>
    <w:rsid w:val="002218DE"/>
    <w:rsid w:val="00221917"/>
    <w:rsid w:val="00221C21"/>
    <w:rsid w:val="00222F69"/>
    <w:rsid w:val="00223410"/>
    <w:rsid w:val="002239B9"/>
    <w:rsid w:val="00224ADE"/>
    <w:rsid w:val="00227103"/>
    <w:rsid w:val="00230BB2"/>
    <w:rsid w:val="002326E6"/>
    <w:rsid w:val="00232E86"/>
    <w:rsid w:val="00233690"/>
    <w:rsid w:val="00235F49"/>
    <w:rsid w:val="002377F6"/>
    <w:rsid w:val="0024042B"/>
    <w:rsid w:val="00241F3A"/>
    <w:rsid w:val="00243C1D"/>
    <w:rsid w:val="0024789F"/>
    <w:rsid w:val="00247ADE"/>
    <w:rsid w:val="0025078B"/>
    <w:rsid w:val="002515B7"/>
    <w:rsid w:val="00251963"/>
    <w:rsid w:val="00253526"/>
    <w:rsid w:val="002546D4"/>
    <w:rsid w:val="00255FE5"/>
    <w:rsid w:val="00256C58"/>
    <w:rsid w:val="002579D0"/>
    <w:rsid w:val="002618CC"/>
    <w:rsid w:val="00261DFC"/>
    <w:rsid w:val="00262E66"/>
    <w:rsid w:val="00263B18"/>
    <w:rsid w:val="00266ED8"/>
    <w:rsid w:val="002673E4"/>
    <w:rsid w:val="0027150E"/>
    <w:rsid w:val="00271D91"/>
    <w:rsid w:val="00280A45"/>
    <w:rsid w:val="00280FF6"/>
    <w:rsid w:val="00281D6F"/>
    <w:rsid w:val="0028208B"/>
    <w:rsid w:val="00282BE2"/>
    <w:rsid w:val="00284213"/>
    <w:rsid w:val="00284984"/>
    <w:rsid w:val="00284E80"/>
    <w:rsid w:val="00285833"/>
    <w:rsid w:val="00286A1C"/>
    <w:rsid w:val="0029093B"/>
    <w:rsid w:val="002921C1"/>
    <w:rsid w:val="002926B6"/>
    <w:rsid w:val="00293B8D"/>
    <w:rsid w:val="0029527A"/>
    <w:rsid w:val="0029717D"/>
    <w:rsid w:val="002A01FC"/>
    <w:rsid w:val="002A4256"/>
    <w:rsid w:val="002A515E"/>
    <w:rsid w:val="002B0390"/>
    <w:rsid w:val="002B2D84"/>
    <w:rsid w:val="002B4931"/>
    <w:rsid w:val="002B56FD"/>
    <w:rsid w:val="002B700E"/>
    <w:rsid w:val="002C1C6B"/>
    <w:rsid w:val="002C30D9"/>
    <w:rsid w:val="002C3D62"/>
    <w:rsid w:val="002C5136"/>
    <w:rsid w:val="002C674F"/>
    <w:rsid w:val="002C737D"/>
    <w:rsid w:val="002C797D"/>
    <w:rsid w:val="002D09EC"/>
    <w:rsid w:val="002D5EF5"/>
    <w:rsid w:val="002E0FE9"/>
    <w:rsid w:val="002E10F7"/>
    <w:rsid w:val="002E223F"/>
    <w:rsid w:val="002E2FAC"/>
    <w:rsid w:val="002E3F42"/>
    <w:rsid w:val="002F172D"/>
    <w:rsid w:val="002F2AE8"/>
    <w:rsid w:val="002F2E75"/>
    <w:rsid w:val="002F376F"/>
    <w:rsid w:val="002F460E"/>
    <w:rsid w:val="002F4620"/>
    <w:rsid w:val="002F4C09"/>
    <w:rsid w:val="002F669A"/>
    <w:rsid w:val="002F7480"/>
    <w:rsid w:val="0030197A"/>
    <w:rsid w:val="00302FDF"/>
    <w:rsid w:val="00305942"/>
    <w:rsid w:val="003059F9"/>
    <w:rsid w:val="003079D3"/>
    <w:rsid w:val="00307B77"/>
    <w:rsid w:val="0031460A"/>
    <w:rsid w:val="00314979"/>
    <w:rsid w:val="00314E06"/>
    <w:rsid w:val="00317110"/>
    <w:rsid w:val="003172DF"/>
    <w:rsid w:val="00317704"/>
    <w:rsid w:val="00320E9B"/>
    <w:rsid w:val="003226AA"/>
    <w:rsid w:val="00324CA8"/>
    <w:rsid w:val="00325FE9"/>
    <w:rsid w:val="003268EB"/>
    <w:rsid w:val="00327C4A"/>
    <w:rsid w:val="00331116"/>
    <w:rsid w:val="00332ECE"/>
    <w:rsid w:val="003351A8"/>
    <w:rsid w:val="0033563F"/>
    <w:rsid w:val="00335A0D"/>
    <w:rsid w:val="003378F6"/>
    <w:rsid w:val="0034030C"/>
    <w:rsid w:val="003434AA"/>
    <w:rsid w:val="00343655"/>
    <w:rsid w:val="00343E60"/>
    <w:rsid w:val="00345CCB"/>
    <w:rsid w:val="00346D53"/>
    <w:rsid w:val="00350105"/>
    <w:rsid w:val="003505B0"/>
    <w:rsid w:val="00351C92"/>
    <w:rsid w:val="00355217"/>
    <w:rsid w:val="00356402"/>
    <w:rsid w:val="00356604"/>
    <w:rsid w:val="00356B50"/>
    <w:rsid w:val="00357321"/>
    <w:rsid w:val="00357474"/>
    <w:rsid w:val="00361606"/>
    <w:rsid w:val="00361880"/>
    <w:rsid w:val="00362E2F"/>
    <w:rsid w:val="00364136"/>
    <w:rsid w:val="00366836"/>
    <w:rsid w:val="0036767B"/>
    <w:rsid w:val="003708D7"/>
    <w:rsid w:val="0037144D"/>
    <w:rsid w:val="00373336"/>
    <w:rsid w:val="003734BA"/>
    <w:rsid w:val="00374382"/>
    <w:rsid w:val="0037442C"/>
    <w:rsid w:val="00375445"/>
    <w:rsid w:val="00375B5A"/>
    <w:rsid w:val="003766D4"/>
    <w:rsid w:val="00377DAA"/>
    <w:rsid w:val="00382341"/>
    <w:rsid w:val="0038285C"/>
    <w:rsid w:val="003830AF"/>
    <w:rsid w:val="00384521"/>
    <w:rsid w:val="0038520A"/>
    <w:rsid w:val="003860C2"/>
    <w:rsid w:val="00392D24"/>
    <w:rsid w:val="00397635"/>
    <w:rsid w:val="003A0255"/>
    <w:rsid w:val="003A1D78"/>
    <w:rsid w:val="003A3E99"/>
    <w:rsid w:val="003A45B2"/>
    <w:rsid w:val="003A575C"/>
    <w:rsid w:val="003A5A6A"/>
    <w:rsid w:val="003A5F89"/>
    <w:rsid w:val="003A7E42"/>
    <w:rsid w:val="003A7E4C"/>
    <w:rsid w:val="003B1928"/>
    <w:rsid w:val="003B3867"/>
    <w:rsid w:val="003B4F62"/>
    <w:rsid w:val="003B535E"/>
    <w:rsid w:val="003B5DEE"/>
    <w:rsid w:val="003B61EC"/>
    <w:rsid w:val="003B714C"/>
    <w:rsid w:val="003B7355"/>
    <w:rsid w:val="003C19D0"/>
    <w:rsid w:val="003C1E8F"/>
    <w:rsid w:val="003C2BA6"/>
    <w:rsid w:val="003C2D61"/>
    <w:rsid w:val="003C3AC0"/>
    <w:rsid w:val="003C4ED7"/>
    <w:rsid w:val="003C7E1F"/>
    <w:rsid w:val="003D12B3"/>
    <w:rsid w:val="003D1E02"/>
    <w:rsid w:val="003D4FA3"/>
    <w:rsid w:val="003D741F"/>
    <w:rsid w:val="003E08B7"/>
    <w:rsid w:val="003E38E9"/>
    <w:rsid w:val="003E4874"/>
    <w:rsid w:val="003E6995"/>
    <w:rsid w:val="003F0B3A"/>
    <w:rsid w:val="003F4A02"/>
    <w:rsid w:val="003F4D29"/>
    <w:rsid w:val="003F625F"/>
    <w:rsid w:val="004008BB"/>
    <w:rsid w:val="00401A29"/>
    <w:rsid w:val="00402B01"/>
    <w:rsid w:val="00402C81"/>
    <w:rsid w:val="00403999"/>
    <w:rsid w:val="00403FB1"/>
    <w:rsid w:val="00404D7D"/>
    <w:rsid w:val="00405971"/>
    <w:rsid w:val="00410750"/>
    <w:rsid w:val="004107D1"/>
    <w:rsid w:val="00414CF4"/>
    <w:rsid w:val="004164B1"/>
    <w:rsid w:val="00417917"/>
    <w:rsid w:val="00417FC0"/>
    <w:rsid w:val="00420917"/>
    <w:rsid w:val="00420BE5"/>
    <w:rsid w:val="00421C92"/>
    <w:rsid w:val="0042210F"/>
    <w:rsid w:val="004225B6"/>
    <w:rsid w:val="00424749"/>
    <w:rsid w:val="00424D3D"/>
    <w:rsid w:val="004256CE"/>
    <w:rsid w:val="004265CC"/>
    <w:rsid w:val="00426A0F"/>
    <w:rsid w:val="00426AFC"/>
    <w:rsid w:val="004270A6"/>
    <w:rsid w:val="00430103"/>
    <w:rsid w:val="004302B1"/>
    <w:rsid w:val="0043135B"/>
    <w:rsid w:val="004320E8"/>
    <w:rsid w:val="0043408F"/>
    <w:rsid w:val="00434770"/>
    <w:rsid w:val="00435896"/>
    <w:rsid w:val="00437269"/>
    <w:rsid w:val="00437628"/>
    <w:rsid w:val="00437EE8"/>
    <w:rsid w:val="004401AC"/>
    <w:rsid w:val="00442A5F"/>
    <w:rsid w:val="00444480"/>
    <w:rsid w:val="0044725D"/>
    <w:rsid w:val="00447795"/>
    <w:rsid w:val="0045033B"/>
    <w:rsid w:val="00450EC5"/>
    <w:rsid w:val="0045243E"/>
    <w:rsid w:val="00453AB4"/>
    <w:rsid w:val="00454551"/>
    <w:rsid w:val="0046099F"/>
    <w:rsid w:val="00460F32"/>
    <w:rsid w:val="0046100A"/>
    <w:rsid w:val="00461982"/>
    <w:rsid w:val="00463186"/>
    <w:rsid w:val="00465877"/>
    <w:rsid w:val="004704F6"/>
    <w:rsid w:val="00471EB7"/>
    <w:rsid w:val="00473710"/>
    <w:rsid w:val="00474DB8"/>
    <w:rsid w:val="00476957"/>
    <w:rsid w:val="00476EB9"/>
    <w:rsid w:val="00480065"/>
    <w:rsid w:val="004829E2"/>
    <w:rsid w:val="004838BD"/>
    <w:rsid w:val="00485288"/>
    <w:rsid w:val="00485700"/>
    <w:rsid w:val="00485B16"/>
    <w:rsid w:val="0048682A"/>
    <w:rsid w:val="004872D0"/>
    <w:rsid w:val="004908FA"/>
    <w:rsid w:val="004917B4"/>
    <w:rsid w:val="00492696"/>
    <w:rsid w:val="00494217"/>
    <w:rsid w:val="004957E0"/>
    <w:rsid w:val="00496BD8"/>
    <w:rsid w:val="004A244D"/>
    <w:rsid w:val="004A3B73"/>
    <w:rsid w:val="004A3C2B"/>
    <w:rsid w:val="004A3E87"/>
    <w:rsid w:val="004A4BDC"/>
    <w:rsid w:val="004B0189"/>
    <w:rsid w:val="004B024F"/>
    <w:rsid w:val="004B0B3E"/>
    <w:rsid w:val="004B3C4A"/>
    <w:rsid w:val="004B44C3"/>
    <w:rsid w:val="004B4DFF"/>
    <w:rsid w:val="004B735F"/>
    <w:rsid w:val="004C5173"/>
    <w:rsid w:val="004C51BB"/>
    <w:rsid w:val="004C6BF5"/>
    <w:rsid w:val="004D1245"/>
    <w:rsid w:val="004D26E3"/>
    <w:rsid w:val="004D2B97"/>
    <w:rsid w:val="004D3E8C"/>
    <w:rsid w:val="004D6BE4"/>
    <w:rsid w:val="004D7111"/>
    <w:rsid w:val="004D7DD2"/>
    <w:rsid w:val="004E07E2"/>
    <w:rsid w:val="004E0AB4"/>
    <w:rsid w:val="004E21FF"/>
    <w:rsid w:val="004E426C"/>
    <w:rsid w:val="004E44FC"/>
    <w:rsid w:val="004E7C9B"/>
    <w:rsid w:val="004F1875"/>
    <w:rsid w:val="004F2160"/>
    <w:rsid w:val="004F40D2"/>
    <w:rsid w:val="004F49B0"/>
    <w:rsid w:val="004F49CD"/>
    <w:rsid w:val="004F5826"/>
    <w:rsid w:val="004F60BA"/>
    <w:rsid w:val="00501C86"/>
    <w:rsid w:val="005023EE"/>
    <w:rsid w:val="00503C23"/>
    <w:rsid w:val="00503CD6"/>
    <w:rsid w:val="0050585A"/>
    <w:rsid w:val="00505908"/>
    <w:rsid w:val="00506AFE"/>
    <w:rsid w:val="00513B9E"/>
    <w:rsid w:val="00513DAB"/>
    <w:rsid w:val="00514A88"/>
    <w:rsid w:val="00515310"/>
    <w:rsid w:val="0051585F"/>
    <w:rsid w:val="00517642"/>
    <w:rsid w:val="00524131"/>
    <w:rsid w:val="005249AA"/>
    <w:rsid w:val="00524CEF"/>
    <w:rsid w:val="00530A5E"/>
    <w:rsid w:val="00530BEA"/>
    <w:rsid w:val="00531C30"/>
    <w:rsid w:val="0053476F"/>
    <w:rsid w:val="00536BF6"/>
    <w:rsid w:val="00537120"/>
    <w:rsid w:val="005401F6"/>
    <w:rsid w:val="00546734"/>
    <w:rsid w:val="00546EA0"/>
    <w:rsid w:val="00547F80"/>
    <w:rsid w:val="005500BD"/>
    <w:rsid w:val="00550788"/>
    <w:rsid w:val="00553F80"/>
    <w:rsid w:val="00554F98"/>
    <w:rsid w:val="00560241"/>
    <w:rsid w:val="00560D29"/>
    <w:rsid w:val="00561FC2"/>
    <w:rsid w:val="005635EA"/>
    <w:rsid w:val="0056381B"/>
    <w:rsid w:val="00563A13"/>
    <w:rsid w:val="00563AFB"/>
    <w:rsid w:val="0056536D"/>
    <w:rsid w:val="00566F8C"/>
    <w:rsid w:val="005726C6"/>
    <w:rsid w:val="005761FB"/>
    <w:rsid w:val="0057755B"/>
    <w:rsid w:val="00580B2E"/>
    <w:rsid w:val="0058136B"/>
    <w:rsid w:val="00581913"/>
    <w:rsid w:val="00581D46"/>
    <w:rsid w:val="00583B58"/>
    <w:rsid w:val="00585AD8"/>
    <w:rsid w:val="00586B20"/>
    <w:rsid w:val="0058770C"/>
    <w:rsid w:val="0059264D"/>
    <w:rsid w:val="0059397F"/>
    <w:rsid w:val="005948F5"/>
    <w:rsid w:val="005A0430"/>
    <w:rsid w:val="005A117A"/>
    <w:rsid w:val="005A139B"/>
    <w:rsid w:val="005A1BBB"/>
    <w:rsid w:val="005A518B"/>
    <w:rsid w:val="005A738A"/>
    <w:rsid w:val="005A7EDD"/>
    <w:rsid w:val="005A7FAD"/>
    <w:rsid w:val="005B0D17"/>
    <w:rsid w:val="005B1A6C"/>
    <w:rsid w:val="005B287E"/>
    <w:rsid w:val="005B3180"/>
    <w:rsid w:val="005B4455"/>
    <w:rsid w:val="005B50F5"/>
    <w:rsid w:val="005B5ED8"/>
    <w:rsid w:val="005B6E75"/>
    <w:rsid w:val="005B6F28"/>
    <w:rsid w:val="005C01BC"/>
    <w:rsid w:val="005C0DAC"/>
    <w:rsid w:val="005C1501"/>
    <w:rsid w:val="005C1BCC"/>
    <w:rsid w:val="005C2DAC"/>
    <w:rsid w:val="005C4EBD"/>
    <w:rsid w:val="005C6F96"/>
    <w:rsid w:val="005C76D9"/>
    <w:rsid w:val="005C7ADF"/>
    <w:rsid w:val="005C7CA2"/>
    <w:rsid w:val="005D0113"/>
    <w:rsid w:val="005D04AA"/>
    <w:rsid w:val="005D0EBB"/>
    <w:rsid w:val="005D1764"/>
    <w:rsid w:val="005D188E"/>
    <w:rsid w:val="005D1F85"/>
    <w:rsid w:val="005D1FE3"/>
    <w:rsid w:val="005D37CD"/>
    <w:rsid w:val="005D3E64"/>
    <w:rsid w:val="005D3F4C"/>
    <w:rsid w:val="005D505B"/>
    <w:rsid w:val="005D6F3B"/>
    <w:rsid w:val="005D764D"/>
    <w:rsid w:val="005E002B"/>
    <w:rsid w:val="005E0913"/>
    <w:rsid w:val="005E395A"/>
    <w:rsid w:val="005E4327"/>
    <w:rsid w:val="005E75D4"/>
    <w:rsid w:val="005E75F6"/>
    <w:rsid w:val="005F05CC"/>
    <w:rsid w:val="005F2F8D"/>
    <w:rsid w:val="005F54EE"/>
    <w:rsid w:val="005F6072"/>
    <w:rsid w:val="006056A1"/>
    <w:rsid w:val="00606694"/>
    <w:rsid w:val="00606895"/>
    <w:rsid w:val="00610C0A"/>
    <w:rsid w:val="006117FE"/>
    <w:rsid w:val="00613781"/>
    <w:rsid w:val="00613C2C"/>
    <w:rsid w:val="00613FCA"/>
    <w:rsid w:val="0061489F"/>
    <w:rsid w:val="006155E4"/>
    <w:rsid w:val="0061567A"/>
    <w:rsid w:val="00615BA3"/>
    <w:rsid w:val="00615EB8"/>
    <w:rsid w:val="00616D84"/>
    <w:rsid w:val="006171CB"/>
    <w:rsid w:val="0061799A"/>
    <w:rsid w:val="00617E74"/>
    <w:rsid w:val="006206F4"/>
    <w:rsid w:val="006208DF"/>
    <w:rsid w:val="00621243"/>
    <w:rsid w:val="00622F6B"/>
    <w:rsid w:val="00622F92"/>
    <w:rsid w:val="00622FD5"/>
    <w:rsid w:val="006249D2"/>
    <w:rsid w:val="00627B7A"/>
    <w:rsid w:val="00630959"/>
    <w:rsid w:val="00633969"/>
    <w:rsid w:val="0063445A"/>
    <w:rsid w:val="00635459"/>
    <w:rsid w:val="006355C0"/>
    <w:rsid w:val="00640C12"/>
    <w:rsid w:val="00640E40"/>
    <w:rsid w:val="00641DA4"/>
    <w:rsid w:val="006420D6"/>
    <w:rsid w:val="006422A4"/>
    <w:rsid w:val="00643AC9"/>
    <w:rsid w:val="00644E71"/>
    <w:rsid w:val="006451AD"/>
    <w:rsid w:val="00652751"/>
    <w:rsid w:val="00653E0C"/>
    <w:rsid w:val="0066276D"/>
    <w:rsid w:val="006631FA"/>
    <w:rsid w:val="00666756"/>
    <w:rsid w:val="00666A05"/>
    <w:rsid w:val="00667712"/>
    <w:rsid w:val="00667896"/>
    <w:rsid w:val="0067025C"/>
    <w:rsid w:val="0067048C"/>
    <w:rsid w:val="00670792"/>
    <w:rsid w:val="00671057"/>
    <w:rsid w:val="00671A15"/>
    <w:rsid w:val="00671D85"/>
    <w:rsid w:val="00672D2F"/>
    <w:rsid w:val="00673281"/>
    <w:rsid w:val="006765C4"/>
    <w:rsid w:val="006803B1"/>
    <w:rsid w:val="006842D4"/>
    <w:rsid w:val="006878BA"/>
    <w:rsid w:val="006928D2"/>
    <w:rsid w:val="0069589C"/>
    <w:rsid w:val="00696CF8"/>
    <w:rsid w:val="006A0353"/>
    <w:rsid w:val="006A0596"/>
    <w:rsid w:val="006A05AB"/>
    <w:rsid w:val="006A0EF8"/>
    <w:rsid w:val="006A1063"/>
    <w:rsid w:val="006A1870"/>
    <w:rsid w:val="006A1C8D"/>
    <w:rsid w:val="006A6D77"/>
    <w:rsid w:val="006A79AD"/>
    <w:rsid w:val="006A7D90"/>
    <w:rsid w:val="006B08C7"/>
    <w:rsid w:val="006B1622"/>
    <w:rsid w:val="006B2C13"/>
    <w:rsid w:val="006B30F4"/>
    <w:rsid w:val="006B342B"/>
    <w:rsid w:val="006B4842"/>
    <w:rsid w:val="006B4B63"/>
    <w:rsid w:val="006B4B99"/>
    <w:rsid w:val="006C05A3"/>
    <w:rsid w:val="006C0713"/>
    <w:rsid w:val="006C19D0"/>
    <w:rsid w:val="006C6F89"/>
    <w:rsid w:val="006C75A8"/>
    <w:rsid w:val="006C7C03"/>
    <w:rsid w:val="006D227C"/>
    <w:rsid w:val="006D5D2B"/>
    <w:rsid w:val="006D5DA1"/>
    <w:rsid w:val="006D68C4"/>
    <w:rsid w:val="006E0A7F"/>
    <w:rsid w:val="006E15B3"/>
    <w:rsid w:val="006E19EB"/>
    <w:rsid w:val="006E2683"/>
    <w:rsid w:val="006E2BA3"/>
    <w:rsid w:val="006E5E0B"/>
    <w:rsid w:val="006E621D"/>
    <w:rsid w:val="006E6567"/>
    <w:rsid w:val="006E6C48"/>
    <w:rsid w:val="006E7507"/>
    <w:rsid w:val="006F15F4"/>
    <w:rsid w:val="006F467D"/>
    <w:rsid w:val="006F4F03"/>
    <w:rsid w:val="006F7816"/>
    <w:rsid w:val="00700356"/>
    <w:rsid w:val="00700A6B"/>
    <w:rsid w:val="00701094"/>
    <w:rsid w:val="007026B4"/>
    <w:rsid w:val="00702AB8"/>
    <w:rsid w:val="007039BA"/>
    <w:rsid w:val="00703AAF"/>
    <w:rsid w:val="00705D24"/>
    <w:rsid w:val="00706A2B"/>
    <w:rsid w:val="0071090C"/>
    <w:rsid w:val="00714A24"/>
    <w:rsid w:val="00717677"/>
    <w:rsid w:val="00717C82"/>
    <w:rsid w:val="0072120E"/>
    <w:rsid w:val="00722172"/>
    <w:rsid w:val="007226EB"/>
    <w:rsid w:val="00723740"/>
    <w:rsid w:val="00723B5E"/>
    <w:rsid w:val="007243E6"/>
    <w:rsid w:val="00724876"/>
    <w:rsid w:val="007256F9"/>
    <w:rsid w:val="00726C83"/>
    <w:rsid w:val="007276D1"/>
    <w:rsid w:val="007306CF"/>
    <w:rsid w:val="007313F3"/>
    <w:rsid w:val="00735165"/>
    <w:rsid w:val="00735A65"/>
    <w:rsid w:val="00740A97"/>
    <w:rsid w:val="00740E78"/>
    <w:rsid w:val="00742128"/>
    <w:rsid w:val="00742D40"/>
    <w:rsid w:val="0074362E"/>
    <w:rsid w:val="0074425A"/>
    <w:rsid w:val="00745991"/>
    <w:rsid w:val="00745FDC"/>
    <w:rsid w:val="00751F48"/>
    <w:rsid w:val="0075261C"/>
    <w:rsid w:val="00752748"/>
    <w:rsid w:val="00753AED"/>
    <w:rsid w:val="007558E4"/>
    <w:rsid w:val="00760F9A"/>
    <w:rsid w:val="00762131"/>
    <w:rsid w:val="0076357D"/>
    <w:rsid w:val="00765483"/>
    <w:rsid w:val="0076641B"/>
    <w:rsid w:val="00771A3B"/>
    <w:rsid w:val="00771CEE"/>
    <w:rsid w:val="00773E20"/>
    <w:rsid w:val="00775978"/>
    <w:rsid w:val="00780CD4"/>
    <w:rsid w:val="00781CF0"/>
    <w:rsid w:val="00783362"/>
    <w:rsid w:val="00783A53"/>
    <w:rsid w:val="00783C09"/>
    <w:rsid w:val="00785972"/>
    <w:rsid w:val="00786F40"/>
    <w:rsid w:val="0078722B"/>
    <w:rsid w:val="007877B2"/>
    <w:rsid w:val="007877F2"/>
    <w:rsid w:val="00787C73"/>
    <w:rsid w:val="0079184A"/>
    <w:rsid w:val="00791FC2"/>
    <w:rsid w:val="00792790"/>
    <w:rsid w:val="00792E42"/>
    <w:rsid w:val="00793C6B"/>
    <w:rsid w:val="00795F40"/>
    <w:rsid w:val="00796BE5"/>
    <w:rsid w:val="007A002B"/>
    <w:rsid w:val="007A4E0B"/>
    <w:rsid w:val="007B1095"/>
    <w:rsid w:val="007B2190"/>
    <w:rsid w:val="007B4CC0"/>
    <w:rsid w:val="007C064E"/>
    <w:rsid w:val="007C1BD4"/>
    <w:rsid w:val="007C2B85"/>
    <w:rsid w:val="007C3929"/>
    <w:rsid w:val="007C5244"/>
    <w:rsid w:val="007C5ED9"/>
    <w:rsid w:val="007C7271"/>
    <w:rsid w:val="007D1686"/>
    <w:rsid w:val="007D5996"/>
    <w:rsid w:val="007E0F49"/>
    <w:rsid w:val="007E16C5"/>
    <w:rsid w:val="007E3140"/>
    <w:rsid w:val="007E4041"/>
    <w:rsid w:val="007E74AF"/>
    <w:rsid w:val="007E7B93"/>
    <w:rsid w:val="007E7F20"/>
    <w:rsid w:val="007F1453"/>
    <w:rsid w:val="007F293B"/>
    <w:rsid w:val="00800122"/>
    <w:rsid w:val="00801765"/>
    <w:rsid w:val="00802FC0"/>
    <w:rsid w:val="008032A9"/>
    <w:rsid w:val="00804D7D"/>
    <w:rsid w:val="00806047"/>
    <w:rsid w:val="008111D7"/>
    <w:rsid w:val="00815C38"/>
    <w:rsid w:val="00820489"/>
    <w:rsid w:val="008221C6"/>
    <w:rsid w:val="00822268"/>
    <w:rsid w:val="0082351D"/>
    <w:rsid w:val="00824556"/>
    <w:rsid w:val="008246B9"/>
    <w:rsid w:val="00826008"/>
    <w:rsid w:val="0082741F"/>
    <w:rsid w:val="008306A6"/>
    <w:rsid w:val="00831159"/>
    <w:rsid w:val="008335A2"/>
    <w:rsid w:val="00833F54"/>
    <w:rsid w:val="0083613C"/>
    <w:rsid w:val="00836A90"/>
    <w:rsid w:val="00836C60"/>
    <w:rsid w:val="00837259"/>
    <w:rsid w:val="00841410"/>
    <w:rsid w:val="0084243D"/>
    <w:rsid w:val="00845CEE"/>
    <w:rsid w:val="0084716A"/>
    <w:rsid w:val="00851380"/>
    <w:rsid w:val="00851647"/>
    <w:rsid w:val="00851B09"/>
    <w:rsid w:val="00852D0F"/>
    <w:rsid w:val="0085387D"/>
    <w:rsid w:val="008544E0"/>
    <w:rsid w:val="00855573"/>
    <w:rsid w:val="00857FA7"/>
    <w:rsid w:val="00862E64"/>
    <w:rsid w:val="00864694"/>
    <w:rsid w:val="00865F57"/>
    <w:rsid w:val="0086632E"/>
    <w:rsid w:val="008668BA"/>
    <w:rsid w:val="00866901"/>
    <w:rsid w:val="00867981"/>
    <w:rsid w:val="00870022"/>
    <w:rsid w:val="00870157"/>
    <w:rsid w:val="008709F0"/>
    <w:rsid w:val="008716E4"/>
    <w:rsid w:val="00873106"/>
    <w:rsid w:val="0087379F"/>
    <w:rsid w:val="00873848"/>
    <w:rsid w:val="008740F1"/>
    <w:rsid w:val="00874322"/>
    <w:rsid w:val="00874935"/>
    <w:rsid w:val="008752A9"/>
    <w:rsid w:val="00875794"/>
    <w:rsid w:val="00880169"/>
    <w:rsid w:val="00880240"/>
    <w:rsid w:val="00880427"/>
    <w:rsid w:val="008818AE"/>
    <w:rsid w:val="00881C15"/>
    <w:rsid w:val="00886282"/>
    <w:rsid w:val="008872A6"/>
    <w:rsid w:val="00887902"/>
    <w:rsid w:val="008919A4"/>
    <w:rsid w:val="00895402"/>
    <w:rsid w:val="00896B10"/>
    <w:rsid w:val="00896CD6"/>
    <w:rsid w:val="00897179"/>
    <w:rsid w:val="00897245"/>
    <w:rsid w:val="00897612"/>
    <w:rsid w:val="008978D9"/>
    <w:rsid w:val="008A36B8"/>
    <w:rsid w:val="008A46D7"/>
    <w:rsid w:val="008A5609"/>
    <w:rsid w:val="008A6F91"/>
    <w:rsid w:val="008A7215"/>
    <w:rsid w:val="008A7849"/>
    <w:rsid w:val="008B0DFD"/>
    <w:rsid w:val="008B1F5D"/>
    <w:rsid w:val="008B4293"/>
    <w:rsid w:val="008B5E74"/>
    <w:rsid w:val="008B6715"/>
    <w:rsid w:val="008B7713"/>
    <w:rsid w:val="008C1896"/>
    <w:rsid w:val="008C1FC5"/>
    <w:rsid w:val="008C4F24"/>
    <w:rsid w:val="008C65A7"/>
    <w:rsid w:val="008C6B0C"/>
    <w:rsid w:val="008C6C6D"/>
    <w:rsid w:val="008D5011"/>
    <w:rsid w:val="008D5A8F"/>
    <w:rsid w:val="008D610F"/>
    <w:rsid w:val="008D6DD2"/>
    <w:rsid w:val="008E02E8"/>
    <w:rsid w:val="008E08BB"/>
    <w:rsid w:val="008E1D6A"/>
    <w:rsid w:val="008E1FFC"/>
    <w:rsid w:val="008E51F1"/>
    <w:rsid w:val="008E5334"/>
    <w:rsid w:val="008E6F5B"/>
    <w:rsid w:val="008E7351"/>
    <w:rsid w:val="008E7402"/>
    <w:rsid w:val="008F00F7"/>
    <w:rsid w:val="008F2CAB"/>
    <w:rsid w:val="008F4072"/>
    <w:rsid w:val="008F7BF9"/>
    <w:rsid w:val="00901D67"/>
    <w:rsid w:val="009037B0"/>
    <w:rsid w:val="00906177"/>
    <w:rsid w:val="00907283"/>
    <w:rsid w:val="0090740F"/>
    <w:rsid w:val="00907546"/>
    <w:rsid w:val="00907D9D"/>
    <w:rsid w:val="00914197"/>
    <w:rsid w:val="00914354"/>
    <w:rsid w:val="009163BD"/>
    <w:rsid w:val="00916474"/>
    <w:rsid w:val="00916D09"/>
    <w:rsid w:val="00916E29"/>
    <w:rsid w:val="0092213A"/>
    <w:rsid w:val="00923C84"/>
    <w:rsid w:val="0092561A"/>
    <w:rsid w:val="00925C53"/>
    <w:rsid w:val="0092645E"/>
    <w:rsid w:val="0092659C"/>
    <w:rsid w:val="00927670"/>
    <w:rsid w:val="00927BA6"/>
    <w:rsid w:val="00932690"/>
    <w:rsid w:val="00932777"/>
    <w:rsid w:val="00933B47"/>
    <w:rsid w:val="00936D4B"/>
    <w:rsid w:val="009374F4"/>
    <w:rsid w:val="009406A0"/>
    <w:rsid w:val="00943819"/>
    <w:rsid w:val="00943D26"/>
    <w:rsid w:val="009448DC"/>
    <w:rsid w:val="00945E6A"/>
    <w:rsid w:val="0094731B"/>
    <w:rsid w:val="009476DD"/>
    <w:rsid w:val="00951E65"/>
    <w:rsid w:val="00952250"/>
    <w:rsid w:val="0095393B"/>
    <w:rsid w:val="009568EF"/>
    <w:rsid w:val="0095788D"/>
    <w:rsid w:val="009632FA"/>
    <w:rsid w:val="009637A8"/>
    <w:rsid w:val="00965003"/>
    <w:rsid w:val="009661C3"/>
    <w:rsid w:val="00966B57"/>
    <w:rsid w:val="00966DE2"/>
    <w:rsid w:val="009703B2"/>
    <w:rsid w:val="009709B2"/>
    <w:rsid w:val="00970AD0"/>
    <w:rsid w:val="00971FAA"/>
    <w:rsid w:val="00974012"/>
    <w:rsid w:val="00975A0F"/>
    <w:rsid w:val="00977FC9"/>
    <w:rsid w:val="00982288"/>
    <w:rsid w:val="00982427"/>
    <w:rsid w:val="00984AFD"/>
    <w:rsid w:val="00985188"/>
    <w:rsid w:val="00985861"/>
    <w:rsid w:val="00986497"/>
    <w:rsid w:val="00990E34"/>
    <w:rsid w:val="00991E9B"/>
    <w:rsid w:val="0099282B"/>
    <w:rsid w:val="009953E9"/>
    <w:rsid w:val="009A428A"/>
    <w:rsid w:val="009A447A"/>
    <w:rsid w:val="009A5AD9"/>
    <w:rsid w:val="009A7840"/>
    <w:rsid w:val="009A7852"/>
    <w:rsid w:val="009B19BE"/>
    <w:rsid w:val="009B26CB"/>
    <w:rsid w:val="009B2F0C"/>
    <w:rsid w:val="009B644A"/>
    <w:rsid w:val="009B6931"/>
    <w:rsid w:val="009B71D9"/>
    <w:rsid w:val="009C05A8"/>
    <w:rsid w:val="009C063F"/>
    <w:rsid w:val="009C0F5B"/>
    <w:rsid w:val="009C2593"/>
    <w:rsid w:val="009C263A"/>
    <w:rsid w:val="009C781B"/>
    <w:rsid w:val="009C7CD4"/>
    <w:rsid w:val="009D14DE"/>
    <w:rsid w:val="009D1E9F"/>
    <w:rsid w:val="009D2048"/>
    <w:rsid w:val="009D204F"/>
    <w:rsid w:val="009D2FC7"/>
    <w:rsid w:val="009D34A9"/>
    <w:rsid w:val="009D3A32"/>
    <w:rsid w:val="009D5657"/>
    <w:rsid w:val="009D59D6"/>
    <w:rsid w:val="009D7A24"/>
    <w:rsid w:val="009E1FCE"/>
    <w:rsid w:val="009E36D3"/>
    <w:rsid w:val="009E4310"/>
    <w:rsid w:val="009E51D0"/>
    <w:rsid w:val="009E57E0"/>
    <w:rsid w:val="009E709F"/>
    <w:rsid w:val="009E7B29"/>
    <w:rsid w:val="009F195D"/>
    <w:rsid w:val="009F57F4"/>
    <w:rsid w:val="009F5EA9"/>
    <w:rsid w:val="009F6BF8"/>
    <w:rsid w:val="009F7DA3"/>
    <w:rsid w:val="00A00B9A"/>
    <w:rsid w:val="00A01892"/>
    <w:rsid w:val="00A043C5"/>
    <w:rsid w:val="00A048CD"/>
    <w:rsid w:val="00A04F23"/>
    <w:rsid w:val="00A061D1"/>
    <w:rsid w:val="00A065DC"/>
    <w:rsid w:val="00A065DD"/>
    <w:rsid w:val="00A0686C"/>
    <w:rsid w:val="00A105E2"/>
    <w:rsid w:val="00A10C49"/>
    <w:rsid w:val="00A10F8C"/>
    <w:rsid w:val="00A13556"/>
    <w:rsid w:val="00A139A1"/>
    <w:rsid w:val="00A13EE8"/>
    <w:rsid w:val="00A143A8"/>
    <w:rsid w:val="00A14CAA"/>
    <w:rsid w:val="00A154F0"/>
    <w:rsid w:val="00A21C7F"/>
    <w:rsid w:val="00A224D1"/>
    <w:rsid w:val="00A22524"/>
    <w:rsid w:val="00A23C6D"/>
    <w:rsid w:val="00A269B5"/>
    <w:rsid w:val="00A27CE8"/>
    <w:rsid w:val="00A27E98"/>
    <w:rsid w:val="00A338C4"/>
    <w:rsid w:val="00A339B1"/>
    <w:rsid w:val="00A33F3E"/>
    <w:rsid w:val="00A342F1"/>
    <w:rsid w:val="00A35D14"/>
    <w:rsid w:val="00A37E96"/>
    <w:rsid w:val="00A42915"/>
    <w:rsid w:val="00A4464C"/>
    <w:rsid w:val="00A461EE"/>
    <w:rsid w:val="00A47C6C"/>
    <w:rsid w:val="00A5117B"/>
    <w:rsid w:val="00A5246A"/>
    <w:rsid w:val="00A5413E"/>
    <w:rsid w:val="00A56179"/>
    <w:rsid w:val="00A57475"/>
    <w:rsid w:val="00A57A1A"/>
    <w:rsid w:val="00A604FF"/>
    <w:rsid w:val="00A62688"/>
    <w:rsid w:val="00A64F7B"/>
    <w:rsid w:val="00A65FCB"/>
    <w:rsid w:val="00A67CCD"/>
    <w:rsid w:val="00A67EDC"/>
    <w:rsid w:val="00A71204"/>
    <w:rsid w:val="00A7374C"/>
    <w:rsid w:val="00A7748B"/>
    <w:rsid w:val="00A77CE0"/>
    <w:rsid w:val="00A77EE0"/>
    <w:rsid w:val="00A8538D"/>
    <w:rsid w:val="00A85AF7"/>
    <w:rsid w:val="00A86181"/>
    <w:rsid w:val="00A87F16"/>
    <w:rsid w:val="00A9008F"/>
    <w:rsid w:val="00A91327"/>
    <w:rsid w:val="00A97EC7"/>
    <w:rsid w:val="00AA007D"/>
    <w:rsid w:val="00AA15D0"/>
    <w:rsid w:val="00AA2D33"/>
    <w:rsid w:val="00AA2E58"/>
    <w:rsid w:val="00AA2F1B"/>
    <w:rsid w:val="00AA42D0"/>
    <w:rsid w:val="00AA6B44"/>
    <w:rsid w:val="00AB122C"/>
    <w:rsid w:val="00AB2BAC"/>
    <w:rsid w:val="00AB3C38"/>
    <w:rsid w:val="00AB580B"/>
    <w:rsid w:val="00AB6324"/>
    <w:rsid w:val="00AB6A17"/>
    <w:rsid w:val="00AB7107"/>
    <w:rsid w:val="00AB7372"/>
    <w:rsid w:val="00AC3EC7"/>
    <w:rsid w:val="00AC539A"/>
    <w:rsid w:val="00AC65E2"/>
    <w:rsid w:val="00AC6862"/>
    <w:rsid w:val="00AC6B27"/>
    <w:rsid w:val="00AC715A"/>
    <w:rsid w:val="00AD03F2"/>
    <w:rsid w:val="00AD6A12"/>
    <w:rsid w:val="00AD6B14"/>
    <w:rsid w:val="00AD7139"/>
    <w:rsid w:val="00AE2823"/>
    <w:rsid w:val="00AE3748"/>
    <w:rsid w:val="00AE4660"/>
    <w:rsid w:val="00AE5F7C"/>
    <w:rsid w:val="00AE6589"/>
    <w:rsid w:val="00AE79D7"/>
    <w:rsid w:val="00AE7E99"/>
    <w:rsid w:val="00AF0C1E"/>
    <w:rsid w:val="00AF272E"/>
    <w:rsid w:val="00AF3020"/>
    <w:rsid w:val="00AF5F21"/>
    <w:rsid w:val="00B01363"/>
    <w:rsid w:val="00B02B4D"/>
    <w:rsid w:val="00B0383C"/>
    <w:rsid w:val="00B0395A"/>
    <w:rsid w:val="00B0447D"/>
    <w:rsid w:val="00B068C7"/>
    <w:rsid w:val="00B07591"/>
    <w:rsid w:val="00B10EEE"/>
    <w:rsid w:val="00B11051"/>
    <w:rsid w:val="00B13049"/>
    <w:rsid w:val="00B13AE7"/>
    <w:rsid w:val="00B145F5"/>
    <w:rsid w:val="00B14F2F"/>
    <w:rsid w:val="00B172C5"/>
    <w:rsid w:val="00B2235E"/>
    <w:rsid w:val="00B23DA5"/>
    <w:rsid w:val="00B25F19"/>
    <w:rsid w:val="00B30AEF"/>
    <w:rsid w:val="00B30BD4"/>
    <w:rsid w:val="00B31D21"/>
    <w:rsid w:val="00B32459"/>
    <w:rsid w:val="00B338B9"/>
    <w:rsid w:val="00B3578C"/>
    <w:rsid w:val="00B36DEC"/>
    <w:rsid w:val="00B37CDD"/>
    <w:rsid w:val="00B40E90"/>
    <w:rsid w:val="00B4204F"/>
    <w:rsid w:val="00B42148"/>
    <w:rsid w:val="00B435AF"/>
    <w:rsid w:val="00B531EA"/>
    <w:rsid w:val="00B53BFF"/>
    <w:rsid w:val="00B54FD3"/>
    <w:rsid w:val="00B5792D"/>
    <w:rsid w:val="00B60098"/>
    <w:rsid w:val="00B604DA"/>
    <w:rsid w:val="00B6200C"/>
    <w:rsid w:val="00B67005"/>
    <w:rsid w:val="00B67BAB"/>
    <w:rsid w:val="00B730DC"/>
    <w:rsid w:val="00B74D02"/>
    <w:rsid w:val="00B762C2"/>
    <w:rsid w:val="00B76AC9"/>
    <w:rsid w:val="00B80540"/>
    <w:rsid w:val="00B80C8E"/>
    <w:rsid w:val="00B80FC2"/>
    <w:rsid w:val="00B85245"/>
    <w:rsid w:val="00B85B5C"/>
    <w:rsid w:val="00B876E5"/>
    <w:rsid w:val="00B8774B"/>
    <w:rsid w:val="00B87792"/>
    <w:rsid w:val="00B904E0"/>
    <w:rsid w:val="00B90ACD"/>
    <w:rsid w:val="00B93051"/>
    <w:rsid w:val="00B93F9E"/>
    <w:rsid w:val="00B95C21"/>
    <w:rsid w:val="00B96292"/>
    <w:rsid w:val="00B96923"/>
    <w:rsid w:val="00B96EB2"/>
    <w:rsid w:val="00B96F8D"/>
    <w:rsid w:val="00BA5154"/>
    <w:rsid w:val="00BB0129"/>
    <w:rsid w:val="00BB2D0E"/>
    <w:rsid w:val="00BB3BF3"/>
    <w:rsid w:val="00BB5864"/>
    <w:rsid w:val="00BC1B4F"/>
    <w:rsid w:val="00BC2365"/>
    <w:rsid w:val="00BC3472"/>
    <w:rsid w:val="00BC42E5"/>
    <w:rsid w:val="00BC50C5"/>
    <w:rsid w:val="00BC76AD"/>
    <w:rsid w:val="00BC76EB"/>
    <w:rsid w:val="00BD000E"/>
    <w:rsid w:val="00BD045B"/>
    <w:rsid w:val="00BD7099"/>
    <w:rsid w:val="00BD7204"/>
    <w:rsid w:val="00BD7E5A"/>
    <w:rsid w:val="00BE1AFF"/>
    <w:rsid w:val="00BE260D"/>
    <w:rsid w:val="00BE29ED"/>
    <w:rsid w:val="00BE38B1"/>
    <w:rsid w:val="00BE3C6D"/>
    <w:rsid w:val="00BE4AF2"/>
    <w:rsid w:val="00BE728B"/>
    <w:rsid w:val="00BF04E4"/>
    <w:rsid w:val="00BF10DC"/>
    <w:rsid w:val="00BF1178"/>
    <w:rsid w:val="00BF271D"/>
    <w:rsid w:val="00BF4024"/>
    <w:rsid w:val="00BF4768"/>
    <w:rsid w:val="00BF6A68"/>
    <w:rsid w:val="00C00532"/>
    <w:rsid w:val="00C012E8"/>
    <w:rsid w:val="00C028B8"/>
    <w:rsid w:val="00C03922"/>
    <w:rsid w:val="00C0449E"/>
    <w:rsid w:val="00C05968"/>
    <w:rsid w:val="00C05F8C"/>
    <w:rsid w:val="00C07520"/>
    <w:rsid w:val="00C108A0"/>
    <w:rsid w:val="00C13081"/>
    <w:rsid w:val="00C15B40"/>
    <w:rsid w:val="00C17B5C"/>
    <w:rsid w:val="00C20A04"/>
    <w:rsid w:val="00C211BF"/>
    <w:rsid w:val="00C22D71"/>
    <w:rsid w:val="00C241D1"/>
    <w:rsid w:val="00C247A4"/>
    <w:rsid w:val="00C24918"/>
    <w:rsid w:val="00C319A1"/>
    <w:rsid w:val="00C321D5"/>
    <w:rsid w:val="00C3230E"/>
    <w:rsid w:val="00C33DDE"/>
    <w:rsid w:val="00C33F7B"/>
    <w:rsid w:val="00C34FF9"/>
    <w:rsid w:val="00C350A6"/>
    <w:rsid w:val="00C41A28"/>
    <w:rsid w:val="00C41E48"/>
    <w:rsid w:val="00C43446"/>
    <w:rsid w:val="00C44AA4"/>
    <w:rsid w:val="00C44AF0"/>
    <w:rsid w:val="00C45095"/>
    <w:rsid w:val="00C514E8"/>
    <w:rsid w:val="00C521D7"/>
    <w:rsid w:val="00C52B55"/>
    <w:rsid w:val="00C5316E"/>
    <w:rsid w:val="00C54A39"/>
    <w:rsid w:val="00C55027"/>
    <w:rsid w:val="00C611F9"/>
    <w:rsid w:val="00C61AB1"/>
    <w:rsid w:val="00C61B02"/>
    <w:rsid w:val="00C65872"/>
    <w:rsid w:val="00C66A97"/>
    <w:rsid w:val="00C6782A"/>
    <w:rsid w:val="00C7323B"/>
    <w:rsid w:val="00C7373B"/>
    <w:rsid w:val="00C73DB7"/>
    <w:rsid w:val="00C75F47"/>
    <w:rsid w:val="00C77887"/>
    <w:rsid w:val="00C80DD5"/>
    <w:rsid w:val="00C84D69"/>
    <w:rsid w:val="00C86EEF"/>
    <w:rsid w:val="00C913E4"/>
    <w:rsid w:val="00C92150"/>
    <w:rsid w:val="00C92261"/>
    <w:rsid w:val="00C922BF"/>
    <w:rsid w:val="00C92583"/>
    <w:rsid w:val="00C927C7"/>
    <w:rsid w:val="00C92D0C"/>
    <w:rsid w:val="00C948DE"/>
    <w:rsid w:val="00C9710E"/>
    <w:rsid w:val="00CA0D0A"/>
    <w:rsid w:val="00CA1800"/>
    <w:rsid w:val="00CA3A45"/>
    <w:rsid w:val="00CA40C0"/>
    <w:rsid w:val="00CA4169"/>
    <w:rsid w:val="00CA534A"/>
    <w:rsid w:val="00CA6774"/>
    <w:rsid w:val="00CB2FFE"/>
    <w:rsid w:val="00CB35FD"/>
    <w:rsid w:val="00CB39B9"/>
    <w:rsid w:val="00CB4A32"/>
    <w:rsid w:val="00CB4D7B"/>
    <w:rsid w:val="00CB7068"/>
    <w:rsid w:val="00CC5BED"/>
    <w:rsid w:val="00CC7222"/>
    <w:rsid w:val="00CD029C"/>
    <w:rsid w:val="00CD0850"/>
    <w:rsid w:val="00CD0F9B"/>
    <w:rsid w:val="00CD1A89"/>
    <w:rsid w:val="00CD1C7D"/>
    <w:rsid w:val="00CD40EF"/>
    <w:rsid w:val="00CD6DC1"/>
    <w:rsid w:val="00CD778C"/>
    <w:rsid w:val="00CD7DDD"/>
    <w:rsid w:val="00CE0F09"/>
    <w:rsid w:val="00CE1E34"/>
    <w:rsid w:val="00CE26CA"/>
    <w:rsid w:val="00CE310E"/>
    <w:rsid w:val="00CE35B3"/>
    <w:rsid w:val="00CE36B9"/>
    <w:rsid w:val="00CE5B23"/>
    <w:rsid w:val="00CE676E"/>
    <w:rsid w:val="00CF1381"/>
    <w:rsid w:val="00CF169C"/>
    <w:rsid w:val="00CF25EF"/>
    <w:rsid w:val="00CF288C"/>
    <w:rsid w:val="00CF2C8C"/>
    <w:rsid w:val="00CF3FB9"/>
    <w:rsid w:val="00CF46C4"/>
    <w:rsid w:val="00CF790A"/>
    <w:rsid w:val="00D00398"/>
    <w:rsid w:val="00D01B2A"/>
    <w:rsid w:val="00D0410E"/>
    <w:rsid w:val="00D05365"/>
    <w:rsid w:val="00D057C7"/>
    <w:rsid w:val="00D06E4C"/>
    <w:rsid w:val="00D0728B"/>
    <w:rsid w:val="00D07A34"/>
    <w:rsid w:val="00D128B8"/>
    <w:rsid w:val="00D13684"/>
    <w:rsid w:val="00D144D8"/>
    <w:rsid w:val="00D15129"/>
    <w:rsid w:val="00D17E8E"/>
    <w:rsid w:val="00D20839"/>
    <w:rsid w:val="00D21F8E"/>
    <w:rsid w:val="00D25757"/>
    <w:rsid w:val="00D317A3"/>
    <w:rsid w:val="00D3221B"/>
    <w:rsid w:val="00D32390"/>
    <w:rsid w:val="00D324C4"/>
    <w:rsid w:val="00D33C04"/>
    <w:rsid w:val="00D34CF6"/>
    <w:rsid w:val="00D34F2E"/>
    <w:rsid w:val="00D3632A"/>
    <w:rsid w:val="00D3675E"/>
    <w:rsid w:val="00D3704F"/>
    <w:rsid w:val="00D3779E"/>
    <w:rsid w:val="00D40B8E"/>
    <w:rsid w:val="00D41611"/>
    <w:rsid w:val="00D4590F"/>
    <w:rsid w:val="00D45E9D"/>
    <w:rsid w:val="00D471F3"/>
    <w:rsid w:val="00D500B5"/>
    <w:rsid w:val="00D53F68"/>
    <w:rsid w:val="00D5643D"/>
    <w:rsid w:val="00D5762A"/>
    <w:rsid w:val="00D63D79"/>
    <w:rsid w:val="00D6431E"/>
    <w:rsid w:val="00D64366"/>
    <w:rsid w:val="00D65310"/>
    <w:rsid w:val="00D65851"/>
    <w:rsid w:val="00D66B39"/>
    <w:rsid w:val="00D70AD5"/>
    <w:rsid w:val="00D7254D"/>
    <w:rsid w:val="00D7370A"/>
    <w:rsid w:val="00D73DE4"/>
    <w:rsid w:val="00D8366B"/>
    <w:rsid w:val="00D8435B"/>
    <w:rsid w:val="00D9020C"/>
    <w:rsid w:val="00D92D73"/>
    <w:rsid w:val="00D941DC"/>
    <w:rsid w:val="00DA24AB"/>
    <w:rsid w:val="00DA5088"/>
    <w:rsid w:val="00DA582F"/>
    <w:rsid w:val="00DA5A28"/>
    <w:rsid w:val="00DB1995"/>
    <w:rsid w:val="00DB1D69"/>
    <w:rsid w:val="00DB4B4D"/>
    <w:rsid w:val="00DB4FB7"/>
    <w:rsid w:val="00DB6665"/>
    <w:rsid w:val="00DB7BB7"/>
    <w:rsid w:val="00DB7C69"/>
    <w:rsid w:val="00DC02BF"/>
    <w:rsid w:val="00DC06A4"/>
    <w:rsid w:val="00DC4590"/>
    <w:rsid w:val="00DC7655"/>
    <w:rsid w:val="00DD228E"/>
    <w:rsid w:val="00DD29D7"/>
    <w:rsid w:val="00DD2FF8"/>
    <w:rsid w:val="00DD3EA8"/>
    <w:rsid w:val="00DD3F3C"/>
    <w:rsid w:val="00DD4CE9"/>
    <w:rsid w:val="00DD5121"/>
    <w:rsid w:val="00DD56DE"/>
    <w:rsid w:val="00DD6717"/>
    <w:rsid w:val="00DD6E39"/>
    <w:rsid w:val="00DD7DA8"/>
    <w:rsid w:val="00DE023A"/>
    <w:rsid w:val="00DE0B99"/>
    <w:rsid w:val="00DE21EE"/>
    <w:rsid w:val="00DE29DE"/>
    <w:rsid w:val="00DE362D"/>
    <w:rsid w:val="00DE4DD1"/>
    <w:rsid w:val="00DE6138"/>
    <w:rsid w:val="00DE63BC"/>
    <w:rsid w:val="00DE6D19"/>
    <w:rsid w:val="00DE73EC"/>
    <w:rsid w:val="00DF174F"/>
    <w:rsid w:val="00DF5180"/>
    <w:rsid w:val="00DF584A"/>
    <w:rsid w:val="00E002F2"/>
    <w:rsid w:val="00E00F03"/>
    <w:rsid w:val="00E00F18"/>
    <w:rsid w:val="00E0703B"/>
    <w:rsid w:val="00E11A85"/>
    <w:rsid w:val="00E1406A"/>
    <w:rsid w:val="00E16925"/>
    <w:rsid w:val="00E16E90"/>
    <w:rsid w:val="00E239F4"/>
    <w:rsid w:val="00E23F22"/>
    <w:rsid w:val="00E263FF"/>
    <w:rsid w:val="00E269B5"/>
    <w:rsid w:val="00E31010"/>
    <w:rsid w:val="00E33976"/>
    <w:rsid w:val="00E36CD0"/>
    <w:rsid w:val="00E37CBE"/>
    <w:rsid w:val="00E37E84"/>
    <w:rsid w:val="00E40301"/>
    <w:rsid w:val="00E443CC"/>
    <w:rsid w:val="00E462CB"/>
    <w:rsid w:val="00E4723F"/>
    <w:rsid w:val="00E5022E"/>
    <w:rsid w:val="00E503B3"/>
    <w:rsid w:val="00E5256F"/>
    <w:rsid w:val="00E539E8"/>
    <w:rsid w:val="00E62BC1"/>
    <w:rsid w:val="00E6396F"/>
    <w:rsid w:val="00E63D75"/>
    <w:rsid w:val="00E65760"/>
    <w:rsid w:val="00E7023C"/>
    <w:rsid w:val="00E746FB"/>
    <w:rsid w:val="00E76A0A"/>
    <w:rsid w:val="00E76E1B"/>
    <w:rsid w:val="00E779A2"/>
    <w:rsid w:val="00E77A04"/>
    <w:rsid w:val="00E80370"/>
    <w:rsid w:val="00E80E27"/>
    <w:rsid w:val="00E8236C"/>
    <w:rsid w:val="00E8444C"/>
    <w:rsid w:val="00E844C9"/>
    <w:rsid w:val="00E8469A"/>
    <w:rsid w:val="00E84C36"/>
    <w:rsid w:val="00E86C8C"/>
    <w:rsid w:val="00E8798D"/>
    <w:rsid w:val="00E87F81"/>
    <w:rsid w:val="00E909B7"/>
    <w:rsid w:val="00E917D2"/>
    <w:rsid w:val="00E976D1"/>
    <w:rsid w:val="00EA0140"/>
    <w:rsid w:val="00EA2731"/>
    <w:rsid w:val="00EA387D"/>
    <w:rsid w:val="00EA508C"/>
    <w:rsid w:val="00EA57B1"/>
    <w:rsid w:val="00EA7A9C"/>
    <w:rsid w:val="00EB00C0"/>
    <w:rsid w:val="00EB4BEA"/>
    <w:rsid w:val="00EB6455"/>
    <w:rsid w:val="00EB787A"/>
    <w:rsid w:val="00EC144A"/>
    <w:rsid w:val="00EC1F78"/>
    <w:rsid w:val="00EC223F"/>
    <w:rsid w:val="00EC2A77"/>
    <w:rsid w:val="00EC2C27"/>
    <w:rsid w:val="00EC4620"/>
    <w:rsid w:val="00EC4B2B"/>
    <w:rsid w:val="00EC7E25"/>
    <w:rsid w:val="00ED073B"/>
    <w:rsid w:val="00ED1EFE"/>
    <w:rsid w:val="00ED2912"/>
    <w:rsid w:val="00ED39CC"/>
    <w:rsid w:val="00ED3D0D"/>
    <w:rsid w:val="00ED42A3"/>
    <w:rsid w:val="00ED4619"/>
    <w:rsid w:val="00ED4782"/>
    <w:rsid w:val="00EE10AB"/>
    <w:rsid w:val="00EE159A"/>
    <w:rsid w:val="00EE21E2"/>
    <w:rsid w:val="00EE5CA9"/>
    <w:rsid w:val="00EE7F63"/>
    <w:rsid w:val="00EF14B1"/>
    <w:rsid w:val="00EF1A5B"/>
    <w:rsid w:val="00EF1BA6"/>
    <w:rsid w:val="00EF2789"/>
    <w:rsid w:val="00EF3050"/>
    <w:rsid w:val="00EF7C16"/>
    <w:rsid w:val="00F0162E"/>
    <w:rsid w:val="00F028E5"/>
    <w:rsid w:val="00F02DE6"/>
    <w:rsid w:val="00F04E4F"/>
    <w:rsid w:val="00F05D0E"/>
    <w:rsid w:val="00F06DC5"/>
    <w:rsid w:val="00F07130"/>
    <w:rsid w:val="00F07327"/>
    <w:rsid w:val="00F10539"/>
    <w:rsid w:val="00F10B3D"/>
    <w:rsid w:val="00F10D04"/>
    <w:rsid w:val="00F14517"/>
    <w:rsid w:val="00F2423F"/>
    <w:rsid w:val="00F247A2"/>
    <w:rsid w:val="00F24930"/>
    <w:rsid w:val="00F2553A"/>
    <w:rsid w:val="00F2605E"/>
    <w:rsid w:val="00F316DD"/>
    <w:rsid w:val="00F32EF1"/>
    <w:rsid w:val="00F3452B"/>
    <w:rsid w:val="00F375C6"/>
    <w:rsid w:val="00F408D8"/>
    <w:rsid w:val="00F43FF2"/>
    <w:rsid w:val="00F44C7E"/>
    <w:rsid w:val="00F46385"/>
    <w:rsid w:val="00F5014C"/>
    <w:rsid w:val="00F527F9"/>
    <w:rsid w:val="00F52CCC"/>
    <w:rsid w:val="00F53FFF"/>
    <w:rsid w:val="00F5513E"/>
    <w:rsid w:val="00F57CF8"/>
    <w:rsid w:val="00F6041E"/>
    <w:rsid w:val="00F60653"/>
    <w:rsid w:val="00F63C86"/>
    <w:rsid w:val="00F657AD"/>
    <w:rsid w:val="00F65E0A"/>
    <w:rsid w:val="00F665D9"/>
    <w:rsid w:val="00F66D34"/>
    <w:rsid w:val="00F70AAD"/>
    <w:rsid w:val="00F70B37"/>
    <w:rsid w:val="00F71727"/>
    <w:rsid w:val="00F7284E"/>
    <w:rsid w:val="00F81758"/>
    <w:rsid w:val="00F8336F"/>
    <w:rsid w:val="00F83A8A"/>
    <w:rsid w:val="00F87A9F"/>
    <w:rsid w:val="00F92099"/>
    <w:rsid w:val="00F948E0"/>
    <w:rsid w:val="00F94D69"/>
    <w:rsid w:val="00F96962"/>
    <w:rsid w:val="00F96B39"/>
    <w:rsid w:val="00FA188B"/>
    <w:rsid w:val="00FA1B27"/>
    <w:rsid w:val="00FA1BA7"/>
    <w:rsid w:val="00FA2894"/>
    <w:rsid w:val="00FA4472"/>
    <w:rsid w:val="00FA4978"/>
    <w:rsid w:val="00FA7B13"/>
    <w:rsid w:val="00FB553A"/>
    <w:rsid w:val="00FB600F"/>
    <w:rsid w:val="00FC4D3B"/>
    <w:rsid w:val="00FC58FA"/>
    <w:rsid w:val="00FC592D"/>
    <w:rsid w:val="00FD24E2"/>
    <w:rsid w:val="00FD2D2E"/>
    <w:rsid w:val="00FD322F"/>
    <w:rsid w:val="00FD60E7"/>
    <w:rsid w:val="00FD656B"/>
    <w:rsid w:val="00FD7048"/>
    <w:rsid w:val="00FE1C3B"/>
    <w:rsid w:val="00FE2206"/>
    <w:rsid w:val="00FE49EC"/>
    <w:rsid w:val="00FE597A"/>
    <w:rsid w:val="00FE60AF"/>
    <w:rsid w:val="00FE6FC4"/>
    <w:rsid w:val="00FF1F1D"/>
    <w:rsid w:val="00FF2E41"/>
    <w:rsid w:val="00FF367E"/>
    <w:rsid w:val="00FF4929"/>
    <w:rsid w:val="00FF5EF0"/>
    <w:rsid w:val="00FF6EB8"/>
    <w:rsid w:val="00FF78A6"/>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List" w:uiPriority="99"/>
    <w:lsdException w:name="Table Grid" w:uiPriority="59"/>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rsid w:val="00496BD8"/>
    <w:pPr>
      <w:spacing w:after="60"/>
      <w:jc w:val="both"/>
    </w:pPr>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Заголов,Загол 2"/>
    <w:basedOn w:val="a1"/>
    <w:next w:val="a1"/>
    <w:link w:val="11"/>
    <w:qFormat/>
    <w:rsid w:val="00496BD8"/>
    <w:pPr>
      <w:keepNext/>
      <w:numPr>
        <w:numId w:val="1"/>
      </w:numPr>
      <w:spacing w:before="240"/>
      <w:jc w:val="center"/>
      <w:outlineLvl w:val="0"/>
    </w:pPr>
    <w:rPr>
      <w:b/>
      <w:bCs/>
      <w:kern w:val="28"/>
      <w:sz w:val="36"/>
      <w:szCs w:val="36"/>
      <w:lang/>
    </w:rPr>
  </w:style>
  <w:style w:type="paragraph" w:styleId="20">
    <w:name w:val="heading 2"/>
    <w:aliases w:val="H2,H21,Numbered text 3,h2,H22,H23,H24,H211,H25,H212,H221,H231,H241,H2111,H26,H213,H222,H232,H242,H2112,H27,H214,H28,H29,H210,H215,H216,H217,H218,H219,H220,H2110,H223,H2113,H224,H225,H226,H227,H228,H229,H230,H233,H234,H235,H2114,H236"/>
    <w:basedOn w:val="a1"/>
    <w:next w:val="a1"/>
    <w:link w:val="21"/>
    <w:qFormat/>
    <w:rsid w:val="00496BD8"/>
    <w:pPr>
      <w:keepNext/>
      <w:numPr>
        <w:ilvl w:val="1"/>
        <w:numId w:val="1"/>
      </w:numPr>
      <w:jc w:val="center"/>
      <w:outlineLvl w:val="1"/>
    </w:pPr>
    <w:rPr>
      <w:b/>
      <w:bCs/>
      <w:sz w:val="30"/>
      <w:szCs w:val="30"/>
      <w:lang/>
    </w:rPr>
  </w:style>
  <w:style w:type="paragraph" w:styleId="31">
    <w:name w:val="heading 3"/>
    <w:aliases w:val="H3"/>
    <w:basedOn w:val="a1"/>
    <w:next w:val="a1"/>
    <w:link w:val="33"/>
    <w:qFormat/>
    <w:rsid w:val="00496BD8"/>
    <w:pPr>
      <w:keepNext/>
      <w:numPr>
        <w:ilvl w:val="2"/>
        <w:numId w:val="1"/>
      </w:numPr>
      <w:spacing w:before="240"/>
      <w:outlineLvl w:val="2"/>
    </w:pPr>
    <w:rPr>
      <w:rFonts w:ascii="Arial" w:hAnsi="Arial"/>
      <w:b/>
      <w:bCs/>
      <w:lang/>
    </w:rPr>
  </w:style>
  <w:style w:type="paragraph" w:styleId="4">
    <w:name w:val="heading 4"/>
    <w:aliases w:val="H4"/>
    <w:basedOn w:val="a1"/>
    <w:next w:val="a1"/>
    <w:link w:val="40"/>
    <w:qFormat/>
    <w:rsid w:val="00496BD8"/>
    <w:pPr>
      <w:keepNext/>
      <w:spacing w:before="240"/>
      <w:outlineLvl w:val="3"/>
    </w:pPr>
    <w:rPr>
      <w:rFonts w:ascii="Arial" w:hAnsi="Arial"/>
      <w:lang/>
    </w:rPr>
  </w:style>
  <w:style w:type="paragraph" w:styleId="50">
    <w:name w:val="heading 5"/>
    <w:basedOn w:val="a1"/>
    <w:next w:val="a1"/>
    <w:link w:val="51"/>
    <w:qFormat/>
    <w:rsid w:val="00BD7204"/>
    <w:pPr>
      <w:tabs>
        <w:tab w:val="num" w:pos="1008"/>
      </w:tabs>
      <w:spacing w:before="240"/>
      <w:ind w:left="1008" w:hanging="1008"/>
      <w:outlineLvl w:val="4"/>
    </w:pPr>
    <w:rPr>
      <w:sz w:val="22"/>
      <w:szCs w:val="20"/>
      <w:lang/>
    </w:rPr>
  </w:style>
  <w:style w:type="paragraph" w:styleId="6">
    <w:name w:val="heading 6"/>
    <w:basedOn w:val="a1"/>
    <w:next w:val="a1"/>
    <w:link w:val="60"/>
    <w:qFormat/>
    <w:rsid w:val="00BD7204"/>
    <w:pPr>
      <w:tabs>
        <w:tab w:val="num" w:pos="1152"/>
      </w:tabs>
      <w:spacing w:before="240"/>
      <w:ind w:left="1152" w:hanging="1152"/>
      <w:outlineLvl w:val="5"/>
    </w:pPr>
    <w:rPr>
      <w:i/>
      <w:sz w:val="22"/>
      <w:szCs w:val="20"/>
      <w:lang/>
    </w:rPr>
  </w:style>
  <w:style w:type="paragraph" w:styleId="7">
    <w:name w:val="heading 7"/>
    <w:basedOn w:val="a1"/>
    <w:next w:val="a1"/>
    <w:link w:val="70"/>
    <w:qFormat/>
    <w:rsid w:val="00BD7204"/>
    <w:pPr>
      <w:tabs>
        <w:tab w:val="num" w:pos="1296"/>
      </w:tabs>
      <w:spacing w:before="240"/>
      <w:ind w:left="1296" w:hanging="1296"/>
      <w:outlineLvl w:val="6"/>
    </w:pPr>
    <w:rPr>
      <w:rFonts w:ascii="Arial" w:hAnsi="Arial"/>
      <w:sz w:val="20"/>
      <w:szCs w:val="20"/>
      <w:lang/>
    </w:rPr>
  </w:style>
  <w:style w:type="paragraph" w:styleId="8">
    <w:name w:val="heading 8"/>
    <w:basedOn w:val="a1"/>
    <w:next w:val="a1"/>
    <w:link w:val="80"/>
    <w:qFormat/>
    <w:rsid w:val="00BD7204"/>
    <w:pPr>
      <w:tabs>
        <w:tab w:val="num" w:pos="1440"/>
      </w:tabs>
      <w:spacing w:before="240"/>
      <w:ind w:left="1440" w:hanging="1440"/>
      <w:outlineLvl w:val="7"/>
    </w:pPr>
    <w:rPr>
      <w:rFonts w:ascii="Arial" w:hAnsi="Arial"/>
      <w:i/>
      <w:sz w:val="20"/>
      <w:szCs w:val="20"/>
      <w:lang/>
    </w:rPr>
  </w:style>
  <w:style w:type="paragraph" w:styleId="9">
    <w:name w:val="heading 9"/>
    <w:basedOn w:val="a1"/>
    <w:next w:val="a1"/>
    <w:link w:val="90"/>
    <w:qFormat/>
    <w:rsid w:val="00BD7204"/>
    <w:pPr>
      <w:tabs>
        <w:tab w:val="num" w:pos="1584"/>
      </w:tabs>
      <w:spacing w:before="240"/>
      <w:ind w:left="1584" w:hanging="1584"/>
      <w:outlineLvl w:val="8"/>
    </w:pPr>
    <w:rPr>
      <w:rFonts w:ascii="Arial" w:hAnsi="Arial"/>
      <w:b/>
      <w:i/>
      <w:sz w:val="18"/>
      <w:szCs w:val="20"/>
      <w:lang/>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ConsPlusNormal">
    <w:name w:val="ConsPlusNormal"/>
    <w:link w:val="ConsPlusNormal0"/>
    <w:rsid w:val="00496BD8"/>
    <w:pPr>
      <w:widowControl w:val="0"/>
      <w:autoSpaceDE w:val="0"/>
      <w:autoSpaceDN w:val="0"/>
      <w:adjustRightInd w:val="0"/>
      <w:ind w:firstLine="720"/>
    </w:pPr>
    <w:rPr>
      <w:rFonts w:ascii="Arial" w:hAnsi="Arial" w:cs="Arial"/>
    </w:rPr>
  </w:style>
  <w:style w:type="character" w:customStyle="1" w:styleId="12">
    <w:name w:val="Заголовок 1 Знак"/>
    <w:aliases w:val="Document Header1 Знак,H1 Знак,Заголов Знак,Загол 2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
    <w:rsid w:val="00496BD8"/>
    <w:rPr>
      <w:b/>
      <w:bCs/>
      <w:kern w:val="28"/>
      <w:sz w:val="36"/>
      <w:szCs w:val="36"/>
      <w:lang w:val="ru-RU" w:eastAsia="ru-RU"/>
    </w:rPr>
  </w:style>
  <w:style w:type="paragraph" w:styleId="13">
    <w:name w:val="toc 1"/>
    <w:basedOn w:val="a1"/>
    <w:next w:val="a1"/>
    <w:autoRedefine/>
    <w:rsid w:val="00496BD8"/>
    <w:pPr>
      <w:spacing w:before="120" w:after="120"/>
      <w:jc w:val="left"/>
    </w:pPr>
    <w:rPr>
      <w:b/>
      <w:bCs/>
      <w:caps/>
      <w:sz w:val="20"/>
      <w:szCs w:val="20"/>
    </w:rPr>
  </w:style>
  <w:style w:type="paragraph" w:styleId="22">
    <w:name w:val="toc 2"/>
    <w:basedOn w:val="a1"/>
    <w:next w:val="a1"/>
    <w:autoRedefine/>
    <w:rsid w:val="00496BD8"/>
    <w:pPr>
      <w:spacing w:after="0"/>
      <w:ind w:left="240"/>
      <w:jc w:val="left"/>
    </w:pPr>
    <w:rPr>
      <w:smallCaps/>
      <w:sz w:val="20"/>
      <w:szCs w:val="20"/>
    </w:rPr>
  </w:style>
  <w:style w:type="character" w:styleId="a5">
    <w:name w:val="Hyperlink"/>
    <w:rsid w:val="00496BD8"/>
    <w:rPr>
      <w:color w:val="0000FF"/>
      <w:u w:val="single"/>
    </w:rPr>
  </w:style>
  <w:style w:type="paragraph" w:customStyle="1" w:styleId="10">
    <w:name w:val="Стиль1"/>
    <w:basedOn w:val="a1"/>
    <w:rsid w:val="00066045"/>
    <w:pPr>
      <w:keepNext/>
      <w:keepLines/>
      <w:widowControl w:val="0"/>
      <w:numPr>
        <w:numId w:val="2"/>
      </w:numPr>
      <w:suppressLineNumbers/>
      <w:suppressAutoHyphens/>
    </w:pPr>
    <w:rPr>
      <w:b/>
      <w:sz w:val="28"/>
    </w:rPr>
  </w:style>
  <w:style w:type="paragraph" w:customStyle="1" w:styleId="23">
    <w:name w:val="Стиль2"/>
    <w:basedOn w:val="24"/>
    <w:rsid w:val="00066045"/>
    <w:pPr>
      <w:keepNext/>
      <w:keepLines/>
      <w:widowControl w:val="0"/>
      <w:numPr>
        <w:ilvl w:val="1"/>
      </w:numPr>
      <w:suppressLineNumbers/>
      <w:tabs>
        <w:tab w:val="num" w:pos="432"/>
      </w:tabs>
      <w:suppressAutoHyphens/>
      <w:ind w:left="432" w:hanging="432"/>
    </w:pPr>
    <w:rPr>
      <w:b/>
      <w:szCs w:val="20"/>
    </w:rPr>
  </w:style>
  <w:style w:type="paragraph" w:customStyle="1" w:styleId="32">
    <w:name w:val="Стиль3 Знак"/>
    <w:basedOn w:val="25"/>
    <w:rsid w:val="00066045"/>
    <w:pPr>
      <w:widowControl w:val="0"/>
      <w:numPr>
        <w:ilvl w:val="2"/>
        <w:numId w:val="2"/>
      </w:numPr>
      <w:adjustRightInd w:val="0"/>
      <w:spacing w:after="0" w:line="240" w:lineRule="auto"/>
      <w:textAlignment w:val="baseline"/>
    </w:pPr>
    <w:rPr>
      <w:szCs w:val="20"/>
    </w:rPr>
  </w:style>
  <w:style w:type="paragraph" w:customStyle="1" w:styleId="34">
    <w:name w:val="Стиль3"/>
    <w:basedOn w:val="25"/>
    <w:rsid w:val="00066045"/>
    <w:pPr>
      <w:widowControl w:val="0"/>
      <w:tabs>
        <w:tab w:val="num" w:pos="1307"/>
      </w:tabs>
      <w:adjustRightInd w:val="0"/>
      <w:spacing w:after="0" w:line="240" w:lineRule="auto"/>
      <w:ind w:left="1080"/>
      <w:textAlignment w:val="baseline"/>
    </w:pPr>
    <w:rPr>
      <w:szCs w:val="20"/>
    </w:rPr>
  </w:style>
  <w:style w:type="paragraph" w:customStyle="1" w:styleId="35">
    <w:name w:val="Стиль3 Знак Знак"/>
    <w:basedOn w:val="25"/>
    <w:rsid w:val="00066045"/>
    <w:pPr>
      <w:widowControl w:val="0"/>
      <w:tabs>
        <w:tab w:val="num" w:pos="227"/>
      </w:tabs>
      <w:adjustRightInd w:val="0"/>
      <w:spacing w:after="0" w:line="240" w:lineRule="auto"/>
      <w:ind w:left="0"/>
      <w:textAlignment w:val="baseline"/>
    </w:pPr>
    <w:rPr>
      <w:szCs w:val="20"/>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1"/>
    <w:rsid w:val="00066045"/>
    <w:pPr>
      <w:spacing w:before="100" w:beforeAutospacing="1" w:after="100" w:afterAutospacing="1"/>
      <w:jc w:val="left"/>
    </w:pPr>
    <w:rPr>
      <w:rFonts w:ascii="Tahoma" w:hAnsi="Tahoma"/>
      <w:sz w:val="20"/>
      <w:szCs w:val="20"/>
      <w:lang w:val="en-US" w:eastAsia="en-US"/>
    </w:rPr>
  </w:style>
  <w:style w:type="paragraph" w:styleId="24">
    <w:name w:val="List Number 2"/>
    <w:basedOn w:val="a1"/>
    <w:rsid w:val="00066045"/>
    <w:pPr>
      <w:tabs>
        <w:tab w:val="num" w:pos="432"/>
      </w:tabs>
      <w:ind w:left="432" w:hanging="432"/>
    </w:pPr>
  </w:style>
  <w:style w:type="paragraph" w:styleId="25">
    <w:name w:val="Body Text Indent 2"/>
    <w:aliases w:val="Знак"/>
    <w:basedOn w:val="a1"/>
    <w:link w:val="26"/>
    <w:rsid w:val="00066045"/>
    <w:pPr>
      <w:spacing w:after="120" w:line="480" w:lineRule="auto"/>
      <w:ind w:left="283"/>
    </w:pPr>
    <w:rPr>
      <w:lang/>
    </w:rPr>
  </w:style>
  <w:style w:type="paragraph" w:styleId="2">
    <w:name w:val="List Bullet 2"/>
    <w:basedOn w:val="a1"/>
    <w:autoRedefine/>
    <w:rsid w:val="00A85AF7"/>
    <w:pPr>
      <w:numPr>
        <w:numId w:val="3"/>
      </w:numPr>
    </w:pPr>
  </w:style>
  <w:style w:type="paragraph" w:styleId="a6">
    <w:name w:val="footer"/>
    <w:basedOn w:val="a1"/>
    <w:link w:val="a7"/>
    <w:uiPriority w:val="99"/>
    <w:rsid w:val="00FA2894"/>
    <w:pPr>
      <w:tabs>
        <w:tab w:val="center" w:pos="4677"/>
        <w:tab w:val="right" w:pos="9355"/>
      </w:tabs>
    </w:pPr>
    <w:rPr>
      <w:lang/>
    </w:rPr>
  </w:style>
  <w:style w:type="character" w:styleId="a8">
    <w:name w:val="page number"/>
    <w:basedOn w:val="a2"/>
    <w:rsid w:val="00FA2894"/>
  </w:style>
  <w:style w:type="paragraph" w:styleId="27">
    <w:name w:val="Body Text 2"/>
    <w:basedOn w:val="a1"/>
    <w:link w:val="28"/>
    <w:rsid w:val="006E5E0B"/>
    <w:pPr>
      <w:spacing w:after="120" w:line="480" w:lineRule="auto"/>
    </w:pPr>
    <w:rPr>
      <w:lang/>
    </w:rPr>
  </w:style>
  <w:style w:type="paragraph" w:styleId="36">
    <w:name w:val="Body Text 3"/>
    <w:basedOn w:val="a1"/>
    <w:link w:val="37"/>
    <w:rsid w:val="00610C0A"/>
    <w:pPr>
      <w:spacing w:after="120"/>
    </w:pPr>
    <w:rPr>
      <w:sz w:val="16"/>
      <w:szCs w:val="16"/>
      <w:lang/>
    </w:rPr>
  </w:style>
  <w:style w:type="paragraph" w:customStyle="1" w:styleId="ConsNormal">
    <w:name w:val="ConsNormal"/>
    <w:uiPriority w:val="99"/>
    <w:rsid w:val="00610C0A"/>
    <w:pPr>
      <w:widowControl w:val="0"/>
      <w:autoSpaceDE w:val="0"/>
      <w:autoSpaceDN w:val="0"/>
      <w:adjustRightInd w:val="0"/>
      <w:ind w:left="709" w:right="19772" w:firstLine="720"/>
      <w:jc w:val="both"/>
    </w:pPr>
    <w:rPr>
      <w:rFonts w:ascii="Arial" w:hAnsi="Arial" w:cs="Arial"/>
    </w:rPr>
  </w:style>
  <w:style w:type="paragraph" w:customStyle="1" w:styleId="BodyText22">
    <w:name w:val="Body Text 22"/>
    <w:basedOn w:val="a1"/>
    <w:rsid w:val="00610C0A"/>
    <w:pPr>
      <w:spacing w:after="0"/>
    </w:pPr>
    <w:rPr>
      <w:sz w:val="28"/>
      <w:szCs w:val="20"/>
    </w:rPr>
  </w:style>
  <w:style w:type="paragraph" w:styleId="a9">
    <w:name w:val="Date"/>
    <w:basedOn w:val="a1"/>
    <w:next w:val="a1"/>
    <w:link w:val="aa"/>
    <w:rsid w:val="0058136B"/>
    <w:rPr>
      <w:lang/>
    </w:rPr>
  </w:style>
  <w:style w:type="paragraph" w:styleId="ab">
    <w:name w:val="Normal (Web)"/>
    <w:aliases w:val="Обычный (Web)"/>
    <w:basedOn w:val="a1"/>
    <w:link w:val="ac"/>
    <w:rsid w:val="0058136B"/>
    <w:pPr>
      <w:spacing w:before="100" w:beforeAutospacing="1" w:after="100" w:afterAutospacing="1"/>
      <w:jc w:val="left"/>
    </w:pPr>
    <w:rPr>
      <w:lang/>
    </w:rPr>
  </w:style>
  <w:style w:type="table" w:styleId="ad">
    <w:name w:val="Table Grid"/>
    <w:basedOn w:val="a3"/>
    <w:uiPriority w:val="59"/>
    <w:rsid w:val="003B5DEE"/>
    <w:pPr>
      <w:spacing w:after="6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semiHidden/>
    <w:rsid w:val="00826008"/>
    <w:rPr>
      <w:sz w:val="16"/>
      <w:szCs w:val="16"/>
    </w:rPr>
  </w:style>
  <w:style w:type="paragraph" w:styleId="af">
    <w:name w:val="annotation text"/>
    <w:basedOn w:val="a1"/>
    <w:link w:val="af0"/>
    <w:semiHidden/>
    <w:rsid w:val="00826008"/>
    <w:rPr>
      <w:sz w:val="20"/>
      <w:szCs w:val="20"/>
    </w:rPr>
  </w:style>
  <w:style w:type="paragraph" w:styleId="af1">
    <w:name w:val="annotation subject"/>
    <w:basedOn w:val="af"/>
    <w:next w:val="af"/>
    <w:link w:val="af2"/>
    <w:semiHidden/>
    <w:rsid w:val="00826008"/>
    <w:rPr>
      <w:b/>
      <w:bCs/>
      <w:lang/>
    </w:rPr>
  </w:style>
  <w:style w:type="paragraph" w:styleId="af3">
    <w:name w:val="Balloon Text"/>
    <w:basedOn w:val="a1"/>
    <w:link w:val="af4"/>
    <w:semiHidden/>
    <w:rsid w:val="00826008"/>
    <w:rPr>
      <w:rFonts w:ascii="Tahoma" w:hAnsi="Tahoma"/>
      <w:sz w:val="16"/>
      <w:szCs w:val="16"/>
      <w:lang/>
    </w:rPr>
  </w:style>
  <w:style w:type="paragraph" w:styleId="af5">
    <w:name w:val="footnote text"/>
    <w:basedOn w:val="a1"/>
    <w:link w:val="af6"/>
    <w:unhideWhenUsed/>
    <w:rsid w:val="00DC06A4"/>
    <w:rPr>
      <w:sz w:val="20"/>
      <w:szCs w:val="20"/>
    </w:rPr>
  </w:style>
  <w:style w:type="character" w:customStyle="1" w:styleId="af6">
    <w:name w:val="Текст сноски Знак"/>
    <w:basedOn w:val="a2"/>
    <w:link w:val="af5"/>
    <w:rsid w:val="00DC06A4"/>
  </w:style>
  <w:style w:type="character" w:styleId="af7">
    <w:name w:val="footnote reference"/>
    <w:unhideWhenUsed/>
    <w:rsid w:val="00DC06A4"/>
    <w:rPr>
      <w:vertAlign w:val="superscript"/>
    </w:rPr>
  </w:style>
  <w:style w:type="paragraph" w:styleId="af8">
    <w:name w:val="endnote text"/>
    <w:basedOn w:val="a1"/>
    <w:link w:val="af9"/>
    <w:rsid w:val="00C20A04"/>
    <w:rPr>
      <w:sz w:val="20"/>
      <w:szCs w:val="20"/>
    </w:rPr>
  </w:style>
  <w:style w:type="character" w:customStyle="1" w:styleId="af9">
    <w:name w:val="Текст концевой сноски Знак"/>
    <w:basedOn w:val="a2"/>
    <w:link w:val="af8"/>
    <w:rsid w:val="00C20A04"/>
  </w:style>
  <w:style w:type="character" w:styleId="afa">
    <w:name w:val="endnote reference"/>
    <w:rsid w:val="00C20A04"/>
    <w:rPr>
      <w:vertAlign w:val="superscript"/>
    </w:rPr>
  </w:style>
  <w:style w:type="paragraph" w:styleId="afb">
    <w:name w:val="List Paragraph"/>
    <w:basedOn w:val="a1"/>
    <w:uiPriority w:val="99"/>
    <w:qFormat/>
    <w:rsid w:val="00547F80"/>
    <w:pPr>
      <w:spacing w:after="0"/>
      <w:ind w:left="720"/>
      <w:jc w:val="left"/>
    </w:pPr>
  </w:style>
  <w:style w:type="paragraph" w:styleId="afc">
    <w:name w:val="Body Text"/>
    <w:basedOn w:val="a1"/>
    <w:link w:val="afd"/>
    <w:rsid w:val="0046099F"/>
    <w:pPr>
      <w:spacing w:after="120"/>
    </w:pPr>
    <w:rPr>
      <w:lang/>
    </w:rPr>
  </w:style>
  <w:style w:type="character" w:customStyle="1" w:styleId="afd">
    <w:name w:val="Основной текст Знак"/>
    <w:link w:val="afc"/>
    <w:rsid w:val="0046099F"/>
    <w:rPr>
      <w:sz w:val="24"/>
      <w:szCs w:val="24"/>
    </w:rPr>
  </w:style>
  <w:style w:type="paragraph" w:styleId="afe">
    <w:name w:val="Body Text Indent"/>
    <w:aliases w:val="текст"/>
    <w:basedOn w:val="a1"/>
    <w:link w:val="aff"/>
    <w:rsid w:val="002C5136"/>
    <w:pPr>
      <w:spacing w:after="120"/>
      <w:ind w:left="283"/>
    </w:pPr>
    <w:rPr>
      <w:lang/>
    </w:rPr>
  </w:style>
  <w:style w:type="character" w:customStyle="1" w:styleId="aff">
    <w:name w:val="Основной текст с отступом Знак"/>
    <w:aliases w:val="текст Знак"/>
    <w:link w:val="afe"/>
    <w:rsid w:val="002C5136"/>
    <w:rPr>
      <w:sz w:val="24"/>
      <w:szCs w:val="24"/>
    </w:rPr>
  </w:style>
  <w:style w:type="paragraph" w:customStyle="1" w:styleId="210">
    <w:name w:val="Основной текст 21"/>
    <w:basedOn w:val="a1"/>
    <w:rsid w:val="00E00F18"/>
    <w:pPr>
      <w:spacing w:after="0"/>
      <w:ind w:firstLine="567"/>
    </w:pPr>
    <w:rPr>
      <w:szCs w:val="20"/>
    </w:rPr>
  </w:style>
  <w:style w:type="paragraph" w:customStyle="1" w:styleId="aff0">
    <w:name w:val="Обычный + по ширине"/>
    <w:basedOn w:val="a1"/>
    <w:rsid w:val="00E00F18"/>
    <w:pPr>
      <w:spacing w:after="0"/>
    </w:pPr>
  </w:style>
  <w:style w:type="paragraph" w:styleId="aff1">
    <w:name w:val="No Spacing"/>
    <w:link w:val="aff2"/>
    <w:qFormat/>
    <w:rsid w:val="002E223F"/>
    <w:rPr>
      <w:rFonts w:ascii="Calibri" w:hAnsi="Calibri"/>
      <w:sz w:val="22"/>
      <w:szCs w:val="22"/>
    </w:rPr>
  </w:style>
  <w:style w:type="character" w:customStyle="1" w:styleId="aff2">
    <w:name w:val="Без интервала Знак"/>
    <w:link w:val="aff1"/>
    <w:locked/>
    <w:rsid w:val="002E223F"/>
    <w:rPr>
      <w:rFonts w:ascii="Calibri" w:hAnsi="Calibri"/>
      <w:sz w:val="22"/>
      <w:szCs w:val="22"/>
      <w:lang w:val="ru-RU" w:eastAsia="ru-RU" w:bidi="ar-SA"/>
    </w:rPr>
  </w:style>
  <w:style w:type="character" w:customStyle="1" w:styleId="21">
    <w:name w:val="Заголовок 2 Знак"/>
    <w:aliases w:val="H2 Знак,H21 Знак,Numbered text 3 Знак,h2 Знак,H22 Знак,H23 Знак,H24 Знак,H211 Знак,H25 Знак,H212 Знак,H221 Знак,H231 Знак,H241 Знак,H2111 Знак,H26 Знак,H213 Знак,H222 Знак,H232 Знак,H242 Знак,H2112 Знак,H27 Знак,H214 Знак,H28 Знак"/>
    <w:link w:val="20"/>
    <w:locked/>
    <w:rsid w:val="002E223F"/>
    <w:rPr>
      <w:b/>
      <w:bCs/>
      <w:sz w:val="30"/>
      <w:szCs w:val="30"/>
      <w:lang/>
    </w:rPr>
  </w:style>
  <w:style w:type="character" w:customStyle="1" w:styleId="37">
    <w:name w:val="Основной текст 3 Знак"/>
    <w:link w:val="36"/>
    <w:locked/>
    <w:rsid w:val="002E223F"/>
    <w:rPr>
      <w:sz w:val="16"/>
      <w:szCs w:val="16"/>
    </w:rPr>
  </w:style>
  <w:style w:type="paragraph" w:styleId="aff3">
    <w:name w:val="Block Text"/>
    <w:basedOn w:val="a1"/>
    <w:rsid w:val="002E223F"/>
    <w:pPr>
      <w:spacing w:after="0"/>
      <w:ind w:left="-13" w:right="-199"/>
    </w:pPr>
    <w:rPr>
      <w:szCs w:val="20"/>
    </w:rPr>
  </w:style>
  <w:style w:type="paragraph" w:styleId="aff4">
    <w:name w:val="Title"/>
    <w:basedOn w:val="a1"/>
    <w:link w:val="aff5"/>
    <w:qFormat/>
    <w:rsid w:val="002E223F"/>
    <w:pPr>
      <w:suppressAutoHyphens/>
      <w:spacing w:after="0"/>
      <w:jc w:val="center"/>
    </w:pPr>
    <w:rPr>
      <w:b/>
      <w:bCs/>
      <w:sz w:val="20"/>
      <w:szCs w:val="20"/>
      <w:lang/>
    </w:rPr>
  </w:style>
  <w:style w:type="character" w:customStyle="1" w:styleId="aff5">
    <w:name w:val="Название Знак"/>
    <w:link w:val="aff4"/>
    <w:rsid w:val="002E223F"/>
    <w:rPr>
      <w:b/>
      <w:bCs/>
    </w:rPr>
  </w:style>
  <w:style w:type="character" w:customStyle="1" w:styleId="29">
    <w:name w:val="Заголовок №2_"/>
    <w:link w:val="2a"/>
    <w:locked/>
    <w:rsid w:val="002E223F"/>
    <w:rPr>
      <w:shd w:val="clear" w:color="auto" w:fill="FFFFFF"/>
    </w:rPr>
  </w:style>
  <w:style w:type="paragraph" w:customStyle="1" w:styleId="2a">
    <w:name w:val="Заголовок №2"/>
    <w:basedOn w:val="a1"/>
    <w:link w:val="29"/>
    <w:rsid w:val="002E223F"/>
    <w:pPr>
      <w:shd w:val="clear" w:color="auto" w:fill="FFFFFF"/>
      <w:spacing w:before="240" w:line="240" w:lineRule="atLeast"/>
      <w:jc w:val="left"/>
      <w:outlineLvl w:val="1"/>
    </w:pPr>
    <w:rPr>
      <w:sz w:val="20"/>
      <w:szCs w:val="20"/>
      <w:lang/>
    </w:rPr>
  </w:style>
  <w:style w:type="character" w:customStyle="1" w:styleId="aff6">
    <w:name w:val="Основной текст_"/>
    <w:link w:val="14"/>
    <w:locked/>
    <w:rsid w:val="002E223F"/>
    <w:rPr>
      <w:shd w:val="clear" w:color="auto" w:fill="FFFFFF"/>
    </w:rPr>
  </w:style>
  <w:style w:type="paragraph" w:customStyle="1" w:styleId="14">
    <w:name w:val="Основной текст1"/>
    <w:basedOn w:val="a1"/>
    <w:link w:val="aff6"/>
    <w:rsid w:val="002E223F"/>
    <w:pPr>
      <w:shd w:val="clear" w:color="auto" w:fill="FFFFFF"/>
      <w:spacing w:after="240" w:line="254" w:lineRule="exact"/>
      <w:jc w:val="right"/>
    </w:pPr>
    <w:rPr>
      <w:sz w:val="20"/>
      <w:szCs w:val="20"/>
      <w:lang/>
    </w:rPr>
  </w:style>
  <w:style w:type="character" w:customStyle="1" w:styleId="15">
    <w:name w:val="Заголовок №1_"/>
    <w:link w:val="16"/>
    <w:locked/>
    <w:rsid w:val="002E223F"/>
    <w:rPr>
      <w:shd w:val="clear" w:color="auto" w:fill="FFFFFF"/>
    </w:rPr>
  </w:style>
  <w:style w:type="paragraph" w:customStyle="1" w:styleId="16">
    <w:name w:val="Заголовок №1"/>
    <w:basedOn w:val="a1"/>
    <w:link w:val="15"/>
    <w:rsid w:val="002E223F"/>
    <w:pPr>
      <w:shd w:val="clear" w:color="auto" w:fill="FFFFFF"/>
      <w:spacing w:after="0" w:line="288" w:lineRule="exact"/>
      <w:outlineLvl w:val="0"/>
    </w:pPr>
    <w:rPr>
      <w:sz w:val="20"/>
      <w:szCs w:val="20"/>
      <w:lang/>
    </w:rPr>
  </w:style>
  <w:style w:type="paragraph" w:customStyle="1" w:styleId="ConsPlusNonformat">
    <w:name w:val="ConsPlusNonformat"/>
    <w:link w:val="ConsPlusNonformat0"/>
    <w:rsid w:val="0024042B"/>
    <w:pPr>
      <w:widowControl w:val="0"/>
      <w:autoSpaceDE w:val="0"/>
      <w:autoSpaceDN w:val="0"/>
      <w:adjustRightInd w:val="0"/>
    </w:pPr>
    <w:rPr>
      <w:rFonts w:ascii="Courier New" w:hAnsi="Courier New" w:cs="Courier New"/>
    </w:rPr>
  </w:style>
  <w:style w:type="paragraph" w:customStyle="1" w:styleId="17">
    <w:name w:val="Абзац списка1"/>
    <w:basedOn w:val="a1"/>
    <w:rsid w:val="002F2AE8"/>
    <w:pPr>
      <w:spacing w:after="0"/>
      <w:ind w:left="720"/>
      <w:jc w:val="left"/>
    </w:pPr>
  </w:style>
  <w:style w:type="paragraph" w:customStyle="1" w:styleId="18">
    <w:name w:val="Без интервала1"/>
    <w:rsid w:val="002F2AE8"/>
    <w:rPr>
      <w:rFonts w:ascii="Calibri" w:hAnsi="Calibri"/>
      <w:sz w:val="22"/>
      <w:szCs w:val="22"/>
    </w:rPr>
  </w:style>
  <w:style w:type="character" w:customStyle="1" w:styleId="2b">
    <w:name w:val="Основной текст (2)_"/>
    <w:link w:val="2c"/>
    <w:locked/>
    <w:rsid w:val="00362E2F"/>
    <w:rPr>
      <w:sz w:val="22"/>
      <w:szCs w:val="22"/>
      <w:shd w:val="clear" w:color="auto" w:fill="FFFFFF"/>
    </w:rPr>
  </w:style>
  <w:style w:type="character" w:customStyle="1" w:styleId="aff7">
    <w:name w:val="Основной текст + Полужирный"/>
    <w:rsid w:val="00362E2F"/>
    <w:rPr>
      <w:b/>
      <w:bCs/>
      <w:sz w:val="22"/>
      <w:szCs w:val="22"/>
      <w:shd w:val="clear" w:color="auto" w:fill="FFFFFF"/>
      <w:lang w:bidi="ar-SA"/>
    </w:rPr>
  </w:style>
  <w:style w:type="character" w:customStyle="1" w:styleId="41">
    <w:name w:val="Основной текст + Полужирный4"/>
    <w:rsid w:val="00362E2F"/>
    <w:rPr>
      <w:b/>
      <w:bCs/>
      <w:sz w:val="22"/>
      <w:szCs w:val="22"/>
      <w:u w:val="single"/>
      <w:shd w:val="clear" w:color="auto" w:fill="FFFFFF"/>
      <w:lang w:bidi="ar-SA"/>
    </w:rPr>
  </w:style>
  <w:style w:type="character" w:customStyle="1" w:styleId="2d">
    <w:name w:val="Основной текст (2) + Не полужирный"/>
    <w:rsid w:val="00362E2F"/>
    <w:rPr>
      <w:b/>
      <w:bCs/>
      <w:sz w:val="22"/>
      <w:szCs w:val="22"/>
      <w:shd w:val="clear" w:color="auto" w:fill="FFFFFF"/>
    </w:rPr>
  </w:style>
  <w:style w:type="character" w:customStyle="1" w:styleId="38">
    <w:name w:val="Основной текст + Полужирный3"/>
    <w:rsid w:val="00362E2F"/>
    <w:rPr>
      <w:b/>
      <w:bCs/>
      <w:sz w:val="22"/>
      <w:szCs w:val="22"/>
      <w:shd w:val="clear" w:color="auto" w:fill="FFFFFF"/>
      <w:lang w:bidi="ar-SA"/>
    </w:rPr>
  </w:style>
  <w:style w:type="character" w:customStyle="1" w:styleId="19">
    <w:name w:val="Основной текст + Полужирный1"/>
    <w:rsid w:val="00362E2F"/>
    <w:rPr>
      <w:b/>
      <w:bCs/>
      <w:sz w:val="22"/>
      <w:szCs w:val="22"/>
      <w:shd w:val="clear" w:color="auto" w:fill="FFFFFF"/>
      <w:lang w:bidi="ar-SA"/>
    </w:rPr>
  </w:style>
  <w:style w:type="paragraph" w:customStyle="1" w:styleId="2c">
    <w:name w:val="Основной текст (2)"/>
    <w:basedOn w:val="a1"/>
    <w:link w:val="2b"/>
    <w:rsid w:val="00362E2F"/>
    <w:pPr>
      <w:shd w:val="clear" w:color="auto" w:fill="FFFFFF"/>
      <w:spacing w:before="360" w:after="360" w:line="240" w:lineRule="atLeast"/>
    </w:pPr>
    <w:rPr>
      <w:sz w:val="22"/>
      <w:szCs w:val="22"/>
      <w:lang/>
    </w:rPr>
  </w:style>
  <w:style w:type="paragraph" w:customStyle="1" w:styleId="p2">
    <w:name w:val="p2"/>
    <w:basedOn w:val="a1"/>
    <w:rsid w:val="003F4A02"/>
    <w:pPr>
      <w:spacing w:before="100" w:beforeAutospacing="1" w:after="100" w:afterAutospacing="1"/>
      <w:jc w:val="left"/>
    </w:pPr>
  </w:style>
  <w:style w:type="character" w:customStyle="1" w:styleId="s8">
    <w:name w:val="s8"/>
    <w:basedOn w:val="a2"/>
    <w:rsid w:val="003F4A02"/>
  </w:style>
  <w:style w:type="character" w:customStyle="1" w:styleId="ConsPlusNormal0">
    <w:name w:val="ConsPlusNormal Знак"/>
    <w:link w:val="ConsPlusNormal"/>
    <w:locked/>
    <w:rsid w:val="00FA1BA7"/>
    <w:rPr>
      <w:rFonts w:ascii="Arial" w:hAnsi="Arial" w:cs="Arial"/>
      <w:lang w:val="ru-RU" w:eastAsia="ru-RU" w:bidi="ar-SA"/>
    </w:rPr>
  </w:style>
  <w:style w:type="paragraph" w:customStyle="1" w:styleId="ConsNonformat">
    <w:name w:val="ConsNonformat"/>
    <w:rsid w:val="00FA1BA7"/>
    <w:pPr>
      <w:widowControl w:val="0"/>
      <w:suppressAutoHyphens/>
    </w:pPr>
    <w:rPr>
      <w:rFonts w:ascii="Courier New" w:eastAsia="Arial" w:hAnsi="Courier New"/>
      <w:sz w:val="24"/>
      <w:szCs w:val="24"/>
      <w:lang w:eastAsia="ar-SA"/>
    </w:rPr>
  </w:style>
  <w:style w:type="paragraph" w:styleId="aff8">
    <w:name w:val="header"/>
    <w:basedOn w:val="a1"/>
    <w:link w:val="aff9"/>
    <w:rsid w:val="00FA1BA7"/>
    <w:pPr>
      <w:tabs>
        <w:tab w:val="center" w:pos="4677"/>
        <w:tab w:val="right" w:pos="9355"/>
      </w:tabs>
      <w:spacing w:after="0"/>
      <w:jc w:val="left"/>
    </w:pPr>
    <w:rPr>
      <w:lang/>
    </w:rPr>
  </w:style>
  <w:style w:type="character" w:customStyle="1" w:styleId="aff9">
    <w:name w:val="Верхний колонтитул Знак"/>
    <w:link w:val="aff8"/>
    <w:rsid w:val="00FA1BA7"/>
    <w:rPr>
      <w:sz w:val="24"/>
      <w:szCs w:val="24"/>
    </w:rPr>
  </w:style>
  <w:style w:type="paragraph" w:customStyle="1" w:styleId="Heading">
    <w:name w:val="Heading"/>
    <w:rsid w:val="00FA1BA7"/>
    <w:pPr>
      <w:widowControl w:val="0"/>
      <w:autoSpaceDE w:val="0"/>
      <w:autoSpaceDN w:val="0"/>
      <w:adjustRightInd w:val="0"/>
    </w:pPr>
    <w:rPr>
      <w:rFonts w:ascii="Arial" w:hAnsi="Arial" w:cs="Arial"/>
      <w:b/>
      <w:bCs/>
      <w:sz w:val="22"/>
      <w:szCs w:val="22"/>
    </w:rPr>
  </w:style>
  <w:style w:type="character" w:customStyle="1" w:styleId="posthilit">
    <w:name w:val="posthilit"/>
    <w:basedOn w:val="a2"/>
    <w:uiPriority w:val="99"/>
    <w:rsid w:val="00FA1BA7"/>
  </w:style>
  <w:style w:type="paragraph" w:customStyle="1" w:styleId="1a">
    <w:name w:val="Обычный1"/>
    <w:basedOn w:val="a1"/>
    <w:rsid w:val="00177CFB"/>
    <w:pPr>
      <w:spacing w:after="0"/>
      <w:ind w:firstLine="709"/>
    </w:pPr>
  </w:style>
  <w:style w:type="paragraph" w:customStyle="1" w:styleId="1b">
    <w:name w:val="Название1"/>
    <w:basedOn w:val="a1"/>
    <w:rsid w:val="00194B46"/>
    <w:pPr>
      <w:widowControl w:val="0"/>
      <w:spacing w:after="0"/>
      <w:jc w:val="center"/>
    </w:pPr>
    <w:rPr>
      <w:rFonts w:ascii="Arial Narrow" w:hAnsi="Arial Narrow"/>
      <w:b/>
      <w:sz w:val="36"/>
      <w:szCs w:val="20"/>
    </w:rPr>
  </w:style>
  <w:style w:type="paragraph" w:customStyle="1" w:styleId="affa">
    <w:name w:val="Пункт"/>
    <w:basedOn w:val="a1"/>
    <w:rsid w:val="00194B46"/>
    <w:pPr>
      <w:tabs>
        <w:tab w:val="num" w:pos="1980"/>
      </w:tabs>
      <w:spacing w:after="0"/>
      <w:ind w:left="1404" w:hanging="504"/>
    </w:pPr>
    <w:rPr>
      <w:szCs w:val="28"/>
    </w:rPr>
  </w:style>
  <w:style w:type="numbering" w:customStyle="1" w:styleId="5">
    <w:name w:val="Стиль5"/>
    <w:rsid w:val="00194B46"/>
    <w:pPr>
      <w:numPr>
        <w:numId w:val="4"/>
      </w:numPr>
    </w:pPr>
  </w:style>
  <w:style w:type="paragraph" w:styleId="HTML">
    <w:name w:val="HTML Preformatted"/>
    <w:basedOn w:val="a1"/>
    <w:link w:val="HTML0"/>
    <w:rsid w:val="00194B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sz w:val="20"/>
      <w:szCs w:val="20"/>
      <w:lang/>
    </w:rPr>
  </w:style>
  <w:style w:type="character" w:customStyle="1" w:styleId="HTML0">
    <w:name w:val="Стандартный HTML Знак"/>
    <w:link w:val="HTML"/>
    <w:rsid w:val="00194B46"/>
    <w:rPr>
      <w:rFonts w:ascii="Courier New" w:hAnsi="Courier New" w:cs="Courier New"/>
    </w:rPr>
  </w:style>
  <w:style w:type="character" w:customStyle="1" w:styleId="apple-converted-space">
    <w:name w:val="apple-converted-space"/>
    <w:basedOn w:val="a2"/>
    <w:rsid w:val="00194B46"/>
  </w:style>
  <w:style w:type="character" w:customStyle="1" w:styleId="ac">
    <w:name w:val="Обычный (веб) Знак"/>
    <w:aliases w:val="Обычный (Web) Знак"/>
    <w:link w:val="ab"/>
    <w:locked/>
    <w:rsid w:val="00194B46"/>
    <w:rPr>
      <w:sz w:val="24"/>
      <w:szCs w:val="24"/>
    </w:rPr>
  </w:style>
  <w:style w:type="character" w:customStyle="1" w:styleId="51">
    <w:name w:val="Заголовок 5 Знак"/>
    <w:link w:val="50"/>
    <w:rsid w:val="00BD7204"/>
    <w:rPr>
      <w:sz w:val="22"/>
    </w:rPr>
  </w:style>
  <w:style w:type="character" w:customStyle="1" w:styleId="60">
    <w:name w:val="Заголовок 6 Знак"/>
    <w:link w:val="6"/>
    <w:rsid w:val="00BD7204"/>
    <w:rPr>
      <w:i/>
      <w:sz w:val="22"/>
    </w:rPr>
  </w:style>
  <w:style w:type="character" w:customStyle="1" w:styleId="70">
    <w:name w:val="Заголовок 7 Знак"/>
    <w:link w:val="7"/>
    <w:rsid w:val="00BD7204"/>
    <w:rPr>
      <w:rFonts w:ascii="Arial" w:hAnsi="Arial"/>
    </w:rPr>
  </w:style>
  <w:style w:type="character" w:customStyle="1" w:styleId="80">
    <w:name w:val="Заголовок 8 Знак"/>
    <w:link w:val="8"/>
    <w:rsid w:val="00BD7204"/>
    <w:rPr>
      <w:rFonts w:ascii="Arial" w:hAnsi="Arial"/>
      <w:i/>
    </w:rPr>
  </w:style>
  <w:style w:type="character" w:customStyle="1" w:styleId="90">
    <w:name w:val="Заголовок 9 Знак"/>
    <w:link w:val="9"/>
    <w:rsid w:val="00BD7204"/>
    <w:rPr>
      <w:rFonts w:ascii="Arial" w:hAnsi="Arial"/>
      <w:b/>
      <w:i/>
      <w:sz w:val="18"/>
    </w:rPr>
  </w:style>
  <w:style w:type="character" w:customStyle="1" w:styleId="11">
    <w:name w:val="Заголовок 1 Знак1"/>
    <w:aliases w:val="Document Header1 Знак1,H1 Знак1,Заголовок 1 Знак2 Знак Знак1,Заголовок 1 Знак1 Знак Знак Знак1,Заголовок 1 Знак Знак Знак Знак Знак1,Заголовок 1 Знак Знак1 Знак Знак Знак1,Заголовок 1 Знак Знак2 Знак Знак1,Заголовок 1 Знак1 Знак1 Знак"/>
    <w:link w:val="1"/>
    <w:locked/>
    <w:rsid w:val="00BD7204"/>
    <w:rPr>
      <w:b/>
      <w:bCs/>
      <w:kern w:val="28"/>
      <w:sz w:val="36"/>
      <w:szCs w:val="36"/>
      <w:lang/>
    </w:rPr>
  </w:style>
  <w:style w:type="character" w:customStyle="1" w:styleId="211">
    <w:name w:val="Заголовок 2 Знак1"/>
    <w:aliases w:val="H2 Знак1,H21 Знак1,Numbered text 3 Знак1,h2 Знак1,H22 Знак1,H23 Знак1,H24 Знак1,H211 Знак1,H25 Знак1,H212 Знак1,H221 Знак1,H231 Знак1,H241 Знак1,H2111 Знак1,H26 Знак1,H213 Знак1,H222 Знак1,H232 Знак1,H242 Знак1,H2112 Знак1,H27 Знак1"/>
    <w:locked/>
    <w:rsid w:val="00BD7204"/>
    <w:rPr>
      <w:rFonts w:ascii="Cambria" w:hAnsi="Cambria" w:cs="Times New Roman"/>
      <w:b/>
      <w:bCs/>
      <w:i/>
      <w:iCs/>
      <w:sz w:val="28"/>
      <w:szCs w:val="28"/>
    </w:rPr>
  </w:style>
  <w:style w:type="character" w:customStyle="1" w:styleId="33">
    <w:name w:val="Заголовок 3 Знак"/>
    <w:aliases w:val="H3 Знак"/>
    <w:link w:val="31"/>
    <w:locked/>
    <w:rsid w:val="00BD7204"/>
    <w:rPr>
      <w:rFonts w:ascii="Arial" w:hAnsi="Arial"/>
      <w:b/>
      <w:bCs/>
      <w:sz w:val="24"/>
      <w:szCs w:val="24"/>
      <w:lang/>
    </w:rPr>
  </w:style>
  <w:style w:type="character" w:customStyle="1" w:styleId="40">
    <w:name w:val="Заголовок 4 Знак"/>
    <w:aliases w:val="H4 Знак"/>
    <w:link w:val="4"/>
    <w:locked/>
    <w:rsid w:val="00BD7204"/>
    <w:rPr>
      <w:rFonts w:ascii="Arial" w:hAnsi="Arial" w:cs="Arial"/>
      <w:sz w:val="24"/>
      <w:szCs w:val="24"/>
    </w:rPr>
  </w:style>
  <w:style w:type="character" w:customStyle="1" w:styleId="affb">
    <w:name w:val="Гипертекстовая ссылка"/>
    <w:uiPriority w:val="99"/>
    <w:rsid w:val="00BD7204"/>
    <w:rPr>
      <w:b/>
      <w:color w:val="008000"/>
      <w:sz w:val="20"/>
      <w:u w:val="single"/>
    </w:rPr>
  </w:style>
  <w:style w:type="character" w:customStyle="1" w:styleId="1c">
    <w:name w:val="Сильное выделение1"/>
    <w:rsid w:val="00BD7204"/>
    <w:rPr>
      <w:rFonts w:cs="Times New Roman"/>
      <w:b/>
      <w:i/>
      <w:color w:val="4F81BD"/>
    </w:rPr>
  </w:style>
  <w:style w:type="character" w:customStyle="1" w:styleId="26">
    <w:name w:val="Основной текст с отступом 2 Знак"/>
    <w:aliases w:val="Знак Знак2"/>
    <w:link w:val="25"/>
    <w:locked/>
    <w:rsid w:val="00BD7204"/>
    <w:rPr>
      <w:sz w:val="24"/>
      <w:szCs w:val="24"/>
    </w:rPr>
  </w:style>
  <w:style w:type="character" w:customStyle="1" w:styleId="a7">
    <w:name w:val="Нижний колонтитул Знак"/>
    <w:link w:val="a6"/>
    <w:uiPriority w:val="99"/>
    <w:locked/>
    <w:rsid w:val="00BD7204"/>
    <w:rPr>
      <w:sz w:val="24"/>
      <w:szCs w:val="24"/>
    </w:rPr>
  </w:style>
  <w:style w:type="character" w:customStyle="1" w:styleId="af0">
    <w:name w:val="Текст примечания Знак"/>
    <w:basedOn w:val="a2"/>
    <w:link w:val="af"/>
    <w:semiHidden/>
    <w:locked/>
    <w:rsid w:val="00BD7204"/>
  </w:style>
  <w:style w:type="character" w:customStyle="1" w:styleId="af2">
    <w:name w:val="Тема примечания Знак"/>
    <w:link w:val="af1"/>
    <w:semiHidden/>
    <w:locked/>
    <w:rsid w:val="00BD7204"/>
    <w:rPr>
      <w:b/>
      <w:bCs/>
    </w:rPr>
  </w:style>
  <w:style w:type="character" w:customStyle="1" w:styleId="af4">
    <w:name w:val="Текст выноски Знак"/>
    <w:link w:val="af3"/>
    <w:semiHidden/>
    <w:locked/>
    <w:rsid w:val="00BD7204"/>
    <w:rPr>
      <w:rFonts w:ascii="Tahoma" w:hAnsi="Tahoma" w:cs="Tahoma"/>
      <w:sz w:val="16"/>
      <w:szCs w:val="16"/>
    </w:rPr>
  </w:style>
  <w:style w:type="character" w:customStyle="1" w:styleId="28">
    <w:name w:val="Основной текст 2 Знак"/>
    <w:link w:val="27"/>
    <w:locked/>
    <w:rsid w:val="00BD7204"/>
    <w:rPr>
      <w:sz w:val="24"/>
      <w:szCs w:val="24"/>
    </w:rPr>
  </w:style>
  <w:style w:type="paragraph" w:styleId="affc">
    <w:name w:val="List Bullet"/>
    <w:basedOn w:val="a1"/>
    <w:autoRedefine/>
    <w:rsid w:val="00BD7204"/>
    <w:pPr>
      <w:widowControl w:val="0"/>
    </w:pPr>
  </w:style>
  <w:style w:type="paragraph" w:styleId="3">
    <w:name w:val="List Bullet 3"/>
    <w:basedOn w:val="a1"/>
    <w:autoRedefine/>
    <w:rsid w:val="00BD7204"/>
    <w:pPr>
      <w:numPr>
        <w:numId w:val="5"/>
      </w:numPr>
      <w:tabs>
        <w:tab w:val="num" w:pos="1492"/>
      </w:tabs>
    </w:pPr>
    <w:rPr>
      <w:szCs w:val="20"/>
    </w:rPr>
  </w:style>
  <w:style w:type="paragraph" w:styleId="42">
    <w:name w:val="List Bullet 4"/>
    <w:basedOn w:val="a1"/>
    <w:autoRedefine/>
    <w:rsid w:val="00BD7204"/>
    <w:pPr>
      <w:tabs>
        <w:tab w:val="num" w:pos="1209"/>
      </w:tabs>
      <w:ind w:left="1209" w:hanging="360"/>
    </w:pPr>
    <w:rPr>
      <w:szCs w:val="20"/>
    </w:rPr>
  </w:style>
  <w:style w:type="paragraph" w:styleId="52">
    <w:name w:val="List Bullet 5"/>
    <w:basedOn w:val="a1"/>
    <w:autoRedefine/>
    <w:rsid w:val="00BD7204"/>
    <w:pPr>
      <w:tabs>
        <w:tab w:val="num" w:pos="643"/>
        <w:tab w:val="num" w:pos="1492"/>
      </w:tabs>
      <w:ind w:left="1492" w:hanging="360"/>
    </w:pPr>
    <w:rPr>
      <w:szCs w:val="20"/>
    </w:rPr>
  </w:style>
  <w:style w:type="paragraph" w:styleId="affd">
    <w:name w:val="List Number"/>
    <w:basedOn w:val="a1"/>
    <w:rsid w:val="00BD7204"/>
    <w:pPr>
      <w:tabs>
        <w:tab w:val="num" w:pos="926"/>
      </w:tabs>
      <w:ind w:left="360" w:hanging="360"/>
    </w:pPr>
    <w:rPr>
      <w:szCs w:val="20"/>
    </w:rPr>
  </w:style>
  <w:style w:type="paragraph" w:styleId="39">
    <w:name w:val="List Number 3"/>
    <w:basedOn w:val="a1"/>
    <w:rsid w:val="00BD7204"/>
    <w:pPr>
      <w:tabs>
        <w:tab w:val="num" w:pos="926"/>
      </w:tabs>
      <w:ind w:left="926" w:hanging="360"/>
    </w:pPr>
    <w:rPr>
      <w:szCs w:val="20"/>
    </w:rPr>
  </w:style>
  <w:style w:type="paragraph" w:styleId="43">
    <w:name w:val="List Number 4"/>
    <w:basedOn w:val="a1"/>
    <w:rsid w:val="00BD7204"/>
    <w:pPr>
      <w:tabs>
        <w:tab w:val="num" w:pos="1209"/>
      </w:tabs>
      <w:ind w:left="1209" w:hanging="360"/>
    </w:pPr>
    <w:rPr>
      <w:szCs w:val="20"/>
    </w:rPr>
  </w:style>
  <w:style w:type="paragraph" w:styleId="53">
    <w:name w:val="List Number 5"/>
    <w:basedOn w:val="a1"/>
    <w:rsid w:val="00BD7204"/>
    <w:pPr>
      <w:tabs>
        <w:tab w:val="num" w:pos="643"/>
        <w:tab w:val="num" w:pos="1492"/>
      </w:tabs>
      <w:ind w:left="1492" w:hanging="360"/>
    </w:pPr>
    <w:rPr>
      <w:szCs w:val="20"/>
    </w:rPr>
  </w:style>
  <w:style w:type="paragraph" w:customStyle="1" w:styleId="a0">
    <w:name w:val="Раздел"/>
    <w:basedOn w:val="a1"/>
    <w:semiHidden/>
    <w:rsid w:val="00BD7204"/>
    <w:pPr>
      <w:numPr>
        <w:ilvl w:val="1"/>
        <w:numId w:val="6"/>
      </w:numPr>
      <w:spacing w:before="120" w:after="120"/>
      <w:jc w:val="center"/>
    </w:pPr>
    <w:rPr>
      <w:rFonts w:ascii="Arial Narrow" w:hAnsi="Arial Narrow"/>
      <w:b/>
      <w:sz w:val="28"/>
      <w:szCs w:val="20"/>
    </w:rPr>
  </w:style>
  <w:style w:type="paragraph" w:customStyle="1" w:styleId="affe">
    <w:name w:val="Часть"/>
    <w:basedOn w:val="a1"/>
    <w:semiHidden/>
    <w:rsid w:val="00BD7204"/>
    <w:pPr>
      <w:jc w:val="center"/>
    </w:pPr>
    <w:rPr>
      <w:rFonts w:ascii="Arial" w:hAnsi="Arial"/>
      <w:b/>
      <w:caps/>
      <w:sz w:val="32"/>
      <w:szCs w:val="20"/>
    </w:rPr>
  </w:style>
  <w:style w:type="paragraph" w:customStyle="1" w:styleId="30">
    <w:name w:val="Раздел 3"/>
    <w:basedOn w:val="a1"/>
    <w:semiHidden/>
    <w:rsid w:val="00BD7204"/>
    <w:pPr>
      <w:numPr>
        <w:numId w:val="7"/>
      </w:numPr>
      <w:spacing w:before="120" w:after="120"/>
      <w:jc w:val="center"/>
    </w:pPr>
    <w:rPr>
      <w:b/>
      <w:szCs w:val="20"/>
    </w:rPr>
  </w:style>
  <w:style w:type="paragraph" w:customStyle="1" w:styleId="afff">
    <w:name w:val="Условия контракта"/>
    <w:basedOn w:val="a1"/>
    <w:semiHidden/>
    <w:rsid w:val="00BD7204"/>
    <w:pPr>
      <w:tabs>
        <w:tab w:val="num" w:pos="0"/>
      </w:tabs>
      <w:spacing w:before="240" w:after="120"/>
    </w:pPr>
    <w:rPr>
      <w:b/>
      <w:szCs w:val="20"/>
    </w:rPr>
  </w:style>
  <w:style w:type="paragraph" w:customStyle="1" w:styleId="Instruction">
    <w:name w:val="Instruction"/>
    <w:basedOn w:val="27"/>
    <w:semiHidden/>
    <w:rsid w:val="00BD7204"/>
    <w:pPr>
      <w:tabs>
        <w:tab w:val="num" w:pos="360"/>
      </w:tabs>
      <w:spacing w:before="180" w:after="60" w:line="240" w:lineRule="auto"/>
      <w:ind w:left="360" w:hanging="360"/>
    </w:pPr>
    <w:rPr>
      <w:b/>
      <w:szCs w:val="20"/>
    </w:rPr>
  </w:style>
  <w:style w:type="paragraph" w:styleId="afff0">
    <w:name w:val="Subtitle"/>
    <w:basedOn w:val="a1"/>
    <w:link w:val="afff1"/>
    <w:qFormat/>
    <w:rsid w:val="00BD7204"/>
    <w:pPr>
      <w:jc w:val="center"/>
      <w:outlineLvl w:val="1"/>
    </w:pPr>
    <w:rPr>
      <w:rFonts w:ascii="Arial" w:hAnsi="Arial"/>
      <w:szCs w:val="20"/>
      <w:lang/>
    </w:rPr>
  </w:style>
  <w:style w:type="character" w:customStyle="1" w:styleId="afff1">
    <w:name w:val="Подзаголовок Знак"/>
    <w:link w:val="afff0"/>
    <w:rsid w:val="00BD7204"/>
    <w:rPr>
      <w:rFonts w:ascii="Arial" w:hAnsi="Arial"/>
      <w:sz w:val="24"/>
    </w:rPr>
  </w:style>
  <w:style w:type="paragraph" w:customStyle="1" w:styleId="afff2">
    <w:name w:val="Тендерные данные"/>
    <w:basedOn w:val="a1"/>
    <w:semiHidden/>
    <w:rsid w:val="00BD7204"/>
    <w:pPr>
      <w:tabs>
        <w:tab w:val="left" w:pos="1985"/>
      </w:tabs>
      <w:spacing w:before="120"/>
    </w:pPr>
    <w:rPr>
      <w:b/>
      <w:szCs w:val="20"/>
    </w:rPr>
  </w:style>
  <w:style w:type="paragraph" w:styleId="3a">
    <w:name w:val="toc 3"/>
    <w:basedOn w:val="a1"/>
    <w:next w:val="a1"/>
    <w:autoRedefine/>
    <w:rsid w:val="00BD7204"/>
    <w:pPr>
      <w:tabs>
        <w:tab w:val="left" w:pos="1680"/>
        <w:tab w:val="right" w:leader="dot" w:pos="10148"/>
      </w:tabs>
      <w:spacing w:before="100" w:after="0"/>
      <w:ind w:left="252" w:hanging="12"/>
      <w:jc w:val="left"/>
    </w:pPr>
    <w:rPr>
      <w:sz w:val="20"/>
      <w:szCs w:val="20"/>
    </w:rPr>
  </w:style>
  <w:style w:type="character" w:customStyle="1" w:styleId="aa">
    <w:name w:val="Дата Знак"/>
    <w:link w:val="a9"/>
    <w:locked/>
    <w:rsid w:val="00BD7204"/>
    <w:rPr>
      <w:sz w:val="24"/>
      <w:szCs w:val="24"/>
    </w:rPr>
  </w:style>
  <w:style w:type="paragraph" w:customStyle="1" w:styleId="afff3">
    <w:name w:val="Îáû÷íûé"/>
    <w:semiHidden/>
    <w:rsid w:val="00BD7204"/>
  </w:style>
  <w:style w:type="paragraph" w:customStyle="1" w:styleId="afff4">
    <w:name w:val="Íîðìàëüíûé"/>
    <w:semiHidden/>
    <w:rsid w:val="00BD7204"/>
    <w:rPr>
      <w:rFonts w:ascii="Courier" w:hAnsi="Courier"/>
      <w:sz w:val="24"/>
      <w:lang w:val="en-GB"/>
    </w:rPr>
  </w:style>
  <w:style w:type="paragraph" w:customStyle="1" w:styleId="afff5">
    <w:name w:val="Подраздел"/>
    <w:basedOn w:val="a1"/>
    <w:semiHidden/>
    <w:rsid w:val="00BD7204"/>
    <w:pPr>
      <w:suppressAutoHyphens/>
      <w:spacing w:before="240" w:after="120"/>
      <w:jc w:val="center"/>
    </w:pPr>
    <w:rPr>
      <w:rFonts w:ascii="TimesDL" w:hAnsi="TimesDL"/>
      <w:b/>
      <w:smallCaps/>
      <w:spacing w:val="-2"/>
      <w:szCs w:val="20"/>
    </w:rPr>
  </w:style>
  <w:style w:type="paragraph" w:styleId="3b">
    <w:name w:val="Body Text Indent 3"/>
    <w:basedOn w:val="a1"/>
    <w:link w:val="3c"/>
    <w:rsid w:val="00BD7204"/>
    <w:pPr>
      <w:spacing w:after="120"/>
      <w:ind w:left="283"/>
    </w:pPr>
    <w:rPr>
      <w:sz w:val="16"/>
      <w:szCs w:val="20"/>
      <w:lang/>
    </w:rPr>
  </w:style>
  <w:style w:type="character" w:customStyle="1" w:styleId="3c">
    <w:name w:val="Основной текст с отступом 3 Знак"/>
    <w:link w:val="3b"/>
    <w:rsid w:val="00BD7204"/>
    <w:rPr>
      <w:sz w:val="16"/>
    </w:rPr>
  </w:style>
  <w:style w:type="paragraph" w:styleId="afff6">
    <w:name w:val="Plain Text"/>
    <w:basedOn w:val="a1"/>
    <w:link w:val="afff7"/>
    <w:rsid w:val="00BD7204"/>
    <w:pPr>
      <w:spacing w:after="0"/>
      <w:jc w:val="left"/>
    </w:pPr>
    <w:rPr>
      <w:rFonts w:ascii="Courier New" w:hAnsi="Courier New"/>
      <w:sz w:val="20"/>
      <w:szCs w:val="20"/>
      <w:lang/>
    </w:rPr>
  </w:style>
  <w:style w:type="character" w:customStyle="1" w:styleId="afff7">
    <w:name w:val="Текст Знак"/>
    <w:link w:val="afff6"/>
    <w:rsid w:val="00BD7204"/>
    <w:rPr>
      <w:rFonts w:ascii="Courier New" w:hAnsi="Courier New" w:cs="Courier New"/>
    </w:rPr>
  </w:style>
  <w:style w:type="character" w:customStyle="1" w:styleId="afff8">
    <w:name w:val="Знак Знак"/>
    <w:semiHidden/>
    <w:rsid w:val="00BD7204"/>
    <w:rPr>
      <w:rFonts w:ascii="Arial" w:hAnsi="Arial"/>
      <w:sz w:val="24"/>
      <w:lang w:val="ru-RU" w:eastAsia="ru-RU"/>
    </w:rPr>
  </w:style>
  <w:style w:type="character" w:customStyle="1" w:styleId="afff9">
    <w:name w:val="Основной шрифт"/>
    <w:semiHidden/>
    <w:rsid w:val="00BD7204"/>
  </w:style>
  <w:style w:type="paragraph" w:styleId="HTML1">
    <w:name w:val="HTML Address"/>
    <w:basedOn w:val="a1"/>
    <w:link w:val="HTML2"/>
    <w:rsid w:val="00BD7204"/>
    <w:rPr>
      <w:i/>
      <w:iCs/>
      <w:lang/>
    </w:rPr>
  </w:style>
  <w:style w:type="character" w:customStyle="1" w:styleId="HTML2">
    <w:name w:val="Адрес HTML Знак"/>
    <w:link w:val="HTML1"/>
    <w:rsid w:val="00BD7204"/>
    <w:rPr>
      <w:i/>
      <w:iCs/>
      <w:sz w:val="24"/>
      <w:szCs w:val="24"/>
    </w:rPr>
  </w:style>
  <w:style w:type="paragraph" w:styleId="afffa">
    <w:name w:val="envelope address"/>
    <w:basedOn w:val="a1"/>
    <w:rsid w:val="00BD7204"/>
    <w:pPr>
      <w:framePr w:w="7920" w:h="1980" w:hRule="exact" w:hSpace="180" w:wrap="auto" w:hAnchor="page" w:xAlign="center" w:yAlign="bottom"/>
      <w:ind w:left="2880"/>
    </w:pPr>
    <w:rPr>
      <w:rFonts w:ascii="Arial" w:hAnsi="Arial" w:cs="Arial"/>
    </w:rPr>
  </w:style>
  <w:style w:type="character" w:styleId="HTML3">
    <w:name w:val="HTML Acronym"/>
    <w:rsid w:val="00BD7204"/>
    <w:rPr>
      <w:rFonts w:cs="Times New Roman"/>
    </w:rPr>
  </w:style>
  <w:style w:type="character" w:styleId="afffb">
    <w:name w:val="Emphasis"/>
    <w:qFormat/>
    <w:rsid w:val="00BD7204"/>
    <w:rPr>
      <w:rFonts w:cs="Times New Roman"/>
      <w:i/>
    </w:rPr>
  </w:style>
  <w:style w:type="paragraph" w:styleId="afffc">
    <w:name w:val="Note Heading"/>
    <w:basedOn w:val="a1"/>
    <w:next w:val="a1"/>
    <w:link w:val="afffd"/>
    <w:rsid w:val="00BD7204"/>
    <w:rPr>
      <w:lang/>
    </w:rPr>
  </w:style>
  <w:style w:type="character" w:customStyle="1" w:styleId="afffd">
    <w:name w:val="Заголовок записки Знак"/>
    <w:link w:val="afffc"/>
    <w:rsid w:val="00BD7204"/>
    <w:rPr>
      <w:sz w:val="24"/>
      <w:szCs w:val="24"/>
    </w:rPr>
  </w:style>
  <w:style w:type="character" w:styleId="HTML4">
    <w:name w:val="HTML Keyboard"/>
    <w:rsid w:val="00BD7204"/>
    <w:rPr>
      <w:rFonts w:ascii="Courier New" w:hAnsi="Courier New" w:cs="Times New Roman"/>
      <w:sz w:val="20"/>
    </w:rPr>
  </w:style>
  <w:style w:type="character" w:styleId="HTML5">
    <w:name w:val="HTML Code"/>
    <w:rsid w:val="00BD7204"/>
    <w:rPr>
      <w:rFonts w:ascii="Courier New" w:hAnsi="Courier New" w:cs="Times New Roman"/>
      <w:sz w:val="20"/>
    </w:rPr>
  </w:style>
  <w:style w:type="paragraph" w:styleId="afffe">
    <w:name w:val="Body Text First Indent"/>
    <w:basedOn w:val="afc"/>
    <w:link w:val="affff"/>
    <w:rsid w:val="00BD7204"/>
    <w:pPr>
      <w:ind w:firstLine="210"/>
    </w:pPr>
  </w:style>
  <w:style w:type="character" w:customStyle="1" w:styleId="affff">
    <w:name w:val="Красная строка Знак"/>
    <w:basedOn w:val="afd"/>
    <w:link w:val="afffe"/>
    <w:rsid w:val="00BD7204"/>
  </w:style>
  <w:style w:type="paragraph" w:styleId="2e">
    <w:name w:val="Body Text First Indent 2"/>
    <w:basedOn w:val="afe"/>
    <w:link w:val="2f"/>
    <w:rsid w:val="00BD7204"/>
    <w:pPr>
      <w:ind w:firstLine="210"/>
    </w:pPr>
  </w:style>
  <w:style w:type="character" w:customStyle="1" w:styleId="2f">
    <w:name w:val="Красная строка 2 Знак"/>
    <w:basedOn w:val="aff"/>
    <w:link w:val="2e"/>
    <w:rsid w:val="00BD7204"/>
  </w:style>
  <w:style w:type="character" w:styleId="affff0">
    <w:name w:val="line number"/>
    <w:rsid w:val="00BD7204"/>
    <w:rPr>
      <w:rFonts w:cs="Times New Roman"/>
    </w:rPr>
  </w:style>
  <w:style w:type="character" w:styleId="HTML6">
    <w:name w:val="HTML Sample"/>
    <w:rsid w:val="00BD7204"/>
    <w:rPr>
      <w:rFonts w:ascii="Courier New" w:hAnsi="Courier New" w:cs="Times New Roman"/>
    </w:rPr>
  </w:style>
  <w:style w:type="paragraph" w:styleId="2f0">
    <w:name w:val="envelope return"/>
    <w:basedOn w:val="a1"/>
    <w:rsid w:val="00BD7204"/>
    <w:rPr>
      <w:rFonts w:ascii="Arial" w:hAnsi="Arial" w:cs="Arial"/>
      <w:sz w:val="20"/>
      <w:szCs w:val="20"/>
    </w:rPr>
  </w:style>
  <w:style w:type="paragraph" w:styleId="affff1">
    <w:name w:val="Normal Indent"/>
    <w:basedOn w:val="a1"/>
    <w:rsid w:val="00BD7204"/>
    <w:pPr>
      <w:ind w:left="708"/>
    </w:pPr>
  </w:style>
  <w:style w:type="character" w:styleId="HTML7">
    <w:name w:val="HTML Definition"/>
    <w:rsid w:val="00BD7204"/>
    <w:rPr>
      <w:rFonts w:cs="Times New Roman"/>
      <w:i/>
    </w:rPr>
  </w:style>
  <w:style w:type="character" w:styleId="HTML8">
    <w:name w:val="HTML Variable"/>
    <w:rsid w:val="00BD7204"/>
    <w:rPr>
      <w:rFonts w:cs="Times New Roman"/>
      <w:i/>
    </w:rPr>
  </w:style>
  <w:style w:type="character" w:styleId="HTML9">
    <w:name w:val="HTML Typewriter"/>
    <w:rsid w:val="00BD7204"/>
    <w:rPr>
      <w:rFonts w:ascii="Courier New" w:hAnsi="Courier New" w:cs="Times New Roman"/>
      <w:sz w:val="20"/>
    </w:rPr>
  </w:style>
  <w:style w:type="paragraph" w:styleId="affff2">
    <w:name w:val="Signature"/>
    <w:basedOn w:val="a1"/>
    <w:link w:val="affff3"/>
    <w:rsid w:val="00BD7204"/>
    <w:pPr>
      <w:ind w:left="4252"/>
    </w:pPr>
    <w:rPr>
      <w:lang/>
    </w:rPr>
  </w:style>
  <w:style w:type="character" w:customStyle="1" w:styleId="affff3">
    <w:name w:val="Подпись Знак"/>
    <w:link w:val="affff2"/>
    <w:rsid w:val="00BD7204"/>
    <w:rPr>
      <w:sz w:val="24"/>
      <w:szCs w:val="24"/>
    </w:rPr>
  </w:style>
  <w:style w:type="paragraph" w:styleId="affff4">
    <w:name w:val="Salutation"/>
    <w:basedOn w:val="a1"/>
    <w:next w:val="a1"/>
    <w:link w:val="affff5"/>
    <w:rsid w:val="00BD7204"/>
    <w:rPr>
      <w:lang/>
    </w:rPr>
  </w:style>
  <w:style w:type="character" w:customStyle="1" w:styleId="affff5">
    <w:name w:val="Приветствие Знак"/>
    <w:link w:val="affff4"/>
    <w:rsid w:val="00BD7204"/>
    <w:rPr>
      <w:sz w:val="24"/>
      <w:szCs w:val="24"/>
    </w:rPr>
  </w:style>
  <w:style w:type="paragraph" w:styleId="affff6">
    <w:name w:val="List Continue"/>
    <w:basedOn w:val="a1"/>
    <w:rsid w:val="00BD7204"/>
    <w:pPr>
      <w:spacing w:after="120"/>
      <w:ind w:left="283"/>
    </w:pPr>
  </w:style>
  <w:style w:type="paragraph" w:styleId="2f1">
    <w:name w:val="List Continue 2"/>
    <w:basedOn w:val="a1"/>
    <w:rsid w:val="00BD7204"/>
    <w:pPr>
      <w:spacing w:after="120"/>
      <w:ind w:left="566"/>
    </w:pPr>
  </w:style>
  <w:style w:type="paragraph" w:styleId="3d">
    <w:name w:val="List Continue 3"/>
    <w:basedOn w:val="a1"/>
    <w:rsid w:val="00BD7204"/>
    <w:pPr>
      <w:spacing w:after="120"/>
      <w:ind w:left="849"/>
    </w:pPr>
  </w:style>
  <w:style w:type="paragraph" w:styleId="44">
    <w:name w:val="List Continue 4"/>
    <w:basedOn w:val="a1"/>
    <w:rsid w:val="00BD7204"/>
    <w:pPr>
      <w:spacing w:after="120"/>
      <w:ind w:left="1132"/>
    </w:pPr>
  </w:style>
  <w:style w:type="paragraph" w:styleId="54">
    <w:name w:val="List Continue 5"/>
    <w:basedOn w:val="a1"/>
    <w:rsid w:val="00BD7204"/>
    <w:pPr>
      <w:spacing w:after="120"/>
      <w:ind w:left="1415"/>
    </w:pPr>
  </w:style>
  <w:style w:type="character" w:styleId="affff7">
    <w:name w:val="FollowedHyperlink"/>
    <w:rsid w:val="00BD7204"/>
    <w:rPr>
      <w:rFonts w:cs="Times New Roman"/>
      <w:color w:val="800080"/>
      <w:u w:val="single"/>
    </w:rPr>
  </w:style>
  <w:style w:type="paragraph" w:styleId="affff8">
    <w:name w:val="Closing"/>
    <w:basedOn w:val="a1"/>
    <w:link w:val="affff9"/>
    <w:rsid w:val="00BD7204"/>
    <w:pPr>
      <w:ind w:left="4252"/>
    </w:pPr>
    <w:rPr>
      <w:lang/>
    </w:rPr>
  </w:style>
  <w:style w:type="character" w:customStyle="1" w:styleId="affff9">
    <w:name w:val="Прощание Знак"/>
    <w:link w:val="affff8"/>
    <w:rsid w:val="00BD7204"/>
    <w:rPr>
      <w:sz w:val="24"/>
      <w:szCs w:val="24"/>
    </w:rPr>
  </w:style>
  <w:style w:type="paragraph" w:styleId="affffa">
    <w:name w:val="List"/>
    <w:basedOn w:val="a1"/>
    <w:rsid w:val="00BD7204"/>
    <w:pPr>
      <w:ind w:left="283" w:hanging="283"/>
    </w:pPr>
  </w:style>
  <w:style w:type="paragraph" w:styleId="2f2">
    <w:name w:val="List 2"/>
    <w:basedOn w:val="a1"/>
    <w:rsid w:val="00BD7204"/>
    <w:pPr>
      <w:ind w:left="566" w:hanging="283"/>
    </w:pPr>
  </w:style>
  <w:style w:type="paragraph" w:styleId="3e">
    <w:name w:val="List 3"/>
    <w:basedOn w:val="a1"/>
    <w:rsid w:val="00BD7204"/>
    <w:pPr>
      <w:ind w:left="849" w:hanging="283"/>
    </w:pPr>
  </w:style>
  <w:style w:type="paragraph" w:styleId="45">
    <w:name w:val="List 4"/>
    <w:basedOn w:val="a1"/>
    <w:rsid w:val="00BD7204"/>
    <w:pPr>
      <w:ind w:left="1132" w:hanging="283"/>
    </w:pPr>
  </w:style>
  <w:style w:type="paragraph" w:styleId="55">
    <w:name w:val="List 5"/>
    <w:basedOn w:val="a1"/>
    <w:rsid w:val="00BD7204"/>
    <w:pPr>
      <w:ind w:left="1415" w:hanging="283"/>
    </w:pPr>
  </w:style>
  <w:style w:type="character" w:styleId="affffb">
    <w:name w:val="Strong"/>
    <w:qFormat/>
    <w:rsid w:val="00BD7204"/>
    <w:rPr>
      <w:rFonts w:cs="Times New Roman"/>
      <w:b/>
    </w:rPr>
  </w:style>
  <w:style w:type="character" w:styleId="HTMLa">
    <w:name w:val="HTML Cite"/>
    <w:rsid w:val="00BD7204"/>
    <w:rPr>
      <w:rFonts w:cs="Times New Roman"/>
      <w:i/>
    </w:rPr>
  </w:style>
  <w:style w:type="paragraph" w:styleId="affffc">
    <w:name w:val="Message Header"/>
    <w:basedOn w:val="a1"/>
    <w:link w:val="affffd"/>
    <w:rsid w:val="00BD7204"/>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lang/>
    </w:rPr>
  </w:style>
  <w:style w:type="character" w:customStyle="1" w:styleId="affffd">
    <w:name w:val="Шапка Знак"/>
    <w:link w:val="affffc"/>
    <w:rsid w:val="00BD7204"/>
    <w:rPr>
      <w:rFonts w:ascii="Arial" w:hAnsi="Arial" w:cs="Arial"/>
      <w:sz w:val="24"/>
      <w:szCs w:val="24"/>
      <w:shd w:val="pct20" w:color="auto" w:fill="auto"/>
    </w:rPr>
  </w:style>
  <w:style w:type="paragraph" w:styleId="affffe">
    <w:name w:val="E-mail Signature"/>
    <w:basedOn w:val="a1"/>
    <w:link w:val="afffff"/>
    <w:rsid w:val="00BD7204"/>
    <w:rPr>
      <w:lang/>
    </w:rPr>
  </w:style>
  <w:style w:type="character" w:customStyle="1" w:styleId="afffff">
    <w:name w:val="Электронная подпись Знак"/>
    <w:link w:val="affffe"/>
    <w:rsid w:val="00BD7204"/>
    <w:rPr>
      <w:sz w:val="24"/>
      <w:szCs w:val="24"/>
    </w:rPr>
  </w:style>
  <w:style w:type="paragraph" w:styleId="46">
    <w:name w:val="toc 4"/>
    <w:basedOn w:val="a1"/>
    <w:next w:val="a1"/>
    <w:autoRedefine/>
    <w:rsid w:val="00BD7204"/>
    <w:pPr>
      <w:spacing w:after="0"/>
      <w:ind w:left="480"/>
      <w:jc w:val="left"/>
    </w:pPr>
    <w:rPr>
      <w:sz w:val="20"/>
      <w:szCs w:val="20"/>
    </w:rPr>
  </w:style>
  <w:style w:type="paragraph" w:styleId="56">
    <w:name w:val="toc 5"/>
    <w:basedOn w:val="a1"/>
    <w:next w:val="a1"/>
    <w:autoRedefine/>
    <w:rsid w:val="00BD7204"/>
    <w:pPr>
      <w:spacing w:after="0"/>
      <w:ind w:left="720"/>
      <w:jc w:val="left"/>
    </w:pPr>
    <w:rPr>
      <w:sz w:val="20"/>
      <w:szCs w:val="20"/>
    </w:rPr>
  </w:style>
  <w:style w:type="paragraph" w:styleId="61">
    <w:name w:val="toc 6"/>
    <w:basedOn w:val="a1"/>
    <w:next w:val="a1"/>
    <w:autoRedefine/>
    <w:rsid w:val="00BD7204"/>
    <w:pPr>
      <w:spacing w:after="0"/>
      <w:ind w:left="960"/>
      <w:jc w:val="left"/>
    </w:pPr>
    <w:rPr>
      <w:sz w:val="20"/>
      <w:szCs w:val="20"/>
    </w:rPr>
  </w:style>
  <w:style w:type="paragraph" w:styleId="71">
    <w:name w:val="toc 7"/>
    <w:basedOn w:val="a1"/>
    <w:next w:val="a1"/>
    <w:autoRedefine/>
    <w:rsid w:val="00BD7204"/>
    <w:pPr>
      <w:spacing w:after="0"/>
      <w:ind w:left="1200"/>
      <w:jc w:val="left"/>
    </w:pPr>
    <w:rPr>
      <w:sz w:val="20"/>
      <w:szCs w:val="20"/>
    </w:rPr>
  </w:style>
  <w:style w:type="paragraph" w:styleId="81">
    <w:name w:val="toc 8"/>
    <w:basedOn w:val="a1"/>
    <w:next w:val="a1"/>
    <w:autoRedefine/>
    <w:rsid w:val="00BD7204"/>
    <w:pPr>
      <w:spacing w:after="0"/>
      <w:ind w:left="1440"/>
      <w:jc w:val="left"/>
    </w:pPr>
    <w:rPr>
      <w:sz w:val="20"/>
      <w:szCs w:val="20"/>
    </w:rPr>
  </w:style>
  <w:style w:type="paragraph" w:styleId="91">
    <w:name w:val="toc 9"/>
    <w:basedOn w:val="a1"/>
    <w:next w:val="a1"/>
    <w:autoRedefine/>
    <w:rsid w:val="00BD7204"/>
    <w:pPr>
      <w:spacing w:after="0"/>
      <w:ind w:left="1680"/>
      <w:jc w:val="left"/>
    </w:pPr>
    <w:rPr>
      <w:sz w:val="20"/>
      <w:szCs w:val="20"/>
    </w:rPr>
  </w:style>
  <w:style w:type="paragraph" w:customStyle="1" w:styleId="2-1">
    <w:name w:val="содержание2-1"/>
    <w:basedOn w:val="31"/>
    <w:next w:val="a1"/>
    <w:rsid w:val="00BD7204"/>
    <w:pPr>
      <w:numPr>
        <w:ilvl w:val="0"/>
        <w:numId w:val="0"/>
      </w:numPr>
      <w:tabs>
        <w:tab w:val="num" w:pos="926"/>
        <w:tab w:val="num" w:pos="1492"/>
      </w:tabs>
      <w:ind w:left="926" w:hanging="360"/>
    </w:pPr>
    <w:rPr>
      <w:bCs w:val="0"/>
      <w:szCs w:val="20"/>
    </w:rPr>
  </w:style>
  <w:style w:type="paragraph" w:customStyle="1" w:styleId="212">
    <w:name w:val="Заголовок 2.1"/>
    <w:basedOn w:val="1"/>
    <w:rsid w:val="00BD7204"/>
    <w:pPr>
      <w:keepLines/>
      <w:widowControl w:val="0"/>
      <w:numPr>
        <w:numId w:val="0"/>
      </w:numPr>
      <w:suppressLineNumbers/>
      <w:suppressAutoHyphens/>
    </w:pPr>
    <w:rPr>
      <w:bCs w:val="0"/>
      <w:caps/>
      <w:szCs w:val="28"/>
    </w:rPr>
  </w:style>
  <w:style w:type="paragraph" w:customStyle="1" w:styleId="2-11">
    <w:name w:val="содержание2-11"/>
    <w:basedOn w:val="a1"/>
    <w:rsid w:val="00BD7204"/>
  </w:style>
  <w:style w:type="character" w:customStyle="1" w:styleId="1d">
    <w:name w:val="Знак Знак1"/>
    <w:rsid w:val="00BD7204"/>
    <w:rPr>
      <w:sz w:val="24"/>
      <w:lang w:val="ru-RU" w:eastAsia="ru-RU"/>
    </w:rPr>
  </w:style>
  <w:style w:type="paragraph" w:customStyle="1" w:styleId="47">
    <w:name w:val="Стиль4"/>
    <w:basedOn w:val="20"/>
    <w:next w:val="a1"/>
    <w:rsid w:val="00BD7204"/>
    <w:pPr>
      <w:keepLines/>
      <w:widowControl w:val="0"/>
      <w:numPr>
        <w:ilvl w:val="0"/>
        <w:numId w:val="0"/>
      </w:numPr>
      <w:suppressLineNumbers/>
      <w:suppressAutoHyphens/>
      <w:ind w:firstLine="567"/>
    </w:pPr>
    <w:rPr>
      <w:bCs w:val="0"/>
      <w:szCs w:val="20"/>
    </w:rPr>
  </w:style>
  <w:style w:type="paragraph" w:customStyle="1" w:styleId="afffff0">
    <w:name w:val="Таблица заголовок"/>
    <w:basedOn w:val="a1"/>
    <w:rsid w:val="00BD7204"/>
    <w:pPr>
      <w:spacing w:before="120" w:after="120" w:line="360" w:lineRule="auto"/>
      <w:jc w:val="right"/>
    </w:pPr>
    <w:rPr>
      <w:b/>
      <w:sz w:val="28"/>
      <w:szCs w:val="28"/>
    </w:rPr>
  </w:style>
  <w:style w:type="paragraph" w:customStyle="1" w:styleId="afffff1">
    <w:name w:val="текст таблицы"/>
    <w:basedOn w:val="a1"/>
    <w:rsid w:val="00BD7204"/>
    <w:pPr>
      <w:spacing w:before="120" w:after="0"/>
      <w:ind w:right="-102"/>
      <w:jc w:val="left"/>
    </w:pPr>
  </w:style>
  <w:style w:type="character" w:customStyle="1" w:styleId="3f">
    <w:name w:val="Стиль3 Знак Знак Знак"/>
    <w:rsid w:val="00BD7204"/>
    <w:rPr>
      <w:rFonts w:cs="Times New Roman"/>
      <w:sz w:val="24"/>
      <w:lang w:val="ru-RU" w:eastAsia="ru-RU" w:bidi="ar-SA"/>
    </w:rPr>
  </w:style>
  <w:style w:type="character" w:customStyle="1" w:styleId="3f0">
    <w:name w:val="Стиль3 Знак Знак Знак Знак"/>
    <w:rsid w:val="00BD7204"/>
    <w:rPr>
      <w:rFonts w:cs="Times New Roman"/>
      <w:sz w:val="24"/>
      <w:lang w:val="ru-RU" w:eastAsia="ru-RU" w:bidi="ar-SA"/>
    </w:rPr>
  </w:style>
  <w:style w:type="character" w:customStyle="1" w:styleId="310">
    <w:name w:val="Стиль3 Знак Знак1"/>
    <w:rsid w:val="00BD7204"/>
    <w:rPr>
      <w:sz w:val="24"/>
      <w:lang w:val="ru-RU" w:eastAsia="ru-RU"/>
    </w:rPr>
  </w:style>
  <w:style w:type="paragraph" w:customStyle="1" w:styleId="afffff2">
    <w:name w:val="Мой"/>
    <w:basedOn w:val="a1"/>
    <w:rsid w:val="00BD7204"/>
    <w:pPr>
      <w:spacing w:after="0"/>
      <w:ind w:firstLine="708"/>
    </w:pPr>
    <w:rPr>
      <w:color w:val="000000"/>
      <w:szCs w:val="20"/>
    </w:rPr>
  </w:style>
  <w:style w:type="paragraph" w:customStyle="1" w:styleId="ConsTitle">
    <w:name w:val="ConsTitle"/>
    <w:rsid w:val="00BD7204"/>
    <w:pPr>
      <w:widowControl w:val="0"/>
      <w:autoSpaceDE w:val="0"/>
      <w:autoSpaceDN w:val="0"/>
      <w:adjustRightInd w:val="0"/>
      <w:ind w:right="19772"/>
    </w:pPr>
    <w:rPr>
      <w:rFonts w:ascii="Arial" w:hAnsi="Arial" w:cs="Arial"/>
      <w:b/>
      <w:bCs/>
      <w:sz w:val="16"/>
      <w:szCs w:val="16"/>
    </w:rPr>
  </w:style>
  <w:style w:type="paragraph" w:customStyle="1" w:styleId="110">
    <w:name w:val="11"/>
    <w:basedOn w:val="a1"/>
    <w:rsid w:val="00BD7204"/>
    <w:pPr>
      <w:keepNext/>
      <w:autoSpaceDE w:val="0"/>
      <w:autoSpaceDN w:val="0"/>
      <w:spacing w:after="0"/>
      <w:jc w:val="center"/>
    </w:pPr>
  </w:style>
  <w:style w:type="paragraph" w:customStyle="1" w:styleId="xl80">
    <w:name w:val="xl80"/>
    <w:basedOn w:val="a1"/>
    <w:rsid w:val="00BD7204"/>
    <w:pPr>
      <w:spacing w:before="100" w:beforeAutospacing="1" w:after="100" w:afterAutospacing="1"/>
      <w:jc w:val="right"/>
    </w:pPr>
    <w:rPr>
      <w:rFonts w:ascii="Garamond" w:hAnsi="Garamond"/>
    </w:rPr>
  </w:style>
  <w:style w:type="character" w:customStyle="1" w:styleId="maintext">
    <w:name w:val="maintext"/>
    <w:rsid w:val="00BD7204"/>
    <w:rPr>
      <w:rFonts w:cs="Times New Roman"/>
    </w:rPr>
  </w:style>
  <w:style w:type="character" w:customStyle="1" w:styleId="afffff3">
    <w:name w:val="Василий"/>
    <w:semiHidden/>
    <w:rsid w:val="00BD7204"/>
    <w:rPr>
      <w:rFonts w:ascii="Arial" w:hAnsi="Arial"/>
      <w:color w:val="auto"/>
      <w:sz w:val="20"/>
    </w:rPr>
  </w:style>
  <w:style w:type="paragraph" w:customStyle="1" w:styleId="111">
    <w:name w:val="заголовок 11"/>
    <w:basedOn w:val="a1"/>
    <w:next w:val="a1"/>
    <w:rsid w:val="00BD7204"/>
    <w:pPr>
      <w:keepNext/>
      <w:autoSpaceDE w:val="0"/>
      <w:autoSpaceDN w:val="0"/>
      <w:spacing w:after="0"/>
      <w:jc w:val="center"/>
    </w:pPr>
    <w:rPr>
      <w:szCs w:val="20"/>
    </w:rPr>
  </w:style>
  <w:style w:type="paragraph" w:customStyle="1" w:styleId="xl28">
    <w:name w:val="xl28"/>
    <w:basedOn w:val="a1"/>
    <w:rsid w:val="00BD7204"/>
    <w:pPr>
      <w:pBdr>
        <w:left w:val="single" w:sz="8" w:space="0" w:color="auto"/>
      </w:pBdr>
      <w:spacing w:before="100" w:beforeAutospacing="1" w:after="100" w:afterAutospacing="1"/>
      <w:jc w:val="center"/>
    </w:pPr>
    <w:rPr>
      <w:rFonts w:ascii="Arial Narrow" w:hAnsi="Arial Narrow"/>
      <w:b/>
      <w:bCs/>
    </w:rPr>
  </w:style>
  <w:style w:type="paragraph" w:customStyle="1" w:styleId="311">
    <w:name w:val="Заголовок 31"/>
    <w:basedOn w:val="a1"/>
    <w:next w:val="a1"/>
    <w:rsid w:val="00BD7204"/>
    <w:pPr>
      <w:keepNext/>
      <w:spacing w:after="0"/>
      <w:outlineLvl w:val="2"/>
    </w:pPr>
    <w:rPr>
      <w:szCs w:val="20"/>
    </w:rPr>
  </w:style>
  <w:style w:type="paragraph" w:styleId="afffff4">
    <w:name w:val="Document Map"/>
    <w:basedOn w:val="a1"/>
    <w:link w:val="afffff5"/>
    <w:rsid w:val="00BD7204"/>
    <w:pPr>
      <w:shd w:val="clear" w:color="auto" w:fill="000080"/>
    </w:pPr>
    <w:rPr>
      <w:rFonts w:ascii="Tahoma" w:hAnsi="Tahoma"/>
      <w:lang/>
    </w:rPr>
  </w:style>
  <w:style w:type="character" w:customStyle="1" w:styleId="afffff5">
    <w:name w:val="Схема документа Знак"/>
    <w:link w:val="afffff4"/>
    <w:rsid w:val="00BD7204"/>
    <w:rPr>
      <w:rFonts w:ascii="Tahoma" w:hAnsi="Tahoma" w:cs="Tahoma"/>
      <w:sz w:val="24"/>
      <w:szCs w:val="24"/>
      <w:shd w:val="clear" w:color="auto" w:fill="000080"/>
    </w:rPr>
  </w:style>
  <w:style w:type="paragraph" w:customStyle="1" w:styleId="13pt">
    <w:name w:val="Обычный + 13 pt"/>
    <w:aliases w:val="по ширине,кернинг от 8 pt,разреженный на  0,7 пт"/>
    <w:basedOn w:val="a1"/>
    <w:rsid w:val="00BD7204"/>
    <w:pPr>
      <w:widowControl w:val="0"/>
      <w:shd w:val="clear" w:color="auto" w:fill="FFFFFF"/>
      <w:spacing w:after="0"/>
      <w:ind w:left="34"/>
      <w:jc w:val="center"/>
    </w:pPr>
    <w:rPr>
      <w:b/>
      <w:color w:val="000000"/>
      <w:spacing w:val="14"/>
      <w:kern w:val="16"/>
      <w:sz w:val="26"/>
      <w:szCs w:val="26"/>
    </w:rPr>
  </w:style>
  <w:style w:type="paragraph" w:customStyle="1" w:styleId="13pt0">
    <w:name w:val="Основной текст + 13 pt"/>
    <w:aliases w:val="полужирный,по центру,Междустр.интервал:  одинарный + н..."/>
    <w:basedOn w:val="afc"/>
    <w:rsid w:val="00BD7204"/>
    <w:pPr>
      <w:widowControl w:val="0"/>
      <w:shd w:val="clear" w:color="auto" w:fill="FFFFFF"/>
      <w:spacing w:after="0"/>
      <w:ind w:right="312"/>
      <w:jc w:val="center"/>
    </w:pPr>
    <w:rPr>
      <w:b/>
      <w:sz w:val="26"/>
      <w:szCs w:val="26"/>
    </w:rPr>
  </w:style>
  <w:style w:type="paragraph" w:customStyle="1" w:styleId="ListBull1">
    <w:name w:val="ListBull1"/>
    <w:basedOn w:val="a1"/>
    <w:rsid w:val="00BD7204"/>
    <w:pPr>
      <w:tabs>
        <w:tab w:val="num" w:pos="0"/>
        <w:tab w:val="num" w:pos="1985"/>
      </w:tabs>
      <w:spacing w:before="60" w:after="40"/>
      <w:ind w:left="1984" w:hanging="425"/>
      <w:jc w:val="left"/>
    </w:pPr>
  </w:style>
  <w:style w:type="paragraph" w:customStyle="1" w:styleId="a">
    <w:name w:val="Табличный список"/>
    <w:basedOn w:val="a1"/>
    <w:rsid w:val="00BD7204"/>
    <w:pPr>
      <w:numPr>
        <w:numId w:val="8"/>
      </w:numPr>
      <w:spacing w:after="0"/>
      <w:jc w:val="left"/>
    </w:pPr>
    <w:rPr>
      <w:sz w:val="18"/>
    </w:rPr>
  </w:style>
  <w:style w:type="paragraph" w:customStyle="1" w:styleId="afffff6">
    <w:name w:val="Стиль"/>
    <w:rsid w:val="00BD7204"/>
    <w:pPr>
      <w:widowControl w:val="0"/>
      <w:autoSpaceDE w:val="0"/>
      <w:autoSpaceDN w:val="0"/>
      <w:adjustRightInd w:val="0"/>
    </w:pPr>
    <w:rPr>
      <w:rFonts w:ascii="Arial" w:hAnsi="Arial" w:cs="Arial"/>
      <w:sz w:val="24"/>
      <w:szCs w:val="24"/>
    </w:rPr>
  </w:style>
  <w:style w:type="character" w:customStyle="1" w:styleId="afffff7">
    <w:name w:val="Цветовое выделение"/>
    <w:uiPriority w:val="99"/>
    <w:rsid w:val="00BD7204"/>
    <w:rPr>
      <w:b/>
      <w:color w:val="26282F"/>
    </w:rPr>
  </w:style>
  <w:style w:type="paragraph" w:customStyle="1" w:styleId="afffff8">
    <w:name w:val="Нормальный (таблица)"/>
    <w:basedOn w:val="a1"/>
    <w:next w:val="a1"/>
    <w:rsid w:val="00BD7204"/>
    <w:pPr>
      <w:widowControl w:val="0"/>
      <w:autoSpaceDE w:val="0"/>
      <w:autoSpaceDN w:val="0"/>
      <w:adjustRightInd w:val="0"/>
      <w:spacing w:after="0"/>
    </w:pPr>
    <w:rPr>
      <w:rFonts w:ascii="Arial" w:hAnsi="Arial" w:cs="Arial"/>
    </w:rPr>
  </w:style>
  <w:style w:type="character" w:customStyle="1" w:styleId="blk">
    <w:name w:val="blk"/>
    <w:basedOn w:val="a2"/>
    <w:rsid w:val="00BD7204"/>
  </w:style>
  <w:style w:type="paragraph" w:customStyle="1" w:styleId="Normal">
    <w:name w:val="Normal Знак Знак"/>
    <w:link w:val="Normal0"/>
    <w:rsid w:val="00BD7204"/>
    <w:pPr>
      <w:widowControl w:val="0"/>
      <w:adjustRightInd w:val="0"/>
      <w:spacing w:before="100" w:after="100" w:line="360" w:lineRule="atLeast"/>
      <w:jc w:val="both"/>
      <w:textAlignment w:val="baseline"/>
    </w:pPr>
    <w:rPr>
      <w:sz w:val="22"/>
      <w:szCs w:val="22"/>
    </w:rPr>
  </w:style>
  <w:style w:type="character" w:customStyle="1" w:styleId="Normal0">
    <w:name w:val="Normal Знак Знак Знак"/>
    <w:link w:val="Normal"/>
    <w:locked/>
    <w:rsid w:val="00BD7204"/>
    <w:rPr>
      <w:sz w:val="22"/>
      <w:szCs w:val="22"/>
      <w:lang w:bidi="ar-SA"/>
    </w:rPr>
  </w:style>
  <w:style w:type="paragraph" w:customStyle="1" w:styleId="213">
    <w:name w:val="Основной текст с отступом 21"/>
    <w:basedOn w:val="a1"/>
    <w:rsid w:val="00BD7204"/>
    <w:pPr>
      <w:widowControl w:val="0"/>
      <w:suppressAutoHyphens/>
      <w:autoSpaceDE w:val="0"/>
      <w:spacing w:after="120" w:line="480" w:lineRule="auto"/>
      <w:ind w:left="283"/>
      <w:jc w:val="left"/>
    </w:pPr>
    <w:rPr>
      <w:rFonts w:ascii="Arial" w:eastAsia="Calibri" w:hAnsi="Arial" w:cs="Arial"/>
      <w:sz w:val="18"/>
      <w:szCs w:val="18"/>
      <w:lang w:eastAsia="ar-SA"/>
    </w:rPr>
  </w:style>
  <w:style w:type="paragraph" w:customStyle="1" w:styleId="1e">
    <w:name w:val="Без интервала1"/>
    <w:rsid w:val="00BD7204"/>
    <w:pPr>
      <w:widowControl w:val="0"/>
      <w:suppressAutoHyphens/>
    </w:pPr>
    <w:rPr>
      <w:rFonts w:ascii="Arial" w:hAnsi="Arial" w:cs="Mangal"/>
      <w:szCs w:val="24"/>
      <w:lang w:eastAsia="hi-IN" w:bidi="hi-IN"/>
    </w:rPr>
  </w:style>
  <w:style w:type="character" w:customStyle="1" w:styleId="FontStyle12">
    <w:name w:val="Font Style12"/>
    <w:rsid w:val="00BD7204"/>
    <w:rPr>
      <w:rFonts w:ascii="Times New Roman" w:hAnsi="Times New Roman"/>
      <w:sz w:val="18"/>
    </w:rPr>
  </w:style>
  <w:style w:type="character" w:customStyle="1" w:styleId="ConsPlusNonformat0">
    <w:name w:val="ConsPlusNonformat Знак"/>
    <w:link w:val="ConsPlusNonformat"/>
    <w:locked/>
    <w:rsid w:val="00BD7204"/>
    <w:rPr>
      <w:rFonts w:ascii="Courier New" w:hAnsi="Courier New" w:cs="Courier New"/>
      <w:lang w:val="ru-RU" w:eastAsia="ru-RU" w:bidi="ar-SA"/>
    </w:rPr>
  </w:style>
  <w:style w:type="paragraph" w:customStyle="1" w:styleId="Standard">
    <w:name w:val="Standard"/>
    <w:uiPriority w:val="99"/>
    <w:rsid w:val="00BD7204"/>
    <w:pPr>
      <w:widowControl w:val="0"/>
      <w:suppressAutoHyphens/>
      <w:autoSpaceDN w:val="0"/>
      <w:textAlignment w:val="baseline"/>
    </w:pPr>
    <w:rPr>
      <w:rFonts w:eastAsia="Calibri" w:cs="Tahoma"/>
      <w:kern w:val="3"/>
      <w:sz w:val="24"/>
      <w:szCs w:val="24"/>
      <w:lang w:val="en-US" w:eastAsia="en-US"/>
    </w:rPr>
  </w:style>
  <w:style w:type="paragraph" w:customStyle="1" w:styleId="afffff9">
    <w:name w:val="Прижатый влево"/>
    <w:basedOn w:val="a1"/>
    <w:next w:val="a1"/>
    <w:uiPriority w:val="99"/>
    <w:rsid w:val="00BD7204"/>
    <w:pPr>
      <w:autoSpaceDE w:val="0"/>
      <w:autoSpaceDN w:val="0"/>
      <w:adjustRightInd w:val="0"/>
      <w:spacing w:after="0"/>
      <w:jc w:val="left"/>
    </w:pPr>
    <w:rPr>
      <w:rFonts w:ascii="Arial" w:hAnsi="Arial" w:cs="Arial"/>
    </w:rPr>
  </w:style>
  <w:style w:type="paragraph" w:customStyle="1" w:styleId="afffffa">
    <w:name w:val="Комментарий"/>
    <w:basedOn w:val="a1"/>
    <w:next w:val="a1"/>
    <w:rsid w:val="00BD7204"/>
    <w:pPr>
      <w:autoSpaceDE w:val="0"/>
      <w:autoSpaceDN w:val="0"/>
      <w:adjustRightInd w:val="0"/>
      <w:spacing w:before="75" w:after="0"/>
      <w:ind w:left="170"/>
    </w:pPr>
    <w:rPr>
      <w:rFonts w:ascii="Arial" w:hAnsi="Arial" w:cs="Arial"/>
      <w:color w:val="353842"/>
      <w:shd w:val="clear" w:color="auto" w:fill="F0F0F0"/>
    </w:rPr>
  </w:style>
  <w:style w:type="paragraph" w:customStyle="1" w:styleId="afffffb">
    <w:name w:val="Информация об изменениях документа"/>
    <w:basedOn w:val="afffffa"/>
    <w:next w:val="a1"/>
    <w:uiPriority w:val="99"/>
    <w:rsid w:val="00BD7204"/>
    <w:rPr>
      <w:i/>
      <w:iCs/>
    </w:rPr>
  </w:style>
  <w:style w:type="character" w:customStyle="1" w:styleId="afffffc">
    <w:name w:val="Не вступил в силу"/>
    <w:uiPriority w:val="99"/>
    <w:rsid w:val="00BD7204"/>
    <w:rPr>
      <w:b/>
      <w:color w:val="000000"/>
      <w:shd w:val="clear" w:color="auto" w:fill="D8EDE8"/>
    </w:rPr>
  </w:style>
  <w:style w:type="paragraph" w:customStyle="1" w:styleId="afffffd">
    <w:name w:val="Таблицы (моноширинный)"/>
    <w:basedOn w:val="a1"/>
    <w:next w:val="a1"/>
    <w:rsid w:val="002C3D62"/>
    <w:pPr>
      <w:widowControl w:val="0"/>
      <w:autoSpaceDE w:val="0"/>
      <w:autoSpaceDN w:val="0"/>
      <w:adjustRightInd w:val="0"/>
      <w:spacing w:after="0"/>
    </w:pPr>
    <w:rPr>
      <w:rFonts w:ascii="Courier New" w:hAnsi="Courier New" w:cs="Courier New"/>
      <w:sz w:val="22"/>
      <w:szCs w:val="22"/>
    </w:rPr>
  </w:style>
  <w:style w:type="paragraph" w:customStyle="1" w:styleId="formattext">
    <w:name w:val="formattext"/>
    <w:uiPriority w:val="99"/>
    <w:rsid w:val="0000706D"/>
    <w:pPr>
      <w:widowControl w:val="0"/>
      <w:autoSpaceDE w:val="0"/>
      <w:autoSpaceDN w:val="0"/>
      <w:adjustRightInd w:val="0"/>
    </w:pPr>
    <w:rPr>
      <w:sz w:val="18"/>
      <w:szCs w:val="18"/>
    </w:rPr>
  </w:style>
  <w:style w:type="paragraph" w:customStyle="1" w:styleId="afffffe">
    <w:name w:val="Знак"/>
    <w:basedOn w:val="a1"/>
    <w:rsid w:val="00414CF4"/>
    <w:pPr>
      <w:spacing w:after="160" w:line="240" w:lineRule="exact"/>
      <w:jc w:val="left"/>
    </w:pPr>
    <w:rPr>
      <w:rFonts w:ascii="Verdana" w:hAnsi="Verdana"/>
      <w:sz w:val="20"/>
      <w:szCs w:val="20"/>
      <w:lang w:val="en-US" w:eastAsia="en-US"/>
    </w:rPr>
  </w:style>
  <w:style w:type="paragraph" w:customStyle="1" w:styleId="affffff">
    <w:name w:val="Словарная статья"/>
    <w:basedOn w:val="a1"/>
    <w:next w:val="a1"/>
    <w:rsid w:val="00414CF4"/>
    <w:pPr>
      <w:autoSpaceDE w:val="0"/>
      <w:autoSpaceDN w:val="0"/>
      <w:adjustRightInd w:val="0"/>
      <w:spacing w:after="0"/>
      <w:ind w:right="118"/>
    </w:pPr>
    <w:rPr>
      <w:rFonts w:ascii="Arial" w:hAnsi="Arial"/>
      <w:sz w:val="20"/>
      <w:szCs w:val="20"/>
    </w:rPr>
  </w:style>
  <w:style w:type="paragraph" w:customStyle="1" w:styleId="Normal1">
    <w:name w:val="Normal1"/>
    <w:rsid w:val="00414CF4"/>
    <w:pPr>
      <w:widowControl w:val="0"/>
    </w:pPr>
  </w:style>
  <w:style w:type="paragraph" w:customStyle="1" w:styleId="BodyTextIndent21">
    <w:name w:val="Body Text Indent 21"/>
    <w:basedOn w:val="Normal1"/>
    <w:rsid w:val="00414CF4"/>
    <w:pPr>
      <w:ind w:firstLine="709"/>
    </w:pPr>
    <w:rPr>
      <w:sz w:val="27"/>
    </w:rPr>
  </w:style>
  <w:style w:type="paragraph" w:customStyle="1" w:styleId="BodyTextIndent31">
    <w:name w:val="Body Text Indent 31"/>
    <w:basedOn w:val="Normal1"/>
    <w:rsid w:val="00414CF4"/>
    <w:pPr>
      <w:ind w:left="1276" w:hanging="567"/>
    </w:pPr>
    <w:rPr>
      <w:sz w:val="27"/>
    </w:rPr>
  </w:style>
  <w:style w:type="paragraph" w:customStyle="1" w:styleId="2f3">
    <w:name w:val="Обычный2"/>
    <w:rsid w:val="00414CF4"/>
    <w:pPr>
      <w:widowControl w:val="0"/>
      <w:spacing w:line="360" w:lineRule="auto"/>
      <w:ind w:left="400" w:right="400" w:firstLine="720"/>
      <w:jc w:val="both"/>
    </w:pPr>
    <w:rPr>
      <w:snapToGrid w:val="0"/>
      <w:sz w:val="24"/>
    </w:rPr>
  </w:style>
  <w:style w:type="paragraph" w:customStyle="1" w:styleId="112">
    <w:name w:val="Заголовок 11"/>
    <w:basedOn w:val="a1"/>
    <w:next w:val="a1"/>
    <w:rsid w:val="00414CF4"/>
    <w:pPr>
      <w:keepNext/>
      <w:widowControl w:val="0"/>
      <w:spacing w:after="0"/>
      <w:jc w:val="center"/>
      <w:outlineLvl w:val="0"/>
    </w:pPr>
    <w:rPr>
      <w:b/>
      <w:sz w:val="32"/>
      <w:szCs w:val="20"/>
    </w:rPr>
  </w:style>
  <w:style w:type="paragraph" w:customStyle="1" w:styleId="ConsPlusTitle">
    <w:name w:val="ConsPlusTitle"/>
    <w:rsid w:val="00414CF4"/>
    <w:pPr>
      <w:widowControl w:val="0"/>
      <w:autoSpaceDE w:val="0"/>
      <w:autoSpaceDN w:val="0"/>
      <w:adjustRightInd w:val="0"/>
    </w:pPr>
    <w:rPr>
      <w:rFonts w:ascii="Arial" w:hAnsi="Arial" w:cs="Arial"/>
      <w:b/>
      <w:bCs/>
    </w:rPr>
  </w:style>
  <w:style w:type="paragraph" w:customStyle="1" w:styleId="s1">
    <w:name w:val="s_1"/>
    <w:basedOn w:val="a1"/>
    <w:rsid w:val="003C1E8F"/>
    <w:pPr>
      <w:spacing w:before="100" w:beforeAutospacing="1" w:after="100" w:afterAutospacing="1"/>
      <w:jc w:val="left"/>
    </w:pPr>
  </w:style>
  <w:style w:type="character" w:customStyle="1" w:styleId="link">
    <w:name w:val="link"/>
    <w:basedOn w:val="a2"/>
    <w:rsid w:val="003C1E8F"/>
  </w:style>
  <w:style w:type="paragraph" w:customStyle="1" w:styleId="s22">
    <w:name w:val="s_22"/>
    <w:basedOn w:val="a1"/>
    <w:rsid w:val="003C1E8F"/>
    <w:pPr>
      <w:spacing w:before="100" w:beforeAutospacing="1" w:after="100" w:afterAutospacing="1"/>
      <w:jc w:val="left"/>
    </w:pPr>
  </w:style>
  <w:style w:type="paragraph" w:customStyle="1" w:styleId="ListParagraph1">
    <w:name w:val="List Paragraph1"/>
    <w:basedOn w:val="a1"/>
    <w:uiPriority w:val="99"/>
    <w:rsid w:val="00392D24"/>
    <w:pPr>
      <w:spacing w:after="0"/>
      <w:ind w:left="720"/>
      <w:contextualSpacing/>
      <w:jc w:val="left"/>
    </w:pPr>
  </w:style>
  <w:style w:type="paragraph" w:customStyle="1" w:styleId="NoSpacing1">
    <w:name w:val="No Spacing1"/>
    <w:link w:val="NoSpacingChar"/>
    <w:uiPriority w:val="99"/>
    <w:rsid w:val="00392D24"/>
    <w:rPr>
      <w:sz w:val="24"/>
      <w:szCs w:val="24"/>
    </w:rPr>
  </w:style>
  <w:style w:type="character" w:customStyle="1" w:styleId="NoSpacingChar">
    <w:name w:val="No Spacing Char"/>
    <w:link w:val="NoSpacing1"/>
    <w:uiPriority w:val="99"/>
    <w:locked/>
    <w:rsid w:val="00392D24"/>
    <w:rPr>
      <w:sz w:val="24"/>
      <w:szCs w:val="24"/>
      <w:lang w:val="ru-RU" w:eastAsia="ru-RU" w:bidi="ar-SA"/>
    </w:rPr>
  </w:style>
  <w:style w:type="paragraph" w:customStyle="1" w:styleId="1f">
    <w:name w:val="Название1"/>
    <w:basedOn w:val="a1"/>
    <w:rsid w:val="00B37CDD"/>
    <w:pPr>
      <w:widowControl w:val="0"/>
      <w:spacing w:after="0"/>
      <w:jc w:val="center"/>
    </w:pPr>
    <w:rPr>
      <w:rFonts w:ascii="Arial Narrow" w:hAnsi="Arial Narrow"/>
      <w:b/>
      <w:sz w:val="36"/>
      <w:szCs w:val="20"/>
    </w:rPr>
  </w:style>
  <w:style w:type="paragraph" w:customStyle="1" w:styleId="2f4">
    <w:name w:val="Обычный2"/>
    <w:rsid w:val="00B37CDD"/>
    <w:pPr>
      <w:widowControl w:val="0"/>
      <w:spacing w:line="360" w:lineRule="auto"/>
      <w:ind w:left="400" w:right="400" w:firstLine="720"/>
      <w:jc w:val="both"/>
    </w:pPr>
    <w:rPr>
      <w:snapToGrid w:val="0"/>
      <w:sz w:val="24"/>
    </w:rPr>
  </w:style>
  <w:style w:type="paragraph" w:customStyle="1" w:styleId="113">
    <w:name w:val="Заголовок 11"/>
    <w:basedOn w:val="a1"/>
    <w:next w:val="a1"/>
    <w:rsid w:val="00B37CDD"/>
    <w:pPr>
      <w:keepNext/>
      <w:widowControl w:val="0"/>
      <w:spacing w:after="0"/>
      <w:jc w:val="center"/>
      <w:outlineLvl w:val="0"/>
    </w:pPr>
    <w:rPr>
      <w:b/>
      <w:sz w:val="32"/>
      <w:szCs w:val="20"/>
    </w:rPr>
  </w:style>
  <w:style w:type="character" w:customStyle="1" w:styleId="Web1">
    <w:name w:val="Обычный (Web) Знак1"/>
    <w:rsid w:val="0042210F"/>
    <w:rPr>
      <w:sz w:val="24"/>
      <w:szCs w:val="24"/>
    </w:rPr>
  </w:style>
  <w:style w:type="character" w:customStyle="1" w:styleId="HTML10">
    <w:name w:val="Стандартный HTML Знак1"/>
    <w:semiHidden/>
    <w:locked/>
    <w:rsid w:val="001C6BE9"/>
    <w:rPr>
      <w:rFonts w:ascii="Courier New" w:eastAsia="Calibri" w:hAnsi="Courier New" w:cs="Courier New"/>
      <w:sz w:val="20"/>
      <w:szCs w:val="20"/>
      <w:lang w:eastAsia="ru-RU"/>
    </w:rPr>
  </w:style>
  <w:style w:type="paragraph" w:customStyle="1" w:styleId="msonormalcxspmiddle">
    <w:name w:val="msonormalcxspmiddle"/>
    <w:basedOn w:val="a1"/>
    <w:uiPriority w:val="99"/>
    <w:rsid w:val="005D764D"/>
    <w:pPr>
      <w:spacing w:before="100" w:beforeAutospacing="1" w:after="100" w:afterAutospacing="1"/>
      <w:jc w:val="left"/>
    </w:pPr>
  </w:style>
</w:styles>
</file>

<file path=word/webSettings.xml><?xml version="1.0" encoding="utf-8"?>
<w:webSettings xmlns:r="http://schemas.openxmlformats.org/officeDocument/2006/relationships" xmlns:w="http://schemas.openxmlformats.org/wordprocessingml/2006/main">
  <w:divs>
    <w:div w:id="202131737">
      <w:bodyDiv w:val="1"/>
      <w:marLeft w:val="0"/>
      <w:marRight w:val="0"/>
      <w:marTop w:val="0"/>
      <w:marBottom w:val="0"/>
      <w:divBdr>
        <w:top w:val="none" w:sz="0" w:space="0" w:color="auto"/>
        <w:left w:val="none" w:sz="0" w:space="0" w:color="auto"/>
        <w:bottom w:val="none" w:sz="0" w:space="0" w:color="auto"/>
        <w:right w:val="none" w:sz="0" w:space="0" w:color="auto"/>
      </w:divBdr>
    </w:div>
    <w:div w:id="371730610">
      <w:bodyDiv w:val="1"/>
      <w:marLeft w:val="0"/>
      <w:marRight w:val="0"/>
      <w:marTop w:val="0"/>
      <w:marBottom w:val="0"/>
      <w:divBdr>
        <w:top w:val="none" w:sz="0" w:space="0" w:color="auto"/>
        <w:left w:val="none" w:sz="0" w:space="0" w:color="auto"/>
        <w:bottom w:val="none" w:sz="0" w:space="0" w:color="auto"/>
        <w:right w:val="none" w:sz="0" w:space="0" w:color="auto"/>
      </w:divBdr>
    </w:div>
    <w:div w:id="818692717">
      <w:bodyDiv w:val="1"/>
      <w:marLeft w:val="0"/>
      <w:marRight w:val="0"/>
      <w:marTop w:val="0"/>
      <w:marBottom w:val="0"/>
      <w:divBdr>
        <w:top w:val="none" w:sz="0" w:space="0" w:color="auto"/>
        <w:left w:val="none" w:sz="0" w:space="0" w:color="auto"/>
        <w:bottom w:val="none" w:sz="0" w:space="0" w:color="auto"/>
        <w:right w:val="none" w:sz="0" w:space="0" w:color="auto"/>
      </w:divBdr>
    </w:div>
    <w:div w:id="973759182">
      <w:bodyDiv w:val="1"/>
      <w:marLeft w:val="0"/>
      <w:marRight w:val="0"/>
      <w:marTop w:val="0"/>
      <w:marBottom w:val="0"/>
      <w:divBdr>
        <w:top w:val="none" w:sz="0" w:space="0" w:color="auto"/>
        <w:left w:val="none" w:sz="0" w:space="0" w:color="auto"/>
        <w:bottom w:val="none" w:sz="0" w:space="0" w:color="auto"/>
        <w:right w:val="none" w:sz="0" w:space="0" w:color="auto"/>
      </w:divBdr>
    </w:div>
    <w:div w:id="975139877">
      <w:bodyDiv w:val="1"/>
      <w:marLeft w:val="0"/>
      <w:marRight w:val="0"/>
      <w:marTop w:val="0"/>
      <w:marBottom w:val="0"/>
      <w:divBdr>
        <w:top w:val="none" w:sz="0" w:space="0" w:color="auto"/>
        <w:left w:val="none" w:sz="0" w:space="0" w:color="auto"/>
        <w:bottom w:val="none" w:sz="0" w:space="0" w:color="auto"/>
        <w:right w:val="none" w:sz="0" w:space="0" w:color="auto"/>
      </w:divBdr>
    </w:div>
    <w:div w:id="982926505">
      <w:bodyDiv w:val="1"/>
      <w:marLeft w:val="0"/>
      <w:marRight w:val="0"/>
      <w:marTop w:val="0"/>
      <w:marBottom w:val="0"/>
      <w:divBdr>
        <w:top w:val="none" w:sz="0" w:space="0" w:color="auto"/>
        <w:left w:val="none" w:sz="0" w:space="0" w:color="auto"/>
        <w:bottom w:val="none" w:sz="0" w:space="0" w:color="auto"/>
        <w:right w:val="none" w:sz="0" w:space="0" w:color="auto"/>
      </w:divBdr>
    </w:div>
    <w:div w:id="1052343936">
      <w:bodyDiv w:val="1"/>
      <w:marLeft w:val="0"/>
      <w:marRight w:val="0"/>
      <w:marTop w:val="0"/>
      <w:marBottom w:val="0"/>
      <w:divBdr>
        <w:top w:val="none" w:sz="0" w:space="0" w:color="auto"/>
        <w:left w:val="none" w:sz="0" w:space="0" w:color="auto"/>
        <w:bottom w:val="none" w:sz="0" w:space="0" w:color="auto"/>
        <w:right w:val="none" w:sz="0" w:space="0" w:color="auto"/>
      </w:divBdr>
    </w:div>
    <w:div w:id="1096629240">
      <w:bodyDiv w:val="1"/>
      <w:marLeft w:val="0"/>
      <w:marRight w:val="0"/>
      <w:marTop w:val="0"/>
      <w:marBottom w:val="0"/>
      <w:divBdr>
        <w:top w:val="none" w:sz="0" w:space="0" w:color="auto"/>
        <w:left w:val="none" w:sz="0" w:space="0" w:color="auto"/>
        <w:bottom w:val="none" w:sz="0" w:space="0" w:color="auto"/>
        <w:right w:val="none" w:sz="0" w:space="0" w:color="auto"/>
      </w:divBdr>
    </w:div>
    <w:div w:id="1120687471">
      <w:bodyDiv w:val="1"/>
      <w:marLeft w:val="0"/>
      <w:marRight w:val="0"/>
      <w:marTop w:val="0"/>
      <w:marBottom w:val="0"/>
      <w:divBdr>
        <w:top w:val="none" w:sz="0" w:space="0" w:color="auto"/>
        <w:left w:val="none" w:sz="0" w:space="0" w:color="auto"/>
        <w:bottom w:val="none" w:sz="0" w:space="0" w:color="auto"/>
        <w:right w:val="none" w:sz="0" w:space="0" w:color="auto"/>
      </w:divBdr>
    </w:div>
    <w:div w:id="1158496283">
      <w:bodyDiv w:val="1"/>
      <w:marLeft w:val="0"/>
      <w:marRight w:val="0"/>
      <w:marTop w:val="0"/>
      <w:marBottom w:val="0"/>
      <w:divBdr>
        <w:top w:val="none" w:sz="0" w:space="0" w:color="auto"/>
        <w:left w:val="none" w:sz="0" w:space="0" w:color="auto"/>
        <w:bottom w:val="none" w:sz="0" w:space="0" w:color="auto"/>
        <w:right w:val="none" w:sz="0" w:space="0" w:color="auto"/>
      </w:divBdr>
    </w:div>
    <w:div w:id="1167356924">
      <w:bodyDiv w:val="1"/>
      <w:marLeft w:val="0"/>
      <w:marRight w:val="0"/>
      <w:marTop w:val="0"/>
      <w:marBottom w:val="0"/>
      <w:divBdr>
        <w:top w:val="none" w:sz="0" w:space="0" w:color="auto"/>
        <w:left w:val="none" w:sz="0" w:space="0" w:color="auto"/>
        <w:bottom w:val="none" w:sz="0" w:space="0" w:color="auto"/>
        <w:right w:val="none" w:sz="0" w:space="0" w:color="auto"/>
      </w:divBdr>
    </w:div>
    <w:div w:id="1189835647">
      <w:bodyDiv w:val="1"/>
      <w:marLeft w:val="0"/>
      <w:marRight w:val="0"/>
      <w:marTop w:val="0"/>
      <w:marBottom w:val="0"/>
      <w:divBdr>
        <w:top w:val="none" w:sz="0" w:space="0" w:color="auto"/>
        <w:left w:val="none" w:sz="0" w:space="0" w:color="auto"/>
        <w:bottom w:val="none" w:sz="0" w:space="0" w:color="auto"/>
        <w:right w:val="none" w:sz="0" w:space="0" w:color="auto"/>
      </w:divBdr>
    </w:div>
    <w:div w:id="1228223067">
      <w:bodyDiv w:val="1"/>
      <w:marLeft w:val="0"/>
      <w:marRight w:val="0"/>
      <w:marTop w:val="0"/>
      <w:marBottom w:val="0"/>
      <w:divBdr>
        <w:top w:val="none" w:sz="0" w:space="0" w:color="auto"/>
        <w:left w:val="none" w:sz="0" w:space="0" w:color="auto"/>
        <w:bottom w:val="none" w:sz="0" w:space="0" w:color="auto"/>
        <w:right w:val="none" w:sz="0" w:space="0" w:color="auto"/>
      </w:divBdr>
    </w:div>
    <w:div w:id="1231188637">
      <w:bodyDiv w:val="1"/>
      <w:marLeft w:val="0"/>
      <w:marRight w:val="0"/>
      <w:marTop w:val="0"/>
      <w:marBottom w:val="0"/>
      <w:divBdr>
        <w:top w:val="none" w:sz="0" w:space="0" w:color="auto"/>
        <w:left w:val="none" w:sz="0" w:space="0" w:color="auto"/>
        <w:bottom w:val="none" w:sz="0" w:space="0" w:color="auto"/>
        <w:right w:val="none" w:sz="0" w:space="0" w:color="auto"/>
      </w:divBdr>
    </w:div>
    <w:div w:id="1338071143">
      <w:bodyDiv w:val="1"/>
      <w:marLeft w:val="0"/>
      <w:marRight w:val="0"/>
      <w:marTop w:val="0"/>
      <w:marBottom w:val="0"/>
      <w:divBdr>
        <w:top w:val="none" w:sz="0" w:space="0" w:color="auto"/>
        <w:left w:val="none" w:sz="0" w:space="0" w:color="auto"/>
        <w:bottom w:val="none" w:sz="0" w:space="0" w:color="auto"/>
        <w:right w:val="none" w:sz="0" w:space="0" w:color="auto"/>
      </w:divBdr>
    </w:div>
    <w:div w:id="1632831922">
      <w:bodyDiv w:val="1"/>
      <w:marLeft w:val="0"/>
      <w:marRight w:val="0"/>
      <w:marTop w:val="0"/>
      <w:marBottom w:val="0"/>
      <w:divBdr>
        <w:top w:val="none" w:sz="0" w:space="0" w:color="auto"/>
        <w:left w:val="none" w:sz="0" w:space="0" w:color="auto"/>
        <w:bottom w:val="none" w:sz="0" w:space="0" w:color="auto"/>
        <w:right w:val="none" w:sz="0" w:space="0" w:color="auto"/>
      </w:divBdr>
    </w:div>
    <w:div w:id="1665815693">
      <w:bodyDiv w:val="1"/>
      <w:marLeft w:val="0"/>
      <w:marRight w:val="0"/>
      <w:marTop w:val="0"/>
      <w:marBottom w:val="0"/>
      <w:divBdr>
        <w:top w:val="none" w:sz="0" w:space="0" w:color="auto"/>
        <w:left w:val="none" w:sz="0" w:space="0" w:color="auto"/>
        <w:bottom w:val="none" w:sz="0" w:space="0" w:color="auto"/>
        <w:right w:val="none" w:sz="0" w:space="0" w:color="auto"/>
      </w:divBdr>
    </w:div>
    <w:div w:id="1735809754">
      <w:bodyDiv w:val="1"/>
      <w:marLeft w:val="0"/>
      <w:marRight w:val="0"/>
      <w:marTop w:val="0"/>
      <w:marBottom w:val="0"/>
      <w:divBdr>
        <w:top w:val="none" w:sz="0" w:space="0" w:color="auto"/>
        <w:left w:val="none" w:sz="0" w:space="0" w:color="auto"/>
        <w:bottom w:val="none" w:sz="0" w:space="0" w:color="auto"/>
        <w:right w:val="none" w:sz="0" w:space="0" w:color="auto"/>
      </w:divBdr>
    </w:div>
    <w:div w:id="1829397570">
      <w:bodyDiv w:val="1"/>
      <w:marLeft w:val="0"/>
      <w:marRight w:val="0"/>
      <w:marTop w:val="0"/>
      <w:marBottom w:val="0"/>
      <w:divBdr>
        <w:top w:val="none" w:sz="0" w:space="0" w:color="auto"/>
        <w:left w:val="none" w:sz="0" w:space="0" w:color="auto"/>
        <w:bottom w:val="none" w:sz="0" w:space="0" w:color="auto"/>
        <w:right w:val="none" w:sz="0" w:space="0" w:color="auto"/>
      </w:divBdr>
    </w:div>
    <w:div w:id="1913927157">
      <w:bodyDiv w:val="1"/>
      <w:marLeft w:val="0"/>
      <w:marRight w:val="0"/>
      <w:marTop w:val="0"/>
      <w:marBottom w:val="0"/>
      <w:divBdr>
        <w:top w:val="none" w:sz="0" w:space="0" w:color="auto"/>
        <w:left w:val="none" w:sz="0" w:space="0" w:color="auto"/>
        <w:bottom w:val="none" w:sz="0" w:space="0" w:color="auto"/>
        <w:right w:val="none" w:sz="0" w:space="0" w:color="auto"/>
      </w:divBdr>
    </w:div>
    <w:div w:id="2034451662">
      <w:bodyDiv w:val="1"/>
      <w:marLeft w:val="0"/>
      <w:marRight w:val="0"/>
      <w:marTop w:val="0"/>
      <w:marBottom w:val="0"/>
      <w:divBdr>
        <w:top w:val="none" w:sz="0" w:space="0" w:color="auto"/>
        <w:left w:val="none" w:sz="0" w:space="0" w:color="auto"/>
        <w:bottom w:val="none" w:sz="0" w:space="0" w:color="auto"/>
        <w:right w:val="none" w:sz="0" w:space="0" w:color="auto"/>
      </w:divBdr>
    </w:div>
    <w:div w:id="2087143546">
      <w:bodyDiv w:val="1"/>
      <w:marLeft w:val="0"/>
      <w:marRight w:val="0"/>
      <w:marTop w:val="0"/>
      <w:marBottom w:val="0"/>
      <w:divBdr>
        <w:top w:val="none" w:sz="0" w:space="0" w:color="auto"/>
        <w:left w:val="none" w:sz="0" w:space="0" w:color="auto"/>
        <w:bottom w:val="none" w:sz="0" w:space="0" w:color="auto"/>
        <w:right w:val="none" w:sz="0" w:space="0" w:color="auto"/>
      </w:divBdr>
      <w:divsChild>
        <w:div w:id="2111467621">
          <w:marLeft w:val="0"/>
          <w:marRight w:val="0"/>
          <w:marTop w:val="0"/>
          <w:marBottom w:val="0"/>
          <w:divBdr>
            <w:top w:val="none" w:sz="0" w:space="0" w:color="auto"/>
            <w:left w:val="none" w:sz="0" w:space="0" w:color="auto"/>
            <w:bottom w:val="none" w:sz="0" w:space="0" w:color="auto"/>
            <w:right w:val="none" w:sz="0" w:space="0" w:color="auto"/>
          </w:divBdr>
          <w:divsChild>
            <w:div w:id="491801328">
              <w:marLeft w:val="0"/>
              <w:marRight w:val="0"/>
              <w:marTop w:val="0"/>
              <w:marBottom w:val="0"/>
              <w:divBdr>
                <w:top w:val="none" w:sz="0" w:space="0" w:color="auto"/>
                <w:left w:val="none" w:sz="0" w:space="0" w:color="auto"/>
                <w:bottom w:val="none" w:sz="0" w:space="0" w:color="auto"/>
                <w:right w:val="none" w:sz="0" w:space="0" w:color="auto"/>
              </w:divBdr>
              <w:divsChild>
                <w:div w:id="433552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0C7E9C-142E-4255-8F04-F40B05D532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4</Pages>
  <Words>1572</Words>
  <Characters>11599</Characters>
  <Application>Microsoft Office Word</Application>
  <DocSecurity>0</DocSecurity>
  <Lines>96</Lines>
  <Paragraphs>26</Paragraphs>
  <ScaleCrop>false</ScaleCrop>
  <HeadingPairs>
    <vt:vector size="2" baseType="variant">
      <vt:variant>
        <vt:lpstr>Название</vt:lpstr>
      </vt:variant>
      <vt:variant>
        <vt:i4>1</vt:i4>
      </vt:variant>
    </vt:vector>
  </HeadingPairs>
  <TitlesOfParts>
    <vt:vector size="1" baseType="lpstr">
      <vt:lpstr>«СОГЛАСОВАНО»</vt:lpstr>
    </vt:vector>
  </TitlesOfParts>
  <Company>rags</Company>
  <LinksUpToDate>false</LinksUpToDate>
  <CharactersWithSpaces>13145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«СОГЛАСОВАНО»</dc:title>
  <dc:creator>vvdovina</dc:creator>
  <cp:lastModifiedBy>Пользователь Windows</cp:lastModifiedBy>
  <cp:revision>2</cp:revision>
  <cp:lastPrinted>2020-01-27T08:38:00Z</cp:lastPrinted>
  <dcterms:created xsi:type="dcterms:W3CDTF">2025-04-03T13:13:00Z</dcterms:created>
  <dcterms:modified xsi:type="dcterms:W3CDTF">2025-04-03T13:13:00Z</dcterms:modified>
</cp:coreProperties>
</file>