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11"/>
        <w:tblW w:w="9535" w:type="dxa"/>
        <w:tblLook w:val="04A0" w:firstRow="1" w:lastRow="0" w:firstColumn="1" w:lastColumn="0" w:noHBand="0" w:noVBand="1"/>
      </w:tblPr>
      <w:tblGrid>
        <w:gridCol w:w="4605"/>
        <w:gridCol w:w="4930"/>
      </w:tblGrid>
      <w:tr w:rsidR="00705926" w:rsidRPr="00AE381E" w14:paraId="71ED2E53" w14:textId="77777777" w:rsidTr="00705926">
        <w:trPr>
          <w:trHeight w:val="696"/>
        </w:trPr>
        <w:tc>
          <w:tcPr>
            <w:tcW w:w="4605" w:type="dxa"/>
            <w:shd w:val="clear" w:color="auto" w:fill="auto"/>
          </w:tcPr>
          <w:p w14:paraId="4779EC04" w14:textId="0F3AC087" w:rsidR="00705926" w:rsidRPr="00D5626F" w:rsidRDefault="00705926" w:rsidP="007059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368E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368E"/>
                <w:sz w:val="24"/>
                <w:szCs w:val="24"/>
              </w:rPr>
              <w:br/>
            </w:r>
            <w:r w:rsidRPr="00D5626F">
              <w:rPr>
                <w:rFonts w:ascii="Arial" w:eastAsia="Times New Roman" w:hAnsi="Arial" w:cs="Arial"/>
                <w:b/>
                <w:color w:val="00368E"/>
                <w:sz w:val="24"/>
                <w:szCs w:val="24"/>
              </w:rPr>
              <w:t>ПРЕСС-РЕЛИЗ</w:t>
            </w:r>
          </w:p>
          <w:p w14:paraId="2B603464" w14:textId="5FF60BAF" w:rsidR="00705926" w:rsidRPr="002556DB" w:rsidRDefault="009B0BA6" w:rsidP="00705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368E"/>
                <w:sz w:val="24"/>
                <w:szCs w:val="24"/>
              </w:rPr>
              <w:t>14</w:t>
            </w:r>
            <w:r w:rsidR="00705926">
              <w:rPr>
                <w:rFonts w:ascii="Arial" w:eastAsia="Times New Roman" w:hAnsi="Arial" w:cs="Arial"/>
                <w:color w:val="00368E"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color w:val="00368E"/>
                <w:sz w:val="24"/>
                <w:szCs w:val="24"/>
              </w:rPr>
              <w:t>4</w:t>
            </w:r>
            <w:r w:rsidR="00705926">
              <w:rPr>
                <w:rFonts w:ascii="Arial" w:eastAsia="Times New Roman" w:hAnsi="Arial" w:cs="Arial"/>
                <w:color w:val="00368E"/>
                <w:sz w:val="24"/>
                <w:szCs w:val="24"/>
              </w:rPr>
              <w:t>.2025</w:t>
            </w:r>
          </w:p>
        </w:tc>
        <w:tc>
          <w:tcPr>
            <w:tcW w:w="4930" w:type="dxa"/>
            <w:shd w:val="clear" w:color="auto" w:fill="auto"/>
          </w:tcPr>
          <w:p w14:paraId="24C69920" w14:textId="77777777" w:rsidR="00705926" w:rsidRPr="00AE381E" w:rsidRDefault="00705926" w:rsidP="00705926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13469714" wp14:editId="1746B92D">
                  <wp:extent cx="1400175" cy="438150"/>
                  <wp:effectExtent l="0" t="0" r="9525" b="0"/>
                  <wp:docPr id="12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30162255" wp14:editId="2BAB28B7">
                  <wp:extent cx="1066800" cy="504825"/>
                  <wp:effectExtent l="0" t="0" r="0" b="0"/>
                  <wp:docPr id="1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926" w:rsidRPr="00AE381E" w14:paraId="167B4D06" w14:textId="77777777" w:rsidTr="00705926">
        <w:trPr>
          <w:trHeight w:val="80"/>
        </w:trPr>
        <w:tc>
          <w:tcPr>
            <w:tcW w:w="9535" w:type="dxa"/>
            <w:gridSpan w:val="2"/>
            <w:shd w:val="clear" w:color="auto" w:fill="auto"/>
          </w:tcPr>
          <w:p w14:paraId="33170DDB" w14:textId="77777777" w:rsidR="00705926" w:rsidRPr="00D5626F" w:rsidRDefault="00705926" w:rsidP="00705926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6"/>
              </w:rPr>
            </w:pPr>
            <w:r w:rsidRPr="00D5626F">
              <w:rPr>
                <w:rFonts w:ascii="Arial" w:eastAsia="Times New Roman" w:hAnsi="Arial" w:cs="Arial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544A0" wp14:editId="23B211B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22225</wp:posOffset>
                      </wp:positionV>
                      <wp:extent cx="6029325" cy="9525"/>
                      <wp:effectExtent l="0" t="0" r="9525" b="28575"/>
                      <wp:wrapNone/>
                      <wp:docPr id="2096837738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29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400AB310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.75pt" to="469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</w:tr>
    </w:tbl>
    <w:p w14:paraId="6C3C2785" w14:textId="77777777" w:rsidR="009B0BA6" w:rsidRDefault="009B0BA6" w:rsidP="0020083C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9B0BA6">
        <w:rPr>
          <w:rFonts w:ascii="Times New Roman" w:hAnsi="Times New Roman" w:cs="Times New Roman"/>
          <w:b/>
          <w:bCs/>
          <w:sz w:val="32"/>
          <w:szCs w:val="32"/>
        </w:rPr>
        <w:t>"Бизнес-десант" высадится в Няндоме и Каргополе</w:t>
      </w:r>
      <w:bookmarkEnd w:id="0"/>
    </w:p>
    <w:p w14:paraId="3777E26E" w14:textId="77777777" w:rsidR="009B0BA6" w:rsidRDefault="009B0BA6" w:rsidP="0020083C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BA6">
        <w:rPr>
          <w:rFonts w:ascii="Times New Roman" w:hAnsi="Times New Roman" w:cs="Times New Roman"/>
          <w:b/>
          <w:sz w:val="24"/>
          <w:szCs w:val="24"/>
        </w:rPr>
        <w:t>В Архангельской области продолжается реализация проекта "Бизнес-десант" – серии выездных мероприятий, направленных на всестороннее информирование предпринимателей о доступных мерах поддержки.</w:t>
      </w:r>
    </w:p>
    <w:p w14:paraId="38980FA7" w14:textId="77777777" w:rsidR="009B0BA6" w:rsidRPr="009B0BA6" w:rsidRDefault="009B0BA6" w:rsidP="009B0BA6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BA6">
        <w:rPr>
          <w:rFonts w:ascii="Times New Roman" w:hAnsi="Times New Roman" w:cs="Times New Roman"/>
          <w:bCs/>
          <w:sz w:val="24"/>
          <w:szCs w:val="24"/>
        </w:rPr>
        <w:t xml:space="preserve">22 апреля специалисты Агентства регионального развития посетят </w:t>
      </w:r>
      <w:proofErr w:type="spellStart"/>
      <w:r w:rsidRPr="009B0BA6">
        <w:rPr>
          <w:rFonts w:ascii="Times New Roman" w:hAnsi="Times New Roman" w:cs="Times New Roman"/>
          <w:bCs/>
          <w:sz w:val="24"/>
          <w:szCs w:val="24"/>
        </w:rPr>
        <w:t>Каргопольский</w:t>
      </w:r>
      <w:proofErr w:type="spellEnd"/>
      <w:r w:rsidRPr="009B0BA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9B0BA6">
        <w:rPr>
          <w:rFonts w:ascii="Times New Roman" w:hAnsi="Times New Roman" w:cs="Times New Roman"/>
          <w:bCs/>
          <w:sz w:val="24"/>
          <w:szCs w:val="24"/>
        </w:rPr>
        <w:t>Няндомский</w:t>
      </w:r>
      <w:proofErr w:type="spellEnd"/>
      <w:r w:rsidRPr="009B0BA6">
        <w:rPr>
          <w:rFonts w:ascii="Times New Roman" w:hAnsi="Times New Roman" w:cs="Times New Roman"/>
          <w:bCs/>
          <w:sz w:val="24"/>
          <w:szCs w:val="24"/>
        </w:rPr>
        <w:t xml:space="preserve"> округа.</w:t>
      </w:r>
    </w:p>
    <w:p w14:paraId="3C9D5E99" w14:textId="77777777" w:rsidR="009B0BA6" w:rsidRPr="009B0BA6" w:rsidRDefault="009B0BA6" w:rsidP="009B0BA6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BA6">
        <w:rPr>
          <w:rFonts w:ascii="Times New Roman" w:hAnsi="Times New Roman" w:cs="Times New Roman"/>
          <w:bCs/>
          <w:sz w:val="24"/>
          <w:szCs w:val="24"/>
        </w:rPr>
        <w:t>Эксперты подробно расскажут о мерах государственной поддержки, доступных для малого и среднего бизнеса. В программу включены индивидуальные консультации и обсуждение актуальных для бизнеса вопросов.</w:t>
      </w:r>
    </w:p>
    <w:p w14:paraId="7C42E0C1" w14:textId="77777777" w:rsidR="009B0BA6" w:rsidRPr="009B0BA6" w:rsidRDefault="009B0BA6" w:rsidP="009B0BA6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BA6">
        <w:rPr>
          <w:rFonts w:ascii="Times New Roman" w:hAnsi="Times New Roman" w:cs="Times New Roman"/>
          <w:bCs/>
          <w:sz w:val="24"/>
          <w:szCs w:val="24"/>
        </w:rPr>
        <w:t xml:space="preserve">Участие в «Бизнес-десанте» позволяет по-новому взглянуть на перспективы развития своего дела, найти пути решения текущих проблем, предотвратить ошибки. </w:t>
      </w:r>
    </w:p>
    <w:p w14:paraId="2CB54FC4" w14:textId="77777777" w:rsidR="009B0BA6" w:rsidRPr="009B0BA6" w:rsidRDefault="009B0BA6" w:rsidP="009B0BA6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BA6">
        <w:rPr>
          <w:rFonts w:ascii="Times New Roman" w:hAnsi="Times New Roman" w:cs="Times New Roman"/>
          <w:b/>
          <w:bCs/>
          <w:sz w:val="24"/>
          <w:szCs w:val="24"/>
        </w:rPr>
        <w:t>Расписание работы "Бизнес-десанта" 22 апреля:</w:t>
      </w:r>
    </w:p>
    <w:p w14:paraId="42C1CB39" w14:textId="77777777" w:rsidR="009B0BA6" w:rsidRPr="009B0BA6" w:rsidRDefault="009B0BA6" w:rsidP="009B0BA6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BA6">
        <w:rPr>
          <w:rFonts w:ascii="Times New Roman" w:hAnsi="Times New Roman" w:cs="Times New Roman"/>
          <w:bCs/>
          <w:sz w:val="24"/>
          <w:szCs w:val="24"/>
        </w:rPr>
        <w:t>•</w:t>
      </w:r>
      <w:r w:rsidRPr="009B0BA6">
        <w:rPr>
          <w:rFonts w:ascii="Times New Roman" w:hAnsi="Times New Roman" w:cs="Times New Roman"/>
          <w:bCs/>
          <w:sz w:val="24"/>
          <w:szCs w:val="24"/>
        </w:rPr>
        <w:tab/>
        <w:t xml:space="preserve">Каргополь: 10:00, ул. Победы, 5 (зал заседаний). </w:t>
      </w:r>
    </w:p>
    <w:p w14:paraId="1F9E2C51" w14:textId="77777777" w:rsidR="009B0BA6" w:rsidRPr="009B0BA6" w:rsidRDefault="009B0BA6" w:rsidP="009B0BA6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BA6">
        <w:rPr>
          <w:rFonts w:ascii="Times New Roman" w:hAnsi="Times New Roman" w:cs="Times New Roman"/>
          <w:bCs/>
          <w:sz w:val="24"/>
          <w:szCs w:val="24"/>
        </w:rPr>
        <w:t>Регистрация: https://arr29.timepad.ru/event/3327983/</w:t>
      </w:r>
    </w:p>
    <w:p w14:paraId="1216D467" w14:textId="77777777" w:rsidR="009B0BA6" w:rsidRPr="009B0BA6" w:rsidRDefault="009B0BA6" w:rsidP="009B0BA6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BA6">
        <w:rPr>
          <w:rFonts w:ascii="Times New Roman" w:hAnsi="Times New Roman" w:cs="Times New Roman"/>
          <w:bCs/>
          <w:sz w:val="24"/>
          <w:szCs w:val="24"/>
        </w:rPr>
        <w:t>•</w:t>
      </w:r>
      <w:r w:rsidRPr="009B0BA6">
        <w:rPr>
          <w:rFonts w:ascii="Times New Roman" w:hAnsi="Times New Roman" w:cs="Times New Roman"/>
          <w:bCs/>
          <w:sz w:val="24"/>
          <w:szCs w:val="24"/>
        </w:rPr>
        <w:tab/>
        <w:t xml:space="preserve">Няндома: 14:00, ул. 60 лет Октября, 13 (зал заседаний). </w:t>
      </w:r>
    </w:p>
    <w:p w14:paraId="5E4DF50F" w14:textId="075E1311" w:rsidR="009B0BA6" w:rsidRPr="009B0BA6" w:rsidRDefault="009B0BA6" w:rsidP="009B0BA6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BA6">
        <w:rPr>
          <w:rFonts w:ascii="Times New Roman" w:hAnsi="Times New Roman" w:cs="Times New Roman"/>
          <w:bCs/>
          <w:sz w:val="24"/>
          <w:szCs w:val="24"/>
        </w:rPr>
        <w:t>Регистрация: https://arr29.timepad.ru/event/3327987/</w:t>
      </w:r>
    </w:p>
    <w:p w14:paraId="6FBF162A" w14:textId="77777777" w:rsidR="009B0BA6" w:rsidRPr="009B0BA6" w:rsidRDefault="009B0BA6" w:rsidP="009B0BA6">
      <w:pPr>
        <w:spacing w:before="120" w:after="12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BA6">
        <w:rPr>
          <w:rFonts w:ascii="Times New Roman" w:hAnsi="Times New Roman" w:cs="Times New Roman"/>
          <w:bCs/>
          <w:sz w:val="24"/>
          <w:szCs w:val="24"/>
        </w:rPr>
        <w:t xml:space="preserve">Напомним, реализация «Бизнес-десанта» проходит по поручению губернатора Архангельской области Александра </w:t>
      </w:r>
      <w:proofErr w:type="spellStart"/>
      <w:r w:rsidRPr="009B0BA6">
        <w:rPr>
          <w:rFonts w:ascii="Times New Roman" w:hAnsi="Times New Roman" w:cs="Times New Roman"/>
          <w:bCs/>
          <w:sz w:val="24"/>
          <w:szCs w:val="24"/>
        </w:rPr>
        <w:t>Цыбульского</w:t>
      </w:r>
      <w:proofErr w:type="spellEnd"/>
      <w:r w:rsidRPr="009B0BA6">
        <w:rPr>
          <w:rFonts w:ascii="Times New Roman" w:hAnsi="Times New Roman" w:cs="Times New Roman"/>
          <w:bCs/>
          <w:sz w:val="24"/>
          <w:szCs w:val="24"/>
        </w:rPr>
        <w:t>, по национальному проекту «Эффективная и конкурентная экономика».</w:t>
      </w:r>
    </w:p>
    <w:p w14:paraId="69E6C46B" w14:textId="10C241AC" w:rsidR="0020083C" w:rsidRDefault="009B0BA6" w:rsidP="009B0BA6">
      <w:pPr>
        <w:spacing w:before="120" w:after="12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BA6">
        <w:rPr>
          <w:rFonts w:ascii="Times New Roman" w:hAnsi="Times New Roman" w:cs="Times New Roman"/>
          <w:bCs/>
          <w:sz w:val="24"/>
          <w:szCs w:val="24"/>
        </w:rPr>
        <w:t>Ознакомиться с расписанием дальнейших выездов «Бизнес-десанта» и получить дополнительную информацию можно по телефону 8-800-100-7000 или по электронной почте: office@msp29.ru.</w:t>
      </w:r>
      <w:r w:rsidR="0020083C">
        <w:rPr>
          <w:rFonts w:ascii="Times New Roman" w:hAnsi="Times New Roman" w:cs="Times New Roman"/>
          <w:b/>
          <w:i/>
          <w:sz w:val="24"/>
          <w:szCs w:val="24"/>
        </w:rPr>
        <w:t>Информационная справка</w:t>
      </w:r>
    </w:p>
    <w:p w14:paraId="550A2B3D" w14:textId="77777777" w:rsidR="0020083C" w:rsidRDefault="0020083C" w:rsidP="0020083C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Автономная некоммерческая организация Архангельской области «Агентство регионального развития» </w:t>
      </w:r>
      <w:r>
        <w:rPr>
          <w:rFonts w:ascii="Times New Roman" w:hAnsi="Times New Roman" w:cs="Times New Roman"/>
          <w:i/>
          <w:sz w:val="24"/>
          <w:szCs w:val="24"/>
        </w:rPr>
        <w:t xml:space="preserve">– единая площадка мер поддержки для бизнеса. Для получения подробной информации об услугах и мероприятиях можно обратиться в Агентство регионального развития, Центр услуг «Мой бизнес» по телефону 8 800 100 7000 или отправить запрос на электронную почту: </w:t>
      </w:r>
      <w:hyperlink r:id="rId10" w:tgtFrame="_blank" w:history="1">
        <w:r>
          <w:rPr>
            <w:rStyle w:val="a4"/>
            <w:rFonts w:ascii="Times New Roman" w:hAnsi="Times New Roman" w:cs="Times New Roman"/>
            <w:i/>
            <w:sz w:val="24"/>
            <w:szCs w:val="24"/>
          </w:rPr>
          <w:t>office@msp29.ru</w:t>
        </w:r>
      </w:hyperlink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498F9A0" w14:textId="55872E95" w:rsidR="00B76223" w:rsidRPr="00C86E0C" w:rsidRDefault="00B76223" w:rsidP="00FC4B39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76223" w:rsidRPr="00C86E0C" w:rsidSect="00C86E0C">
      <w:footerReference w:type="default" r:id="rId11"/>
      <w:pgSz w:w="11906" w:h="16838"/>
      <w:pgMar w:top="709" w:right="850" w:bottom="1276" w:left="1701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E5ADD" w14:textId="77777777" w:rsidR="002B3778" w:rsidRDefault="002B3778" w:rsidP="00C86E0C">
      <w:pPr>
        <w:spacing w:after="0" w:line="240" w:lineRule="auto"/>
      </w:pPr>
      <w:r>
        <w:separator/>
      </w:r>
    </w:p>
  </w:endnote>
  <w:endnote w:type="continuationSeparator" w:id="0">
    <w:p w14:paraId="439B742D" w14:textId="77777777" w:rsidR="002B3778" w:rsidRDefault="002B3778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80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2F6F2" w14:textId="7885F2CF" w:rsidR="008241FE" w:rsidRPr="00C6178D" w:rsidRDefault="008241FE" w:rsidP="008241FE">
    <w:pPr>
      <w:spacing w:after="0" w:line="288" w:lineRule="auto"/>
      <w:rPr>
        <w:rFonts w:ascii="Arial" w:eastAsia="Times New Roman" w:hAnsi="Arial" w:cs="Arial"/>
        <w:bCs/>
        <w:sz w:val="18"/>
        <w:szCs w:val="18"/>
      </w:rPr>
    </w:pPr>
    <w:r w:rsidRPr="00C6178D">
      <w:rPr>
        <w:rFonts w:ascii="Arial" w:eastAsia="Times New Roman" w:hAnsi="Arial" w:cs="Arial"/>
        <w:bCs/>
        <w:sz w:val="18"/>
        <w:szCs w:val="18"/>
      </w:rPr>
      <w:t>Пресс-</w:t>
    </w:r>
    <w:r>
      <w:rPr>
        <w:rFonts w:ascii="Arial" w:eastAsia="Times New Roman" w:hAnsi="Arial" w:cs="Arial"/>
        <w:bCs/>
        <w:sz w:val="18"/>
        <w:szCs w:val="18"/>
      </w:rPr>
      <w:t xml:space="preserve">служба </w:t>
    </w:r>
    <w:r w:rsidR="00D5626F">
      <w:rPr>
        <w:rFonts w:ascii="Arial" w:eastAsia="Times New Roman" w:hAnsi="Arial" w:cs="Arial"/>
        <w:bCs/>
        <w:sz w:val="18"/>
        <w:szCs w:val="18"/>
      </w:rPr>
      <w:t>АНО АО «Агентство регионального развития»</w:t>
    </w:r>
    <w:r>
      <w:rPr>
        <w:rFonts w:ascii="Arial" w:eastAsia="Times New Roman" w:hAnsi="Arial" w:cs="Arial"/>
        <w:bCs/>
        <w:sz w:val="18"/>
        <w:szCs w:val="18"/>
      </w:rPr>
      <w:t xml:space="preserve"> </w:t>
    </w:r>
  </w:p>
  <w:p w14:paraId="458BC6E9" w14:textId="615B27B6" w:rsidR="008241FE" w:rsidRPr="00C6178D" w:rsidRDefault="008241FE" w:rsidP="008241FE">
    <w:pPr>
      <w:spacing w:after="0" w:line="288" w:lineRule="auto"/>
      <w:rPr>
        <w:rFonts w:ascii="Arial" w:eastAsia="Times New Roman" w:hAnsi="Arial" w:cs="Arial"/>
        <w:bCs/>
        <w:sz w:val="18"/>
        <w:szCs w:val="18"/>
      </w:rPr>
    </w:pPr>
    <w:r w:rsidRPr="00C6178D">
      <w:rPr>
        <w:rFonts w:ascii="Arial" w:eastAsia="Times New Roman" w:hAnsi="Arial" w:cs="Arial"/>
        <w:bCs/>
        <w:sz w:val="18"/>
        <w:szCs w:val="18"/>
      </w:rPr>
      <w:t xml:space="preserve">тел. </w:t>
    </w:r>
    <w:r w:rsidR="00D5626F">
      <w:rPr>
        <w:rFonts w:ascii="Arial" w:eastAsia="Times New Roman" w:hAnsi="Arial" w:cs="Arial"/>
        <w:bCs/>
        <w:sz w:val="18"/>
        <w:szCs w:val="18"/>
      </w:rPr>
      <w:t>20-11-79</w:t>
    </w:r>
  </w:p>
  <w:p w14:paraId="16B2256A" w14:textId="321E5668" w:rsidR="00746D9C" w:rsidRDefault="00A74862">
    <w:pPr>
      <w:pStyle w:val="af2"/>
    </w:pPr>
    <w:hyperlink r:id="rId1" w:history="1">
      <w:r w:rsidR="00AC79D8" w:rsidRPr="00702C44">
        <w:rPr>
          <w:rStyle w:val="a4"/>
        </w:rPr>
        <w:t>alv@msp29.ru</w:t>
      </w:r>
    </w:hyperlink>
    <w:r w:rsidR="00D5626F">
      <w:t xml:space="preserve"> </w:t>
    </w:r>
  </w:p>
  <w:p w14:paraId="4B520DBA" w14:textId="77777777" w:rsidR="00B76223" w:rsidRPr="00C45091" w:rsidRDefault="00B76223" w:rsidP="00C45091">
    <w:pPr>
      <w:pStyle w:val="af2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A7AD7" w14:textId="77777777" w:rsidR="002B3778" w:rsidRDefault="002B3778" w:rsidP="00C86E0C">
      <w:pPr>
        <w:spacing w:after="0" w:line="240" w:lineRule="auto"/>
      </w:pPr>
      <w:r>
        <w:separator/>
      </w:r>
    </w:p>
  </w:footnote>
  <w:footnote w:type="continuationSeparator" w:id="0">
    <w:p w14:paraId="3FA2CF6E" w14:textId="77777777" w:rsidR="002B3778" w:rsidRDefault="002B3778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B127F6"/>
    <w:multiLevelType w:val="hybridMultilevel"/>
    <w:tmpl w:val="8794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o:colormru v:ext="edit" colors="#0b308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8B"/>
    <w:rsid w:val="00017518"/>
    <w:rsid w:val="000225D5"/>
    <w:rsid w:val="00045C4B"/>
    <w:rsid w:val="000677E9"/>
    <w:rsid w:val="0007396F"/>
    <w:rsid w:val="00073A4B"/>
    <w:rsid w:val="00074559"/>
    <w:rsid w:val="00074F04"/>
    <w:rsid w:val="0008440C"/>
    <w:rsid w:val="00085666"/>
    <w:rsid w:val="000A116D"/>
    <w:rsid w:val="000A1963"/>
    <w:rsid w:val="000A1EBF"/>
    <w:rsid w:val="000A5F0D"/>
    <w:rsid w:val="000B1AB9"/>
    <w:rsid w:val="000C6F1D"/>
    <w:rsid w:val="000D140A"/>
    <w:rsid w:val="000D675D"/>
    <w:rsid w:val="000E0889"/>
    <w:rsid w:val="000F6BBC"/>
    <w:rsid w:val="00101A2B"/>
    <w:rsid w:val="00105564"/>
    <w:rsid w:val="00111A28"/>
    <w:rsid w:val="00114879"/>
    <w:rsid w:val="001236F2"/>
    <w:rsid w:val="001348C2"/>
    <w:rsid w:val="001457DD"/>
    <w:rsid w:val="00151793"/>
    <w:rsid w:val="0016172D"/>
    <w:rsid w:val="00171422"/>
    <w:rsid w:val="00175F8B"/>
    <w:rsid w:val="00183248"/>
    <w:rsid w:val="00185DD9"/>
    <w:rsid w:val="001A4448"/>
    <w:rsid w:val="001A4CE2"/>
    <w:rsid w:val="001B1F59"/>
    <w:rsid w:val="001C0F2C"/>
    <w:rsid w:val="001C5721"/>
    <w:rsid w:val="001D55E8"/>
    <w:rsid w:val="001D5896"/>
    <w:rsid w:val="001F12DC"/>
    <w:rsid w:val="001F12E3"/>
    <w:rsid w:val="001F6CB6"/>
    <w:rsid w:val="0020055C"/>
    <w:rsid w:val="0020083C"/>
    <w:rsid w:val="00212227"/>
    <w:rsid w:val="00221869"/>
    <w:rsid w:val="00231548"/>
    <w:rsid w:val="00246984"/>
    <w:rsid w:val="002475B8"/>
    <w:rsid w:val="002506D4"/>
    <w:rsid w:val="00253C72"/>
    <w:rsid w:val="002556DB"/>
    <w:rsid w:val="002712E1"/>
    <w:rsid w:val="00277667"/>
    <w:rsid w:val="002B3778"/>
    <w:rsid w:val="002B70C0"/>
    <w:rsid w:val="002C644B"/>
    <w:rsid w:val="002D2AFD"/>
    <w:rsid w:val="002D5750"/>
    <w:rsid w:val="002E3655"/>
    <w:rsid w:val="002E72DA"/>
    <w:rsid w:val="002E7F69"/>
    <w:rsid w:val="002F4B43"/>
    <w:rsid w:val="00320617"/>
    <w:rsid w:val="0032378C"/>
    <w:rsid w:val="003246CB"/>
    <w:rsid w:val="00332EB7"/>
    <w:rsid w:val="003330A5"/>
    <w:rsid w:val="00344D9E"/>
    <w:rsid w:val="00353573"/>
    <w:rsid w:val="00361A26"/>
    <w:rsid w:val="00365D92"/>
    <w:rsid w:val="00366EA9"/>
    <w:rsid w:val="003744D7"/>
    <w:rsid w:val="003A0426"/>
    <w:rsid w:val="003A0ECF"/>
    <w:rsid w:val="003E20B0"/>
    <w:rsid w:val="003E466F"/>
    <w:rsid w:val="003E5B20"/>
    <w:rsid w:val="003E7E14"/>
    <w:rsid w:val="003F3F04"/>
    <w:rsid w:val="003F7411"/>
    <w:rsid w:val="00401D5F"/>
    <w:rsid w:val="004057BF"/>
    <w:rsid w:val="00411F8E"/>
    <w:rsid w:val="00427AB3"/>
    <w:rsid w:val="00435D17"/>
    <w:rsid w:val="0044691D"/>
    <w:rsid w:val="00455040"/>
    <w:rsid w:val="00456AB6"/>
    <w:rsid w:val="0046417D"/>
    <w:rsid w:val="00465E29"/>
    <w:rsid w:val="00485516"/>
    <w:rsid w:val="004C4C6C"/>
    <w:rsid w:val="004D5E8B"/>
    <w:rsid w:val="004E3B00"/>
    <w:rsid w:val="004E5D55"/>
    <w:rsid w:val="00540E17"/>
    <w:rsid w:val="0054532A"/>
    <w:rsid w:val="00550430"/>
    <w:rsid w:val="00553D12"/>
    <w:rsid w:val="005627CB"/>
    <w:rsid w:val="005638ED"/>
    <w:rsid w:val="005668DC"/>
    <w:rsid w:val="00567D3D"/>
    <w:rsid w:val="00580927"/>
    <w:rsid w:val="0059402A"/>
    <w:rsid w:val="00596C27"/>
    <w:rsid w:val="005B305C"/>
    <w:rsid w:val="005B33D8"/>
    <w:rsid w:val="005B363B"/>
    <w:rsid w:val="005B76EC"/>
    <w:rsid w:val="005C3435"/>
    <w:rsid w:val="005C6E46"/>
    <w:rsid w:val="005D1026"/>
    <w:rsid w:val="005E4343"/>
    <w:rsid w:val="00600EC1"/>
    <w:rsid w:val="00621B90"/>
    <w:rsid w:val="00626559"/>
    <w:rsid w:val="00636D09"/>
    <w:rsid w:val="00641752"/>
    <w:rsid w:val="00645116"/>
    <w:rsid w:val="00660C1F"/>
    <w:rsid w:val="00661662"/>
    <w:rsid w:val="00670CA3"/>
    <w:rsid w:val="00676CFD"/>
    <w:rsid w:val="006770DA"/>
    <w:rsid w:val="00677483"/>
    <w:rsid w:val="0069073C"/>
    <w:rsid w:val="006943E3"/>
    <w:rsid w:val="006A001B"/>
    <w:rsid w:val="006A5BCE"/>
    <w:rsid w:val="006C4C4F"/>
    <w:rsid w:val="006D521B"/>
    <w:rsid w:val="006E20D7"/>
    <w:rsid w:val="00705926"/>
    <w:rsid w:val="00712C7A"/>
    <w:rsid w:val="007311C7"/>
    <w:rsid w:val="0073222C"/>
    <w:rsid w:val="00733692"/>
    <w:rsid w:val="00737628"/>
    <w:rsid w:val="00744A4A"/>
    <w:rsid w:val="00746D9C"/>
    <w:rsid w:val="00754B86"/>
    <w:rsid w:val="00762ABF"/>
    <w:rsid w:val="00777A87"/>
    <w:rsid w:val="0078162D"/>
    <w:rsid w:val="007933DD"/>
    <w:rsid w:val="007A147B"/>
    <w:rsid w:val="007B540E"/>
    <w:rsid w:val="007B797F"/>
    <w:rsid w:val="007C3CCF"/>
    <w:rsid w:val="007D2698"/>
    <w:rsid w:val="007F0DAE"/>
    <w:rsid w:val="007F509B"/>
    <w:rsid w:val="007F6523"/>
    <w:rsid w:val="007F765B"/>
    <w:rsid w:val="00807CEC"/>
    <w:rsid w:val="008122BA"/>
    <w:rsid w:val="008167F0"/>
    <w:rsid w:val="008232AE"/>
    <w:rsid w:val="008241FE"/>
    <w:rsid w:val="00837644"/>
    <w:rsid w:val="00837F85"/>
    <w:rsid w:val="0084148D"/>
    <w:rsid w:val="00860554"/>
    <w:rsid w:val="0087704C"/>
    <w:rsid w:val="00884AAC"/>
    <w:rsid w:val="008853C6"/>
    <w:rsid w:val="00897BB5"/>
    <w:rsid w:val="008B0A89"/>
    <w:rsid w:val="008B254C"/>
    <w:rsid w:val="008B46EA"/>
    <w:rsid w:val="008B7C41"/>
    <w:rsid w:val="008C4679"/>
    <w:rsid w:val="008D2163"/>
    <w:rsid w:val="008D2654"/>
    <w:rsid w:val="008D5B88"/>
    <w:rsid w:val="008D60E5"/>
    <w:rsid w:val="008D7038"/>
    <w:rsid w:val="008F00D4"/>
    <w:rsid w:val="008F253C"/>
    <w:rsid w:val="008F565D"/>
    <w:rsid w:val="00912448"/>
    <w:rsid w:val="0091314D"/>
    <w:rsid w:val="00914446"/>
    <w:rsid w:val="00925251"/>
    <w:rsid w:val="009369D7"/>
    <w:rsid w:val="00942829"/>
    <w:rsid w:val="0095751B"/>
    <w:rsid w:val="009649B2"/>
    <w:rsid w:val="00967755"/>
    <w:rsid w:val="00980D3F"/>
    <w:rsid w:val="009A30AF"/>
    <w:rsid w:val="009B0BA6"/>
    <w:rsid w:val="009B1FDA"/>
    <w:rsid w:val="009B3CBB"/>
    <w:rsid w:val="009B5475"/>
    <w:rsid w:val="009C40A1"/>
    <w:rsid w:val="009C662D"/>
    <w:rsid w:val="009C700D"/>
    <w:rsid w:val="009E0719"/>
    <w:rsid w:val="009F17CE"/>
    <w:rsid w:val="009F42A5"/>
    <w:rsid w:val="00A12B38"/>
    <w:rsid w:val="00A227FD"/>
    <w:rsid w:val="00A36DAD"/>
    <w:rsid w:val="00A407A2"/>
    <w:rsid w:val="00A40E0B"/>
    <w:rsid w:val="00A41E48"/>
    <w:rsid w:val="00A64559"/>
    <w:rsid w:val="00A71648"/>
    <w:rsid w:val="00A805BE"/>
    <w:rsid w:val="00A80EAF"/>
    <w:rsid w:val="00A9775D"/>
    <w:rsid w:val="00AC186E"/>
    <w:rsid w:val="00AC3587"/>
    <w:rsid w:val="00AC4B41"/>
    <w:rsid w:val="00AC643F"/>
    <w:rsid w:val="00AC6E8C"/>
    <w:rsid w:val="00AC79D8"/>
    <w:rsid w:val="00AE1E6F"/>
    <w:rsid w:val="00AE21B8"/>
    <w:rsid w:val="00AE381E"/>
    <w:rsid w:val="00AE5F12"/>
    <w:rsid w:val="00AF0C7E"/>
    <w:rsid w:val="00AF2E1C"/>
    <w:rsid w:val="00B03B9F"/>
    <w:rsid w:val="00B0512D"/>
    <w:rsid w:val="00B079B0"/>
    <w:rsid w:val="00B477E8"/>
    <w:rsid w:val="00B71153"/>
    <w:rsid w:val="00B76223"/>
    <w:rsid w:val="00B959C1"/>
    <w:rsid w:val="00BB137B"/>
    <w:rsid w:val="00BB2803"/>
    <w:rsid w:val="00BB5D33"/>
    <w:rsid w:val="00BC18E4"/>
    <w:rsid w:val="00C14001"/>
    <w:rsid w:val="00C273FB"/>
    <w:rsid w:val="00C45091"/>
    <w:rsid w:val="00C7133D"/>
    <w:rsid w:val="00C86E0C"/>
    <w:rsid w:val="00C95329"/>
    <w:rsid w:val="00CA1C6A"/>
    <w:rsid w:val="00CB3904"/>
    <w:rsid w:val="00CC1701"/>
    <w:rsid w:val="00CC44F9"/>
    <w:rsid w:val="00CD16BE"/>
    <w:rsid w:val="00CE5D7B"/>
    <w:rsid w:val="00D201D5"/>
    <w:rsid w:val="00D237C8"/>
    <w:rsid w:val="00D27F8A"/>
    <w:rsid w:val="00D411D9"/>
    <w:rsid w:val="00D44520"/>
    <w:rsid w:val="00D5626F"/>
    <w:rsid w:val="00D72DF5"/>
    <w:rsid w:val="00D73FE3"/>
    <w:rsid w:val="00D876D5"/>
    <w:rsid w:val="00DA4825"/>
    <w:rsid w:val="00DA5C57"/>
    <w:rsid w:val="00DB33D4"/>
    <w:rsid w:val="00DC68B4"/>
    <w:rsid w:val="00DD17A7"/>
    <w:rsid w:val="00DD3311"/>
    <w:rsid w:val="00DD7DB4"/>
    <w:rsid w:val="00DE5384"/>
    <w:rsid w:val="00DF02DB"/>
    <w:rsid w:val="00DF6BF9"/>
    <w:rsid w:val="00E26ABE"/>
    <w:rsid w:val="00E27E5A"/>
    <w:rsid w:val="00E32F8D"/>
    <w:rsid w:val="00E330E3"/>
    <w:rsid w:val="00E337B4"/>
    <w:rsid w:val="00E33E37"/>
    <w:rsid w:val="00E37BFD"/>
    <w:rsid w:val="00E40B04"/>
    <w:rsid w:val="00E73D4A"/>
    <w:rsid w:val="00E758C0"/>
    <w:rsid w:val="00E960A3"/>
    <w:rsid w:val="00EB5751"/>
    <w:rsid w:val="00ED56AD"/>
    <w:rsid w:val="00EF4939"/>
    <w:rsid w:val="00F3146E"/>
    <w:rsid w:val="00F328AC"/>
    <w:rsid w:val="00F36206"/>
    <w:rsid w:val="00F41422"/>
    <w:rsid w:val="00F440A6"/>
    <w:rsid w:val="00F47758"/>
    <w:rsid w:val="00F571CE"/>
    <w:rsid w:val="00F663F0"/>
    <w:rsid w:val="00F703B3"/>
    <w:rsid w:val="00F964D5"/>
    <w:rsid w:val="00F9695B"/>
    <w:rsid w:val="00FB2884"/>
    <w:rsid w:val="00FB744B"/>
    <w:rsid w:val="00FC4B39"/>
    <w:rsid w:val="00FE2649"/>
    <w:rsid w:val="00FF2259"/>
    <w:rsid w:val="00FF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b308c"/>
    </o:shapedefaults>
    <o:shapelayout v:ext="edit">
      <o:idmap v:ext="edit" data="1"/>
    </o:shapelayout>
  </w:shapeDefaults>
  <w:doNotEmbedSmartTags/>
  <w:decimalSymbol w:val=","/>
  <w:listSeparator w:val=";"/>
  <w14:docId w14:val="71271DCA"/>
  <w15:chartTrackingRefBased/>
  <w15:docId w15:val="{3A7B6E45-C6B7-4962-9B43-A948749A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280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C4B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5">
    <w:name w:val="Обычный (Интернет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8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146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3146E"/>
    <w:rPr>
      <w:rFonts w:ascii="Calibri" w:eastAsia="SimSun" w:hAnsi="Calibri" w:cs="font128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146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3146E"/>
    <w:rPr>
      <w:rFonts w:ascii="Calibri" w:eastAsia="SimSun" w:hAnsi="Calibri" w:cs="font1280"/>
      <w:b/>
      <w:bCs/>
      <w:lang w:eastAsia="ar-SA"/>
    </w:rPr>
  </w:style>
  <w:style w:type="paragraph" w:styleId="ad">
    <w:name w:val="Balloon Text"/>
    <w:basedOn w:val="a"/>
    <w:link w:val="17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link w:val="ad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customStyle="1" w:styleId="18">
    <w:name w:val="Обычный (веб)1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C86E0C"/>
    <w:rPr>
      <w:rFonts w:ascii="Calibri" w:eastAsia="SimSun" w:hAnsi="Calibri" w:cs="font1280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C86E0C"/>
    <w:rPr>
      <w:rFonts w:ascii="Calibri" w:eastAsia="SimSun" w:hAnsi="Calibri" w:cs="font1280"/>
      <w:sz w:val="22"/>
      <w:szCs w:val="22"/>
      <w:lang w:eastAsia="ar-SA"/>
    </w:rPr>
  </w:style>
  <w:style w:type="character" w:styleId="af4">
    <w:name w:val="Emphasis"/>
    <w:uiPriority w:val="20"/>
    <w:qFormat/>
    <w:rsid w:val="00A9775D"/>
    <w:rPr>
      <w:i/>
      <w:iCs/>
    </w:rPr>
  </w:style>
  <w:style w:type="paragraph" w:styleId="af5">
    <w:name w:val="Plain Text"/>
    <w:basedOn w:val="a"/>
    <w:link w:val="af6"/>
    <w:uiPriority w:val="99"/>
    <w:unhideWhenUsed/>
    <w:rsid w:val="00105564"/>
    <w:pPr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af6">
    <w:name w:val="Текст Знак"/>
    <w:link w:val="af5"/>
    <w:uiPriority w:val="99"/>
    <w:rsid w:val="00105564"/>
    <w:rPr>
      <w:rFonts w:ascii="Calibri" w:eastAsia="Calibri" w:hAnsi="Calibri"/>
      <w:sz w:val="22"/>
      <w:szCs w:val="22"/>
      <w:lang w:eastAsia="en-US"/>
    </w:rPr>
  </w:style>
  <w:style w:type="character" w:styleId="af7">
    <w:name w:val="Unresolved Mention"/>
    <w:basedOn w:val="a0"/>
    <w:uiPriority w:val="99"/>
    <w:semiHidden/>
    <w:unhideWhenUsed/>
    <w:rsid w:val="00D5626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C4B3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msp29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v@msp2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4C72FC-31D4-448D-AD7F-44F98792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Links>
    <vt:vector size="6" baseType="variant"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mailto:alv@msp29.ru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Курникова Анна Сергеевна</dc:creator>
  <cp:keywords/>
  <cp:lastModifiedBy>Пользователь</cp:lastModifiedBy>
  <cp:revision>2</cp:revision>
  <cp:lastPrinted>2015-10-27T09:38:00Z</cp:lastPrinted>
  <dcterms:created xsi:type="dcterms:W3CDTF">2025-04-14T07:18:00Z</dcterms:created>
  <dcterms:modified xsi:type="dcterms:W3CDTF">2025-04-14T07:18:00Z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