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tblW w:w="9535" w:type="dxa"/>
        <w:tblLook w:val="04A0" w:firstRow="1" w:lastRow="0" w:firstColumn="1" w:lastColumn="0" w:noHBand="0" w:noVBand="1"/>
      </w:tblPr>
      <w:tblGrid>
        <w:gridCol w:w="4605"/>
        <w:gridCol w:w="4930"/>
      </w:tblGrid>
      <w:tr w:rsidR="00705926" w:rsidRPr="00AE381E" w14:paraId="71ED2E53" w14:textId="77777777" w:rsidTr="00705926">
        <w:trPr>
          <w:trHeight w:val="696"/>
        </w:trPr>
        <w:tc>
          <w:tcPr>
            <w:tcW w:w="4605" w:type="dxa"/>
            <w:shd w:val="clear" w:color="auto" w:fill="auto"/>
          </w:tcPr>
          <w:p w14:paraId="4779EC04" w14:textId="0F3AC087" w:rsidR="00705926" w:rsidRPr="00D5626F" w:rsidRDefault="00705926" w:rsidP="00705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br/>
            </w:r>
            <w:r w:rsidRPr="00D5626F"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t>ПРЕСС-РЕЛИЗ</w:t>
            </w:r>
          </w:p>
          <w:p w14:paraId="2B603464" w14:textId="6E75BBE1" w:rsidR="00705926" w:rsidRPr="002556DB" w:rsidRDefault="00F41422" w:rsidP="0070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1</w:t>
            </w:r>
            <w:r w:rsidR="00BF2072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5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.0</w:t>
            </w:r>
            <w:r w:rsidR="00BF2072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4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.2025</w:t>
            </w:r>
          </w:p>
        </w:tc>
        <w:tc>
          <w:tcPr>
            <w:tcW w:w="4930" w:type="dxa"/>
            <w:shd w:val="clear" w:color="auto" w:fill="auto"/>
          </w:tcPr>
          <w:p w14:paraId="24C69920" w14:textId="77777777" w:rsidR="00705926" w:rsidRPr="00AE381E" w:rsidRDefault="00705926" w:rsidP="00705926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13469714" wp14:editId="1746B92D">
                  <wp:extent cx="1400175" cy="438150"/>
                  <wp:effectExtent l="0" t="0" r="9525" b="0"/>
                  <wp:docPr id="1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0162255" wp14:editId="2BAB28B7">
                  <wp:extent cx="1066800" cy="504825"/>
                  <wp:effectExtent l="0" t="0" r="0" b="0"/>
                  <wp:docPr id="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926" w:rsidRPr="00AE381E" w14:paraId="167B4D06" w14:textId="77777777" w:rsidTr="00705926">
        <w:trPr>
          <w:trHeight w:val="80"/>
        </w:trPr>
        <w:tc>
          <w:tcPr>
            <w:tcW w:w="9535" w:type="dxa"/>
            <w:gridSpan w:val="2"/>
            <w:shd w:val="clear" w:color="auto" w:fill="auto"/>
          </w:tcPr>
          <w:p w14:paraId="33170DDB" w14:textId="77777777" w:rsidR="00705926" w:rsidRPr="00D5626F" w:rsidRDefault="00705926" w:rsidP="00705926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D5626F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544A0" wp14:editId="23B211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6029325" cy="9525"/>
                      <wp:effectExtent l="0" t="0" r="9525" b="28575"/>
                      <wp:wrapNone/>
                      <wp:docPr id="209683773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2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00AB310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75pt" to="469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1E5CA0E2" w14:textId="77777777" w:rsidR="00BF2072" w:rsidRDefault="00BF2072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F2072">
        <w:rPr>
          <w:rFonts w:ascii="Times New Roman" w:hAnsi="Times New Roman" w:cs="Times New Roman"/>
          <w:b/>
          <w:bCs/>
          <w:sz w:val="32"/>
          <w:szCs w:val="32"/>
        </w:rPr>
        <w:t>6 предпринимателей из Архангельска представят свои проекты на федеральном этапе Премии «Бизнес-Успех»</w:t>
      </w:r>
    </w:p>
    <w:p w14:paraId="733DF738" w14:textId="5BFFDA46" w:rsidR="00F66AAB" w:rsidRPr="00BF2072" w:rsidRDefault="00BF2072" w:rsidP="00F66AA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72">
        <w:rPr>
          <w:rFonts w:ascii="Times New Roman" w:hAnsi="Times New Roman" w:cs="Times New Roman"/>
          <w:b/>
          <w:sz w:val="24"/>
          <w:szCs w:val="24"/>
        </w:rPr>
        <w:t>16-17 апреля в столице состоится суперфинал 14-го сезона Национальной предпринимательской премии «Бизнес-Успех» и всероссийский форум «Территория бизнеса — территория жизни». На мероприятии в Москве, которое проводит Корпорация «Синергия» при поддержке генерального партнера ПАО «Банк ПСБ», свои бизнес-идеи представят предприниматели со всей России.</w:t>
      </w:r>
    </w:p>
    <w:p w14:paraId="2B420579" w14:textId="77777777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 xml:space="preserve">В рамках федерального этапа будут продемонстрированы лучшие бизнес-проекты в сфере МСП, отобранные экспертным жюри на региональных этапах по всей России. В этом сезоне в Москве защитят свои проекты 6 предпринимателей из Архангельска. Среди них — генеральный директор зуботехнической лаборатории «STARLAB» Артем Антропов, руководительница компании по производству безалкогольных напитков «Ария» Мария Рогова, владелец плантации «Малиновое поле» Андрей Варфоломеев и другие предприниматели-финалисты. </w:t>
      </w:r>
    </w:p>
    <w:p w14:paraId="1ED8BC9D" w14:textId="016583E1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0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«Нашей компании всего год, но этот год стал для нас годом интенсивной работы, развития и побед. Особая гордость – наш хвойный </w:t>
      </w:r>
      <w:proofErr w:type="spellStart"/>
      <w:r w:rsidRPr="00BF2072">
        <w:rPr>
          <w:rFonts w:ascii="Times New Roman" w:hAnsi="Times New Roman" w:cs="Times New Roman"/>
          <w:bCs/>
          <w:i/>
          <w:iCs/>
          <w:sz w:val="24"/>
          <w:szCs w:val="24"/>
        </w:rPr>
        <w:t>кёж</w:t>
      </w:r>
      <w:proofErr w:type="spellEnd"/>
      <w:r w:rsidRPr="00BF20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представлен на корнере арктической кухни в Доме Российской Кухни на ВДНХ. На федеральном этапе Национальной премии «Бизнес-Успех» с удовольствием представим на суд экспертного жюри наш уникальный северный напиток. Верим, что он принесет нам удачу!»</w:t>
      </w:r>
      <w:r w:rsidRPr="00F66AAB">
        <w:rPr>
          <w:rFonts w:ascii="Times New Roman" w:hAnsi="Times New Roman" w:cs="Times New Roman"/>
          <w:bCs/>
          <w:sz w:val="24"/>
          <w:szCs w:val="24"/>
        </w:rPr>
        <w:t xml:space="preserve"> — поделилась руководитель компании по производству безалкогольных напитков «Ария» </w:t>
      </w:r>
      <w:r w:rsidRPr="00BF2072">
        <w:rPr>
          <w:rFonts w:ascii="Times New Roman" w:hAnsi="Times New Roman" w:cs="Times New Roman"/>
          <w:b/>
          <w:sz w:val="24"/>
          <w:szCs w:val="24"/>
        </w:rPr>
        <w:t>Мария Рогова</w:t>
      </w:r>
      <w:r w:rsidRPr="00F66A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C89BB6" w14:textId="77777777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 xml:space="preserve">По итогам выступлений конкурсная комиссия определит победителей, которые получат «Золотых носорогов» — символ Национальной предпринимательской премии. </w:t>
      </w:r>
    </w:p>
    <w:p w14:paraId="6428EFDC" w14:textId="2E80F70D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 xml:space="preserve">В день форума пройдет насыщенная деловая программа, которая включает круглые столы, мастер-классы на темы искусственного интеллекта, повышения эффективности управления, женского и молодежного предпринимательства, и стратегии развития территории. В </w:t>
      </w:r>
      <w:proofErr w:type="spellStart"/>
      <w:r w:rsidRPr="00F66AAB">
        <w:rPr>
          <w:rFonts w:ascii="Times New Roman" w:hAnsi="Times New Roman" w:cs="Times New Roman"/>
          <w:bCs/>
          <w:sz w:val="24"/>
          <w:szCs w:val="24"/>
        </w:rPr>
        <w:t>экспо</w:t>
      </w:r>
      <w:proofErr w:type="spellEnd"/>
      <w:r w:rsidRPr="00F66AAB">
        <w:rPr>
          <w:rFonts w:ascii="Times New Roman" w:hAnsi="Times New Roman" w:cs="Times New Roman"/>
          <w:bCs/>
          <w:sz w:val="24"/>
          <w:szCs w:val="24"/>
        </w:rPr>
        <w:t>-зоне представят технологические решения российских компаний со всей страны. Участие в форуме позволяет предпринимателям вывести свой бизнес на новый уровень благодаря приобретению нового опыта и полезным знакомствам.</w:t>
      </w:r>
    </w:p>
    <w:p w14:paraId="791D53F6" w14:textId="24927CED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>На полях форума предприниматели посетят дискуссии с экспертами, встречи с представителями государственных органов и выступления ведущих бизнесменов страны, среди которых президент «ОПОРЫ РОССИИ» Александр Калинин, директор по развитию бизнеса «Яндекс» Андрей Ковригин, сооснователь группы компаний «</w:t>
      </w:r>
      <w:proofErr w:type="spellStart"/>
      <w:r w:rsidRPr="00F66AAB">
        <w:rPr>
          <w:rFonts w:ascii="Times New Roman" w:hAnsi="Times New Roman" w:cs="Times New Roman"/>
          <w:bCs/>
          <w:sz w:val="24"/>
          <w:szCs w:val="24"/>
        </w:rPr>
        <w:t>Твинс</w:t>
      </w:r>
      <w:proofErr w:type="spellEnd"/>
      <w:r w:rsidRPr="00F66AAB">
        <w:rPr>
          <w:rFonts w:ascii="Times New Roman" w:hAnsi="Times New Roman" w:cs="Times New Roman"/>
          <w:bCs/>
          <w:sz w:val="24"/>
          <w:szCs w:val="24"/>
        </w:rPr>
        <w:t>» Александр Чуранов и многие другие.</w:t>
      </w:r>
    </w:p>
    <w:p w14:paraId="0C52DE46" w14:textId="22CF4EDA" w:rsidR="00F66AAB" w:rsidRPr="00BF2072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«Новые проекты и стартапы могут порождать инновационные идеи, способные стремительно развить экономический сектор. Чтобы эти идеи были реализованы, </w:t>
      </w:r>
      <w:r w:rsidRPr="00BF207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национальные проекты, такие как «Мой Бизнес», поддерживают малое и среднее предпринимательство и помогают начинающим бизнесменам внести реальный вклад в сферу своей занятости»,</w:t>
      </w:r>
      <w:r w:rsidRPr="00F66AAB">
        <w:rPr>
          <w:rFonts w:ascii="Times New Roman" w:hAnsi="Times New Roman" w:cs="Times New Roman"/>
          <w:bCs/>
          <w:sz w:val="24"/>
          <w:szCs w:val="24"/>
        </w:rPr>
        <w:t xml:space="preserve"> — комментирует Президент Корпорации «Синергия» </w:t>
      </w:r>
      <w:r w:rsidRPr="00BF2072">
        <w:rPr>
          <w:rFonts w:ascii="Times New Roman" w:hAnsi="Times New Roman" w:cs="Times New Roman"/>
          <w:b/>
          <w:sz w:val="24"/>
          <w:szCs w:val="24"/>
        </w:rPr>
        <w:t>Вадим Лобов.</w:t>
      </w:r>
    </w:p>
    <w:p w14:paraId="67B08C66" w14:textId="21BAC2F7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>Участие в мероприятии бесплатное. Для региональных участников предусмотрена онлайн-трансляция. Узнать подробнее о мероприятии и подать заявку на участие в бизнес-форуме можно на официальном сайте: https://bsaward.ru/2025/final/</w:t>
      </w:r>
    </w:p>
    <w:p w14:paraId="7B07190A" w14:textId="77777777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>***</w:t>
      </w:r>
    </w:p>
    <w:p w14:paraId="5A589BBA" w14:textId="77777777" w:rsidR="00F66AAB" w:rsidRPr="00F66AAB" w:rsidRDefault="00F66AAB" w:rsidP="00F66AAB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AAB">
        <w:rPr>
          <w:rFonts w:ascii="Times New Roman" w:hAnsi="Times New Roman" w:cs="Times New Roman"/>
          <w:bCs/>
          <w:sz w:val="24"/>
          <w:szCs w:val="24"/>
        </w:rPr>
        <w:t>Федеральные организаторы Премии «Бизнес-Успех» — Корпорация «Синергия», Школа Бизнеса «Синергия», Общероссийская общественная организация малого и среднего предпринимательства (МСП) «ОПОРА РОССИИ», российская государственная корпорация развития ВЭБ.РФ, Торгово-промышленная палата РФ, Российский союз промышленников и предпринимателей, «Деловая Россия», при поддержке Общественной палаты Российской Федерации, Всероссийской политической партии «Единая Россия», проекта «Предпринимательство». Генеральный партнер - ПАО «Банк ПСБ». С 2011 года Премия охватила 68 регионов, проведено 170 региональных этапов.</w:t>
      </w:r>
    </w:p>
    <w:p w14:paraId="69E6C46B" w14:textId="77777777" w:rsidR="0020083C" w:rsidRDefault="0020083C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14:paraId="550A2B3D" w14:textId="608AD5F7" w:rsidR="0020083C" w:rsidRDefault="0020083C" w:rsidP="0020083C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Автономная некоммерческая организация Архангельской области «Агентство регионального развития»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единая площадка мер поддержки для бизнеса. Для получения подробной информации об услугах и мероприятиях можно обратиться в Агентство регионального развития, Центр услуг «Мой бизнес» по телефону 8 800 100 7000 или отправить запрос на электронную почту: </w:t>
      </w:r>
      <w:hyperlink r:id="rId10" w:tgtFrame="_blank" w:history="1">
        <w:r>
          <w:rPr>
            <w:rStyle w:val="a4"/>
            <w:rFonts w:ascii="Times New Roman" w:hAnsi="Times New Roman" w:cs="Times New Roman"/>
            <w:i/>
            <w:sz w:val="24"/>
            <w:szCs w:val="24"/>
          </w:rPr>
          <w:t>office@msp29.ru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5EC3CEF" w14:textId="77777777" w:rsidR="00672137" w:rsidRPr="00672137" w:rsidRDefault="00672137" w:rsidP="0067213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2137">
        <w:rPr>
          <w:rFonts w:ascii="Times New Roman" w:hAnsi="Times New Roman" w:cs="Times New Roman"/>
          <w:b/>
          <w:bCs/>
          <w:i/>
          <w:sz w:val="24"/>
          <w:szCs w:val="24"/>
        </w:rPr>
        <w:t>Присоединяйтесь к нашим социальным сетям:</w:t>
      </w:r>
    </w:p>
    <w:p w14:paraId="12EA7910" w14:textId="6F402ED0" w:rsidR="00672137" w:rsidRPr="00672137" w:rsidRDefault="000E4DEF" w:rsidP="0067213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672137" w:rsidRPr="00985D82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https://vk.com/arr29</w:t>
        </w:r>
      </w:hyperlink>
      <w:r w:rsidR="00672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137" w:rsidRPr="00672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1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3F61A3" w14:textId="0188910E" w:rsidR="00672137" w:rsidRDefault="000E4DEF" w:rsidP="0067213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672137" w:rsidRPr="00985D82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https://t.me/Zabizness</w:t>
        </w:r>
      </w:hyperlink>
      <w:r w:rsidR="006721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98F9A0" w14:textId="55872E95" w:rsidR="00B76223" w:rsidRPr="00C86E0C" w:rsidRDefault="00B76223" w:rsidP="00FC4B3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6223" w:rsidRPr="00C86E0C" w:rsidSect="00C86E0C">
      <w:footerReference w:type="default" r:id="rId13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448E" w14:textId="77777777" w:rsidR="00DA5C57" w:rsidRDefault="00DA5C57" w:rsidP="00C86E0C">
      <w:pPr>
        <w:spacing w:after="0" w:line="240" w:lineRule="auto"/>
      </w:pPr>
      <w:r>
        <w:separator/>
      </w:r>
    </w:p>
  </w:endnote>
  <w:endnote w:type="continuationSeparator" w:id="0">
    <w:p w14:paraId="3B64CFC5" w14:textId="77777777" w:rsidR="00DA5C57" w:rsidRDefault="00DA5C57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6F2" w14:textId="7885F2CF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>Пресс-</w:t>
    </w:r>
    <w:r>
      <w:rPr>
        <w:rFonts w:ascii="Arial" w:eastAsia="Times New Roman" w:hAnsi="Arial" w:cs="Arial"/>
        <w:bCs/>
        <w:sz w:val="18"/>
        <w:szCs w:val="18"/>
      </w:rPr>
      <w:t xml:space="preserve">служба </w:t>
    </w:r>
    <w:r w:rsidR="00D5626F">
      <w:rPr>
        <w:rFonts w:ascii="Arial" w:eastAsia="Times New Roman" w:hAnsi="Arial" w:cs="Arial"/>
        <w:bCs/>
        <w:sz w:val="18"/>
        <w:szCs w:val="18"/>
      </w:rPr>
      <w:t>АНО АО «Агентство регионального развития»</w:t>
    </w:r>
    <w:r>
      <w:rPr>
        <w:rFonts w:ascii="Arial" w:eastAsia="Times New Roman" w:hAnsi="Arial" w:cs="Arial"/>
        <w:bCs/>
        <w:sz w:val="18"/>
        <w:szCs w:val="18"/>
      </w:rPr>
      <w:t xml:space="preserve"> </w:t>
    </w:r>
  </w:p>
  <w:p w14:paraId="458BC6E9" w14:textId="615B27B6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 xml:space="preserve">тел. </w:t>
    </w:r>
    <w:r w:rsidR="00D5626F">
      <w:rPr>
        <w:rFonts w:ascii="Arial" w:eastAsia="Times New Roman" w:hAnsi="Arial" w:cs="Arial"/>
        <w:bCs/>
        <w:sz w:val="18"/>
        <w:szCs w:val="18"/>
      </w:rPr>
      <w:t>20-11-79</w:t>
    </w:r>
  </w:p>
  <w:p w14:paraId="16B2256A" w14:textId="321E5668" w:rsidR="00746D9C" w:rsidRDefault="000E4DEF">
    <w:pPr>
      <w:pStyle w:val="af2"/>
    </w:pPr>
    <w:hyperlink r:id="rId1" w:history="1">
      <w:r w:rsidR="00AC79D8" w:rsidRPr="00702C44">
        <w:rPr>
          <w:rStyle w:val="a4"/>
        </w:rPr>
        <w:t>alv@msp29.ru</w:t>
      </w:r>
    </w:hyperlink>
    <w:r w:rsidR="00D5626F">
      <w:t xml:space="preserve"> </w:t>
    </w:r>
  </w:p>
  <w:p w14:paraId="4B520DBA" w14:textId="77777777" w:rsidR="00B76223" w:rsidRPr="00C45091" w:rsidRDefault="00B76223" w:rsidP="00C45091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AC8F" w14:textId="77777777" w:rsidR="00DA5C57" w:rsidRDefault="00DA5C57" w:rsidP="00C86E0C">
      <w:pPr>
        <w:spacing w:after="0" w:line="240" w:lineRule="auto"/>
      </w:pPr>
      <w:r>
        <w:separator/>
      </w:r>
    </w:p>
  </w:footnote>
  <w:footnote w:type="continuationSeparator" w:id="0">
    <w:p w14:paraId="5D4BD30A" w14:textId="77777777" w:rsidR="00DA5C57" w:rsidRDefault="00DA5C57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127F6"/>
    <w:multiLevelType w:val="hybridMultilevel"/>
    <w:tmpl w:val="879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B"/>
    <w:rsid w:val="00017518"/>
    <w:rsid w:val="000225D5"/>
    <w:rsid w:val="00045C4B"/>
    <w:rsid w:val="000677E9"/>
    <w:rsid w:val="0007396F"/>
    <w:rsid w:val="00073A4B"/>
    <w:rsid w:val="00074559"/>
    <w:rsid w:val="00074F04"/>
    <w:rsid w:val="0008440C"/>
    <w:rsid w:val="00085666"/>
    <w:rsid w:val="000A116D"/>
    <w:rsid w:val="000A1963"/>
    <w:rsid w:val="000A1EBF"/>
    <w:rsid w:val="000A5F0D"/>
    <w:rsid w:val="000B1AB9"/>
    <w:rsid w:val="000C6F1D"/>
    <w:rsid w:val="000D140A"/>
    <w:rsid w:val="000D675D"/>
    <w:rsid w:val="000E0889"/>
    <w:rsid w:val="000E4DEF"/>
    <w:rsid w:val="000F6BBC"/>
    <w:rsid w:val="00101A2B"/>
    <w:rsid w:val="00105564"/>
    <w:rsid w:val="00111A28"/>
    <w:rsid w:val="00114879"/>
    <w:rsid w:val="001236F2"/>
    <w:rsid w:val="001348C2"/>
    <w:rsid w:val="001457DD"/>
    <w:rsid w:val="00151793"/>
    <w:rsid w:val="0016172D"/>
    <w:rsid w:val="00171422"/>
    <w:rsid w:val="00175F8B"/>
    <w:rsid w:val="00183248"/>
    <w:rsid w:val="00185DD9"/>
    <w:rsid w:val="001A4448"/>
    <w:rsid w:val="001A4CE2"/>
    <w:rsid w:val="001B1F59"/>
    <w:rsid w:val="001C0F2C"/>
    <w:rsid w:val="001C5721"/>
    <w:rsid w:val="001D55E8"/>
    <w:rsid w:val="001D5896"/>
    <w:rsid w:val="001F12DC"/>
    <w:rsid w:val="001F12E3"/>
    <w:rsid w:val="001F6CB6"/>
    <w:rsid w:val="0020055C"/>
    <w:rsid w:val="0020083C"/>
    <w:rsid w:val="00212227"/>
    <w:rsid w:val="00221869"/>
    <w:rsid w:val="00231548"/>
    <w:rsid w:val="00246984"/>
    <w:rsid w:val="002475B8"/>
    <w:rsid w:val="002506D4"/>
    <w:rsid w:val="00253C72"/>
    <w:rsid w:val="002556DB"/>
    <w:rsid w:val="002712E1"/>
    <w:rsid w:val="00277667"/>
    <w:rsid w:val="002B70C0"/>
    <w:rsid w:val="002C644B"/>
    <w:rsid w:val="002D2AFD"/>
    <w:rsid w:val="002D5750"/>
    <w:rsid w:val="002E3655"/>
    <w:rsid w:val="002E72DA"/>
    <w:rsid w:val="002E7F69"/>
    <w:rsid w:val="002F4B43"/>
    <w:rsid w:val="00320617"/>
    <w:rsid w:val="0032378C"/>
    <w:rsid w:val="003246CB"/>
    <w:rsid w:val="00332EB7"/>
    <w:rsid w:val="003330A5"/>
    <w:rsid w:val="00344D9E"/>
    <w:rsid w:val="00353573"/>
    <w:rsid w:val="00361A26"/>
    <w:rsid w:val="00365D92"/>
    <w:rsid w:val="00366EA9"/>
    <w:rsid w:val="003744D7"/>
    <w:rsid w:val="003A0426"/>
    <w:rsid w:val="003A0ECF"/>
    <w:rsid w:val="003E20B0"/>
    <w:rsid w:val="003E466F"/>
    <w:rsid w:val="003E5B20"/>
    <w:rsid w:val="003E7E14"/>
    <w:rsid w:val="003F3F04"/>
    <w:rsid w:val="003F7411"/>
    <w:rsid w:val="00401D5F"/>
    <w:rsid w:val="004057BF"/>
    <w:rsid w:val="00427AB3"/>
    <w:rsid w:val="00435D17"/>
    <w:rsid w:val="0044691D"/>
    <w:rsid w:val="00455040"/>
    <w:rsid w:val="00456AB6"/>
    <w:rsid w:val="0046417D"/>
    <w:rsid w:val="00465E29"/>
    <w:rsid w:val="00485516"/>
    <w:rsid w:val="004D5E8B"/>
    <w:rsid w:val="004E3B00"/>
    <w:rsid w:val="004E5D55"/>
    <w:rsid w:val="004F41C1"/>
    <w:rsid w:val="00540E17"/>
    <w:rsid w:val="0054532A"/>
    <w:rsid w:val="00550430"/>
    <w:rsid w:val="00553D12"/>
    <w:rsid w:val="005627CB"/>
    <w:rsid w:val="005638ED"/>
    <w:rsid w:val="005668DC"/>
    <w:rsid w:val="00567D3D"/>
    <w:rsid w:val="00580927"/>
    <w:rsid w:val="0059402A"/>
    <w:rsid w:val="00596C27"/>
    <w:rsid w:val="005B305C"/>
    <w:rsid w:val="005B33D8"/>
    <w:rsid w:val="005B363B"/>
    <w:rsid w:val="005B76EC"/>
    <w:rsid w:val="005C3435"/>
    <w:rsid w:val="005C6E46"/>
    <w:rsid w:val="005D1026"/>
    <w:rsid w:val="005E4343"/>
    <w:rsid w:val="00600EC1"/>
    <w:rsid w:val="00621B90"/>
    <w:rsid w:val="00626559"/>
    <w:rsid w:val="00636D09"/>
    <w:rsid w:val="00641752"/>
    <w:rsid w:val="00645116"/>
    <w:rsid w:val="00660C1F"/>
    <w:rsid w:val="00661662"/>
    <w:rsid w:val="00670CA3"/>
    <w:rsid w:val="00672137"/>
    <w:rsid w:val="00676CFD"/>
    <w:rsid w:val="006770DA"/>
    <w:rsid w:val="00677483"/>
    <w:rsid w:val="0069073C"/>
    <w:rsid w:val="006943E3"/>
    <w:rsid w:val="006A001B"/>
    <w:rsid w:val="006A5BCE"/>
    <w:rsid w:val="006C4C4F"/>
    <w:rsid w:val="006D521B"/>
    <w:rsid w:val="006E20D7"/>
    <w:rsid w:val="00705926"/>
    <w:rsid w:val="00712C7A"/>
    <w:rsid w:val="007311C7"/>
    <w:rsid w:val="0073222C"/>
    <w:rsid w:val="00733692"/>
    <w:rsid w:val="00737628"/>
    <w:rsid w:val="00744A4A"/>
    <w:rsid w:val="00746D9C"/>
    <w:rsid w:val="00754B86"/>
    <w:rsid w:val="00762ABF"/>
    <w:rsid w:val="00777A87"/>
    <w:rsid w:val="0078162D"/>
    <w:rsid w:val="007933DD"/>
    <w:rsid w:val="007A147B"/>
    <w:rsid w:val="007B540E"/>
    <w:rsid w:val="007B797F"/>
    <w:rsid w:val="007C3CCF"/>
    <w:rsid w:val="007D2698"/>
    <w:rsid w:val="007F0DAE"/>
    <w:rsid w:val="007F509B"/>
    <w:rsid w:val="007F6523"/>
    <w:rsid w:val="007F765B"/>
    <w:rsid w:val="00807CEC"/>
    <w:rsid w:val="008122BA"/>
    <w:rsid w:val="008167F0"/>
    <w:rsid w:val="008232AE"/>
    <w:rsid w:val="008241FE"/>
    <w:rsid w:val="00837644"/>
    <w:rsid w:val="00837F85"/>
    <w:rsid w:val="0084148D"/>
    <w:rsid w:val="00860554"/>
    <w:rsid w:val="0087704C"/>
    <w:rsid w:val="00884AAC"/>
    <w:rsid w:val="008853C6"/>
    <w:rsid w:val="00897BB5"/>
    <w:rsid w:val="008B0A89"/>
    <w:rsid w:val="008B254C"/>
    <w:rsid w:val="008B46EA"/>
    <w:rsid w:val="008B7C41"/>
    <w:rsid w:val="008C4679"/>
    <w:rsid w:val="008D2163"/>
    <w:rsid w:val="008D2654"/>
    <w:rsid w:val="008D5B88"/>
    <w:rsid w:val="008D60E5"/>
    <w:rsid w:val="008D7038"/>
    <w:rsid w:val="008F00D4"/>
    <w:rsid w:val="008F565D"/>
    <w:rsid w:val="00912448"/>
    <w:rsid w:val="0091314D"/>
    <w:rsid w:val="00914446"/>
    <w:rsid w:val="00925251"/>
    <w:rsid w:val="009369D7"/>
    <w:rsid w:val="00942829"/>
    <w:rsid w:val="0095751B"/>
    <w:rsid w:val="009649B2"/>
    <w:rsid w:val="00967755"/>
    <w:rsid w:val="00980D3F"/>
    <w:rsid w:val="009A30AF"/>
    <w:rsid w:val="009B1FDA"/>
    <w:rsid w:val="009B3CBB"/>
    <w:rsid w:val="009B5475"/>
    <w:rsid w:val="009C40A1"/>
    <w:rsid w:val="009C662D"/>
    <w:rsid w:val="009C700D"/>
    <w:rsid w:val="009E0719"/>
    <w:rsid w:val="009F17CE"/>
    <w:rsid w:val="009F42A5"/>
    <w:rsid w:val="00A12B38"/>
    <w:rsid w:val="00A227FD"/>
    <w:rsid w:val="00A36DAD"/>
    <w:rsid w:val="00A407A2"/>
    <w:rsid w:val="00A40E0B"/>
    <w:rsid w:val="00A41E48"/>
    <w:rsid w:val="00A64559"/>
    <w:rsid w:val="00A71648"/>
    <w:rsid w:val="00A805BE"/>
    <w:rsid w:val="00A80EAF"/>
    <w:rsid w:val="00A9775D"/>
    <w:rsid w:val="00AC186E"/>
    <w:rsid w:val="00AC3587"/>
    <w:rsid w:val="00AC4B41"/>
    <w:rsid w:val="00AC643F"/>
    <w:rsid w:val="00AC6E8C"/>
    <w:rsid w:val="00AC79D8"/>
    <w:rsid w:val="00AE1E6F"/>
    <w:rsid w:val="00AE21B8"/>
    <w:rsid w:val="00AE381E"/>
    <w:rsid w:val="00AE5F12"/>
    <w:rsid w:val="00AF0C7E"/>
    <w:rsid w:val="00AF2E1C"/>
    <w:rsid w:val="00B03B9F"/>
    <w:rsid w:val="00B0512D"/>
    <w:rsid w:val="00B079B0"/>
    <w:rsid w:val="00B477E8"/>
    <w:rsid w:val="00B71153"/>
    <w:rsid w:val="00B76223"/>
    <w:rsid w:val="00B959C1"/>
    <w:rsid w:val="00BB137B"/>
    <w:rsid w:val="00BB2803"/>
    <w:rsid w:val="00BB5D33"/>
    <w:rsid w:val="00BC18E4"/>
    <w:rsid w:val="00BF2072"/>
    <w:rsid w:val="00C14001"/>
    <w:rsid w:val="00C273FB"/>
    <w:rsid w:val="00C45091"/>
    <w:rsid w:val="00C7133D"/>
    <w:rsid w:val="00C86E0C"/>
    <w:rsid w:val="00C95329"/>
    <w:rsid w:val="00CA1C6A"/>
    <w:rsid w:val="00CB3904"/>
    <w:rsid w:val="00CC1701"/>
    <w:rsid w:val="00CC44F9"/>
    <w:rsid w:val="00CD16BE"/>
    <w:rsid w:val="00D201D5"/>
    <w:rsid w:val="00D237C8"/>
    <w:rsid w:val="00D27F8A"/>
    <w:rsid w:val="00D411D9"/>
    <w:rsid w:val="00D44520"/>
    <w:rsid w:val="00D5626F"/>
    <w:rsid w:val="00D72DF5"/>
    <w:rsid w:val="00D73FE3"/>
    <w:rsid w:val="00D876D5"/>
    <w:rsid w:val="00DA4825"/>
    <w:rsid w:val="00DA5C57"/>
    <w:rsid w:val="00DB33D4"/>
    <w:rsid w:val="00DC68B4"/>
    <w:rsid w:val="00DD17A7"/>
    <w:rsid w:val="00DD3311"/>
    <w:rsid w:val="00DD7DB4"/>
    <w:rsid w:val="00DE5384"/>
    <w:rsid w:val="00DF02DB"/>
    <w:rsid w:val="00DF6BF9"/>
    <w:rsid w:val="00E26ABE"/>
    <w:rsid w:val="00E27E5A"/>
    <w:rsid w:val="00E32F8D"/>
    <w:rsid w:val="00E330E3"/>
    <w:rsid w:val="00E337B4"/>
    <w:rsid w:val="00E33E37"/>
    <w:rsid w:val="00E37BFD"/>
    <w:rsid w:val="00E40B04"/>
    <w:rsid w:val="00E73D4A"/>
    <w:rsid w:val="00E758C0"/>
    <w:rsid w:val="00E960A3"/>
    <w:rsid w:val="00EB5751"/>
    <w:rsid w:val="00ED56AD"/>
    <w:rsid w:val="00EF4939"/>
    <w:rsid w:val="00F3146E"/>
    <w:rsid w:val="00F328AC"/>
    <w:rsid w:val="00F36206"/>
    <w:rsid w:val="00F41422"/>
    <w:rsid w:val="00F440A6"/>
    <w:rsid w:val="00F47758"/>
    <w:rsid w:val="00F571CE"/>
    <w:rsid w:val="00F663F0"/>
    <w:rsid w:val="00F66AAB"/>
    <w:rsid w:val="00F703B3"/>
    <w:rsid w:val="00F964D5"/>
    <w:rsid w:val="00F9695B"/>
    <w:rsid w:val="00FB2884"/>
    <w:rsid w:val="00FB744B"/>
    <w:rsid w:val="00FC4B39"/>
    <w:rsid w:val="00FE2649"/>
    <w:rsid w:val="00FF225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b308c"/>
    </o:shapedefaults>
    <o:shapelayout v:ext="edit">
      <o:idmap v:ext="edit" data="2"/>
    </o:shapelayout>
  </w:shapeDefaults>
  <w:doNotEmbedSmartTags/>
  <w:decimalSymbol w:val=","/>
  <w:listSeparator w:val=";"/>
  <w14:docId w14:val="71271DCA"/>
  <w15:chartTrackingRefBased/>
  <w15:docId w15:val="{3A7B6E45-C6B7-4962-9B43-A948749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28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4B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5">
    <w:name w:val="Обычный (Интернет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128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1280"/>
      <w:b/>
      <w:bCs/>
      <w:lang w:eastAsia="ar-SA"/>
    </w:rPr>
  </w:style>
  <w:style w:type="paragraph" w:styleId="ad">
    <w:name w:val="Balloon Text"/>
    <w:basedOn w:val="a"/>
    <w:link w:val="17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customStyle="1" w:styleId="18">
    <w:name w:val="Обычный (веб)1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character" w:styleId="af4">
    <w:name w:val="Emphasis"/>
    <w:uiPriority w:val="20"/>
    <w:qFormat/>
    <w:rsid w:val="00A9775D"/>
    <w:rPr>
      <w:i/>
      <w:iCs/>
    </w:rPr>
  </w:style>
  <w:style w:type="paragraph" w:styleId="af5">
    <w:name w:val="Plain Text"/>
    <w:basedOn w:val="a"/>
    <w:link w:val="af6"/>
    <w:uiPriority w:val="99"/>
    <w:unhideWhenUsed/>
    <w:rsid w:val="00105564"/>
    <w:pPr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6">
    <w:name w:val="Текст Знак"/>
    <w:link w:val="af5"/>
    <w:uiPriority w:val="99"/>
    <w:rsid w:val="00105564"/>
    <w:rPr>
      <w:rFonts w:ascii="Calibri" w:eastAsia="Calibri" w:hAnsi="Calibri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D5626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4B3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Zabiz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rr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msp29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v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9E5AA-3B36-4E07-BB6C-584FB4B6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mailto:alv@msp29.ru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Пользователь</cp:lastModifiedBy>
  <cp:revision>2</cp:revision>
  <cp:lastPrinted>2015-10-27T09:38:00Z</cp:lastPrinted>
  <dcterms:created xsi:type="dcterms:W3CDTF">2025-04-15T06:14:00Z</dcterms:created>
  <dcterms:modified xsi:type="dcterms:W3CDTF">2025-04-15T06:14:00Z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