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A9D56" w14:textId="657A3FE4" w:rsidR="003E6FAE" w:rsidRDefault="003E6FAE">
      <w:pPr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  <w:t xml:space="preserve">К сведению хозяйствующих субъектов об участии в «Неделе </w:t>
      </w:r>
      <w:bookmarkStart w:id="0" w:name="_GoBack"/>
      <w:bookmarkEnd w:id="0"/>
      <w:r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  <w:t>ритейла»</w:t>
      </w:r>
    </w:p>
    <w:p w14:paraId="4D8DED94" w14:textId="77777777" w:rsidR="003E6FAE" w:rsidRDefault="003E6FAE">
      <w:pPr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</w:pPr>
    </w:p>
    <w:p w14:paraId="5BD2CB90" w14:textId="3F12C149" w:rsidR="00D74111" w:rsidRPr="003E6FAE" w:rsidRDefault="003E6FAE">
      <w:pPr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</w:pPr>
      <w:r w:rsidRPr="003E6FAE"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  <w:t>Самым ожидаемым отраслевым событием в этом году для всей ритейл-индустрии станет </w:t>
      </w:r>
      <w:r w:rsidRPr="003E6FAE">
        <w:rPr>
          <w:rStyle w:val="a3"/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  <w:t xml:space="preserve">X Международный форум бизнеса и власти «Неделя Российского Ритейла» — </w:t>
      </w:r>
      <w:proofErr w:type="gramStart"/>
      <w:r w:rsidRPr="003E6FAE">
        <w:rPr>
          <w:rStyle w:val="a3"/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  <w:t>2024 </w:t>
      </w:r>
      <w:r w:rsidRPr="003E6FAE"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  <w:t>,</w:t>
      </w:r>
      <w:proofErr w:type="gramEnd"/>
      <w:r w:rsidRPr="003E6FAE"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  <w:t xml:space="preserve"> который пройдет с 27 по 30 мая и соберет более 8 тысяч участников. Организаторами мероприятия выступят: </w:t>
      </w:r>
      <w:hyperlink r:id="rId4" w:tgtFrame="_blank" w:history="1">
        <w:r w:rsidRPr="003E6FA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компания </w:t>
        </w:r>
        <w:proofErr w:type="spellStart"/>
        <w:r w:rsidRPr="003E6FA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Retail</w:t>
        </w:r>
        <w:proofErr w:type="spellEnd"/>
        <w:r w:rsidRPr="003E6FA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3E6FA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Event</w:t>
        </w:r>
        <w:proofErr w:type="spellEnd"/>
      </w:hyperlink>
      <w:r w:rsidRPr="003E6FAE"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  <w:t>, </w:t>
      </w:r>
      <w:hyperlink r:id="rId5" w:tgtFrame="_blank" w:history="1">
        <w:r w:rsidRPr="003E6FA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Министерство промышленности и торговли Российской Федерации</w:t>
        </w:r>
      </w:hyperlink>
      <w:r w:rsidRPr="003E6FAE"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  <w:t> и </w:t>
      </w:r>
      <w:hyperlink r:id="rId6" w:tgtFrame="_blank" w:history="1">
        <w:r w:rsidRPr="003E6FA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Российская Ассоциация Экспертов Рынка Ритейла</w:t>
        </w:r>
      </w:hyperlink>
      <w:r w:rsidRPr="003E6FAE"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  <w:t> (РАЭРР)</w:t>
      </w:r>
    </w:p>
    <w:p w14:paraId="2993177D" w14:textId="77777777" w:rsidR="003E6FAE" w:rsidRDefault="003E6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Форум представляет собой ключевое отраслевое мероприятие, на котором будут обсуждаться тренды развития розничной торговли, вопросы посвященные технологии и инновации в работе торговых сетей, маркетинга, электронной и мобильной коммерции, международным рынкам, поднимутся проблемы отрасли.</w:t>
      </w:r>
    </w:p>
    <w:p w14:paraId="7D4799EA" w14:textId="4E7CE8E3" w:rsidR="003E6FAE" w:rsidRPr="003E6FAE" w:rsidRDefault="003E6FAE" w:rsidP="003E6FAE">
      <w:pPr>
        <w:rPr>
          <w:rFonts w:ascii="Times New Roman" w:hAnsi="Times New Roman" w:cs="Times New Roman"/>
          <w:sz w:val="28"/>
          <w:szCs w:val="28"/>
        </w:rPr>
      </w:pPr>
      <w:r w:rsidRPr="003E6FAE">
        <w:rPr>
          <w:rFonts w:ascii="Times New Roman" w:hAnsi="Times New Roman" w:cs="Times New Roman"/>
          <w:sz w:val="28"/>
          <w:szCs w:val="28"/>
        </w:rPr>
        <w:t>Более подробная информация и актуальные новости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3E6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на Форум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портале </w:t>
      </w:r>
      <w:hyperlink r:id="rId7" w:history="1">
        <w:r w:rsidRPr="00EE0B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E0B7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0B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retailweek</w:t>
        </w:r>
        <w:proofErr w:type="spellEnd"/>
        <w:r w:rsidRPr="00EE0B7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0B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F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5A3F30" w14:textId="5EA9D8CD" w:rsidR="003E6FAE" w:rsidRPr="003E6FAE" w:rsidRDefault="003E6FAE">
      <w:pPr>
        <w:rPr>
          <w:rFonts w:ascii="Times New Roman" w:hAnsi="Times New Roman" w:cs="Times New Roman"/>
          <w:sz w:val="28"/>
          <w:szCs w:val="28"/>
        </w:rPr>
      </w:pPr>
    </w:p>
    <w:sectPr w:rsidR="003E6FAE" w:rsidRPr="003E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11"/>
    <w:rsid w:val="003E6FAE"/>
    <w:rsid w:val="00D7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CF1F"/>
  <w15:chartTrackingRefBased/>
  <w15:docId w15:val="{36D5606B-F6B4-4CE2-88CB-0809F220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6FAE"/>
    <w:rPr>
      <w:b/>
      <w:bCs/>
    </w:rPr>
  </w:style>
  <w:style w:type="character" w:styleId="a4">
    <w:name w:val="Hyperlink"/>
    <w:basedOn w:val="a0"/>
    <w:uiPriority w:val="99"/>
    <w:unhideWhenUsed/>
    <w:rsid w:val="003E6FA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3E6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tailwee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err.ru/" TargetMode="External"/><Relationship Id="rId5" Type="http://schemas.openxmlformats.org/officeDocument/2006/relationships/hyperlink" Target="https://minpromtorg.gov.ru/" TargetMode="External"/><Relationship Id="rId4" Type="http://schemas.openxmlformats.org/officeDocument/2006/relationships/hyperlink" Target="https://retaileve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Крюкова ВВ</cp:lastModifiedBy>
  <cp:revision>2</cp:revision>
  <dcterms:created xsi:type="dcterms:W3CDTF">2024-05-07T12:58:00Z</dcterms:created>
  <dcterms:modified xsi:type="dcterms:W3CDTF">2024-05-07T13:08:00Z</dcterms:modified>
</cp:coreProperties>
</file>