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A3" w:rsidRDefault="00190FA3" w:rsidP="00190FA3">
      <w:pPr>
        <w:spacing w:after="120"/>
        <w:jc w:val="center"/>
        <w:rPr>
          <w:color w:val="000900"/>
          <w:szCs w:val="26"/>
        </w:rPr>
      </w:pPr>
      <w:r>
        <w:rPr>
          <w:b/>
          <w:bCs/>
          <w:szCs w:val="26"/>
        </w:rPr>
        <w:t>Бизнесу расскажут о новеллах в налоговом законодательстве</w:t>
      </w:r>
    </w:p>
    <w:p w:rsidR="00190FA3" w:rsidRDefault="00190FA3" w:rsidP="00190FA3">
      <w:pPr>
        <w:spacing w:after="120"/>
        <w:jc w:val="both"/>
        <w:rPr>
          <w:color w:val="000900"/>
          <w:szCs w:val="26"/>
        </w:rPr>
      </w:pPr>
    </w:p>
    <w:p w:rsidR="000D7D48" w:rsidRDefault="00190FA3" w:rsidP="00190FA3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 xml:space="preserve">26 ноября </w:t>
      </w:r>
      <w:r w:rsidR="000D7D48">
        <w:rPr>
          <w:color w:val="000900"/>
          <w:szCs w:val="26"/>
        </w:rPr>
        <w:t xml:space="preserve">в 15:00 </w:t>
      </w:r>
      <w:r>
        <w:rPr>
          <w:color w:val="000900"/>
          <w:szCs w:val="26"/>
        </w:rPr>
        <w:t xml:space="preserve">УФНС России по </w:t>
      </w:r>
      <w:r w:rsidRPr="0032543E">
        <w:rPr>
          <w:color w:val="000900"/>
          <w:szCs w:val="26"/>
        </w:rPr>
        <w:t>Архангельской области и Ненецком</w:t>
      </w:r>
      <w:r>
        <w:rPr>
          <w:color w:val="000900"/>
          <w:szCs w:val="26"/>
        </w:rPr>
        <w:t>у</w:t>
      </w:r>
      <w:r w:rsidRPr="0032543E">
        <w:rPr>
          <w:color w:val="000900"/>
          <w:szCs w:val="26"/>
        </w:rPr>
        <w:t xml:space="preserve"> автономном</w:t>
      </w:r>
      <w:r>
        <w:rPr>
          <w:color w:val="000900"/>
          <w:szCs w:val="26"/>
        </w:rPr>
        <w:t>у</w:t>
      </w:r>
      <w:r w:rsidRPr="0032543E">
        <w:rPr>
          <w:color w:val="000900"/>
          <w:szCs w:val="26"/>
        </w:rPr>
        <w:t xml:space="preserve"> округ</w:t>
      </w:r>
      <w:r>
        <w:rPr>
          <w:color w:val="000900"/>
          <w:szCs w:val="26"/>
        </w:rPr>
        <w:t>у</w:t>
      </w:r>
      <w:r w:rsidR="000D7D48">
        <w:rPr>
          <w:color w:val="000900"/>
          <w:szCs w:val="26"/>
        </w:rPr>
        <w:t xml:space="preserve"> при содействии уполномоченного при Губернаторе Архангельской области по защите прав предпринимателей</w:t>
      </w:r>
      <w:r>
        <w:rPr>
          <w:color w:val="000900"/>
          <w:szCs w:val="26"/>
        </w:rPr>
        <w:t xml:space="preserve"> </w:t>
      </w:r>
      <w:r w:rsidR="000D7D48">
        <w:rPr>
          <w:color w:val="000900"/>
          <w:szCs w:val="26"/>
        </w:rPr>
        <w:t>проведет</w:t>
      </w:r>
      <w:r>
        <w:rPr>
          <w:color w:val="000900"/>
          <w:szCs w:val="26"/>
        </w:rPr>
        <w:t xml:space="preserve"> семинар </w:t>
      </w:r>
      <w:r w:rsidR="0038445E" w:rsidRPr="0038445E">
        <w:rPr>
          <w:color w:val="000900"/>
          <w:szCs w:val="26"/>
        </w:rPr>
        <w:t>«Налоговые изменения для бизнеса: НДС на УСН, амнистия при дроблении»</w:t>
      </w:r>
      <w:r>
        <w:rPr>
          <w:color w:val="000900"/>
          <w:szCs w:val="26"/>
        </w:rPr>
        <w:t xml:space="preserve">. </w:t>
      </w:r>
    </w:p>
    <w:p w:rsidR="000D7D48" w:rsidRDefault="000D7D48" w:rsidP="00190FA3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>Место проведения: г. Архангельск, ул. наб. Северной Двины, д. 71, большой зал АНО АО «Агентство регионального развития».</w:t>
      </w:r>
    </w:p>
    <w:p w:rsidR="00190FA3" w:rsidRDefault="000D7D48" w:rsidP="00190FA3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 xml:space="preserve">В семинаре примут участие заместитель начальника отдела </w:t>
      </w:r>
      <w:r w:rsidRPr="00190FA3">
        <w:rPr>
          <w:color w:val="000900"/>
          <w:szCs w:val="26"/>
        </w:rPr>
        <w:t>камерального контроля НДС №1</w:t>
      </w:r>
      <w:r>
        <w:rPr>
          <w:color w:val="000900"/>
          <w:szCs w:val="26"/>
        </w:rPr>
        <w:t xml:space="preserve"> </w:t>
      </w:r>
      <w:r w:rsidRPr="00190FA3">
        <w:rPr>
          <w:color w:val="000900"/>
          <w:szCs w:val="26"/>
        </w:rPr>
        <w:t>УФНС России по Архангельской области и Ненецкому автономному округу</w:t>
      </w:r>
      <w:r>
        <w:rPr>
          <w:color w:val="000900"/>
          <w:szCs w:val="26"/>
        </w:rPr>
        <w:t xml:space="preserve"> Яна </w:t>
      </w:r>
      <w:proofErr w:type="spellStart"/>
      <w:r>
        <w:rPr>
          <w:color w:val="000900"/>
          <w:szCs w:val="26"/>
        </w:rPr>
        <w:t>Штогрина</w:t>
      </w:r>
      <w:proofErr w:type="spellEnd"/>
      <w:r>
        <w:rPr>
          <w:color w:val="000900"/>
          <w:szCs w:val="26"/>
        </w:rPr>
        <w:t xml:space="preserve"> и начальник о</w:t>
      </w:r>
      <w:r w:rsidRPr="00190FA3">
        <w:rPr>
          <w:color w:val="000900"/>
          <w:szCs w:val="26"/>
        </w:rPr>
        <w:t>тдел</w:t>
      </w:r>
      <w:r>
        <w:rPr>
          <w:color w:val="000900"/>
          <w:szCs w:val="26"/>
        </w:rPr>
        <w:t>а</w:t>
      </w:r>
      <w:r w:rsidRPr="00190FA3">
        <w:rPr>
          <w:color w:val="000900"/>
          <w:szCs w:val="26"/>
        </w:rPr>
        <w:t xml:space="preserve"> </w:t>
      </w:r>
      <w:proofErr w:type="spellStart"/>
      <w:r w:rsidRPr="00190FA3">
        <w:rPr>
          <w:color w:val="000900"/>
          <w:szCs w:val="26"/>
        </w:rPr>
        <w:t>предпроверочного</w:t>
      </w:r>
      <w:proofErr w:type="spellEnd"/>
      <w:r w:rsidRPr="00190FA3">
        <w:rPr>
          <w:color w:val="000900"/>
          <w:szCs w:val="26"/>
        </w:rPr>
        <w:t xml:space="preserve"> анализа и планирования налоговых проверок</w:t>
      </w:r>
      <w:r>
        <w:rPr>
          <w:color w:val="000900"/>
          <w:szCs w:val="26"/>
        </w:rPr>
        <w:t xml:space="preserve"> Ольга </w:t>
      </w:r>
      <w:proofErr w:type="spellStart"/>
      <w:r>
        <w:rPr>
          <w:color w:val="000900"/>
          <w:szCs w:val="26"/>
        </w:rPr>
        <w:t>Чудакова</w:t>
      </w:r>
      <w:proofErr w:type="spellEnd"/>
      <w:r>
        <w:rPr>
          <w:color w:val="000900"/>
          <w:szCs w:val="26"/>
        </w:rPr>
        <w:t xml:space="preserve">. </w:t>
      </w:r>
    </w:p>
    <w:p w:rsid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Вниманию слушателей будут предложены актуальные темы:</w:t>
      </w:r>
    </w:p>
    <w:p w:rsidR="000D7D48" w:rsidRPr="00193996" w:rsidRDefault="000D7D48" w:rsidP="000D7D48">
      <w:pPr>
        <w:spacing w:after="120"/>
        <w:jc w:val="both"/>
        <w:rPr>
          <w:color w:val="000900"/>
          <w:szCs w:val="26"/>
        </w:rPr>
      </w:pPr>
      <w:r w:rsidRPr="009C4CFA">
        <w:rPr>
          <w:color w:val="000900"/>
          <w:szCs w:val="26"/>
        </w:rPr>
        <w:t xml:space="preserve">1. </w:t>
      </w:r>
      <w:r>
        <w:rPr>
          <w:color w:val="000900"/>
          <w:szCs w:val="26"/>
        </w:rPr>
        <w:t>НДС на УСН с 2025 года: кому и когда придется платить</w:t>
      </w:r>
      <w:r w:rsidRPr="00193996">
        <w:rPr>
          <w:color w:val="000900"/>
          <w:szCs w:val="26"/>
        </w:rPr>
        <w:t>.</w:t>
      </w:r>
    </w:p>
    <w:p w:rsidR="000D7D48" w:rsidRPr="00193996" w:rsidRDefault="000D7D48" w:rsidP="000D7D48">
      <w:pPr>
        <w:spacing w:after="120"/>
        <w:jc w:val="both"/>
        <w:rPr>
          <w:color w:val="000900"/>
          <w:szCs w:val="26"/>
        </w:rPr>
      </w:pPr>
      <w:r w:rsidRPr="00193996">
        <w:rPr>
          <w:color w:val="000900"/>
          <w:szCs w:val="26"/>
        </w:rPr>
        <w:t xml:space="preserve">2. </w:t>
      </w:r>
      <w:r>
        <w:rPr>
          <w:color w:val="000900"/>
          <w:szCs w:val="26"/>
        </w:rPr>
        <w:t>П</w:t>
      </w:r>
      <w:r w:rsidRPr="00753F46">
        <w:rPr>
          <w:color w:val="000900"/>
          <w:szCs w:val="26"/>
        </w:rPr>
        <w:t>рименени</w:t>
      </w:r>
      <w:r>
        <w:rPr>
          <w:color w:val="000900"/>
          <w:szCs w:val="26"/>
        </w:rPr>
        <w:t>е</w:t>
      </w:r>
      <w:r w:rsidRPr="00753F46">
        <w:rPr>
          <w:color w:val="000900"/>
          <w:szCs w:val="26"/>
        </w:rPr>
        <w:t xml:space="preserve"> налоговой амнистии при дроблении бизнеса</w:t>
      </w:r>
      <w:r w:rsidRPr="00193996">
        <w:rPr>
          <w:color w:val="000900"/>
          <w:szCs w:val="26"/>
        </w:rPr>
        <w:t>.</w:t>
      </w:r>
    </w:p>
    <w:p w:rsidR="001261C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Просмотр прямой трансляции </w:t>
      </w:r>
      <w:r w:rsidR="001261C8">
        <w:rPr>
          <w:color w:val="000900"/>
          <w:szCs w:val="26"/>
        </w:rPr>
        <w:t xml:space="preserve">и записи </w:t>
      </w:r>
      <w:r w:rsidRPr="000D7D48">
        <w:rPr>
          <w:color w:val="000900"/>
          <w:szCs w:val="26"/>
        </w:rPr>
        <w:t>семинара доступен по</w:t>
      </w:r>
      <w:r>
        <w:rPr>
          <w:color w:val="000900"/>
          <w:szCs w:val="26"/>
        </w:rPr>
        <w:t xml:space="preserve"> ссылке</w:t>
      </w:r>
      <w:r w:rsidR="00F45AE1">
        <w:rPr>
          <w:color w:val="000900"/>
          <w:szCs w:val="26"/>
        </w:rPr>
        <w:t xml:space="preserve">: </w:t>
      </w:r>
      <w:hyperlink r:id="rId4" w:history="1">
        <w:r w:rsidR="00F45AE1" w:rsidRPr="00CF7A3E">
          <w:rPr>
            <w:rStyle w:val="a5"/>
            <w:szCs w:val="26"/>
          </w:rPr>
          <w:t>https://vk.com/video/@arr29?list=0334b7184eaf85d480&amp;preview=&amp;screen=&amp;webcast=&amp;z=video-32129399_456239892</w:t>
        </w:r>
      </w:hyperlink>
      <w:r w:rsidR="00F45AE1">
        <w:rPr>
          <w:color w:val="000900"/>
          <w:szCs w:val="26"/>
        </w:rPr>
        <w:t xml:space="preserve"> 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Регистрация на мероприятие для участия в очном формате: </w:t>
      </w:r>
      <w:r w:rsidR="00753368" w:rsidRPr="00753368">
        <w:rPr>
          <w:color w:val="000900"/>
          <w:szCs w:val="26"/>
        </w:rPr>
        <w:t>https://biznes-zashitnik.timepad.ru/event/3125033/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Модератор:</w:t>
      </w:r>
      <w:bookmarkStart w:id="0" w:name="_GoBack"/>
      <w:bookmarkEnd w:id="0"/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— </w:t>
      </w:r>
      <w:proofErr w:type="spellStart"/>
      <w:r w:rsidRPr="000D7D48">
        <w:rPr>
          <w:color w:val="000900"/>
          <w:szCs w:val="26"/>
        </w:rPr>
        <w:t>Кулявцев</w:t>
      </w:r>
      <w:proofErr w:type="spellEnd"/>
      <w:r w:rsidRPr="000D7D48">
        <w:rPr>
          <w:color w:val="000900"/>
          <w:szCs w:val="26"/>
        </w:rPr>
        <w:t xml:space="preserve"> Иван Святославович, уполномоченный при Губернаторе Архангельской области п</w:t>
      </w:r>
      <w:r>
        <w:rPr>
          <w:color w:val="000900"/>
          <w:szCs w:val="26"/>
        </w:rPr>
        <w:t>о защите прав предпринимателей.</w:t>
      </w:r>
    </w:p>
    <w:p w:rsidR="00FB4BA6" w:rsidRPr="0038445E" w:rsidRDefault="000D7D48" w:rsidP="0038445E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>С программой мероприятия можно ознакомиться здесь.</w:t>
      </w:r>
    </w:p>
    <w:sectPr w:rsidR="00FB4BA6" w:rsidRPr="0038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A3"/>
    <w:rsid w:val="000D7D48"/>
    <w:rsid w:val="001261C8"/>
    <w:rsid w:val="00190FA3"/>
    <w:rsid w:val="00266CB9"/>
    <w:rsid w:val="0038445E"/>
    <w:rsid w:val="00753368"/>
    <w:rsid w:val="00774728"/>
    <w:rsid w:val="00ED4996"/>
    <w:rsid w:val="00F45AE1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8B46"/>
  <w15:docId w15:val="{FC3A663D-E863-440D-9D58-408B06C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C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45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/@arr29?list=0334b7184eaf85d480&amp;preview=&amp;screen=&amp;webcast=&amp;z=video-32129399_456239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Ридецкая Юлия Николаевна</dc:creator>
  <cp:lastModifiedBy>Фёдорова Яна Олеговна</cp:lastModifiedBy>
  <cp:revision>6</cp:revision>
  <cp:lastPrinted>2024-11-19T08:06:00Z</cp:lastPrinted>
  <dcterms:created xsi:type="dcterms:W3CDTF">2024-11-18T09:53:00Z</dcterms:created>
  <dcterms:modified xsi:type="dcterms:W3CDTF">2024-11-20T11:53:00Z</dcterms:modified>
</cp:coreProperties>
</file>