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B9277" w14:textId="478CD618" w:rsidR="006766F3" w:rsidRDefault="006766F3" w:rsidP="00517183">
      <w:pPr>
        <w:spacing w:after="0"/>
        <w:ind w:left="-567" w:firstLine="56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Уважаемые руководители предприятий торговли!</w:t>
      </w:r>
      <w:r w:rsidR="002B38C9" w:rsidRPr="006766F3">
        <w:rPr>
          <w:rFonts w:ascii="Times New Roman" w:hAnsi="Times New Roman" w:cs="Times New Roman"/>
          <w:color w:val="000000"/>
          <w:sz w:val="24"/>
          <w:szCs w:val="24"/>
        </w:rPr>
        <w:br/>
      </w:r>
    </w:p>
    <w:p w14:paraId="07C10CC7" w14:textId="317680DD" w:rsidR="006766F3" w:rsidRPr="006766F3" w:rsidRDefault="002B38C9" w:rsidP="006766F3">
      <w:pPr>
        <w:spacing w:after="0"/>
        <w:jc w:val="both"/>
        <w:rPr>
          <w:rFonts w:ascii="Times New Roman" w:hAnsi="Times New Roman" w:cs="Times New Roman"/>
          <w:sz w:val="24"/>
          <w:szCs w:val="24"/>
        </w:rPr>
      </w:pPr>
      <w:r w:rsidRPr="006766F3">
        <w:rPr>
          <w:rFonts w:ascii="Times New Roman" w:hAnsi="Times New Roman" w:cs="Times New Roman"/>
          <w:color w:val="000000"/>
          <w:sz w:val="24"/>
          <w:szCs w:val="24"/>
          <w:shd w:val="clear" w:color="auto" w:fill="FFFFFF"/>
        </w:rPr>
        <w:t>Указом Президента Российской Федерации от 7 мая 2013 года № 459 «О дне работника торговли» установлен профессиональный праздник – День работника торговли, в четвертую субботу июля, в 2025 году – 26 июля.</w:t>
      </w:r>
      <w:r w:rsidR="00517183">
        <w:rPr>
          <w:rFonts w:ascii="Times New Roman" w:hAnsi="Times New Roman" w:cs="Times New Roman"/>
          <w:color w:val="000000"/>
          <w:sz w:val="24"/>
          <w:szCs w:val="24"/>
          <w:shd w:val="clear" w:color="auto" w:fill="FFFFFF"/>
        </w:rPr>
        <w:t xml:space="preserve"> </w:t>
      </w:r>
      <w:r w:rsidRPr="006766F3">
        <w:rPr>
          <w:rFonts w:ascii="Times New Roman" w:hAnsi="Times New Roman" w:cs="Times New Roman"/>
          <w:color w:val="000000"/>
          <w:sz w:val="24"/>
          <w:szCs w:val="24"/>
          <w:shd w:val="clear" w:color="auto" w:fill="FFFFFF"/>
        </w:rPr>
        <w:t>Просим Вас провести работу в части подготовки наградных материалов</w:t>
      </w:r>
      <w:r w:rsidRPr="006766F3">
        <w:rPr>
          <w:rFonts w:ascii="Times New Roman" w:hAnsi="Times New Roman" w:cs="Times New Roman"/>
          <w:color w:val="000000"/>
          <w:sz w:val="24"/>
          <w:szCs w:val="24"/>
        </w:rPr>
        <w:br/>
      </w:r>
      <w:r w:rsidRPr="006766F3">
        <w:rPr>
          <w:rFonts w:ascii="Times New Roman" w:hAnsi="Times New Roman" w:cs="Times New Roman"/>
          <w:color w:val="000000"/>
          <w:sz w:val="24"/>
          <w:szCs w:val="24"/>
          <w:shd w:val="clear" w:color="auto" w:fill="FFFFFF"/>
        </w:rPr>
        <w:t>строго в соответствии с установленными требованиями для награждения</w:t>
      </w:r>
      <w:r w:rsidRPr="006766F3">
        <w:rPr>
          <w:rFonts w:ascii="Times New Roman" w:hAnsi="Times New Roman" w:cs="Times New Roman"/>
          <w:color w:val="000000"/>
          <w:sz w:val="24"/>
          <w:szCs w:val="24"/>
        </w:rPr>
        <w:br/>
      </w:r>
      <w:r w:rsidRPr="006766F3">
        <w:rPr>
          <w:rFonts w:ascii="Times New Roman" w:hAnsi="Times New Roman" w:cs="Times New Roman"/>
          <w:color w:val="000000"/>
          <w:sz w:val="24"/>
          <w:szCs w:val="24"/>
          <w:shd w:val="clear" w:color="auto" w:fill="FFFFFF"/>
        </w:rPr>
        <w:t>коллективов и работников сферы торговли к профессиональному празднику.</w:t>
      </w:r>
      <w:r w:rsidRPr="006766F3">
        <w:rPr>
          <w:rFonts w:ascii="Times New Roman" w:hAnsi="Times New Roman" w:cs="Times New Roman"/>
          <w:color w:val="000000"/>
          <w:sz w:val="24"/>
          <w:szCs w:val="24"/>
        </w:rPr>
        <w:br/>
      </w:r>
      <w:r w:rsidR="006766F3">
        <w:rPr>
          <w:rFonts w:ascii="Times New Roman" w:hAnsi="Times New Roman" w:cs="Times New Roman"/>
          <w:sz w:val="24"/>
          <w:szCs w:val="24"/>
        </w:rPr>
        <w:t xml:space="preserve">         </w:t>
      </w:r>
      <w:r w:rsidR="006766F3" w:rsidRPr="006766F3">
        <w:rPr>
          <w:rFonts w:ascii="Times New Roman" w:hAnsi="Times New Roman" w:cs="Times New Roman"/>
          <w:sz w:val="24"/>
          <w:szCs w:val="24"/>
        </w:rPr>
        <w:t xml:space="preserve">Обращаем внимание, что в адрес </w:t>
      </w:r>
      <w:r w:rsidR="006766F3" w:rsidRPr="006766F3">
        <w:rPr>
          <w:rFonts w:ascii="Times New Roman" w:hAnsi="Times New Roman" w:cs="Times New Roman"/>
          <w:b/>
          <w:sz w:val="24"/>
          <w:szCs w:val="24"/>
        </w:rPr>
        <w:t>министерства агропромышленного комплекса и торговли Архангельской области</w:t>
      </w:r>
      <w:r w:rsidR="006766F3" w:rsidRPr="006766F3">
        <w:rPr>
          <w:rFonts w:ascii="Times New Roman" w:hAnsi="Times New Roman" w:cs="Times New Roman"/>
          <w:sz w:val="24"/>
          <w:szCs w:val="24"/>
        </w:rPr>
        <w:t xml:space="preserve"> наградные материалы направляются в следующие сроки:</w:t>
      </w:r>
    </w:p>
    <w:p w14:paraId="1413EDE9" w14:textId="77777777" w:rsidR="006766F3" w:rsidRPr="006766F3" w:rsidRDefault="006766F3" w:rsidP="006766F3">
      <w:pPr>
        <w:spacing w:after="0"/>
        <w:ind w:firstLine="708"/>
        <w:jc w:val="both"/>
        <w:rPr>
          <w:rFonts w:ascii="Times New Roman" w:hAnsi="Times New Roman" w:cs="Times New Roman"/>
          <w:sz w:val="24"/>
          <w:szCs w:val="24"/>
        </w:rPr>
      </w:pPr>
      <w:r w:rsidRPr="006766F3">
        <w:rPr>
          <w:rFonts w:ascii="Times New Roman" w:hAnsi="Times New Roman" w:cs="Times New Roman"/>
          <w:sz w:val="24"/>
          <w:szCs w:val="24"/>
        </w:rPr>
        <w:t xml:space="preserve">- </w:t>
      </w:r>
      <w:r w:rsidRPr="006766F3">
        <w:rPr>
          <w:rFonts w:ascii="Times New Roman" w:hAnsi="Times New Roman" w:cs="Times New Roman"/>
          <w:b/>
          <w:sz w:val="24"/>
          <w:szCs w:val="24"/>
        </w:rPr>
        <w:t>до 28 апреля 2025 года</w:t>
      </w:r>
      <w:r w:rsidRPr="006766F3">
        <w:rPr>
          <w:rFonts w:ascii="Times New Roman" w:hAnsi="Times New Roman" w:cs="Times New Roman"/>
          <w:sz w:val="24"/>
          <w:szCs w:val="24"/>
        </w:rPr>
        <w:t xml:space="preserve"> для награждения ведомственными наградами Минпромторга России;</w:t>
      </w:r>
    </w:p>
    <w:p w14:paraId="5B9ABF49" w14:textId="77777777" w:rsidR="006766F3" w:rsidRPr="006766F3" w:rsidRDefault="006766F3" w:rsidP="006766F3">
      <w:pPr>
        <w:spacing w:after="0"/>
        <w:ind w:firstLine="708"/>
        <w:jc w:val="both"/>
        <w:rPr>
          <w:rFonts w:ascii="Times New Roman" w:hAnsi="Times New Roman" w:cs="Times New Roman"/>
          <w:sz w:val="24"/>
          <w:szCs w:val="24"/>
        </w:rPr>
      </w:pPr>
      <w:r w:rsidRPr="006766F3">
        <w:rPr>
          <w:rFonts w:ascii="Times New Roman" w:hAnsi="Times New Roman" w:cs="Times New Roman"/>
          <w:sz w:val="24"/>
          <w:szCs w:val="24"/>
        </w:rPr>
        <w:t xml:space="preserve">- </w:t>
      </w:r>
      <w:r w:rsidRPr="006766F3">
        <w:rPr>
          <w:rFonts w:ascii="Times New Roman" w:hAnsi="Times New Roman" w:cs="Times New Roman"/>
          <w:b/>
          <w:sz w:val="24"/>
          <w:szCs w:val="24"/>
        </w:rPr>
        <w:t xml:space="preserve">до 20 июня 2025 года </w:t>
      </w:r>
      <w:r w:rsidRPr="006766F3">
        <w:rPr>
          <w:rFonts w:ascii="Times New Roman" w:hAnsi="Times New Roman" w:cs="Times New Roman"/>
          <w:sz w:val="24"/>
          <w:szCs w:val="24"/>
        </w:rPr>
        <w:t>- Благодарностью и Почетной Грамотой министерства агропромышленного комплекса и торговли Архангельской области;</w:t>
      </w:r>
    </w:p>
    <w:p w14:paraId="5AA943D6" w14:textId="77777777" w:rsidR="006766F3" w:rsidRPr="006766F3" w:rsidRDefault="006766F3" w:rsidP="006766F3">
      <w:pPr>
        <w:spacing w:after="0"/>
        <w:ind w:firstLine="708"/>
        <w:jc w:val="both"/>
        <w:rPr>
          <w:rFonts w:ascii="Times New Roman" w:hAnsi="Times New Roman" w:cs="Times New Roman"/>
          <w:sz w:val="24"/>
          <w:szCs w:val="24"/>
        </w:rPr>
      </w:pPr>
      <w:r w:rsidRPr="006766F3">
        <w:rPr>
          <w:rFonts w:ascii="Times New Roman" w:hAnsi="Times New Roman" w:cs="Times New Roman"/>
          <w:sz w:val="24"/>
          <w:szCs w:val="24"/>
        </w:rPr>
        <w:t>-</w:t>
      </w:r>
      <w:r w:rsidRPr="006766F3">
        <w:rPr>
          <w:rFonts w:ascii="Times New Roman" w:hAnsi="Times New Roman" w:cs="Times New Roman"/>
          <w:b/>
          <w:sz w:val="24"/>
          <w:szCs w:val="24"/>
        </w:rPr>
        <w:t xml:space="preserve"> до 20 июня 2025 года</w:t>
      </w:r>
      <w:r w:rsidRPr="006766F3">
        <w:rPr>
          <w:rFonts w:ascii="Times New Roman" w:hAnsi="Times New Roman" w:cs="Times New Roman"/>
          <w:sz w:val="24"/>
          <w:szCs w:val="24"/>
        </w:rPr>
        <w:t xml:space="preserve"> - Благодарностью и Почетной Грамотой Губернатора Архангельской области (</w:t>
      </w:r>
      <w:hyperlink r:id="rId4" w:history="1">
        <w:r w:rsidRPr="006766F3">
          <w:rPr>
            <w:rStyle w:val="a3"/>
            <w:rFonts w:ascii="Times New Roman" w:hAnsi="Times New Roman" w:cs="Times New Roman"/>
            <w:sz w:val="24"/>
            <w:szCs w:val="24"/>
          </w:rPr>
          <w:t>https://dvinaland.ru/gov/civil_service/rewards/</w:t>
        </w:r>
      </w:hyperlink>
      <w:r w:rsidRPr="006766F3">
        <w:rPr>
          <w:rFonts w:ascii="Times New Roman" w:hAnsi="Times New Roman" w:cs="Times New Roman"/>
          <w:sz w:val="24"/>
          <w:szCs w:val="24"/>
        </w:rPr>
        <w:t xml:space="preserve">) </w:t>
      </w:r>
    </w:p>
    <w:p w14:paraId="2A9C4D4C" w14:textId="7CECC51B" w:rsidR="006766F3" w:rsidRDefault="006766F3" w:rsidP="006766F3">
      <w:pPr>
        <w:spacing w:after="0"/>
        <w:ind w:firstLine="708"/>
        <w:jc w:val="both"/>
        <w:rPr>
          <w:rFonts w:ascii="Times New Roman" w:hAnsi="Times New Roman" w:cs="Times New Roman"/>
          <w:sz w:val="24"/>
          <w:szCs w:val="24"/>
        </w:rPr>
      </w:pPr>
      <w:r w:rsidRPr="006766F3">
        <w:rPr>
          <w:rFonts w:ascii="Times New Roman" w:hAnsi="Times New Roman" w:cs="Times New Roman"/>
          <w:sz w:val="24"/>
          <w:szCs w:val="24"/>
        </w:rPr>
        <w:t xml:space="preserve">Нормативные документы для подготовки наградных материалов размещены на сайте министерства агропромышленного комплекса и торговли Архангельской области в разделе справочник документов «Ведомственные награды»  </w:t>
      </w:r>
      <w:hyperlink r:id="rId5" w:history="1">
        <w:r w:rsidRPr="006766F3">
          <w:rPr>
            <w:rStyle w:val="a3"/>
            <w:rFonts w:ascii="Times New Roman" w:hAnsi="Times New Roman" w:cs="Times New Roman"/>
            <w:sz w:val="24"/>
            <w:szCs w:val="24"/>
          </w:rPr>
          <w:t>https://dvinaland.ru/gov/iogv/minapk/</w:t>
        </w:r>
        <w:r w:rsidRPr="006766F3">
          <w:rPr>
            <w:rStyle w:val="a3"/>
            <w:rFonts w:ascii="Times New Roman" w:hAnsi="Times New Roman" w:cs="Times New Roman"/>
            <w:sz w:val="24"/>
            <w:szCs w:val="24"/>
            <w:lang w:val="en-US"/>
          </w:rPr>
          <w:t>awards</w:t>
        </w:r>
        <w:r w:rsidRPr="006766F3">
          <w:rPr>
            <w:rStyle w:val="a3"/>
            <w:rFonts w:ascii="Times New Roman" w:hAnsi="Times New Roman" w:cs="Times New Roman"/>
            <w:sz w:val="24"/>
            <w:szCs w:val="24"/>
          </w:rPr>
          <w:t xml:space="preserve"> /</w:t>
        </w:r>
      </w:hyperlink>
      <w:r w:rsidRPr="006766F3">
        <w:rPr>
          <w:rFonts w:ascii="Times New Roman" w:hAnsi="Times New Roman" w:cs="Times New Roman"/>
          <w:sz w:val="24"/>
          <w:szCs w:val="24"/>
        </w:rPr>
        <w:t xml:space="preserve"> </w:t>
      </w:r>
    </w:p>
    <w:p w14:paraId="2252961F" w14:textId="5555D9BC" w:rsidR="006766F3" w:rsidRPr="006766F3" w:rsidRDefault="006766F3" w:rsidP="006766F3">
      <w:pPr>
        <w:spacing w:after="0"/>
        <w:ind w:firstLine="708"/>
        <w:jc w:val="both"/>
        <w:rPr>
          <w:rFonts w:ascii="Times New Roman" w:hAnsi="Times New Roman" w:cs="Times New Roman"/>
          <w:b/>
          <w:sz w:val="24"/>
          <w:szCs w:val="24"/>
        </w:rPr>
      </w:pPr>
      <w:r w:rsidRPr="006766F3">
        <w:rPr>
          <w:rFonts w:ascii="Times New Roman" w:hAnsi="Times New Roman" w:cs="Times New Roman"/>
          <w:color w:val="000000"/>
          <w:sz w:val="24"/>
          <w:szCs w:val="24"/>
          <w:shd w:val="clear" w:color="auto" w:fill="FFFFFF"/>
        </w:rPr>
        <w:t>с 1 июля по 29 августа 2025 года принимаются наградные документы для присвоения звания «Почетный работник торговли Архангельской области», «Почетный работник сферы обслуживания населения Архангельской области» или «Почетный работник пищевой индустрии Архангельской области».</w:t>
      </w:r>
    </w:p>
    <w:p w14:paraId="5200CCE6" w14:textId="58C73BE5" w:rsidR="002B38C9" w:rsidRPr="006766F3" w:rsidRDefault="006766F3" w:rsidP="006766F3">
      <w:pPr>
        <w:spacing w:after="0"/>
        <w:ind w:firstLine="708"/>
        <w:jc w:val="both"/>
        <w:rPr>
          <w:rFonts w:ascii="Times New Roman" w:hAnsi="Times New Roman" w:cs="Times New Roman"/>
          <w:sz w:val="24"/>
          <w:szCs w:val="24"/>
          <w:bdr w:val="none" w:sz="0" w:space="0" w:color="auto" w:frame="1"/>
          <w:shd w:val="clear" w:color="auto" w:fill="FFFFFF"/>
        </w:rPr>
      </w:pPr>
      <w:r w:rsidRPr="006766F3">
        <w:rPr>
          <w:rFonts w:ascii="Times New Roman" w:hAnsi="Times New Roman" w:cs="Times New Roman"/>
          <w:sz w:val="24"/>
          <w:szCs w:val="24"/>
        </w:rPr>
        <w:t xml:space="preserve">    Для поощрения работников торговли Грамотами, Благодарностями </w:t>
      </w:r>
      <w:r w:rsidRPr="00517183">
        <w:rPr>
          <w:rFonts w:ascii="Times New Roman" w:hAnsi="Times New Roman" w:cs="Times New Roman"/>
          <w:b/>
          <w:sz w:val="24"/>
          <w:szCs w:val="24"/>
        </w:rPr>
        <w:t>Администрации</w:t>
      </w:r>
      <w:r w:rsidRPr="006766F3">
        <w:rPr>
          <w:rFonts w:ascii="Times New Roman" w:hAnsi="Times New Roman" w:cs="Times New Roman"/>
          <w:sz w:val="24"/>
          <w:szCs w:val="24"/>
        </w:rPr>
        <w:t xml:space="preserve"> Ленского муниципального района, наградные материалы направляются в отдел экономики и прогнозирования  </w:t>
      </w:r>
      <w:r w:rsidRPr="006766F3">
        <w:rPr>
          <w:rFonts w:ascii="Times New Roman" w:hAnsi="Times New Roman" w:cs="Times New Roman"/>
          <w:b/>
          <w:sz w:val="24"/>
          <w:szCs w:val="24"/>
        </w:rPr>
        <w:t>до 03 июля 2025 г</w:t>
      </w:r>
      <w:r>
        <w:rPr>
          <w:rFonts w:ascii="Times New Roman" w:hAnsi="Times New Roman" w:cs="Times New Roman"/>
          <w:b/>
          <w:sz w:val="24"/>
          <w:szCs w:val="24"/>
        </w:rPr>
        <w:t>ода</w:t>
      </w:r>
      <w:r>
        <w:rPr>
          <w:rFonts w:ascii="Times New Roman" w:hAnsi="Times New Roman" w:cs="Times New Roman"/>
          <w:sz w:val="24"/>
          <w:szCs w:val="24"/>
        </w:rPr>
        <w:t xml:space="preserve"> </w:t>
      </w:r>
      <w:r w:rsidR="002B38C9" w:rsidRPr="006766F3">
        <w:rPr>
          <w:rFonts w:ascii="Times New Roman" w:hAnsi="Times New Roman" w:cs="Times New Roman"/>
          <w:color w:val="000000"/>
          <w:sz w:val="24"/>
          <w:szCs w:val="24"/>
          <w:shd w:val="clear" w:color="auto" w:fill="FFFFFF"/>
        </w:rPr>
        <w:t xml:space="preserve">по электронной почте </w:t>
      </w:r>
      <w:hyperlink r:id="rId6" w:history="1">
        <w:r w:rsidR="002B38C9" w:rsidRPr="006766F3">
          <w:rPr>
            <w:rStyle w:val="a3"/>
            <w:rFonts w:ascii="Times New Roman" w:hAnsi="Times New Roman" w:cs="Times New Roman"/>
            <w:sz w:val="24"/>
            <w:szCs w:val="24"/>
            <w:bdr w:val="none" w:sz="0" w:space="0" w:color="auto" w:frame="1"/>
            <w:shd w:val="clear" w:color="auto" w:fill="FFFFFF"/>
            <w:lang w:val="en-US"/>
          </w:rPr>
          <w:t>jarensk</w:t>
        </w:r>
        <w:r w:rsidR="002B38C9" w:rsidRPr="006766F3">
          <w:rPr>
            <w:rStyle w:val="a3"/>
            <w:rFonts w:ascii="Times New Roman" w:hAnsi="Times New Roman" w:cs="Times New Roman"/>
            <w:sz w:val="24"/>
            <w:szCs w:val="24"/>
            <w:bdr w:val="none" w:sz="0" w:space="0" w:color="auto" w:frame="1"/>
            <w:shd w:val="clear" w:color="auto" w:fill="FFFFFF"/>
          </w:rPr>
          <w:t>-29@</w:t>
        </w:r>
        <w:r w:rsidR="002B38C9" w:rsidRPr="006766F3">
          <w:rPr>
            <w:rStyle w:val="a3"/>
            <w:rFonts w:ascii="Times New Roman" w:hAnsi="Times New Roman" w:cs="Times New Roman"/>
            <w:sz w:val="24"/>
            <w:szCs w:val="24"/>
            <w:bdr w:val="none" w:sz="0" w:space="0" w:color="auto" w:frame="1"/>
            <w:shd w:val="clear" w:color="auto" w:fill="FFFFFF"/>
            <w:lang w:val="en-US"/>
          </w:rPr>
          <w:t>yandex</w:t>
        </w:r>
        <w:r w:rsidR="002B38C9" w:rsidRPr="006766F3">
          <w:rPr>
            <w:rStyle w:val="a3"/>
            <w:rFonts w:ascii="Times New Roman" w:hAnsi="Times New Roman" w:cs="Times New Roman"/>
            <w:sz w:val="24"/>
            <w:szCs w:val="24"/>
            <w:bdr w:val="none" w:sz="0" w:space="0" w:color="auto" w:frame="1"/>
            <w:shd w:val="clear" w:color="auto" w:fill="FFFFFF"/>
          </w:rPr>
          <w:t>.</w:t>
        </w:r>
        <w:proofErr w:type="spellStart"/>
        <w:r w:rsidR="002B38C9" w:rsidRPr="006766F3">
          <w:rPr>
            <w:rStyle w:val="a3"/>
            <w:rFonts w:ascii="Times New Roman" w:hAnsi="Times New Roman" w:cs="Times New Roman"/>
            <w:sz w:val="24"/>
            <w:szCs w:val="24"/>
            <w:bdr w:val="none" w:sz="0" w:space="0" w:color="auto" w:frame="1"/>
            <w:shd w:val="clear" w:color="auto" w:fill="FFFFFF"/>
            <w:lang w:val="en-US"/>
          </w:rPr>
          <w:t>ru</w:t>
        </w:r>
        <w:proofErr w:type="spellEnd"/>
      </w:hyperlink>
    </w:p>
    <w:p w14:paraId="457B00EB" w14:textId="6B5C4680" w:rsidR="007F3803" w:rsidRPr="007F3803" w:rsidRDefault="007F3803">
      <w:pPr>
        <w:rPr>
          <w:rFonts w:cs="Calibri"/>
          <w:color w:val="000000"/>
          <w:sz w:val="21"/>
          <w:szCs w:val="21"/>
          <w:shd w:val="clear" w:color="auto" w:fill="FFFFFF"/>
        </w:rPr>
      </w:pPr>
      <w:r>
        <w:rPr>
          <w:noProof/>
        </w:rPr>
        <w:drawing>
          <wp:inline distT="0" distB="0" distL="0" distR="0" wp14:anchorId="7BEB93EB" wp14:editId="23788CBA">
            <wp:extent cx="5940425" cy="42132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213225"/>
                    </a:xfrm>
                    <a:prstGeom prst="rect">
                      <a:avLst/>
                    </a:prstGeom>
                    <a:noFill/>
                    <a:ln>
                      <a:noFill/>
                    </a:ln>
                  </pic:spPr>
                </pic:pic>
              </a:graphicData>
            </a:graphic>
          </wp:inline>
        </w:drawing>
      </w:r>
      <w:bookmarkStart w:id="0" w:name="_GoBack"/>
      <w:bookmarkEnd w:id="0"/>
    </w:p>
    <w:sectPr w:rsidR="007F3803" w:rsidRPr="007F3803" w:rsidSect="00517183">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6C"/>
    <w:rsid w:val="00206A6C"/>
    <w:rsid w:val="002B38C9"/>
    <w:rsid w:val="00517183"/>
    <w:rsid w:val="006766F3"/>
    <w:rsid w:val="007F3803"/>
    <w:rsid w:val="00ED7569"/>
    <w:rsid w:val="00F6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A327"/>
  <w15:chartTrackingRefBased/>
  <w15:docId w15:val="{D994A808-C5D7-44B5-B215-467345FC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8C9"/>
    <w:rPr>
      <w:color w:val="0000FF"/>
      <w:u w:val="single"/>
    </w:rPr>
  </w:style>
  <w:style w:type="character" w:styleId="a4">
    <w:name w:val="Unresolved Mention"/>
    <w:basedOn w:val="a0"/>
    <w:uiPriority w:val="99"/>
    <w:semiHidden/>
    <w:unhideWhenUsed/>
    <w:rsid w:val="002B38C9"/>
    <w:rPr>
      <w:color w:val="605E5C"/>
      <w:shd w:val="clear" w:color="auto" w:fill="E1DFDD"/>
    </w:rPr>
  </w:style>
  <w:style w:type="character" w:styleId="a5">
    <w:name w:val="FollowedHyperlink"/>
    <w:basedOn w:val="a0"/>
    <w:uiPriority w:val="99"/>
    <w:semiHidden/>
    <w:unhideWhenUsed/>
    <w:rsid w:val="002B38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ensk-29@yandex.ru" TargetMode="External"/><Relationship Id="rId5" Type="http://schemas.openxmlformats.org/officeDocument/2006/relationships/hyperlink" Target="https://dvinaland.ru/gov/iogv/minapk/awards%20/" TargetMode="External"/><Relationship Id="rId4" Type="http://schemas.openxmlformats.org/officeDocument/2006/relationships/hyperlink" Target="https://dvinaland.ru/gov/civil_service/rewards/"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ОР</dc:creator>
  <cp:keywords/>
  <dc:description/>
  <cp:lastModifiedBy>КрюковаВВ</cp:lastModifiedBy>
  <cp:revision>4</cp:revision>
  <dcterms:created xsi:type="dcterms:W3CDTF">2025-04-23T11:09:00Z</dcterms:created>
  <dcterms:modified xsi:type="dcterms:W3CDTF">2025-04-23T12:29:00Z</dcterms:modified>
</cp:coreProperties>
</file>