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70DA" w14:textId="77777777" w:rsidR="00F2551C" w:rsidRDefault="00F2551C" w:rsidP="00F2551C">
      <w:pPr>
        <w:pStyle w:val="a3"/>
        <w:spacing w:before="89"/>
        <w:ind w:left="850"/>
        <w:jc w:val="both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125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областным</w:t>
      </w:r>
      <w:r>
        <w:rPr>
          <w:spacing w:val="124"/>
        </w:rPr>
        <w:t xml:space="preserve"> </w:t>
      </w:r>
      <w:r>
        <w:t>законом</w:t>
      </w:r>
      <w:r>
        <w:rPr>
          <w:spacing w:val="125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23</w:t>
      </w:r>
      <w:r>
        <w:rPr>
          <w:spacing w:val="126"/>
        </w:rPr>
        <w:t xml:space="preserve"> </w:t>
      </w:r>
      <w:r>
        <w:t>сентября</w:t>
      </w:r>
      <w:r>
        <w:rPr>
          <w:spacing w:val="125"/>
        </w:rPr>
        <w:t xml:space="preserve"> </w:t>
      </w:r>
      <w:r>
        <w:t>2008</w:t>
      </w:r>
      <w:r>
        <w:rPr>
          <w:spacing w:val="125"/>
        </w:rPr>
        <w:t xml:space="preserve"> </w:t>
      </w:r>
      <w:r>
        <w:t>года</w:t>
      </w:r>
    </w:p>
    <w:p w14:paraId="554E127E" w14:textId="77777777" w:rsidR="00F2551C" w:rsidRDefault="00F2551C" w:rsidP="00F2551C">
      <w:pPr>
        <w:pStyle w:val="a3"/>
        <w:spacing w:before="50"/>
        <w:ind w:left="142"/>
        <w:jc w:val="both"/>
      </w:pPr>
      <w:r>
        <w:t>№</w:t>
      </w:r>
      <w:r>
        <w:rPr>
          <w:spacing w:val="-4"/>
        </w:rPr>
        <w:t xml:space="preserve"> </w:t>
      </w:r>
      <w:r>
        <w:t>567-29-ОЗ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наградах</w:t>
      </w:r>
      <w:r>
        <w:rPr>
          <w:spacing w:val="-3"/>
        </w:rPr>
        <w:t xml:space="preserve"> </w:t>
      </w:r>
      <w:r>
        <w:t>Архангельской</w:t>
      </w:r>
      <w:r>
        <w:rPr>
          <w:spacing w:val="-3"/>
        </w:rPr>
        <w:t xml:space="preserve"> </w:t>
      </w:r>
      <w:r>
        <w:t>области»:</w:t>
      </w:r>
    </w:p>
    <w:p w14:paraId="2F284790" w14:textId="77777777" w:rsidR="00F2551C" w:rsidRDefault="00F2551C" w:rsidP="00F2551C">
      <w:pPr>
        <w:pStyle w:val="a5"/>
        <w:numPr>
          <w:ilvl w:val="0"/>
          <w:numId w:val="1"/>
        </w:numPr>
        <w:tabs>
          <w:tab w:val="left" w:pos="1251"/>
        </w:tabs>
        <w:spacing w:before="48" w:line="276" w:lineRule="auto"/>
        <w:ind w:firstLine="707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рассматривает:</w:t>
      </w:r>
    </w:p>
    <w:p w14:paraId="374E2658" w14:textId="77777777" w:rsidR="00F2551C" w:rsidRDefault="00F2551C" w:rsidP="00F2551C">
      <w:pPr>
        <w:pStyle w:val="a3"/>
        <w:spacing w:line="276" w:lineRule="auto"/>
        <w:ind w:left="142" w:right="228" w:firstLine="623"/>
        <w:jc w:val="both"/>
      </w:pPr>
      <w:r>
        <w:t>-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сельского хозяйства Архангельской области», «Почетный работник пищевой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торговли Архангельской области» и «Почетный работник рыбного хозяйства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-1"/>
        </w:rPr>
        <w:t xml:space="preserve"> </w:t>
      </w:r>
      <w:r>
        <w:t>области».</w:t>
      </w:r>
    </w:p>
    <w:p w14:paraId="4C21DF4D" w14:textId="77777777" w:rsidR="00F2551C" w:rsidRDefault="00F2551C" w:rsidP="00F2551C">
      <w:pPr>
        <w:pStyle w:val="a3"/>
        <w:spacing w:before="1" w:line="276" w:lineRule="auto"/>
        <w:ind w:left="142" w:right="226" w:firstLine="707"/>
        <w:jc w:val="both"/>
      </w:pPr>
      <w:r>
        <w:t>Наградные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 в строгом соответствии с Положениями о званиях: 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 главы администрации Архангельской области от 16 января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 Архангельской области от 13 января 2009 г. № 2, 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 главы администрации Архангельской области от 16 января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 от 13 января 2009 года № 3, «Почетный работник рыбного хозяйства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Архангельской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2009 года №</w:t>
      </w:r>
      <w:r>
        <w:rPr>
          <w:spacing w:val="-4"/>
        </w:rPr>
        <w:t xml:space="preserve"> </w:t>
      </w:r>
      <w:r>
        <w:t>9.</w:t>
      </w:r>
    </w:p>
    <w:p w14:paraId="4A8064F0" w14:textId="6AEF4EB2" w:rsidR="00F2551C" w:rsidRDefault="00F2551C" w:rsidP="00F2551C">
      <w:pPr>
        <w:pStyle w:val="a3"/>
        <w:spacing w:line="320" w:lineRule="exact"/>
        <w:jc w:val="both"/>
      </w:pPr>
      <w:r>
        <w:t xml:space="preserve">     </w:t>
      </w:r>
      <w:bookmarkStart w:id="0" w:name="_GoBack"/>
      <w:bookmarkEnd w:id="0"/>
      <w:r>
        <w:t>Прием</w:t>
      </w:r>
      <w:r>
        <w:rPr>
          <w:spacing w:val="-5"/>
        </w:rPr>
        <w:t xml:space="preserve"> </w:t>
      </w:r>
      <w:r>
        <w:t>наградных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сентября 2024</w:t>
      </w:r>
      <w:r>
        <w:rPr>
          <w:spacing w:val="-2"/>
        </w:rPr>
        <w:t xml:space="preserve"> </w:t>
      </w:r>
      <w:r>
        <w:t>года.</w:t>
      </w:r>
    </w:p>
    <w:p w14:paraId="27CC044C" w14:textId="77777777" w:rsidR="00CC628D" w:rsidRDefault="00CC628D"/>
    <w:sectPr w:rsidR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3C7"/>
    <w:multiLevelType w:val="hybridMultilevel"/>
    <w:tmpl w:val="DCA8DBB4"/>
    <w:lvl w:ilvl="0" w:tplc="451C9FB6">
      <w:start w:val="1"/>
      <w:numFmt w:val="decimal"/>
      <w:lvlText w:val="%1."/>
      <w:lvlJc w:val="left"/>
      <w:pPr>
        <w:ind w:left="14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8ED9C8">
      <w:numFmt w:val="bullet"/>
      <w:lvlText w:val="•"/>
      <w:lvlJc w:val="left"/>
      <w:pPr>
        <w:ind w:left="1098" w:hanging="401"/>
      </w:pPr>
      <w:rPr>
        <w:lang w:val="ru-RU" w:eastAsia="en-US" w:bidi="ar-SA"/>
      </w:rPr>
    </w:lvl>
    <w:lvl w:ilvl="2" w:tplc="76ECB788">
      <w:numFmt w:val="bullet"/>
      <w:lvlText w:val="•"/>
      <w:lvlJc w:val="left"/>
      <w:pPr>
        <w:ind w:left="2057" w:hanging="401"/>
      </w:pPr>
      <w:rPr>
        <w:lang w:val="ru-RU" w:eastAsia="en-US" w:bidi="ar-SA"/>
      </w:rPr>
    </w:lvl>
    <w:lvl w:ilvl="3" w:tplc="7436AFE8">
      <w:numFmt w:val="bullet"/>
      <w:lvlText w:val="•"/>
      <w:lvlJc w:val="left"/>
      <w:pPr>
        <w:ind w:left="3015" w:hanging="401"/>
      </w:pPr>
      <w:rPr>
        <w:lang w:val="ru-RU" w:eastAsia="en-US" w:bidi="ar-SA"/>
      </w:rPr>
    </w:lvl>
    <w:lvl w:ilvl="4" w:tplc="03A2CFCA">
      <w:numFmt w:val="bullet"/>
      <w:lvlText w:val="•"/>
      <w:lvlJc w:val="left"/>
      <w:pPr>
        <w:ind w:left="3974" w:hanging="401"/>
      </w:pPr>
      <w:rPr>
        <w:lang w:val="ru-RU" w:eastAsia="en-US" w:bidi="ar-SA"/>
      </w:rPr>
    </w:lvl>
    <w:lvl w:ilvl="5" w:tplc="F9688FD8">
      <w:numFmt w:val="bullet"/>
      <w:lvlText w:val="•"/>
      <w:lvlJc w:val="left"/>
      <w:pPr>
        <w:ind w:left="4933" w:hanging="401"/>
      </w:pPr>
      <w:rPr>
        <w:lang w:val="ru-RU" w:eastAsia="en-US" w:bidi="ar-SA"/>
      </w:rPr>
    </w:lvl>
    <w:lvl w:ilvl="6" w:tplc="C196445A">
      <w:numFmt w:val="bullet"/>
      <w:lvlText w:val="•"/>
      <w:lvlJc w:val="left"/>
      <w:pPr>
        <w:ind w:left="5891" w:hanging="401"/>
      </w:pPr>
      <w:rPr>
        <w:lang w:val="ru-RU" w:eastAsia="en-US" w:bidi="ar-SA"/>
      </w:rPr>
    </w:lvl>
    <w:lvl w:ilvl="7" w:tplc="9C806ABC">
      <w:numFmt w:val="bullet"/>
      <w:lvlText w:val="•"/>
      <w:lvlJc w:val="left"/>
      <w:pPr>
        <w:ind w:left="6850" w:hanging="401"/>
      </w:pPr>
      <w:rPr>
        <w:lang w:val="ru-RU" w:eastAsia="en-US" w:bidi="ar-SA"/>
      </w:rPr>
    </w:lvl>
    <w:lvl w:ilvl="8" w:tplc="251AC41C">
      <w:numFmt w:val="bullet"/>
      <w:lvlText w:val="•"/>
      <w:lvlJc w:val="left"/>
      <w:pPr>
        <w:ind w:left="7809" w:hanging="40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8D"/>
    <w:rsid w:val="00CC628D"/>
    <w:rsid w:val="00F2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2E78"/>
  <w15:chartTrackingRefBased/>
  <w15:docId w15:val="{D1DA3B1E-E273-4C51-BA45-2402A8C5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5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25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2551C"/>
    <w:pPr>
      <w:widowControl w:val="0"/>
      <w:autoSpaceDE w:val="0"/>
      <w:autoSpaceDN w:val="0"/>
      <w:spacing w:before="1" w:after="0" w:line="240" w:lineRule="auto"/>
      <w:ind w:left="142" w:right="227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2024-09-16T08:42:00Z</dcterms:created>
  <dcterms:modified xsi:type="dcterms:W3CDTF">2024-09-16T08:42:00Z</dcterms:modified>
</cp:coreProperties>
</file>