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8C8F8" w14:textId="77777777" w:rsidR="00D72BA2" w:rsidRPr="00D72BA2" w:rsidRDefault="00D72BA2" w:rsidP="00D72BA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 w:rsidRPr="00D72BA2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t>Объявлен конкурс «Регионы — устойчивое развитие»</w:t>
      </w:r>
    </w:p>
    <w:p w14:paraId="44A28173" w14:textId="77777777" w:rsidR="00D72BA2" w:rsidRPr="00D72BA2" w:rsidRDefault="00D72BA2" w:rsidP="00D72B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 С 1 мая по 30 июля 2025 года «Регионы — устойчивое развитие» проводит конкурсный отбор проектов для финансовой поддержки до 20% расходов предприятий реального сектора экономики на внедрение российского программного обеспечения.</w: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Реализация Программы позволяет предприятиям:</w: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1. Сократить дефицит кадров (Операторы, логисты, экспедиторы и пр.);</w: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2. Автоматизировать процессы расчетов и управления;</w: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3. Обеспечить прозрачность логистики грузов;</w: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4. Обеспечить прозрачность складской логистики;</w: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5. Обеспечить снижение ручных операций и использование сервисов;</w: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6. Внедрить электронный документооборот и объединить базы данных;</w: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7. Автоматизировать коммуникацию при работе с контрагентами;</w: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8. Оптимизировать операционные процессы внутри логистического отдела;</w: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9. Отслеживать статусные модели в процессе перевозки.</w: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Условия подачи заявок подробно изложены в положении, опубликованном на официальном портале конкурса: www.infra-konkurs.ru Заявки принимаются с 01.05.2025 – 30.07.2025 года.</w: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Заполненную Заявку необходимо направить на почту info@infra-konkurs.ru или заполнить на сайте Конкурса «Регионы - устойчивое развитие www.infra-konkurs.ru (раздел «Подать Заявку»).</w: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  <w:t>Все документы и заявки можно скачать по ссылке clck.ru/3M4TLH</w:t>
      </w:r>
    </w:p>
    <w:bookmarkStart w:id="0" w:name="p976991062678"/>
    <w:bookmarkEnd w:id="0"/>
    <w:p w14:paraId="294CEAD3" w14:textId="77777777" w:rsidR="00D72BA2" w:rsidRPr="00D72BA2" w:rsidRDefault="00D72BA2" w:rsidP="00D72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begin"/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instrText xml:space="preserve"> HYPERLINK "https://m.ok.ru/dk?st.cmd=altGroupPhoto&amp;st.groupId=52396215500950&amp;st.rUrl=%2Fdk%3Fst.cmd%3DaltGroupMediaThemeComments%26amp%3Bst.groupId%3D52396215500950%26amp%3Bst.themeId%3D157652768430230%26amp%3Bst.frwd%3Doff%26amp%3Bst.page%3D1%26amp%3Bst.unrd%3Doff%26amp%3B_prevCmd%3DaltGroupMediaThemeComments%26amp%3Btkn%3D1162%26amp%3B__dp%3Dy&amp;st.phoId=976991062678&amp;st.albId=52396216549526&amp;_prevCmd=altGroupMediaThemeComments&amp;tkn=3264&amp;__dp=y&amp;_aid=fullTopicPhotoClick" </w:instrText>
      </w: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separate"/>
      </w:r>
    </w:p>
    <w:p w14:paraId="06D97686" w14:textId="1AC0965E" w:rsidR="00D72BA2" w:rsidRPr="00D72BA2" w:rsidRDefault="00D72BA2" w:rsidP="00D72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BA2">
        <w:rPr>
          <w:rFonts w:ascii="Arial" w:eastAsia="Times New Roman" w:hAnsi="Arial" w:cs="Arial"/>
          <w:noProof/>
          <w:color w:val="0000FF"/>
          <w:sz w:val="23"/>
          <w:szCs w:val="23"/>
          <w:lang w:eastAsia="ru-RU"/>
        </w:rPr>
        <w:drawing>
          <wp:inline distT="0" distB="0" distL="0" distR="0" wp14:anchorId="34934C09" wp14:editId="2D1F099D">
            <wp:extent cx="4736465" cy="4572000"/>
            <wp:effectExtent l="0" t="0" r="6985" b="0"/>
            <wp:docPr id="1" name="Рисунок 1" descr="Объявлен конкурс «Регионы — устойчивое развитие»&#10; - 97699106267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влен конкурс «Регионы — устойчивое развитие»&#10; - 97699106267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4AC4C" w14:textId="77777777" w:rsidR="00D72BA2" w:rsidRPr="00D72BA2" w:rsidRDefault="00D72BA2" w:rsidP="00D72B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3"/>
          <w:szCs w:val="23"/>
          <w:lang w:eastAsia="ru-RU"/>
        </w:rPr>
      </w:pPr>
      <w:r w:rsidRPr="00D72BA2">
        <w:rPr>
          <w:rFonts w:ascii="Arial" w:eastAsia="Times New Roman" w:hAnsi="Arial" w:cs="Arial"/>
          <w:color w:val="2E2F33"/>
          <w:sz w:val="23"/>
          <w:szCs w:val="23"/>
          <w:lang w:eastAsia="ru-RU"/>
        </w:rPr>
        <w:fldChar w:fldCharType="end"/>
      </w:r>
    </w:p>
    <w:p w14:paraId="6B86508B" w14:textId="77777777" w:rsidR="00CC416B" w:rsidRDefault="00CC416B">
      <w:bookmarkStart w:id="1" w:name="_GoBack"/>
      <w:bookmarkEnd w:id="1"/>
    </w:p>
    <w:sectPr w:rsidR="00CC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6B"/>
    <w:rsid w:val="00CC416B"/>
    <w:rsid w:val="00D7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6D100-5B86-45E1-8734-D64D57C3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D7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2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66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.ok.ru/dk?st.cmd=altGroupPhoto&amp;st.groupId=52396215500950&amp;st.rUrl=%2Fdk%3Fst.cmd%3DaltGroupMediaThemeComments%26amp%3Bst.groupId%3D52396215500950%26amp%3Bst.themeId%3D157652768430230%26amp%3Bst.frwd%3Doff%26amp%3Bst.page%3D1%26amp%3Bst.unrd%3Doff%26amp%3B_prevCmd%3DaltGroupMediaThemeComments%26amp%3Btkn%3D1162%26amp%3B__dp%3Dy&amp;st.phoId=976991062678&amp;st.albId=52396216549526&amp;_prevCmd=altGroupMediaThemeComments&amp;tkn=3264&amp;__dp=y&amp;_aid=fullTopicPhotoCli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2</cp:revision>
  <dcterms:created xsi:type="dcterms:W3CDTF">2025-05-20T12:52:00Z</dcterms:created>
  <dcterms:modified xsi:type="dcterms:W3CDTF">2025-05-20T12:52:00Z</dcterms:modified>
</cp:coreProperties>
</file>