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EC6">
        <w:rPr>
          <w:rFonts w:ascii="Times New Roman" w:hAnsi="Times New Roman" w:cs="Times New Roman"/>
          <w:sz w:val="28"/>
          <w:szCs w:val="28"/>
        </w:rPr>
        <w:t xml:space="preserve">Североморское межрегиональное управление </w:t>
      </w:r>
      <w:proofErr w:type="spellStart"/>
      <w:r w:rsidRPr="006E1EC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6E1EC6">
        <w:rPr>
          <w:rFonts w:ascii="Times New Roman" w:hAnsi="Times New Roman" w:cs="Times New Roman"/>
          <w:sz w:val="28"/>
          <w:szCs w:val="28"/>
        </w:rPr>
        <w:t xml:space="preserve"> в связи с предстоящим </w:t>
      </w:r>
      <w:proofErr w:type="spellStart"/>
      <w:r w:rsidRPr="006E1EC6">
        <w:rPr>
          <w:rFonts w:ascii="Times New Roman" w:hAnsi="Times New Roman" w:cs="Times New Roman"/>
          <w:sz w:val="28"/>
          <w:szCs w:val="28"/>
        </w:rPr>
        <w:t>паводкоопасным</w:t>
      </w:r>
      <w:proofErr w:type="spellEnd"/>
      <w:r w:rsidRPr="006E1EC6">
        <w:rPr>
          <w:rFonts w:ascii="Times New Roman" w:hAnsi="Times New Roman" w:cs="Times New Roman"/>
          <w:sz w:val="28"/>
          <w:szCs w:val="28"/>
        </w:rPr>
        <w:t xml:space="preserve"> и пожароопасным сезоном 2025 года в целях обеспечения соблюдения обязательных требований земельного законодательства в отношении земель сельскохозяйственного назначения, в том числе в целях принятия мер, направленных на профилактику нарушений в области пожарной безопасности на землях сельскохозяйственного назначения предлагает организовать профилактическую работу, направленную на предупреждение сельскохозяйственных палов, в том числе путём информирования</w:t>
      </w:r>
      <w:proofErr w:type="gramEnd"/>
      <w:r w:rsidRPr="006E1EC6">
        <w:rPr>
          <w:rFonts w:ascii="Times New Roman" w:hAnsi="Times New Roman" w:cs="Times New Roman"/>
          <w:sz w:val="28"/>
          <w:szCs w:val="28"/>
        </w:rPr>
        <w:t xml:space="preserve"> населения, проведения контрольно-надзорных мероприятий с целью выявления неиспользуемых сельскохозяйственных угодий.</w:t>
      </w:r>
    </w:p>
    <w:p w:rsidR="006E1EC6" w:rsidRPr="006E1EC6" w:rsidRDefault="006E1EC6" w:rsidP="006E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EC6">
        <w:rPr>
          <w:rFonts w:ascii="Times New Roman" w:hAnsi="Times New Roman" w:cs="Times New Roman"/>
          <w:sz w:val="28"/>
          <w:szCs w:val="28"/>
        </w:rPr>
        <w:t>Для защиты населения и территорий от возможных ЧС, вызванных лесными, торфяными пожарами и сельскохозяйственными палами Управление считает, что до сведения населения необходимо довести информацию об ошибочном мнении, что травяные палы стимулируют рост новой растительности, помогают «прогреть» почву, внести в почву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C6">
        <w:rPr>
          <w:rFonts w:ascii="Times New Roman" w:hAnsi="Times New Roman" w:cs="Times New Roman"/>
          <w:sz w:val="28"/>
          <w:szCs w:val="28"/>
        </w:rPr>
        <w:t>удобрения в виде золы, чтобы быстрее появилась и лучше росла трава.</w:t>
      </w:r>
      <w:proofErr w:type="gramEnd"/>
    </w:p>
    <w:p w:rsidR="006E1EC6" w:rsidRPr="006E1EC6" w:rsidRDefault="006E1EC6" w:rsidP="006E1EC6">
      <w:pPr>
        <w:jc w:val="both"/>
        <w:rPr>
          <w:rFonts w:ascii="Times New Roman" w:hAnsi="Times New Roman" w:cs="Times New Roman"/>
          <w:sz w:val="28"/>
          <w:szCs w:val="28"/>
        </w:rPr>
      </w:pPr>
      <w:r w:rsidRPr="006E1EC6">
        <w:rPr>
          <w:rFonts w:ascii="Times New Roman" w:hAnsi="Times New Roman" w:cs="Times New Roman"/>
          <w:sz w:val="28"/>
          <w:szCs w:val="28"/>
        </w:rPr>
        <w:t xml:space="preserve">На самом деле травяные пожары приводят к заметному снижению плодородия почвы, из-за быстрого неконтролируемого распространения </w:t>
      </w:r>
      <w:proofErr w:type="gramStart"/>
      <w:r w:rsidRPr="006E1EC6">
        <w:rPr>
          <w:rFonts w:ascii="Times New Roman" w:hAnsi="Times New Roman" w:cs="Times New Roman"/>
          <w:sz w:val="28"/>
          <w:szCs w:val="28"/>
        </w:rPr>
        <w:t>сельскохозяйственный</w:t>
      </w:r>
      <w:proofErr w:type="gramEnd"/>
      <w:r w:rsidRPr="006E1EC6">
        <w:rPr>
          <w:rFonts w:ascii="Times New Roman" w:hAnsi="Times New Roman" w:cs="Times New Roman"/>
          <w:sz w:val="28"/>
          <w:szCs w:val="28"/>
        </w:rPr>
        <w:t xml:space="preserve"> палы часто провоцируют возгорания: горят леса, дома, хозяйственные постройки, мосты, линии электропередач, гибнут животные и птицы. Но самым страшным последствием таких пожаров, безусловно, является гибель людей.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C6">
        <w:rPr>
          <w:rFonts w:ascii="Times New Roman" w:hAnsi="Times New Roman" w:cs="Times New Roman"/>
          <w:sz w:val="28"/>
          <w:szCs w:val="28"/>
        </w:rPr>
        <w:t>Рациональное использование земель сельскохозяйственного назначения, проведение обязательных мероприятий по защите земель от зарастания и охране почв от процессов, оказывающих негативное воздействие на окружающую среду, приводят к уменьшению и искоренению заросших угодий и, соответственно, к уменьшению возможности возникновения и распространения пожаров.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C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Правительства РФ от 16.09.2020 № 1479 «Об утверждении Правил противопожарного режима в Российской Федерации» (далее - Правила) запрещается выжигание сухой травянистой растительности, стерни, пожнивных остатков (за исключением рисовой соломы) на землях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1EC6">
        <w:rPr>
          <w:rFonts w:ascii="Times New Roman" w:hAnsi="Times New Roman" w:cs="Times New Roman"/>
          <w:sz w:val="28"/>
          <w:szCs w:val="28"/>
        </w:rPr>
        <w:t>ельскохозяйственного назначения, землях запаса и землях населенных пунктов.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C6"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приложению № 4 Правил.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C6">
        <w:rPr>
          <w:rFonts w:ascii="Times New Roman" w:hAnsi="Times New Roman" w:cs="Times New Roman"/>
          <w:sz w:val="28"/>
          <w:szCs w:val="28"/>
        </w:rPr>
        <w:t>В Правилах установлена обязанность правообладателям земельных участков сельскохозяйственного назначения -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EC6">
        <w:rPr>
          <w:rFonts w:ascii="Times New Roman" w:hAnsi="Times New Roman" w:cs="Times New Roman"/>
          <w:sz w:val="28"/>
          <w:szCs w:val="28"/>
        </w:rPr>
        <w:t>На основании ст. 16 Федерального закона от 06.10.2003 № 131-ФЗ «Об общих принципах организации местного самоуправления в РФ», ст. 19 Федерального закона от 21.12.1994 № 69-ФЗ «О пожарной безопасности» Управление просит информировать население о мерах по предупреждению чрезвычайных ситуаций, вызванных сельскохозяйственными палами, об обязанностях использования земельных участков в соответствии с их категорией и видом разрешенного использования, о размерах штрафов за неиспользование земельных</w:t>
      </w:r>
      <w:proofErr w:type="gramEnd"/>
      <w:r w:rsidRPr="006E1EC6">
        <w:rPr>
          <w:rFonts w:ascii="Times New Roman" w:hAnsi="Times New Roman" w:cs="Times New Roman"/>
          <w:sz w:val="28"/>
          <w:szCs w:val="28"/>
        </w:rPr>
        <w:t xml:space="preserve"> участков, а также их зарастание сорной и древесно-кустарниковой растительностью (часть 2 статьи 8.7 КоАП РФ - </w:t>
      </w:r>
      <w:r w:rsidRPr="006E1EC6">
        <w:rPr>
          <w:rFonts w:ascii="Times New Roman" w:hAnsi="Times New Roman" w:cs="Times New Roman"/>
          <w:sz w:val="28"/>
          <w:szCs w:val="28"/>
        </w:rPr>
        <w:lastRenderedPageBreak/>
        <w:t>размеры штрафов для граждан составляют от 20 тыс. руб., для юридических лиц - от 400 тыс. руб.).</w:t>
      </w:r>
    </w:p>
    <w:p w:rsidR="006E1EC6" w:rsidRPr="006E1EC6" w:rsidRDefault="006E1EC6" w:rsidP="006E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EC6">
        <w:rPr>
          <w:rFonts w:ascii="Times New Roman" w:hAnsi="Times New Roman" w:cs="Times New Roman"/>
          <w:sz w:val="28"/>
          <w:szCs w:val="28"/>
        </w:rPr>
        <w:t>В целях</w:t>
      </w:r>
      <w:r w:rsidRPr="006E1EC6">
        <w:rPr>
          <w:rFonts w:ascii="Times New Roman" w:hAnsi="Times New Roman" w:cs="Times New Roman"/>
          <w:sz w:val="28"/>
          <w:szCs w:val="28"/>
        </w:rPr>
        <w:tab/>
        <w:t>соблюдения</w:t>
      </w:r>
      <w:r w:rsidRPr="006E1EC6">
        <w:rPr>
          <w:rFonts w:ascii="Times New Roman" w:hAnsi="Times New Roman" w:cs="Times New Roman"/>
          <w:sz w:val="28"/>
          <w:szCs w:val="28"/>
        </w:rPr>
        <w:tab/>
        <w:t>обязательных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C6">
        <w:rPr>
          <w:rFonts w:ascii="Times New Roman" w:hAnsi="Times New Roman" w:cs="Times New Roman"/>
          <w:sz w:val="28"/>
          <w:szCs w:val="28"/>
        </w:rPr>
        <w:t>законодательства в отношении земель сельскохозяйственного назначения Управление предлагает обеспечить взаимодействие в рамках Постановление Правительства РФ от 24.11.2021 № 2019 «Об утверждении Правил взаимодействия</w:t>
      </w:r>
      <w:r w:rsidRPr="006E1EC6">
        <w:rPr>
          <w:rFonts w:ascii="Times New Roman" w:hAnsi="Times New Roman" w:cs="Times New Roman"/>
          <w:sz w:val="28"/>
          <w:szCs w:val="28"/>
        </w:rPr>
        <w:tab/>
        <w:t>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C6">
        <w:rPr>
          <w:rFonts w:ascii="Times New Roman" w:hAnsi="Times New Roman" w:cs="Times New Roman"/>
          <w:sz w:val="28"/>
          <w:szCs w:val="28"/>
        </w:rPr>
        <w:t>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C6">
        <w:rPr>
          <w:rFonts w:ascii="Times New Roman" w:hAnsi="Times New Roman" w:cs="Times New Roman"/>
          <w:sz w:val="28"/>
          <w:szCs w:val="28"/>
        </w:rPr>
        <w:t>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Федерации».</w:t>
      </w:r>
      <w:proofErr w:type="gramEnd"/>
    </w:p>
    <w:p w:rsidR="00DC4C07" w:rsidRPr="006E1EC6" w:rsidRDefault="00DC4C07" w:rsidP="006E1E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C07" w:rsidRPr="006E1EC6" w:rsidSect="006E1EC6"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6E1EC6"/>
    <w:rsid w:val="00043557"/>
    <w:rsid w:val="000D7C4B"/>
    <w:rsid w:val="001D6666"/>
    <w:rsid w:val="00236AE1"/>
    <w:rsid w:val="00287992"/>
    <w:rsid w:val="004D64BD"/>
    <w:rsid w:val="004E5DF2"/>
    <w:rsid w:val="0060531A"/>
    <w:rsid w:val="00622912"/>
    <w:rsid w:val="006B3E1E"/>
    <w:rsid w:val="006E1EC6"/>
    <w:rsid w:val="00860898"/>
    <w:rsid w:val="008D2FD7"/>
    <w:rsid w:val="008E2267"/>
    <w:rsid w:val="00953F78"/>
    <w:rsid w:val="009636FA"/>
    <w:rsid w:val="00973EBB"/>
    <w:rsid w:val="009B5F88"/>
    <w:rsid w:val="009C6043"/>
    <w:rsid w:val="009E03EB"/>
    <w:rsid w:val="009E6592"/>
    <w:rsid w:val="00A54DEA"/>
    <w:rsid w:val="00A733E5"/>
    <w:rsid w:val="00AB2783"/>
    <w:rsid w:val="00C66B80"/>
    <w:rsid w:val="00DC4C07"/>
    <w:rsid w:val="00EE0DB2"/>
    <w:rsid w:val="00F17D04"/>
    <w:rsid w:val="00F4563E"/>
    <w:rsid w:val="00F8100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2"/>
  </w:style>
  <w:style w:type="paragraph" w:styleId="1">
    <w:name w:val="heading 1"/>
    <w:basedOn w:val="a"/>
    <w:next w:val="a"/>
    <w:link w:val="10"/>
    <w:uiPriority w:val="9"/>
    <w:qFormat/>
    <w:rsid w:val="001D66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6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6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66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66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6666"/>
    <w:rPr>
      <w:b/>
      <w:bCs/>
    </w:rPr>
  </w:style>
  <w:style w:type="character" w:styleId="a4">
    <w:name w:val="Emphasis"/>
    <w:uiPriority w:val="20"/>
    <w:qFormat/>
    <w:rsid w:val="001D6666"/>
    <w:rPr>
      <w:i/>
      <w:iCs/>
    </w:rPr>
  </w:style>
  <w:style w:type="character" w:customStyle="1" w:styleId="10">
    <w:name w:val="Заголовок 1 Знак"/>
    <w:link w:val="1"/>
    <w:uiPriority w:val="9"/>
    <w:rsid w:val="001D6666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1D6666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1D6666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D6666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D6666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FF1AC2"/>
    <w:pPr>
      <w:suppressLineNumbers/>
      <w:spacing w:before="120" w:after="120"/>
    </w:pPr>
    <w:rPr>
      <w:i/>
      <w:iCs/>
    </w:rPr>
  </w:style>
  <w:style w:type="paragraph" w:styleId="a6">
    <w:name w:val="No Spacing"/>
    <w:link w:val="a7"/>
    <w:uiPriority w:val="1"/>
    <w:qFormat/>
    <w:rsid w:val="001D6666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1D6666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</w:pPr>
    <w:rPr>
      <w:rFonts w:eastAsia="Times New Roman" w:cs="Times New Roman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ind w:left="240" w:hanging="240"/>
    </w:pPr>
    <w:rPr>
      <w:szCs w:val="21"/>
    </w:rPr>
  </w:style>
  <w:style w:type="paragraph" w:styleId="aa">
    <w:name w:val="index heading"/>
    <w:basedOn w:val="a"/>
    <w:qFormat/>
    <w:rsid w:val="00FF1AC2"/>
    <w:pPr>
      <w:suppressLineNumbers/>
    </w:pPr>
  </w:style>
  <w:style w:type="paragraph" w:styleId="ab">
    <w:name w:val="Title"/>
    <w:basedOn w:val="a"/>
    <w:next w:val="ac"/>
    <w:link w:val="ad"/>
    <w:uiPriority w:val="10"/>
    <w:qFormat/>
    <w:rsid w:val="00FF1A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d">
    <w:name w:val="Название Знак"/>
    <w:basedOn w:val="a0"/>
    <w:link w:val="ab"/>
    <w:uiPriority w:val="10"/>
    <w:rsid w:val="00FF1AC2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spacing w:after="120"/>
    </w:pPr>
    <w:rPr>
      <w:szCs w:val="21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FF1AC2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6E1E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1EC6"/>
    <w:pPr>
      <w:widowControl w:val="0"/>
      <w:shd w:val="clear" w:color="auto" w:fill="FFFFFF"/>
      <w:suppressAutoHyphens w:val="0"/>
      <w:spacing w:after="240" w:line="32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2025-04-02T05:59:00Z</dcterms:created>
  <dcterms:modified xsi:type="dcterms:W3CDTF">2025-04-02T06:08:00Z</dcterms:modified>
</cp:coreProperties>
</file>