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631" w:rsidRPr="00041606" w:rsidRDefault="00FB5631" w:rsidP="00FB5631">
      <w:pPr>
        <w:ind w:firstLine="0"/>
        <w:jc w:val="center"/>
        <w:rPr>
          <w:rFonts w:ascii="Times New Roman" w:hAnsi="Times New Roman"/>
          <w:sz w:val="40"/>
          <w:szCs w:val="40"/>
          <w:highlight w:val="yellow"/>
        </w:rPr>
      </w:pPr>
    </w:p>
    <w:p w:rsidR="00C54593" w:rsidRPr="00041606" w:rsidRDefault="00C54593" w:rsidP="00C54593">
      <w:pPr>
        <w:spacing w:line="360" w:lineRule="auto"/>
        <w:ind w:firstLine="0"/>
        <w:jc w:val="center"/>
        <w:rPr>
          <w:rFonts w:ascii="Times New Roman" w:hAnsi="Times New Roman"/>
          <w:i/>
          <w:color w:val="000000"/>
          <w:sz w:val="40"/>
          <w:szCs w:val="40"/>
          <w:highlight w:val="yellow"/>
        </w:rPr>
      </w:pPr>
    </w:p>
    <w:p w:rsidR="00C54593" w:rsidRPr="00041606" w:rsidRDefault="00C54593" w:rsidP="00C54593">
      <w:pPr>
        <w:spacing w:line="360" w:lineRule="auto"/>
        <w:ind w:firstLine="0"/>
        <w:jc w:val="center"/>
        <w:rPr>
          <w:rFonts w:ascii="Times New Roman" w:hAnsi="Times New Roman"/>
          <w:i/>
          <w:color w:val="000000"/>
          <w:sz w:val="40"/>
          <w:szCs w:val="40"/>
          <w:highlight w:val="yellow"/>
        </w:rPr>
      </w:pPr>
    </w:p>
    <w:p w:rsidR="00C54593" w:rsidRPr="00041606" w:rsidRDefault="00C54593" w:rsidP="00C54593">
      <w:pPr>
        <w:spacing w:line="360" w:lineRule="auto"/>
        <w:ind w:firstLine="0"/>
        <w:jc w:val="center"/>
        <w:rPr>
          <w:rFonts w:ascii="Times New Roman" w:hAnsi="Times New Roman"/>
          <w:i/>
          <w:color w:val="000000"/>
          <w:sz w:val="40"/>
          <w:szCs w:val="40"/>
          <w:highlight w:val="yellow"/>
        </w:rPr>
      </w:pPr>
    </w:p>
    <w:p w:rsidR="00446BDC" w:rsidRPr="00041606" w:rsidRDefault="00C54593" w:rsidP="00C54593">
      <w:pPr>
        <w:spacing w:after="0" w:line="360" w:lineRule="auto"/>
        <w:ind w:firstLine="0"/>
        <w:jc w:val="center"/>
        <w:rPr>
          <w:rFonts w:ascii="Times New Roman" w:hAnsi="Times New Roman"/>
          <w:b/>
          <w:i/>
          <w:color w:val="000000"/>
          <w:sz w:val="36"/>
          <w:szCs w:val="36"/>
          <w:u w:val="single"/>
        </w:rPr>
      </w:pPr>
      <w:r w:rsidRPr="00041606">
        <w:rPr>
          <w:rFonts w:ascii="Times New Roman" w:hAnsi="Times New Roman"/>
          <w:b/>
          <w:i/>
          <w:color w:val="000000"/>
          <w:sz w:val="36"/>
          <w:szCs w:val="36"/>
          <w:u w:val="single"/>
        </w:rPr>
        <w:t xml:space="preserve">ОБОСНОВЫВАЮЩИЕ МАТЕРИАЛЫ </w:t>
      </w:r>
    </w:p>
    <w:p w:rsidR="003F4C33" w:rsidRPr="00041606" w:rsidRDefault="003F4C33" w:rsidP="00C54593">
      <w:pPr>
        <w:spacing w:after="0" w:line="360" w:lineRule="auto"/>
        <w:ind w:firstLine="0"/>
        <w:jc w:val="center"/>
        <w:rPr>
          <w:rFonts w:ascii="Times New Roman" w:hAnsi="Times New Roman"/>
          <w:b/>
          <w:color w:val="000000"/>
          <w:sz w:val="36"/>
          <w:szCs w:val="36"/>
        </w:rPr>
      </w:pPr>
    </w:p>
    <w:p w:rsidR="00C54593" w:rsidRPr="00041606" w:rsidRDefault="00C54593" w:rsidP="00C54593">
      <w:pPr>
        <w:spacing w:after="0" w:line="360" w:lineRule="auto"/>
        <w:ind w:firstLine="0"/>
        <w:jc w:val="center"/>
        <w:rPr>
          <w:rFonts w:ascii="Times New Roman" w:hAnsi="Times New Roman"/>
          <w:b/>
          <w:color w:val="000000"/>
          <w:sz w:val="40"/>
          <w:szCs w:val="40"/>
        </w:rPr>
      </w:pPr>
      <w:r w:rsidRPr="00041606">
        <w:rPr>
          <w:rFonts w:ascii="Times New Roman" w:hAnsi="Times New Roman"/>
          <w:b/>
          <w:color w:val="000000"/>
          <w:sz w:val="40"/>
          <w:szCs w:val="40"/>
        </w:rPr>
        <w:t>СХЕМ</w:t>
      </w:r>
      <w:r w:rsidR="003F4C33" w:rsidRPr="00041606">
        <w:rPr>
          <w:rFonts w:ascii="Times New Roman" w:hAnsi="Times New Roman"/>
          <w:b/>
          <w:color w:val="000000"/>
          <w:sz w:val="40"/>
          <w:szCs w:val="40"/>
        </w:rPr>
        <w:t>А</w:t>
      </w:r>
      <w:r w:rsidRPr="00041606">
        <w:rPr>
          <w:rFonts w:ascii="Times New Roman" w:hAnsi="Times New Roman"/>
          <w:b/>
          <w:color w:val="000000"/>
          <w:sz w:val="40"/>
          <w:szCs w:val="40"/>
        </w:rPr>
        <w:t xml:space="preserve"> ТЕПЛОСНАБЖЕНИЯ</w:t>
      </w:r>
    </w:p>
    <w:p w:rsidR="00446BDC" w:rsidRPr="00041606" w:rsidRDefault="004E3717" w:rsidP="00C54593">
      <w:pPr>
        <w:spacing w:after="0" w:line="360" w:lineRule="auto"/>
        <w:ind w:firstLine="0"/>
        <w:jc w:val="center"/>
        <w:rPr>
          <w:rFonts w:ascii="Times New Roman" w:hAnsi="Times New Roman"/>
          <w:b/>
          <w:color w:val="000000"/>
          <w:sz w:val="40"/>
          <w:szCs w:val="40"/>
        </w:rPr>
      </w:pPr>
      <w:r>
        <w:rPr>
          <w:rFonts w:ascii="Times New Roman" w:hAnsi="Times New Roman"/>
          <w:b/>
          <w:color w:val="000000"/>
          <w:sz w:val="40"/>
          <w:szCs w:val="40"/>
        </w:rPr>
        <w:t>МУНИЦИПАЛЬНОГО ОБРАЗОВАНИЯ</w:t>
      </w:r>
      <w:r w:rsidR="002A7BFF" w:rsidRPr="00041606">
        <w:rPr>
          <w:rFonts w:ascii="Times New Roman" w:hAnsi="Times New Roman"/>
          <w:b/>
          <w:color w:val="000000"/>
          <w:sz w:val="40"/>
          <w:szCs w:val="40"/>
        </w:rPr>
        <w:t xml:space="preserve"> </w:t>
      </w:r>
      <w:r>
        <w:rPr>
          <w:rFonts w:ascii="Times New Roman" w:hAnsi="Times New Roman"/>
          <w:b/>
          <w:color w:val="000000"/>
          <w:sz w:val="40"/>
          <w:szCs w:val="40"/>
        </w:rPr>
        <w:t>«КОЗЬМИНСКОЕ»</w:t>
      </w:r>
      <w:r w:rsidR="00C54593" w:rsidRPr="00041606">
        <w:rPr>
          <w:rFonts w:ascii="Times New Roman" w:hAnsi="Times New Roman"/>
          <w:b/>
          <w:color w:val="000000"/>
          <w:sz w:val="40"/>
          <w:szCs w:val="40"/>
        </w:rPr>
        <w:t xml:space="preserve"> </w:t>
      </w:r>
    </w:p>
    <w:p w:rsidR="003F4C33" w:rsidRPr="00041606" w:rsidRDefault="004E3717" w:rsidP="00C54593">
      <w:pPr>
        <w:spacing w:after="0" w:line="360" w:lineRule="auto"/>
        <w:ind w:firstLine="0"/>
        <w:jc w:val="center"/>
        <w:rPr>
          <w:rFonts w:ascii="Times New Roman" w:hAnsi="Times New Roman"/>
          <w:b/>
          <w:color w:val="000000"/>
          <w:sz w:val="40"/>
          <w:szCs w:val="40"/>
        </w:rPr>
      </w:pPr>
      <w:r>
        <w:rPr>
          <w:rFonts w:ascii="Times New Roman" w:hAnsi="Times New Roman"/>
          <w:b/>
          <w:color w:val="000000"/>
          <w:sz w:val="40"/>
          <w:szCs w:val="40"/>
        </w:rPr>
        <w:t>ЛЕНСКОГО</w:t>
      </w:r>
      <w:r w:rsidR="00C5163D" w:rsidRPr="00041606">
        <w:rPr>
          <w:rFonts w:ascii="Times New Roman" w:hAnsi="Times New Roman"/>
          <w:b/>
          <w:color w:val="000000"/>
          <w:sz w:val="40"/>
          <w:szCs w:val="40"/>
        </w:rPr>
        <w:t xml:space="preserve"> </w:t>
      </w:r>
      <w:r w:rsidR="002A7BFF" w:rsidRPr="00041606">
        <w:rPr>
          <w:rFonts w:ascii="Times New Roman" w:hAnsi="Times New Roman"/>
          <w:b/>
          <w:color w:val="000000"/>
          <w:sz w:val="40"/>
          <w:szCs w:val="40"/>
        </w:rPr>
        <w:t>РАЙОНА</w:t>
      </w:r>
      <w:r w:rsidR="00C54593" w:rsidRPr="00041606">
        <w:rPr>
          <w:rFonts w:ascii="Times New Roman" w:hAnsi="Times New Roman"/>
          <w:b/>
          <w:color w:val="000000"/>
          <w:sz w:val="40"/>
          <w:szCs w:val="40"/>
        </w:rPr>
        <w:t xml:space="preserve"> </w:t>
      </w:r>
    </w:p>
    <w:p w:rsidR="00C54593" w:rsidRPr="00041606" w:rsidRDefault="004E3717" w:rsidP="00C54593">
      <w:pPr>
        <w:spacing w:after="0" w:line="360" w:lineRule="auto"/>
        <w:ind w:firstLine="0"/>
        <w:jc w:val="center"/>
        <w:rPr>
          <w:rFonts w:ascii="Times New Roman" w:hAnsi="Times New Roman"/>
          <w:b/>
          <w:color w:val="000000"/>
          <w:sz w:val="40"/>
          <w:szCs w:val="40"/>
        </w:rPr>
      </w:pPr>
      <w:r>
        <w:rPr>
          <w:rFonts w:ascii="Times New Roman" w:hAnsi="Times New Roman"/>
          <w:b/>
          <w:color w:val="000000"/>
          <w:sz w:val="40"/>
          <w:szCs w:val="40"/>
        </w:rPr>
        <w:t>АРХАНГЕЛЬКОЙ ОБЛАСТИ</w:t>
      </w:r>
      <w:r w:rsidR="00C54593" w:rsidRPr="00041606">
        <w:rPr>
          <w:rFonts w:ascii="Times New Roman" w:hAnsi="Times New Roman"/>
          <w:b/>
          <w:color w:val="000000"/>
          <w:sz w:val="40"/>
          <w:szCs w:val="40"/>
        </w:rPr>
        <w:t xml:space="preserve"> </w:t>
      </w:r>
    </w:p>
    <w:p w:rsidR="00C54593" w:rsidRPr="00041606" w:rsidRDefault="00C54593" w:rsidP="00C54593">
      <w:pPr>
        <w:spacing w:after="0" w:line="360" w:lineRule="auto"/>
        <w:ind w:firstLine="0"/>
        <w:jc w:val="center"/>
        <w:rPr>
          <w:rFonts w:ascii="Times New Roman" w:hAnsi="Times New Roman"/>
          <w:b/>
          <w:sz w:val="40"/>
          <w:szCs w:val="40"/>
        </w:rPr>
      </w:pPr>
      <w:r w:rsidRPr="00041606">
        <w:rPr>
          <w:rFonts w:ascii="Times New Roman" w:hAnsi="Times New Roman"/>
          <w:b/>
          <w:sz w:val="40"/>
          <w:szCs w:val="40"/>
        </w:rPr>
        <w:t>на период до 202</w:t>
      </w:r>
      <w:r w:rsidR="002A7BFF" w:rsidRPr="00041606">
        <w:rPr>
          <w:rFonts w:ascii="Times New Roman" w:hAnsi="Times New Roman"/>
          <w:b/>
          <w:sz w:val="40"/>
          <w:szCs w:val="40"/>
        </w:rPr>
        <w:t>9</w:t>
      </w:r>
      <w:r w:rsidRPr="00041606">
        <w:rPr>
          <w:rFonts w:ascii="Times New Roman" w:hAnsi="Times New Roman"/>
          <w:b/>
          <w:sz w:val="40"/>
          <w:szCs w:val="40"/>
        </w:rPr>
        <w:t>г</w:t>
      </w:r>
    </w:p>
    <w:p w:rsidR="00C54593" w:rsidRPr="00041606" w:rsidRDefault="00C54593" w:rsidP="00C54593">
      <w:pPr>
        <w:spacing w:after="0" w:line="360" w:lineRule="auto"/>
        <w:ind w:firstLine="0"/>
        <w:jc w:val="center"/>
        <w:rPr>
          <w:rFonts w:ascii="Times New Roman" w:hAnsi="Times New Roman"/>
          <w:b/>
          <w:sz w:val="40"/>
          <w:szCs w:val="40"/>
        </w:rPr>
      </w:pPr>
      <w:r w:rsidRPr="00041606">
        <w:rPr>
          <w:rFonts w:ascii="Times New Roman" w:hAnsi="Times New Roman"/>
          <w:b/>
          <w:sz w:val="40"/>
          <w:szCs w:val="40"/>
        </w:rPr>
        <w:t>(АКТУАЛИЗАЦИЯ НА 201</w:t>
      </w:r>
      <w:r w:rsidR="00041606">
        <w:rPr>
          <w:rFonts w:ascii="Times New Roman" w:hAnsi="Times New Roman"/>
          <w:b/>
          <w:sz w:val="40"/>
          <w:szCs w:val="40"/>
        </w:rPr>
        <w:t>8</w:t>
      </w:r>
      <w:r w:rsidRPr="00041606">
        <w:rPr>
          <w:rFonts w:ascii="Times New Roman" w:hAnsi="Times New Roman"/>
          <w:b/>
          <w:sz w:val="40"/>
          <w:szCs w:val="40"/>
        </w:rPr>
        <w:t>г)</w:t>
      </w:r>
    </w:p>
    <w:p w:rsidR="00C54593" w:rsidRPr="00041606" w:rsidRDefault="00C54593" w:rsidP="00C54593">
      <w:pPr>
        <w:ind w:firstLine="0"/>
        <w:jc w:val="center"/>
        <w:rPr>
          <w:rFonts w:ascii="Times New Roman" w:hAnsi="Times New Roman"/>
        </w:rPr>
      </w:pPr>
    </w:p>
    <w:p w:rsidR="00C54593" w:rsidRPr="00041606" w:rsidRDefault="00C54593" w:rsidP="00C54593">
      <w:pPr>
        <w:ind w:firstLine="0"/>
        <w:jc w:val="center"/>
        <w:rPr>
          <w:rFonts w:ascii="Times New Roman" w:hAnsi="Times New Roman"/>
        </w:rPr>
      </w:pPr>
    </w:p>
    <w:p w:rsidR="00C54593" w:rsidRPr="00041606" w:rsidRDefault="00C54593" w:rsidP="00C54593">
      <w:pPr>
        <w:ind w:firstLine="0"/>
        <w:jc w:val="center"/>
        <w:rPr>
          <w:rFonts w:ascii="Times New Roman" w:hAnsi="Times New Roman"/>
        </w:rPr>
      </w:pPr>
    </w:p>
    <w:p w:rsidR="00C54593" w:rsidRPr="00041606" w:rsidRDefault="00C54593" w:rsidP="00C54593">
      <w:pPr>
        <w:ind w:firstLine="0"/>
        <w:jc w:val="center"/>
        <w:rPr>
          <w:rFonts w:ascii="Times New Roman" w:hAnsi="Times New Roman"/>
        </w:rPr>
      </w:pPr>
    </w:p>
    <w:p w:rsidR="00C54593" w:rsidRPr="00041606" w:rsidRDefault="00C54593" w:rsidP="00C54593">
      <w:pPr>
        <w:ind w:firstLine="0"/>
        <w:jc w:val="center"/>
        <w:rPr>
          <w:rFonts w:ascii="Times New Roman" w:hAnsi="Times New Roman"/>
        </w:rPr>
      </w:pPr>
    </w:p>
    <w:p w:rsidR="00C54593" w:rsidRPr="00041606" w:rsidRDefault="00C54593" w:rsidP="00C54593">
      <w:pPr>
        <w:ind w:firstLine="0"/>
        <w:jc w:val="center"/>
        <w:rPr>
          <w:rFonts w:ascii="Times New Roman" w:hAnsi="Times New Roman"/>
        </w:rPr>
      </w:pPr>
    </w:p>
    <w:p w:rsidR="00EE76E0" w:rsidRPr="00041606" w:rsidRDefault="00EE76E0" w:rsidP="00C54593">
      <w:pPr>
        <w:ind w:firstLine="0"/>
        <w:jc w:val="center"/>
        <w:rPr>
          <w:rFonts w:ascii="Times New Roman" w:hAnsi="Times New Roman"/>
        </w:rPr>
      </w:pPr>
    </w:p>
    <w:p w:rsidR="00C54593" w:rsidRDefault="00C54593" w:rsidP="00C54593">
      <w:pPr>
        <w:ind w:firstLine="0"/>
        <w:jc w:val="center"/>
        <w:rPr>
          <w:rFonts w:ascii="Times New Roman" w:hAnsi="Times New Roman"/>
        </w:rPr>
      </w:pPr>
    </w:p>
    <w:p w:rsidR="00041606" w:rsidRDefault="00041606" w:rsidP="00C54593">
      <w:pPr>
        <w:ind w:firstLine="0"/>
        <w:jc w:val="center"/>
        <w:rPr>
          <w:rFonts w:ascii="Times New Roman" w:hAnsi="Times New Roman"/>
        </w:rPr>
      </w:pPr>
    </w:p>
    <w:p w:rsidR="00041606" w:rsidRPr="00041606" w:rsidRDefault="00041606" w:rsidP="00C54593">
      <w:pPr>
        <w:ind w:firstLine="0"/>
        <w:jc w:val="center"/>
        <w:rPr>
          <w:rFonts w:ascii="Times New Roman" w:hAnsi="Times New Roman"/>
        </w:rPr>
      </w:pPr>
    </w:p>
    <w:p w:rsidR="00C54593" w:rsidRPr="00041606" w:rsidRDefault="00C54593" w:rsidP="00C54593">
      <w:pPr>
        <w:ind w:firstLine="0"/>
        <w:jc w:val="center"/>
        <w:rPr>
          <w:rFonts w:ascii="Times New Roman" w:hAnsi="Times New Roman"/>
        </w:rPr>
      </w:pPr>
    </w:p>
    <w:p w:rsidR="00C54593" w:rsidRPr="00041606" w:rsidRDefault="00C54593" w:rsidP="00C54593">
      <w:pPr>
        <w:ind w:firstLine="0"/>
        <w:jc w:val="center"/>
        <w:rPr>
          <w:rFonts w:ascii="Times New Roman" w:hAnsi="Times New Roman"/>
        </w:rPr>
      </w:pPr>
    </w:p>
    <w:p w:rsidR="00446BDC" w:rsidRPr="00041606" w:rsidRDefault="00446BDC" w:rsidP="00C54593">
      <w:pPr>
        <w:ind w:firstLine="0"/>
        <w:jc w:val="center"/>
        <w:rPr>
          <w:rFonts w:ascii="Times New Roman" w:hAnsi="Times New Roman"/>
        </w:rPr>
      </w:pPr>
    </w:p>
    <w:p w:rsidR="00446BDC" w:rsidRPr="00041606" w:rsidRDefault="00446BDC" w:rsidP="00C54593">
      <w:pPr>
        <w:ind w:firstLine="0"/>
        <w:jc w:val="center"/>
        <w:rPr>
          <w:rFonts w:ascii="Times New Roman" w:hAnsi="Times New Roman"/>
        </w:rPr>
      </w:pPr>
    </w:p>
    <w:p w:rsidR="00413843" w:rsidRDefault="00C54593" w:rsidP="00C54593">
      <w:pPr>
        <w:ind w:firstLine="0"/>
        <w:jc w:val="center"/>
        <w:rPr>
          <w:rFonts w:ascii="Times New Roman" w:hAnsi="Times New Roman"/>
        </w:rPr>
      </w:pPr>
      <w:r w:rsidRPr="00041606">
        <w:rPr>
          <w:rFonts w:ascii="Times New Roman" w:hAnsi="Times New Roman"/>
        </w:rPr>
        <w:t>201</w:t>
      </w:r>
      <w:r w:rsidR="00041606">
        <w:rPr>
          <w:rFonts w:ascii="Times New Roman" w:hAnsi="Times New Roman"/>
        </w:rPr>
        <w:t>8</w:t>
      </w:r>
      <w:r w:rsidRPr="00041606">
        <w:rPr>
          <w:rFonts w:ascii="Times New Roman" w:hAnsi="Times New Roman"/>
        </w:rPr>
        <w:t xml:space="preserve"> год</w:t>
      </w:r>
    </w:p>
    <w:p w:rsidR="00403008" w:rsidRPr="00041606" w:rsidRDefault="001C2306" w:rsidP="003A026D">
      <w:pPr>
        <w:spacing w:after="0" w:line="240" w:lineRule="auto"/>
        <w:ind w:firstLine="0"/>
        <w:jc w:val="center"/>
        <w:rPr>
          <w:rFonts w:ascii="Times New Roman" w:hAnsi="Times New Roman"/>
          <w:b/>
          <w:sz w:val="22"/>
        </w:rPr>
      </w:pPr>
      <w:r w:rsidRPr="00041606">
        <w:rPr>
          <w:rFonts w:ascii="Times New Roman" w:hAnsi="Times New Roman"/>
          <w:b/>
          <w:sz w:val="22"/>
        </w:rPr>
        <w:lastRenderedPageBreak/>
        <w:t>СОДЕРЖАНИЕ</w:t>
      </w:r>
    </w:p>
    <w:p w:rsidR="00446BDC" w:rsidRPr="00041606" w:rsidRDefault="00446BDC" w:rsidP="003A026D">
      <w:pPr>
        <w:spacing w:after="0" w:line="240" w:lineRule="auto"/>
        <w:ind w:firstLine="0"/>
        <w:jc w:val="center"/>
        <w:rPr>
          <w:rFonts w:ascii="Times New Roman" w:hAnsi="Times New Roman"/>
          <w:b/>
          <w:sz w:val="22"/>
        </w:rPr>
      </w:pPr>
    </w:p>
    <w:p w:rsidR="00734F4C" w:rsidRPr="00734F4C" w:rsidRDefault="00C37F16">
      <w:pPr>
        <w:pStyle w:val="15"/>
        <w:rPr>
          <w:rFonts w:ascii="Times New Roman" w:eastAsiaTheme="minorEastAsia" w:hAnsi="Times New Roman"/>
          <w:noProof/>
          <w:sz w:val="22"/>
          <w:lang w:eastAsia="ru-RU"/>
        </w:rPr>
      </w:pPr>
      <w:r w:rsidRPr="00041606">
        <w:rPr>
          <w:rFonts w:ascii="Times New Roman" w:eastAsia="Times New Roman" w:hAnsi="Times New Roman"/>
          <w:noProof/>
          <w:sz w:val="22"/>
          <w:lang w:eastAsia="ru-RU"/>
        </w:rPr>
        <w:fldChar w:fldCharType="begin"/>
      </w:r>
      <w:r w:rsidR="00920A76" w:rsidRPr="00041606">
        <w:rPr>
          <w:rFonts w:ascii="Times New Roman" w:eastAsia="Times New Roman" w:hAnsi="Times New Roman"/>
          <w:noProof/>
          <w:sz w:val="22"/>
          <w:lang w:eastAsia="ru-RU"/>
        </w:rPr>
        <w:instrText xml:space="preserve"> TOC \h \z \t "Заголовок 2;1;Заголовок 4;2" </w:instrText>
      </w:r>
      <w:r w:rsidRPr="00041606">
        <w:rPr>
          <w:rFonts w:ascii="Times New Roman" w:eastAsia="Times New Roman" w:hAnsi="Times New Roman"/>
          <w:noProof/>
          <w:sz w:val="22"/>
          <w:lang w:eastAsia="ru-RU"/>
        </w:rPr>
        <w:fldChar w:fldCharType="separate"/>
      </w:r>
      <w:hyperlink w:anchor="_Toc512429406" w:history="1">
        <w:r w:rsidR="00734F4C" w:rsidRPr="00734F4C">
          <w:rPr>
            <w:rStyle w:val="af3"/>
            <w:rFonts w:ascii="Times New Roman" w:hAnsi="Times New Roman"/>
            <w:noProof/>
          </w:rPr>
          <w:t>ГЛАВА 1. СУЩЕСТВУЮЩЕЕ ПОЛОЖЕНИЕ В СФЕРЕ ПРОИЗВОДСТВА, ПЕРЕДАЧИ И ПОТРЕБЛЕНИЯ ТЕПЛОВОЙ ЭНЕРГИИ ДЛЯ ЦЕЛЕЙ ТЕПЛОСНАБЖЕНИЯ</w:t>
        </w:r>
        <w:r w:rsidR="00734F4C" w:rsidRPr="00734F4C">
          <w:rPr>
            <w:rFonts w:ascii="Times New Roman" w:hAnsi="Times New Roman"/>
            <w:noProof/>
            <w:webHidden/>
          </w:rPr>
          <w:tab/>
        </w:r>
        <w:r w:rsidR="00734F4C" w:rsidRPr="00734F4C">
          <w:rPr>
            <w:rFonts w:ascii="Times New Roman" w:hAnsi="Times New Roman"/>
            <w:noProof/>
            <w:webHidden/>
          </w:rPr>
          <w:fldChar w:fldCharType="begin"/>
        </w:r>
        <w:r w:rsidR="00734F4C" w:rsidRPr="00734F4C">
          <w:rPr>
            <w:rFonts w:ascii="Times New Roman" w:hAnsi="Times New Roman"/>
            <w:noProof/>
            <w:webHidden/>
          </w:rPr>
          <w:instrText xml:space="preserve"> PAGEREF _Toc512429406 \h </w:instrText>
        </w:r>
        <w:r w:rsidR="00734F4C" w:rsidRPr="00734F4C">
          <w:rPr>
            <w:rFonts w:ascii="Times New Roman" w:hAnsi="Times New Roman"/>
            <w:noProof/>
            <w:webHidden/>
          </w:rPr>
        </w:r>
        <w:r w:rsidR="00734F4C" w:rsidRPr="00734F4C">
          <w:rPr>
            <w:rFonts w:ascii="Times New Roman" w:hAnsi="Times New Roman"/>
            <w:noProof/>
            <w:webHidden/>
          </w:rPr>
          <w:fldChar w:fldCharType="separate"/>
        </w:r>
        <w:r w:rsidR="00B90F5F">
          <w:rPr>
            <w:rFonts w:ascii="Times New Roman" w:hAnsi="Times New Roman"/>
            <w:noProof/>
            <w:webHidden/>
          </w:rPr>
          <w:t>3</w:t>
        </w:r>
        <w:r w:rsidR="00734F4C" w:rsidRPr="00734F4C">
          <w:rPr>
            <w:rFonts w:ascii="Times New Roman" w:hAnsi="Times New Roman"/>
            <w:noProof/>
            <w:webHidden/>
          </w:rPr>
          <w:fldChar w:fldCharType="end"/>
        </w:r>
      </w:hyperlink>
    </w:p>
    <w:p w:rsidR="00734F4C" w:rsidRPr="00734F4C" w:rsidRDefault="00517022">
      <w:pPr>
        <w:pStyle w:val="21"/>
        <w:rPr>
          <w:rFonts w:ascii="Times New Roman" w:eastAsiaTheme="minorEastAsia" w:hAnsi="Times New Roman"/>
          <w:sz w:val="22"/>
        </w:rPr>
      </w:pPr>
      <w:hyperlink w:anchor="_Toc512429407" w:history="1">
        <w:r w:rsidR="00734F4C" w:rsidRPr="00734F4C">
          <w:rPr>
            <w:rStyle w:val="af3"/>
            <w:rFonts w:ascii="Times New Roman" w:eastAsia="TimesNewRomanPS-BoldMT" w:hAnsi="Times New Roman"/>
          </w:rPr>
          <w:t>1.1. Функциональная структура теплоснабжения</w:t>
        </w:r>
        <w:r w:rsidR="00734F4C" w:rsidRPr="00734F4C">
          <w:rPr>
            <w:rFonts w:ascii="Times New Roman" w:hAnsi="Times New Roman"/>
            <w:webHidden/>
          </w:rPr>
          <w:tab/>
        </w:r>
        <w:r w:rsidR="00734F4C" w:rsidRPr="00734F4C">
          <w:rPr>
            <w:rFonts w:ascii="Times New Roman" w:hAnsi="Times New Roman"/>
            <w:webHidden/>
          </w:rPr>
          <w:fldChar w:fldCharType="begin"/>
        </w:r>
        <w:r w:rsidR="00734F4C" w:rsidRPr="00734F4C">
          <w:rPr>
            <w:rFonts w:ascii="Times New Roman" w:hAnsi="Times New Roman"/>
            <w:webHidden/>
          </w:rPr>
          <w:instrText xml:space="preserve"> PAGEREF _Toc512429407 \h </w:instrText>
        </w:r>
        <w:r w:rsidR="00734F4C" w:rsidRPr="00734F4C">
          <w:rPr>
            <w:rFonts w:ascii="Times New Roman" w:hAnsi="Times New Roman"/>
            <w:webHidden/>
          </w:rPr>
        </w:r>
        <w:r w:rsidR="00734F4C" w:rsidRPr="00734F4C">
          <w:rPr>
            <w:rFonts w:ascii="Times New Roman" w:hAnsi="Times New Roman"/>
            <w:webHidden/>
          </w:rPr>
          <w:fldChar w:fldCharType="separate"/>
        </w:r>
        <w:r w:rsidR="00B90F5F">
          <w:rPr>
            <w:rFonts w:ascii="Times New Roman" w:hAnsi="Times New Roman"/>
            <w:webHidden/>
          </w:rPr>
          <w:t>3</w:t>
        </w:r>
        <w:r w:rsidR="00734F4C" w:rsidRPr="00734F4C">
          <w:rPr>
            <w:rFonts w:ascii="Times New Roman" w:hAnsi="Times New Roman"/>
            <w:webHidden/>
          </w:rPr>
          <w:fldChar w:fldCharType="end"/>
        </w:r>
      </w:hyperlink>
    </w:p>
    <w:p w:rsidR="00734F4C" w:rsidRPr="00734F4C" w:rsidRDefault="00517022">
      <w:pPr>
        <w:pStyle w:val="21"/>
        <w:rPr>
          <w:rFonts w:ascii="Times New Roman" w:eastAsiaTheme="minorEastAsia" w:hAnsi="Times New Roman"/>
          <w:sz w:val="22"/>
        </w:rPr>
      </w:pPr>
      <w:hyperlink w:anchor="_Toc512429408" w:history="1">
        <w:r w:rsidR="00734F4C" w:rsidRPr="00734F4C">
          <w:rPr>
            <w:rStyle w:val="af3"/>
            <w:rFonts w:ascii="Times New Roman" w:hAnsi="Times New Roman"/>
          </w:rPr>
          <w:t>1.2. Источники тепловой энергии</w:t>
        </w:r>
        <w:r w:rsidR="00734F4C" w:rsidRPr="00734F4C">
          <w:rPr>
            <w:rFonts w:ascii="Times New Roman" w:hAnsi="Times New Roman"/>
            <w:webHidden/>
          </w:rPr>
          <w:tab/>
        </w:r>
        <w:r w:rsidR="00734F4C" w:rsidRPr="00734F4C">
          <w:rPr>
            <w:rFonts w:ascii="Times New Roman" w:hAnsi="Times New Roman"/>
            <w:webHidden/>
          </w:rPr>
          <w:fldChar w:fldCharType="begin"/>
        </w:r>
        <w:r w:rsidR="00734F4C" w:rsidRPr="00734F4C">
          <w:rPr>
            <w:rFonts w:ascii="Times New Roman" w:hAnsi="Times New Roman"/>
            <w:webHidden/>
          </w:rPr>
          <w:instrText xml:space="preserve"> PAGEREF _Toc512429408 \h </w:instrText>
        </w:r>
        <w:r w:rsidR="00734F4C" w:rsidRPr="00734F4C">
          <w:rPr>
            <w:rFonts w:ascii="Times New Roman" w:hAnsi="Times New Roman"/>
            <w:webHidden/>
          </w:rPr>
        </w:r>
        <w:r w:rsidR="00734F4C" w:rsidRPr="00734F4C">
          <w:rPr>
            <w:rFonts w:ascii="Times New Roman" w:hAnsi="Times New Roman"/>
            <w:webHidden/>
          </w:rPr>
          <w:fldChar w:fldCharType="separate"/>
        </w:r>
        <w:r w:rsidR="00B90F5F">
          <w:rPr>
            <w:rFonts w:ascii="Times New Roman" w:hAnsi="Times New Roman"/>
            <w:webHidden/>
          </w:rPr>
          <w:t>3</w:t>
        </w:r>
        <w:r w:rsidR="00734F4C" w:rsidRPr="00734F4C">
          <w:rPr>
            <w:rFonts w:ascii="Times New Roman" w:hAnsi="Times New Roman"/>
            <w:webHidden/>
          </w:rPr>
          <w:fldChar w:fldCharType="end"/>
        </w:r>
      </w:hyperlink>
    </w:p>
    <w:p w:rsidR="00734F4C" w:rsidRPr="00734F4C" w:rsidRDefault="00517022">
      <w:pPr>
        <w:pStyle w:val="21"/>
        <w:rPr>
          <w:rFonts w:ascii="Times New Roman" w:eastAsiaTheme="minorEastAsia" w:hAnsi="Times New Roman"/>
          <w:sz w:val="22"/>
        </w:rPr>
      </w:pPr>
      <w:hyperlink w:anchor="_Toc512429409" w:history="1">
        <w:r w:rsidR="00734F4C" w:rsidRPr="00734F4C">
          <w:rPr>
            <w:rStyle w:val="af3"/>
            <w:rFonts w:ascii="Times New Roman" w:hAnsi="Times New Roman"/>
          </w:rPr>
          <w:t>1.3. Тепловые сети, сооружения на них и тепловые пункты</w:t>
        </w:r>
        <w:r w:rsidR="00734F4C" w:rsidRPr="00734F4C">
          <w:rPr>
            <w:rFonts w:ascii="Times New Roman" w:hAnsi="Times New Roman"/>
            <w:webHidden/>
          </w:rPr>
          <w:tab/>
        </w:r>
        <w:r w:rsidR="00734F4C" w:rsidRPr="00734F4C">
          <w:rPr>
            <w:rFonts w:ascii="Times New Roman" w:hAnsi="Times New Roman"/>
            <w:webHidden/>
          </w:rPr>
          <w:fldChar w:fldCharType="begin"/>
        </w:r>
        <w:r w:rsidR="00734F4C" w:rsidRPr="00734F4C">
          <w:rPr>
            <w:rFonts w:ascii="Times New Roman" w:hAnsi="Times New Roman"/>
            <w:webHidden/>
          </w:rPr>
          <w:instrText xml:space="preserve"> PAGEREF _Toc512429409 \h </w:instrText>
        </w:r>
        <w:r w:rsidR="00734F4C" w:rsidRPr="00734F4C">
          <w:rPr>
            <w:rFonts w:ascii="Times New Roman" w:hAnsi="Times New Roman"/>
            <w:webHidden/>
          </w:rPr>
        </w:r>
        <w:r w:rsidR="00734F4C" w:rsidRPr="00734F4C">
          <w:rPr>
            <w:rFonts w:ascii="Times New Roman" w:hAnsi="Times New Roman"/>
            <w:webHidden/>
          </w:rPr>
          <w:fldChar w:fldCharType="separate"/>
        </w:r>
        <w:r w:rsidR="00B90F5F">
          <w:rPr>
            <w:rFonts w:ascii="Times New Roman" w:hAnsi="Times New Roman"/>
            <w:webHidden/>
          </w:rPr>
          <w:t>5</w:t>
        </w:r>
        <w:r w:rsidR="00734F4C" w:rsidRPr="00734F4C">
          <w:rPr>
            <w:rFonts w:ascii="Times New Roman" w:hAnsi="Times New Roman"/>
            <w:webHidden/>
          </w:rPr>
          <w:fldChar w:fldCharType="end"/>
        </w:r>
      </w:hyperlink>
    </w:p>
    <w:p w:rsidR="00734F4C" w:rsidRPr="00734F4C" w:rsidRDefault="00517022">
      <w:pPr>
        <w:pStyle w:val="21"/>
        <w:rPr>
          <w:rFonts w:ascii="Times New Roman" w:eastAsiaTheme="minorEastAsia" w:hAnsi="Times New Roman"/>
          <w:sz w:val="22"/>
        </w:rPr>
      </w:pPr>
      <w:hyperlink w:anchor="_Toc512429410" w:history="1">
        <w:r w:rsidR="00734F4C" w:rsidRPr="00734F4C">
          <w:rPr>
            <w:rStyle w:val="af3"/>
            <w:rFonts w:ascii="Times New Roman" w:hAnsi="Times New Roman"/>
          </w:rPr>
          <w:t>1.4. Зоны действия источников тепловой энергии</w:t>
        </w:r>
        <w:r w:rsidR="00734F4C" w:rsidRPr="00734F4C">
          <w:rPr>
            <w:rFonts w:ascii="Times New Roman" w:hAnsi="Times New Roman"/>
            <w:webHidden/>
          </w:rPr>
          <w:tab/>
        </w:r>
        <w:r w:rsidR="00734F4C" w:rsidRPr="00734F4C">
          <w:rPr>
            <w:rFonts w:ascii="Times New Roman" w:hAnsi="Times New Roman"/>
            <w:webHidden/>
          </w:rPr>
          <w:fldChar w:fldCharType="begin"/>
        </w:r>
        <w:r w:rsidR="00734F4C" w:rsidRPr="00734F4C">
          <w:rPr>
            <w:rFonts w:ascii="Times New Roman" w:hAnsi="Times New Roman"/>
            <w:webHidden/>
          </w:rPr>
          <w:instrText xml:space="preserve"> PAGEREF _Toc512429410 \h </w:instrText>
        </w:r>
        <w:r w:rsidR="00734F4C" w:rsidRPr="00734F4C">
          <w:rPr>
            <w:rFonts w:ascii="Times New Roman" w:hAnsi="Times New Roman"/>
            <w:webHidden/>
          </w:rPr>
        </w:r>
        <w:r w:rsidR="00734F4C" w:rsidRPr="00734F4C">
          <w:rPr>
            <w:rFonts w:ascii="Times New Roman" w:hAnsi="Times New Roman"/>
            <w:webHidden/>
          </w:rPr>
          <w:fldChar w:fldCharType="separate"/>
        </w:r>
        <w:r w:rsidR="00B90F5F">
          <w:rPr>
            <w:rFonts w:ascii="Times New Roman" w:hAnsi="Times New Roman"/>
            <w:webHidden/>
          </w:rPr>
          <w:t>6</w:t>
        </w:r>
        <w:r w:rsidR="00734F4C" w:rsidRPr="00734F4C">
          <w:rPr>
            <w:rFonts w:ascii="Times New Roman" w:hAnsi="Times New Roman"/>
            <w:webHidden/>
          </w:rPr>
          <w:fldChar w:fldCharType="end"/>
        </w:r>
      </w:hyperlink>
    </w:p>
    <w:p w:rsidR="00734F4C" w:rsidRPr="00734F4C" w:rsidRDefault="00517022">
      <w:pPr>
        <w:pStyle w:val="21"/>
        <w:rPr>
          <w:rFonts w:ascii="Times New Roman" w:eastAsiaTheme="minorEastAsia" w:hAnsi="Times New Roman"/>
          <w:sz w:val="22"/>
        </w:rPr>
      </w:pPr>
      <w:hyperlink w:anchor="_Toc512429411" w:history="1">
        <w:r w:rsidR="00734F4C" w:rsidRPr="00734F4C">
          <w:rPr>
            <w:rStyle w:val="af3"/>
            <w:rFonts w:ascii="Times New Roman" w:hAnsi="Times New Roman"/>
          </w:rPr>
          <w:t>1.5. Тепловые нагрузки потребителей тепловой энергии, групп потребителей тепловой энергии в зонах действия источников тепловой энергии</w:t>
        </w:r>
        <w:r w:rsidR="00734F4C" w:rsidRPr="00734F4C">
          <w:rPr>
            <w:rFonts w:ascii="Times New Roman" w:hAnsi="Times New Roman"/>
            <w:webHidden/>
          </w:rPr>
          <w:tab/>
        </w:r>
        <w:r w:rsidR="00734F4C" w:rsidRPr="00734F4C">
          <w:rPr>
            <w:rFonts w:ascii="Times New Roman" w:hAnsi="Times New Roman"/>
            <w:webHidden/>
          </w:rPr>
          <w:fldChar w:fldCharType="begin"/>
        </w:r>
        <w:r w:rsidR="00734F4C" w:rsidRPr="00734F4C">
          <w:rPr>
            <w:rFonts w:ascii="Times New Roman" w:hAnsi="Times New Roman"/>
            <w:webHidden/>
          </w:rPr>
          <w:instrText xml:space="preserve"> PAGEREF _Toc512429411 \h </w:instrText>
        </w:r>
        <w:r w:rsidR="00734F4C" w:rsidRPr="00734F4C">
          <w:rPr>
            <w:rFonts w:ascii="Times New Roman" w:hAnsi="Times New Roman"/>
            <w:webHidden/>
          </w:rPr>
        </w:r>
        <w:r w:rsidR="00734F4C" w:rsidRPr="00734F4C">
          <w:rPr>
            <w:rFonts w:ascii="Times New Roman" w:hAnsi="Times New Roman"/>
            <w:webHidden/>
          </w:rPr>
          <w:fldChar w:fldCharType="separate"/>
        </w:r>
        <w:r w:rsidR="00B90F5F">
          <w:rPr>
            <w:rFonts w:ascii="Times New Roman" w:hAnsi="Times New Roman"/>
            <w:webHidden/>
          </w:rPr>
          <w:t>7</w:t>
        </w:r>
        <w:r w:rsidR="00734F4C" w:rsidRPr="00734F4C">
          <w:rPr>
            <w:rFonts w:ascii="Times New Roman" w:hAnsi="Times New Roman"/>
            <w:webHidden/>
          </w:rPr>
          <w:fldChar w:fldCharType="end"/>
        </w:r>
      </w:hyperlink>
    </w:p>
    <w:p w:rsidR="00734F4C" w:rsidRPr="00734F4C" w:rsidRDefault="00517022">
      <w:pPr>
        <w:pStyle w:val="21"/>
        <w:rPr>
          <w:rFonts w:ascii="Times New Roman" w:eastAsiaTheme="minorEastAsia" w:hAnsi="Times New Roman"/>
          <w:sz w:val="22"/>
        </w:rPr>
      </w:pPr>
      <w:hyperlink w:anchor="_Toc512429412" w:history="1">
        <w:r w:rsidR="00734F4C" w:rsidRPr="00734F4C">
          <w:rPr>
            <w:rStyle w:val="af3"/>
            <w:rFonts w:ascii="Times New Roman" w:hAnsi="Times New Roman"/>
          </w:rPr>
          <w:t>1.6. Б</w:t>
        </w:r>
        <w:r w:rsidR="00734F4C" w:rsidRPr="00734F4C">
          <w:rPr>
            <w:rStyle w:val="af3"/>
            <w:rFonts w:ascii="Times New Roman" w:hAnsi="Times New Roman"/>
          </w:rPr>
          <w:t>а</w:t>
        </w:r>
        <w:r w:rsidR="00734F4C" w:rsidRPr="00734F4C">
          <w:rPr>
            <w:rStyle w:val="af3"/>
            <w:rFonts w:ascii="Times New Roman" w:hAnsi="Times New Roman"/>
          </w:rPr>
          <w:t>лансы тепловой мощности и тепловой нагрузки в зонах действия источников тепловой энергии</w:t>
        </w:r>
        <w:r w:rsidR="00734F4C" w:rsidRPr="00734F4C">
          <w:rPr>
            <w:rFonts w:ascii="Times New Roman" w:hAnsi="Times New Roman"/>
            <w:webHidden/>
          </w:rPr>
          <w:tab/>
        </w:r>
        <w:r w:rsidR="00734F4C" w:rsidRPr="00734F4C">
          <w:rPr>
            <w:rFonts w:ascii="Times New Roman" w:hAnsi="Times New Roman"/>
            <w:webHidden/>
          </w:rPr>
          <w:fldChar w:fldCharType="begin"/>
        </w:r>
        <w:r w:rsidR="00734F4C" w:rsidRPr="00734F4C">
          <w:rPr>
            <w:rFonts w:ascii="Times New Roman" w:hAnsi="Times New Roman"/>
            <w:webHidden/>
          </w:rPr>
          <w:instrText xml:space="preserve"> PAGEREF _Toc512429412 \h </w:instrText>
        </w:r>
        <w:r w:rsidR="00734F4C" w:rsidRPr="00734F4C">
          <w:rPr>
            <w:rFonts w:ascii="Times New Roman" w:hAnsi="Times New Roman"/>
            <w:webHidden/>
          </w:rPr>
        </w:r>
        <w:r w:rsidR="00734F4C" w:rsidRPr="00734F4C">
          <w:rPr>
            <w:rFonts w:ascii="Times New Roman" w:hAnsi="Times New Roman"/>
            <w:webHidden/>
          </w:rPr>
          <w:fldChar w:fldCharType="separate"/>
        </w:r>
        <w:r w:rsidR="00B90F5F">
          <w:rPr>
            <w:rFonts w:ascii="Times New Roman" w:hAnsi="Times New Roman"/>
            <w:webHidden/>
          </w:rPr>
          <w:t>8</w:t>
        </w:r>
        <w:r w:rsidR="00734F4C" w:rsidRPr="00734F4C">
          <w:rPr>
            <w:rFonts w:ascii="Times New Roman" w:hAnsi="Times New Roman"/>
            <w:webHidden/>
          </w:rPr>
          <w:fldChar w:fldCharType="end"/>
        </w:r>
      </w:hyperlink>
    </w:p>
    <w:p w:rsidR="00734F4C" w:rsidRPr="00734F4C" w:rsidRDefault="00517022">
      <w:pPr>
        <w:pStyle w:val="21"/>
        <w:rPr>
          <w:rFonts w:ascii="Times New Roman" w:eastAsiaTheme="minorEastAsia" w:hAnsi="Times New Roman"/>
          <w:sz w:val="22"/>
        </w:rPr>
      </w:pPr>
      <w:hyperlink w:anchor="_Toc512429413" w:history="1">
        <w:r w:rsidR="00734F4C" w:rsidRPr="00734F4C">
          <w:rPr>
            <w:rStyle w:val="af3"/>
            <w:rFonts w:ascii="Times New Roman" w:hAnsi="Times New Roman"/>
          </w:rPr>
          <w:t>1.7. Балансы теплоносителя</w:t>
        </w:r>
        <w:r w:rsidR="00734F4C" w:rsidRPr="00734F4C">
          <w:rPr>
            <w:rFonts w:ascii="Times New Roman" w:hAnsi="Times New Roman"/>
            <w:webHidden/>
          </w:rPr>
          <w:tab/>
        </w:r>
        <w:r w:rsidR="00734F4C" w:rsidRPr="00734F4C">
          <w:rPr>
            <w:rFonts w:ascii="Times New Roman" w:hAnsi="Times New Roman"/>
            <w:webHidden/>
          </w:rPr>
          <w:fldChar w:fldCharType="begin"/>
        </w:r>
        <w:r w:rsidR="00734F4C" w:rsidRPr="00734F4C">
          <w:rPr>
            <w:rFonts w:ascii="Times New Roman" w:hAnsi="Times New Roman"/>
            <w:webHidden/>
          </w:rPr>
          <w:instrText xml:space="preserve"> PAGEREF _Toc512429413 \h </w:instrText>
        </w:r>
        <w:r w:rsidR="00734F4C" w:rsidRPr="00734F4C">
          <w:rPr>
            <w:rFonts w:ascii="Times New Roman" w:hAnsi="Times New Roman"/>
            <w:webHidden/>
          </w:rPr>
        </w:r>
        <w:r w:rsidR="00734F4C" w:rsidRPr="00734F4C">
          <w:rPr>
            <w:rFonts w:ascii="Times New Roman" w:hAnsi="Times New Roman"/>
            <w:webHidden/>
          </w:rPr>
          <w:fldChar w:fldCharType="separate"/>
        </w:r>
        <w:r w:rsidR="00B90F5F">
          <w:rPr>
            <w:rFonts w:ascii="Times New Roman" w:hAnsi="Times New Roman"/>
            <w:webHidden/>
          </w:rPr>
          <w:t>8</w:t>
        </w:r>
        <w:r w:rsidR="00734F4C" w:rsidRPr="00734F4C">
          <w:rPr>
            <w:rFonts w:ascii="Times New Roman" w:hAnsi="Times New Roman"/>
            <w:webHidden/>
          </w:rPr>
          <w:fldChar w:fldCharType="end"/>
        </w:r>
      </w:hyperlink>
    </w:p>
    <w:p w:rsidR="00734F4C" w:rsidRPr="00734F4C" w:rsidRDefault="00517022">
      <w:pPr>
        <w:pStyle w:val="21"/>
        <w:rPr>
          <w:rFonts w:ascii="Times New Roman" w:eastAsiaTheme="minorEastAsia" w:hAnsi="Times New Roman"/>
          <w:sz w:val="22"/>
        </w:rPr>
      </w:pPr>
      <w:hyperlink w:anchor="_Toc512429414" w:history="1">
        <w:r w:rsidR="00734F4C" w:rsidRPr="00734F4C">
          <w:rPr>
            <w:rStyle w:val="af3"/>
            <w:rFonts w:ascii="Times New Roman" w:hAnsi="Times New Roman"/>
          </w:rPr>
          <w:t>1.8. Топливные ба</w:t>
        </w:r>
        <w:r w:rsidR="00734F4C" w:rsidRPr="00734F4C">
          <w:rPr>
            <w:rStyle w:val="af3"/>
            <w:rFonts w:ascii="Times New Roman" w:hAnsi="Times New Roman"/>
          </w:rPr>
          <w:t>л</w:t>
        </w:r>
        <w:r w:rsidR="00734F4C" w:rsidRPr="00734F4C">
          <w:rPr>
            <w:rStyle w:val="af3"/>
            <w:rFonts w:ascii="Times New Roman" w:hAnsi="Times New Roman"/>
          </w:rPr>
          <w:t>ансы источников тепловой энергии и система обеспечения топливом</w:t>
        </w:r>
        <w:r w:rsidR="00734F4C" w:rsidRPr="00734F4C">
          <w:rPr>
            <w:rFonts w:ascii="Times New Roman" w:hAnsi="Times New Roman"/>
            <w:webHidden/>
          </w:rPr>
          <w:tab/>
        </w:r>
        <w:r w:rsidR="00734F4C" w:rsidRPr="00734F4C">
          <w:rPr>
            <w:rFonts w:ascii="Times New Roman" w:hAnsi="Times New Roman"/>
            <w:webHidden/>
          </w:rPr>
          <w:fldChar w:fldCharType="begin"/>
        </w:r>
        <w:r w:rsidR="00734F4C" w:rsidRPr="00734F4C">
          <w:rPr>
            <w:rFonts w:ascii="Times New Roman" w:hAnsi="Times New Roman"/>
            <w:webHidden/>
          </w:rPr>
          <w:instrText xml:space="preserve"> PAGEREF _Toc512429414 \h </w:instrText>
        </w:r>
        <w:r w:rsidR="00734F4C" w:rsidRPr="00734F4C">
          <w:rPr>
            <w:rFonts w:ascii="Times New Roman" w:hAnsi="Times New Roman"/>
            <w:webHidden/>
          </w:rPr>
        </w:r>
        <w:r w:rsidR="00734F4C" w:rsidRPr="00734F4C">
          <w:rPr>
            <w:rFonts w:ascii="Times New Roman" w:hAnsi="Times New Roman"/>
            <w:webHidden/>
          </w:rPr>
          <w:fldChar w:fldCharType="separate"/>
        </w:r>
        <w:r w:rsidR="00B90F5F">
          <w:rPr>
            <w:rFonts w:ascii="Times New Roman" w:hAnsi="Times New Roman"/>
            <w:webHidden/>
          </w:rPr>
          <w:t>9</w:t>
        </w:r>
        <w:r w:rsidR="00734F4C" w:rsidRPr="00734F4C">
          <w:rPr>
            <w:rFonts w:ascii="Times New Roman" w:hAnsi="Times New Roman"/>
            <w:webHidden/>
          </w:rPr>
          <w:fldChar w:fldCharType="end"/>
        </w:r>
      </w:hyperlink>
    </w:p>
    <w:p w:rsidR="00734F4C" w:rsidRPr="00734F4C" w:rsidRDefault="00517022">
      <w:pPr>
        <w:pStyle w:val="21"/>
        <w:rPr>
          <w:rFonts w:ascii="Times New Roman" w:eastAsiaTheme="minorEastAsia" w:hAnsi="Times New Roman"/>
          <w:sz w:val="22"/>
        </w:rPr>
      </w:pPr>
      <w:hyperlink w:anchor="_Toc512429415" w:history="1">
        <w:r w:rsidR="00734F4C" w:rsidRPr="00734F4C">
          <w:rPr>
            <w:rStyle w:val="af3"/>
            <w:rFonts w:ascii="Times New Roman" w:hAnsi="Times New Roman"/>
          </w:rPr>
          <w:t>1.9. Надежность теплоснабжения</w:t>
        </w:r>
        <w:r w:rsidR="00734F4C" w:rsidRPr="00734F4C">
          <w:rPr>
            <w:rFonts w:ascii="Times New Roman" w:hAnsi="Times New Roman"/>
            <w:webHidden/>
          </w:rPr>
          <w:tab/>
        </w:r>
        <w:r w:rsidR="00734F4C" w:rsidRPr="00734F4C">
          <w:rPr>
            <w:rFonts w:ascii="Times New Roman" w:hAnsi="Times New Roman"/>
            <w:webHidden/>
          </w:rPr>
          <w:fldChar w:fldCharType="begin"/>
        </w:r>
        <w:r w:rsidR="00734F4C" w:rsidRPr="00734F4C">
          <w:rPr>
            <w:rFonts w:ascii="Times New Roman" w:hAnsi="Times New Roman"/>
            <w:webHidden/>
          </w:rPr>
          <w:instrText xml:space="preserve"> PAGEREF _Toc512429415 \h </w:instrText>
        </w:r>
        <w:r w:rsidR="00734F4C" w:rsidRPr="00734F4C">
          <w:rPr>
            <w:rFonts w:ascii="Times New Roman" w:hAnsi="Times New Roman"/>
            <w:webHidden/>
          </w:rPr>
        </w:r>
        <w:r w:rsidR="00734F4C" w:rsidRPr="00734F4C">
          <w:rPr>
            <w:rFonts w:ascii="Times New Roman" w:hAnsi="Times New Roman"/>
            <w:webHidden/>
          </w:rPr>
          <w:fldChar w:fldCharType="separate"/>
        </w:r>
        <w:r w:rsidR="00B90F5F">
          <w:rPr>
            <w:rFonts w:ascii="Times New Roman" w:hAnsi="Times New Roman"/>
            <w:webHidden/>
          </w:rPr>
          <w:t>9</w:t>
        </w:r>
        <w:r w:rsidR="00734F4C" w:rsidRPr="00734F4C">
          <w:rPr>
            <w:rFonts w:ascii="Times New Roman" w:hAnsi="Times New Roman"/>
            <w:webHidden/>
          </w:rPr>
          <w:fldChar w:fldCharType="end"/>
        </w:r>
      </w:hyperlink>
    </w:p>
    <w:p w:rsidR="00734F4C" w:rsidRPr="00734F4C" w:rsidRDefault="00517022">
      <w:pPr>
        <w:pStyle w:val="21"/>
        <w:rPr>
          <w:rFonts w:ascii="Times New Roman" w:eastAsiaTheme="minorEastAsia" w:hAnsi="Times New Roman"/>
          <w:sz w:val="22"/>
        </w:rPr>
      </w:pPr>
      <w:hyperlink w:anchor="_Toc512429416" w:history="1">
        <w:r w:rsidR="00734F4C" w:rsidRPr="00734F4C">
          <w:rPr>
            <w:rStyle w:val="af3"/>
            <w:rFonts w:ascii="Times New Roman" w:hAnsi="Times New Roman"/>
          </w:rPr>
          <w:t>1.10. Технико-экономические показатели теплоснабжающих и теплосетевых организаций</w:t>
        </w:r>
        <w:r w:rsidR="00734F4C" w:rsidRPr="00734F4C">
          <w:rPr>
            <w:rFonts w:ascii="Times New Roman" w:hAnsi="Times New Roman"/>
            <w:webHidden/>
          </w:rPr>
          <w:tab/>
        </w:r>
        <w:r w:rsidR="00734F4C" w:rsidRPr="00734F4C">
          <w:rPr>
            <w:rFonts w:ascii="Times New Roman" w:hAnsi="Times New Roman"/>
            <w:webHidden/>
          </w:rPr>
          <w:fldChar w:fldCharType="begin"/>
        </w:r>
        <w:r w:rsidR="00734F4C" w:rsidRPr="00734F4C">
          <w:rPr>
            <w:rFonts w:ascii="Times New Roman" w:hAnsi="Times New Roman"/>
            <w:webHidden/>
          </w:rPr>
          <w:instrText xml:space="preserve"> PAGEREF _Toc512429416 \h </w:instrText>
        </w:r>
        <w:r w:rsidR="00734F4C" w:rsidRPr="00734F4C">
          <w:rPr>
            <w:rFonts w:ascii="Times New Roman" w:hAnsi="Times New Roman"/>
            <w:webHidden/>
          </w:rPr>
        </w:r>
        <w:r w:rsidR="00734F4C" w:rsidRPr="00734F4C">
          <w:rPr>
            <w:rFonts w:ascii="Times New Roman" w:hAnsi="Times New Roman"/>
            <w:webHidden/>
          </w:rPr>
          <w:fldChar w:fldCharType="separate"/>
        </w:r>
        <w:r w:rsidR="00B90F5F">
          <w:rPr>
            <w:rFonts w:ascii="Times New Roman" w:hAnsi="Times New Roman"/>
            <w:webHidden/>
          </w:rPr>
          <w:t>14</w:t>
        </w:r>
        <w:r w:rsidR="00734F4C" w:rsidRPr="00734F4C">
          <w:rPr>
            <w:rFonts w:ascii="Times New Roman" w:hAnsi="Times New Roman"/>
            <w:webHidden/>
          </w:rPr>
          <w:fldChar w:fldCharType="end"/>
        </w:r>
      </w:hyperlink>
    </w:p>
    <w:p w:rsidR="00734F4C" w:rsidRPr="00734F4C" w:rsidRDefault="00517022">
      <w:pPr>
        <w:pStyle w:val="21"/>
        <w:rPr>
          <w:rFonts w:ascii="Times New Roman" w:eastAsiaTheme="minorEastAsia" w:hAnsi="Times New Roman"/>
          <w:sz w:val="22"/>
        </w:rPr>
      </w:pPr>
      <w:hyperlink w:anchor="_Toc512429417" w:history="1">
        <w:r w:rsidR="00734F4C" w:rsidRPr="00734F4C">
          <w:rPr>
            <w:rStyle w:val="af3"/>
            <w:rFonts w:ascii="Times New Roman" w:hAnsi="Times New Roman"/>
          </w:rPr>
          <w:t>1.11. Цены (тарифы) в сфере теплоснабжения</w:t>
        </w:r>
        <w:r w:rsidR="00734F4C" w:rsidRPr="00734F4C">
          <w:rPr>
            <w:rFonts w:ascii="Times New Roman" w:hAnsi="Times New Roman"/>
            <w:webHidden/>
          </w:rPr>
          <w:tab/>
        </w:r>
        <w:r w:rsidR="00734F4C" w:rsidRPr="00734F4C">
          <w:rPr>
            <w:rFonts w:ascii="Times New Roman" w:hAnsi="Times New Roman"/>
            <w:webHidden/>
          </w:rPr>
          <w:fldChar w:fldCharType="begin"/>
        </w:r>
        <w:r w:rsidR="00734F4C" w:rsidRPr="00734F4C">
          <w:rPr>
            <w:rFonts w:ascii="Times New Roman" w:hAnsi="Times New Roman"/>
            <w:webHidden/>
          </w:rPr>
          <w:instrText xml:space="preserve"> PAGEREF _Toc512429417 \h </w:instrText>
        </w:r>
        <w:r w:rsidR="00734F4C" w:rsidRPr="00734F4C">
          <w:rPr>
            <w:rFonts w:ascii="Times New Roman" w:hAnsi="Times New Roman"/>
            <w:webHidden/>
          </w:rPr>
        </w:r>
        <w:r w:rsidR="00734F4C" w:rsidRPr="00734F4C">
          <w:rPr>
            <w:rFonts w:ascii="Times New Roman" w:hAnsi="Times New Roman"/>
            <w:webHidden/>
          </w:rPr>
          <w:fldChar w:fldCharType="separate"/>
        </w:r>
        <w:r w:rsidR="00B90F5F">
          <w:rPr>
            <w:rFonts w:ascii="Times New Roman" w:hAnsi="Times New Roman"/>
            <w:webHidden/>
          </w:rPr>
          <w:t>15</w:t>
        </w:r>
        <w:r w:rsidR="00734F4C" w:rsidRPr="00734F4C">
          <w:rPr>
            <w:rFonts w:ascii="Times New Roman" w:hAnsi="Times New Roman"/>
            <w:webHidden/>
          </w:rPr>
          <w:fldChar w:fldCharType="end"/>
        </w:r>
      </w:hyperlink>
    </w:p>
    <w:p w:rsidR="00734F4C" w:rsidRPr="00734F4C" w:rsidRDefault="00517022">
      <w:pPr>
        <w:pStyle w:val="21"/>
        <w:rPr>
          <w:rFonts w:ascii="Times New Roman" w:eastAsiaTheme="minorEastAsia" w:hAnsi="Times New Roman"/>
          <w:sz w:val="22"/>
        </w:rPr>
      </w:pPr>
      <w:hyperlink w:anchor="_Toc512429418" w:history="1">
        <w:r w:rsidR="00734F4C" w:rsidRPr="00734F4C">
          <w:rPr>
            <w:rStyle w:val="af3"/>
            <w:rFonts w:ascii="Times New Roman" w:hAnsi="Times New Roman"/>
          </w:rPr>
          <w:t>1.12. Описание существующих технических и технологических проблем в системах теплоснабжения поселения, городского округа</w:t>
        </w:r>
        <w:r w:rsidR="00734F4C" w:rsidRPr="00734F4C">
          <w:rPr>
            <w:rFonts w:ascii="Times New Roman" w:hAnsi="Times New Roman"/>
            <w:webHidden/>
          </w:rPr>
          <w:tab/>
        </w:r>
        <w:r w:rsidR="00734F4C" w:rsidRPr="00734F4C">
          <w:rPr>
            <w:rFonts w:ascii="Times New Roman" w:hAnsi="Times New Roman"/>
            <w:webHidden/>
          </w:rPr>
          <w:fldChar w:fldCharType="begin"/>
        </w:r>
        <w:r w:rsidR="00734F4C" w:rsidRPr="00734F4C">
          <w:rPr>
            <w:rFonts w:ascii="Times New Roman" w:hAnsi="Times New Roman"/>
            <w:webHidden/>
          </w:rPr>
          <w:instrText xml:space="preserve"> PAGEREF _Toc512429418 \h </w:instrText>
        </w:r>
        <w:r w:rsidR="00734F4C" w:rsidRPr="00734F4C">
          <w:rPr>
            <w:rFonts w:ascii="Times New Roman" w:hAnsi="Times New Roman"/>
            <w:webHidden/>
          </w:rPr>
        </w:r>
        <w:r w:rsidR="00734F4C" w:rsidRPr="00734F4C">
          <w:rPr>
            <w:rFonts w:ascii="Times New Roman" w:hAnsi="Times New Roman"/>
            <w:webHidden/>
          </w:rPr>
          <w:fldChar w:fldCharType="separate"/>
        </w:r>
        <w:r w:rsidR="00B90F5F">
          <w:rPr>
            <w:rFonts w:ascii="Times New Roman" w:hAnsi="Times New Roman"/>
            <w:webHidden/>
          </w:rPr>
          <w:t>15</w:t>
        </w:r>
        <w:r w:rsidR="00734F4C" w:rsidRPr="00734F4C">
          <w:rPr>
            <w:rFonts w:ascii="Times New Roman" w:hAnsi="Times New Roman"/>
            <w:webHidden/>
          </w:rPr>
          <w:fldChar w:fldCharType="end"/>
        </w:r>
      </w:hyperlink>
    </w:p>
    <w:p w:rsidR="00734F4C" w:rsidRPr="00734F4C" w:rsidRDefault="00517022">
      <w:pPr>
        <w:pStyle w:val="15"/>
        <w:rPr>
          <w:rFonts w:ascii="Times New Roman" w:eastAsiaTheme="minorEastAsia" w:hAnsi="Times New Roman"/>
          <w:noProof/>
          <w:sz w:val="22"/>
          <w:lang w:eastAsia="ru-RU"/>
        </w:rPr>
      </w:pPr>
      <w:hyperlink w:anchor="_Toc512429419" w:history="1">
        <w:r w:rsidR="00734F4C" w:rsidRPr="00734F4C">
          <w:rPr>
            <w:rStyle w:val="af3"/>
            <w:rFonts w:ascii="Times New Roman" w:hAnsi="Times New Roman"/>
            <w:noProof/>
          </w:rPr>
          <w:t>ГЛАВА 2. ПЕРСПЕКТИВНОЕ ПОТРЕБЛЕНИЕ ТЕПЛОВОЙ ЭНЕРГИИ НА ЦЕЛИ ТЕПЛОСНАБЖЕНИЯ</w:t>
        </w:r>
        <w:r w:rsidR="00734F4C" w:rsidRPr="00734F4C">
          <w:rPr>
            <w:rFonts w:ascii="Times New Roman" w:hAnsi="Times New Roman"/>
            <w:noProof/>
            <w:webHidden/>
          </w:rPr>
          <w:tab/>
        </w:r>
        <w:r w:rsidR="00734F4C" w:rsidRPr="00734F4C">
          <w:rPr>
            <w:rFonts w:ascii="Times New Roman" w:hAnsi="Times New Roman"/>
            <w:noProof/>
            <w:webHidden/>
          </w:rPr>
          <w:fldChar w:fldCharType="begin"/>
        </w:r>
        <w:r w:rsidR="00734F4C" w:rsidRPr="00734F4C">
          <w:rPr>
            <w:rFonts w:ascii="Times New Roman" w:hAnsi="Times New Roman"/>
            <w:noProof/>
            <w:webHidden/>
          </w:rPr>
          <w:instrText xml:space="preserve"> PAGEREF _Toc512429419 \h </w:instrText>
        </w:r>
        <w:r w:rsidR="00734F4C" w:rsidRPr="00734F4C">
          <w:rPr>
            <w:rFonts w:ascii="Times New Roman" w:hAnsi="Times New Roman"/>
            <w:noProof/>
            <w:webHidden/>
          </w:rPr>
        </w:r>
        <w:r w:rsidR="00734F4C" w:rsidRPr="00734F4C">
          <w:rPr>
            <w:rFonts w:ascii="Times New Roman" w:hAnsi="Times New Roman"/>
            <w:noProof/>
            <w:webHidden/>
          </w:rPr>
          <w:fldChar w:fldCharType="separate"/>
        </w:r>
        <w:r w:rsidR="00B90F5F">
          <w:rPr>
            <w:rFonts w:ascii="Times New Roman" w:hAnsi="Times New Roman"/>
            <w:noProof/>
            <w:webHidden/>
          </w:rPr>
          <w:t>16</w:t>
        </w:r>
        <w:r w:rsidR="00734F4C" w:rsidRPr="00734F4C">
          <w:rPr>
            <w:rFonts w:ascii="Times New Roman" w:hAnsi="Times New Roman"/>
            <w:noProof/>
            <w:webHidden/>
          </w:rPr>
          <w:fldChar w:fldCharType="end"/>
        </w:r>
      </w:hyperlink>
    </w:p>
    <w:p w:rsidR="00734F4C" w:rsidRPr="00734F4C" w:rsidRDefault="00517022">
      <w:pPr>
        <w:pStyle w:val="15"/>
        <w:rPr>
          <w:rFonts w:ascii="Times New Roman" w:eastAsiaTheme="minorEastAsia" w:hAnsi="Times New Roman"/>
          <w:noProof/>
          <w:sz w:val="22"/>
          <w:lang w:eastAsia="ru-RU"/>
        </w:rPr>
      </w:pPr>
      <w:hyperlink w:anchor="_Toc512429420" w:history="1">
        <w:r w:rsidR="00734F4C" w:rsidRPr="00734F4C">
          <w:rPr>
            <w:rStyle w:val="af3"/>
            <w:rFonts w:ascii="Times New Roman" w:hAnsi="Times New Roman"/>
            <w:noProof/>
          </w:rPr>
          <w:t>ГЛАВА 3. ЭЛЕКТРОННАЯ МОДЕЛЬ СИСТЕМЫ ТЕПЛОСНАБЖЕНИЯ ПОСЕЛЕНИЯ, ГОРОДСКОГО ОКРУГА</w:t>
        </w:r>
        <w:r w:rsidR="00734F4C" w:rsidRPr="00734F4C">
          <w:rPr>
            <w:rFonts w:ascii="Times New Roman" w:hAnsi="Times New Roman"/>
            <w:noProof/>
            <w:webHidden/>
          </w:rPr>
          <w:tab/>
        </w:r>
        <w:r w:rsidR="00734F4C" w:rsidRPr="00734F4C">
          <w:rPr>
            <w:rFonts w:ascii="Times New Roman" w:hAnsi="Times New Roman"/>
            <w:noProof/>
            <w:webHidden/>
          </w:rPr>
          <w:fldChar w:fldCharType="begin"/>
        </w:r>
        <w:r w:rsidR="00734F4C" w:rsidRPr="00734F4C">
          <w:rPr>
            <w:rFonts w:ascii="Times New Roman" w:hAnsi="Times New Roman"/>
            <w:noProof/>
            <w:webHidden/>
          </w:rPr>
          <w:instrText xml:space="preserve"> PAGEREF _Toc512429420 \h </w:instrText>
        </w:r>
        <w:r w:rsidR="00734F4C" w:rsidRPr="00734F4C">
          <w:rPr>
            <w:rFonts w:ascii="Times New Roman" w:hAnsi="Times New Roman"/>
            <w:noProof/>
            <w:webHidden/>
          </w:rPr>
        </w:r>
        <w:r w:rsidR="00734F4C" w:rsidRPr="00734F4C">
          <w:rPr>
            <w:rFonts w:ascii="Times New Roman" w:hAnsi="Times New Roman"/>
            <w:noProof/>
            <w:webHidden/>
          </w:rPr>
          <w:fldChar w:fldCharType="separate"/>
        </w:r>
        <w:r w:rsidR="00B90F5F">
          <w:rPr>
            <w:rFonts w:ascii="Times New Roman" w:hAnsi="Times New Roman"/>
            <w:noProof/>
            <w:webHidden/>
          </w:rPr>
          <w:t>21</w:t>
        </w:r>
        <w:r w:rsidR="00734F4C" w:rsidRPr="00734F4C">
          <w:rPr>
            <w:rFonts w:ascii="Times New Roman" w:hAnsi="Times New Roman"/>
            <w:noProof/>
            <w:webHidden/>
          </w:rPr>
          <w:fldChar w:fldCharType="end"/>
        </w:r>
      </w:hyperlink>
    </w:p>
    <w:p w:rsidR="00734F4C" w:rsidRPr="00734F4C" w:rsidRDefault="00517022">
      <w:pPr>
        <w:pStyle w:val="15"/>
        <w:rPr>
          <w:rFonts w:ascii="Times New Roman" w:eastAsiaTheme="minorEastAsia" w:hAnsi="Times New Roman"/>
          <w:noProof/>
          <w:sz w:val="22"/>
          <w:lang w:eastAsia="ru-RU"/>
        </w:rPr>
      </w:pPr>
      <w:hyperlink w:anchor="_Toc512429421" w:history="1">
        <w:r w:rsidR="00734F4C" w:rsidRPr="00734F4C">
          <w:rPr>
            <w:rStyle w:val="af3"/>
            <w:rFonts w:ascii="Times New Roman" w:hAnsi="Times New Roman"/>
            <w:noProof/>
          </w:rPr>
          <w:t>ГЛАВА 4. ПЕРСПЕКТИВНЫЕ БАЛАНСЫ ТЕПЛОВОЙ МОЩНОСТИ ИСТОЧНИКОВ ТЕПЛОВОЙ ЭНЕРГИИ И ТЕПЛОВОЙ НАГРУЗКИ</w:t>
        </w:r>
        <w:r w:rsidR="00734F4C" w:rsidRPr="00734F4C">
          <w:rPr>
            <w:rFonts w:ascii="Times New Roman" w:hAnsi="Times New Roman"/>
            <w:noProof/>
            <w:webHidden/>
          </w:rPr>
          <w:tab/>
        </w:r>
        <w:r w:rsidR="00734F4C" w:rsidRPr="00734F4C">
          <w:rPr>
            <w:rFonts w:ascii="Times New Roman" w:hAnsi="Times New Roman"/>
            <w:noProof/>
            <w:webHidden/>
          </w:rPr>
          <w:fldChar w:fldCharType="begin"/>
        </w:r>
        <w:r w:rsidR="00734F4C" w:rsidRPr="00734F4C">
          <w:rPr>
            <w:rFonts w:ascii="Times New Roman" w:hAnsi="Times New Roman"/>
            <w:noProof/>
            <w:webHidden/>
          </w:rPr>
          <w:instrText xml:space="preserve"> PAGEREF _Toc512429421 \h </w:instrText>
        </w:r>
        <w:r w:rsidR="00734F4C" w:rsidRPr="00734F4C">
          <w:rPr>
            <w:rFonts w:ascii="Times New Roman" w:hAnsi="Times New Roman"/>
            <w:noProof/>
            <w:webHidden/>
          </w:rPr>
        </w:r>
        <w:r w:rsidR="00734F4C" w:rsidRPr="00734F4C">
          <w:rPr>
            <w:rFonts w:ascii="Times New Roman" w:hAnsi="Times New Roman"/>
            <w:noProof/>
            <w:webHidden/>
          </w:rPr>
          <w:fldChar w:fldCharType="separate"/>
        </w:r>
        <w:r w:rsidR="00B90F5F">
          <w:rPr>
            <w:rFonts w:ascii="Times New Roman" w:hAnsi="Times New Roman"/>
            <w:noProof/>
            <w:webHidden/>
          </w:rPr>
          <w:t>22</w:t>
        </w:r>
        <w:r w:rsidR="00734F4C" w:rsidRPr="00734F4C">
          <w:rPr>
            <w:rFonts w:ascii="Times New Roman" w:hAnsi="Times New Roman"/>
            <w:noProof/>
            <w:webHidden/>
          </w:rPr>
          <w:fldChar w:fldCharType="end"/>
        </w:r>
      </w:hyperlink>
    </w:p>
    <w:p w:rsidR="00734F4C" w:rsidRPr="00734F4C" w:rsidRDefault="00517022">
      <w:pPr>
        <w:pStyle w:val="15"/>
        <w:rPr>
          <w:rFonts w:ascii="Times New Roman" w:eastAsiaTheme="minorEastAsia" w:hAnsi="Times New Roman"/>
          <w:noProof/>
          <w:sz w:val="22"/>
          <w:lang w:eastAsia="ru-RU"/>
        </w:rPr>
      </w:pPr>
      <w:hyperlink w:anchor="_Toc512429422" w:history="1">
        <w:r w:rsidR="00734F4C" w:rsidRPr="00734F4C">
          <w:rPr>
            <w:rStyle w:val="af3"/>
            <w:rFonts w:ascii="Times New Roman" w:hAnsi="Times New Roman"/>
            <w:noProof/>
          </w:rPr>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734F4C" w:rsidRPr="00734F4C">
          <w:rPr>
            <w:rFonts w:ascii="Times New Roman" w:hAnsi="Times New Roman"/>
            <w:noProof/>
            <w:webHidden/>
          </w:rPr>
          <w:tab/>
        </w:r>
        <w:r w:rsidR="00734F4C" w:rsidRPr="00734F4C">
          <w:rPr>
            <w:rFonts w:ascii="Times New Roman" w:hAnsi="Times New Roman"/>
            <w:noProof/>
            <w:webHidden/>
          </w:rPr>
          <w:fldChar w:fldCharType="begin"/>
        </w:r>
        <w:r w:rsidR="00734F4C" w:rsidRPr="00734F4C">
          <w:rPr>
            <w:rFonts w:ascii="Times New Roman" w:hAnsi="Times New Roman"/>
            <w:noProof/>
            <w:webHidden/>
          </w:rPr>
          <w:instrText xml:space="preserve"> PAGEREF _Toc512429422 \h </w:instrText>
        </w:r>
        <w:r w:rsidR="00734F4C" w:rsidRPr="00734F4C">
          <w:rPr>
            <w:rFonts w:ascii="Times New Roman" w:hAnsi="Times New Roman"/>
            <w:noProof/>
            <w:webHidden/>
          </w:rPr>
        </w:r>
        <w:r w:rsidR="00734F4C" w:rsidRPr="00734F4C">
          <w:rPr>
            <w:rFonts w:ascii="Times New Roman" w:hAnsi="Times New Roman"/>
            <w:noProof/>
            <w:webHidden/>
          </w:rPr>
          <w:fldChar w:fldCharType="separate"/>
        </w:r>
        <w:r w:rsidR="00B90F5F">
          <w:rPr>
            <w:rFonts w:ascii="Times New Roman" w:hAnsi="Times New Roman"/>
            <w:noProof/>
            <w:webHidden/>
          </w:rPr>
          <w:t>24</w:t>
        </w:r>
        <w:r w:rsidR="00734F4C" w:rsidRPr="00734F4C">
          <w:rPr>
            <w:rFonts w:ascii="Times New Roman" w:hAnsi="Times New Roman"/>
            <w:noProof/>
            <w:webHidden/>
          </w:rPr>
          <w:fldChar w:fldCharType="end"/>
        </w:r>
      </w:hyperlink>
    </w:p>
    <w:p w:rsidR="00734F4C" w:rsidRPr="00734F4C" w:rsidRDefault="00517022">
      <w:pPr>
        <w:pStyle w:val="15"/>
        <w:rPr>
          <w:rFonts w:ascii="Times New Roman" w:eastAsiaTheme="minorEastAsia" w:hAnsi="Times New Roman"/>
          <w:noProof/>
          <w:sz w:val="22"/>
          <w:lang w:eastAsia="ru-RU"/>
        </w:rPr>
      </w:pPr>
      <w:hyperlink w:anchor="_Toc512429423" w:history="1">
        <w:r w:rsidR="00734F4C" w:rsidRPr="00734F4C">
          <w:rPr>
            <w:rStyle w:val="af3"/>
            <w:rFonts w:ascii="Times New Roman" w:hAnsi="Times New Roman"/>
            <w:noProof/>
          </w:rPr>
          <w:t>ГЛАВА 6. ПРЕДЛОЖЕНИЯ ПО СТРОИТЕЛЬСТВУ, РЕКОНСТРУКЦИИ И ТЕХНИЧЕСКОМУ ПЕРЕВООРУЖЕНИЮ ИСТОЧНИКОВ ТЕПЛОВОЙ ЭНЕРГИИ</w:t>
        </w:r>
        <w:r w:rsidR="00734F4C" w:rsidRPr="00734F4C">
          <w:rPr>
            <w:rFonts w:ascii="Times New Roman" w:hAnsi="Times New Roman"/>
            <w:noProof/>
            <w:webHidden/>
          </w:rPr>
          <w:tab/>
        </w:r>
        <w:r w:rsidR="00734F4C" w:rsidRPr="00734F4C">
          <w:rPr>
            <w:rFonts w:ascii="Times New Roman" w:hAnsi="Times New Roman"/>
            <w:noProof/>
            <w:webHidden/>
          </w:rPr>
          <w:fldChar w:fldCharType="begin"/>
        </w:r>
        <w:r w:rsidR="00734F4C" w:rsidRPr="00734F4C">
          <w:rPr>
            <w:rFonts w:ascii="Times New Roman" w:hAnsi="Times New Roman"/>
            <w:noProof/>
            <w:webHidden/>
          </w:rPr>
          <w:instrText xml:space="preserve"> PAGEREF _Toc512429423 \h </w:instrText>
        </w:r>
        <w:r w:rsidR="00734F4C" w:rsidRPr="00734F4C">
          <w:rPr>
            <w:rFonts w:ascii="Times New Roman" w:hAnsi="Times New Roman"/>
            <w:noProof/>
            <w:webHidden/>
          </w:rPr>
        </w:r>
        <w:r w:rsidR="00734F4C" w:rsidRPr="00734F4C">
          <w:rPr>
            <w:rFonts w:ascii="Times New Roman" w:hAnsi="Times New Roman"/>
            <w:noProof/>
            <w:webHidden/>
          </w:rPr>
          <w:fldChar w:fldCharType="separate"/>
        </w:r>
        <w:r w:rsidR="00B90F5F">
          <w:rPr>
            <w:rFonts w:ascii="Times New Roman" w:hAnsi="Times New Roman"/>
            <w:noProof/>
            <w:webHidden/>
          </w:rPr>
          <w:t>26</w:t>
        </w:r>
        <w:r w:rsidR="00734F4C" w:rsidRPr="00734F4C">
          <w:rPr>
            <w:rFonts w:ascii="Times New Roman" w:hAnsi="Times New Roman"/>
            <w:noProof/>
            <w:webHidden/>
          </w:rPr>
          <w:fldChar w:fldCharType="end"/>
        </w:r>
      </w:hyperlink>
    </w:p>
    <w:p w:rsidR="00734F4C" w:rsidRPr="00734F4C" w:rsidRDefault="00517022">
      <w:pPr>
        <w:pStyle w:val="15"/>
        <w:rPr>
          <w:rFonts w:ascii="Times New Roman" w:eastAsiaTheme="minorEastAsia" w:hAnsi="Times New Roman"/>
          <w:noProof/>
          <w:sz w:val="22"/>
          <w:lang w:eastAsia="ru-RU"/>
        </w:rPr>
      </w:pPr>
      <w:hyperlink w:anchor="_Toc512429424" w:history="1">
        <w:r w:rsidR="00734F4C" w:rsidRPr="00734F4C">
          <w:rPr>
            <w:rStyle w:val="af3"/>
            <w:rFonts w:ascii="Times New Roman" w:hAnsi="Times New Roman"/>
            <w:noProof/>
          </w:rPr>
          <w:t>ГЛАВА 7. ПРЕДЛОЖЕНИЯ ПО СТРОИТЕЛЬСТВУ И РЕКОНСТРУКЦИИ ТЕПЛОВЫХ СЕТЕЙ И СООРУЖЕНИЙ НА НИХ</w:t>
        </w:r>
        <w:r w:rsidR="00734F4C" w:rsidRPr="00734F4C">
          <w:rPr>
            <w:rFonts w:ascii="Times New Roman" w:hAnsi="Times New Roman"/>
            <w:noProof/>
            <w:webHidden/>
          </w:rPr>
          <w:tab/>
        </w:r>
        <w:r w:rsidR="00734F4C" w:rsidRPr="00734F4C">
          <w:rPr>
            <w:rFonts w:ascii="Times New Roman" w:hAnsi="Times New Roman"/>
            <w:noProof/>
            <w:webHidden/>
          </w:rPr>
          <w:fldChar w:fldCharType="begin"/>
        </w:r>
        <w:r w:rsidR="00734F4C" w:rsidRPr="00734F4C">
          <w:rPr>
            <w:rFonts w:ascii="Times New Roman" w:hAnsi="Times New Roman"/>
            <w:noProof/>
            <w:webHidden/>
          </w:rPr>
          <w:instrText xml:space="preserve"> PAGEREF _Toc512429424 \h </w:instrText>
        </w:r>
        <w:r w:rsidR="00734F4C" w:rsidRPr="00734F4C">
          <w:rPr>
            <w:rFonts w:ascii="Times New Roman" w:hAnsi="Times New Roman"/>
            <w:noProof/>
            <w:webHidden/>
          </w:rPr>
        </w:r>
        <w:r w:rsidR="00734F4C" w:rsidRPr="00734F4C">
          <w:rPr>
            <w:rFonts w:ascii="Times New Roman" w:hAnsi="Times New Roman"/>
            <w:noProof/>
            <w:webHidden/>
          </w:rPr>
          <w:fldChar w:fldCharType="separate"/>
        </w:r>
        <w:r w:rsidR="00B90F5F">
          <w:rPr>
            <w:rFonts w:ascii="Times New Roman" w:hAnsi="Times New Roman"/>
            <w:noProof/>
            <w:webHidden/>
          </w:rPr>
          <w:t>29</w:t>
        </w:r>
        <w:r w:rsidR="00734F4C" w:rsidRPr="00734F4C">
          <w:rPr>
            <w:rFonts w:ascii="Times New Roman" w:hAnsi="Times New Roman"/>
            <w:noProof/>
            <w:webHidden/>
          </w:rPr>
          <w:fldChar w:fldCharType="end"/>
        </w:r>
      </w:hyperlink>
    </w:p>
    <w:p w:rsidR="00734F4C" w:rsidRPr="00734F4C" w:rsidRDefault="00517022">
      <w:pPr>
        <w:pStyle w:val="15"/>
        <w:rPr>
          <w:rFonts w:ascii="Times New Roman" w:eastAsiaTheme="minorEastAsia" w:hAnsi="Times New Roman"/>
          <w:noProof/>
          <w:sz w:val="22"/>
          <w:lang w:eastAsia="ru-RU"/>
        </w:rPr>
      </w:pPr>
      <w:hyperlink w:anchor="_Toc512429425" w:history="1">
        <w:r w:rsidR="00734F4C" w:rsidRPr="00734F4C">
          <w:rPr>
            <w:rStyle w:val="af3"/>
            <w:rFonts w:ascii="Times New Roman" w:hAnsi="Times New Roman"/>
            <w:noProof/>
          </w:rPr>
          <w:t>ГЛАВА 8. ПЕРСПЕКТИВНЫЕ ТОПЛИВНЫЕ БАЛАНСЫ</w:t>
        </w:r>
        <w:r w:rsidR="00734F4C" w:rsidRPr="00734F4C">
          <w:rPr>
            <w:rFonts w:ascii="Times New Roman" w:hAnsi="Times New Roman"/>
            <w:noProof/>
            <w:webHidden/>
          </w:rPr>
          <w:tab/>
        </w:r>
        <w:r w:rsidR="00734F4C" w:rsidRPr="00734F4C">
          <w:rPr>
            <w:rFonts w:ascii="Times New Roman" w:hAnsi="Times New Roman"/>
            <w:noProof/>
            <w:webHidden/>
          </w:rPr>
          <w:fldChar w:fldCharType="begin"/>
        </w:r>
        <w:r w:rsidR="00734F4C" w:rsidRPr="00734F4C">
          <w:rPr>
            <w:rFonts w:ascii="Times New Roman" w:hAnsi="Times New Roman"/>
            <w:noProof/>
            <w:webHidden/>
          </w:rPr>
          <w:instrText xml:space="preserve"> PAGEREF _Toc512429425 \h </w:instrText>
        </w:r>
        <w:r w:rsidR="00734F4C" w:rsidRPr="00734F4C">
          <w:rPr>
            <w:rFonts w:ascii="Times New Roman" w:hAnsi="Times New Roman"/>
            <w:noProof/>
            <w:webHidden/>
          </w:rPr>
        </w:r>
        <w:r w:rsidR="00734F4C" w:rsidRPr="00734F4C">
          <w:rPr>
            <w:rFonts w:ascii="Times New Roman" w:hAnsi="Times New Roman"/>
            <w:noProof/>
            <w:webHidden/>
          </w:rPr>
          <w:fldChar w:fldCharType="separate"/>
        </w:r>
        <w:r w:rsidR="00B90F5F">
          <w:rPr>
            <w:rFonts w:ascii="Times New Roman" w:hAnsi="Times New Roman"/>
            <w:noProof/>
            <w:webHidden/>
          </w:rPr>
          <w:t>31</w:t>
        </w:r>
        <w:r w:rsidR="00734F4C" w:rsidRPr="00734F4C">
          <w:rPr>
            <w:rFonts w:ascii="Times New Roman" w:hAnsi="Times New Roman"/>
            <w:noProof/>
            <w:webHidden/>
          </w:rPr>
          <w:fldChar w:fldCharType="end"/>
        </w:r>
      </w:hyperlink>
    </w:p>
    <w:p w:rsidR="00734F4C" w:rsidRPr="00734F4C" w:rsidRDefault="00517022">
      <w:pPr>
        <w:pStyle w:val="15"/>
        <w:rPr>
          <w:rFonts w:ascii="Times New Roman" w:eastAsiaTheme="minorEastAsia" w:hAnsi="Times New Roman"/>
          <w:noProof/>
          <w:sz w:val="22"/>
          <w:lang w:eastAsia="ru-RU"/>
        </w:rPr>
      </w:pPr>
      <w:hyperlink w:anchor="_Toc512429426" w:history="1">
        <w:r w:rsidR="00734F4C" w:rsidRPr="00734F4C">
          <w:rPr>
            <w:rStyle w:val="af3"/>
            <w:rFonts w:ascii="Times New Roman" w:hAnsi="Times New Roman"/>
            <w:noProof/>
          </w:rPr>
          <w:t>ГЛАВА 9. ОЦЕНКА НАДЕЖНОСТИ ТЕПЛОСНАБЖЕНИЯ</w:t>
        </w:r>
        <w:r w:rsidR="00734F4C" w:rsidRPr="00734F4C">
          <w:rPr>
            <w:rFonts w:ascii="Times New Roman" w:hAnsi="Times New Roman"/>
            <w:noProof/>
            <w:webHidden/>
          </w:rPr>
          <w:tab/>
        </w:r>
        <w:r w:rsidR="00734F4C" w:rsidRPr="00734F4C">
          <w:rPr>
            <w:rFonts w:ascii="Times New Roman" w:hAnsi="Times New Roman"/>
            <w:noProof/>
            <w:webHidden/>
          </w:rPr>
          <w:fldChar w:fldCharType="begin"/>
        </w:r>
        <w:r w:rsidR="00734F4C" w:rsidRPr="00734F4C">
          <w:rPr>
            <w:rFonts w:ascii="Times New Roman" w:hAnsi="Times New Roman"/>
            <w:noProof/>
            <w:webHidden/>
          </w:rPr>
          <w:instrText xml:space="preserve"> PAGEREF _Toc512429426 \h </w:instrText>
        </w:r>
        <w:r w:rsidR="00734F4C" w:rsidRPr="00734F4C">
          <w:rPr>
            <w:rFonts w:ascii="Times New Roman" w:hAnsi="Times New Roman"/>
            <w:noProof/>
            <w:webHidden/>
          </w:rPr>
        </w:r>
        <w:r w:rsidR="00734F4C" w:rsidRPr="00734F4C">
          <w:rPr>
            <w:rFonts w:ascii="Times New Roman" w:hAnsi="Times New Roman"/>
            <w:noProof/>
            <w:webHidden/>
          </w:rPr>
          <w:fldChar w:fldCharType="separate"/>
        </w:r>
        <w:r w:rsidR="00B90F5F">
          <w:rPr>
            <w:rFonts w:ascii="Times New Roman" w:hAnsi="Times New Roman"/>
            <w:noProof/>
            <w:webHidden/>
          </w:rPr>
          <w:t>31</w:t>
        </w:r>
        <w:r w:rsidR="00734F4C" w:rsidRPr="00734F4C">
          <w:rPr>
            <w:rFonts w:ascii="Times New Roman" w:hAnsi="Times New Roman"/>
            <w:noProof/>
            <w:webHidden/>
          </w:rPr>
          <w:fldChar w:fldCharType="end"/>
        </w:r>
      </w:hyperlink>
    </w:p>
    <w:p w:rsidR="00734F4C" w:rsidRPr="00734F4C" w:rsidRDefault="00517022">
      <w:pPr>
        <w:pStyle w:val="15"/>
        <w:rPr>
          <w:rFonts w:ascii="Times New Roman" w:eastAsiaTheme="minorEastAsia" w:hAnsi="Times New Roman"/>
          <w:noProof/>
          <w:sz w:val="22"/>
          <w:lang w:eastAsia="ru-RU"/>
        </w:rPr>
      </w:pPr>
      <w:hyperlink w:anchor="_Toc512429427" w:history="1">
        <w:r w:rsidR="00734F4C" w:rsidRPr="00734F4C">
          <w:rPr>
            <w:rStyle w:val="af3"/>
            <w:rFonts w:ascii="Times New Roman" w:hAnsi="Times New Roman"/>
            <w:noProof/>
          </w:rPr>
          <w:t>ГЛАВА 10. ОБОСНОВАНИЕ ИНВЕСТИЦИЙ В СТРОИТЕЛЬСТВО, РЕКОНСТРУКЦИЮ И ТЕХНИЧЕСКОЕ ПЕРЕВООРУЖЕНИЕ</w:t>
        </w:r>
        <w:r w:rsidR="00734F4C" w:rsidRPr="00734F4C">
          <w:rPr>
            <w:rFonts w:ascii="Times New Roman" w:hAnsi="Times New Roman"/>
            <w:noProof/>
            <w:webHidden/>
          </w:rPr>
          <w:tab/>
        </w:r>
        <w:r w:rsidR="00734F4C" w:rsidRPr="00734F4C">
          <w:rPr>
            <w:rFonts w:ascii="Times New Roman" w:hAnsi="Times New Roman"/>
            <w:noProof/>
            <w:webHidden/>
          </w:rPr>
          <w:fldChar w:fldCharType="begin"/>
        </w:r>
        <w:r w:rsidR="00734F4C" w:rsidRPr="00734F4C">
          <w:rPr>
            <w:rFonts w:ascii="Times New Roman" w:hAnsi="Times New Roman"/>
            <w:noProof/>
            <w:webHidden/>
          </w:rPr>
          <w:instrText xml:space="preserve"> PAGEREF _Toc512429427 \h </w:instrText>
        </w:r>
        <w:r w:rsidR="00734F4C" w:rsidRPr="00734F4C">
          <w:rPr>
            <w:rFonts w:ascii="Times New Roman" w:hAnsi="Times New Roman"/>
            <w:noProof/>
            <w:webHidden/>
          </w:rPr>
        </w:r>
        <w:r w:rsidR="00734F4C" w:rsidRPr="00734F4C">
          <w:rPr>
            <w:rFonts w:ascii="Times New Roman" w:hAnsi="Times New Roman"/>
            <w:noProof/>
            <w:webHidden/>
          </w:rPr>
          <w:fldChar w:fldCharType="separate"/>
        </w:r>
        <w:r w:rsidR="00B90F5F">
          <w:rPr>
            <w:rFonts w:ascii="Times New Roman" w:hAnsi="Times New Roman"/>
            <w:noProof/>
            <w:webHidden/>
          </w:rPr>
          <w:t>33</w:t>
        </w:r>
        <w:r w:rsidR="00734F4C" w:rsidRPr="00734F4C">
          <w:rPr>
            <w:rFonts w:ascii="Times New Roman" w:hAnsi="Times New Roman"/>
            <w:noProof/>
            <w:webHidden/>
          </w:rPr>
          <w:fldChar w:fldCharType="end"/>
        </w:r>
      </w:hyperlink>
    </w:p>
    <w:p w:rsidR="00734F4C" w:rsidRPr="00734F4C" w:rsidRDefault="00517022">
      <w:pPr>
        <w:pStyle w:val="15"/>
        <w:rPr>
          <w:rFonts w:ascii="Times New Roman" w:eastAsiaTheme="minorEastAsia" w:hAnsi="Times New Roman"/>
          <w:noProof/>
          <w:sz w:val="22"/>
          <w:lang w:eastAsia="ru-RU"/>
        </w:rPr>
      </w:pPr>
      <w:hyperlink w:anchor="_Toc512429428" w:history="1">
        <w:r w:rsidR="00734F4C" w:rsidRPr="00734F4C">
          <w:rPr>
            <w:rStyle w:val="af3"/>
            <w:rFonts w:ascii="Times New Roman" w:hAnsi="Times New Roman"/>
            <w:noProof/>
          </w:rPr>
          <w:t>ГЛАВА 11. ОБОСНОВАНИЕ ПРЕДЛОЖЕНИЯ ПО ОПРЕДЕЛЕНИЮ ЕДИНОЙ ТЕПЛОСНАБЖАЮЩЕЙ ОРГАНИЗАЦИИ</w:t>
        </w:r>
        <w:r w:rsidR="00734F4C" w:rsidRPr="00734F4C">
          <w:rPr>
            <w:rFonts w:ascii="Times New Roman" w:hAnsi="Times New Roman"/>
            <w:noProof/>
            <w:webHidden/>
          </w:rPr>
          <w:tab/>
        </w:r>
        <w:r w:rsidR="00734F4C" w:rsidRPr="00734F4C">
          <w:rPr>
            <w:rFonts w:ascii="Times New Roman" w:hAnsi="Times New Roman"/>
            <w:noProof/>
            <w:webHidden/>
          </w:rPr>
          <w:fldChar w:fldCharType="begin"/>
        </w:r>
        <w:r w:rsidR="00734F4C" w:rsidRPr="00734F4C">
          <w:rPr>
            <w:rFonts w:ascii="Times New Roman" w:hAnsi="Times New Roman"/>
            <w:noProof/>
            <w:webHidden/>
          </w:rPr>
          <w:instrText xml:space="preserve"> PAGEREF _Toc512429428 \h </w:instrText>
        </w:r>
        <w:r w:rsidR="00734F4C" w:rsidRPr="00734F4C">
          <w:rPr>
            <w:rFonts w:ascii="Times New Roman" w:hAnsi="Times New Roman"/>
            <w:noProof/>
            <w:webHidden/>
          </w:rPr>
        </w:r>
        <w:r w:rsidR="00734F4C" w:rsidRPr="00734F4C">
          <w:rPr>
            <w:rFonts w:ascii="Times New Roman" w:hAnsi="Times New Roman"/>
            <w:noProof/>
            <w:webHidden/>
          </w:rPr>
          <w:fldChar w:fldCharType="separate"/>
        </w:r>
        <w:r w:rsidR="00B90F5F">
          <w:rPr>
            <w:rFonts w:ascii="Times New Roman" w:hAnsi="Times New Roman"/>
            <w:noProof/>
            <w:webHidden/>
          </w:rPr>
          <w:t>33</w:t>
        </w:r>
        <w:r w:rsidR="00734F4C" w:rsidRPr="00734F4C">
          <w:rPr>
            <w:rFonts w:ascii="Times New Roman" w:hAnsi="Times New Roman"/>
            <w:noProof/>
            <w:webHidden/>
          </w:rPr>
          <w:fldChar w:fldCharType="end"/>
        </w:r>
      </w:hyperlink>
    </w:p>
    <w:p w:rsidR="00446BDC" w:rsidRPr="00734F4C" w:rsidRDefault="00C37F16" w:rsidP="00734F4C">
      <w:pPr>
        <w:spacing w:after="0" w:line="240" w:lineRule="auto"/>
        <w:ind w:firstLine="0"/>
        <w:rPr>
          <w:rFonts w:ascii="Times New Roman" w:eastAsia="Times New Roman" w:hAnsi="Times New Roman"/>
          <w:b/>
          <w:bCs/>
          <w:sz w:val="28"/>
          <w:szCs w:val="28"/>
          <w:highlight w:val="yellow"/>
        </w:rPr>
      </w:pPr>
      <w:r w:rsidRPr="00041606">
        <w:rPr>
          <w:rFonts w:ascii="Times New Roman" w:eastAsia="Times New Roman" w:hAnsi="Times New Roman"/>
          <w:noProof/>
          <w:sz w:val="22"/>
          <w:lang w:eastAsia="ru-RU"/>
        </w:rPr>
        <w:fldChar w:fldCharType="end"/>
      </w:r>
    </w:p>
    <w:p w:rsidR="00D46429" w:rsidRPr="00041606" w:rsidRDefault="00855460" w:rsidP="008C012A">
      <w:pPr>
        <w:pStyle w:val="2"/>
        <w:pageBreakBefore/>
        <w:spacing w:before="0"/>
        <w:rPr>
          <w:rFonts w:ascii="Times New Roman" w:eastAsia="TimesNewRomanPS-BoldMT" w:hAnsi="Times New Roman"/>
        </w:rPr>
      </w:pPr>
      <w:bookmarkStart w:id="0" w:name="_Toc512429406"/>
      <w:r w:rsidRPr="00041606">
        <w:rPr>
          <w:rFonts w:ascii="Times New Roman" w:hAnsi="Times New Roman"/>
          <w:caps w:val="0"/>
        </w:rPr>
        <w:lastRenderedPageBreak/>
        <w:t xml:space="preserve">ГЛАВА 1. СУЩЕСТВУЮЩЕЕ ПОЛОЖЕНИЕ В СФЕРЕ ПРОИЗВОДСТВА, ПЕРЕДАЧИ И ПОТРЕБЛЕНИЯ ТЕПЛОВОЙ ЭНЕРГИИ ДЛЯ ЦЕЛЕЙ </w:t>
      </w:r>
      <w:bookmarkStart w:id="1" w:name="_GoBack"/>
      <w:bookmarkEnd w:id="1"/>
      <w:r w:rsidRPr="00041606">
        <w:rPr>
          <w:rFonts w:ascii="Times New Roman" w:hAnsi="Times New Roman"/>
          <w:caps w:val="0"/>
        </w:rPr>
        <w:t>ТЕПЛОСНАБЖЕНИЯ</w:t>
      </w:r>
      <w:bookmarkEnd w:id="0"/>
    </w:p>
    <w:p w:rsidR="00D46429" w:rsidRPr="00041606" w:rsidRDefault="00DE5093" w:rsidP="003F4C33">
      <w:pPr>
        <w:pStyle w:val="4"/>
        <w:spacing w:before="0" w:line="240" w:lineRule="auto"/>
        <w:rPr>
          <w:rFonts w:ascii="Times New Roman" w:eastAsia="TimesNewRomanPS-BoldMT" w:hAnsi="Times New Roman"/>
        </w:rPr>
      </w:pPr>
      <w:bookmarkStart w:id="2" w:name="_Toc512429407"/>
      <w:r w:rsidRPr="00041606">
        <w:rPr>
          <w:rFonts w:ascii="Times New Roman" w:eastAsia="TimesNewRomanPS-BoldMT" w:hAnsi="Times New Roman"/>
        </w:rPr>
        <w:t>1.</w:t>
      </w:r>
      <w:r w:rsidR="00D46429" w:rsidRPr="00041606">
        <w:rPr>
          <w:rFonts w:ascii="Times New Roman" w:eastAsia="TimesNewRomanPS-BoldMT" w:hAnsi="Times New Roman"/>
        </w:rPr>
        <w:t>1. Функциональная структура теплоснабжения</w:t>
      </w:r>
      <w:bookmarkEnd w:id="2"/>
    </w:p>
    <w:p w:rsidR="00172FE8" w:rsidRPr="00041606" w:rsidRDefault="00907585" w:rsidP="00172FE8">
      <w:pPr>
        <w:pStyle w:val="S"/>
        <w:rPr>
          <w:rStyle w:val="FontStyle274"/>
          <w:sz w:val="24"/>
          <w:szCs w:val="24"/>
        </w:rPr>
      </w:pPr>
      <w:r w:rsidRPr="00041606">
        <w:rPr>
          <w:rStyle w:val="FontStyle274"/>
          <w:sz w:val="24"/>
          <w:szCs w:val="24"/>
        </w:rPr>
        <w:t xml:space="preserve">Функциональная структура теплоснабжения </w:t>
      </w:r>
      <w:r w:rsidR="008A1B53">
        <w:rPr>
          <w:rStyle w:val="FontStyle274"/>
          <w:sz w:val="24"/>
          <w:szCs w:val="24"/>
        </w:rPr>
        <w:t>муниципального образования «</w:t>
      </w:r>
      <w:proofErr w:type="spellStart"/>
      <w:r w:rsidR="008A1B53">
        <w:rPr>
          <w:rStyle w:val="FontStyle274"/>
          <w:sz w:val="24"/>
          <w:szCs w:val="24"/>
        </w:rPr>
        <w:t>Козьминское</w:t>
      </w:r>
      <w:proofErr w:type="spellEnd"/>
      <w:r w:rsidR="008A1B53">
        <w:rPr>
          <w:rStyle w:val="FontStyle274"/>
          <w:sz w:val="24"/>
          <w:szCs w:val="24"/>
        </w:rPr>
        <w:t>»</w:t>
      </w:r>
      <w:r w:rsidRPr="00041606">
        <w:rPr>
          <w:rStyle w:val="FontStyle274"/>
          <w:sz w:val="24"/>
          <w:szCs w:val="24"/>
        </w:rPr>
        <w:t xml:space="preserve"> представляет собой централизованное производство и передачу</w:t>
      </w:r>
      <w:r w:rsidR="003E5930" w:rsidRPr="00041606">
        <w:rPr>
          <w:rStyle w:val="FontStyle274"/>
          <w:sz w:val="24"/>
          <w:szCs w:val="24"/>
        </w:rPr>
        <w:t xml:space="preserve"> по тепловым сетям тепловой энергии до потребителей, разделенное между разными юридическими лицами</w:t>
      </w:r>
      <w:r w:rsidR="00172FE8" w:rsidRPr="00041606">
        <w:rPr>
          <w:rStyle w:val="FontStyle274"/>
          <w:sz w:val="24"/>
          <w:szCs w:val="24"/>
        </w:rPr>
        <w:t>.</w:t>
      </w:r>
    </w:p>
    <w:p w:rsidR="003E5930" w:rsidRPr="00041606" w:rsidRDefault="003E5930" w:rsidP="00172FE8">
      <w:pPr>
        <w:pStyle w:val="S"/>
        <w:rPr>
          <w:rStyle w:val="FontStyle274"/>
          <w:sz w:val="24"/>
          <w:szCs w:val="24"/>
        </w:rPr>
      </w:pPr>
      <w:r w:rsidRPr="00041606">
        <w:rPr>
          <w:rStyle w:val="FontStyle274"/>
          <w:sz w:val="24"/>
          <w:szCs w:val="24"/>
        </w:rPr>
        <w:t xml:space="preserve">Основными </w:t>
      </w:r>
      <w:proofErr w:type="spellStart"/>
      <w:r w:rsidRPr="00041606">
        <w:rPr>
          <w:rStyle w:val="FontStyle274"/>
          <w:sz w:val="24"/>
          <w:szCs w:val="24"/>
        </w:rPr>
        <w:t>теплоснабжеющими</w:t>
      </w:r>
      <w:proofErr w:type="spellEnd"/>
      <w:r w:rsidRPr="00041606">
        <w:rPr>
          <w:rStyle w:val="FontStyle274"/>
          <w:sz w:val="24"/>
          <w:szCs w:val="24"/>
        </w:rPr>
        <w:t xml:space="preserve"> организациями являются </w:t>
      </w:r>
      <w:proofErr w:type="spellStart"/>
      <w:r w:rsidR="008A1B53" w:rsidRPr="008A1B53">
        <w:rPr>
          <w:rStyle w:val="FontStyle274"/>
          <w:sz w:val="24"/>
          <w:szCs w:val="24"/>
        </w:rPr>
        <w:t>Козьминское</w:t>
      </w:r>
      <w:proofErr w:type="spellEnd"/>
      <w:r w:rsidR="008A1B53" w:rsidRPr="008A1B53">
        <w:rPr>
          <w:rStyle w:val="FontStyle274"/>
          <w:sz w:val="24"/>
          <w:szCs w:val="24"/>
        </w:rPr>
        <w:t xml:space="preserve"> муниципальное унитарное производственное предприятие жилищно-коммунального хозяйства</w:t>
      </w:r>
      <w:r w:rsidR="008A1B53">
        <w:rPr>
          <w:rStyle w:val="FontStyle274"/>
          <w:sz w:val="24"/>
          <w:szCs w:val="24"/>
        </w:rPr>
        <w:t xml:space="preserve"> (МУ ППЖКХ)</w:t>
      </w:r>
      <w:r w:rsidR="00B46404" w:rsidRPr="00D2275D">
        <w:rPr>
          <w:rFonts w:ascii="Times New Roman" w:hAnsi="Times New Roman"/>
        </w:rPr>
        <w:t>.</w:t>
      </w:r>
    </w:p>
    <w:p w:rsidR="00DB2CC7" w:rsidRPr="00041606" w:rsidRDefault="008A1B53" w:rsidP="002F01E0">
      <w:pPr>
        <w:pStyle w:val="S"/>
        <w:rPr>
          <w:rFonts w:ascii="Times New Roman" w:hAnsi="Times New Roman"/>
          <w:u w:val="single"/>
        </w:rPr>
      </w:pPr>
      <w:r>
        <w:rPr>
          <w:rFonts w:ascii="Times New Roman" w:hAnsi="Times New Roman"/>
          <w:u w:val="single"/>
        </w:rPr>
        <w:t>с. Козьмино</w:t>
      </w:r>
    </w:p>
    <w:p w:rsidR="003E5930" w:rsidRPr="00041606" w:rsidRDefault="00B46404" w:rsidP="00B46404">
      <w:pPr>
        <w:pStyle w:val="S"/>
        <w:rPr>
          <w:rFonts w:ascii="Times New Roman" w:hAnsi="Times New Roman"/>
        </w:rPr>
      </w:pPr>
      <w:r w:rsidRPr="00B46404">
        <w:rPr>
          <w:rFonts w:ascii="Times New Roman" w:hAnsi="Times New Roman"/>
        </w:rPr>
        <w:t xml:space="preserve">На основании договора аренды </w:t>
      </w:r>
      <w:r w:rsidR="008A1B53">
        <w:rPr>
          <w:rFonts w:ascii="Times New Roman" w:hAnsi="Times New Roman"/>
        </w:rPr>
        <w:t>МУ ППЖКХ</w:t>
      </w:r>
      <w:r w:rsidRPr="00B46404">
        <w:rPr>
          <w:rFonts w:ascii="Times New Roman" w:hAnsi="Times New Roman"/>
        </w:rPr>
        <w:t xml:space="preserve"> обслуживает центральную котельную населенного пункта </w:t>
      </w:r>
      <w:r w:rsidR="008A1B53" w:rsidRPr="008A1B53">
        <w:rPr>
          <w:rFonts w:ascii="Times New Roman" w:hAnsi="Times New Roman"/>
        </w:rPr>
        <w:t>Козьмино</w:t>
      </w:r>
      <w:r w:rsidRPr="00B46404">
        <w:rPr>
          <w:rFonts w:ascii="Times New Roman" w:hAnsi="Times New Roman"/>
        </w:rPr>
        <w:t xml:space="preserve"> оказывает услуги по передаче тепловой энергии по тепловым сетям, находящимся в хозяйственном ведении протяженностью </w:t>
      </w:r>
      <w:r w:rsidR="008A1B53">
        <w:rPr>
          <w:rFonts w:ascii="Times New Roman" w:hAnsi="Times New Roman"/>
        </w:rPr>
        <w:t>1,1039</w:t>
      </w:r>
      <w:r w:rsidRPr="00B46404">
        <w:rPr>
          <w:rFonts w:ascii="Times New Roman" w:hAnsi="Times New Roman"/>
        </w:rPr>
        <w:t xml:space="preserve"> км от котельной до потребителей. Котельная обеспечивает теплоснабжением</w:t>
      </w:r>
      <w:r w:rsidR="008A1B53">
        <w:rPr>
          <w:rFonts w:ascii="Times New Roman" w:hAnsi="Times New Roman"/>
        </w:rPr>
        <w:t>:</w:t>
      </w:r>
      <w:r w:rsidRPr="00B46404">
        <w:rPr>
          <w:rFonts w:ascii="Times New Roman" w:hAnsi="Times New Roman"/>
        </w:rPr>
        <w:t xml:space="preserve"> </w:t>
      </w:r>
      <w:r w:rsidR="008A1B53" w:rsidRPr="008A1B53">
        <w:rPr>
          <w:rFonts w:ascii="Times New Roman" w:hAnsi="Times New Roman"/>
        </w:rPr>
        <w:t>Жилой фонд с.</w:t>
      </w:r>
      <w:r w:rsidR="008A1B53">
        <w:rPr>
          <w:rFonts w:ascii="Times New Roman" w:hAnsi="Times New Roman"/>
        </w:rPr>
        <w:t> </w:t>
      </w:r>
      <w:r w:rsidR="008A1B53" w:rsidRPr="008A1B53">
        <w:rPr>
          <w:rFonts w:ascii="Times New Roman" w:hAnsi="Times New Roman"/>
        </w:rPr>
        <w:t>Козьмино,</w:t>
      </w:r>
      <w:r w:rsidR="008A1B53">
        <w:rPr>
          <w:rFonts w:ascii="Times New Roman" w:hAnsi="Times New Roman"/>
        </w:rPr>
        <w:t xml:space="preserve"> </w:t>
      </w:r>
      <w:r w:rsidR="008A1B53" w:rsidRPr="008A1B53">
        <w:rPr>
          <w:rFonts w:ascii="Times New Roman" w:hAnsi="Times New Roman"/>
        </w:rPr>
        <w:t>ул.</w:t>
      </w:r>
      <w:r w:rsidR="008A1B53">
        <w:rPr>
          <w:rFonts w:ascii="Times New Roman" w:hAnsi="Times New Roman"/>
        </w:rPr>
        <w:t> </w:t>
      </w:r>
      <w:r w:rsidR="008A1B53" w:rsidRPr="008A1B53">
        <w:rPr>
          <w:rFonts w:ascii="Times New Roman" w:hAnsi="Times New Roman"/>
        </w:rPr>
        <w:t>Центральная д.1,2,3,4,5,</w:t>
      </w:r>
      <w:r w:rsidR="008A1B53">
        <w:rPr>
          <w:rFonts w:ascii="Times New Roman" w:hAnsi="Times New Roman"/>
        </w:rPr>
        <w:t xml:space="preserve"> </w:t>
      </w:r>
      <w:r w:rsidR="008A1B53" w:rsidRPr="008A1B53">
        <w:rPr>
          <w:rFonts w:ascii="Times New Roman" w:hAnsi="Times New Roman"/>
        </w:rPr>
        <w:t>ул.</w:t>
      </w:r>
      <w:r w:rsidR="008A1B53">
        <w:rPr>
          <w:rFonts w:ascii="Times New Roman" w:hAnsi="Times New Roman"/>
        </w:rPr>
        <w:t xml:space="preserve"> </w:t>
      </w:r>
      <w:r w:rsidR="008A1B53" w:rsidRPr="008A1B53">
        <w:rPr>
          <w:rFonts w:ascii="Times New Roman" w:hAnsi="Times New Roman"/>
        </w:rPr>
        <w:t>Школьная д.</w:t>
      </w:r>
      <w:r w:rsidR="008A1B53">
        <w:rPr>
          <w:rFonts w:ascii="Times New Roman" w:hAnsi="Times New Roman"/>
        </w:rPr>
        <w:t xml:space="preserve"> </w:t>
      </w:r>
      <w:r w:rsidR="008A1B53" w:rsidRPr="008A1B53">
        <w:rPr>
          <w:rFonts w:ascii="Times New Roman" w:hAnsi="Times New Roman"/>
        </w:rPr>
        <w:t>1,2,</w:t>
      </w:r>
      <w:r w:rsidR="008A1B53">
        <w:rPr>
          <w:rFonts w:ascii="Times New Roman" w:hAnsi="Times New Roman"/>
        </w:rPr>
        <w:t xml:space="preserve"> </w:t>
      </w:r>
      <w:r w:rsidR="008A1B53" w:rsidRPr="008A1B53">
        <w:rPr>
          <w:rFonts w:ascii="Times New Roman" w:hAnsi="Times New Roman"/>
        </w:rPr>
        <w:t>ул.</w:t>
      </w:r>
      <w:r w:rsidR="008A1B53">
        <w:rPr>
          <w:rFonts w:ascii="Times New Roman" w:hAnsi="Times New Roman"/>
        </w:rPr>
        <w:t xml:space="preserve"> Вычегодская д.16</w:t>
      </w:r>
      <w:r w:rsidR="008A1B53" w:rsidRPr="008A1B53">
        <w:rPr>
          <w:rFonts w:ascii="Times New Roman" w:hAnsi="Times New Roman"/>
        </w:rPr>
        <w:t>,</w:t>
      </w:r>
      <w:r w:rsidR="008A1B53">
        <w:rPr>
          <w:rFonts w:ascii="Times New Roman" w:hAnsi="Times New Roman"/>
        </w:rPr>
        <w:t xml:space="preserve"> </w:t>
      </w:r>
      <w:r w:rsidR="008A1B53" w:rsidRPr="008A1B53">
        <w:rPr>
          <w:rFonts w:ascii="Times New Roman" w:hAnsi="Times New Roman"/>
        </w:rPr>
        <w:t>17,</w:t>
      </w:r>
      <w:r w:rsidR="008A1B53">
        <w:rPr>
          <w:rFonts w:ascii="Times New Roman" w:hAnsi="Times New Roman"/>
        </w:rPr>
        <w:t xml:space="preserve"> </w:t>
      </w:r>
      <w:r w:rsidR="008A1B53" w:rsidRPr="008A1B53">
        <w:rPr>
          <w:rFonts w:ascii="Times New Roman" w:hAnsi="Times New Roman"/>
        </w:rPr>
        <w:t>1</w:t>
      </w:r>
      <w:r w:rsidR="008A1B53">
        <w:rPr>
          <w:rFonts w:ascii="Times New Roman" w:hAnsi="Times New Roman"/>
        </w:rPr>
        <w:t xml:space="preserve">. </w:t>
      </w:r>
      <w:r w:rsidR="008A1B53" w:rsidRPr="008A1B53">
        <w:rPr>
          <w:rFonts w:ascii="Times New Roman" w:hAnsi="Times New Roman"/>
        </w:rPr>
        <w:t>Детский сад,</w:t>
      </w:r>
      <w:r w:rsidR="008A1B53">
        <w:rPr>
          <w:rFonts w:ascii="Times New Roman" w:hAnsi="Times New Roman"/>
        </w:rPr>
        <w:t xml:space="preserve"> </w:t>
      </w:r>
      <w:proofErr w:type="spellStart"/>
      <w:r w:rsidR="008A1B53" w:rsidRPr="008A1B53">
        <w:rPr>
          <w:rFonts w:ascii="Times New Roman" w:hAnsi="Times New Roman"/>
        </w:rPr>
        <w:t>Козьминская</w:t>
      </w:r>
      <w:proofErr w:type="spellEnd"/>
      <w:r w:rsidR="008A1B53" w:rsidRPr="008A1B53">
        <w:rPr>
          <w:rFonts w:ascii="Times New Roman" w:hAnsi="Times New Roman"/>
        </w:rPr>
        <w:t xml:space="preserve"> врачебная амбулатория,</w:t>
      </w:r>
      <w:r w:rsidR="008A1B53">
        <w:rPr>
          <w:rFonts w:ascii="Times New Roman" w:hAnsi="Times New Roman"/>
        </w:rPr>
        <w:t xml:space="preserve"> </w:t>
      </w:r>
      <w:r w:rsidR="008A1B53" w:rsidRPr="008A1B53">
        <w:rPr>
          <w:rFonts w:ascii="Times New Roman" w:hAnsi="Times New Roman"/>
        </w:rPr>
        <w:t>магазин ПО «</w:t>
      </w:r>
      <w:proofErr w:type="spellStart"/>
      <w:r w:rsidR="008A1B53" w:rsidRPr="008A1B53">
        <w:rPr>
          <w:rFonts w:ascii="Times New Roman" w:hAnsi="Times New Roman"/>
        </w:rPr>
        <w:t>Яренское</w:t>
      </w:r>
      <w:proofErr w:type="spellEnd"/>
      <w:r w:rsidR="008A1B53" w:rsidRPr="008A1B53">
        <w:rPr>
          <w:rFonts w:ascii="Times New Roman" w:hAnsi="Times New Roman"/>
        </w:rPr>
        <w:t>»,</w:t>
      </w:r>
      <w:r w:rsidR="008A1B53">
        <w:rPr>
          <w:rFonts w:ascii="Times New Roman" w:hAnsi="Times New Roman"/>
        </w:rPr>
        <w:t xml:space="preserve"> </w:t>
      </w:r>
      <w:r w:rsidR="008A1B53" w:rsidRPr="008A1B53">
        <w:rPr>
          <w:rFonts w:ascii="Times New Roman" w:hAnsi="Times New Roman"/>
        </w:rPr>
        <w:t>Администрация МО «</w:t>
      </w:r>
      <w:proofErr w:type="spellStart"/>
      <w:r w:rsidR="008A1B53" w:rsidRPr="008A1B53">
        <w:rPr>
          <w:rFonts w:ascii="Times New Roman" w:hAnsi="Times New Roman"/>
        </w:rPr>
        <w:t>Козьминское</w:t>
      </w:r>
      <w:proofErr w:type="spellEnd"/>
      <w:r w:rsidR="008A1B53" w:rsidRPr="008A1B53">
        <w:rPr>
          <w:rFonts w:ascii="Times New Roman" w:hAnsi="Times New Roman"/>
        </w:rPr>
        <w:t>»,</w:t>
      </w:r>
      <w:r w:rsidR="008A1B53">
        <w:rPr>
          <w:rFonts w:ascii="Times New Roman" w:hAnsi="Times New Roman"/>
        </w:rPr>
        <w:t xml:space="preserve"> </w:t>
      </w:r>
      <w:r w:rsidR="008A1B53" w:rsidRPr="008A1B53">
        <w:rPr>
          <w:rFonts w:ascii="Times New Roman" w:hAnsi="Times New Roman"/>
        </w:rPr>
        <w:t>библиотека,</w:t>
      </w:r>
      <w:r w:rsidR="008A1B53">
        <w:rPr>
          <w:rFonts w:ascii="Times New Roman" w:hAnsi="Times New Roman"/>
        </w:rPr>
        <w:t xml:space="preserve"> магазин ИП Алиева</w:t>
      </w:r>
      <w:r w:rsidR="008A1B53" w:rsidRPr="008A1B53">
        <w:rPr>
          <w:rFonts w:ascii="Times New Roman" w:hAnsi="Times New Roman"/>
        </w:rPr>
        <w:t>,</w:t>
      </w:r>
      <w:r w:rsidR="008A1B53">
        <w:rPr>
          <w:rFonts w:ascii="Times New Roman" w:hAnsi="Times New Roman"/>
        </w:rPr>
        <w:t xml:space="preserve"> </w:t>
      </w:r>
      <w:proofErr w:type="spellStart"/>
      <w:r w:rsidR="008A1B53">
        <w:rPr>
          <w:rFonts w:ascii="Times New Roman" w:hAnsi="Times New Roman"/>
        </w:rPr>
        <w:t>р</w:t>
      </w:r>
      <w:r w:rsidR="008A1B53" w:rsidRPr="008A1B53">
        <w:rPr>
          <w:rFonts w:ascii="Times New Roman" w:hAnsi="Times New Roman"/>
        </w:rPr>
        <w:t>остелеком</w:t>
      </w:r>
      <w:proofErr w:type="spellEnd"/>
      <w:r w:rsidR="008A1B53" w:rsidRPr="008A1B53">
        <w:rPr>
          <w:rFonts w:ascii="Times New Roman" w:hAnsi="Times New Roman"/>
        </w:rPr>
        <w:t>,</w:t>
      </w:r>
      <w:r w:rsidR="008A1B53">
        <w:rPr>
          <w:rFonts w:ascii="Times New Roman" w:hAnsi="Times New Roman"/>
        </w:rPr>
        <w:t xml:space="preserve"> п</w:t>
      </w:r>
      <w:r w:rsidR="008A1B53" w:rsidRPr="008A1B53">
        <w:rPr>
          <w:rFonts w:ascii="Times New Roman" w:hAnsi="Times New Roman"/>
        </w:rPr>
        <w:t>очта,</w:t>
      </w:r>
      <w:r w:rsidR="008A1B53">
        <w:rPr>
          <w:rFonts w:ascii="Times New Roman" w:hAnsi="Times New Roman"/>
        </w:rPr>
        <w:t xml:space="preserve"> д</w:t>
      </w:r>
      <w:r w:rsidR="008A1B53" w:rsidRPr="008A1B53">
        <w:rPr>
          <w:rFonts w:ascii="Times New Roman" w:hAnsi="Times New Roman"/>
        </w:rPr>
        <w:t>ом культуры,</w:t>
      </w:r>
      <w:r w:rsidR="008A1B53">
        <w:rPr>
          <w:rFonts w:ascii="Times New Roman" w:hAnsi="Times New Roman"/>
        </w:rPr>
        <w:t xml:space="preserve"> </w:t>
      </w:r>
      <w:proofErr w:type="spellStart"/>
      <w:r w:rsidR="008A1B53" w:rsidRPr="008A1B53">
        <w:rPr>
          <w:rFonts w:ascii="Times New Roman" w:hAnsi="Times New Roman"/>
        </w:rPr>
        <w:t>Козьминское</w:t>
      </w:r>
      <w:proofErr w:type="spellEnd"/>
      <w:r w:rsidR="008A1B53" w:rsidRPr="008A1B53">
        <w:rPr>
          <w:rFonts w:ascii="Times New Roman" w:hAnsi="Times New Roman"/>
        </w:rPr>
        <w:t xml:space="preserve"> МУППЖКХ</w:t>
      </w:r>
      <w:r w:rsidRPr="00B46404">
        <w:rPr>
          <w:rFonts w:ascii="Times New Roman" w:hAnsi="Times New Roman"/>
        </w:rPr>
        <w:t xml:space="preserve">. Система отопления </w:t>
      </w:r>
      <w:r w:rsidR="00AB3B68">
        <w:rPr>
          <w:rFonts w:ascii="Times New Roman" w:hAnsi="Times New Roman"/>
        </w:rPr>
        <w:t>закры</w:t>
      </w:r>
      <w:r w:rsidRPr="00B46404">
        <w:rPr>
          <w:rFonts w:ascii="Times New Roman" w:hAnsi="Times New Roman"/>
        </w:rPr>
        <w:t xml:space="preserve">тая, горячее водоснабжение </w:t>
      </w:r>
      <w:r w:rsidR="008A1B53">
        <w:rPr>
          <w:rFonts w:ascii="Times New Roman" w:hAnsi="Times New Roman"/>
        </w:rPr>
        <w:t>отсутствует</w:t>
      </w:r>
      <w:r w:rsidRPr="00B46404">
        <w:rPr>
          <w:rFonts w:ascii="Times New Roman" w:hAnsi="Times New Roman"/>
        </w:rPr>
        <w:t>.</w:t>
      </w:r>
      <w:r w:rsidR="008A1B53">
        <w:rPr>
          <w:rFonts w:ascii="Times New Roman" w:hAnsi="Times New Roman"/>
        </w:rPr>
        <w:t xml:space="preserve"> </w:t>
      </w:r>
      <w:r w:rsidRPr="00B46404">
        <w:rPr>
          <w:rFonts w:ascii="Times New Roman" w:hAnsi="Times New Roman"/>
        </w:rPr>
        <w:t xml:space="preserve">Система теплоснабжения двухтрубная. Тепловые сети проложены </w:t>
      </w:r>
      <w:proofErr w:type="spellStart"/>
      <w:r w:rsidRPr="00B46404">
        <w:rPr>
          <w:rFonts w:ascii="Times New Roman" w:hAnsi="Times New Roman"/>
        </w:rPr>
        <w:t>подземно</w:t>
      </w:r>
      <w:proofErr w:type="spellEnd"/>
      <w:r w:rsidRPr="00B46404">
        <w:rPr>
          <w:rFonts w:ascii="Times New Roman" w:hAnsi="Times New Roman"/>
        </w:rPr>
        <w:t xml:space="preserve"> и </w:t>
      </w:r>
      <w:proofErr w:type="spellStart"/>
      <w:r w:rsidRPr="00B46404">
        <w:rPr>
          <w:rFonts w:ascii="Times New Roman" w:hAnsi="Times New Roman"/>
        </w:rPr>
        <w:t>надземно</w:t>
      </w:r>
      <w:proofErr w:type="spellEnd"/>
      <w:r w:rsidRPr="00B46404">
        <w:rPr>
          <w:rFonts w:ascii="Times New Roman" w:hAnsi="Times New Roman"/>
        </w:rPr>
        <w:t>, на низких опорах.</w:t>
      </w:r>
    </w:p>
    <w:p w:rsidR="00867BB5" w:rsidRPr="00041606" w:rsidRDefault="00DE5093" w:rsidP="003F4C33">
      <w:pPr>
        <w:pStyle w:val="4"/>
        <w:spacing w:line="240" w:lineRule="auto"/>
        <w:rPr>
          <w:rFonts w:ascii="Times New Roman" w:hAnsi="Times New Roman"/>
        </w:rPr>
      </w:pPr>
      <w:bookmarkStart w:id="3" w:name="_Toc512429408"/>
      <w:r w:rsidRPr="00041606">
        <w:rPr>
          <w:rFonts w:ascii="Times New Roman" w:hAnsi="Times New Roman"/>
        </w:rPr>
        <w:t>1.</w:t>
      </w:r>
      <w:r w:rsidR="00F352C7" w:rsidRPr="00041606">
        <w:rPr>
          <w:rFonts w:ascii="Times New Roman" w:hAnsi="Times New Roman"/>
        </w:rPr>
        <w:t>2. Источники тепловой энергии</w:t>
      </w:r>
      <w:bookmarkEnd w:id="3"/>
    </w:p>
    <w:p w:rsidR="001E40DD" w:rsidRPr="00041606" w:rsidRDefault="00B55DB1" w:rsidP="007D2AFE">
      <w:pPr>
        <w:pStyle w:val="S"/>
        <w:rPr>
          <w:rFonts w:ascii="Times New Roman" w:hAnsi="Times New Roman"/>
        </w:rPr>
      </w:pPr>
      <w:r w:rsidRPr="00041606">
        <w:rPr>
          <w:rFonts w:ascii="Times New Roman" w:hAnsi="Times New Roman"/>
        </w:rPr>
        <w:t xml:space="preserve">Источниками централизованного теплоснабжения поселения являются </w:t>
      </w:r>
      <w:r w:rsidR="00040F32">
        <w:rPr>
          <w:rFonts w:ascii="Times New Roman" w:hAnsi="Times New Roman"/>
        </w:rPr>
        <w:t>одна</w:t>
      </w:r>
      <w:r w:rsidRPr="00041606">
        <w:rPr>
          <w:rFonts w:ascii="Times New Roman" w:hAnsi="Times New Roman"/>
        </w:rPr>
        <w:t xml:space="preserve"> </w:t>
      </w:r>
      <w:r w:rsidR="00040F32">
        <w:rPr>
          <w:rFonts w:ascii="Times New Roman" w:hAnsi="Times New Roman"/>
        </w:rPr>
        <w:t>ц</w:t>
      </w:r>
      <w:r w:rsidR="00040F32" w:rsidRPr="00040F32">
        <w:rPr>
          <w:rFonts w:ascii="Times New Roman" w:hAnsi="Times New Roman"/>
        </w:rPr>
        <w:t>ентральная котельная</w:t>
      </w:r>
      <w:r w:rsidR="001E40DD" w:rsidRPr="00041606">
        <w:rPr>
          <w:rFonts w:ascii="Times New Roman" w:hAnsi="Times New Roman"/>
        </w:rPr>
        <w:t>.</w:t>
      </w:r>
      <w:r w:rsidRPr="00041606">
        <w:rPr>
          <w:rFonts w:ascii="Times New Roman" w:hAnsi="Times New Roman"/>
        </w:rPr>
        <w:t xml:space="preserve"> Суммарная установленная мощность котель</w:t>
      </w:r>
      <w:r w:rsidR="00040F32">
        <w:rPr>
          <w:rFonts w:ascii="Times New Roman" w:hAnsi="Times New Roman"/>
        </w:rPr>
        <w:t>ной</w:t>
      </w:r>
      <w:r w:rsidRPr="00041606">
        <w:rPr>
          <w:rFonts w:ascii="Times New Roman" w:hAnsi="Times New Roman"/>
        </w:rPr>
        <w:t xml:space="preserve"> составляет </w:t>
      </w:r>
      <w:r w:rsidR="00322A8C">
        <w:rPr>
          <w:rFonts w:ascii="Times New Roman" w:hAnsi="Times New Roman"/>
        </w:rPr>
        <w:t>2,</w:t>
      </w:r>
      <w:r w:rsidR="00ED70AD">
        <w:rPr>
          <w:rFonts w:ascii="Times New Roman" w:hAnsi="Times New Roman"/>
        </w:rPr>
        <w:t>4</w:t>
      </w:r>
      <w:r w:rsidR="00040F32">
        <w:rPr>
          <w:rFonts w:ascii="Times New Roman" w:hAnsi="Times New Roman"/>
        </w:rPr>
        <w:t> </w:t>
      </w:r>
      <w:r w:rsidRPr="00041606">
        <w:rPr>
          <w:rFonts w:ascii="Times New Roman" w:hAnsi="Times New Roman"/>
        </w:rPr>
        <w:t>Гкал/ч.</w:t>
      </w:r>
    </w:p>
    <w:p w:rsidR="00D52B3E" w:rsidRPr="00041606" w:rsidRDefault="00B55DB1" w:rsidP="00D52B3E">
      <w:pPr>
        <w:pStyle w:val="S"/>
        <w:rPr>
          <w:rFonts w:ascii="Times New Roman" w:hAnsi="Times New Roman"/>
        </w:rPr>
      </w:pPr>
      <w:r w:rsidRPr="00041606">
        <w:rPr>
          <w:rFonts w:ascii="Times New Roman" w:hAnsi="Times New Roman"/>
        </w:rPr>
        <w:t>Основные технические характеристики котельн</w:t>
      </w:r>
      <w:r w:rsidR="00040F32">
        <w:rPr>
          <w:rFonts w:ascii="Times New Roman" w:hAnsi="Times New Roman"/>
        </w:rPr>
        <w:t>ой</w:t>
      </w:r>
      <w:r w:rsidRPr="00041606">
        <w:rPr>
          <w:rFonts w:ascii="Times New Roman" w:hAnsi="Times New Roman"/>
        </w:rPr>
        <w:t xml:space="preserve"> приведены в таблице 1.</w:t>
      </w:r>
      <w:r w:rsidR="00820E1D">
        <w:rPr>
          <w:rFonts w:ascii="Times New Roman" w:hAnsi="Times New Roman"/>
        </w:rPr>
        <w:t>1.</w:t>
      </w:r>
    </w:p>
    <w:p w:rsidR="00D52B3E" w:rsidRPr="00041606" w:rsidRDefault="00D52B3E" w:rsidP="007D2AFE">
      <w:pPr>
        <w:pStyle w:val="S"/>
        <w:rPr>
          <w:rFonts w:ascii="Times New Roman" w:hAnsi="Times New Roman"/>
        </w:rPr>
        <w:sectPr w:rsidR="00D52B3E" w:rsidRPr="00041606" w:rsidSect="00041606">
          <w:footerReference w:type="default" r:id="rId8"/>
          <w:pgSz w:w="11906" w:h="16838"/>
          <w:pgMar w:top="567" w:right="851" w:bottom="567" w:left="1418" w:header="0" w:footer="0" w:gutter="0"/>
          <w:cols w:space="708"/>
          <w:titlePg/>
          <w:docGrid w:linePitch="381"/>
        </w:sectPr>
      </w:pPr>
    </w:p>
    <w:p w:rsidR="005C367E" w:rsidRPr="00041606" w:rsidRDefault="00B55DB1" w:rsidP="007D2AFE">
      <w:pPr>
        <w:pStyle w:val="S"/>
        <w:jc w:val="right"/>
        <w:rPr>
          <w:rFonts w:ascii="Times New Roman" w:hAnsi="Times New Roman"/>
        </w:rPr>
      </w:pPr>
      <w:r w:rsidRPr="00041606">
        <w:rPr>
          <w:rFonts w:ascii="Times New Roman" w:hAnsi="Times New Roman"/>
        </w:rPr>
        <w:lastRenderedPageBreak/>
        <w:t>Т</w:t>
      </w:r>
      <w:r w:rsidR="005C367E" w:rsidRPr="00041606">
        <w:rPr>
          <w:rFonts w:ascii="Times New Roman" w:hAnsi="Times New Roman"/>
        </w:rPr>
        <w:t xml:space="preserve">аблица </w:t>
      </w:r>
      <w:r w:rsidR="002C53A9" w:rsidRPr="00041606">
        <w:rPr>
          <w:rFonts w:ascii="Times New Roman" w:hAnsi="Times New Roman"/>
        </w:rPr>
        <w:t>1</w:t>
      </w:r>
      <w:r w:rsidR="00820E1D">
        <w:rPr>
          <w:rFonts w:ascii="Times New Roman" w:hAnsi="Times New Roman"/>
        </w:rPr>
        <w:t>.1</w:t>
      </w:r>
    </w:p>
    <w:p w:rsidR="00F55D74" w:rsidRDefault="00B55DB1" w:rsidP="00F55D74">
      <w:pPr>
        <w:pStyle w:val="S"/>
        <w:jc w:val="center"/>
        <w:rPr>
          <w:rFonts w:ascii="Times New Roman" w:hAnsi="Times New Roman"/>
          <w:u w:val="single"/>
        </w:rPr>
      </w:pPr>
      <w:r w:rsidRPr="00041606">
        <w:rPr>
          <w:rFonts w:ascii="Times New Roman" w:hAnsi="Times New Roman"/>
          <w:u w:val="single"/>
        </w:rPr>
        <w:t xml:space="preserve">Основные технические </w:t>
      </w:r>
      <w:r w:rsidR="00D52B3E" w:rsidRPr="00041606">
        <w:rPr>
          <w:rFonts w:ascii="Times New Roman" w:hAnsi="Times New Roman"/>
          <w:u w:val="single"/>
        </w:rPr>
        <w:t>характеристики котельн</w:t>
      </w:r>
      <w:r w:rsidR="00040F32">
        <w:rPr>
          <w:rFonts w:ascii="Times New Roman" w:hAnsi="Times New Roman"/>
          <w:u w:val="single"/>
        </w:rPr>
        <w:t>ой</w:t>
      </w:r>
      <w:r w:rsidR="00D52B3E" w:rsidRPr="00041606">
        <w:rPr>
          <w:rFonts w:ascii="Times New Roman" w:hAnsi="Times New Roman"/>
          <w:u w:val="single"/>
        </w:rPr>
        <w:t xml:space="preserve"> </w:t>
      </w:r>
      <w:r w:rsidR="008A1B53">
        <w:rPr>
          <w:rFonts w:ascii="Times New Roman" w:hAnsi="Times New Roman"/>
          <w:u w:val="single"/>
        </w:rPr>
        <w:t>муниципального образования «</w:t>
      </w:r>
      <w:proofErr w:type="spellStart"/>
      <w:r w:rsidR="008A1B53">
        <w:rPr>
          <w:rFonts w:ascii="Times New Roman" w:hAnsi="Times New Roman"/>
          <w:u w:val="single"/>
        </w:rPr>
        <w:t>Козьминское</w:t>
      </w:r>
      <w:proofErr w:type="spellEnd"/>
      <w:r w:rsidR="008A1B53">
        <w:rPr>
          <w:rFonts w:ascii="Times New Roman" w:hAnsi="Times New Roman"/>
          <w:u w:val="single"/>
        </w:rPr>
        <w:t>»</w:t>
      </w:r>
    </w:p>
    <w:tbl>
      <w:tblPr>
        <w:tblW w:w="4973"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002"/>
        <w:gridCol w:w="911"/>
        <w:gridCol w:w="1275"/>
        <w:gridCol w:w="1733"/>
        <w:gridCol w:w="1884"/>
        <w:gridCol w:w="1874"/>
        <w:gridCol w:w="1702"/>
        <w:gridCol w:w="1727"/>
        <w:gridCol w:w="1432"/>
        <w:gridCol w:w="1159"/>
      </w:tblGrid>
      <w:tr w:rsidR="00040F32" w:rsidRPr="00040F32" w:rsidTr="001C4910">
        <w:trPr>
          <w:trHeight w:val="300"/>
        </w:trPr>
        <w:tc>
          <w:tcPr>
            <w:tcW w:w="638" w:type="pct"/>
            <w:vMerge w:val="restar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Наименование источника теплоснабжения</w:t>
            </w:r>
          </w:p>
        </w:tc>
        <w:tc>
          <w:tcPr>
            <w:tcW w:w="290" w:type="pct"/>
            <w:vMerge w:val="restar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Марка котла</w:t>
            </w:r>
          </w:p>
        </w:tc>
        <w:tc>
          <w:tcPr>
            <w:tcW w:w="406" w:type="pct"/>
            <w:vMerge w:val="restar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Тип котла</w:t>
            </w:r>
          </w:p>
        </w:tc>
        <w:tc>
          <w:tcPr>
            <w:tcW w:w="552" w:type="pct"/>
            <w:vMerge w:val="restar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Год ввода в эксплуатацию</w:t>
            </w:r>
          </w:p>
        </w:tc>
        <w:tc>
          <w:tcPr>
            <w:tcW w:w="600" w:type="pct"/>
            <w:vMerge w:val="restar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Установленная мощность, Гкал/час</w:t>
            </w:r>
          </w:p>
        </w:tc>
        <w:tc>
          <w:tcPr>
            <w:tcW w:w="597" w:type="pct"/>
            <w:vMerge w:val="restar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Подключенная нагрузка, Гкал/ час</w:t>
            </w:r>
          </w:p>
        </w:tc>
        <w:tc>
          <w:tcPr>
            <w:tcW w:w="1092" w:type="pct"/>
            <w:gridSpan w:val="2"/>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КПД котла, %</w:t>
            </w:r>
          </w:p>
        </w:tc>
        <w:tc>
          <w:tcPr>
            <w:tcW w:w="456" w:type="pct"/>
            <w:vMerge w:val="restar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Дата проведения последней наладки</w:t>
            </w:r>
          </w:p>
        </w:tc>
        <w:tc>
          <w:tcPr>
            <w:tcW w:w="369" w:type="pct"/>
            <w:vMerge w:val="restar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Вид топлива (</w:t>
            </w:r>
            <w:proofErr w:type="spellStart"/>
            <w:proofErr w:type="gramStart"/>
            <w:r w:rsidRPr="00040F32">
              <w:rPr>
                <w:rFonts w:ascii="Times New Roman" w:hAnsi="Times New Roman"/>
                <w:b/>
                <w:sz w:val="20"/>
                <w:szCs w:val="20"/>
              </w:rPr>
              <w:t>осн</w:t>
            </w:r>
            <w:proofErr w:type="spellEnd"/>
            <w:r w:rsidRPr="00040F32">
              <w:rPr>
                <w:rFonts w:ascii="Times New Roman" w:hAnsi="Times New Roman"/>
                <w:b/>
                <w:sz w:val="20"/>
                <w:szCs w:val="20"/>
              </w:rPr>
              <w:t>./</w:t>
            </w:r>
            <w:proofErr w:type="gramEnd"/>
            <w:r w:rsidRPr="00040F32">
              <w:rPr>
                <w:rFonts w:ascii="Times New Roman" w:hAnsi="Times New Roman"/>
                <w:b/>
                <w:sz w:val="20"/>
                <w:szCs w:val="20"/>
              </w:rPr>
              <w:t>рез.)</w:t>
            </w:r>
          </w:p>
        </w:tc>
      </w:tr>
      <w:tr w:rsidR="00040F32" w:rsidRPr="00040F32" w:rsidTr="001C4910">
        <w:trPr>
          <w:trHeight w:val="870"/>
        </w:trPr>
        <w:tc>
          <w:tcPr>
            <w:tcW w:w="638" w:type="pct"/>
            <w:vMerge/>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tc>
        <w:tc>
          <w:tcPr>
            <w:tcW w:w="290" w:type="pct"/>
            <w:vMerge/>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tc>
        <w:tc>
          <w:tcPr>
            <w:tcW w:w="406" w:type="pct"/>
            <w:vMerge/>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tc>
        <w:tc>
          <w:tcPr>
            <w:tcW w:w="552" w:type="pct"/>
            <w:vMerge/>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tc>
        <w:tc>
          <w:tcPr>
            <w:tcW w:w="600" w:type="pct"/>
            <w:vMerge/>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tc>
        <w:tc>
          <w:tcPr>
            <w:tcW w:w="597" w:type="pct"/>
            <w:vMerge/>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tc>
        <w:tc>
          <w:tcPr>
            <w:tcW w:w="542"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паспортный</w:t>
            </w:r>
          </w:p>
        </w:tc>
        <w:tc>
          <w:tcPr>
            <w:tcW w:w="550"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по</w:t>
            </w:r>
          </w:p>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результатам наладки</w:t>
            </w:r>
          </w:p>
        </w:tc>
        <w:tc>
          <w:tcPr>
            <w:tcW w:w="456" w:type="pct"/>
            <w:vMerge/>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tc>
        <w:tc>
          <w:tcPr>
            <w:tcW w:w="369" w:type="pct"/>
            <w:vMerge/>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tc>
      </w:tr>
      <w:tr w:rsidR="00040F32" w:rsidRPr="00040F32" w:rsidTr="001C4910">
        <w:trPr>
          <w:trHeight w:val="300"/>
        </w:trPr>
        <w:tc>
          <w:tcPr>
            <w:tcW w:w="638"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1</w:t>
            </w:r>
          </w:p>
        </w:tc>
        <w:tc>
          <w:tcPr>
            <w:tcW w:w="290"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2</w:t>
            </w:r>
          </w:p>
        </w:tc>
        <w:tc>
          <w:tcPr>
            <w:tcW w:w="406"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3</w:t>
            </w:r>
          </w:p>
        </w:tc>
        <w:tc>
          <w:tcPr>
            <w:tcW w:w="552"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4</w:t>
            </w:r>
          </w:p>
        </w:tc>
        <w:tc>
          <w:tcPr>
            <w:tcW w:w="600"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5</w:t>
            </w:r>
          </w:p>
        </w:tc>
        <w:tc>
          <w:tcPr>
            <w:tcW w:w="597"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6</w:t>
            </w:r>
          </w:p>
        </w:tc>
        <w:tc>
          <w:tcPr>
            <w:tcW w:w="542"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7</w:t>
            </w:r>
          </w:p>
        </w:tc>
        <w:tc>
          <w:tcPr>
            <w:tcW w:w="550"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8</w:t>
            </w:r>
          </w:p>
        </w:tc>
        <w:tc>
          <w:tcPr>
            <w:tcW w:w="456"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9</w:t>
            </w:r>
          </w:p>
        </w:tc>
        <w:tc>
          <w:tcPr>
            <w:tcW w:w="369"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10</w:t>
            </w:r>
          </w:p>
        </w:tc>
      </w:tr>
      <w:tr w:rsidR="001C4910" w:rsidRPr="00040F32" w:rsidTr="001C4910">
        <w:trPr>
          <w:trHeight w:val="451"/>
        </w:trPr>
        <w:tc>
          <w:tcPr>
            <w:tcW w:w="638" w:type="pct"/>
            <w:vMerge w:val="restart"/>
            <w:vAlign w:val="center"/>
          </w:tcPr>
          <w:p w:rsidR="001C4910" w:rsidRPr="00040F32" w:rsidRDefault="001C4910"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Центральная котельная</w:t>
            </w:r>
          </w:p>
        </w:tc>
        <w:tc>
          <w:tcPr>
            <w:tcW w:w="290" w:type="pct"/>
            <w:vAlign w:val="center"/>
          </w:tcPr>
          <w:p w:rsidR="001C4910" w:rsidRPr="00040F32" w:rsidRDefault="001C4910"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КВР-1,6</w:t>
            </w:r>
          </w:p>
        </w:tc>
        <w:tc>
          <w:tcPr>
            <w:tcW w:w="406" w:type="pct"/>
            <w:vAlign w:val="center"/>
          </w:tcPr>
          <w:p w:rsidR="001C4910" w:rsidRPr="00040F32" w:rsidRDefault="001C4910"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водогрейный</w:t>
            </w:r>
          </w:p>
        </w:tc>
        <w:tc>
          <w:tcPr>
            <w:tcW w:w="552" w:type="pct"/>
            <w:vAlign w:val="center"/>
          </w:tcPr>
          <w:p w:rsidR="001C4910" w:rsidRPr="00040F32" w:rsidRDefault="001C4910"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2015</w:t>
            </w:r>
          </w:p>
        </w:tc>
        <w:tc>
          <w:tcPr>
            <w:tcW w:w="600" w:type="pct"/>
            <w:vAlign w:val="center"/>
          </w:tcPr>
          <w:p w:rsidR="001C4910" w:rsidRPr="00040F32" w:rsidRDefault="001C4910"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1,6</w:t>
            </w:r>
          </w:p>
        </w:tc>
        <w:tc>
          <w:tcPr>
            <w:tcW w:w="597" w:type="pct"/>
            <w:vMerge w:val="restart"/>
            <w:vAlign w:val="center"/>
          </w:tcPr>
          <w:p w:rsidR="001C4910" w:rsidRPr="00040F32" w:rsidRDefault="001C4910"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0,3</w:t>
            </w:r>
          </w:p>
        </w:tc>
        <w:tc>
          <w:tcPr>
            <w:tcW w:w="542" w:type="pct"/>
            <w:vAlign w:val="center"/>
          </w:tcPr>
          <w:p w:rsidR="001C4910" w:rsidRPr="00040F32" w:rsidRDefault="001C4910"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80</w:t>
            </w:r>
          </w:p>
        </w:tc>
        <w:tc>
          <w:tcPr>
            <w:tcW w:w="550" w:type="pct"/>
            <w:vAlign w:val="center"/>
          </w:tcPr>
          <w:p w:rsidR="001C4910" w:rsidRPr="00040F32" w:rsidRDefault="001C4910" w:rsidP="00040F32">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456" w:type="pct"/>
            <w:vMerge w:val="restart"/>
            <w:vAlign w:val="center"/>
          </w:tcPr>
          <w:p w:rsidR="001C4910" w:rsidRPr="00040F32" w:rsidRDefault="001C4910"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30.05.2017</w:t>
            </w:r>
          </w:p>
        </w:tc>
        <w:tc>
          <w:tcPr>
            <w:tcW w:w="369" w:type="pct"/>
            <w:vAlign w:val="center"/>
          </w:tcPr>
          <w:p w:rsidR="001C4910" w:rsidRPr="00040F32" w:rsidRDefault="001C4910"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дрова</w:t>
            </w:r>
          </w:p>
        </w:tc>
      </w:tr>
      <w:tr w:rsidR="00040F32" w:rsidRPr="00040F32" w:rsidTr="001C4910">
        <w:trPr>
          <w:trHeight w:val="300"/>
        </w:trPr>
        <w:tc>
          <w:tcPr>
            <w:tcW w:w="638" w:type="pct"/>
            <w:vMerge/>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tc>
        <w:tc>
          <w:tcPr>
            <w:tcW w:w="290"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Энергия-3М</w:t>
            </w:r>
          </w:p>
        </w:tc>
        <w:tc>
          <w:tcPr>
            <w:tcW w:w="406"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водогрейный</w:t>
            </w:r>
          </w:p>
        </w:tc>
        <w:tc>
          <w:tcPr>
            <w:tcW w:w="552"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2010</w:t>
            </w:r>
          </w:p>
        </w:tc>
        <w:tc>
          <w:tcPr>
            <w:tcW w:w="600"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0,4</w:t>
            </w:r>
          </w:p>
        </w:tc>
        <w:tc>
          <w:tcPr>
            <w:tcW w:w="597" w:type="pct"/>
            <w:vMerge/>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tc>
        <w:tc>
          <w:tcPr>
            <w:tcW w:w="542"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60</w:t>
            </w:r>
          </w:p>
        </w:tc>
        <w:tc>
          <w:tcPr>
            <w:tcW w:w="550"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456" w:type="pct"/>
            <w:vMerge/>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tc>
        <w:tc>
          <w:tcPr>
            <w:tcW w:w="369"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дрова</w:t>
            </w:r>
          </w:p>
        </w:tc>
      </w:tr>
      <w:tr w:rsidR="00040F32" w:rsidRPr="00040F32" w:rsidTr="001C4910">
        <w:trPr>
          <w:trHeight w:val="300"/>
        </w:trPr>
        <w:tc>
          <w:tcPr>
            <w:tcW w:w="638" w:type="pct"/>
            <w:vMerge/>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tc>
        <w:tc>
          <w:tcPr>
            <w:tcW w:w="290"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Энергия-3М</w:t>
            </w:r>
          </w:p>
        </w:tc>
        <w:tc>
          <w:tcPr>
            <w:tcW w:w="406"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водогрейный</w:t>
            </w:r>
          </w:p>
        </w:tc>
        <w:tc>
          <w:tcPr>
            <w:tcW w:w="552"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2015</w:t>
            </w:r>
          </w:p>
        </w:tc>
        <w:tc>
          <w:tcPr>
            <w:tcW w:w="600"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0,4</w:t>
            </w:r>
          </w:p>
        </w:tc>
        <w:tc>
          <w:tcPr>
            <w:tcW w:w="597" w:type="pct"/>
            <w:vMerge/>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tc>
        <w:tc>
          <w:tcPr>
            <w:tcW w:w="542"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60</w:t>
            </w:r>
          </w:p>
        </w:tc>
        <w:tc>
          <w:tcPr>
            <w:tcW w:w="550"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-3,3</w:t>
            </w:r>
          </w:p>
        </w:tc>
        <w:tc>
          <w:tcPr>
            <w:tcW w:w="456" w:type="pct"/>
            <w:vMerge/>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
        </w:tc>
        <w:tc>
          <w:tcPr>
            <w:tcW w:w="369"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дрова</w:t>
            </w:r>
          </w:p>
        </w:tc>
      </w:tr>
      <w:tr w:rsidR="00040F32" w:rsidRPr="00040F32" w:rsidTr="00322A8C">
        <w:trPr>
          <w:trHeight w:val="315"/>
        </w:trPr>
        <w:tc>
          <w:tcPr>
            <w:tcW w:w="928" w:type="pct"/>
            <w:gridSpan w:val="2"/>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ИТОГО:</w:t>
            </w:r>
          </w:p>
        </w:tc>
        <w:tc>
          <w:tcPr>
            <w:tcW w:w="406"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p>
        </w:tc>
        <w:tc>
          <w:tcPr>
            <w:tcW w:w="552"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p>
        </w:tc>
        <w:tc>
          <w:tcPr>
            <w:tcW w:w="600" w:type="pct"/>
            <w:vAlign w:val="center"/>
          </w:tcPr>
          <w:p w:rsidR="00040F32" w:rsidRPr="00040F32" w:rsidRDefault="00322A8C" w:rsidP="001C4910">
            <w:pPr>
              <w:autoSpaceDE w:val="0"/>
              <w:autoSpaceDN w:val="0"/>
              <w:adjustRightInd w:val="0"/>
              <w:spacing w:after="0" w:line="240" w:lineRule="auto"/>
              <w:ind w:firstLine="0"/>
              <w:jc w:val="center"/>
              <w:rPr>
                <w:rFonts w:ascii="Times New Roman" w:hAnsi="Times New Roman"/>
                <w:b/>
                <w:sz w:val="20"/>
                <w:szCs w:val="20"/>
              </w:rPr>
            </w:pPr>
            <w:r>
              <w:rPr>
                <w:rFonts w:ascii="Times New Roman" w:hAnsi="Times New Roman"/>
                <w:b/>
                <w:sz w:val="20"/>
                <w:szCs w:val="20"/>
              </w:rPr>
              <w:t>2,</w:t>
            </w:r>
            <w:r w:rsidR="001C4910">
              <w:rPr>
                <w:rFonts w:ascii="Times New Roman" w:hAnsi="Times New Roman"/>
                <w:b/>
                <w:sz w:val="20"/>
                <w:szCs w:val="20"/>
              </w:rPr>
              <w:t>4</w:t>
            </w:r>
          </w:p>
        </w:tc>
        <w:tc>
          <w:tcPr>
            <w:tcW w:w="597"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0,3</w:t>
            </w:r>
          </w:p>
        </w:tc>
        <w:tc>
          <w:tcPr>
            <w:tcW w:w="542"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p>
        </w:tc>
        <w:tc>
          <w:tcPr>
            <w:tcW w:w="550"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p>
        </w:tc>
        <w:tc>
          <w:tcPr>
            <w:tcW w:w="456"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p>
        </w:tc>
        <w:tc>
          <w:tcPr>
            <w:tcW w:w="369" w:type="pct"/>
            <w:vAlign w:val="center"/>
          </w:tcPr>
          <w:p w:rsidR="00040F32" w:rsidRPr="00322A8C" w:rsidRDefault="00322A8C" w:rsidP="00040F32">
            <w:pPr>
              <w:autoSpaceDE w:val="0"/>
              <w:autoSpaceDN w:val="0"/>
              <w:adjustRightInd w:val="0"/>
              <w:spacing w:after="0" w:line="240" w:lineRule="auto"/>
              <w:ind w:firstLine="0"/>
              <w:jc w:val="center"/>
              <w:rPr>
                <w:rFonts w:ascii="Times New Roman" w:hAnsi="Times New Roman"/>
                <w:b/>
                <w:sz w:val="20"/>
                <w:szCs w:val="20"/>
              </w:rPr>
            </w:pPr>
            <w:r w:rsidRPr="00322A8C">
              <w:rPr>
                <w:rFonts w:ascii="Times New Roman" w:hAnsi="Times New Roman"/>
                <w:b/>
                <w:sz w:val="20"/>
                <w:szCs w:val="20"/>
              </w:rPr>
              <w:t>дрова</w:t>
            </w:r>
          </w:p>
        </w:tc>
      </w:tr>
    </w:tbl>
    <w:p w:rsidR="004612DC" w:rsidRDefault="004612DC" w:rsidP="00F55D74">
      <w:pPr>
        <w:pStyle w:val="S"/>
        <w:jc w:val="center"/>
        <w:rPr>
          <w:rFonts w:ascii="Times New Roman" w:hAnsi="Times New Roman"/>
          <w:u w:val="single"/>
        </w:rPr>
      </w:pPr>
    </w:p>
    <w:p w:rsidR="004612DC" w:rsidRDefault="004612DC" w:rsidP="00F55D74">
      <w:pPr>
        <w:pStyle w:val="S"/>
        <w:jc w:val="center"/>
        <w:rPr>
          <w:rFonts w:ascii="Times New Roman" w:hAnsi="Times New Roman"/>
          <w:u w:val="single"/>
        </w:rPr>
      </w:pPr>
    </w:p>
    <w:p w:rsidR="004612DC" w:rsidRDefault="004612DC" w:rsidP="00F55D74">
      <w:pPr>
        <w:pStyle w:val="S"/>
        <w:jc w:val="center"/>
        <w:rPr>
          <w:rFonts w:ascii="Times New Roman" w:hAnsi="Times New Roman"/>
          <w:u w:val="single"/>
        </w:rPr>
      </w:pPr>
    </w:p>
    <w:p w:rsidR="004612DC" w:rsidRPr="00041606" w:rsidRDefault="004612DC" w:rsidP="00F55D74">
      <w:pPr>
        <w:pStyle w:val="S"/>
        <w:jc w:val="center"/>
        <w:rPr>
          <w:rFonts w:ascii="Times New Roman" w:hAnsi="Times New Roman"/>
          <w:u w:val="single"/>
        </w:rPr>
      </w:pPr>
    </w:p>
    <w:p w:rsidR="00BB3FB5" w:rsidRPr="00041606" w:rsidRDefault="00BB3FB5" w:rsidP="00DB2CC7">
      <w:pPr>
        <w:pStyle w:val="S"/>
        <w:rPr>
          <w:rFonts w:ascii="Times New Roman" w:hAnsi="Times New Roman"/>
        </w:rPr>
      </w:pPr>
    </w:p>
    <w:p w:rsidR="00D52B3E" w:rsidRPr="00041606" w:rsidRDefault="00D52B3E" w:rsidP="00DB2CC7">
      <w:pPr>
        <w:pStyle w:val="S"/>
        <w:rPr>
          <w:rFonts w:ascii="Times New Roman" w:hAnsi="Times New Roman"/>
        </w:rPr>
        <w:sectPr w:rsidR="00D52B3E" w:rsidRPr="00041606" w:rsidSect="00D00EDA">
          <w:pgSz w:w="16838" w:h="11906" w:orient="landscape"/>
          <w:pgMar w:top="851" w:right="567" w:bottom="1418" w:left="567" w:header="0" w:footer="0" w:gutter="0"/>
          <w:cols w:space="708"/>
          <w:docGrid w:linePitch="381"/>
        </w:sectPr>
      </w:pPr>
    </w:p>
    <w:p w:rsidR="00D52B3E" w:rsidRPr="00041606" w:rsidRDefault="00D52B3E" w:rsidP="00DB2CC7">
      <w:pPr>
        <w:pStyle w:val="S"/>
        <w:rPr>
          <w:rFonts w:ascii="Times New Roman" w:hAnsi="Times New Roman"/>
        </w:rPr>
      </w:pPr>
    </w:p>
    <w:p w:rsidR="00452835" w:rsidRDefault="00452835" w:rsidP="003F4C33">
      <w:pPr>
        <w:pStyle w:val="S"/>
        <w:rPr>
          <w:rFonts w:ascii="Times New Roman" w:hAnsi="Times New Roman"/>
          <w:color w:val="000000"/>
        </w:rPr>
      </w:pPr>
      <w:r w:rsidRPr="00041606">
        <w:rPr>
          <w:rFonts w:ascii="Times New Roman" w:hAnsi="Times New Roman"/>
        </w:rPr>
        <w:t xml:space="preserve">Котельные оснащены системами </w:t>
      </w:r>
      <w:proofErr w:type="spellStart"/>
      <w:r w:rsidRPr="00041606">
        <w:rPr>
          <w:rFonts w:ascii="Times New Roman" w:hAnsi="Times New Roman"/>
        </w:rPr>
        <w:t>химводоочистки</w:t>
      </w:r>
      <w:proofErr w:type="spellEnd"/>
      <w:r w:rsidRPr="00041606">
        <w:rPr>
          <w:rFonts w:ascii="Times New Roman" w:hAnsi="Times New Roman"/>
        </w:rPr>
        <w:t>, обеспечивающими нормативные параметры качества теплоносителя. Подпитка тепловой сети осуществляется из системы водоснабжения</w:t>
      </w:r>
      <w:r w:rsidR="00040F32">
        <w:rPr>
          <w:rFonts w:ascii="Times New Roman" w:hAnsi="Times New Roman"/>
        </w:rPr>
        <w:t xml:space="preserve"> -</w:t>
      </w:r>
      <w:r w:rsidR="00040F32" w:rsidRPr="00040F32">
        <w:t xml:space="preserve"> </w:t>
      </w:r>
      <w:r w:rsidR="00040F32" w:rsidRPr="00040F32">
        <w:rPr>
          <w:rFonts w:ascii="Times New Roman" w:hAnsi="Times New Roman"/>
        </w:rPr>
        <w:t>Центральный водопровод</w:t>
      </w:r>
      <w:r w:rsidR="00040F32">
        <w:rPr>
          <w:rFonts w:ascii="Times New Roman" w:hAnsi="Times New Roman"/>
        </w:rPr>
        <w:t>.</w:t>
      </w:r>
    </w:p>
    <w:p w:rsidR="00F01EC2" w:rsidRPr="00E30122" w:rsidRDefault="00F01EC2" w:rsidP="00F01EC2">
      <w:pPr>
        <w:pStyle w:val="S"/>
        <w:rPr>
          <w:rFonts w:ascii="Times New Roman" w:hAnsi="Times New Roman"/>
        </w:rPr>
      </w:pPr>
      <w:r w:rsidRPr="00E30122">
        <w:rPr>
          <w:rFonts w:ascii="Times New Roman" w:hAnsi="Times New Roman"/>
        </w:rPr>
        <w:t>Для транспорта теплоносителя на котельн</w:t>
      </w:r>
      <w:r w:rsidR="00040F32">
        <w:rPr>
          <w:rFonts w:ascii="Times New Roman" w:hAnsi="Times New Roman"/>
        </w:rPr>
        <w:t>ой</w:t>
      </w:r>
      <w:r w:rsidRPr="00E30122">
        <w:rPr>
          <w:rFonts w:ascii="Times New Roman" w:hAnsi="Times New Roman"/>
        </w:rPr>
        <w:t xml:space="preserve"> </w:t>
      </w:r>
      <w:r w:rsidR="008A1B53">
        <w:rPr>
          <w:rFonts w:ascii="Times New Roman" w:hAnsi="Times New Roman"/>
        </w:rPr>
        <w:t>муниципального образования «</w:t>
      </w:r>
      <w:proofErr w:type="spellStart"/>
      <w:r w:rsidR="008A1B53">
        <w:rPr>
          <w:rFonts w:ascii="Times New Roman" w:hAnsi="Times New Roman"/>
        </w:rPr>
        <w:t>Козьминское</w:t>
      </w:r>
      <w:proofErr w:type="spellEnd"/>
      <w:r w:rsidR="008A1B53">
        <w:rPr>
          <w:rFonts w:ascii="Times New Roman" w:hAnsi="Times New Roman"/>
        </w:rPr>
        <w:t>»</w:t>
      </w:r>
      <w:r w:rsidRPr="00E30122">
        <w:rPr>
          <w:rFonts w:ascii="Times New Roman" w:hAnsi="Times New Roman"/>
        </w:rPr>
        <w:t xml:space="preserve"> установлены сетевые насосы. Состав и назначение насосного оборудования с указанием типов, производительно</w:t>
      </w:r>
      <w:r w:rsidRPr="00E30122">
        <w:rPr>
          <w:rFonts w:ascii="Times New Roman" w:hAnsi="Times New Roman"/>
        </w:rPr>
        <w:softHyphen/>
        <w:t>сти и максимальных напоров представлены в таблице</w:t>
      </w:r>
      <w:r w:rsidR="00040F32">
        <w:rPr>
          <w:rFonts w:ascii="Times New Roman" w:hAnsi="Times New Roman"/>
        </w:rPr>
        <w:t xml:space="preserve"> </w:t>
      </w:r>
      <w:r w:rsidRPr="00E30122">
        <w:rPr>
          <w:rFonts w:ascii="Times New Roman" w:hAnsi="Times New Roman"/>
        </w:rPr>
        <w:t>1.</w:t>
      </w:r>
      <w:r w:rsidR="00820E1D">
        <w:rPr>
          <w:rFonts w:ascii="Times New Roman" w:hAnsi="Times New Roman"/>
        </w:rPr>
        <w:t>2</w:t>
      </w:r>
      <w:r w:rsidRPr="00E30122">
        <w:rPr>
          <w:rFonts w:ascii="Times New Roman" w:hAnsi="Times New Roman"/>
        </w:rPr>
        <w:t>.</w:t>
      </w:r>
    </w:p>
    <w:p w:rsidR="00F01EC2" w:rsidRPr="00E30122" w:rsidRDefault="00F01EC2" w:rsidP="00F01EC2">
      <w:pPr>
        <w:pStyle w:val="af"/>
        <w:rPr>
          <w:rFonts w:ascii="Times New Roman" w:hAnsi="Times New Roman"/>
        </w:rPr>
      </w:pPr>
      <w:r w:rsidRPr="00E30122">
        <w:rPr>
          <w:rFonts w:ascii="Times New Roman" w:hAnsi="Times New Roman"/>
        </w:rPr>
        <w:t>Таблица 1.</w:t>
      </w:r>
      <w:r w:rsidR="00820E1D">
        <w:rPr>
          <w:rFonts w:ascii="Times New Roman" w:hAnsi="Times New Roman"/>
        </w:rPr>
        <w:t>2</w:t>
      </w:r>
    </w:p>
    <w:tbl>
      <w:tblPr>
        <w:tblW w:w="4946"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5"/>
        <w:gridCol w:w="2602"/>
        <w:gridCol w:w="1523"/>
        <w:gridCol w:w="802"/>
        <w:gridCol w:w="1242"/>
        <w:gridCol w:w="723"/>
        <w:gridCol w:w="2315"/>
      </w:tblGrid>
      <w:tr w:rsidR="00040F32" w:rsidRPr="00040F32" w:rsidTr="0086762A">
        <w:trPr>
          <w:trHeight w:val="20"/>
        </w:trPr>
        <w:tc>
          <w:tcPr>
            <w:tcW w:w="211" w:type="pct"/>
            <w:vMerge w:val="restar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 п/п</w:t>
            </w:r>
          </w:p>
        </w:tc>
        <w:tc>
          <w:tcPr>
            <w:tcW w:w="1354" w:type="pct"/>
            <w:vMerge w:val="restar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Наименование оборудования</w:t>
            </w:r>
          </w:p>
        </w:tc>
        <w:tc>
          <w:tcPr>
            <w:tcW w:w="792" w:type="pct"/>
            <w:vMerge w:val="restar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Тип оборудования</w:t>
            </w:r>
          </w:p>
        </w:tc>
        <w:tc>
          <w:tcPr>
            <w:tcW w:w="2644" w:type="pct"/>
            <w:gridSpan w:val="4"/>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Технические характеристики</w:t>
            </w:r>
          </w:p>
        </w:tc>
      </w:tr>
      <w:tr w:rsidR="00040F32" w:rsidRPr="00040F32" w:rsidTr="0086762A">
        <w:trPr>
          <w:trHeight w:val="20"/>
        </w:trPr>
        <w:tc>
          <w:tcPr>
            <w:tcW w:w="211" w:type="pct"/>
            <w:vMerge/>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p>
        </w:tc>
        <w:tc>
          <w:tcPr>
            <w:tcW w:w="1354" w:type="pct"/>
            <w:vMerge/>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p>
        </w:tc>
        <w:tc>
          <w:tcPr>
            <w:tcW w:w="792" w:type="pct"/>
            <w:vMerge/>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p>
        </w:tc>
        <w:tc>
          <w:tcPr>
            <w:tcW w:w="417"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Напор, м</w:t>
            </w:r>
          </w:p>
        </w:tc>
        <w:tc>
          <w:tcPr>
            <w:tcW w:w="646"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Мощность, кВт</w:t>
            </w:r>
          </w:p>
        </w:tc>
        <w:tc>
          <w:tcPr>
            <w:tcW w:w="376"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Pr>
                <w:rFonts w:ascii="Times New Roman" w:hAnsi="Times New Roman"/>
                <w:b/>
                <w:sz w:val="20"/>
                <w:szCs w:val="20"/>
              </w:rPr>
              <w:t>Число об/ мин.</w:t>
            </w:r>
          </w:p>
        </w:tc>
        <w:tc>
          <w:tcPr>
            <w:tcW w:w="1204"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Производительность, м</w:t>
            </w:r>
            <w:r w:rsidRPr="00040F32">
              <w:rPr>
                <w:rFonts w:ascii="Times New Roman" w:hAnsi="Times New Roman"/>
                <w:b/>
                <w:sz w:val="20"/>
                <w:szCs w:val="20"/>
                <w:vertAlign w:val="superscript"/>
              </w:rPr>
              <w:t>3</w:t>
            </w:r>
            <w:r w:rsidRPr="00040F32">
              <w:rPr>
                <w:rFonts w:ascii="Times New Roman" w:hAnsi="Times New Roman"/>
                <w:b/>
                <w:sz w:val="20"/>
                <w:szCs w:val="20"/>
              </w:rPr>
              <w:t>/ч</w:t>
            </w:r>
          </w:p>
        </w:tc>
      </w:tr>
      <w:tr w:rsidR="00040F32" w:rsidRPr="00040F32" w:rsidTr="0086762A">
        <w:trPr>
          <w:trHeight w:val="20"/>
        </w:trPr>
        <w:tc>
          <w:tcPr>
            <w:tcW w:w="5000" w:type="pct"/>
            <w:gridSpan w:val="7"/>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position w:val="-1"/>
                <w:sz w:val="20"/>
                <w:szCs w:val="20"/>
              </w:rPr>
            </w:pPr>
            <w:r w:rsidRPr="00040F32">
              <w:rPr>
                <w:rFonts w:ascii="Times New Roman" w:hAnsi="Times New Roman"/>
                <w:b/>
                <w:position w:val="-1"/>
                <w:sz w:val="20"/>
                <w:szCs w:val="20"/>
              </w:rPr>
              <w:t>Наименование источника теплоснабжения</w:t>
            </w:r>
          </w:p>
        </w:tc>
      </w:tr>
      <w:tr w:rsidR="00040F32" w:rsidRPr="00040F32" w:rsidTr="0086762A">
        <w:trPr>
          <w:trHeight w:val="20"/>
        </w:trPr>
        <w:tc>
          <w:tcPr>
            <w:tcW w:w="211"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1</w:t>
            </w:r>
          </w:p>
        </w:tc>
        <w:tc>
          <w:tcPr>
            <w:tcW w:w="1354"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К90/20</w:t>
            </w:r>
          </w:p>
        </w:tc>
        <w:tc>
          <w:tcPr>
            <w:tcW w:w="792"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насос</w:t>
            </w:r>
          </w:p>
        </w:tc>
        <w:tc>
          <w:tcPr>
            <w:tcW w:w="417"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vertAlign w:val="superscript"/>
              </w:rPr>
            </w:pPr>
            <w:r>
              <w:rPr>
                <w:rFonts w:ascii="Times New Roman" w:hAnsi="Times New Roman"/>
                <w:sz w:val="20"/>
                <w:szCs w:val="20"/>
                <w:vertAlign w:val="superscript"/>
              </w:rPr>
              <w:t>-</w:t>
            </w:r>
          </w:p>
        </w:tc>
        <w:tc>
          <w:tcPr>
            <w:tcW w:w="646"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7,5</w:t>
            </w:r>
          </w:p>
        </w:tc>
        <w:tc>
          <w:tcPr>
            <w:tcW w:w="376"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1204"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60-100</w:t>
            </w:r>
          </w:p>
        </w:tc>
      </w:tr>
      <w:tr w:rsidR="00040F32" w:rsidRPr="00040F32" w:rsidTr="0086762A">
        <w:trPr>
          <w:trHeight w:val="20"/>
        </w:trPr>
        <w:tc>
          <w:tcPr>
            <w:tcW w:w="211"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2</w:t>
            </w:r>
          </w:p>
        </w:tc>
        <w:tc>
          <w:tcPr>
            <w:tcW w:w="1354"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w:t>
            </w:r>
            <w:proofErr w:type="spellStart"/>
            <w:r w:rsidRPr="00040F32">
              <w:rPr>
                <w:rFonts w:ascii="Times New Roman" w:hAnsi="Times New Roman"/>
                <w:sz w:val="20"/>
                <w:szCs w:val="20"/>
                <w:lang w:val="en-US"/>
              </w:rPr>
              <w:t>Grundfos</w:t>
            </w:r>
            <w:proofErr w:type="spellEnd"/>
            <w:r w:rsidRPr="00040F32">
              <w:rPr>
                <w:rFonts w:ascii="Times New Roman" w:hAnsi="Times New Roman"/>
                <w:sz w:val="20"/>
                <w:szCs w:val="20"/>
              </w:rPr>
              <w:t>»</w:t>
            </w:r>
          </w:p>
        </w:tc>
        <w:tc>
          <w:tcPr>
            <w:tcW w:w="792"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Насос консольный</w:t>
            </w:r>
          </w:p>
        </w:tc>
        <w:tc>
          <w:tcPr>
            <w:tcW w:w="417"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646"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7,5</w:t>
            </w:r>
          </w:p>
        </w:tc>
        <w:tc>
          <w:tcPr>
            <w:tcW w:w="376"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1204"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r>
      <w:tr w:rsidR="00040F32" w:rsidRPr="00040F32" w:rsidTr="0086762A">
        <w:trPr>
          <w:trHeight w:val="20"/>
        </w:trPr>
        <w:tc>
          <w:tcPr>
            <w:tcW w:w="211"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3</w:t>
            </w:r>
          </w:p>
        </w:tc>
        <w:tc>
          <w:tcPr>
            <w:tcW w:w="1354"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roofErr w:type="spellStart"/>
            <w:r w:rsidRPr="00040F32">
              <w:rPr>
                <w:rFonts w:ascii="Times New Roman" w:hAnsi="Times New Roman"/>
                <w:sz w:val="20"/>
                <w:szCs w:val="20"/>
              </w:rPr>
              <w:t>ЛИсма</w:t>
            </w:r>
            <w:proofErr w:type="spellEnd"/>
          </w:p>
        </w:tc>
        <w:tc>
          <w:tcPr>
            <w:tcW w:w="792"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насос</w:t>
            </w:r>
          </w:p>
        </w:tc>
        <w:tc>
          <w:tcPr>
            <w:tcW w:w="417"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646"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11</w:t>
            </w:r>
          </w:p>
        </w:tc>
        <w:tc>
          <w:tcPr>
            <w:tcW w:w="376"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1204"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r>
    </w:tbl>
    <w:p w:rsidR="004B711A" w:rsidRPr="00041606" w:rsidRDefault="00452835" w:rsidP="00040F32">
      <w:pPr>
        <w:pStyle w:val="S"/>
        <w:spacing w:before="120"/>
        <w:rPr>
          <w:rFonts w:ascii="Times New Roman" w:hAnsi="Times New Roman"/>
          <w:color w:val="000000"/>
        </w:rPr>
      </w:pPr>
      <w:r w:rsidRPr="00041606">
        <w:rPr>
          <w:rFonts w:ascii="Times New Roman" w:hAnsi="Times New Roman"/>
          <w:color w:val="000000"/>
        </w:rPr>
        <w:t>Регулирование отпуска тепловой энергии с коллекторов котельных центральное</w:t>
      </w:r>
      <w:r w:rsidR="003F4C33" w:rsidRPr="00041606">
        <w:rPr>
          <w:rFonts w:ascii="Times New Roman" w:hAnsi="Times New Roman"/>
          <w:color w:val="000000"/>
        </w:rPr>
        <w:t>,</w:t>
      </w:r>
      <w:r w:rsidRPr="00041606">
        <w:rPr>
          <w:rFonts w:ascii="Times New Roman" w:hAnsi="Times New Roman"/>
          <w:color w:val="000000"/>
        </w:rPr>
        <w:t xml:space="preserve"> качественное. Расчетный температурный график </w:t>
      </w:r>
      <w:r w:rsidR="00040F32">
        <w:rPr>
          <w:rFonts w:ascii="Times New Roman" w:hAnsi="Times New Roman"/>
          <w:color w:val="000000"/>
        </w:rPr>
        <w:t>7</w:t>
      </w:r>
      <w:r w:rsidRPr="00041606">
        <w:rPr>
          <w:rFonts w:ascii="Times New Roman" w:hAnsi="Times New Roman"/>
          <w:color w:val="000000"/>
        </w:rPr>
        <w:t>0/</w:t>
      </w:r>
      <w:r w:rsidR="00040F32">
        <w:rPr>
          <w:rFonts w:ascii="Times New Roman" w:hAnsi="Times New Roman"/>
          <w:color w:val="000000"/>
        </w:rPr>
        <w:t>54</w:t>
      </w:r>
      <w:r w:rsidRPr="00041606">
        <w:rPr>
          <w:rFonts w:ascii="Times New Roman" w:hAnsi="Times New Roman"/>
          <w:color w:val="000000"/>
          <w:vertAlign w:val="superscript"/>
        </w:rPr>
        <w:t>о</w:t>
      </w:r>
      <w:r w:rsidRPr="00041606">
        <w:rPr>
          <w:rFonts w:ascii="Times New Roman" w:hAnsi="Times New Roman"/>
          <w:color w:val="000000"/>
        </w:rPr>
        <w:t>С.</w:t>
      </w:r>
    </w:p>
    <w:p w:rsidR="00452835" w:rsidRDefault="00452835" w:rsidP="003F4C33">
      <w:pPr>
        <w:pStyle w:val="S"/>
        <w:rPr>
          <w:rFonts w:ascii="Times New Roman" w:hAnsi="Times New Roman"/>
          <w:color w:val="000000"/>
        </w:rPr>
      </w:pPr>
      <w:r w:rsidRPr="00041606">
        <w:rPr>
          <w:rFonts w:ascii="Times New Roman" w:hAnsi="Times New Roman"/>
          <w:color w:val="000000"/>
        </w:rPr>
        <w:t>Отпуск тепловой энергии в сеть учитывается</w:t>
      </w:r>
      <w:r w:rsidR="001D1944" w:rsidRPr="00041606">
        <w:rPr>
          <w:rFonts w:ascii="Times New Roman" w:hAnsi="Times New Roman"/>
          <w:color w:val="000000"/>
        </w:rPr>
        <w:t xml:space="preserve"> приборами коммерческого учета тепловой энергии, установленными на котельн</w:t>
      </w:r>
      <w:r w:rsidR="00040F32">
        <w:rPr>
          <w:rFonts w:ascii="Times New Roman" w:hAnsi="Times New Roman"/>
          <w:color w:val="000000"/>
        </w:rPr>
        <w:t>ой</w:t>
      </w:r>
      <w:r w:rsidR="001D1944" w:rsidRPr="00041606">
        <w:rPr>
          <w:rFonts w:ascii="Times New Roman" w:hAnsi="Times New Roman"/>
          <w:color w:val="000000"/>
        </w:rPr>
        <w:t>.</w:t>
      </w:r>
    </w:p>
    <w:p w:rsidR="00040F32" w:rsidRPr="00E30122" w:rsidRDefault="00040F32" w:rsidP="00040F32">
      <w:pPr>
        <w:pStyle w:val="af"/>
        <w:rPr>
          <w:rFonts w:ascii="Times New Roman" w:hAnsi="Times New Roman"/>
        </w:rPr>
      </w:pPr>
      <w:r w:rsidRPr="00E30122">
        <w:rPr>
          <w:rFonts w:ascii="Times New Roman" w:hAnsi="Times New Roman"/>
        </w:rPr>
        <w:t>Таблица 1.</w:t>
      </w:r>
      <w:r w:rsidR="0086762A">
        <w:rPr>
          <w:rFonts w:ascii="Times New Roman" w:hAnsi="Times New Roman"/>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48"/>
        <w:gridCol w:w="2011"/>
        <w:gridCol w:w="2029"/>
        <w:gridCol w:w="2029"/>
      </w:tblGrid>
      <w:tr w:rsidR="00040F32" w:rsidRPr="00040F32" w:rsidTr="0086762A">
        <w:trPr>
          <w:trHeight w:val="20"/>
        </w:trPr>
        <w:tc>
          <w:tcPr>
            <w:tcW w:w="1877"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Наименование источника теплоснабжения</w:t>
            </w:r>
          </w:p>
        </w:tc>
        <w:tc>
          <w:tcPr>
            <w:tcW w:w="1035"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Состав агрегатных средств,</w:t>
            </w:r>
          </w:p>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входящих в узел учета</w:t>
            </w:r>
          </w:p>
        </w:tc>
        <w:tc>
          <w:tcPr>
            <w:tcW w:w="1044"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Место установки узла учета</w:t>
            </w:r>
          </w:p>
        </w:tc>
        <w:tc>
          <w:tcPr>
            <w:tcW w:w="1044"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b/>
                <w:sz w:val="20"/>
                <w:szCs w:val="20"/>
              </w:rPr>
            </w:pPr>
            <w:r w:rsidRPr="00040F32">
              <w:rPr>
                <w:rFonts w:ascii="Times New Roman" w:hAnsi="Times New Roman"/>
                <w:b/>
                <w:sz w:val="20"/>
                <w:szCs w:val="20"/>
              </w:rPr>
              <w:t>Год ввода в эксплуатацию</w:t>
            </w:r>
          </w:p>
        </w:tc>
      </w:tr>
      <w:tr w:rsidR="00040F32" w:rsidRPr="00040F32" w:rsidTr="0086762A">
        <w:trPr>
          <w:trHeight w:val="20"/>
        </w:trPr>
        <w:tc>
          <w:tcPr>
            <w:tcW w:w="1877"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Центральная котельная с.</w:t>
            </w:r>
            <w:r>
              <w:rPr>
                <w:rFonts w:ascii="Times New Roman" w:hAnsi="Times New Roman"/>
                <w:sz w:val="20"/>
                <w:szCs w:val="20"/>
              </w:rPr>
              <w:t xml:space="preserve"> </w:t>
            </w:r>
            <w:r w:rsidRPr="00040F32">
              <w:rPr>
                <w:rFonts w:ascii="Times New Roman" w:hAnsi="Times New Roman"/>
                <w:sz w:val="20"/>
                <w:szCs w:val="20"/>
              </w:rPr>
              <w:t>Козьмино</w:t>
            </w:r>
          </w:p>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roofErr w:type="spellStart"/>
            <w:r w:rsidRPr="00040F32">
              <w:rPr>
                <w:rFonts w:ascii="Times New Roman" w:hAnsi="Times New Roman"/>
                <w:sz w:val="20"/>
                <w:szCs w:val="20"/>
              </w:rPr>
              <w:t>Тепловычислитель</w:t>
            </w:r>
            <w:proofErr w:type="spellEnd"/>
            <w:r w:rsidRPr="00040F32">
              <w:rPr>
                <w:rFonts w:ascii="Times New Roman" w:hAnsi="Times New Roman"/>
                <w:sz w:val="20"/>
                <w:szCs w:val="20"/>
              </w:rPr>
              <w:t xml:space="preserve"> СПТ 961.2</w:t>
            </w:r>
          </w:p>
        </w:tc>
        <w:tc>
          <w:tcPr>
            <w:tcW w:w="1035"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Расходомер-счетчик,</w:t>
            </w:r>
          </w:p>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proofErr w:type="spellStart"/>
            <w:r w:rsidRPr="00040F32">
              <w:rPr>
                <w:rFonts w:ascii="Times New Roman" w:hAnsi="Times New Roman"/>
                <w:sz w:val="20"/>
                <w:szCs w:val="20"/>
              </w:rPr>
              <w:t>тепловычислитель</w:t>
            </w:r>
            <w:proofErr w:type="spellEnd"/>
          </w:p>
        </w:tc>
        <w:tc>
          <w:tcPr>
            <w:tcW w:w="1044"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На выходе из котельной</w:t>
            </w:r>
          </w:p>
        </w:tc>
        <w:tc>
          <w:tcPr>
            <w:tcW w:w="1044" w:type="pct"/>
            <w:vAlign w:val="center"/>
          </w:tcPr>
          <w:p w:rsidR="00040F32" w:rsidRPr="00040F32" w:rsidRDefault="00040F32" w:rsidP="00040F32">
            <w:pPr>
              <w:autoSpaceDE w:val="0"/>
              <w:autoSpaceDN w:val="0"/>
              <w:adjustRightInd w:val="0"/>
              <w:spacing w:after="0" w:line="240" w:lineRule="auto"/>
              <w:ind w:firstLine="0"/>
              <w:jc w:val="center"/>
              <w:rPr>
                <w:rFonts w:ascii="Times New Roman" w:hAnsi="Times New Roman"/>
                <w:sz w:val="20"/>
                <w:szCs w:val="20"/>
              </w:rPr>
            </w:pPr>
            <w:r w:rsidRPr="00040F32">
              <w:rPr>
                <w:rFonts w:ascii="Times New Roman" w:hAnsi="Times New Roman"/>
                <w:sz w:val="20"/>
                <w:szCs w:val="20"/>
              </w:rPr>
              <w:t>2016</w:t>
            </w:r>
          </w:p>
        </w:tc>
      </w:tr>
    </w:tbl>
    <w:p w:rsidR="001D1944" w:rsidRPr="00041606" w:rsidRDefault="001D1944" w:rsidP="00040F32">
      <w:pPr>
        <w:pStyle w:val="S"/>
        <w:spacing w:before="120"/>
        <w:rPr>
          <w:rFonts w:ascii="Times New Roman" w:hAnsi="Times New Roman"/>
          <w:color w:val="000000"/>
        </w:rPr>
      </w:pPr>
      <w:r w:rsidRPr="00041606">
        <w:rPr>
          <w:rFonts w:ascii="Times New Roman" w:hAnsi="Times New Roman"/>
          <w:color w:val="000000"/>
        </w:rPr>
        <w:t>Выявленных нарушений по результатам проверки надзорных органов нет, предписания по запрещению дальнейшей эксплуатации источников тепловой энергии отсутствуют.</w:t>
      </w:r>
    </w:p>
    <w:p w:rsidR="005C6C9F" w:rsidRPr="00041606" w:rsidRDefault="00DE5093" w:rsidP="003F4C33">
      <w:pPr>
        <w:pStyle w:val="4"/>
        <w:spacing w:line="240" w:lineRule="auto"/>
        <w:rPr>
          <w:rFonts w:ascii="Times New Roman" w:hAnsi="Times New Roman"/>
        </w:rPr>
      </w:pPr>
      <w:bookmarkStart w:id="4" w:name="_Toc512429409"/>
      <w:r w:rsidRPr="00041606">
        <w:rPr>
          <w:rFonts w:ascii="Times New Roman" w:hAnsi="Times New Roman"/>
        </w:rPr>
        <w:t>1.</w:t>
      </w:r>
      <w:r w:rsidR="005C6C9F" w:rsidRPr="00041606">
        <w:rPr>
          <w:rFonts w:ascii="Times New Roman" w:hAnsi="Times New Roman"/>
        </w:rPr>
        <w:t>3</w:t>
      </w:r>
      <w:r w:rsidRPr="00041606">
        <w:rPr>
          <w:rFonts w:ascii="Times New Roman" w:hAnsi="Times New Roman"/>
        </w:rPr>
        <w:t>.</w:t>
      </w:r>
      <w:r w:rsidR="005C6C9F" w:rsidRPr="00041606">
        <w:rPr>
          <w:rFonts w:ascii="Times New Roman" w:hAnsi="Times New Roman"/>
        </w:rPr>
        <w:t xml:space="preserve"> Тепловые сети, сооружения на них и тепловые пункты</w:t>
      </w:r>
      <w:bookmarkEnd w:id="4"/>
    </w:p>
    <w:p w:rsidR="00B734A2" w:rsidRPr="00B46404" w:rsidRDefault="001D1944" w:rsidP="003F4C33">
      <w:pPr>
        <w:pStyle w:val="S"/>
        <w:rPr>
          <w:rFonts w:ascii="Times New Roman" w:hAnsi="Times New Roman"/>
        </w:rPr>
      </w:pPr>
      <w:r w:rsidRPr="00041606">
        <w:rPr>
          <w:rFonts w:ascii="Times New Roman" w:hAnsi="Times New Roman"/>
        </w:rPr>
        <w:t xml:space="preserve">Передача тепловой энергии от котельных до потребителей осуществляется посредством магистральных и </w:t>
      </w:r>
      <w:r w:rsidRPr="00B46404">
        <w:rPr>
          <w:rFonts w:ascii="Times New Roman" w:hAnsi="Times New Roman"/>
        </w:rPr>
        <w:t>распределительных тепловых сетей</w:t>
      </w:r>
      <w:r w:rsidR="00B734A2" w:rsidRPr="00B46404">
        <w:rPr>
          <w:rFonts w:ascii="Times New Roman" w:hAnsi="Times New Roman"/>
        </w:rPr>
        <w:t>.</w:t>
      </w:r>
      <w:r w:rsidRPr="00B46404">
        <w:rPr>
          <w:rFonts w:ascii="Times New Roman" w:hAnsi="Times New Roman"/>
        </w:rPr>
        <w:t xml:space="preserve"> Суммарная протяженность тепловых сетей составляет </w:t>
      </w:r>
      <w:r w:rsidR="00040F32">
        <w:rPr>
          <w:rFonts w:ascii="Times New Roman" w:hAnsi="Times New Roman"/>
        </w:rPr>
        <w:t>1,1039</w:t>
      </w:r>
      <w:r w:rsidRPr="00B46404">
        <w:rPr>
          <w:rFonts w:ascii="Times New Roman" w:hAnsi="Times New Roman"/>
        </w:rPr>
        <w:t xml:space="preserve"> км.</w:t>
      </w:r>
      <w:r w:rsidR="00B46404" w:rsidRPr="00B46404">
        <w:rPr>
          <w:rFonts w:ascii="Times New Roman" w:hAnsi="Times New Roman"/>
        </w:rPr>
        <w:t xml:space="preserve"> </w:t>
      </w:r>
      <w:r w:rsidR="00040F32">
        <w:rPr>
          <w:rFonts w:ascii="Times New Roman" w:hAnsi="Times New Roman"/>
        </w:rPr>
        <w:t>Село Козьмино</w:t>
      </w:r>
      <w:r w:rsidR="00B46404" w:rsidRPr="00B46404">
        <w:rPr>
          <w:rFonts w:ascii="Times New Roman" w:hAnsi="Times New Roman"/>
        </w:rPr>
        <w:t xml:space="preserve"> </w:t>
      </w:r>
      <w:r w:rsidR="00040F32" w:rsidRPr="00040F32">
        <w:rPr>
          <w:rFonts w:ascii="Times New Roman" w:hAnsi="Times New Roman"/>
        </w:rPr>
        <w:t>МУ ППЖКХ</w:t>
      </w:r>
      <w:r w:rsidR="00B46404" w:rsidRPr="00B46404">
        <w:rPr>
          <w:rFonts w:ascii="Times New Roman" w:hAnsi="Times New Roman"/>
        </w:rPr>
        <w:t xml:space="preserve"> оказывает услуги по передаче тепловой энергии по тепловым сетям, находящимся в хозяйственном ведении протяженностью </w:t>
      </w:r>
      <w:r w:rsidR="008A1B53">
        <w:rPr>
          <w:rFonts w:ascii="Times New Roman" w:hAnsi="Times New Roman"/>
        </w:rPr>
        <w:t>1,1039</w:t>
      </w:r>
      <w:r w:rsidR="00B46404" w:rsidRPr="00B46404">
        <w:rPr>
          <w:rFonts w:ascii="Times New Roman" w:hAnsi="Times New Roman"/>
        </w:rPr>
        <w:t xml:space="preserve"> км от котельной до потребителей.</w:t>
      </w:r>
    </w:p>
    <w:p w:rsidR="001D1944" w:rsidRPr="00041606" w:rsidRDefault="00B46404" w:rsidP="003F4C33">
      <w:pPr>
        <w:pStyle w:val="S"/>
        <w:rPr>
          <w:rFonts w:ascii="Times New Roman" w:hAnsi="Times New Roman"/>
        </w:rPr>
      </w:pPr>
      <w:r w:rsidRPr="00B46404">
        <w:rPr>
          <w:rFonts w:ascii="Times New Roman" w:hAnsi="Times New Roman"/>
        </w:rPr>
        <w:t xml:space="preserve">Система теплоснабжения двухтрубная. Тепловые сети проложены </w:t>
      </w:r>
      <w:proofErr w:type="spellStart"/>
      <w:r w:rsidRPr="00B46404">
        <w:rPr>
          <w:rFonts w:ascii="Times New Roman" w:hAnsi="Times New Roman"/>
        </w:rPr>
        <w:t>подземно</w:t>
      </w:r>
      <w:proofErr w:type="spellEnd"/>
      <w:r w:rsidRPr="00B46404">
        <w:rPr>
          <w:rFonts w:ascii="Times New Roman" w:hAnsi="Times New Roman"/>
        </w:rPr>
        <w:t xml:space="preserve"> и </w:t>
      </w:r>
      <w:proofErr w:type="spellStart"/>
      <w:r w:rsidRPr="00B46404">
        <w:rPr>
          <w:rFonts w:ascii="Times New Roman" w:hAnsi="Times New Roman"/>
        </w:rPr>
        <w:t>надземно</w:t>
      </w:r>
      <w:proofErr w:type="spellEnd"/>
      <w:r w:rsidRPr="00B46404">
        <w:rPr>
          <w:rFonts w:ascii="Times New Roman" w:hAnsi="Times New Roman"/>
        </w:rPr>
        <w:t>, на низких опорах.</w:t>
      </w:r>
    </w:p>
    <w:p w:rsidR="001D1944" w:rsidRPr="00041606" w:rsidRDefault="001D1944" w:rsidP="003F4C33">
      <w:pPr>
        <w:pStyle w:val="S"/>
        <w:rPr>
          <w:rFonts w:ascii="Times New Roman" w:hAnsi="Times New Roman"/>
        </w:rPr>
      </w:pPr>
      <w:r w:rsidRPr="00041606">
        <w:rPr>
          <w:rFonts w:ascii="Times New Roman" w:hAnsi="Times New Roman"/>
        </w:rPr>
        <w:t>Основной материал труб тепловых сетей – сталь. В качестве тепловой изоляции применяется ППУ-скорлуп</w:t>
      </w:r>
      <w:r w:rsidR="003F4C33" w:rsidRPr="00041606">
        <w:rPr>
          <w:rFonts w:ascii="Times New Roman" w:hAnsi="Times New Roman"/>
        </w:rPr>
        <w:t>а</w:t>
      </w:r>
      <w:r w:rsidRPr="00041606">
        <w:rPr>
          <w:rFonts w:ascii="Times New Roman" w:hAnsi="Times New Roman"/>
        </w:rPr>
        <w:t xml:space="preserve"> и пленка ПВХ.</w:t>
      </w:r>
    </w:p>
    <w:p w:rsidR="00D406D5" w:rsidRPr="00041606" w:rsidRDefault="00D406D5" w:rsidP="003F4C33">
      <w:pPr>
        <w:pStyle w:val="S"/>
        <w:rPr>
          <w:rFonts w:ascii="Times New Roman" w:hAnsi="Times New Roman"/>
        </w:rPr>
      </w:pPr>
      <w:r w:rsidRPr="00041606">
        <w:rPr>
          <w:rFonts w:ascii="Times New Roman" w:hAnsi="Times New Roman"/>
        </w:rPr>
        <w:t>Основные технические характеристики тепловых сетей пр</w:t>
      </w:r>
      <w:r w:rsidR="0086762A">
        <w:rPr>
          <w:rFonts w:ascii="Times New Roman" w:hAnsi="Times New Roman"/>
        </w:rPr>
        <w:t>иведены в таблице 1.4</w:t>
      </w:r>
      <w:r w:rsidRPr="00041606">
        <w:rPr>
          <w:rFonts w:ascii="Times New Roman" w:hAnsi="Times New Roman"/>
        </w:rPr>
        <w:t>.</w:t>
      </w:r>
    </w:p>
    <w:p w:rsidR="0086762A" w:rsidRDefault="0086762A">
      <w:pPr>
        <w:spacing w:after="0" w:line="240" w:lineRule="auto"/>
        <w:ind w:firstLine="0"/>
        <w:jc w:val="left"/>
        <w:rPr>
          <w:rFonts w:ascii="Times New Roman" w:eastAsia="Times New Roman" w:hAnsi="Times New Roman"/>
          <w:szCs w:val="24"/>
          <w:lang w:eastAsia="ru-RU"/>
        </w:rPr>
      </w:pPr>
      <w:r>
        <w:rPr>
          <w:rFonts w:ascii="Times New Roman" w:hAnsi="Times New Roman"/>
        </w:rPr>
        <w:br w:type="page"/>
      </w:r>
    </w:p>
    <w:p w:rsidR="00B206BA" w:rsidRPr="00041606" w:rsidRDefault="00B206BA" w:rsidP="002A5EF2">
      <w:pPr>
        <w:pStyle w:val="S"/>
        <w:jc w:val="right"/>
        <w:rPr>
          <w:rFonts w:ascii="Times New Roman" w:hAnsi="Times New Roman"/>
        </w:rPr>
      </w:pPr>
      <w:r w:rsidRPr="00041606">
        <w:rPr>
          <w:rFonts w:ascii="Times New Roman" w:hAnsi="Times New Roman"/>
        </w:rPr>
        <w:lastRenderedPageBreak/>
        <w:t xml:space="preserve">Таблица </w:t>
      </w:r>
      <w:r w:rsidR="0086762A">
        <w:rPr>
          <w:rFonts w:ascii="Times New Roman" w:hAnsi="Times New Roman"/>
        </w:rPr>
        <w:t>1.4</w:t>
      </w:r>
    </w:p>
    <w:p w:rsidR="00737DDE" w:rsidRPr="00041606" w:rsidRDefault="00D406D5" w:rsidP="002A5EF2">
      <w:pPr>
        <w:pStyle w:val="S"/>
        <w:jc w:val="center"/>
        <w:rPr>
          <w:rFonts w:ascii="Times New Roman" w:hAnsi="Times New Roman"/>
          <w:u w:val="single"/>
        </w:rPr>
      </w:pPr>
      <w:r w:rsidRPr="00041606">
        <w:rPr>
          <w:rFonts w:ascii="Times New Roman" w:hAnsi="Times New Roman"/>
          <w:u w:val="single"/>
        </w:rPr>
        <w:t>Основные технические характеристики тепловых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956"/>
        <w:gridCol w:w="1014"/>
        <w:gridCol w:w="1247"/>
        <w:gridCol w:w="811"/>
        <w:gridCol w:w="1062"/>
        <w:gridCol w:w="962"/>
        <w:gridCol w:w="1269"/>
        <w:gridCol w:w="1085"/>
        <w:gridCol w:w="553"/>
      </w:tblGrid>
      <w:tr w:rsidR="00040F32" w:rsidRPr="00040F32" w:rsidTr="00040F32">
        <w:trPr>
          <w:trHeight w:val="20"/>
          <w:tblHeader/>
        </w:trPr>
        <w:tc>
          <w:tcPr>
            <w:tcW w:w="454" w:type="pct"/>
            <w:shd w:val="clear" w:color="auto" w:fill="auto"/>
            <w:vAlign w:val="center"/>
            <w:hideMark/>
          </w:tcPr>
          <w:p w:rsidR="00040F32" w:rsidRPr="00040F32" w:rsidRDefault="00040F32" w:rsidP="00040F32">
            <w:pPr>
              <w:spacing w:after="0" w:line="240" w:lineRule="auto"/>
              <w:ind w:firstLine="0"/>
              <w:jc w:val="center"/>
              <w:rPr>
                <w:rFonts w:ascii="Times New Roman" w:hAnsi="Times New Roman"/>
                <w:b/>
                <w:spacing w:val="-6"/>
                <w:sz w:val="20"/>
                <w:szCs w:val="20"/>
              </w:rPr>
            </w:pPr>
            <w:r w:rsidRPr="00040F32">
              <w:rPr>
                <w:rFonts w:ascii="Times New Roman" w:hAnsi="Times New Roman"/>
                <w:b/>
                <w:spacing w:val="-6"/>
                <w:sz w:val="20"/>
                <w:szCs w:val="20"/>
              </w:rPr>
              <w:t>Трубопровод тепловой сети: подающий -(п); обратный - (о)</w:t>
            </w:r>
          </w:p>
        </w:tc>
        <w:tc>
          <w:tcPr>
            <w:tcW w:w="485" w:type="pct"/>
            <w:shd w:val="clear" w:color="auto" w:fill="auto"/>
            <w:vAlign w:val="center"/>
            <w:hideMark/>
          </w:tcPr>
          <w:p w:rsidR="00040F32" w:rsidRPr="00040F32" w:rsidRDefault="00040F32" w:rsidP="00040F32">
            <w:pPr>
              <w:spacing w:after="0" w:line="240" w:lineRule="auto"/>
              <w:ind w:firstLine="0"/>
              <w:jc w:val="center"/>
              <w:rPr>
                <w:rFonts w:ascii="Times New Roman" w:hAnsi="Times New Roman"/>
                <w:b/>
                <w:spacing w:val="-6"/>
                <w:sz w:val="20"/>
                <w:szCs w:val="20"/>
              </w:rPr>
            </w:pPr>
            <w:r w:rsidRPr="00040F32">
              <w:rPr>
                <w:rFonts w:ascii="Times New Roman" w:hAnsi="Times New Roman"/>
                <w:b/>
                <w:spacing w:val="-6"/>
                <w:sz w:val="20"/>
                <w:szCs w:val="20"/>
              </w:rPr>
              <w:t xml:space="preserve">Наружный диаметр трубопровода, </w:t>
            </w:r>
            <w:proofErr w:type="spellStart"/>
            <w:r w:rsidRPr="00040F32">
              <w:rPr>
                <w:rFonts w:ascii="Times New Roman" w:hAnsi="Times New Roman"/>
                <w:b/>
                <w:spacing w:val="-6"/>
                <w:sz w:val="20"/>
                <w:szCs w:val="20"/>
              </w:rPr>
              <w:t>Dн</w:t>
            </w:r>
            <w:proofErr w:type="spellEnd"/>
            <w:r w:rsidRPr="00040F32">
              <w:rPr>
                <w:rFonts w:ascii="Times New Roman" w:hAnsi="Times New Roman"/>
                <w:b/>
                <w:spacing w:val="-6"/>
                <w:sz w:val="20"/>
                <w:szCs w:val="20"/>
              </w:rPr>
              <w:t>, мм</w:t>
            </w:r>
          </w:p>
        </w:tc>
        <w:tc>
          <w:tcPr>
            <w:tcW w:w="515" w:type="pct"/>
            <w:shd w:val="clear" w:color="auto" w:fill="auto"/>
            <w:vAlign w:val="center"/>
            <w:hideMark/>
          </w:tcPr>
          <w:p w:rsidR="00040F32" w:rsidRPr="00040F32" w:rsidRDefault="00040F32" w:rsidP="00040F32">
            <w:pPr>
              <w:spacing w:after="0" w:line="240" w:lineRule="auto"/>
              <w:ind w:firstLine="0"/>
              <w:jc w:val="center"/>
              <w:rPr>
                <w:rFonts w:ascii="Times New Roman" w:hAnsi="Times New Roman"/>
                <w:b/>
                <w:spacing w:val="-6"/>
                <w:sz w:val="20"/>
                <w:szCs w:val="20"/>
              </w:rPr>
            </w:pPr>
            <w:r w:rsidRPr="00040F32">
              <w:rPr>
                <w:rFonts w:ascii="Times New Roman" w:hAnsi="Times New Roman"/>
                <w:b/>
                <w:spacing w:val="-6"/>
                <w:sz w:val="20"/>
                <w:szCs w:val="20"/>
              </w:rPr>
              <w:t>Общая протяженность трубопроводов участка сети (в двухтрубном исчислении), L, м</w:t>
            </w:r>
          </w:p>
        </w:tc>
        <w:tc>
          <w:tcPr>
            <w:tcW w:w="633" w:type="pct"/>
            <w:shd w:val="clear" w:color="auto" w:fill="auto"/>
            <w:vAlign w:val="center"/>
            <w:hideMark/>
          </w:tcPr>
          <w:p w:rsidR="00040F32" w:rsidRPr="00040F32" w:rsidRDefault="00040F32" w:rsidP="00040F32">
            <w:pPr>
              <w:spacing w:after="0" w:line="240" w:lineRule="auto"/>
              <w:ind w:firstLine="0"/>
              <w:jc w:val="center"/>
              <w:rPr>
                <w:rFonts w:ascii="Times New Roman" w:hAnsi="Times New Roman"/>
                <w:b/>
                <w:spacing w:val="-6"/>
                <w:sz w:val="20"/>
                <w:szCs w:val="20"/>
              </w:rPr>
            </w:pPr>
            <w:r w:rsidRPr="00040F32">
              <w:rPr>
                <w:rFonts w:ascii="Times New Roman" w:hAnsi="Times New Roman"/>
                <w:b/>
                <w:spacing w:val="-6"/>
                <w:sz w:val="20"/>
                <w:szCs w:val="20"/>
              </w:rPr>
              <w:t>Назначение тепловой сети (магистральные, распределительные - отопления, ГВС)</w:t>
            </w:r>
          </w:p>
        </w:tc>
        <w:tc>
          <w:tcPr>
            <w:tcW w:w="412" w:type="pct"/>
            <w:shd w:val="clear" w:color="auto" w:fill="auto"/>
            <w:vAlign w:val="center"/>
            <w:hideMark/>
          </w:tcPr>
          <w:p w:rsidR="00040F32" w:rsidRPr="00040F32" w:rsidRDefault="00040F32" w:rsidP="00040F32">
            <w:pPr>
              <w:spacing w:after="0" w:line="240" w:lineRule="auto"/>
              <w:ind w:firstLine="0"/>
              <w:jc w:val="center"/>
              <w:rPr>
                <w:rFonts w:ascii="Times New Roman" w:hAnsi="Times New Roman"/>
                <w:b/>
                <w:spacing w:val="-6"/>
                <w:sz w:val="20"/>
                <w:szCs w:val="20"/>
              </w:rPr>
            </w:pPr>
            <w:r w:rsidRPr="00040F32">
              <w:rPr>
                <w:rFonts w:ascii="Times New Roman" w:hAnsi="Times New Roman"/>
                <w:b/>
                <w:spacing w:val="-6"/>
                <w:sz w:val="20"/>
                <w:szCs w:val="20"/>
              </w:rPr>
              <w:t>Тип прокладки</w:t>
            </w:r>
          </w:p>
        </w:tc>
        <w:tc>
          <w:tcPr>
            <w:tcW w:w="539" w:type="pct"/>
            <w:shd w:val="clear" w:color="auto" w:fill="auto"/>
            <w:vAlign w:val="center"/>
            <w:hideMark/>
          </w:tcPr>
          <w:p w:rsidR="00040F32" w:rsidRPr="00040F32" w:rsidRDefault="00040F32" w:rsidP="00040F32">
            <w:pPr>
              <w:spacing w:after="0" w:line="240" w:lineRule="auto"/>
              <w:ind w:firstLine="0"/>
              <w:jc w:val="center"/>
              <w:rPr>
                <w:rFonts w:ascii="Times New Roman" w:hAnsi="Times New Roman"/>
                <w:b/>
                <w:spacing w:val="-6"/>
                <w:sz w:val="20"/>
                <w:szCs w:val="20"/>
              </w:rPr>
            </w:pPr>
            <w:r w:rsidRPr="00040F32">
              <w:rPr>
                <w:rFonts w:ascii="Times New Roman" w:hAnsi="Times New Roman"/>
                <w:b/>
                <w:spacing w:val="-6"/>
                <w:sz w:val="20"/>
                <w:szCs w:val="20"/>
              </w:rPr>
              <w:t>Температурный график работы тепловой сети с указанием температуры срезки, °С</w:t>
            </w:r>
          </w:p>
        </w:tc>
        <w:tc>
          <w:tcPr>
            <w:tcW w:w="488" w:type="pct"/>
            <w:vAlign w:val="center"/>
          </w:tcPr>
          <w:p w:rsidR="00040F32" w:rsidRPr="00040F32" w:rsidRDefault="00040F32" w:rsidP="00040F32">
            <w:pPr>
              <w:spacing w:after="0" w:line="240" w:lineRule="auto"/>
              <w:ind w:firstLine="0"/>
              <w:jc w:val="center"/>
              <w:rPr>
                <w:rFonts w:ascii="Times New Roman" w:hAnsi="Times New Roman"/>
                <w:b/>
                <w:spacing w:val="-6"/>
                <w:sz w:val="20"/>
                <w:szCs w:val="20"/>
              </w:rPr>
            </w:pPr>
            <w:r w:rsidRPr="00040F32">
              <w:rPr>
                <w:rFonts w:ascii="Times New Roman" w:hAnsi="Times New Roman"/>
                <w:b/>
                <w:spacing w:val="-6"/>
                <w:sz w:val="20"/>
                <w:szCs w:val="20"/>
              </w:rPr>
              <w:t>Год ввода участка труб-да в эксплуатацию (перекладки)</w:t>
            </w:r>
          </w:p>
        </w:tc>
        <w:tc>
          <w:tcPr>
            <w:tcW w:w="644" w:type="pct"/>
            <w:vAlign w:val="center"/>
          </w:tcPr>
          <w:p w:rsidR="00040F32" w:rsidRPr="00040F32" w:rsidRDefault="00040F32" w:rsidP="00040F32">
            <w:pPr>
              <w:spacing w:after="0" w:line="240" w:lineRule="auto"/>
              <w:ind w:firstLine="0"/>
              <w:jc w:val="center"/>
              <w:rPr>
                <w:rFonts w:ascii="Times New Roman" w:hAnsi="Times New Roman"/>
                <w:b/>
                <w:spacing w:val="-6"/>
                <w:sz w:val="20"/>
                <w:szCs w:val="20"/>
              </w:rPr>
            </w:pPr>
            <w:r w:rsidRPr="00040F32">
              <w:rPr>
                <w:rFonts w:ascii="Times New Roman" w:hAnsi="Times New Roman"/>
                <w:b/>
                <w:spacing w:val="-6"/>
                <w:sz w:val="20"/>
                <w:szCs w:val="20"/>
              </w:rPr>
              <w:t>Теплоизоляционная конструкция</w:t>
            </w:r>
          </w:p>
        </w:tc>
        <w:tc>
          <w:tcPr>
            <w:tcW w:w="551" w:type="pct"/>
            <w:vAlign w:val="center"/>
          </w:tcPr>
          <w:p w:rsidR="00040F32" w:rsidRPr="00040F32" w:rsidRDefault="00040F32" w:rsidP="00040F32">
            <w:pPr>
              <w:spacing w:after="0" w:line="240" w:lineRule="auto"/>
              <w:ind w:firstLine="0"/>
              <w:jc w:val="center"/>
              <w:rPr>
                <w:rFonts w:ascii="Times New Roman" w:hAnsi="Times New Roman"/>
                <w:spacing w:val="-6"/>
                <w:sz w:val="20"/>
                <w:szCs w:val="20"/>
              </w:rPr>
            </w:pPr>
            <w:r w:rsidRPr="00040F32">
              <w:rPr>
                <w:rFonts w:ascii="Times New Roman" w:hAnsi="Times New Roman"/>
                <w:b/>
                <w:spacing w:val="-6"/>
                <w:sz w:val="20"/>
                <w:szCs w:val="20"/>
              </w:rPr>
              <w:t>Балансовая принадлежность участка ТС</w:t>
            </w:r>
          </w:p>
        </w:tc>
        <w:tc>
          <w:tcPr>
            <w:tcW w:w="281" w:type="pct"/>
            <w:vAlign w:val="center"/>
          </w:tcPr>
          <w:p w:rsidR="00040F32" w:rsidRPr="00040F32" w:rsidRDefault="00040F32" w:rsidP="00040F32">
            <w:pPr>
              <w:spacing w:after="0" w:line="240" w:lineRule="auto"/>
              <w:ind w:firstLine="0"/>
              <w:jc w:val="center"/>
              <w:rPr>
                <w:rFonts w:ascii="Times New Roman" w:hAnsi="Times New Roman"/>
                <w:b/>
                <w:spacing w:val="-6"/>
                <w:sz w:val="20"/>
                <w:szCs w:val="20"/>
              </w:rPr>
            </w:pPr>
            <w:r w:rsidRPr="00040F32">
              <w:rPr>
                <w:rFonts w:ascii="Times New Roman" w:hAnsi="Times New Roman"/>
                <w:b/>
                <w:spacing w:val="-6"/>
                <w:sz w:val="20"/>
                <w:szCs w:val="20"/>
              </w:rPr>
              <w:t>Физ. Износ, %</w:t>
            </w:r>
          </w:p>
        </w:tc>
      </w:tr>
      <w:tr w:rsidR="00040F32" w:rsidRPr="00040F32" w:rsidTr="00040F32">
        <w:trPr>
          <w:trHeight w:val="227"/>
        </w:trPr>
        <w:tc>
          <w:tcPr>
            <w:tcW w:w="5000" w:type="pct"/>
            <w:gridSpan w:val="10"/>
            <w:shd w:val="clear" w:color="auto" w:fill="auto"/>
            <w:vAlign w:val="center"/>
            <w:hideMark/>
          </w:tcPr>
          <w:p w:rsidR="00040F32" w:rsidRPr="00040F32" w:rsidRDefault="00040F32" w:rsidP="00040F32">
            <w:pPr>
              <w:spacing w:after="0" w:line="240" w:lineRule="auto"/>
              <w:ind w:firstLine="0"/>
              <w:jc w:val="center"/>
              <w:rPr>
                <w:rFonts w:ascii="Times New Roman" w:hAnsi="Times New Roman"/>
                <w:b/>
                <w:sz w:val="20"/>
                <w:szCs w:val="20"/>
              </w:rPr>
            </w:pPr>
            <w:r w:rsidRPr="00040F32">
              <w:rPr>
                <w:rFonts w:ascii="Times New Roman" w:hAnsi="Times New Roman"/>
                <w:b/>
                <w:sz w:val="20"/>
                <w:szCs w:val="20"/>
              </w:rPr>
              <w:t>Наименование источника теплоснабжения</w:t>
            </w:r>
          </w:p>
        </w:tc>
      </w:tr>
      <w:tr w:rsidR="00040F32" w:rsidRPr="00040F32" w:rsidTr="00040F32">
        <w:trPr>
          <w:trHeight w:val="227"/>
        </w:trPr>
        <w:tc>
          <w:tcPr>
            <w:tcW w:w="454" w:type="pct"/>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(п) (о)</w:t>
            </w:r>
          </w:p>
        </w:tc>
        <w:tc>
          <w:tcPr>
            <w:tcW w:w="485" w:type="pct"/>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65</w:t>
            </w:r>
          </w:p>
        </w:tc>
        <w:tc>
          <w:tcPr>
            <w:tcW w:w="515"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457,8</w:t>
            </w:r>
          </w:p>
        </w:tc>
        <w:tc>
          <w:tcPr>
            <w:tcW w:w="633"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отопление</w:t>
            </w:r>
          </w:p>
        </w:tc>
        <w:tc>
          <w:tcPr>
            <w:tcW w:w="412"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Подземная,</w:t>
            </w:r>
          </w:p>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канальная</w:t>
            </w:r>
          </w:p>
        </w:tc>
        <w:tc>
          <w:tcPr>
            <w:tcW w:w="539"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color w:val="000000"/>
                <w:sz w:val="20"/>
              </w:rPr>
              <w:t>70/54</w:t>
            </w:r>
          </w:p>
        </w:tc>
        <w:tc>
          <w:tcPr>
            <w:tcW w:w="488"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1981</w:t>
            </w:r>
          </w:p>
        </w:tc>
        <w:tc>
          <w:tcPr>
            <w:tcW w:w="644" w:type="pct"/>
            <w:vAlign w:val="center"/>
          </w:tcPr>
          <w:p w:rsidR="00040F32" w:rsidRPr="00040F32" w:rsidRDefault="00040F32" w:rsidP="00040F32">
            <w:pPr>
              <w:spacing w:after="0" w:line="240" w:lineRule="auto"/>
              <w:ind w:firstLine="0"/>
              <w:jc w:val="center"/>
              <w:rPr>
                <w:rFonts w:ascii="Times New Roman" w:hAnsi="Times New Roman"/>
                <w:sz w:val="20"/>
                <w:szCs w:val="20"/>
              </w:rPr>
            </w:pPr>
            <w:proofErr w:type="spellStart"/>
            <w:r w:rsidRPr="00040F32">
              <w:rPr>
                <w:rFonts w:ascii="Times New Roman" w:hAnsi="Times New Roman"/>
                <w:sz w:val="20"/>
                <w:szCs w:val="20"/>
              </w:rPr>
              <w:t>минвата</w:t>
            </w:r>
            <w:proofErr w:type="spellEnd"/>
          </w:p>
        </w:tc>
        <w:tc>
          <w:tcPr>
            <w:tcW w:w="551" w:type="pct"/>
            <w:vMerge w:val="restart"/>
            <w:vAlign w:val="center"/>
          </w:tcPr>
          <w:p w:rsidR="00040F32" w:rsidRPr="00040F32" w:rsidRDefault="00040F32" w:rsidP="0086762A">
            <w:pPr>
              <w:spacing w:after="0" w:line="240" w:lineRule="auto"/>
              <w:ind w:left="-135" w:firstLine="0"/>
              <w:jc w:val="center"/>
              <w:rPr>
                <w:rFonts w:ascii="Times New Roman" w:hAnsi="Times New Roman"/>
                <w:sz w:val="20"/>
                <w:szCs w:val="20"/>
              </w:rPr>
            </w:pPr>
            <w:proofErr w:type="spellStart"/>
            <w:r w:rsidRPr="00040F32">
              <w:rPr>
                <w:rFonts w:ascii="Times New Roman" w:hAnsi="Times New Roman"/>
                <w:sz w:val="20"/>
                <w:szCs w:val="20"/>
              </w:rPr>
              <w:t>Ресурсо</w:t>
            </w:r>
            <w:proofErr w:type="spellEnd"/>
          </w:p>
          <w:p w:rsidR="00040F32" w:rsidRPr="00040F32" w:rsidRDefault="00040F32" w:rsidP="0086762A">
            <w:pPr>
              <w:spacing w:after="0" w:line="240" w:lineRule="auto"/>
              <w:ind w:left="-135" w:firstLine="0"/>
              <w:jc w:val="center"/>
              <w:rPr>
                <w:rFonts w:ascii="Times New Roman" w:hAnsi="Times New Roman"/>
                <w:sz w:val="20"/>
                <w:szCs w:val="20"/>
              </w:rPr>
            </w:pPr>
            <w:r w:rsidRPr="00040F32">
              <w:rPr>
                <w:rFonts w:ascii="Times New Roman" w:hAnsi="Times New Roman"/>
                <w:sz w:val="20"/>
                <w:szCs w:val="20"/>
              </w:rPr>
              <w:t xml:space="preserve">снабжающая </w:t>
            </w:r>
            <w:proofErr w:type="spellStart"/>
            <w:r w:rsidRPr="00040F32">
              <w:rPr>
                <w:rFonts w:ascii="Times New Roman" w:hAnsi="Times New Roman"/>
                <w:sz w:val="20"/>
                <w:szCs w:val="20"/>
              </w:rPr>
              <w:t>оргаизация-Козьминское</w:t>
            </w:r>
            <w:proofErr w:type="spellEnd"/>
            <w:r w:rsidRPr="00040F32">
              <w:rPr>
                <w:rFonts w:ascii="Times New Roman" w:hAnsi="Times New Roman"/>
                <w:sz w:val="20"/>
                <w:szCs w:val="20"/>
              </w:rPr>
              <w:t xml:space="preserve"> МУППЖКХ</w:t>
            </w:r>
          </w:p>
        </w:tc>
        <w:tc>
          <w:tcPr>
            <w:tcW w:w="281"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50</w:t>
            </w:r>
          </w:p>
        </w:tc>
      </w:tr>
      <w:tr w:rsidR="00040F32" w:rsidRPr="00040F32" w:rsidTr="00040F32">
        <w:trPr>
          <w:trHeight w:val="227"/>
        </w:trPr>
        <w:tc>
          <w:tcPr>
            <w:tcW w:w="454"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(п) (о)</w:t>
            </w:r>
          </w:p>
        </w:tc>
        <w:tc>
          <w:tcPr>
            <w:tcW w:w="485" w:type="pct"/>
            <w:shd w:val="clear" w:color="auto" w:fill="auto"/>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65</w:t>
            </w:r>
          </w:p>
        </w:tc>
        <w:tc>
          <w:tcPr>
            <w:tcW w:w="515" w:type="pct"/>
            <w:shd w:val="clear" w:color="auto" w:fill="auto"/>
            <w:noWrap/>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70,7</w:t>
            </w:r>
          </w:p>
        </w:tc>
        <w:tc>
          <w:tcPr>
            <w:tcW w:w="633" w:type="pct"/>
            <w:shd w:val="clear" w:color="auto" w:fill="auto"/>
            <w:noWrap/>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отопление</w:t>
            </w:r>
          </w:p>
        </w:tc>
        <w:tc>
          <w:tcPr>
            <w:tcW w:w="412" w:type="pct"/>
            <w:shd w:val="clear" w:color="auto" w:fill="auto"/>
            <w:noWrap/>
            <w:vAlign w:val="center"/>
          </w:tcPr>
          <w:p w:rsidR="00040F32" w:rsidRPr="00040F32" w:rsidRDefault="00040F32" w:rsidP="00040F32">
            <w:pPr>
              <w:spacing w:after="0" w:line="240" w:lineRule="auto"/>
              <w:ind w:firstLine="0"/>
              <w:jc w:val="center"/>
              <w:rPr>
                <w:rFonts w:ascii="Times New Roman" w:hAnsi="Times New Roman"/>
                <w:sz w:val="20"/>
                <w:szCs w:val="20"/>
              </w:rPr>
            </w:pPr>
            <w:r>
              <w:rPr>
                <w:rFonts w:ascii="Times New Roman" w:hAnsi="Times New Roman"/>
                <w:sz w:val="20"/>
                <w:szCs w:val="20"/>
              </w:rPr>
              <w:t>Н</w:t>
            </w:r>
            <w:r w:rsidRPr="00040F32">
              <w:rPr>
                <w:rFonts w:ascii="Times New Roman" w:hAnsi="Times New Roman"/>
                <w:sz w:val="20"/>
                <w:szCs w:val="20"/>
              </w:rPr>
              <w:t>адземная</w:t>
            </w:r>
          </w:p>
        </w:tc>
        <w:tc>
          <w:tcPr>
            <w:tcW w:w="539" w:type="pct"/>
            <w:shd w:val="clear" w:color="auto" w:fill="auto"/>
            <w:noWrap/>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color w:val="000000"/>
                <w:sz w:val="20"/>
              </w:rPr>
              <w:t>70/54</w:t>
            </w:r>
          </w:p>
        </w:tc>
        <w:tc>
          <w:tcPr>
            <w:tcW w:w="488"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1981</w:t>
            </w:r>
          </w:p>
        </w:tc>
        <w:tc>
          <w:tcPr>
            <w:tcW w:w="644" w:type="pct"/>
            <w:vAlign w:val="center"/>
          </w:tcPr>
          <w:p w:rsidR="00040F32" w:rsidRPr="00040F32" w:rsidRDefault="00040F32" w:rsidP="00040F32">
            <w:pPr>
              <w:spacing w:after="0" w:line="240" w:lineRule="auto"/>
              <w:ind w:firstLine="0"/>
              <w:jc w:val="center"/>
              <w:rPr>
                <w:rFonts w:ascii="Times New Roman" w:hAnsi="Times New Roman"/>
                <w:sz w:val="20"/>
                <w:szCs w:val="20"/>
              </w:rPr>
            </w:pPr>
            <w:proofErr w:type="spellStart"/>
            <w:r w:rsidRPr="00040F32">
              <w:rPr>
                <w:rFonts w:ascii="Times New Roman" w:hAnsi="Times New Roman"/>
                <w:sz w:val="20"/>
                <w:szCs w:val="20"/>
              </w:rPr>
              <w:t>минвата</w:t>
            </w:r>
            <w:proofErr w:type="spellEnd"/>
          </w:p>
        </w:tc>
        <w:tc>
          <w:tcPr>
            <w:tcW w:w="551" w:type="pct"/>
            <w:vMerge/>
            <w:vAlign w:val="center"/>
          </w:tcPr>
          <w:p w:rsidR="00040F32" w:rsidRPr="00040F32" w:rsidRDefault="00040F32" w:rsidP="00040F32">
            <w:pPr>
              <w:spacing w:after="0" w:line="240" w:lineRule="auto"/>
              <w:ind w:firstLine="0"/>
              <w:jc w:val="center"/>
              <w:rPr>
                <w:rFonts w:ascii="Times New Roman" w:hAnsi="Times New Roman"/>
                <w:sz w:val="20"/>
                <w:szCs w:val="20"/>
              </w:rPr>
            </w:pPr>
          </w:p>
        </w:tc>
        <w:tc>
          <w:tcPr>
            <w:tcW w:w="281"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50</w:t>
            </w:r>
          </w:p>
        </w:tc>
      </w:tr>
      <w:tr w:rsidR="00040F32" w:rsidRPr="00040F32" w:rsidTr="00040F32">
        <w:trPr>
          <w:trHeight w:val="227"/>
        </w:trPr>
        <w:tc>
          <w:tcPr>
            <w:tcW w:w="454"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(п) (о)</w:t>
            </w:r>
          </w:p>
        </w:tc>
        <w:tc>
          <w:tcPr>
            <w:tcW w:w="485" w:type="pct"/>
            <w:shd w:val="clear" w:color="auto" w:fill="auto"/>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65</w:t>
            </w:r>
          </w:p>
        </w:tc>
        <w:tc>
          <w:tcPr>
            <w:tcW w:w="515" w:type="pct"/>
            <w:shd w:val="clear" w:color="auto" w:fill="auto"/>
            <w:noWrap/>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118,8</w:t>
            </w:r>
          </w:p>
        </w:tc>
        <w:tc>
          <w:tcPr>
            <w:tcW w:w="633" w:type="pct"/>
            <w:shd w:val="clear" w:color="auto" w:fill="auto"/>
            <w:noWrap/>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отопление</w:t>
            </w:r>
          </w:p>
        </w:tc>
        <w:tc>
          <w:tcPr>
            <w:tcW w:w="412" w:type="pct"/>
            <w:shd w:val="clear" w:color="auto" w:fill="auto"/>
            <w:noWrap/>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Подземная,</w:t>
            </w:r>
          </w:p>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канальная</w:t>
            </w:r>
          </w:p>
        </w:tc>
        <w:tc>
          <w:tcPr>
            <w:tcW w:w="539" w:type="pct"/>
            <w:shd w:val="clear" w:color="auto" w:fill="auto"/>
            <w:noWrap/>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color w:val="000000"/>
                <w:sz w:val="20"/>
              </w:rPr>
              <w:t>70/54</w:t>
            </w:r>
          </w:p>
        </w:tc>
        <w:tc>
          <w:tcPr>
            <w:tcW w:w="488"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2013</w:t>
            </w:r>
          </w:p>
        </w:tc>
        <w:tc>
          <w:tcPr>
            <w:tcW w:w="644"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ППУ</w:t>
            </w:r>
          </w:p>
        </w:tc>
        <w:tc>
          <w:tcPr>
            <w:tcW w:w="551" w:type="pct"/>
            <w:vMerge/>
            <w:vAlign w:val="center"/>
          </w:tcPr>
          <w:p w:rsidR="00040F32" w:rsidRPr="00040F32" w:rsidRDefault="00040F32" w:rsidP="00040F32">
            <w:pPr>
              <w:spacing w:after="0" w:line="240" w:lineRule="auto"/>
              <w:ind w:firstLine="0"/>
              <w:jc w:val="center"/>
              <w:rPr>
                <w:rFonts w:ascii="Times New Roman" w:hAnsi="Times New Roman"/>
                <w:sz w:val="20"/>
                <w:szCs w:val="20"/>
              </w:rPr>
            </w:pPr>
          </w:p>
        </w:tc>
        <w:tc>
          <w:tcPr>
            <w:tcW w:w="281"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10</w:t>
            </w:r>
          </w:p>
        </w:tc>
      </w:tr>
      <w:tr w:rsidR="00040F32" w:rsidRPr="00040F32" w:rsidTr="00040F32">
        <w:trPr>
          <w:trHeight w:val="227"/>
        </w:trPr>
        <w:tc>
          <w:tcPr>
            <w:tcW w:w="454"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(п) (о)</w:t>
            </w:r>
          </w:p>
        </w:tc>
        <w:tc>
          <w:tcPr>
            <w:tcW w:w="485" w:type="pct"/>
            <w:shd w:val="clear" w:color="auto" w:fill="auto"/>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100</w:t>
            </w:r>
          </w:p>
        </w:tc>
        <w:tc>
          <w:tcPr>
            <w:tcW w:w="515" w:type="pct"/>
            <w:shd w:val="clear" w:color="auto" w:fill="auto"/>
            <w:noWrap/>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66,9</w:t>
            </w:r>
          </w:p>
        </w:tc>
        <w:tc>
          <w:tcPr>
            <w:tcW w:w="633" w:type="pct"/>
            <w:shd w:val="clear" w:color="auto" w:fill="auto"/>
            <w:noWrap/>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отопление</w:t>
            </w:r>
          </w:p>
        </w:tc>
        <w:tc>
          <w:tcPr>
            <w:tcW w:w="412" w:type="pct"/>
            <w:shd w:val="clear" w:color="auto" w:fill="auto"/>
            <w:noWrap/>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Подземная,</w:t>
            </w:r>
          </w:p>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канальная</w:t>
            </w:r>
          </w:p>
        </w:tc>
        <w:tc>
          <w:tcPr>
            <w:tcW w:w="539" w:type="pct"/>
            <w:shd w:val="clear" w:color="auto" w:fill="auto"/>
            <w:noWrap/>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color w:val="000000"/>
                <w:sz w:val="20"/>
              </w:rPr>
              <w:t>70/54</w:t>
            </w:r>
          </w:p>
        </w:tc>
        <w:tc>
          <w:tcPr>
            <w:tcW w:w="488"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2010</w:t>
            </w:r>
          </w:p>
        </w:tc>
        <w:tc>
          <w:tcPr>
            <w:tcW w:w="644" w:type="pct"/>
            <w:vAlign w:val="center"/>
          </w:tcPr>
          <w:p w:rsidR="00040F32" w:rsidRPr="00040F32" w:rsidRDefault="00040F32" w:rsidP="00040F32">
            <w:pPr>
              <w:spacing w:after="0" w:line="240" w:lineRule="auto"/>
              <w:ind w:firstLine="0"/>
              <w:jc w:val="center"/>
              <w:rPr>
                <w:rFonts w:ascii="Times New Roman" w:hAnsi="Times New Roman"/>
                <w:sz w:val="20"/>
                <w:szCs w:val="20"/>
              </w:rPr>
            </w:pPr>
            <w:proofErr w:type="spellStart"/>
            <w:r w:rsidRPr="00040F32">
              <w:rPr>
                <w:rFonts w:ascii="Times New Roman" w:hAnsi="Times New Roman"/>
                <w:sz w:val="20"/>
                <w:szCs w:val="20"/>
              </w:rPr>
              <w:t>минвата</w:t>
            </w:r>
            <w:proofErr w:type="spellEnd"/>
          </w:p>
        </w:tc>
        <w:tc>
          <w:tcPr>
            <w:tcW w:w="551" w:type="pct"/>
            <w:vMerge/>
            <w:vAlign w:val="center"/>
          </w:tcPr>
          <w:p w:rsidR="00040F32" w:rsidRPr="00040F32" w:rsidRDefault="00040F32" w:rsidP="00040F32">
            <w:pPr>
              <w:spacing w:after="0" w:line="240" w:lineRule="auto"/>
              <w:ind w:firstLine="0"/>
              <w:jc w:val="center"/>
              <w:rPr>
                <w:rFonts w:ascii="Times New Roman" w:hAnsi="Times New Roman"/>
                <w:sz w:val="20"/>
                <w:szCs w:val="20"/>
              </w:rPr>
            </w:pPr>
          </w:p>
        </w:tc>
        <w:tc>
          <w:tcPr>
            <w:tcW w:w="281"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15</w:t>
            </w:r>
          </w:p>
        </w:tc>
      </w:tr>
      <w:tr w:rsidR="00040F32" w:rsidRPr="00040F32" w:rsidTr="00040F32">
        <w:trPr>
          <w:trHeight w:val="227"/>
        </w:trPr>
        <w:tc>
          <w:tcPr>
            <w:tcW w:w="454" w:type="pct"/>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(п) (о)</w:t>
            </w:r>
          </w:p>
        </w:tc>
        <w:tc>
          <w:tcPr>
            <w:tcW w:w="485" w:type="pct"/>
            <w:shd w:val="clear" w:color="auto" w:fill="auto"/>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100</w:t>
            </w:r>
          </w:p>
        </w:tc>
        <w:tc>
          <w:tcPr>
            <w:tcW w:w="515"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112,8</w:t>
            </w:r>
          </w:p>
        </w:tc>
        <w:tc>
          <w:tcPr>
            <w:tcW w:w="633"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отопление</w:t>
            </w:r>
          </w:p>
        </w:tc>
        <w:tc>
          <w:tcPr>
            <w:tcW w:w="412"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Подземная,</w:t>
            </w:r>
          </w:p>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канальная</w:t>
            </w:r>
          </w:p>
        </w:tc>
        <w:tc>
          <w:tcPr>
            <w:tcW w:w="539"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color w:val="000000"/>
                <w:sz w:val="20"/>
              </w:rPr>
              <w:t>70/54</w:t>
            </w:r>
          </w:p>
        </w:tc>
        <w:tc>
          <w:tcPr>
            <w:tcW w:w="488"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2010</w:t>
            </w:r>
          </w:p>
        </w:tc>
        <w:tc>
          <w:tcPr>
            <w:tcW w:w="644"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ППУ</w:t>
            </w:r>
          </w:p>
        </w:tc>
        <w:tc>
          <w:tcPr>
            <w:tcW w:w="551" w:type="pct"/>
            <w:vMerge/>
            <w:vAlign w:val="center"/>
          </w:tcPr>
          <w:p w:rsidR="00040F32" w:rsidRPr="00040F32" w:rsidRDefault="00040F32" w:rsidP="00040F32">
            <w:pPr>
              <w:spacing w:after="0" w:line="240" w:lineRule="auto"/>
              <w:ind w:firstLine="0"/>
              <w:jc w:val="center"/>
              <w:rPr>
                <w:rFonts w:ascii="Times New Roman" w:hAnsi="Times New Roman"/>
                <w:sz w:val="20"/>
                <w:szCs w:val="20"/>
              </w:rPr>
            </w:pPr>
          </w:p>
        </w:tc>
        <w:tc>
          <w:tcPr>
            <w:tcW w:w="281"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15</w:t>
            </w:r>
          </w:p>
        </w:tc>
      </w:tr>
      <w:tr w:rsidR="00040F32" w:rsidRPr="00040F32" w:rsidTr="00040F32">
        <w:trPr>
          <w:trHeight w:val="227"/>
        </w:trPr>
        <w:tc>
          <w:tcPr>
            <w:tcW w:w="454" w:type="pct"/>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(п) (о)</w:t>
            </w:r>
          </w:p>
        </w:tc>
        <w:tc>
          <w:tcPr>
            <w:tcW w:w="485" w:type="pct"/>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50</w:t>
            </w:r>
          </w:p>
        </w:tc>
        <w:tc>
          <w:tcPr>
            <w:tcW w:w="515"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210</w:t>
            </w:r>
          </w:p>
        </w:tc>
        <w:tc>
          <w:tcPr>
            <w:tcW w:w="633"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отопление</w:t>
            </w:r>
          </w:p>
        </w:tc>
        <w:tc>
          <w:tcPr>
            <w:tcW w:w="412"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Подземная,</w:t>
            </w:r>
          </w:p>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канальная</w:t>
            </w:r>
          </w:p>
        </w:tc>
        <w:tc>
          <w:tcPr>
            <w:tcW w:w="539"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color w:val="000000"/>
                <w:sz w:val="20"/>
              </w:rPr>
              <w:t>70/54</w:t>
            </w:r>
          </w:p>
        </w:tc>
        <w:tc>
          <w:tcPr>
            <w:tcW w:w="488"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2015</w:t>
            </w:r>
          </w:p>
        </w:tc>
        <w:tc>
          <w:tcPr>
            <w:tcW w:w="644"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ППУ</w:t>
            </w:r>
          </w:p>
        </w:tc>
        <w:tc>
          <w:tcPr>
            <w:tcW w:w="551" w:type="pct"/>
            <w:vMerge/>
            <w:vAlign w:val="center"/>
          </w:tcPr>
          <w:p w:rsidR="00040F32" w:rsidRPr="00040F32" w:rsidRDefault="00040F32" w:rsidP="00040F32">
            <w:pPr>
              <w:spacing w:after="0" w:line="240" w:lineRule="auto"/>
              <w:ind w:firstLine="0"/>
              <w:jc w:val="center"/>
              <w:rPr>
                <w:rFonts w:ascii="Times New Roman" w:hAnsi="Times New Roman"/>
                <w:sz w:val="20"/>
                <w:szCs w:val="20"/>
              </w:rPr>
            </w:pPr>
          </w:p>
        </w:tc>
        <w:tc>
          <w:tcPr>
            <w:tcW w:w="281"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5</w:t>
            </w:r>
          </w:p>
        </w:tc>
      </w:tr>
      <w:tr w:rsidR="00040F32" w:rsidRPr="00040F32" w:rsidTr="00040F32">
        <w:trPr>
          <w:trHeight w:val="227"/>
        </w:trPr>
        <w:tc>
          <w:tcPr>
            <w:tcW w:w="454" w:type="pct"/>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(п) (о)</w:t>
            </w:r>
          </w:p>
        </w:tc>
        <w:tc>
          <w:tcPr>
            <w:tcW w:w="485" w:type="pct"/>
            <w:shd w:val="clear" w:color="auto" w:fill="auto"/>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150</w:t>
            </w:r>
          </w:p>
        </w:tc>
        <w:tc>
          <w:tcPr>
            <w:tcW w:w="515"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66,9</w:t>
            </w:r>
          </w:p>
        </w:tc>
        <w:tc>
          <w:tcPr>
            <w:tcW w:w="633"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отопление</w:t>
            </w:r>
          </w:p>
        </w:tc>
        <w:tc>
          <w:tcPr>
            <w:tcW w:w="412"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Подземная,</w:t>
            </w:r>
          </w:p>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канальная</w:t>
            </w:r>
          </w:p>
        </w:tc>
        <w:tc>
          <w:tcPr>
            <w:tcW w:w="539"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color w:val="000000"/>
                <w:sz w:val="20"/>
              </w:rPr>
              <w:t>70/54</w:t>
            </w:r>
          </w:p>
        </w:tc>
        <w:tc>
          <w:tcPr>
            <w:tcW w:w="488"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2016</w:t>
            </w:r>
          </w:p>
        </w:tc>
        <w:tc>
          <w:tcPr>
            <w:tcW w:w="644"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ППУ</w:t>
            </w:r>
          </w:p>
        </w:tc>
        <w:tc>
          <w:tcPr>
            <w:tcW w:w="551" w:type="pct"/>
            <w:vMerge/>
            <w:vAlign w:val="center"/>
          </w:tcPr>
          <w:p w:rsidR="00040F32" w:rsidRPr="00040F32" w:rsidRDefault="00040F32" w:rsidP="00040F32">
            <w:pPr>
              <w:spacing w:after="0" w:line="240" w:lineRule="auto"/>
              <w:ind w:firstLine="0"/>
              <w:jc w:val="center"/>
              <w:rPr>
                <w:rFonts w:ascii="Times New Roman" w:hAnsi="Times New Roman"/>
                <w:sz w:val="20"/>
                <w:szCs w:val="20"/>
              </w:rPr>
            </w:pPr>
          </w:p>
        </w:tc>
        <w:tc>
          <w:tcPr>
            <w:tcW w:w="281" w:type="pct"/>
            <w:vAlign w:val="center"/>
          </w:tcPr>
          <w:p w:rsidR="00040F32" w:rsidRPr="00040F32" w:rsidRDefault="00040F32" w:rsidP="00040F32">
            <w:pPr>
              <w:spacing w:after="0" w:line="240" w:lineRule="auto"/>
              <w:ind w:firstLine="0"/>
              <w:jc w:val="center"/>
              <w:rPr>
                <w:rFonts w:ascii="Times New Roman" w:hAnsi="Times New Roman"/>
                <w:sz w:val="20"/>
                <w:szCs w:val="20"/>
              </w:rPr>
            </w:pPr>
            <w:r w:rsidRPr="00040F32">
              <w:rPr>
                <w:rFonts w:ascii="Times New Roman" w:hAnsi="Times New Roman"/>
                <w:sz w:val="20"/>
                <w:szCs w:val="20"/>
              </w:rPr>
              <w:t>5</w:t>
            </w:r>
          </w:p>
        </w:tc>
      </w:tr>
      <w:tr w:rsidR="00040F32" w:rsidRPr="00040F32" w:rsidTr="00040F32">
        <w:trPr>
          <w:trHeight w:val="227"/>
        </w:trPr>
        <w:tc>
          <w:tcPr>
            <w:tcW w:w="454" w:type="pct"/>
            <w:vAlign w:val="center"/>
            <w:hideMark/>
          </w:tcPr>
          <w:p w:rsidR="00040F32" w:rsidRPr="00040F32" w:rsidRDefault="00040F32" w:rsidP="00040F32">
            <w:pPr>
              <w:spacing w:after="0" w:line="240" w:lineRule="auto"/>
              <w:ind w:firstLine="0"/>
              <w:jc w:val="center"/>
              <w:rPr>
                <w:rFonts w:ascii="Times New Roman" w:hAnsi="Times New Roman"/>
                <w:sz w:val="20"/>
                <w:szCs w:val="20"/>
              </w:rPr>
            </w:pPr>
          </w:p>
        </w:tc>
        <w:tc>
          <w:tcPr>
            <w:tcW w:w="485" w:type="pct"/>
            <w:shd w:val="clear" w:color="auto" w:fill="auto"/>
            <w:vAlign w:val="center"/>
            <w:hideMark/>
          </w:tcPr>
          <w:p w:rsidR="00040F32" w:rsidRPr="00040F32" w:rsidRDefault="00040F32" w:rsidP="00040F32">
            <w:pPr>
              <w:spacing w:after="0" w:line="240" w:lineRule="auto"/>
              <w:ind w:firstLine="0"/>
              <w:jc w:val="center"/>
              <w:rPr>
                <w:rFonts w:ascii="Times New Roman" w:hAnsi="Times New Roman"/>
                <w:b/>
                <w:sz w:val="20"/>
                <w:szCs w:val="20"/>
              </w:rPr>
            </w:pPr>
          </w:p>
        </w:tc>
        <w:tc>
          <w:tcPr>
            <w:tcW w:w="515"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b/>
                <w:sz w:val="20"/>
                <w:szCs w:val="20"/>
              </w:rPr>
            </w:pPr>
            <w:r w:rsidRPr="00040F32">
              <w:rPr>
                <w:rFonts w:ascii="Times New Roman" w:hAnsi="Times New Roman"/>
                <w:b/>
                <w:sz w:val="20"/>
                <w:szCs w:val="20"/>
              </w:rPr>
              <w:t>1103,9</w:t>
            </w:r>
          </w:p>
        </w:tc>
        <w:tc>
          <w:tcPr>
            <w:tcW w:w="633"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b/>
                <w:sz w:val="20"/>
                <w:szCs w:val="20"/>
              </w:rPr>
            </w:pPr>
          </w:p>
        </w:tc>
        <w:tc>
          <w:tcPr>
            <w:tcW w:w="412"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b/>
                <w:sz w:val="20"/>
                <w:szCs w:val="20"/>
              </w:rPr>
            </w:pPr>
          </w:p>
        </w:tc>
        <w:tc>
          <w:tcPr>
            <w:tcW w:w="539" w:type="pct"/>
            <w:shd w:val="clear" w:color="auto" w:fill="auto"/>
            <w:noWrap/>
            <w:vAlign w:val="center"/>
            <w:hideMark/>
          </w:tcPr>
          <w:p w:rsidR="00040F32" w:rsidRPr="00040F32" w:rsidRDefault="00040F32" w:rsidP="00040F32">
            <w:pPr>
              <w:spacing w:after="0" w:line="240" w:lineRule="auto"/>
              <w:ind w:firstLine="0"/>
              <w:jc w:val="center"/>
              <w:rPr>
                <w:rFonts w:ascii="Times New Roman" w:hAnsi="Times New Roman"/>
                <w:b/>
                <w:sz w:val="20"/>
                <w:szCs w:val="20"/>
              </w:rPr>
            </w:pPr>
          </w:p>
        </w:tc>
        <w:tc>
          <w:tcPr>
            <w:tcW w:w="488" w:type="pct"/>
            <w:vAlign w:val="center"/>
          </w:tcPr>
          <w:p w:rsidR="00040F32" w:rsidRPr="00040F32" w:rsidRDefault="00040F32" w:rsidP="00040F32">
            <w:pPr>
              <w:spacing w:after="0" w:line="240" w:lineRule="auto"/>
              <w:ind w:firstLine="0"/>
              <w:jc w:val="center"/>
              <w:rPr>
                <w:rFonts w:ascii="Times New Roman" w:hAnsi="Times New Roman"/>
                <w:b/>
                <w:sz w:val="20"/>
                <w:szCs w:val="20"/>
              </w:rPr>
            </w:pPr>
          </w:p>
        </w:tc>
        <w:tc>
          <w:tcPr>
            <w:tcW w:w="644" w:type="pct"/>
            <w:vAlign w:val="center"/>
          </w:tcPr>
          <w:p w:rsidR="00040F32" w:rsidRPr="00040F32" w:rsidRDefault="00040F32" w:rsidP="00040F32">
            <w:pPr>
              <w:spacing w:after="0" w:line="240" w:lineRule="auto"/>
              <w:ind w:firstLine="0"/>
              <w:jc w:val="center"/>
              <w:rPr>
                <w:rFonts w:ascii="Times New Roman" w:hAnsi="Times New Roman"/>
                <w:b/>
                <w:sz w:val="20"/>
                <w:szCs w:val="20"/>
              </w:rPr>
            </w:pPr>
          </w:p>
        </w:tc>
        <w:tc>
          <w:tcPr>
            <w:tcW w:w="551" w:type="pct"/>
            <w:vAlign w:val="center"/>
          </w:tcPr>
          <w:p w:rsidR="00040F32" w:rsidRPr="00040F32" w:rsidRDefault="00040F32" w:rsidP="00040F32">
            <w:pPr>
              <w:spacing w:after="0" w:line="240" w:lineRule="auto"/>
              <w:ind w:firstLine="0"/>
              <w:jc w:val="center"/>
              <w:rPr>
                <w:rFonts w:ascii="Times New Roman" w:hAnsi="Times New Roman"/>
                <w:b/>
                <w:sz w:val="20"/>
                <w:szCs w:val="20"/>
              </w:rPr>
            </w:pPr>
          </w:p>
        </w:tc>
        <w:tc>
          <w:tcPr>
            <w:tcW w:w="281" w:type="pct"/>
            <w:vAlign w:val="center"/>
          </w:tcPr>
          <w:p w:rsidR="00040F32" w:rsidRPr="00040F32" w:rsidRDefault="00040F32" w:rsidP="00040F32">
            <w:pPr>
              <w:spacing w:after="0" w:line="240" w:lineRule="auto"/>
              <w:ind w:firstLine="0"/>
              <w:jc w:val="center"/>
              <w:rPr>
                <w:rFonts w:ascii="Times New Roman" w:hAnsi="Times New Roman"/>
                <w:b/>
                <w:sz w:val="20"/>
                <w:szCs w:val="20"/>
              </w:rPr>
            </w:pPr>
          </w:p>
        </w:tc>
      </w:tr>
    </w:tbl>
    <w:p w:rsidR="005C6C9F" w:rsidRPr="00041606" w:rsidRDefault="00DE5093" w:rsidP="003F4C33">
      <w:pPr>
        <w:pStyle w:val="4"/>
        <w:spacing w:line="240" w:lineRule="auto"/>
        <w:rPr>
          <w:rFonts w:ascii="Times New Roman" w:hAnsi="Times New Roman"/>
        </w:rPr>
      </w:pPr>
      <w:bookmarkStart w:id="5" w:name="_Toc512429410"/>
      <w:r w:rsidRPr="00041606">
        <w:rPr>
          <w:rFonts w:ascii="Times New Roman" w:hAnsi="Times New Roman"/>
        </w:rPr>
        <w:t>1.</w:t>
      </w:r>
      <w:r w:rsidR="005C6C9F" w:rsidRPr="00041606">
        <w:rPr>
          <w:rFonts w:ascii="Times New Roman" w:hAnsi="Times New Roman"/>
        </w:rPr>
        <w:t>4. Зоны действия источников тепловой энергии</w:t>
      </w:r>
      <w:bookmarkEnd w:id="5"/>
    </w:p>
    <w:p w:rsidR="00D22A79" w:rsidRPr="00041606" w:rsidRDefault="005A104C" w:rsidP="00D22A79">
      <w:pPr>
        <w:pStyle w:val="affff1"/>
        <w:rPr>
          <w:rFonts w:ascii="Times New Roman" w:hAnsi="Times New Roman"/>
        </w:rPr>
      </w:pPr>
      <w:r w:rsidRPr="00041606">
        <w:rPr>
          <w:rFonts w:ascii="Times New Roman" w:hAnsi="Times New Roman"/>
        </w:rPr>
        <w:t>Централизованным теплоснабжением от котельных обеспечен жилой фонд, объекты общественно-делового назначения поселения</w:t>
      </w:r>
      <w:r w:rsidR="00D22A79" w:rsidRPr="00041606">
        <w:rPr>
          <w:rFonts w:ascii="Times New Roman" w:hAnsi="Times New Roman"/>
        </w:rPr>
        <w:t>.</w:t>
      </w:r>
    </w:p>
    <w:p w:rsidR="00B46404" w:rsidRDefault="007D2F0A" w:rsidP="0086762A">
      <w:pPr>
        <w:pStyle w:val="affff1"/>
        <w:rPr>
          <w:rFonts w:ascii="Times New Roman" w:hAnsi="Times New Roman"/>
        </w:rPr>
      </w:pPr>
      <w:r w:rsidRPr="00041606">
        <w:rPr>
          <w:rFonts w:ascii="Times New Roman" w:hAnsi="Times New Roman"/>
        </w:rPr>
        <w:t xml:space="preserve">Зоны обслуживание представлены в таблице </w:t>
      </w:r>
      <w:r w:rsidR="0086762A">
        <w:rPr>
          <w:rFonts w:ascii="Times New Roman" w:hAnsi="Times New Roman"/>
        </w:rPr>
        <w:t>1.5</w:t>
      </w:r>
      <w:r w:rsidR="005C6C9F" w:rsidRPr="00041606">
        <w:rPr>
          <w:rFonts w:ascii="Times New Roman" w:hAnsi="Times New Roman"/>
        </w:rPr>
        <w:t>.</w:t>
      </w:r>
    </w:p>
    <w:p w:rsidR="007D2F0A" w:rsidRPr="00041606" w:rsidRDefault="007D2F0A" w:rsidP="007D2F0A">
      <w:pPr>
        <w:pStyle w:val="affff1"/>
        <w:jc w:val="right"/>
        <w:rPr>
          <w:rFonts w:ascii="Times New Roman" w:hAnsi="Times New Roman"/>
        </w:rPr>
      </w:pPr>
      <w:r w:rsidRPr="00041606">
        <w:rPr>
          <w:rFonts w:ascii="Times New Roman" w:hAnsi="Times New Roman"/>
        </w:rPr>
        <w:t xml:space="preserve">Таблица </w:t>
      </w:r>
      <w:r w:rsidR="0086762A">
        <w:rPr>
          <w:rFonts w:ascii="Times New Roman" w:hAnsi="Times New Roman"/>
        </w:rPr>
        <w:t>1.5</w:t>
      </w:r>
    </w:p>
    <w:p w:rsidR="007D2F0A" w:rsidRPr="00041606" w:rsidRDefault="007D2F0A" w:rsidP="007D2F0A">
      <w:pPr>
        <w:pStyle w:val="affff1"/>
        <w:jc w:val="center"/>
        <w:rPr>
          <w:rFonts w:ascii="Times New Roman" w:hAnsi="Times New Roman"/>
          <w:u w:val="single"/>
        </w:rPr>
      </w:pPr>
      <w:r w:rsidRPr="00041606">
        <w:rPr>
          <w:rFonts w:ascii="Times New Roman" w:hAnsi="Times New Roman"/>
          <w:u w:val="single"/>
        </w:rPr>
        <w:t>Зоны обслуживание источников тепла</w:t>
      </w:r>
    </w:p>
    <w:tbl>
      <w:tblPr>
        <w:tblStyle w:val="af0"/>
        <w:tblW w:w="0" w:type="auto"/>
        <w:jc w:val="center"/>
        <w:tblLook w:val="04A0" w:firstRow="1" w:lastRow="0" w:firstColumn="1" w:lastColumn="0" w:noHBand="0" w:noVBand="1"/>
      </w:tblPr>
      <w:tblGrid>
        <w:gridCol w:w="2660"/>
        <w:gridCol w:w="7193"/>
      </w:tblGrid>
      <w:tr w:rsidR="007D2F0A" w:rsidRPr="00041606" w:rsidTr="0086762A">
        <w:trPr>
          <w:trHeight w:val="477"/>
          <w:jc w:val="center"/>
        </w:trPr>
        <w:tc>
          <w:tcPr>
            <w:tcW w:w="2660" w:type="dxa"/>
            <w:vAlign w:val="center"/>
          </w:tcPr>
          <w:p w:rsidR="007D2F0A" w:rsidRPr="00041606" w:rsidRDefault="007D2F0A" w:rsidP="0086762A">
            <w:pPr>
              <w:pStyle w:val="affff1"/>
              <w:spacing w:after="0" w:line="240" w:lineRule="auto"/>
              <w:ind w:firstLine="0"/>
              <w:jc w:val="center"/>
              <w:rPr>
                <w:rFonts w:ascii="Times New Roman" w:hAnsi="Times New Roman"/>
                <w:b/>
                <w:sz w:val="20"/>
                <w:szCs w:val="20"/>
              </w:rPr>
            </w:pPr>
            <w:r w:rsidRPr="00041606">
              <w:rPr>
                <w:rFonts w:ascii="Times New Roman" w:hAnsi="Times New Roman"/>
                <w:b/>
                <w:sz w:val="20"/>
                <w:szCs w:val="20"/>
              </w:rPr>
              <w:t>Наименование котельной</w:t>
            </w:r>
          </w:p>
        </w:tc>
        <w:tc>
          <w:tcPr>
            <w:tcW w:w="7193" w:type="dxa"/>
            <w:vAlign w:val="center"/>
          </w:tcPr>
          <w:p w:rsidR="007D2F0A" w:rsidRPr="00041606" w:rsidRDefault="007D2F0A" w:rsidP="0086762A">
            <w:pPr>
              <w:pStyle w:val="affff1"/>
              <w:spacing w:after="0" w:line="240" w:lineRule="auto"/>
              <w:ind w:firstLine="0"/>
              <w:jc w:val="center"/>
              <w:rPr>
                <w:rFonts w:ascii="Times New Roman" w:hAnsi="Times New Roman"/>
                <w:b/>
                <w:sz w:val="20"/>
                <w:szCs w:val="20"/>
              </w:rPr>
            </w:pPr>
            <w:r w:rsidRPr="00041606">
              <w:rPr>
                <w:rFonts w:ascii="Times New Roman" w:hAnsi="Times New Roman"/>
                <w:b/>
                <w:sz w:val="20"/>
                <w:szCs w:val="20"/>
              </w:rPr>
              <w:t>Потребители</w:t>
            </w:r>
          </w:p>
        </w:tc>
      </w:tr>
      <w:tr w:rsidR="004612DC" w:rsidRPr="00041606" w:rsidTr="0086762A">
        <w:trPr>
          <w:trHeight w:val="551"/>
          <w:jc w:val="center"/>
        </w:trPr>
        <w:tc>
          <w:tcPr>
            <w:tcW w:w="2660" w:type="dxa"/>
            <w:vAlign w:val="center"/>
          </w:tcPr>
          <w:p w:rsidR="004612DC" w:rsidRPr="00041606" w:rsidRDefault="004612DC" w:rsidP="0086762A">
            <w:pPr>
              <w:pStyle w:val="affff1"/>
              <w:spacing w:after="0" w:line="240" w:lineRule="auto"/>
              <w:ind w:firstLine="0"/>
              <w:jc w:val="center"/>
              <w:rPr>
                <w:rFonts w:ascii="Times New Roman" w:hAnsi="Times New Roman"/>
                <w:sz w:val="20"/>
                <w:szCs w:val="20"/>
              </w:rPr>
            </w:pPr>
            <w:r w:rsidRPr="00041606">
              <w:rPr>
                <w:rFonts w:ascii="Times New Roman" w:hAnsi="Times New Roman"/>
                <w:sz w:val="20"/>
                <w:szCs w:val="20"/>
              </w:rPr>
              <w:t xml:space="preserve">Котельная </w:t>
            </w:r>
            <w:r w:rsidR="008A1B53">
              <w:rPr>
                <w:rFonts w:ascii="Times New Roman" w:hAnsi="Times New Roman"/>
                <w:sz w:val="20"/>
                <w:szCs w:val="20"/>
              </w:rPr>
              <w:t>с. Козьмино</w:t>
            </w:r>
          </w:p>
        </w:tc>
        <w:tc>
          <w:tcPr>
            <w:tcW w:w="7193" w:type="dxa"/>
            <w:vAlign w:val="center"/>
          </w:tcPr>
          <w:p w:rsidR="004612DC" w:rsidRPr="00041606" w:rsidRDefault="00322A8C" w:rsidP="0086762A">
            <w:pPr>
              <w:pStyle w:val="affff1"/>
              <w:spacing w:after="0" w:line="240" w:lineRule="auto"/>
              <w:ind w:firstLine="0"/>
              <w:rPr>
                <w:rFonts w:ascii="Times New Roman" w:hAnsi="Times New Roman"/>
                <w:sz w:val="20"/>
                <w:szCs w:val="20"/>
              </w:rPr>
            </w:pPr>
            <w:r w:rsidRPr="00322A8C">
              <w:rPr>
                <w:rFonts w:ascii="Times New Roman" w:hAnsi="Times New Roman"/>
                <w:sz w:val="20"/>
                <w:szCs w:val="20"/>
              </w:rPr>
              <w:t xml:space="preserve">Жилой фонд с. Козьмино, ул. Центральная д.1,2,3,4,5, ул. Школьная д. 1,2, ул. Вычегодская д.16, 17, 1. Детский сад, </w:t>
            </w:r>
            <w:proofErr w:type="spellStart"/>
            <w:r w:rsidRPr="00322A8C">
              <w:rPr>
                <w:rFonts w:ascii="Times New Roman" w:hAnsi="Times New Roman"/>
                <w:sz w:val="20"/>
                <w:szCs w:val="20"/>
              </w:rPr>
              <w:t>Козьминская</w:t>
            </w:r>
            <w:proofErr w:type="spellEnd"/>
            <w:r w:rsidRPr="00322A8C">
              <w:rPr>
                <w:rFonts w:ascii="Times New Roman" w:hAnsi="Times New Roman"/>
                <w:sz w:val="20"/>
                <w:szCs w:val="20"/>
              </w:rPr>
              <w:t xml:space="preserve"> врачебная амбулатория, магазин ПО «</w:t>
            </w:r>
            <w:proofErr w:type="spellStart"/>
            <w:r w:rsidRPr="00322A8C">
              <w:rPr>
                <w:rFonts w:ascii="Times New Roman" w:hAnsi="Times New Roman"/>
                <w:sz w:val="20"/>
                <w:szCs w:val="20"/>
              </w:rPr>
              <w:t>Яренское</w:t>
            </w:r>
            <w:proofErr w:type="spellEnd"/>
            <w:r w:rsidRPr="00322A8C">
              <w:rPr>
                <w:rFonts w:ascii="Times New Roman" w:hAnsi="Times New Roman"/>
                <w:sz w:val="20"/>
                <w:szCs w:val="20"/>
              </w:rPr>
              <w:t>», Администрация МО «</w:t>
            </w:r>
            <w:proofErr w:type="spellStart"/>
            <w:r w:rsidRPr="00322A8C">
              <w:rPr>
                <w:rFonts w:ascii="Times New Roman" w:hAnsi="Times New Roman"/>
                <w:sz w:val="20"/>
                <w:szCs w:val="20"/>
              </w:rPr>
              <w:t>Козьминское</w:t>
            </w:r>
            <w:proofErr w:type="spellEnd"/>
            <w:r w:rsidRPr="00322A8C">
              <w:rPr>
                <w:rFonts w:ascii="Times New Roman" w:hAnsi="Times New Roman"/>
                <w:sz w:val="20"/>
                <w:szCs w:val="20"/>
              </w:rPr>
              <w:t xml:space="preserve">», библиотека, магазин ИП Алиева, </w:t>
            </w:r>
            <w:proofErr w:type="spellStart"/>
            <w:r w:rsidRPr="00322A8C">
              <w:rPr>
                <w:rFonts w:ascii="Times New Roman" w:hAnsi="Times New Roman"/>
                <w:sz w:val="20"/>
                <w:szCs w:val="20"/>
              </w:rPr>
              <w:t>ростелеком</w:t>
            </w:r>
            <w:proofErr w:type="spellEnd"/>
            <w:r w:rsidRPr="00322A8C">
              <w:rPr>
                <w:rFonts w:ascii="Times New Roman" w:hAnsi="Times New Roman"/>
                <w:sz w:val="20"/>
                <w:szCs w:val="20"/>
              </w:rPr>
              <w:t xml:space="preserve">, почта, дом культуры, </w:t>
            </w:r>
            <w:proofErr w:type="spellStart"/>
            <w:r w:rsidRPr="00322A8C">
              <w:rPr>
                <w:rFonts w:ascii="Times New Roman" w:hAnsi="Times New Roman"/>
                <w:sz w:val="20"/>
                <w:szCs w:val="20"/>
              </w:rPr>
              <w:t>Козьминское</w:t>
            </w:r>
            <w:proofErr w:type="spellEnd"/>
            <w:r w:rsidRPr="00322A8C">
              <w:rPr>
                <w:rFonts w:ascii="Times New Roman" w:hAnsi="Times New Roman"/>
                <w:sz w:val="20"/>
                <w:szCs w:val="20"/>
              </w:rPr>
              <w:t xml:space="preserve"> МУППЖКХ</w:t>
            </w:r>
          </w:p>
        </w:tc>
      </w:tr>
    </w:tbl>
    <w:p w:rsidR="007D2F0A" w:rsidRPr="00041606" w:rsidRDefault="00407C49" w:rsidP="0086762A">
      <w:pPr>
        <w:pStyle w:val="affff1"/>
        <w:spacing w:before="120"/>
        <w:rPr>
          <w:rFonts w:ascii="Times New Roman" w:hAnsi="Times New Roman"/>
        </w:rPr>
      </w:pPr>
      <w:r w:rsidRPr="00041606">
        <w:rPr>
          <w:rFonts w:ascii="Times New Roman" w:hAnsi="Times New Roman"/>
        </w:rPr>
        <w:t>Схема расположения котельн</w:t>
      </w:r>
      <w:r w:rsidR="00322A8C">
        <w:rPr>
          <w:rFonts w:ascii="Times New Roman" w:hAnsi="Times New Roman"/>
        </w:rPr>
        <w:t>ой</w:t>
      </w:r>
      <w:r w:rsidRPr="00041606">
        <w:rPr>
          <w:rFonts w:ascii="Times New Roman" w:hAnsi="Times New Roman"/>
        </w:rPr>
        <w:t xml:space="preserve"> с зон</w:t>
      </w:r>
      <w:r w:rsidR="00322A8C">
        <w:rPr>
          <w:rFonts w:ascii="Times New Roman" w:hAnsi="Times New Roman"/>
        </w:rPr>
        <w:t>ой</w:t>
      </w:r>
      <w:r w:rsidRPr="00041606">
        <w:rPr>
          <w:rFonts w:ascii="Times New Roman" w:hAnsi="Times New Roman"/>
        </w:rPr>
        <w:t xml:space="preserve"> обслуживани</w:t>
      </w:r>
      <w:r w:rsidR="00322A8C">
        <w:rPr>
          <w:rFonts w:ascii="Times New Roman" w:hAnsi="Times New Roman"/>
        </w:rPr>
        <w:t>я</w:t>
      </w:r>
      <w:r w:rsidRPr="00041606">
        <w:rPr>
          <w:rFonts w:ascii="Times New Roman" w:hAnsi="Times New Roman"/>
        </w:rPr>
        <w:t xml:space="preserve"> представлен</w:t>
      </w:r>
      <w:r w:rsidR="00322A8C">
        <w:rPr>
          <w:rFonts w:ascii="Times New Roman" w:hAnsi="Times New Roman"/>
        </w:rPr>
        <w:t>а</w:t>
      </w:r>
      <w:r w:rsidRPr="00041606">
        <w:rPr>
          <w:rFonts w:ascii="Times New Roman" w:hAnsi="Times New Roman"/>
        </w:rPr>
        <w:t xml:space="preserve"> ниже.</w:t>
      </w:r>
    </w:p>
    <w:p w:rsidR="00407C49" w:rsidRPr="00041606" w:rsidRDefault="0086762A" w:rsidP="0077602C">
      <w:pPr>
        <w:pStyle w:val="affff1"/>
        <w:ind w:firstLine="0"/>
        <w:jc w:val="center"/>
        <w:rPr>
          <w:rFonts w:ascii="Times New Roman" w:hAnsi="Times New Roman"/>
        </w:rPr>
      </w:pPr>
      <w:r w:rsidRPr="0086762A">
        <w:rPr>
          <w:rFonts w:ascii="Times New Roman" w:hAnsi="Times New Roman"/>
          <w:noProof/>
        </w:rPr>
        <w:lastRenderedPageBreak/>
        <w:drawing>
          <wp:inline distT="0" distB="0" distL="0" distR="0">
            <wp:extent cx="5514975" cy="5819775"/>
            <wp:effectExtent l="0" t="0" r="0" b="0"/>
            <wp:docPr id="1" name="Рисунок 1" descr="C:\Users\user\Desktop\козьми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зьмин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5819775"/>
                    </a:xfrm>
                    <a:prstGeom prst="rect">
                      <a:avLst/>
                    </a:prstGeom>
                    <a:noFill/>
                    <a:ln>
                      <a:noFill/>
                    </a:ln>
                  </pic:spPr>
                </pic:pic>
              </a:graphicData>
            </a:graphic>
          </wp:inline>
        </w:drawing>
      </w:r>
    </w:p>
    <w:p w:rsidR="00407C49" w:rsidRPr="00041606" w:rsidRDefault="00407C49" w:rsidP="00407C49">
      <w:pPr>
        <w:pStyle w:val="affff1"/>
        <w:ind w:firstLine="0"/>
        <w:jc w:val="center"/>
        <w:rPr>
          <w:rFonts w:ascii="Times New Roman" w:hAnsi="Times New Roman"/>
        </w:rPr>
      </w:pPr>
      <w:r w:rsidRPr="00041606">
        <w:rPr>
          <w:rFonts w:ascii="Times New Roman" w:hAnsi="Times New Roman"/>
        </w:rPr>
        <w:t>Рисунок 1 – Зон</w:t>
      </w:r>
      <w:r w:rsidR="00322A8C">
        <w:rPr>
          <w:rFonts w:ascii="Times New Roman" w:hAnsi="Times New Roman"/>
        </w:rPr>
        <w:t>а</w:t>
      </w:r>
      <w:r w:rsidRPr="00041606">
        <w:rPr>
          <w:rFonts w:ascii="Times New Roman" w:hAnsi="Times New Roman"/>
        </w:rPr>
        <w:t xml:space="preserve"> обслуживания котельн</w:t>
      </w:r>
      <w:r w:rsidR="00322A8C">
        <w:rPr>
          <w:rFonts w:ascii="Times New Roman" w:hAnsi="Times New Roman"/>
        </w:rPr>
        <w:t>ой</w:t>
      </w:r>
      <w:r w:rsidRPr="00041606">
        <w:rPr>
          <w:rFonts w:ascii="Times New Roman" w:hAnsi="Times New Roman"/>
        </w:rPr>
        <w:t xml:space="preserve"> в </w:t>
      </w:r>
      <w:r w:rsidR="008A1B53">
        <w:rPr>
          <w:rFonts w:ascii="Times New Roman" w:hAnsi="Times New Roman"/>
        </w:rPr>
        <w:t>с. Козьмино</w:t>
      </w:r>
    </w:p>
    <w:p w:rsidR="004D645D" w:rsidRPr="00041606" w:rsidRDefault="00DE5093" w:rsidP="003F4C33">
      <w:pPr>
        <w:pStyle w:val="4"/>
        <w:spacing w:line="240" w:lineRule="auto"/>
        <w:rPr>
          <w:rFonts w:ascii="Times New Roman" w:hAnsi="Times New Roman"/>
        </w:rPr>
      </w:pPr>
      <w:bookmarkStart w:id="6" w:name="_Toc512429411"/>
      <w:r w:rsidRPr="00041606">
        <w:rPr>
          <w:rFonts w:ascii="Times New Roman" w:hAnsi="Times New Roman"/>
        </w:rPr>
        <w:t>1.</w:t>
      </w:r>
      <w:r w:rsidR="004D645D" w:rsidRPr="00041606">
        <w:rPr>
          <w:rFonts w:ascii="Times New Roman" w:hAnsi="Times New Roman"/>
        </w:rPr>
        <w:t>5. Тепловые нагрузки потребителей тепловой энергии, групп потребителей тепловой энергии в зонах действия источников тепловой энергии</w:t>
      </w:r>
      <w:bookmarkEnd w:id="6"/>
    </w:p>
    <w:p w:rsidR="004D645D" w:rsidRPr="00041606" w:rsidRDefault="0077602C" w:rsidP="007A1320">
      <w:pPr>
        <w:pStyle w:val="S"/>
        <w:rPr>
          <w:rFonts w:ascii="Times New Roman" w:hAnsi="Times New Roman"/>
        </w:rPr>
      </w:pPr>
      <w:r w:rsidRPr="00041606">
        <w:rPr>
          <w:rFonts w:ascii="Times New Roman" w:hAnsi="Times New Roman"/>
        </w:rPr>
        <w:t xml:space="preserve">Тепловые нагрузки жилого фонда и потребителей общественно-делового назначения поселения с </w:t>
      </w:r>
      <w:proofErr w:type="spellStart"/>
      <w:r w:rsidRPr="00041606">
        <w:rPr>
          <w:rFonts w:ascii="Times New Roman" w:hAnsi="Times New Roman"/>
        </w:rPr>
        <w:t>разделеним</w:t>
      </w:r>
      <w:proofErr w:type="spellEnd"/>
      <w:r w:rsidRPr="00041606">
        <w:rPr>
          <w:rFonts w:ascii="Times New Roman" w:hAnsi="Times New Roman"/>
        </w:rPr>
        <w:t xml:space="preserve"> по зон</w:t>
      </w:r>
      <w:r w:rsidR="005E4E46">
        <w:rPr>
          <w:rFonts w:ascii="Times New Roman" w:hAnsi="Times New Roman"/>
        </w:rPr>
        <w:t>ам действия котельных приведены</w:t>
      </w:r>
      <w:r w:rsidR="00C6706D" w:rsidRPr="00041606">
        <w:rPr>
          <w:rFonts w:ascii="Times New Roman" w:hAnsi="Times New Roman"/>
        </w:rPr>
        <w:t xml:space="preserve"> в </w:t>
      </w:r>
      <w:r w:rsidR="008214B9" w:rsidRPr="00041606">
        <w:rPr>
          <w:rFonts w:ascii="Times New Roman" w:hAnsi="Times New Roman"/>
        </w:rPr>
        <w:t xml:space="preserve">таблице </w:t>
      </w:r>
      <w:r w:rsidR="0086762A">
        <w:rPr>
          <w:rFonts w:ascii="Times New Roman" w:hAnsi="Times New Roman"/>
        </w:rPr>
        <w:t>1.6</w:t>
      </w:r>
      <w:r w:rsidR="004D645D" w:rsidRPr="00041606">
        <w:rPr>
          <w:rFonts w:ascii="Times New Roman" w:hAnsi="Times New Roman"/>
        </w:rPr>
        <w:t>.</w:t>
      </w:r>
    </w:p>
    <w:p w:rsidR="004D645D" w:rsidRPr="00041606" w:rsidRDefault="004D645D" w:rsidP="007A1320">
      <w:pPr>
        <w:pStyle w:val="S"/>
        <w:jc w:val="right"/>
        <w:rPr>
          <w:rFonts w:ascii="Times New Roman" w:hAnsi="Times New Roman"/>
        </w:rPr>
      </w:pPr>
      <w:r w:rsidRPr="00041606">
        <w:rPr>
          <w:rFonts w:ascii="Times New Roman" w:hAnsi="Times New Roman"/>
        </w:rPr>
        <w:t xml:space="preserve">Таблица </w:t>
      </w:r>
      <w:r w:rsidR="0086762A">
        <w:rPr>
          <w:rFonts w:ascii="Times New Roman" w:hAnsi="Times New Roman"/>
        </w:rPr>
        <w:t>1.6</w:t>
      </w:r>
    </w:p>
    <w:p w:rsidR="00BF3FF8" w:rsidRDefault="00BF3FF8" w:rsidP="00BF3FF8">
      <w:pPr>
        <w:pStyle w:val="S"/>
        <w:jc w:val="center"/>
        <w:rPr>
          <w:rFonts w:ascii="Times New Roman" w:hAnsi="Times New Roman"/>
          <w:u w:val="single"/>
        </w:rPr>
      </w:pPr>
      <w:r w:rsidRPr="00041606">
        <w:rPr>
          <w:rFonts w:ascii="Times New Roman" w:hAnsi="Times New Roman"/>
          <w:u w:val="single"/>
        </w:rPr>
        <w:t xml:space="preserve">Тепловые нагрузки </w:t>
      </w:r>
      <w:r w:rsidR="00A03C34" w:rsidRPr="00041606">
        <w:rPr>
          <w:rFonts w:ascii="Times New Roman" w:hAnsi="Times New Roman"/>
          <w:u w:val="single"/>
        </w:rPr>
        <w:t>потребителей в зонах источников тепловой энергии</w:t>
      </w: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7"/>
        <w:gridCol w:w="1754"/>
        <w:gridCol w:w="1458"/>
        <w:gridCol w:w="1298"/>
        <w:gridCol w:w="1015"/>
        <w:gridCol w:w="1015"/>
        <w:gridCol w:w="1347"/>
        <w:gridCol w:w="1284"/>
        <w:gridCol w:w="883"/>
      </w:tblGrid>
      <w:tr w:rsidR="005E4E46" w:rsidRPr="004C3B56" w:rsidTr="00322A8C">
        <w:trPr>
          <w:trHeight w:val="1032"/>
          <w:jc w:val="center"/>
        </w:trPr>
        <w:tc>
          <w:tcPr>
            <w:tcW w:w="177" w:type="pct"/>
            <w:vAlign w:val="center"/>
          </w:tcPr>
          <w:p w:rsidR="005E4E46" w:rsidRPr="004C3B56" w:rsidRDefault="005E4E46" w:rsidP="005E4E46">
            <w:pPr>
              <w:autoSpaceDE w:val="0"/>
              <w:autoSpaceDN w:val="0"/>
              <w:adjustRightInd w:val="0"/>
              <w:spacing w:after="0" w:line="240" w:lineRule="auto"/>
              <w:ind w:firstLine="0"/>
              <w:jc w:val="center"/>
              <w:rPr>
                <w:rFonts w:ascii="Times New Roman" w:hAnsi="Times New Roman"/>
                <w:b/>
                <w:sz w:val="20"/>
                <w:szCs w:val="20"/>
              </w:rPr>
            </w:pPr>
            <w:r w:rsidRPr="004C3B56">
              <w:rPr>
                <w:rFonts w:ascii="Times New Roman" w:hAnsi="Times New Roman"/>
                <w:b/>
                <w:sz w:val="20"/>
                <w:szCs w:val="20"/>
              </w:rPr>
              <w:t>№</w:t>
            </w:r>
          </w:p>
          <w:p w:rsidR="005E4E46" w:rsidRPr="004C3B56" w:rsidRDefault="005E4E46" w:rsidP="005E4E46">
            <w:pPr>
              <w:autoSpaceDE w:val="0"/>
              <w:autoSpaceDN w:val="0"/>
              <w:adjustRightInd w:val="0"/>
              <w:spacing w:after="0" w:line="240" w:lineRule="auto"/>
              <w:ind w:firstLine="0"/>
              <w:jc w:val="center"/>
              <w:rPr>
                <w:rFonts w:ascii="Times New Roman" w:hAnsi="Times New Roman"/>
                <w:b/>
                <w:sz w:val="20"/>
                <w:szCs w:val="20"/>
              </w:rPr>
            </w:pPr>
            <w:r w:rsidRPr="004C3B56">
              <w:rPr>
                <w:rFonts w:ascii="Times New Roman" w:hAnsi="Times New Roman"/>
                <w:b/>
                <w:sz w:val="20"/>
                <w:szCs w:val="20"/>
              </w:rPr>
              <w:t>п/п</w:t>
            </w:r>
          </w:p>
        </w:tc>
        <w:tc>
          <w:tcPr>
            <w:tcW w:w="847" w:type="pct"/>
            <w:vAlign w:val="center"/>
          </w:tcPr>
          <w:p w:rsidR="005E4E46" w:rsidRPr="004C3B56" w:rsidRDefault="005E4E46" w:rsidP="005E4E46">
            <w:pPr>
              <w:autoSpaceDE w:val="0"/>
              <w:autoSpaceDN w:val="0"/>
              <w:adjustRightInd w:val="0"/>
              <w:spacing w:after="0" w:line="240" w:lineRule="auto"/>
              <w:ind w:firstLine="0"/>
              <w:jc w:val="center"/>
              <w:rPr>
                <w:rFonts w:ascii="Times New Roman" w:hAnsi="Times New Roman"/>
                <w:b/>
                <w:sz w:val="20"/>
                <w:szCs w:val="20"/>
              </w:rPr>
            </w:pPr>
            <w:r w:rsidRPr="004C3B56">
              <w:rPr>
                <w:rFonts w:ascii="Times New Roman" w:hAnsi="Times New Roman"/>
                <w:b/>
                <w:sz w:val="20"/>
                <w:szCs w:val="20"/>
              </w:rPr>
              <w:t>Наименование единицы территориального деления</w:t>
            </w:r>
          </w:p>
        </w:tc>
        <w:tc>
          <w:tcPr>
            <w:tcW w:w="704" w:type="pct"/>
            <w:vAlign w:val="center"/>
          </w:tcPr>
          <w:p w:rsidR="005E4E46" w:rsidRPr="004C3B56" w:rsidRDefault="005E4E46" w:rsidP="005E4E46">
            <w:pPr>
              <w:autoSpaceDE w:val="0"/>
              <w:autoSpaceDN w:val="0"/>
              <w:adjustRightInd w:val="0"/>
              <w:spacing w:after="0" w:line="240" w:lineRule="auto"/>
              <w:ind w:firstLine="0"/>
              <w:jc w:val="center"/>
              <w:rPr>
                <w:rFonts w:ascii="Times New Roman" w:hAnsi="Times New Roman"/>
                <w:b/>
                <w:sz w:val="20"/>
                <w:szCs w:val="20"/>
              </w:rPr>
            </w:pPr>
            <w:r w:rsidRPr="004C3B56">
              <w:rPr>
                <w:rFonts w:ascii="Times New Roman" w:hAnsi="Times New Roman"/>
                <w:b/>
                <w:sz w:val="20"/>
                <w:szCs w:val="20"/>
              </w:rPr>
              <w:t>Подключенная нагрузка, Гкал/ час</w:t>
            </w:r>
          </w:p>
        </w:tc>
        <w:tc>
          <w:tcPr>
            <w:tcW w:w="627" w:type="pct"/>
            <w:vAlign w:val="center"/>
          </w:tcPr>
          <w:p w:rsidR="005E4E46" w:rsidRPr="004C3B56" w:rsidRDefault="005E4E46" w:rsidP="005E4E46">
            <w:pPr>
              <w:autoSpaceDE w:val="0"/>
              <w:autoSpaceDN w:val="0"/>
              <w:adjustRightInd w:val="0"/>
              <w:spacing w:after="0" w:line="240" w:lineRule="auto"/>
              <w:ind w:firstLine="0"/>
              <w:jc w:val="center"/>
              <w:rPr>
                <w:rFonts w:ascii="Times New Roman" w:hAnsi="Times New Roman"/>
                <w:b/>
                <w:sz w:val="20"/>
                <w:szCs w:val="20"/>
              </w:rPr>
            </w:pPr>
            <w:r w:rsidRPr="004C3B56">
              <w:rPr>
                <w:rFonts w:ascii="Times New Roman" w:hAnsi="Times New Roman"/>
                <w:b/>
                <w:sz w:val="20"/>
                <w:szCs w:val="20"/>
              </w:rPr>
              <w:t xml:space="preserve">Расчетная нагрузка на отопление. Гкал/ч </w:t>
            </w:r>
            <w:r w:rsidRPr="004C3B56">
              <w:rPr>
                <w:rFonts w:ascii="Times New Roman" w:hAnsi="Times New Roman"/>
                <w:sz w:val="20"/>
                <w:szCs w:val="20"/>
              </w:rPr>
              <w:t>(средняя за отопительный период)</w:t>
            </w:r>
          </w:p>
        </w:tc>
        <w:tc>
          <w:tcPr>
            <w:tcW w:w="490" w:type="pct"/>
            <w:vAlign w:val="center"/>
          </w:tcPr>
          <w:p w:rsidR="005E4E46" w:rsidRPr="004C3B56" w:rsidRDefault="005E4E46" w:rsidP="005E4E46">
            <w:pPr>
              <w:autoSpaceDE w:val="0"/>
              <w:autoSpaceDN w:val="0"/>
              <w:adjustRightInd w:val="0"/>
              <w:spacing w:after="0" w:line="240" w:lineRule="auto"/>
              <w:ind w:firstLine="0"/>
              <w:jc w:val="center"/>
              <w:rPr>
                <w:rFonts w:ascii="Times New Roman" w:hAnsi="Times New Roman"/>
                <w:b/>
                <w:sz w:val="20"/>
                <w:szCs w:val="20"/>
              </w:rPr>
            </w:pPr>
            <w:r w:rsidRPr="004C3B56">
              <w:rPr>
                <w:rFonts w:ascii="Times New Roman" w:hAnsi="Times New Roman"/>
                <w:b/>
                <w:sz w:val="20"/>
                <w:szCs w:val="20"/>
              </w:rPr>
              <w:t>Расчетная нагрузка на ГВС. Гкал/ч</w:t>
            </w:r>
          </w:p>
        </w:tc>
        <w:tc>
          <w:tcPr>
            <w:tcW w:w="490" w:type="pct"/>
            <w:vAlign w:val="center"/>
          </w:tcPr>
          <w:p w:rsidR="005E4E46" w:rsidRPr="004C3B56" w:rsidRDefault="005E4E46" w:rsidP="005E4E46">
            <w:pPr>
              <w:autoSpaceDE w:val="0"/>
              <w:autoSpaceDN w:val="0"/>
              <w:adjustRightInd w:val="0"/>
              <w:spacing w:after="0" w:line="240" w:lineRule="auto"/>
              <w:ind w:firstLine="0"/>
              <w:jc w:val="center"/>
              <w:rPr>
                <w:rFonts w:ascii="Times New Roman" w:hAnsi="Times New Roman"/>
                <w:b/>
                <w:sz w:val="20"/>
                <w:szCs w:val="20"/>
              </w:rPr>
            </w:pPr>
            <w:r w:rsidRPr="004C3B56">
              <w:rPr>
                <w:rFonts w:ascii="Times New Roman" w:hAnsi="Times New Roman"/>
                <w:b/>
                <w:sz w:val="20"/>
                <w:szCs w:val="20"/>
              </w:rPr>
              <w:t>Расчетная нагрузка на вен</w:t>
            </w:r>
            <w:r w:rsidRPr="004C3B56">
              <w:rPr>
                <w:rFonts w:ascii="Times New Roman" w:hAnsi="Times New Roman"/>
                <w:b/>
                <w:sz w:val="20"/>
                <w:szCs w:val="20"/>
              </w:rPr>
              <w:softHyphen/>
              <w:t>тиляцию. Гкал/ч</w:t>
            </w:r>
          </w:p>
        </w:tc>
        <w:tc>
          <w:tcPr>
            <w:tcW w:w="651" w:type="pct"/>
            <w:vAlign w:val="center"/>
          </w:tcPr>
          <w:p w:rsidR="005E4E46" w:rsidRPr="004C3B56" w:rsidRDefault="005E4E46" w:rsidP="005E4E46">
            <w:pPr>
              <w:autoSpaceDE w:val="0"/>
              <w:autoSpaceDN w:val="0"/>
              <w:adjustRightInd w:val="0"/>
              <w:spacing w:after="0" w:line="240" w:lineRule="auto"/>
              <w:ind w:firstLine="0"/>
              <w:jc w:val="center"/>
              <w:rPr>
                <w:rFonts w:ascii="Times New Roman" w:hAnsi="Times New Roman"/>
                <w:b/>
                <w:sz w:val="20"/>
                <w:szCs w:val="20"/>
              </w:rPr>
            </w:pPr>
            <w:r w:rsidRPr="004C3B56">
              <w:rPr>
                <w:rFonts w:ascii="Times New Roman" w:hAnsi="Times New Roman"/>
                <w:b/>
                <w:sz w:val="20"/>
                <w:szCs w:val="20"/>
              </w:rPr>
              <w:t>Производство тепловой энергии (всего) Гкал</w:t>
            </w:r>
          </w:p>
        </w:tc>
        <w:tc>
          <w:tcPr>
            <w:tcW w:w="620" w:type="pct"/>
            <w:vAlign w:val="center"/>
          </w:tcPr>
          <w:p w:rsidR="005E4E46" w:rsidRPr="004C3B56" w:rsidRDefault="005E4E46" w:rsidP="005E4E46">
            <w:pPr>
              <w:autoSpaceDE w:val="0"/>
              <w:autoSpaceDN w:val="0"/>
              <w:adjustRightInd w:val="0"/>
              <w:spacing w:after="0" w:line="240" w:lineRule="auto"/>
              <w:ind w:firstLine="0"/>
              <w:jc w:val="center"/>
              <w:rPr>
                <w:rFonts w:ascii="Times New Roman" w:hAnsi="Times New Roman"/>
                <w:b/>
                <w:sz w:val="20"/>
                <w:szCs w:val="20"/>
              </w:rPr>
            </w:pPr>
            <w:r w:rsidRPr="004C3B56">
              <w:rPr>
                <w:rFonts w:ascii="Times New Roman" w:hAnsi="Times New Roman"/>
                <w:b/>
                <w:sz w:val="20"/>
                <w:szCs w:val="20"/>
              </w:rPr>
              <w:t>Собственные нужды</w:t>
            </w:r>
          </w:p>
        </w:tc>
        <w:tc>
          <w:tcPr>
            <w:tcW w:w="392" w:type="pct"/>
            <w:vAlign w:val="center"/>
          </w:tcPr>
          <w:p w:rsidR="005E4E46" w:rsidRPr="004C3B56" w:rsidRDefault="005E4E46" w:rsidP="005E4E46">
            <w:pPr>
              <w:autoSpaceDE w:val="0"/>
              <w:autoSpaceDN w:val="0"/>
              <w:adjustRightInd w:val="0"/>
              <w:spacing w:after="0" w:line="240" w:lineRule="auto"/>
              <w:ind w:firstLine="0"/>
              <w:jc w:val="center"/>
              <w:rPr>
                <w:rFonts w:ascii="Times New Roman" w:hAnsi="Times New Roman"/>
                <w:b/>
                <w:sz w:val="20"/>
                <w:szCs w:val="20"/>
              </w:rPr>
            </w:pPr>
            <w:r w:rsidRPr="004C3B56">
              <w:rPr>
                <w:rFonts w:ascii="Times New Roman" w:hAnsi="Times New Roman"/>
                <w:b/>
                <w:sz w:val="20"/>
                <w:szCs w:val="20"/>
              </w:rPr>
              <w:t xml:space="preserve">Потери, </w:t>
            </w:r>
            <w:r w:rsidR="004C3B56" w:rsidRPr="004C3B56">
              <w:rPr>
                <w:rFonts w:ascii="Times New Roman" w:hAnsi="Times New Roman"/>
                <w:b/>
                <w:sz w:val="20"/>
                <w:szCs w:val="20"/>
              </w:rPr>
              <w:t>Гкал/год /%</w:t>
            </w:r>
          </w:p>
        </w:tc>
      </w:tr>
      <w:tr w:rsidR="005E4E46" w:rsidRPr="004C3B56" w:rsidTr="00322A8C">
        <w:trPr>
          <w:trHeight w:val="300"/>
          <w:jc w:val="center"/>
        </w:trPr>
        <w:tc>
          <w:tcPr>
            <w:tcW w:w="177" w:type="pct"/>
            <w:vAlign w:val="center"/>
          </w:tcPr>
          <w:p w:rsidR="005E4E46" w:rsidRPr="004C3B56" w:rsidRDefault="005E4E46" w:rsidP="005E4E46">
            <w:pPr>
              <w:autoSpaceDE w:val="0"/>
              <w:autoSpaceDN w:val="0"/>
              <w:adjustRightInd w:val="0"/>
              <w:spacing w:after="0" w:line="240" w:lineRule="auto"/>
              <w:ind w:firstLine="0"/>
              <w:jc w:val="center"/>
              <w:rPr>
                <w:rFonts w:ascii="Times New Roman" w:hAnsi="Times New Roman"/>
                <w:sz w:val="20"/>
                <w:szCs w:val="20"/>
              </w:rPr>
            </w:pPr>
            <w:r w:rsidRPr="004C3B56">
              <w:rPr>
                <w:rFonts w:ascii="Times New Roman" w:hAnsi="Times New Roman"/>
                <w:sz w:val="20"/>
                <w:szCs w:val="20"/>
              </w:rPr>
              <w:t>1</w:t>
            </w:r>
          </w:p>
        </w:tc>
        <w:tc>
          <w:tcPr>
            <w:tcW w:w="847" w:type="pct"/>
            <w:vAlign w:val="center"/>
          </w:tcPr>
          <w:p w:rsidR="005E4E46" w:rsidRPr="004C3B56" w:rsidRDefault="00CB450C" w:rsidP="005E4E46">
            <w:pPr>
              <w:pStyle w:val="affff1"/>
              <w:spacing w:after="0" w:line="240" w:lineRule="auto"/>
              <w:ind w:firstLine="0"/>
              <w:jc w:val="center"/>
              <w:rPr>
                <w:rFonts w:ascii="Times New Roman" w:hAnsi="Times New Roman"/>
                <w:sz w:val="20"/>
                <w:szCs w:val="20"/>
              </w:rPr>
            </w:pPr>
            <w:r>
              <w:rPr>
                <w:rFonts w:ascii="Times New Roman" w:hAnsi="Times New Roman"/>
                <w:sz w:val="20"/>
                <w:szCs w:val="20"/>
              </w:rPr>
              <w:t xml:space="preserve">Котельная </w:t>
            </w:r>
            <w:r w:rsidR="00322A8C">
              <w:rPr>
                <w:rFonts w:ascii="Times New Roman" w:hAnsi="Times New Roman"/>
                <w:sz w:val="20"/>
                <w:szCs w:val="20"/>
              </w:rPr>
              <w:t>с. </w:t>
            </w:r>
            <w:r w:rsidR="008A1B53">
              <w:rPr>
                <w:rFonts w:ascii="Times New Roman" w:hAnsi="Times New Roman"/>
                <w:sz w:val="20"/>
                <w:szCs w:val="20"/>
              </w:rPr>
              <w:t>Козьмино</w:t>
            </w:r>
          </w:p>
        </w:tc>
        <w:tc>
          <w:tcPr>
            <w:tcW w:w="704" w:type="pct"/>
            <w:vAlign w:val="center"/>
          </w:tcPr>
          <w:p w:rsidR="005E4E46" w:rsidRPr="004C3B56" w:rsidRDefault="00322A8C" w:rsidP="001C4910">
            <w:pPr>
              <w:autoSpaceDE w:val="0"/>
              <w:autoSpaceDN w:val="0"/>
              <w:adjustRightInd w:val="0"/>
              <w:spacing w:after="0" w:line="240" w:lineRule="auto"/>
              <w:ind w:firstLine="0"/>
              <w:jc w:val="center"/>
              <w:rPr>
                <w:rFonts w:ascii="Times New Roman" w:hAnsi="Times New Roman"/>
                <w:b/>
                <w:color w:val="FF0000"/>
                <w:sz w:val="20"/>
                <w:szCs w:val="20"/>
              </w:rPr>
            </w:pPr>
            <w:r>
              <w:rPr>
                <w:rFonts w:ascii="Times New Roman" w:hAnsi="Times New Roman"/>
                <w:sz w:val="20"/>
                <w:szCs w:val="20"/>
              </w:rPr>
              <w:t>2,</w:t>
            </w:r>
            <w:r w:rsidR="001C4910">
              <w:rPr>
                <w:rFonts w:ascii="Times New Roman" w:hAnsi="Times New Roman"/>
                <w:sz w:val="20"/>
                <w:szCs w:val="20"/>
              </w:rPr>
              <w:t>4</w:t>
            </w:r>
          </w:p>
        </w:tc>
        <w:tc>
          <w:tcPr>
            <w:tcW w:w="627" w:type="pct"/>
            <w:vAlign w:val="center"/>
          </w:tcPr>
          <w:p w:rsidR="005E4E46" w:rsidRPr="004C3B56" w:rsidRDefault="00322A8C" w:rsidP="005E4E46">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0,3</w:t>
            </w:r>
          </w:p>
        </w:tc>
        <w:tc>
          <w:tcPr>
            <w:tcW w:w="490" w:type="pct"/>
            <w:vAlign w:val="center"/>
          </w:tcPr>
          <w:p w:rsidR="005E4E46" w:rsidRPr="004C3B56" w:rsidRDefault="00322A8C" w:rsidP="005E4E46">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0</w:t>
            </w:r>
          </w:p>
        </w:tc>
        <w:tc>
          <w:tcPr>
            <w:tcW w:w="490" w:type="pct"/>
            <w:vAlign w:val="center"/>
          </w:tcPr>
          <w:p w:rsidR="005E4E46" w:rsidRPr="004C3B56" w:rsidRDefault="005E4E46" w:rsidP="005E4E46">
            <w:pPr>
              <w:autoSpaceDE w:val="0"/>
              <w:autoSpaceDN w:val="0"/>
              <w:adjustRightInd w:val="0"/>
              <w:spacing w:after="0" w:line="240" w:lineRule="auto"/>
              <w:ind w:firstLine="0"/>
              <w:jc w:val="center"/>
              <w:rPr>
                <w:rFonts w:ascii="Times New Roman" w:hAnsi="Times New Roman"/>
                <w:sz w:val="20"/>
                <w:szCs w:val="20"/>
              </w:rPr>
            </w:pPr>
            <w:r w:rsidRPr="004C3B56">
              <w:rPr>
                <w:rFonts w:ascii="Times New Roman" w:hAnsi="Times New Roman"/>
                <w:sz w:val="20"/>
                <w:szCs w:val="20"/>
              </w:rPr>
              <w:t>-</w:t>
            </w:r>
          </w:p>
        </w:tc>
        <w:tc>
          <w:tcPr>
            <w:tcW w:w="651" w:type="pct"/>
            <w:vAlign w:val="center"/>
          </w:tcPr>
          <w:p w:rsidR="005E4E46" w:rsidRPr="004C3B56" w:rsidRDefault="00322A8C" w:rsidP="005E4E46">
            <w:pPr>
              <w:autoSpaceDE w:val="0"/>
              <w:autoSpaceDN w:val="0"/>
              <w:adjustRightInd w:val="0"/>
              <w:spacing w:after="0" w:line="240" w:lineRule="auto"/>
              <w:ind w:firstLine="0"/>
              <w:jc w:val="center"/>
              <w:rPr>
                <w:rFonts w:ascii="Times New Roman" w:hAnsi="Times New Roman"/>
                <w:sz w:val="20"/>
                <w:szCs w:val="20"/>
              </w:rPr>
            </w:pPr>
            <w:r w:rsidRPr="00322A8C">
              <w:rPr>
                <w:rFonts w:ascii="Times New Roman" w:hAnsi="Times New Roman"/>
                <w:sz w:val="20"/>
                <w:szCs w:val="20"/>
              </w:rPr>
              <w:t>1900</w:t>
            </w:r>
          </w:p>
        </w:tc>
        <w:tc>
          <w:tcPr>
            <w:tcW w:w="620" w:type="pct"/>
            <w:vAlign w:val="center"/>
          </w:tcPr>
          <w:p w:rsidR="005E4E46" w:rsidRPr="004C3B56" w:rsidRDefault="00322A8C" w:rsidP="005E4E46">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32,3</w:t>
            </w:r>
          </w:p>
        </w:tc>
        <w:tc>
          <w:tcPr>
            <w:tcW w:w="392" w:type="pct"/>
            <w:vAlign w:val="center"/>
          </w:tcPr>
          <w:p w:rsidR="005E4E46" w:rsidRPr="004C3B56" w:rsidRDefault="00322A8C" w:rsidP="005E4E46">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н/д</w:t>
            </w:r>
          </w:p>
        </w:tc>
      </w:tr>
      <w:tr w:rsidR="005E4E46" w:rsidRPr="00322A8C" w:rsidTr="00322A8C">
        <w:trPr>
          <w:trHeight w:val="360"/>
          <w:jc w:val="center"/>
        </w:trPr>
        <w:tc>
          <w:tcPr>
            <w:tcW w:w="1025" w:type="pct"/>
            <w:gridSpan w:val="2"/>
            <w:vAlign w:val="center"/>
          </w:tcPr>
          <w:p w:rsidR="005E4E46" w:rsidRPr="00322A8C" w:rsidRDefault="005E4E46" w:rsidP="005E4E46">
            <w:pPr>
              <w:autoSpaceDE w:val="0"/>
              <w:autoSpaceDN w:val="0"/>
              <w:adjustRightInd w:val="0"/>
              <w:spacing w:after="0" w:line="240" w:lineRule="auto"/>
              <w:ind w:firstLine="0"/>
              <w:jc w:val="center"/>
              <w:rPr>
                <w:rFonts w:ascii="Times New Roman" w:hAnsi="Times New Roman"/>
                <w:b/>
                <w:sz w:val="20"/>
                <w:szCs w:val="20"/>
              </w:rPr>
            </w:pPr>
            <w:r w:rsidRPr="00322A8C">
              <w:rPr>
                <w:rFonts w:ascii="Times New Roman" w:hAnsi="Times New Roman"/>
                <w:b/>
                <w:sz w:val="20"/>
                <w:szCs w:val="20"/>
              </w:rPr>
              <w:t>ИТОГО</w:t>
            </w:r>
          </w:p>
        </w:tc>
        <w:tc>
          <w:tcPr>
            <w:tcW w:w="704" w:type="pct"/>
            <w:vAlign w:val="center"/>
          </w:tcPr>
          <w:p w:rsidR="005E4E46" w:rsidRPr="00322A8C" w:rsidRDefault="00322A8C" w:rsidP="001C4910">
            <w:pPr>
              <w:autoSpaceDE w:val="0"/>
              <w:autoSpaceDN w:val="0"/>
              <w:adjustRightInd w:val="0"/>
              <w:spacing w:after="0" w:line="240" w:lineRule="auto"/>
              <w:ind w:firstLine="0"/>
              <w:jc w:val="center"/>
              <w:rPr>
                <w:rFonts w:ascii="Times New Roman" w:hAnsi="Times New Roman"/>
                <w:b/>
                <w:sz w:val="20"/>
                <w:szCs w:val="20"/>
              </w:rPr>
            </w:pPr>
            <w:r>
              <w:rPr>
                <w:rFonts w:ascii="Times New Roman" w:hAnsi="Times New Roman"/>
                <w:b/>
                <w:sz w:val="20"/>
                <w:szCs w:val="20"/>
              </w:rPr>
              <w:t>2,</w:t>
            </w:r>
            <w:r w:rsidR="001C4910">
              <w:rPr>
                <w:rFonts w:ascii="Times New Roman" w:hAnsi="Times New Roman"/>
                <w:b/>
                <w:sz w:val="20"/>
                <w:szCs w:val="20"/>
              </w:rPr>
              <w:t>4</w:t>
            </w:r>
          </w:p>
        </w:tc>
        <w:tc>
          <w:tcPr>
            <w:tcW w:w="627" w:type="pct"/>
            <w:vAlign w:val="center"/>
          </w:tcPr>
          <w:p w:rsidR="005E4E46" w:rsidRPr="00322A8C" w:rsidRDefault="00322A8C" w:rsidP="005E4E46">
            <w:pPr>
              <w:autoSpaceDE w:val="0"/>
              <w:autoSpaceDN w:val="0"/>
              <w:adjustRightInd w:val="0"/>
              <w:spacing w:after="0" w:line="240" w:lineRule="auto"/>
              <w:ind w:firstLine="0"/>
              <w:jc w:val="center"/>
              <w:rPr>
                <w:rFonts w:ascii="Times New Roman" w:hAnsi="Times New Roman"/>
                <w:b/>
                <w:sz w:val="20"/>
                <w:szCs w:val="20"/>
              </w:rPr>
            </w:pPr>
            <w:r w:rsidRPr="00322A8C">
              <w:rPr>
                <w:rFonts w:ascii="Times New Roman" w:hAnsi="Times New Roman"/>
                <w:b/>
                <w:sz w:val="20"/>
                <w:szCs w:val="20"/>
              </w:rPr>
              <w:t>0,3</w:t>
            </w:r>
          </w:p>
        </w:tc>
        <w:tc>
          <w:tcPr>
            <w:tcW w:w="490" w:type="pct"/>
            <w:vAlign w:val="center"/>
          </w:tcPr>
          <w:p w:rsidR="005E4E46" w:rsidRPr="00322A8C" w:rsidRDefault="00322A8C" w:rsidP="005E4E46">
            <w:pPr>
              <w:autoSpaceDE w:val="0"/>
              <w:autoSpaceDN w:val="0"/>
              <w:adjustRightInd w:val="0"/>
              <w:spacing w:after="0" w:line="240" w:lineRule="auto"/>
              <w:ind w:firstLine="0"/>
              <w:jc w:val="center"/>
              <w:rPr>
                <w:rFonts w:ascii="Times New Roman" w:hAnsi="Times New Roman"/>
                <w:b/>
                <w:sz w:val="20"/>
                <w:szCs w:val="20"/>
              </w:rPr>
            </w:pPr>
            <w:r w:rsidRPr="00322A8C">
              <w:rPr>
                <w:rFonts w:ascii="Times New Roman" w:hAnsi="Times New Roman"/>
                <w:b/>
                <w:sz w:val="20"/>
                <w:szCs w:val="20"/>
              </w:rPr>
              <w:t>0</w:t>
            </w:r>
          </w:p>
        </w:tc>
        <w:tc>
          <w:tcPr>
            <w:tcW w:w="490" w:type="pct"/>
            <w:vAlign w:val="center"/>
          </w:tcPr>
          <w:p w:rsidR="005E4E46" w:rsidRPr="00322A8C" w:rsidRDefault="00322A8C" w:rsidP="005E4E46">
            <w:pPr>
              <w:autoSpaceDE w:val="0"/>
              <w:autoSpaceDN w:val="0"/>
              <w:adjustRightInd w:val="0"/>
              <w:spacing w:after="0" w:line="240" w:lineRule="auto"/>
              <w:ind w:firstLine="0"/>
              <w:jc w:val="center"/>
              <w:rPr>
                <w:rFonts w:ascii="Times New Roman" w:hAnsi="Times New Roman"/>
                <w:b/>
                <w:sz w:val="20"/>
                <w:szCs w:val="20"/>
              </w:rPr>
            </w:pPr>
            <w:r w:rsidRPr="00322A8C">
              <w:rPr>
                <w:rFonts w:ascii="Times New Roman" w:hAnsi="Times New Roman"/>
                <w:b/>
                <w:sz w:val="20"/>
                <w:szCs w:val="20"/>
              </w:rPr>
              <w:t>-</w:t>
            </w:r>
          </w:p>
        </w:tc>
        <w:tc>
          <w:tcPr>
            <w:tcW w:w="651" w:type="pct"/>
            <w:vAlign w:val="center"/>
          </w:tcPr>
          <w:p w:rsidR="005E4E46" w:rsidRPr="00322A8C" w:rsidRDefault="00322A8C" w:rsidP="005E4E46">
            <w:pPr>
              <w:autoSpaceDE w:val="0"/>
              <w:autoSpaceDN w:val="0"/>
              <w:adjustRightInd w:val="0"/>
              <w:spacing w:after="0" w:line="240" w:lineRule="auto"/>
              <w:ind w:firstLine="0"/>
              <w:jc w:val="center"/>
              <w:rPr>
                <w:rFonts w:ascii="Times New Roman" w:hAnsi="Times New Roman"/>
                <w:b/>
                <w:sz w:val="20"/>
                <w:szCs w:val="20"/>
              </w:rPr>
            </w:pPr>
            <w:r w:rsidRPr="00322A8C">
              <w:rPr>
                <w:rFonts w:ascii="Times New Roman" w:hAnsi="Times New Roman"/>
                <w:b/>
                <w:sz w:val="20"/>
                <w:szCs w:val="20"/>
              </w:rPr>
              <w:t>1900</w:t>
            </w:r>
          </w:p>
        </w:tc>
        <w:tc>
          <w:tcPr>
            <w:tcW w:w="620" w:type="pct"/>
            <w:vAlign w:val="center"/>
          </w:tcPr>
          <w:p w:rsidR="005E4E46" w:rsidRPr="00322A8C" w:rsidRDefault="00322A8C" w:rsidP="005E4E46">
            <w:pPr>
              <w:autoSpaceDE w:val="0"/>
              <w:autoSpaceDN w:val="0"/>
              <w:adjustRightInd w:val="0"/>
              <w:spacing w:after="0" w:line="240" w:lineRule="auto"/>
              <w:ind w:firstLine="0"/>
              <w:jc w:val="center"/>
              <w:rPr>
                <w:rFonts w:ascii="Times New Roman" w:hAnsi="Times New Roman"/>
                <w:b/>
                <w:sz w:val="20"/>
                <w:szCs w:val="20"/>
              </w:rPr>
            </w:pPr>
            <w:r w:rsidRPr="00322A8C">
              <w:rPr>
                <w:rFonts w:ascii="Times New Roman" w:hAnsi="Times New Roman"/>
                <w:b/>
                <w:sz w:val="20"/>
                <w:szCs w:val="20"/>
              </w:rPr>
              <w:t>32,3</w:t>
            </w:r>
          </w:p>
        </w:tc>
        <w:tc>
          <w:tcPr>
            <w:tcW w:w="392" w:type="pct"/>
            <w:vAlign w:val="center"/>
          </w:tcPr>
          <w:p w:rsidR="005E4E46" w:rsidRPr="00322A8C" w:rsidRDefault="00322A8C" w:rsidP="005E4E46">
            <w:pPr>
              <w:autoSpaceDE w:val="0"/>
              <w:autoSpaceDN w:val="0"/>
              <w:adjustRightInd w:val="0"/>
              <w:spacing w:after="0" w:line="240" w:lineRule="auto"/>
              <w:ind w:firstLine="0"/>
              <w:jc w:val="center"/>
              <w:rPr>
                <w:rFonts w:ascii="Times New Roman" w:hAnsi="Times New Roman"/>
                <w:b/>
                <w:sz w:val="20"/>
                <w:szCs w:val="20"/>
              </w:rPr>
            </w:pPr>
            <w:r w:rsidRPr="00322A8C">
              <w:rPr>
                <w:rFonts w:ascii="Times New Roman" w:hAnsi="Times New Roman"/>
                <w:b/>
                <w:sz w:val="20"/>
                <w:szCs w:val="20"/>
              </w:rPr>
              <w:t>н/д</w:t>
            </w:r>
          </w:p>
        </w:tc>
      </w:tr>
    </w:tbl>
    <w:p w:rsidR="0073054B" w:rsidRPr="00041606" w:rsidRDefault="00E74547" w:rsidP="00322A8C">
      <w:pPr>
        <w:pStyle w:val="S"/>
        <w:spacing w:before="120"/>
        <w:rPr>
          <w:rFonts w:ascii="Times New Roman" w:hAnsi="Times New Roman"/>
        </w:rPr>
      </w:pPr>
      <w:r w:rsidRPr="00041606">
        <w:rPr>
          <w:rFonts w:ascii="Times New Roman" w:hAnsi="Times New Roman"/>
        </w:rPr>
        <w:lastRenderedPageBreak/>
        <w:t>Часовая тепловая нагрузка и годовая нагрузка котельных определены расчетным способом</w:t>
      </w:r>
      <w:r w:rsidR="00F37FB9" w:rsidRPr="00041606">
        <w:rPr>
          <w:rFonts w:ascii="Times New Roman" w:hAnsi="Times New Roman"/>
        </w:rPr>
        <w:t>.</w:t>
      </w:r>
    </w:p>
    <w:p w:rsidR="003B3DF1" w:rsidRPr="00041606" w:rsidRDefault="00DE5093" w:rsidP="00B73C6E">
      <w:pPr>
        <w:pStyle w:val="4"/>
        <w:spacing w:line="240" w:lineRule="auto"/>
        <w:rPr>
          <w:rFonts w:ascii="Times New Roman" w:hAnsi="Times New Roman"/>
        </w:rPr>
      </w:pPr>
      <w:bookmarkStart w:id="7" w:name="_Toc512429412"/>
      <w:r w:rsidRPr="00041606">
        <w:rPr>
          <w:rFonts w:ascii="Times New Roman" w:hAnsi="Times New Roman"/>
        </w:rPr>
        <w:t>1.</w:t>
      </w:r>
      <w:r w:rsidR="003B3DF1" w:rsidRPr="00041606">
        <w:rPr>
          <w:rFonts w:ascii="Times New Roman" w:hAnsi="Times New Roman"/>
        </w:rPr>
        <w:t>6. Балансы тепловой мощности и тепловой нагрузки в зонах действия источников тепловой энергии</w:t>
      </w:r>
      <w:bookmarkEnd w:id="7"/>
    </w:p>
    <w:p w:rsidR="00287159" w:rsidRPr="00041606" w:rsidRDefault="008E75B7" w:rsidP="00287159">
      <w:pPr>
        <w:rPr>
          <w:rFonts w:ascii="Times New Roman" w:hAnsi="Times New Roman"/>
          <w:lang w:eastAsia="ru-RU"/>
        </w:rPr>
      </w:pPr>
      <w:r w:rsidRPr="00041606">
        <w:rPr>
          <w:rFonts w:ascii="Times New Roman" w:hAnsi="Times New Roman"/>
          <w:lang w:eastAsia="ru-RU"/>
        </w:rPr>
        <w:t xml:space="preserve">Балансы тепловых котельных и присоединенных тепловых нагрузок </w:t>
      </w:r>
      <w:proofErr w:type="spellStart"/>
      <w:r w:rsidRPr="00041606">
        <w:rPr>
          <w:rFonts w:ascii="Times New Roman" w:hAnsi="Times New Roman"/>
          <w:lang w:eastAsia="ru-RU"/>
        </w:rPr>
        <w:t>преставлены</w:t>
      </w:r>
      <w:proofErr w:type="spellEnd"/>
      <w:r w:rsidRPr="00041606">
        <w:rPr>
          <w:rFonts w:ascii="Times New Roman" w:hAnsi="Times New Roman"/>
          <w:lang w:eastAsia="ru-RU"/>
        </w:rPr>
        <w:t xml:space="preserve"> в таблице </w:t>
      </w:r>
      <w:r w:rsidR="0086762A">
        <w:rPr>
          <w:rFonts w:ascii="Times New Roman" w:hAnsi="Times New Roman"/>
          <w:lang w:eastAsia="ru-RU"/>
        </w:rPr>
        <w:t>1.7</w:t>
      </w:r>
      <w:r w:rsidR="00287159" w:rsidRPr="00041606">
        <w:rPr>
          <w:rFonts w:ascii="Times New Roman" w:hAnsi="Times New Roman"/>
          <w:lang w:eastAsia="ru-RU"/>
        </w:rPr>
        <w:t>.</w:t>
      </w:r>
    </w:p>
    <w:p w:rsidR="00FE5FC8" w:rsidRPr="00041606" w:rsidRDefault="003E6FC2" w:rsidP="003E6FC2">
      <w:pPr>
        <w:pStyle w:val="S"/>
        <w:jc w:val="right"/>
        <w:rPr>
          <w:rFonts w:ascii="Times New Roman" w:hAnsi="Times New Roman"/>
        </w:rPr>
      </w:pPr>
      <w:r w:rsidRPr="00041606">
        <w:rPr>
          <w:rFonts w:ascii="Times New Roman" w:hAnsi="Times New Roman"/>
        </w:rPr>
        <w:t xml:space="preserve">Таблица </w:t>
      </w:r>
      <w:r w:rsidR="0086762A">
        <w:rPr>
          <w:rFonts w:ascii="Times New Roman" w:hAnsi="Times New Roman"/>
        </w:rPr>
        <w:t>1.7</w:t>
      </w:r>
    </w:p>
    <w:p w:rsidR="003E6FC2" w:rsidRPr="00041606" w:rsidRDefault="003E6FC2" w:rsidP="003E6FC2">
      <w:pPr>
        <w:pStyle w:val="S"/>
        <w:jc w:val="center"/>
        <w:rPr>
          <w:rFonts w:ascii="Times New Roman" w:hAnsi="Times New Roman"/>
          <w:u w:val="single"/>
        </w:rPr>
      </w:pPr>
      <w:r w:rsidRPr="00041606">
        <w:rPr>
          <w:rFonts w:ascii="Times New Roman" w:hAnsi="Times New Roman"/>
          <w:u w:val="single"/>
        </w:rPr>
        <w:t>Баланс тепловой мощности и тепловой нагрузки котельных</w:t>
      </w:r>
    </w:p>
    <w:tbl>
      <w:tblPr>
        <w:tblStyle w:val="af0"/>
        <w:tblW w:w="0" w:type="auto"/>
        <w:tblLook w:val="04A0" w:firstRow="1" w:lastRow="0" w:firstColumn="1" w:lastColumn="0" w:noHBand="0" w:noVBand="1"/>
      </w:tblPr>
      <w:tblGrid>
        <w:gridCol w:w="2099"/>
        <w:gridCol w:w="1864"/>
        <w:gridCol w:w="2063"/>
        <w:gridCol w:w="2122"/>
        <w:gridCol w:w="1705"/>
      </w:tblGrid>
      <w:tr w:rsidR="003E6FC2" w:rsidRPr="00041606" w:rsidTr="00C518AD">
        <w:tc>
          <w:tcPr>
            <w:tcW w:w="2099" w:type="dxa"/>
            <w:vAlign w:val="center"/>
          </w:tcPr>
          <w:p w:rsidR="003E6FC2" w:rsidRPr="00041606" w:rsidRDefault="003E6FC2" w:rsidP="00C518AD">
            <w:pPr>
              <w:pStyle w:val="S"/>
              <w:spacing w:after="0" w:line="240" w:lineRule="auto"/>
              <w:ind w:firstLine="0"/>
              <w:jc w:val="center"/>
              <w:rPr>
                <w:rFonts w:ascii="Times New Roman" w:hAnsi="Times New Roman"/>
                <w:b/>
                <w:sz w:val="20"/>
                <w:szCs w:val="20"/>
              </w:rPr>
            </w:pPr>
            <w:r w:rsidRPr="00041606">
              <w:rPr>
                <w:rFonts w:ascii="Times New Roman" w:hAnsi="Times New Roman"/>
                <w:b/>
                <w:sz w:val="20"/>
                <w:szCs w:val="20"/>
              </w:rPr>
              <w:t>Наименование котельной</w:t>
            </w:r>
          </w:p>
        </w:tc>
        <w:tc>
          <w:tcPr>
            <w:tcW w:w="1864" w:type="dxa"/>
            <w:vAlign w:val="center"/>
          </w:tcPr>
          <w:p w:rsidR="003E6FC2" w:rsidRPr="00041606" w:rsidRDefault="003E6FC2" w:rsidP="00C518AD">
            <w:pPr>
              <w:pStyle w:val="S"/>
              <w:spacing w:after="0" w:line="240" w:lineRule="auto"/>
              <w:ind w:firstLine="0"/>
              <w:jc w:val="center"/>
              <w:rPr>
                <w:rFonts w:ascii="Times New Roman" w:hAnsi="Times New Roman"/>
                <w:b/>
                <w:sz w:val="20"/>
                <w:szCs w:val="20"/>
              </w:rPr>
            </w:pPr>
            <w:r w:rsidRPr="00041606">
              <w:rPr>
                <w:rFonts w:ascii="Times New Roman" w:hAnsi="Times New Roman"/>
                <w:b/>
                <w:sz w:val="20"/>
                <w:szCs w:val="20"/>
              </w:rPr>
              <w:t>Установленная мощность, Гкал/ч</w:t>
            </w:r>
          </w:p>
        </w:tc>
        <w:tc>
          <w:tcPr>
            <w:tcW w:w="2063" w:type="dxa"/>
            <w:vAlign w:val="center"/>
          </w:tcPr>
          <w:p w:rsidR="003E6FC2" w:rsidRPr="00041606" w:rsidRDefault="003E6FC2" w:rsidP="00C518AD">
            <w:pPr>
              <w:pStyle w:val="S"/>
              <w:spacing w:after="0" w:line="240" w:lineRule="auto"/>
              <w:ind w:firstLine="0"/>
              <w:jc w:val="center"/>
              <w:rPr>
                <w:rFonts w:ascii="Times New Roman" w:hAnsi="Times New Roman"/>
                <w:b/>
                <w:sz w:val="20"/>
                <w:szCs w:val="20"/>
              </w:rPr>
            </w:pPr>
            <w:r w:rsidRPr="00041606">
              <w:rPr>
                <w:rFonts w:ascii="Times New Roman" w:hAnsi="Times New Roman"/>
                <w:b/>
                <w:sz w:val="20"/>
                <w:szCs w:val="20"/>
              </w:rPr>
              <w:t>Присоединенная тепловая нагрузка, Гкал/ч</w:t>
            </w:r>
          </w:p>
        </w:tc>
        <w:tc>
          <w:tcPr>
            <w:tcW w:w="2122" w:type="dxa"/>
            <w:vAlign w:val="center"/>
          </w:tcPr>
          <w:p w:rsidR="003E6FC2" w:rsidRPr="00041606" w:rsidRDefault="003E6FC2" w:rsidP="00C518AD">
            <w:pPr>
              <w:pStyle w:val="S"/>
              <w:spacing w:after="0" w:line="240" w:lineRule="auto"/>
              <w:ind w:firstLine="0"/>
              <w:jc w:val="center"/>
              <w:rPr>
                <w:rFonts w:ascii="Times New Roman" w:hAnsi="Times New Roman"/>
                <w:b/>
                <w:sz w:val="20"/>
                <w:szCs w:val="20"/>
              </w:rPr>
            </w:pPr>
            <w:r w:rsidRPr="00041606">
              <w:rPr>
                <w:rFonts w:ascii="Times New Roman" w:hAnsi="Times New Roman"/>
                <w:b/>
                <w:sz w:val="20"/>
                <w:szCs w:val="20"/>
              </w:rPr>
              <w:t>Расход тепла на собственные нужды и потери в сетях, Гкал/ч</w:t>
            </w:r>
          </w:p>
        </w:tc>
        <w:tc>
          <w:tcPr>
            <w:tcW w:w="1705" w:type="dxa"/>
            <w:vAlign w:val="center"/>
          </w:tcPr>
          <w:p w:rsidR="003E6FC2" w:rsidRPr="00041606" w:rsidRDefault="003E6FC2" w:rsidP="00C518AD">
            <w:pPr>
              <w:pStyle w:val="S"/>
              <w:spacing w:after="0" w:line="240" w:lineRule="auto"/>
              <w:ind w:firstLine="0"/>
              <w:jc w:val="center"/>
              <w:rPr>
                <w:rFonts w:ascii="Times New Roman" w:hAnsi="Times New Roman"/>
                <w:b/>
                <w:sz w:val="20"/>
                <w:szCs w:val="20"/>
              </w:rPr>
            </w:pPr>
            <w:r w:rsidRPr="00041606">
              <w:rPr>
                <w:rFonts w:ascii="Times New Roman" w:hAnsi="Times New Roman"/>
                <w:b/>
                <w:sz w:val="20"/>
                <w:szCs w:val="20"/>
              </w:rPr>
              <w:t>Резерв мощности, Гкал/ч</w:t>
            </w:r>
          </w:p>
        </w:tc>
      </w:tr>
      <w:tr w:rsidR="005E4E46" w:rsidRPr="00041606" w:rsidTr="005E4E46">
        <w:tc>
          <w:tcPr>
            <w:tcW w:w="2099" w:type="dxa"/>
            <w:vAlign w:val="center"/>
          </w:tcPr>
          <w:p w:rsidR="005E4E46" w:rsidRPr="00041606" w:rsidRDefault="005E4E46" w:rsidP="005E4E46">
            <w:pPr>
              <w:pStyle w:val="affff1"/>
              <w:spacing w:after="0" w:line="240" w:lineRule="auto"/>
              <w:ind w:firstLine="0"/>
              <w:jc w:val="center"/>
              <w:rPr>
                <w:rFonts w:ascii="Times New Roman" w:hAnsi="Times New Roman"/>
                <w:sz w:val="20"/>
                <w:szCs w:val="20"/>
              </w:rPr>
            </w:pPr>
            <w:r>
              <w:rPr>
                <w:rFonts w:ascii="Times New Roman" w:hAnsi="Times New Roman"/>
                <w:sz w:val="20"/>
                <w:szCs w:val="20"/>
              </w:rPr>
              <w:t xml:space="preserve">Котельная </w:t>
            </w:r>
            <w:r w:rsidR="00322A8C">
              <w:rPr>
                <w:rFonts w:ascii="Times New Roman" w:hAnsi="Times New Roman"/>
                <w:sz w:val="20"/>
                <w:szCs w:val="20"/>
              </w:rPr>
              <w:t>с. </w:t>
            </w:r>
            <w:r w:rsidR="008A1B53">
              <w:rPr>
                <w:rFonts w:ascii="Times New Roman" w:hAnsi="Times New Roman"/>
                <w:sz w:val="20"/>
                <w:szCs w:val="20"/>
              </w:rPr>
              <w:t>Козьмино</w:t>
            </w:r>
            <w:r w:rsidRPr="00041606">
              <w:rPr>
                <w:rFonts w:ascii="Times New Roman" w:hAnsi="Times New Roman"/>
                <w:sz w:val="20"/>
                <w:szCs w:val="20"/>
              </w:rPr>
              <w:t xml:space="preserve"> </w:t>
            </w:r>
          </w:p>
        </w:tc>
        <w:tc>
          <w:tcPr>
            <w:tcW w:w="1864" w:type="dxa"/>
            <w:vAlign w:val="center"/>
          </w:tcPr>
          <w:p w:rsidR="005E4E46" w:rsidRPr="005E4E46" w:rsidRDefault="00322A8C" w:rsidP="001C4910">
            <w:pPr>
              <w:pStyle w:val="S"/>
              <w:spacing w:after="0" w:line="240" w:lineRule="auto"/>
              <w:ind w:firstLine="0"/>
              <w:jc w:val="center"/>
              <w:rPr>
                <w:rFonts w:ascii="Times New Roman" w:hAnsi="Times New Roman"/>
                <w:sz w:val="20"/>
                <w:szCs w:val="20"/>
              </w:rPr>
            </w:pPr>
            <w:r>
              <w:rPr>
                <w:rFonts w:ascii="Times New Roman" w:hAnsi="Times New Roman"/>
                <w:sz w:val="20"/>
                <w:szCs w:val="20"/>
              </w:rPr>
              <w:t>2,</w:t>
            </w:r>
            <w:r w:rsidR="001C4910">
              <w:rPr>
                <w:rFonts w:ascii="Times New Roman" w:hAnsi="Times New Roman"/>
                <w:sz w:val="20"/>
                <w:szCs w:val="20"/>
              </w:rPr>
              <w:t>4</w:t>
            </w:r>
          </w:p>
        </w:tc>
        <w:tc>
          <w:tcPr>
            <w:tcW w:w="2063" w:type="dxa"/>
            <w:vAlign w:val="center"/>
          </w:tcPr>
          <w:p w:rsidR="005E4E46" w:rsidRPr="005E4E46" w:rsidRDefault="00322A8C" w:rsidP="005E4E46">
            <w:pPr>
              <w:pStyle w:val="S"/>
              <w:spacing w:after="0" w:line="240" w:lineRule="auto"/>
              <w:ind w:firstLine="0"/>
              <w:jc w:val="center"/>
              <w:rPr>
                <w:rFonts w:ascii="Times New Roman" w:hAnsi="Times New Roman"/>
                <w:sz w:val="20"/>
                <w:szCs w:val="20"/>
              </w:rPr>
            </w:pPr>
            <w:r>
              <w:rPr>
                <w:rFonts w:ascii="Times New Roman" w:hAnsi="Times New Roman"/>
                <w:sz w:val="20"/>
                <w:szCs w:val="20"/>
              </w:rPr>
              <w:t>0,3</w:t>
            </w:r>
          </w:p>
        </w:tc>
        <w:tc>
          <w:tcPr>
            <w:tcW w:w="2122" w:type="dxa"/>
            <w:vAlign w:val="center"/>
          </w:tcPr>
          <w:p w:rsidR="005E4E46" w:rsidRPr="005E4E46" w:rsidRDefault="00322A8C" w:rsidP="005E4E46">
            <w:pPr>
              <w:pStyle w:val="S"/>
              <w:spacing w:after="0" w:line="240" w:lineRule="auto"/>
              <w:ind w:firstLine="0"/>
              <w:jc w:val="center"/>
              <w:rPr>
                <w:rFonts w:ascii="Times New Roman" w:hAnsi="Times New Roman"/>
                <w:sz w:val="20"/>
                <w:szCs w:val="20"/>
              </w:rPr>
            </w:pPr>
            <w:r>
              <w:rPr>
                <w:rFonts w:ascii="Times New Roman" w:hAnsi="Times New Roman"/>
                <w:sz w:val="20"/>
                <w:szCs w:val="20"/>
              </w:rPr>
              <w:t>0,05</w:t>
            </w:r>
          </w:p>
        </w:tc>
        <w:tc>
          <w:tcPr>
            <w:tcW w:w="1705" w:type="dxa"/>
            <w:vAlign w:val="center"/>
          </w:tcPr>
          <w:p w:rsidR="005E4E46" w:rsidRPr="005E4E46" w:rsidRDefault="00322A8C" w:rsidP="001C4910">
            <w:pPr>
              <w:spacing w:after="0" w:line="240" w:lineRule="auto"/>
              <w:ind w:firstLine="0"/>
              <w:jc w:val="center"/>
              <w:rPr>
                <w:rFonts w:ascii="Times New Roman" w:hAnsi="Times New Roman"/>
                <w:color w:val="000000"/>
                <w:sz w:val="20"/>
                <w:szCs w:val="20"/>
                <w:lang w:eastAsia="ru-RU"/>
              </w:rPr>
            </w:pPr>
            <w:r>
              <w:rPr>
                <w:rFonts w:ascii="Times New Roman" w:hAnsi="Times New Roman"/>
                <w:color w:val="000000"/>
                <w:sz w:val="20"/>
                <w:szCs w:val="20"/>
              </w:rPr>
              <w:t>2,</w:t>
            </w:r>
            <w:r w:rsidR="001C4910">
              <w:rPr>
                <w:rFonts w:ascii="Times New Roman" w:hAnsi="Times New Roman"/>
                <w:color w:val="000000"/>
                <w:sz w:val="20"/>
                <w:szCs w:val="20"/>
              </w:rPr>
              <w:t>05</w:t>
            </w:r>
          </w:p>
        </w:tc>
      </w:tr>
      <w:tr w:rsidR="005E4E46" w:rsidRPr="005E4E46" w:rsidTr="005E4E46">
        <w:tc>
          <w:tcPr>
            <w:tcW w:w="2099" w:type="dxa"/>
            <w:vAlign w:val="center"/>
          </w:tcPr>
          <w:p w:rsidR="005E4E46" w:rsidRPr="005E4E46" w:rsidRDefault="005E4E46" w:rsidP="005E4E46">
            <w:pPr>
              <w:pStyle w:val="S"/>
              <w:spacing w:after="0" w:line="240" w:lineRule="auto"/>
              <w:ind w:firstLine="0"/>
              <w:jc w:val="center"/>
              <w:rPr>
                <w:rFonts w:ascii="Times New Roman" w:hAnsi="Times New Roman"/>
                <w:b/>
                <w:sz w:val="20"/>
                <w:szCs w:val="20"/>
              </w:rPr>
            </w:pPr>
            <w:r w:rsidRPr="005E4E46">
              <w:rPr>
                <w:rFonts w:ascii="Times New Roman" w:hAnsi="Times New Roman"/>
                <w:b/>
                <w:sz w:val="20"/>
                <w:szCs w:val="20"/>
              </w:rPr>
              <w:t>Итого:</w:t>
            </w:r>
          </w:p>
        </w:tc>
        <w:tc>
          <w:tcPr>
            <w:tcW w:w="1864" w:type="dxa"/>
            <w:vAlign w:val="center"/>
          </w:tcPr>
          <w:p w:rsidR="005E4E46" w:rsidRPr="005E4E46" w:rsidRDefault="00322A8C" w:rsidP="001C4910">
            <w:pPr>
              <w:spacing w:after="0" w:line="240" w:lineRule="auto"/>
              <w:ind w:firstLine="0"/>
              <w:jc w:val="center"/>
              <w:rPr>
                <w:rFonts w:ascii="Times New Roman" w:hAnsi="Times New Roman"/>
                <w:b/>
                <w:color w:val="000000"/>
                <w:sz w:val="20"/>
                <w:szCs w:val="20"/>
                <w:lang w:eastAsia="ru-RU"/>
              </w:rPr>
            </w:pPr>
            <w:r>
              <w:rPr>
                <w:rFonts w:ascii="Times New Roman" w:hAnsi="Times New Roman"/>
                <w:b/>
                <w:color w:val="000000"/>
                <w:sz w:val="20"/>
                <w:szCs w:val="20"/>
              </w:rPr>
              <w:t>2,</w:t>
            </w:r>
            <w:r w:rsidR="001C4910">
              <w:rPr>
                <w:rFonts w:ascii="Times New Roman" w:hAnsi="Times New Roman"/>
                <w:b/>
                <w:color w:val="000000"/>
                <w:sz w:val="20"/>
                <w:szCs w:val="20"/>
              </w:rPr>
              <w:t>4</w:t>
            </w:r>
          </w:p>
        </w:tc>
        <w:tc>
          <w:tcPr>
            <w:tcW w:w="2063" w:type="dxa"/>
            <w:vAlign w:val="center"/>
          </w:tcPr>
          <w:p w:rsidR="005E4E46" w:rsidRPr="005E4E46" w:rsidRDefault="00322A8C" w:rsidP="005E4E46">
            <w:pPr>
              <w:spacing w:after="0" w:line="240" w:lineRule="auto"/>
              <w:ind w:firstLine="0"/>
              <w:jc w:val="center"/>
              <w:rPr>
                <w:rFonts w:ascii="Times New Roman" w:hAnsi="Times New Roman"/>
                <w:b/>
                <w:color w:val="000000"/>
                <w:sz w:val="20"/>
                <w:szCs w:val="20"/>
              </w:rPr>
            </w:pPr>
            <w:r>
              <w:rPr>
                <w:rFonts w:ascii="Times New Roman" w:hAnsi="Times New Roman"/>
                <w:b/>
                <w:color w:val="000000"/>
                <w:sz w:val="20"/>
                <w:szCs w:val="20"/>
              </w:rPr>
              <w:t>0,3</w:t>
            </w:r>
          </w:p>
        </w:tc>
        <w:tc>
          <w:tcPr>
            <w:tcW w:w="2122" w:type="dxa"/>
            <w:vAlign w:val="center"/>
          </w:tcPr>
          <w:p w:rsidR="005E4E46" w:rsidRPr="005E4E46" w:rsidRDefault="00322A8C" w:rsidP="005E4E46">
            <w:pPr>
              <w:spacing w:after="0" w:line="240" w:lineRule="auto"/>
              <w:ind w:firstLine="0"/>
              <w:jc w:val="center"/>
              <w:rPr>
                <w:rFonts w:ascii="Times New Roman" w:hAnsi="Times New Roman"/>
                <w:b/>
                <w:color w:val="000000"/>
                <w:sz w:val="20"/>
                <w:szCs w:val="20"/>
              </w:rPr>
            </w:pPr>
            <w:r>
              <w:rPr>
                <w:rFonts w:ascii="Times New Roman" w:hAnsi="Times New Roman"/>
                <w:b/>
                <w:color w:val="000000"/>
                <w:sz w:val="20"/>
                <w:szCs w:val="20"/>
              </w:rPr>
              <w:t>0,05</w:t>
            </w:r>
          </w:p>
        </w:tc>
        <w:tc>
          <w:tcPr>
            <w:tcW w:w="1705" w:type="dxa"/>
            <w:vAlign w:val="center"/>
          </w:tcPr>
          <w:p w:rsidR="005E4E46" w:rsidRPr="005E4E46" w:rsidRDefault="00322A8C" w:rsidP="001C4910">
            <w:pPr>
              <w:spacing w:after="0" w:line="240" w:lineRule="auto"/>
              <w:ind w:firstLine="0"/>
              <w:jc w:val="center"/>
              <w:rPr>
                <w:rFonts w:ascii="Times New Roman" w:hAnsi="Times New Roman"/>
                <w:b/>
                <w:color w:val="000000"/>
                <w:sz w:val="20"/>
                <w:szCs w:val="20"/>
              </w:rPr>
            </w:pPr>
            <w:r>
              <w:rPr>
                <w:rFonts w:ascii="Times New Roman" w:hAnsi="Times New Roman"/>
                <w:b/>
                <w:color w:val="000000"/>
                <w:sz w:val="20"/>
                <w:szCs w:val="20"/>
              </w:rPr>
              <w:t>2,</w:t>
            </w:r>
            <w:r w:rsidR="001C4910">
              <w:rPr>
                <w:rFonts w:ascii="Times New Roman" w:hAnsi="Times New Roman"/>
                <w:b/>
                <w:color w:val="000000"/>
                <w:sz w:val="20"/>
                <w:szCs w:val="20"/>
              </w:rPr>
              <w:t>05</w:t>
            </w:r>
          </w:p>
        </w:tc>
      </w:tr>
    </w:tbl>
    <w:p w:rsidR="0013563B" w:rsidRPr="00041606" w:rsidRDefault="00C518AD" w:rsidP="004C3B56">
      <w:pPr>
        <w:pStyle w:val="S"/>
        <w:spacing w:before="120"/>
        <w:rPr>
          <w:rFonts w:ascii="Times New Roman" w:hAnsi="Times New Roman"/>
        </w:rPr>
      </w:pPr>
      <w:r w:rsidRPr="00041606">
        <w:rPr>
          <w:rFonts w:ascii="Times New Roman" w:hAnsi="Times New Roman"/>
        </w:rPr>
        <w:t>На основании анализа балансов тепловых мощностей котельн</w:t>
      </w:r>
      <w:r w:rsidR="00322A8C">
        <w:rPr>
          <w:rFonts w:ascii="Times New Roman" w:hAnsi="Times New Roman"/>
        </w:rPr>
        <w:t>ой</w:t>
      </w:r>
      <w:r w:rsidRPr="00041606">
        <w:rPr>
          <w:rFonts w:ascii="Times New Roman" w:hAnsi="Times New Roman"/>
        </w:rPr>
        <w:t xml:space="preserve"> и присоединенных тепловых нагрузок потребителей видно, что на котельных имеется </w:t>
      </w:r>
      <w:proofErr w:type="spellStart"/>
      <w:r w:rsidRPr="00041606">
        <w:rPr>
          <w:rFonts w:ascii="Times New Roman" w:hAnsi="Times New Roman"/>
        </w:rPr>
        <w:t>сущесвенный</w:t>
      </w:r>
      <w:proofErr w:type="spellEnd"/>
      <w:r w:rsidRPr="00041606">
        <w:rPr>
          <w:rFonts w:ascii="Times New Roman" w:hAnsi="Times New Roman"/>
        </w:rPr>
        <w:t xml:space="preserve"> </w:t>
      </w:r>
      <w:proofErr w:type="spellStart"/>
      <w:r w:rsidRPr="00041606">
        <w:rPr>
          <w:rFonts w:ascii="Times New Roman" w:hAnsi="Times New Roman"/>
        </w:rPr>
        <w:t>разерв</w:t>
      </w:r>
      <w:proofErr w:type="spellEnd"/>
      <w:r w:rsidRPr="00041606">
        <w:rPr>
          <w:rFonts w:ascii="Times New Roman" w:hAnsi="Times New Roman"/>
        </w:rPr>
        <w:t xml:space="preserve"> мощности в размере </w:t>
      </w:r>
      <w:r w:rsidR="00322A8C">
        <w:rPr>
          <w:rFonts w:ascii="Times New Roman" w:hAnsi="Times New Roman"/>
        </w:rPr>
        <w:t>2,</w:t>
      </w:r>
      <w:r w:rsidR="001C4910">
        <w:rPr>
          <w:rFonts w:ascii="Times New Roman" w:hAnsi="Times New Roman"/>
        </w:rPr>
        <w:t>05</w:t>
      </w:r>
      <w:r w:rsidRPr="00041606">
        <w:rPr>
          <w:rFonts w:ascii="Times New Roman" w:hAnsi="Times New Roman"/>
        </w:rPr>
        <w:t xml:space="preserve"> Гкал/ч для обеспечения централизованным теплоснабжением</w:t>
      </w:r>
      <w:r w:rsidR="008D6C5C" w:rsidRPr="00041606">
        <w:rPr>
          <w:rFonts w:ascii="Times New Roman" w:hAnsi="Times New Roman"/>
        </w:rPr>
        <w:t xml:space="preserve"> потребителей в границах сво</w:t>
      </w:r>
      <w:r w:rsidR="00322A8C">
        <w:rPr>
          <w:rFonts w:ascii="Times New Roman" w:hAnsi="Times New Roman"/>
        </w:rPr>
        <w:t xml:space="preserve">ей </w:t>
      </w:r>
      <w:r w:rsidR="008D6C5C" w:rsidRPr="00041606">
        <w:rPr>
          <w:rFonts w:ascii="Times New Roman" w:hAnsi="Times New Roman"/>
        </w:rPr>
        <w:t>зон</w:t>
      </w:r>
      <w:r w:rsidR="00322A8C">
        <w:rPr>
          <w:rFonts w:ascii="Times New Roman" w:hAnsi="Times New Roman"/>
        </w:rPr>
        <w:t>ы</w:t>
      </w:r>
      <w:r w:rsidR="008D6C5C" w:rsidRPr="00041606">
        <w:rPr>
          <w:rFonts w:ascii="Times New Roman" w:hAnsi="Times New Roman"/>
        </w:rPr>
        <w:t xml:space="preserve"> обслуживания</w:t>
      </w:r>
      <w:r w:rsidR="0013563B" w:rsidRPr="00041606">
        <w:rPr>
          <w:rFonts w:ascii="Times New Roman" w:hAnsi="Times New Roman"/>
        </w:rPr>
        <w:t xml:space="preserve">. </w:t>
      </w:r>
    </w:p>
    <w:p w:rsidR="003B3DF1" w:rsidRPr="00041606" w:rsidRDefault="00DE5093" w:rsidP="007B08AA">
      <w:pPr>
        <w:pStyle w:val="4"/>
        <w:spacing w:line="240" w:lineRule="auto"/>
        <w:rPr>
          <w:rFonts w:ascii="Times New Roman" w:hAnsi="Times New Roman"/>
        </w:rPr>
      </w:pPr>
      <w:bookmarkStart w:id="8" w:name="_Toc512429413"/>
      <w:r w:rsidRPr="00041606">
        <w:rPr>
          <w:rFonts w:ascii="Times New Roman" w:hAnsi="Times New Roman"/>
        </w:rPr>
        <w:t>1.</w:t>
      </w:r>
      <w:r w:rsidR="003B3DF1" w:rsidRPr="00041606">
        <w:rPr>
          <w:rFonts w:ascii="Times New Roman" w:hAnsi="Times New Roman"/>
        </w:rPr>
        <w:t>7. Балансы теплоносителя</w:t>
      </w:r>
      <w:bookmarkEnd w:id="8"/>
    </w:p>
    <w:p w:rsidR="008D6C5C" w:rsidRPr="00041606" w:rsidRDefault="008D6C5C" w:rsidP="00394F48">
      <w:pPr>
        <w:pStyle w:val="S"/>
        <w:rPr>
          <w:rFonts w:ascii="Times New Roman" w:hAnsi="Times New Roman"/>
        </w:rPr>
      </w:pPr>
      <w:r w:rsidRPr="00041606">
        <w:rPr>
          <w:rFonts w:ascii="Times New Roman" w:hAnsi="Times New Roman"/>
        </w:rPr>
        <w:t>Локальные системы централизованного теплоснабжения от котельн</w:t>
      </w:r>
      <w:r w:rsidR="00322A8C">
        <w:rPr>
          <w:rFonts w:ascii="Times New Roman" w:hAnsi="Times New Roman"/>
        </w:rPr>
        <w:t>ой</w:t>
      </w:r>
      <w:r w:rsidRPr="00041606">
        <w:rPr>
          <w:rFonts w:ascii="Times New Roman" w:hAnsi="Times New Roman"/>
        </w:rPr>
        <w:t xml:space="preserve"> </w:t>
      </w:r>
      <w:r w:rsidR="00322A8C">
        <w:rPr>
          <w:rFonts w:ascii="Times New Roman" w:hAnsi="Times New Roman"/>
        </w:rPr>
        <w:t>закрытые</w:t>
      </w:r>
      <w:r w:rsidRPr="00041606">
        <w:rPr>
          <w:rFonts w:ascii="Times New Roman" w:hAnsi="Times New Roman"/>
        </w:rPr>
        <w:t xml:space="preserve">, потребители </w:t>
      </w:r>
      <w:r w:rsidR="00322A8C">
        <w:rPr>
          <w:rFonts w:ascii="Times New Roman" w:hAnsi="Times New Roman"/>
        </w:rPr>
        <w:t xml:space="preserve">не </w:t>
      </w:r>
      <w:r w:rsidRPr="00041606">
        <w:rPr>
          <w:rFonts w:ascii="Times New Roman" w:hAnsi="Times New Roman"/>
        </w:rPr>
        <w:t>используют сетевую воду.</w:t>
      </w:r>
    </w:p>
    <w:p w:rsidR="008D6C5C" w:rsidRPr="00041606" w:rsidRDefault="008D6C5C" w:rsidP="00394F48">
      <w:pPr>
        <w:pStyle w:val="S"/>
        <w:rPr>
          <w:rFonts w:ascii="Times New Roman" w:hAnsi="Times New Roman"/>
        </w:rPr>
      </w:pPr>
      <w:r w:rsidRPr="00041606">
        <w:rPr>
          <w:rFonts w:ascii="Times New Roman" w:hAnsi="Times New Roman"/>
        </w:rPr>
        <w:t xml:space="preserve">Для устойчивой работы системы теплоснабжения расходы воды на потери теплоносителя в тепловых сетях должны компенсироваться на котельных </w:t>
      </w:r>
      <w:proofErr w:type="spellStart"/>
      <w:r w:rsidRPr="00041606">
        <w:rPr>
          <w:rFonts w:ascii="Times New Roman" w:hAnsi="Times New Roman"/>
        </w:rPr>
        <w:t>подпиточной</w:t>
      </w:r>
      <w:proofErr w:type="spellEnd"/>
      <w:r w:rsidRPr="00041606">
        <w:rPr>
          <w:rFonts w:ascii="Times New Roman" w:hAnsi="Times New Roman"/>
        </w:rPr>
        <w:t xml:space="preserve"> водой, количество которой должно соответствовать величинам потерь.</w:t>
      </w:r>
    </w:p>
    <w:p w:rsidR="00ED52FC" w:rsidRPr="00041606" w:rsidRDefault="008D6C5C" w:rsidP="00394F48">
      <w:pPr>
        <w:pStyle w:val="S"/>
        <w:rPr>
          <w:rFonts w:ascii="Times New Roman" w:hAnsi="Times New Roman"/>
        </w:rPr>
      </w:pPr>
      <w:r w:rsidRPr="00041606">
        <w:rPr>
          <w:rFonts w:ascii="Times New Roman" w:hAnsi="Times New Roman"/>
        </w:rPr>
        <w:t xml:space="preserve">В качестве исходной воды для подпитки теплосети на котельных используется вода из водопровода </w:t>
      </w:r>
      <w:r w:rsidR="00322A8C">
        <w:rPr>
          <w:rFonts w:ascii="Times New Roman" w:hAnsi="Times New Roman"/>
        </w:rPr>
        <w:t>из центрального водопровода</w:t>
      </w:r>
      <w:r w:rsidRPr="00041606">
        <w:rPr>
          <w:rFonts w:ascii="Times New Roman" w:hAnsi="Times New Roman"/>
        </w:rPr>
        <w:t xml:space="preserve">. Перед подпиткой тепловой сети исходная вода должна пройти через систему </w:t>
      </w:r>
      <w:proofErr w:type="spellStart"/>
      <w:r w:rsidRPr="00041606">
        <w:rPr>
          <w:rFonts w:ascii="Times New Roman" w:hAnsi="Times New Roman"/>
        </w:rPr>
        <w:t>химводо</w:t>
      </w:r>
      <w:r w:rsidR="00ED52FC" w:rsidRPr="00041606">
        <w:rPr>
          <w:rFonts w:ascii="Times New Roman" w:hAnsi="Times New Roman"/>
        </w:rPr>
        <w:t>очистки</w:t>
      </w:r>
      <w:proofErr w:type="spellEnd"/>
      <w:r w:rsidR="00ED52FC" w:rsidRPr="00041606">
        <w:rPr>
          <w:rFonts w:ascii="Times New Roman" w:hAnsi="Times New Roman"/>
        </w:rPr>
        <w:t xml:space="preserve"> в ВПУ.</w:t>
      </w:r>
    </w:p>
    <w:p w:rsidR="00883D20" w:rsidRPr="00AB3B68" w:rsidRDefault="00ED52FC" w:rsidP="00394F48">
      <w:pPr>
        <w:pStyle w:val="S"/>
        <w:rPr>
          <w:rFonts w:ascii="Times New Roman" w:hAnsi="Times New Roman"/>
        </w:rPr>
      </w:pPr>
      <w:r w:rsidRPr="00AB3B68">
        <w:rPr>
          <w:rFonts w:ascii="Times New Roman" w:hAnsi="Times New Roman"/>
        </w:rPr>
        <w:t xml:space="preserve">Сведения о балансах подпитки теплоносителя представлены в таблице </w:t>
      </w:r>
      <w:r w:rsidR="0086762A">
        <w:rPr>
          <w:rFonts w:ascii="Times New Roman" w:hAnsi="Times New Roman"/>
        </w:rPr>
        <w:t>1.8</w:t>
      </w:r>
      <w:r w:rsidR="00883D20" w:rsidRPr="00AB3B68">
        <w:rPr>
          <w:rFonts w:ascii="Times New Roman" w:hAnsi="Times New Roman"/>
        </w:rPr>
        <w:t>.</w:t>
      </w:r>
    </w:p>
    <w:p w:rsidR="00883D20" w:rsidRPr="00041606" w:rsidRDefault="00ED52FC" w:rsidP="00883D20">
      <w:pPr>
        <w:pStyle w:val="affff1"/>
        <w:jc w:val="right"/>
        <w:rPr>
          <w:rFonts w:ascii="Times New Roman" w:hAnsi="Times New Roman"/>
        </w:rPr>
      </w:pPr>
      <w:r w:rsidRPr="00AB3B68">
        <w:rPr>
          <w:rFonts w:ascii="Times New Roman" w:hAnsi="Times New Roman"/>
        </w:rPr>
        <w:t xml:space="preserve">Таблица </w:t>
      </w:r>
      <w:r w:rsidR="0086762A">
        <w:rPr>
          <w:rFonts w:ascii="Times New Roman" w:hAnsi="Times New Roman"/>
        </w:rPr>
        <w:t>1.8</w:t>
      </w:r>
    </w:p>
    <w:p w:rsidR="00ED52FC" w:rsidRPr="00041606" w:rsidRDefault="00ED52FC" w:rsidP="00ED52FC">
      <w:pPr>
        <w:pStyle w:val="affff1"/>
        <w:jc w:val="center"/>
        <w:rPr>
          <w:rFonts w:ascii="Times New Roman" w:hAnsi="Times New Roman"/>
          <w:u w:val="single"/>
        </w:rPr>
      </w:pPr>
      <w:r w:rsidRPr="00041606">
        <w:rPr>
          <w:rFonts w:ascii="Times New Roman" w:hAnsi="Times New Roman"/>
          <w:u w:val="single"/>
        </w:rPr>
        <w:t>Балансы теплоносителя</w:t>
      </w:r>
    </w:p>
    <w:tbl>
      <w:tblPr>
        <w:tblStyle w:val="af0"/>
        <w:tblW w:w="0" w:type="auto"/>
        <w:tblLayout w:type="fixed"/>
        <w:tblLook w:val="04A0" w:firstRow="1" w:lastRow="0" w:firstColumn="1" w:lastColumn="0" w:noHBand="0" w:noVBand="1"/>
      </w:tblPr>
      <w:tblGrid>
        <w:gridCol w:w="1668"/>
        <w:gridCol w:w="2268"/>
        <w:gridCol w:w="1984"/>
        <w:gridCol w:w="1988"/>
        <w:gridCol w:w="1945"/>
      </w:tblGrid>
      <w:tr w:rsidR="00ED52FC" w:rsidRPr="00AB3B68" w:rsidTr="00AB3B68">
        <w:tc>
          <w:tcPr>
            <w:tcW w:w="1668" w:type="dxa"/>
            <w:vAlign w:val="center"/>
          </w:tcPr>
          <w:p w:rsidR="00ED52FC" w:rsidRPr="00AB3B68" w:rsidRDefault="00ED52FC" w:rsidP="00ED52FC">
            <w:pPr>
              <w:pStyle w:val="affff1"/>
              <w:spacing w:after="0" w:line="240" w:lineRule="auto"/>
              <w:ind w:firstLine="0"/>
              <w:jc w:val="center"/>
              <w:rPr>
                <w:rFonts w:ascii="Times New Roman" w:hAnsi="Times New Roman"/>
                <w:b/>
                <w:sz w:val="20"/>
                <w:szCs w:val="20"/>
              </w:rPr>
            </w:pPr>
            <w:r w:rsidRPr="00AB3B68">
              <w:rPr>
                <w:rFonts w:ascii="Times New Roman" w:hAnsi="Times New Roman"/>
                <w:b/>
                <w:sz w:val="20"/>
                <w:szCs w:val="20"/>
              </w:rPr>
              <w:t>Наименование котельной</w:t>
            </w:r>
          </w:p>
        </w:tc>
        <w:tc>
          <w:tcPr>
            <w:tcW w:w="2268" w:type="dxa"/>
            <w:vAlign w:val="center"/>
          </w:tcPr>
          <w:p w:rsidR="00ED52FC" w:rsidRPr="00AB3B68" w:rsidRDefault="00AB3B68" w:rsidP="00ED52FC">
            <w:pPr>
              <w:pStyle w:val="affff1"/>
              <w:spacing w:after="0" w:line="240" w:lineRule="auto"/>
              <w:ind w:firstLine="0"/>
              <w:jc w:val="center"/>
              <w:rPr>
                <w:rFonts w:ascii="Times New Roman" w:hAnsi="Times New Roman"/>
                <w:b/>
                <w:sz w:val="20"/>
                <w:szCs w:val="20"/>
              </w:rPr>
            </w:pPr>
            <w:r w:rsidRPr="00AB3B68">
              <w:rPr>
                <w:rFonts w:ascii="Times New Roman" w:hAnsi="Times New Roman"/>
                <w:b/>
                <w:sz w:val="20"/>
                <w:szCs w:val="20"/>
              </w:rPr>
              <w:t>Объем воды в системе теплоснабжения, м</w:t>
            </w:r>
            <w:r w:rsidRPr="00AB3B68">
              <w:rPr>
                <w:rFonts w:ascii="Times New Roman" w:hAnsi="Times New Roman"/>
                <w:b/>
                <w:sz w:val="20"/>
                <w:szCs w:val="20"/>
                <w:vertAlign w:val="superscript"/>
              </w:rPr>
              <w:t>3</w:t>
            </w:r>
          </w:p>
        </w:tc>
        <w:tc>
          <w:tcPr>
            <w:tcW w:w="1984" w:type="dxa"/>
            <w:vAlign w:val="center"/>
          </w:tcPr>
          <w:p w:rsidR="00ED52FC" w:rsidRPr="00AB3B68" w:rsidRDefault="00ED52FC" w:rsidP="00ED52FC">
            <w:pPr>
              <w:pStyle w:val="affff1"/>
              <w:spacing w:after="0" w:line="240" w:lineRule="auto"/>
              <w:ind w:firstLine="0"/>
              <w:jc w:val="center"/>
              <w:rPr>
                <w:rFonts w:ascii="Times New Roman" w:hAnsi="Times New Roman"/>
                <w:b/>
                <w:sz w:val="20"/>
                <w:szCs w:val="20"/>
              </w:rPr>
            </w:pPr>
            <w:r w:rsidRPr="00AB3B68">
              <w:rPr>
                <w:rFonts w:ascii="Times New Roman" w:hAnsi="Times New Roman"/>
                <w:b/>
                <w:sz w:val="20"/>
                <w:szCs w:val="20"/>
              </w:rPr>
              <w:t>Отпуск теплоносителя на цели ГВС, м</w:t>
            </w:r>
            <w:r w:rsidRPr="00AB3B68">
              <w:rPr>
                <w:rFonts w:ascii="Times New Roman" w:hAnsi="Times New Roman"/>
                <w:b/>
                <w:sz w:val="20"/>
                <w:szCs w:val="20"/>
                <w:vertAlign w:val="superscript"/>
              </w:rPr>
              <w:t>3</w:t>
            </w:r>
            <w:r w:rsidRPr="00AB3B68">
              <w:rPr>
                <w:rFonts w:ascii="Times New Roman" w:hAnsi="Times New Roman"/>
                <w:b/>
                <w:sz w:val="20"/>
                <w:szCs w:val="20"/>
              </w:rPr>
              <w:t>/час</w:t>
            </w:r>
          </w:p>
        </w:tc>
        <w:tc>
          <w:tcPr>
            <w:tcW w:w="1988" w:type="dxa"/>
            <w:vAlign w:val="center"/>
          </w:tcPr>
          <w:p w:rsidR="00ED52FC" w:rsidRPr="00AB3B68" w:rsidRDefault="00ED52FC" w:rsidP="00ED52FC">
            <w:pPr>
              <w:pStyle w:val="affff1"/>
              <w:spacing w:after="0" w:line="240" w:lineRule="auto"/>
              <w:ind w:firstLine="0"/>
              <w:jc w:val="center"/>
              <w:rPr>
                <w:rFonts w:ascii="Times New Roman" w:hAnsi="Times New Roman"/>
                <w:b/>
                <w:sz w:val="20"/>
                <w:szCs w:val="20"/>
              </w:rPr>
            </w:pPr>
            <w:r w:rsidRPr="00AB3B68">
              <w:rPr>
                <w:rFonts w:ascii="Times New Roman" w:hAnsi="Times New Roman"/>
                <w:b/>
                <w:sz w:val="20"/>
                <w:szCs w:val="20"/>
              </w:rPr>
              <w:t>Расчетные потери теплоносителя, м</w:t>
            </w:r>
            <w:r w:rsidRPr="00AB3B68">
              <w:rPr>
                <w:rFonts w:ascii="Times New Roman" w:hAnsi="Times New Roman"/>
                <w:b/>
                <w:sz w:val="20"/>
                <w:szCs w:val="20"/>
                <w:vertAlign w:val="superscript"/>
              </w:rPr>
              <w:t>3</w:t>
            </w:r>
            <w:r w:rsidRPr="00AB3B68">
              <w:rPr>
                <w:rFonts w:ascii="Times New Roman" w:hAnsi="Times New Roman"/>
                <w:b/>
                <w:sz w:val="20"/>
                <w:szCs w:val="20"/>
              </w:rPr>
              <w:t>/час</w:t>
            </w:r>
          </w:p>
        </w:tc>
        <w:tc>
          <w:tcPr>
            <w:tcW w:w="1945" w:type="dxa"/>
            <w:vAlign w:val="center"/>
          </w:tcPr>
          <w:p w:rsidR="00ED52FC" w:rsidRPr="00AB3B68" w:rsidRDefault="00AB3B68" w:rsidP="00ED52FC">
            <w:pPr>
              <w:pStyle w:val="affff1"/>
              <w:spacing w:after="0" w:line="240" w:lineRule="auto"/>
              <w:ind w:firstLine="0"/>
              <w:jc w:val="center"/>
              <w:rPr>
                <w:rFonts w:ascii="Times New Roman" w:hAnsi="Times New Roman"/>
                <w:b/>
                <w:sz w:val="20"/>
                <w:szCs w:val="20"/>
              </w:rPr>
            </w:pPr>
            <w:r w:rsidRPr="00AB3B68">
              <w:rPr>
                <w:rFonts w:ascii="Times New Roman" w:hAnsi="Times New Roman"/>
                <w:b/>
                <w:sz w:val="20"/>
                <w:szCs w:val="20"/>
              </w:rPr>
              <w:t>Всего подпитка тепловой сети, м</w:t>
            </w:r>
            <w:r w:rsidRPr="00AB3B68">
              <w:rPr>
                <w:rFonts w:ascii="Times New Roman" w:hAnsi="Times New Roman"/>
                <w:b/>
                <w:sz w:val="20"/>
                <w:szCs w:val="20"/>
                <w:vertAlign w:val="superscript"/>
              </w:rPr>
              <w:t>3</w:t>
            </w:r>
          </w:p>
        </w:tc>
      </w:tr>
      <w:tr w:rsidR="00ED52FC" w:rsidRPr="00AB3B68" w:rsidTr="00AB3B68">
        <w:tc>
          <w:tcPr>
            <w:tcW w:w="1668" w:type="dxa"/>
            <w:vAlign w:val="center"/>
          </w:tcPr>
          <w:p w:rsidR="00ED52FC" w:rsidRPr="00AB3B68" w:rsidRDefault="007E4E20" w:rsidP="007E4E20">
            <w:pPr>
              <w:pStyle w:val="affff1"/>
              <w:spacing w:after="0" w:line="240" w:lineRule="auto"/>
              <w:ind w:firstLine="0"/>
              <w:jc w:val="center"/>
              <w:rPr>
                <w:rFonts w:ascii="Times New Roman" w:hAnsi="Times New Roman"/>
                <w:sz w:val="20"/>
                <w:szCs w:val="20"/>
              </w:rPr>
            </w:pPr>
            <w:r w:rsidRPr="00AB3B68">
              <w:rPr>
                <w:rFonts w:ascii="Times New Roman" w:hAnsi="Times New Roman"/>
                <w:sz w:val="20"/>
                <w:szCs w:val="20"/>
              </w:rPr>
              <w:t xml:space="preserve">Котельная </w:t>
            </w:r>
            <w:r w:rsidR="00AB3B68" w:rsidRPr="00AB3B68">
              <w:rPr>
                <w:rFonts w:ascii="Times New Roman" w:hAnsi="Times New Roman"/>
                <w:sz w:val="20"/>
                <w:szCs w:val="20"/>
              </w:rPr>
              <w:t>с. </w:t>
            </w:r>
            <w:r w:rsidR="008A1B53" w:rsidRPr="00AB3B68">
              <w:rPr>
                <w:rFonts w:ascii="Times New Roman" w:hAnsi="Times New Roman"/>
                <w:sz w:val="20"/>
                <w:szCs w:val="20"/>
              </w:rPr>
              <w:t>Козьмино</w:t>
            </w:r>
          </w:p>
        </w:tc>
        <w:tc>
          <w:tcPr>
            <w:tcW w:w="2268" w:type="dxa"/>
            <w:vAlign w:val="center"/>
          </w:tcPr>
          <w:p w:rsidR="00ED52FC" w:rsidRPr="00AB3B68" w:rsidRDefault="00AB3B68" w:rsidP="00ED52FC">
            <w:pPr>
              <w:pStyle w:val="affff1"/>
              <w:spacing w:after="0" w:line="240" w:lineRule="auto"/>
              <w:ind w:firstLine="0"/>
              <w:jc w:val="center"/>
              <w:rPr>
                <w:rFonts w:ascii="Times New Roman" w:hAnsi="Times New Roman"/>
                <w:sz w:val="20"/>
                <w:szCs w:val="20"/>
              </w:rPr>
            </w:pPr>
            <w:r w:rsidRPr="00AB3B68">
              <w:rPr>
                <w:rFonts w:ascii="Times New Roman" w:hAnsi="Times New Roman"/>
                <w:sz w:val="20"/>
                <w:szCs w:val="20"/>
              </w:rPr>
              <w:t>2750</w:t>
            </w:r>
          </w:p>
        </w:tc>
        <w:tc>
          <w:tcPr>
            <w:tcW w:w="1984" w:type="dxa"/>
            <w:vAlign w:val="center"/>
          </w:tcPr>
          <w:p w:rsidR="00ED52FC" w:rsidRPr="00AB3B68" w:rsidRDefault="00AB3B68" w:rsidP="00ED52FC">
            <w:pPr>
              <w:pStyle w:val="affff1"/>
              <w:spacing w:after="0" w:line="240" w:lineRule="auto"/>
              <w:ind w:firstLine="0"/>
              <w:jc w:val="center"/>
              <w:rPr>
                <w:rFonts w:ascii="Times New Roman" w:hAnsi="Times New Roman"/>
                <w:sz w:val="20"/>
                <w:szCs w:val="20"/>
              </w:rPr>
            </w:pPr>
            <w:r w:rsidRPr="00AB3B68">
              <w:rPr>
                <w:rFonts w:ascii="Times New Roman" w:hAnsi="Times New Roman"/>
                <w:sz w:val="20"/>
                <w:szCs w:val="20"/>
              </w:rPr>
              <w:t>0</w:t>
            </w:r>
          </w:p>
        </w:tc>
        <w:tc>
          <w:tcPr>
            <w:tcW w:w="1988" w:type="dxa"/>
            <w:vAlign w:val="center"/>
          </w:tcPr>
          <w:p w:rsidR="00ED52FC" w:rsidRPr="00AB3B68" w:rsidRDefault="00AB3B68" w:rsidP="00ED52FC">
            <w:pPr>
              <w:pStyle w:val="affff1"/>
              <w:spacing w:after="0" w:line="240" w:lineRule="auto"/>
              <w:ind w:firstLine="0"/>
              <w:jc w:val="center"/>
              <w:rPr>
                <w:rFonts w:ascii="Times New Roman" w:hAnsi="Times New Roman"/>
                <w:sz w:val="20"/>
                <w:szCs w:val="20"/>
              </w:rPr>
            </w:pPr>
            <w:r w:rsidRPr="00AB3B68">
              <w:rPr>
                <w:rFonts w:ascii="Times New Roman" w:hAnsi="Times New Roman"/>
                <w:sz w:val="20"/>
                <w:szCs w:val="20"/>
              </w:rPr>
              <w:t>н/д</w:t>
            </w:r>
          </w:p>
        </w:tc>
        <w:tc>
          <w:tcPr>
            <w:tcW w:w="1945" w:type="dxa"/>
            <w:vAlign w:val="center"/>
          </w:tcPr>
          <w:p w:rsidR="00ED52FC" w:rsidRPr="00AB3B68" w:rsidRDefault="00AB3B68" w:rsidP="00ED52FC">
            <w:pPr>
              <w:pStyle w:val="affff1"/>
              <w:spacing w:after="0" w:line="240" w:lineRule="auto"/>
              <w:ind w:firstLine="0"/>
              <w:jc w:val="center"/>
              <w:rPr>
                <w:rFonts w:ascii="Times New Roman" w:hAnsi="Times New Roman"/>
                <w:sz w:val="20"/>
                <w:szCs w:val="20"/>
              </w:rPr>
            </w:pPr>
            <w:r w:rsidRPr="00AB3B68">
              <w:rPr>
                <w:rFonts w:ascii="Times New Roman" w:hAnsi="Times New Roman"/>
                <w:sz w:val="20"/>
                <w:szCs w:val="20"/>
              </w:rPr>
              <w:t>630</w:t>
            </w:r>
          </w:p>
        </w:tc>
      </w:tr>
    </w:tbl>
    <w:p w:rsidR="007E4E20" w:rsidRPr="00041606" w:rsidRDefault="007E4E20" w:rsidP="0086762A">
      <w:pPr>
        <w:pStyle w:val="S"/>
        <w:spacing w:before="120"/>
        <w:rPr>
          <w:rFonts w:ascii="Times New Roman" w:hAnsi="Times New Roman"/>
        </w:rPr>
      </w:pPr>
      <w:r w:rsidRPr="007E4E20">
        <w:rPr>
          <w:rFonts w:ascii="Times New Roman" w:hAnsi="Times New Roman"/>
        </w:rPr>
        <w:t xml:space="preserve">Характеристика оборудования водоподготовки и подпитки теплосети источника теплоснабжения </w:t>
      </w:r>
      <w:r w:rsidRPr="00041606">
        <w:rPr>
          <w:rFonts w:ascii="Times New Roman" w:hAnsi="Times New Roman"/>
        </w:rPr>
        <w:t xml:space="preserve">представлены в таблице </w:t>
      </w:r>
      <w:r w:rsidR="0086762A">
        <w:rPr>
          <w:rFonts w:ascii="Times New Roman" w:hAnsi="Times New Roman"/>
        </w:rPr>
        <w:t>1.9</w:t>
      </w:r>
      <w:r w:rsidRPr="00041606">
        <w:rPr>
          <w:rFonts w:ascii="Times New Roman" w:hAnsi="Times New Roman"/>
        </w:rPr>
        <w:t>.</w:t>
      </w:r>
    </w:p>
    <w:p w:rsidR="007E4E20" w:rsidRPr="00041606" w:rsidRDefault="007E4E20" w:rsidP="007E4E20">
      <w:pPr>
        <w:pStyle w:val="affff1"/>
        <w:jc w:val="right"/>
        <w:rPr>
          <w:rFonts w:ascii="Times New Roman" w:hAnsi="Times New Roman"/>
        </w:rPr>
      </w:pPr>
      <w:r w:rsidRPr="00041606">
        <w:rPr>
          <w:rFonts w:ascii="Times New Roman" w:hAnsi="Times New Roman"/>
        </w:rPr>
        <w:t xml:space="preserve">Таблица </w:t>
      </w:r>
      <w:r w:rsidR="0086762A">
        <w:rPr>
          <w:rFonts w:ascii="Times New Roman" w:hAnsi="Times New Roman"/>
        </w:rPr>
        <w:t>1.9</w:t>
      </w: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88"/>
        <w:gridCol w:w="686"/>
        <w:gridCol w:w="1994"/>
        <w:gridCol w:w="1150"/>
        <w:gridCol w:w="2499"/>
      </w:tblGrid>
      <w:tr w:rsidR="007E4E20" w:rsidRPr="00AB3B68" w:rsidTr="00CB450C">
        <w:trPr>
          <w:trHeight w:val="57"/>
        </w:trPr>
        <w:tc>
          <w:tcPr>
            <w:tcW w:w="2096" w:type="pct"/>
            <w:gridSpan w:val="2"/>
            <w:vAlign w:val="center"/>
          </w:tcPr>
          <w:p w:rsidR="007E4E20" w:rsidRPr="00AB3B68" w:rsidRDefault="007E4E20" w:rsidP="007E4E20">
            <w:pPr>
              <w:autoSpaceDE w:val="0"/>
              <w:autoSpaceDN w:val="0"/>
              <w:adjustRightInd w:val="0"/>
              <w:spacing w:after="0" w:line="240" w:lineRule="auto"/>
              <w:ind w:firstLine="0"/>
              <w:jc w:val="center"/>
              <w:rPr>
                <w:rFonts w:ascii="Times New Roman" w:hAnsi="Times New Roman"/>
                <w:b/>
                <w:sz w:val="20"/>
                <w:szCs w:val="20"/>
              </w:rPr>
            </w:pPr>
            <w:r w:rsidRPr="00AB3B68">
              <w:rPr>
                <w:rFonts w:ascii="Times New Roman" w:hAnsi="Times New Roman"/>
                <w:b/>
                <w:sz w:val="20"/>
                <w:szCs w:val="20"/>
              </w:rPr>
              <w:t>Наименование источника теплоснабжения</w:t>
            </w:r>
          </w:p>
        </w:tc>
        <w:tc>
          <w:tcPr>
            <w:tcW w:w="2904" w:type="pct"/>
            <w:gridSpan w:val="3"/>
            <w:vAlign w:val="center"/>
          </w:tcPr>
          <w:p w:rsidR="007E4E20" w:rsidRPr="00AB3B68" w:rsidRDefault="00AB3B68" w:rsidP="007E4E20">
            <w:pPr>
              <w:autoSpaceDE w:val="0"/>
              <w:autoSpaceDN w:val="0"/>
              <w:adjustRightInd w:val="0"/>
              <w:spacing w:after="0" w:line="240" w:lineRule="auto"/>
              <w:ind w:firstLine="0"/>
              <w:jc w:val="center"/>
              <w:rPr>
                <w:rFonts w:ascii="Times New Roman" w:hAnsi="Times New Roman"/>
                <w:b/>
                <w:sz w:val="20"/>
                <w:szCs w:val="20"/>
              </w:rPr>
            </w:pPr>
            <w:r w:rsidRPr="00AB3B68">
              <w:rPr>
                <w:rFonts w:ascii="Times New Roman" w:hAnsi="Times New Roman"/>
                <w:b/>
                <w:sz w:val="20"/>
                <w:szCs w:val="20"/>
              </w:rPr>
              <w:t>Котельная с. Козьмино</w:t>
            </w:r>
          </w:p>
        </w:tc>
      </w:tr>
      <w:tr w:rsidR="007E4E20" w:rsidRPr="00AB3B68" w:rsidTr="00CB450C">
        <w:trPr>
          <w:trHeight w:val="57"/>
        </w:trPr>
        <w:tc>
          <w:tcPr>
            <w:tcW w:w="2096" w:type="pct"/>
            <w:gridSpan w:val="2"/>
          </w:tcPr>
          <w:p w:rsidR="007E4E20" w:rsidRPr="00AB3B68" w:rsidRDefault="007E4E20" w:rsidP="007E4E20">
            <w:pPr>
              <w:autoSpaceDE w:val="0"/>
              <w:autoSpaceDN w:val="0"/>
              <w:adjustRightInd w:val="0"/>
              <w:spacing w:after="0" w:line="240" w:lineRule="auto"/>
              <w:ind w:firstLine="0"/>
              <w:rPr>
                <w:rFonts w:ascii="Times New Roman" w:hAnsi="Times New Roman"/>
                <w:sz w:val="20"/>
                <w:szCs w:val="20"/>
              </w:rPr>
            </w:pPr>
            <w:r w:rsidRPr="00AB3B68">
              <w:rPr>
                <w:rFonts w:ascii="Times New Roman" w:hAnsi="Times New Roman"/>
                <w:sz w:val="20"/>
                <w:szCs w:val="20"/>
              </w:rPr>
              <w:t>Год ввода в эксплуатацию</w:t>
            </w:r>
          </w:p>
        </w:tc>
        <w:tc>
          <w:tcPr>
            <w:tcW w:w="2904" w:type="pct"/>
            <w:gridSpan w:val="3"/>
            <w:vAlign w:val="center"/>
          </w:tcPr>
          <w:p w:rsidR="007E4E20" w:rsidRPr="00AB3B68" w:rsidRDefault="00AB3B68" w:rsidP="007E4E20">
            <w:pPr>
              <w:autoSpaceDE w:val="0"/>
              <w:autoSpaceDN w:val="0"/>
              <w:adjustRightInd w:val="0"/>
              <w:spacing w:after="0" w:line="240" w:lineRule="auto"/>
              <w:ind w:firstLine="0"/>
              <w:jc w:val="center"/>
              <w:rPr>
                <w:rFonts w:ascii="Times New Roman" w:hAnsi="Times New Roman"/>
                <w:sz w:val="20"/>
                <w:szCs w:val="20"/>
              </w:rPr>
            </w:pPr>
            <w:r w:rsidRPr="00AB3B68">
              <w:rPr>
                <w:rFonts w:ascii="Times New Roman" w:hAnsi="Times New Roman"/>
                <w:sz w:val="20"/>
                <w:szCs w:val="20"/>
              </w:rPr>
              <w:t>1981</w:t>
            </w:r>
          </w:p>
        </w:tc>
      </w:tr>
      <w:tr w:rsidR="007E4E20" w:rsidRPr="00AB3B68" w:rsidTr="00CB450C">
        <w:trPr>
          <w:trHeight w:val="57"/>
        </w:trPr>
        <w:tc>
          <w:tcPr>
            <w:tcW w:w="2096" w:type="pct"/>
            <w:gridSpan w:val="2"/>
          </w:tcPr>
          <w:p w:rsidR="007E4E20" w:rsidRPr="00AB3B68" w:rsidRDefault="007E4E20" w:rsidP="007E4E20">
            <w:pPr>
              <w:autoSpaceDE w:val="0"/>
              <w:autoSpaceDN w:val="0"/>
              <w:adjustRightInd w:val="0"/>
              <w:spacing w:after="0" w:line="240" w:lineRule="auto"/>
              <w:ind w:firstLine="0"/>
              <w:rPr>
                <w:rFonts w:ascii="Times New Roman" w:hAnsi="Times New Roman"/>
                <w:sz w:val="20"/>
                <w:szCs w:val="20"/>
              </w:rPr>
            </w:pPr>
            <w:r w:rsidRPr="00AB3B68">
              <w:rPr>
                <w:rFonts w:ascii="Times New Roman" w:hAnsi="Times New Roman"/>
                <w:sz w:val="20"/>
                <w:szCs w:val="20"/>
              </w:rPr>
              <w:t>Производительность ВПУ:</w:t>
            </w:r>
          </w:p>
        </w:tc>
        <w:tc>
          <w:tcPr>
            <w:tcW w:w="2904" w:type="pct"/>
            <w:gridSpan w:val="3"/>
            <w:vAlign w:val="center"/>
          </w:tcPr>
          <w:p w:rsidR="007E4E20" w:rsidRPr="00AB3B68" w:rsidRDefault="00BC52D4" w:rsidP="007E4E20">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нет</w:t>
            </w:r>
          </w:p>
        </w:tc>
      </w:tr>
      <w:tr w:rsidR="007E4E20" w:rsidRPr="00AB3B68" w:rsidTr="00CB450C">
        <w:trPr>
          <w:trHeight w:val="57"/>
        </w:trPr>
        <w:tc>
          <w:tcPr>
            <w:tcW w:w="2096" w:type="pct"/>
            <w:gridSpan w:val="2"/>
          </w:tcPr>
          <w:p w:rsidR="007E4E20" w:rsidRPr="00AB3B68" w:rsidRDefault="007E4E20" w:rsidP="007E4E20">
            <w:pPr>
              <w:autoSpaceDE w:val="0"/>
              <w:autoSpaceDN w:val="0"/>
              <w:adjustRightInd w:val="0"/>
              <w:spacing w:after="0" w:line="240" w:lineRule="auto"/>
              <w:ind w:firstLine="0"/>
              <w:rPr>
                <w:rFonts w:ascii="Times New Roman" w:hAnsi="Times New Roman"/>
                <w:sz w:val="20"/>
                <w:szCs w:val="20"/>
              </w:rPr>
            </w:pPr>
            <w:r w:rsidRPr="00AB3B68">
              <w:rPr>
                <w:rFonts w:ascii="Times New Roman" w:hAnsi="Times New Roman"/>
                <w:sz w:val="20"/>
                <w:szCs w:val="20"/>
              </w:rPr>
              <w:t xml:space="preserve">проектная. </w:t>
            </w:r>
            <w:proofErr w:type="spellStart"/>
            <w:r w:rsidRPr="00AB3B68">
              <w:rPr>
                <w:rFonts w:ascii="Times New Roman" w:hAnsi="Times New Roman"/>
                <w:sz w:val="20"/>
                <w:szCs w:val="20"/>
              </w:rPr>
              <w:t>м</w:t>
            </w:r>
            <w:r w:rsidRPr="00AB3B68">
              <w:rPr>
                <w:rFonts w:ascii="Times New Roman" w:hAnsi="Times New Roman"/>
                <w:sz w:val="20"/>
                <w:szCs w:val="20"/>
                <w:vertAlign w:val="superscript"/>
              </w:rPr>
              <w:t>З</w:t>
            </w:r>
            <w:proofErr w:type="spellEnd"/>
            <w:r w:rsidRPr="00AB3B68">
              <w:rPr>
                <w:rFonts w:ascii="Times New Roman" w:hAnsi="Times New Roman"/>
                <w:sz w:val="20"/>
                <w:szCs w:val="20"/>
              </w:rPr>
              <w:t>/час</w:t>
            </w:r>
          </w:p>
        </w:tc>
        <w:tc>
          <w:tcPr>
            <w:tcW w:w="2904" w:type="pct"/>
            <w:gridSpan w:val="3"/>
            <w:vAlign w:val="center"/>
          </w:tcPr>
          <w:p w:rsidR="007E4E20" w:rsidRPr="00AB3B68" w:rsidRDefault="00AB3B68" w:rsidP="007E4E20">
            <w:pPr>
              <w:autoSpaceDE w:val="0"/>
              <w:autoSpaceDN w:val="0"/>
              <w:adjustRightInd w:val="0"/>
              <w:spacing w:after="0" w:line="240" w:lineRule="auto"/>
              <w:ind w:firstLine="0"/>
              <w:jc w:val="center"/>
              <w:rPr>
                <w:rFonts w:ascii="Times New Roman" w:hAnsi="Times New Roman"/>
                <w:sz w:val="20"/>
                <w:szCs w:val="20"/>
              </w:rPr>
            </w:pPr>
            <w:r w:rsidRPr="00AB3B68">
              <w:rPr>
                <w:rFonts w:ascii="Times New Roman" w:hAnsi="Times New Roman"/>
                <w:sz w:val="20"/>
                <w:szCs w:val="20"/>
              </w:rPr>
              <w:t>-</w:t>
            </w:r>
          </w:p>
        </w:tc>
      </w:tr>
      <w:tr w:rsidR="007E4E20" w:rsidRPr="00AB3B68" w:rsidTr="00CB450C">
        <w:trPr>
          <w:trHeight w:val="57"/>
        </w:trPr>
        <w:tc>
          <w:tcPr>
            <w:tcW w:w="2096" w:type="pct"/>
            <w:gridSpan w:val="2"/>
          </w:tcPr>
          <w:p w:rsidR="007E4E20" w:rsidRPr="00AB3B68" w:rsidRDefault="007E4E20" w:rsidP="007E4E20">
            <w:pPr>
              <w:autoSpaceDE w:val="0"/>
              <w:autoSpaceDN w:val="0"/>
              <w:adjustRightInd w:val="0"/>
              <w:spacing w:after="0" w:line="240" w:lineRule="auto"/>
              <w:ind w:firstLine="0"/>
              <w:rPr>
                <w:rFonts w:ascii="Times New Roman" w:hAnsi="Times New Roman"/>
                <w:sz w:val="20"/>
                <w:szCs w:val="20"/>
              </w:rPr>
            </w:pPr>
            <w:r w:rsidRPr="00AB3B68">
              <w:rPr>
                <w:rFonts w:ascii="Times New Roman" w:hAnsi="Times New Roman"/>
                <w:sz w:val="20"/>
                <w:szCs w:val="20"/>
              </w:rPr>
              <w:t xml:space="preserve">фактическая. </w:t>
            </w:r>
            <w:proofErr w:type="spellStart"/>
            <w:r w:rsidRPr="00AB3B68">
              <w:rPr>
                <w:rFonts w:ascii="Times New Roman" w:hAnsi="Times New Roman"/>
                <w:sz w:val="20"/>
                <w:szCs w:val="20"/>
              </w:rPr>
              <w:t>м</w:t>
            </w:r>
            <w:r w:rsidRPr="00AB3B68">
              <w:rPr>
                <w:rFonts w:ascii="Times New Roman" w:hAnsi="Times New Roman"/>
                <w:sz w:val="20"/>
                <w:szCs w:val="20"/>
                <w:vertAlign w:val="superscript"/>
              </w:rPr>
              <w:t>З</w:t>
            </w:r>
            <w:proofErr w:type="spellEnd"/>
            <w:r w:rsidRPr="00AB3B68">
              <w:rPr>
                <w:rFonts w:ascii="Times New Roman" w:hAnsi="Times New Roman"/>
                <w:sz w:val="20"/>
                <w:szCs w:val="20"/>
              </w:rPr>
              <w:t>/час</w:t>
            </w:r>
          </w:p>
        </w:tc>
        <w:tc>
          <w:tcPr>
            <w:tcW w:w="2904" w:type="pct"/>
            <w:gridSpan w:val="3"/>
            <w:vAlign w:val="center"/>
          </w:tcPr>
          <w:p w:rsidR="007E4E20" w:rsidRPr="00AB3B68" w:rsidRDefault="00AB3B68" w:rsidP="007E4E20">
            <w:pPr>
              <w:autoSpaceDE w:val="0"/>
              <w:autoSpaceDN w:val="0"/>
              <w:adjustRightInd w:val="0"/>
              <w:spacing w:after="0" w:line="240" w:lineRule="auto"/>
              <w:ind w:firstLine="0"/>
              <w:jc w:val="center"/>
              <w:rPr>
                <w:rFonts w:ascii="Times New Roman" w:hAnsi="Times New Roman"/>
                <w:sz w:val="20"/>
                <w:szCs w:val="20"/>
              </w:rPr>
            </w:pPr>
            <w:r w:rsidRPr="00AB3B68">
              <w:rPr>
                <w:rFonts w:ascii="Times New Roman" w:hAnsi="Times New Roman"/>
                <w:sz w:val="20"/>
                <w:szCs w:val="20"/>
              </w:rPr>
              <w:t>-</w:t>
            </w:r>
          </w:p>
        </w:tc>
      </w:tr>
      <w:tr w:rsidR="007E4E20" w:rsidRPr="00AB3B68" w:rsidTr="00CB450C">
        <w:trPr>
          <w:trHeight w:val="57"/>
        </w:trPr>
        <w:tc>
          <w:tcPr>
            <w:tcW w:w="2096" w:type="pct"/>
            <w:gridSpan w:val="2"/>
          </w:tcPr>
          <w:p w:rsidR="007E4E20" w:rsidRPr="00AB3B68" w:rsidRDefault="007E4E20" w:rsidP="007E4E20">
            <w:pPr>
              <w:autoSpaceDE w:val="0"/>
              <w:autoSpaceDN w:val="0"/>
              <w:adjustRightInd w:val="0"/>
              <w:spacing w:after="0" w:line="240" w:lineRule="auto"/>
              <w:ind w:firstLine="0"/>
              <w:rPr>
                <w:rFonts w:ascii="Times New Roman" w:hAnsi="Times New Roman"/>
                <w:sz w:val="20"/>
                <w:szCs w:val="20"/>
              </w:rPr>
            </w:pPr>
            <w:r w:rsidRPr="00AB3B68">
              <w:rPr>
                <w:rFonts w:ascii="Times New Roman" w:hAnsi="Times New Roman"/>
                <w:sz w:val="20"/>
                <w:szCs w:val="20"/>
              </w:rPr>
              <w:t xml:space="preserve">Источник исходной </w:t>
            </w:r>
            <w:proofErr w:type="spellStart"/>
            <w:r w:rsidRPr="00AB3B68">
              <w:rPr>
                <w:rFonts w:ascii="Times New Roman" w:hAnsi="Times New Roman"/>
                <w:sz w:val="20"/>
                <w:szCs w:val="20"/>
              </w:rPr>
              <w:t>подпиточной</w:t>
            </w:r>
            <w:proofErr w:type="spellEnd"/>
            <w:r w:rsidRPr="00AB3B68">
              <w:rPr>
                <w:rFonts w:ascii="Times New Roman" w:hAnsi="Times New Roman"/>
                <w:sz w:val="20"/>
                <w:szCs w:val="20"/>
              </w:rPr>
              <w:t xml:space="preserve"> воды: </w:t>
            </w:r>
          </w:p>
        </w:tc>
        <w:tc>
          <w:tcPr>
            <w:tcW w:w="2904" w:type="pct"/>
            <w:gridSpan w:val="3"/>
            <w:vAlign w:val="center"/>
          </w:tcPr>
          <w:p w:rsidR="007E4E20" w:rsidRPr="00AB3B68" w:rsidRDefault="00AB3B68" w:rsidP="007E4E20">
            <w:pPr>
              <w:autoSpaceDE w:val="0"/>
              <w:autoSpaceDN w:val="0"/>
              <w:adjustRightInd w:val="0"/>
              <w:spacing w:after="0" w:line="240" w:lineRule="auto"/>
              <w:ind w:firstLine="0"/>
              <w:jc w:val="center"/>
              <w:rPr>
                <w:rFonts w:ascii="Times New Roman" w:hAnsi="Times New Roman"/>
                <w:sz w:val="20"/>
                <w:szCs w:val="20"/>
              </w:rPr>
            </w:pPr>
            <w:r w:rsidRPr="00AB3B68">
              <w:rPr>
                <w:rFonts w:ascii="Times New Roman" w:hAnsi="Times New Roman"/>
                <w:sz w:val="20"/>
                <w:szCs w:val="20"/>
              </w:rPr>
              <w:t>Центральный водопровод</w:t>
            </w:r>
          </w:p>
        </w:tc>
      </w:tr>
      <w:tr w:rsidR="007E4E20" w:rsidRPr="00AB3B68" w:rsidTr="00CB450C">
        <w:trPr>
          <w:trHeight w:val="57"/>
        </w:trPr>
        <w:tc>
          <w:tcPr>
            <w:tcW w:w="1743" w:type="pct"/>
            <w:vAlign w:val="center"/>
          </w:tcPr>
          <w:p w:rsidR="007E4E20" w:rsidRPr="00AB3B68" w:rsidRDefault="007E4E20" w:rsidP="007E4E20">
            <w:pPr>
              <w:autoSpaceDE w:val="0"/>
              <w:autoSpaceDN w:val="0"/>
              <w:adjustRightInd w:val="0"/>
              <w:spacing w:after="0" w:line="240" w:lineRule="auto"/>
              <w:ind w:firstLine="0"/>
              <w:jc w:val="center"/>
              <w:rPr>
                <w:rFonts w:ascii="Times New Roman" w:hAnsi="Times New Roman"/>
                <w:b/>
                <w:sz w:val="20"/>
                <w:szCs w:val="20"/>
              </w:rPr>
            </w:pPr>
            <w:r w:rsidRPr="00AB3B68">
              <w:rPr>
                <w:rFonts w:ascii="Times New Roman" w:hAnsi="Times New Roman"/>
                <w:b/>
                <w:sz w:val="20"/>
                <w:szCs w:val="20"/>
              </w:rPr>
              <w:lastRenderedPageBreak/>
              <w:t>Наименование оборудования</w:t>
            </w:r>
          </w:p>
        </w:tc>
        <w:tc>
          <w:tcPr>
            <w:tcW w:w="1379" w:type="pct"/>
            <w:gridSpan w:val="2"/>
            <w:vAlign w:val="center"/>
          </w:tcPr>
          <w:p w:rsidR="007E4E20" w:rsidRPr="00AB3B68" w:rsidRDefault="007E4E20" w:rsidP="007E4E20">
            <w:pPr>
              <w:autoSpaceDE w:val="0"/>
              <w:autoSpaceDN w:val="0"/>
              <w:adjustRightInd w:val="0"/>
              <w:spacing w:after="0" w:line="240" w:lineRule="auto"/>
              <w:ind w:firstLine="0"/>
              <w:jc w:val="center"/>
              <w:rPr>
                <w:rFonts w:ascii="Times New Roman" w:hAnsi="Times New Roman"/>
                <w:b/>
                <w:sz w:val="20"/>
                <w:szCs w:val="20"/>
              </w:rPr>
            </w:pPr>
            <w:r w:rsidRPr="00AB3B68">
              <w:rPr>
                <w:rFonts w:ascii="Times New Roman" w:hAnsi="Times New Roman"/>
                <w:b/>
                <w:sz w:val="20"/>
                <w:szCs w:val="20"/>
              </w:rPr>
              <w:t>Марка оборудования</w:t>
            </w:r>
          </w:p>
        </w:tc>
        <w:tc>
          <w:tcPr>
            <w:tcW w:w="592" w:type="pct"/>
            <w:vAlign w:val="center"/>
          </w:tcPr>
          <w:p w:rsidR="007E4E20" w:rsidRPr="00AB3B68" w:rsidRDefault="007E4E20" w:rsidP="007E4E20">
            <w:pPr>
              <w:autoSpaceDE w:val="0"/>
              <w:autoSpaceDN w:val="0"/>
              <w:adjustRightInd w:val="0"/>
              <w:spacing w:after="0" w:line="240" w:lineRule="auto"/>
              <w:ind w:firstLine="0"/>
              <w:jc w:val="center"/>
              <w:rPr>
                <w:rFonts w:ascii="Times New Roman" w:hAnsi="Times New Roman"/>
                <w:b/>
                <w:sz w:val="20"/>
                <w:szCs w:val="20"/>
              </w:rPr>
            </w:pPr>
            <w:r w:rsidRPr="00AB3B68">
              <w:rPr>
                <w:rFonts w:ascii="Times New Roman" w:hAnsi="Times New Roman"/>
                <w:b/>
                <w:sz w:val="20"/>
                <w:szCs w:val="20"/>
              </w:rPr>
              <w:t>Количество</w:t>
            </w:r>
          </w:p>
        </w:tc>
        <w:tc>
          <w:tcPr>
            <w:tcW w:w="1286" w:type="pct"/>
            <w:vAlign w:val="center"/>
          </w:tcPr>
          <w:p w:rsidR="007E4E20" w:rsidRPr="00AB3B68" w:rsidRDefault="007E4E20" w:rsidP="007E4E20">
            <w:pPr>
              <w:autoSpaceDE w:val="0"/>
              <w:autoSpaceDN w:val="0"/>
              <w:adjustRightInd w:val="0"/>
              <w:spacing w:after="0" w:line="240" w:lineRule="auto"/>
              <w:ind w:firstLine="0"/>
              <w:jc w:val="center"/>
              <w:rPr>
                <w:rFonts w:ascii="Times New Roman" w:hAnsi="Times New Roman"/>
                <w:b/>
                <w:sz w:val="20"/>
                <w:szCs w:val="20"/>
              </w:rPr>
            </w:pPr>
            <w:r w:rsidRPr="00AB3B68">
              <w:rPr>
                <w:rFonts w:ascii="Times New Roman" w:hAnsi="Times New Roman"/>
                <w:b/>
                <w:sz w:val="20"/>
                <w:szCs w:val="20"/>
              </w:rPr>
              <w:t>Объем, м</w:t>
            </w:r>
            <w:r w:rsidRPr="00AB3B68">
              <w:rPr>
                <w:rFonts w:ascii="Times New Roman" w:hAnsi="Times New Roman"/>
                <w:b/>
                <w:sz w:val="20"/>
                <w:szCs w:val="20"/>
                <w:vertAlign w:val="superscript"/>
              </w:rPr>
              <w:t xml:space="preserve">л </w:t>
            </w:r>
            <w:r w:rsidRPr="00AB3B68">
              <w:rPr>
                <w:rFonts w:ascii="Times New Roman" w:hAnsi="Times New Roman"/>
                <w:b/>
                <w:sz w:val="20"/>
                <w:szCs w:val="20"/>
              </w:rPr>
              <w:t>производительность, м</w:t>
            </w:r>
            <w:r w:rsidRPr="00AB3B68">
              <w:rPr>
                <w:rFonts w:ascii="Times New Roman" w:hAnsi="Times New Roman"/>
                <w:b/>
                <w:sz w:val="20"/>
                <w:szCs w:val="20"/>
                <w:vertAlign w:val="superscript"/>
              </w:rPr>
              <w:t>3</w:t>
            </w:r>
            <w:r w:rsidRPr="00AB3B68">
              <w:rPr>
                <w:rFonts w:ascii="Times New Roman" w:hAnsi="Times New Roman"/>
                <w:b/>
                <w:sz w:val="20"/>
                <w:szCs w:val="20"/>
              </w:rPr>
              <w:t>/ч</w:t>
            </w:r>
          </w:p>
        </w:tc>
      </w:tr>
      <w:tr w:rsidR="007E4E20" w:rsidRPr="00AB3B68" w:rsidTr="00CB450C">
        <w:trPr>
          <w:trHeight w:val="57"/>
        </w:trPr>
        <w:tc>
          <w:tcPr>
            <w:tcW w:w="5000" w:type="pct"/>
            <w:gridSpan w:val="5"/>
            <w:vAlign w:val="center"/>
          </w:tcPr>
          <w:p w:rsidR="007E4E20" w:rsidRPr="00AB3B68" w:rsidRDefault="007E4E20" w:rsidP="007E4E20">
            <w:pPr>
              <w:autoSpaceDE w:val="0"/>
              <w:autoSpaceDN w:val="0"/>
              <w:adjustRightInd w:val="0"/>
              <w:spacing w:after="0" w:line="240" w:lineRule="auto"/>
              <w:ind w:firstLine="0"/>
              <w:jc w:val="center"/>
              <w:rPr>
                <w:rFonts w:ascii="Times New Roman" w:hAnsi="Times New Roman"/>
                <w:sz w:val="20"/>
                <w:szCs w:val="20"/>
              </w:rPr>
            </w:pPr>
            <w:r w:rsidRPr="00AB3B68">
              <w:rPr>
                <w:rFonts w:ascii="Times New Roman" w:hAnsi="Times New Roman"/>
                <w:sz w:val="20"/>
                <w:szCs w:val="20"/>
              </w:rPr>
              <w:t xml:space="preserve">Фильтры (механический, </w:t>
            </w:r>
            <w:proofErr w:type="spellStart"/>
            <w:r w:rsidRPr="00AB3B68">
              <w:rPr>
                <w:rFonts w:ascii="Times New Roman" w:hAnsi="Times New Roman"/>
                <w:sz w:val="20"/>
                <w:szCs w:val="20"/>
              </w:rPr>
              <w:t>ионитовый</w:t>
            </w:r>
            <w:proofErr w:type="spellEnd"/>
            <w:r w:rsidRPr="00AB3B68">
              <w:rPr>
                <w:rFonts w:ascii="Times New Roman" w:hAnsi="Times New Roman"/>
                <w:sz w:val="20"/>
                <w:szCs w:val="20"/>
              </w:rPr>
              <w:t xml:space="preserve"> и т.д.) указать: диаметр, высота, тип фильтрующего материала</w:t>
            </w:r>
          </w:p>
        </w:tc>
      </w:tr>
      <w:tr w:rsidR="007E4E20" w:rsidRPr="00AB3B68" w:rsidTr="00CB450C">
        <w:trPr>
          <w:trHeight w:val="57"/>
        </w:trPr>
        <w:tc>
          <w:tcPr>
            <w:tcW w:w="1743" w:type="pct"/>
            <w:vAlign w:val="center"/>
          </w:tcPr>
          <w:p w:rsidR="007E4E20" w:rsidRPr="00AB3B68" w:rsidRDefault="00AB3B68" w:rsidP="007E4E20">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нет</w:t>
            </w:r>
          </w:p>
        </w:tc>
        <w:tc>
          <w:tcPr>
            <w:tcW w:w="1379" w:type="pct"/>
            <w:gridSpan w:val="2"/>
            <w:vAlign w:val="center"/>
          </w:tcPr>
          <w:p w:rsidR="007E4E20" w:rsidRPr="00AB3B68" w:rsidRDefault="00AB3B68" w:rsidP="007E4E20">
            <w:pPr>
              <w:autoSpaceDE w:val="0"/>
              <w:autoSpaceDN w:val="0"/>
              <w:adjustRightInd w:val="0"/>
              <w:spacing w:after="0" w:line="240" w:lineRule="auto"/>
              <w:ind w:firstLine="0"/>
              <w:jc w:val="center"/>
              <w:rPr>
                <w:rFonts w:ascii="Times New Roman" w:hAnsi="Times New Roman"/>
                <w:sz w:val="20"/>
                <w:szCs w:val="20"/>
              </w:rPr>
            </w:pPr>
            <w:r w:rsidRPr="00AB3B68">
              <w:rPr>
                <w:rFonts w:ascii="Times New Roman" w:hAnsi="Times New Roman"/>
                <w:sz w:val="20"/>
                <w:szCs w:val="20"/>
              </w:rPr>
              <w:t>-</w:t>
            </w:r>
          </w:p>
        </w:tc>
        <w:tc>
          <w:tcPr>
            <w:tcW w:w="592" w:type="pct"/>
            <w:vAlign w:val="center"/>
          </w:tcPr>
          <w:p w:rsidR="007E4E20" w:rsidRPr="00AB3B68" w:rsidRDefault="00AB3B68" w:rsidP="007E4E20">
            <w:pPr>
              <w:autoSpaceDE w:val="0"/>
              <w:autoSpaceDN w:val="0"/>
              <w:adjustRightInd w:val="0"/>
              <w:spacing w:after="0" w:line="240" w:lineRule="auto"/>
              <w:ind w:firstLine="0"/>
              <w:jc w:val="center"/>
              <w:rPr>
                <w:rFonts w:ascii="Times New Roman" w:hAnsi="Times New Roman"/>
                <w:sz w:val="20"/>
                <w:szCs w:val="20"/>
              </w:rPr>
            </w:pPr>
            <w:r w:rsidRPr="00AB3B68">
              <w:rPr>
                <w:rFonts w:ascii="Times New Roman" w:hAnsi="Times New Roman"/>
                <w:sz w:val="20"/>
                <w:szCs w:val="20"/>
              </w:rPr>
              <w:t>-</w:t>
            </w:r>
          </w:p>
        </w:tc>
        <w:tc>
          <w:tcPr>
            <w:tcW w:w="1286" w:type="pct"/>
            <w:vAlign w:val="center"/>
          </w:tcPr>
          <w:p w:rsidR="007E4E20" w:rsidRPr="00AB3B68" w:rsidRDefault="00AB3B68" w:rsidP="007E4E20">
            <w:pPr>
              <w:autoSpaceDE w:val="0"/>
              <w:autoSpaceDN w:val="0"/>
              <w:adjustRightInd w:val="0"/>
              <w:spacing w:after="0" w:line="240" w:lineRule="auto"/>
              <w:ind w:firstLine="0"/>
              <w:jc w:val="center"/>
              <w:rPr>
                <w:rFonts w:ascii="Times New Roman" w:hAnsi="Times New Roman"/>
                <w:sz w:val="20"/>
                <w:szCs w:val="20"/>
                <w:vertAlign w:val="superscript"/>
              </w:rPr>
            </w:pPr>
            <w:r w:rsidRPr="00AB3B68">
              <w:rPr>
                <w:rFonts w:ascii="Times New Roman" w:hAnsi="Times New Roman"/>
                <w:sz w:val="20"/>
                <w:szCs w:val="20"/>
                <w:vertAlign w:val="superscript"/>
              </w:rPr>
              <w:t>-</w:t>
            </w:r>
          </w:p>
        </w:tc>
      </w:tr>
      <w:tr w:rsidR="007E4E20" w:rsidRPr="00AB3B68" w:rsidTr="00CB450C">
        <w:trPr>
          <w:trHeight w:val="57"/>
        </w:trPr>
        <w:tc>
          <w:tcPr>
            <w:tcW w:w="5000" w:type="pct"/>
            <w:gridSpan w:val="5"/>
            <w:vAlign w:val="center"/>
          </w:tcPr>
          <w:p w:rsidR="007E4E20" w:rsidRPr="00AB3B68" w:rsidRDefault="007E4E20" w:rsidP="007E4E20">
            <w:pPr>
              <w:autoSpaceDE w:val="0"/>
              <w:autoSpaceDN w:val="0"/>
              <w:adjustRightInd w:val="0"/>
              <w:spacing w:after="0" w:line="240" w:lineRule="auto"/>
              <w:ind w:firstLine="0"/>
              <w:jc w:val="center"/>
              <w:rPr>
                <w:rFonts w:ascii="Times New Roman" w:hAnsi="Times New Roman"/>
                <w:b/>
                <w:sz w:val="20"/>
                <w:szCs w:val="20"/>
              </w:rPr>
            </w:pPr>
            <w:r w:rsidRPr="00AB3B68">
              <w:rPr>
                <w:rFonts w:ascii="Times New Roman" w:hAnsi="Times New Roman"/>
                <w:b/>
                <w:sz w:val="20"/>
                <w:szCs w:val="20"/>
              </w:rPr>
              <w:t xml:space="preserve">Баки (аккумуляторы, расширительные, аварийной подпитки, запаса сырой воды, коагулированной воды, </w:t>
            </w:r>
            <w:proofErr w:type="spellStart"/>
            <w:r w:rsidRPr="00AB3B68">
              <w:rPr>
                <w:rFonts w:ascii="Times New Roman" w:hAnsi="Times New Roman"/>
                <w:b/>
                <w:sz w:val="20"/>
                <w:szCs w:val="20"/>
              </w:rPr>
              <w:t>декарбонизованной</w:t>
            </w:r>
            <w:proofErr w:type="spellEnd"/>
            <w:r w:rsidRPr="00AB3B68">
              <w:rPr>
                <w:rFonts w:ascii="Times New Roman" w:hAnsi="Times New Roman"/>
                <w:b/>
                <w:sz w:val="20"/>
                <w:szCs w:val="20"/>
              </w:rPr>
              <w:t xml:space="preserve"> воды и т.д.)</w:t>
            </w:r>
          </w:p>
        </w:tc>
      </w:tr>
      <w:tr w:rsidR="00AB3B68" w:rsidRPr="00AB3B68" w:rsidTr="00CB450C">
        <w:trPr>
          <w:trHeight w:val="57"/>
        </w:trPr>
        <w:tc>
          <w:tcPr>
            <w:tcW w:w="1743" w:type="pct"/>
            <w:vAlign w:val="center"/>
          </w:tcPr>
          <w:p w:rsidR="00AB3B68" w:rsidRPr="00AB3B68" w:rsidRDefault="00AB3B68" w:rsidP="00AB3B68">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нет</w:t>
            </w:r>
          </w:p>
        </w:tc>
        <w:tc>
          <w:tcPr>
            <w:tcW w:w="1379" w:type="pct"/>
            <w:gridSpan w:val="2"/>
            <w:vAlign w:val="center"/>
          </w:tcPr>
          <w:p w:rsidR="00AB3B68" w:rsidRPr="00AB3B68" w:rsidRDefault="00AB3B68" w:rsidP="00AB3B68">
            <w:pPr>
              <w:autoSpaceDE w:val="0"/>
              <w:autoSpaceDN w:val="0"/>
              <w:adjustRightInd w:val="0"/>
              <w:spacing w:after="0" w:line="240" w:lineRule="auto"/>
              <w:ind w:firstLine="0"/>
              <w:jc w:val="center"/>
              <w:rPr>
                <w:rFonts w:ascii="Times New Roman" w:hAnsi="Times New Roman"/>
                <w:sz w:val="20"/>
                <w:szCs w:val="20"/>
              </w:rPr>
            </w:pPr>
            <w:r w:rsidRPr="00AB3B68">
              <w:rPr>
                <w:rFonts w:ascii="Times New Roman" w:hAnsi="Times New Roman"/>
                <w:sz w:val="20"/>
                <w:szCs w:val="20"/>
              </w:rPr>
              <w:t>-</w:t>
            </w:r>
          </w:p>
        </w:tc>
        <w:tc>
          <w:tcPr>
            <w:tcW w:w="592" w:type="pct"/>
            <w:vAlign w:val="center"/>
          </w:tcPr>
          <w:p w:rsidR="00AB3B68" w:rsidRPr="00AB3B68" w:rsidRDefault="00AB3B68" w:rsidP="00AB3B68">
            <w:pPr>
              <w:autoSpaceDE w:val="0"/>
              <w:autoSpaceDN w:val="0"/>
              <w:adjustRightInd w:val="0"/>
              <w:spacing w:after="0" w:line="240" w:lineRule="auto"/>
              <w:ind w:firstLine="0"/>
              <w:jc w:val="center"/>
              <w:rPr>
                <w:rFonts w:ascii="Times New Roman" w:hAnsi="Times New Roman"/>
                <w:sz w:val="20"/>
                <w:szCs w:val="20"/>
              </w:rPr>
            </w:pPr>
            <w:r w:rsidRPr="00AB3B68">
              <w:rPr>
                <w:rFonts w:ascii="Times New Roman" w:hAnsi="Times New Roman"/>
                <w:sz w:val="20"/>
                <w:szCs w:val="20"/>
              </w:rPr>
              <w:t>-</w:t>
            </w:r>
          </w:p>
        </w:tc>
        <w:tc>
          <w:tcPr>
            <w:tcW w:w="1286" w:type="pct"/>
            <w:vAlign w:val="center"/>
          </w:tcPr>
          <w:p w:rsidR="00AB3B68" w:rsidRPr="00AB3B68" w:rsidRDefault="00AB3B68" w:rsidP="00AB3B68">
            <w:pPr>
              <w:autoSpaceDE w:val="0"/>
              <w:autoSpaceDN w:val="0"/>
              <w:adjustRightInd w:val="0"/>
              <w:spacing w:after="0" w:line="240" w:lineRule="auto"/>
              <w:ind w:firstLine="0"/>
              <w:jc w:val="center"/>
              <w:rPr>
                <w:rFonts w:ascii="Times New Roman" w:hAnsi="Times New Roman"/>
                <w:sz w:val="20"/>
                <w:szCs w:val="20"/>
              </w:rPr>
            </w:pPr>
            <w:r w:rsidRPr="00AB3B68">
              <w:rPr>
                <w:rFonts w:ascii="Times New Roman" w:hAnsi="Times New Roman"/>
                <w:sz w:val="20"/>
                <w:szCs w:val="20"/>
              </w:rPr>
              <w:t>-</w:t>
            </w:r>
          </w:p>
        </w:tc>
      </w:tr>
    </w:tbl>
    <w:p w:rsidR="003B3DF1" w:rsidRPr="00041606" w:rsidRDefault="00DE5093" w:rsidP="007B08AA">
      <w:pPr>
        <w:pStyle w:val="4"/>
        <w:spacing w:line="240" w:lineRule="auto"/>
        <w:rPr>
          <w:rFonts w:ascii="Times New Roman" w:hAnsi="Times New Roman"/>
        </w:rPr>
      </w:pPr>
      <w:bookmarkStart w:id="9" w:name="_Toc512429414"/>
      <w:r w:rsidRPr="00BC52D4">
        <w:rPr>
          <w:rFonts w:ascii="Times New Roman" w:hAnsi="Times New Roman"/>
        </w:rPr>
        <w:t>1.</w:t>
      </w:r>
      <w:r w:rsidR="00891FF1" w:rsidRPr="00BC52D4">
        <w:rPr>
          <w:rFonts w:ascii="Times New Roman" w:hAnsi="Times New Roman"/>
        </w:rPr>
        <w:t>8. Топливные балансы источников тепловой энергии и система обеспечения топливом</w:t>
      </w:r>
      <w:bookmarkEnd w:id="9"/>
    </w:p>
    <w:p w:rsidR="00EE42E9" w:rsidRPr="00041606" w:rsidRDefault="00A22676" w:rsidP="00723364">
      <w:pPr>
        <w:pStyle w:val="S"/>
        <w:rPr>
          <w:rFonts w:ascii="Times New Roman" w:hAnsi="Times New Roman"/>
        </w:rPr>
      </w:pPr>
      <w:r w:rsidRPr="00041606">
        <w:rPr>
          <w:rFonts w:ascii="Times New Roman" w:hAnsi="Times New Roman"/>
        </w:rPr>
        <w:t xml:space="preserve">Основным видом топлива </w:t>
      </w:r>
      <w:r w:rsidR="00723364" w:rsidRPr="00041606">
        <w:rPr>
          <w:rFonts w:ascii="Times New Roman" w:hAnsi="Times New Roman"/>
        </w:rPr>
        <w:t>для</w:t>
      </w:r>
      <w:r w:rsidRPr="00041606">
        <w:rPr>
          <w:rFonts w:ascii="Times New Roman" w:hAnsi="Times New Roman"/>
        </w:rPr>
        <w:t xml:space="preserve"> котельных </w:t>
      </w:r>
      <w:r w:rsidR="00723364" w:rsidRPr="00041606">
        <w:rPr>
          <w:rFonts w:ascii="Times New Roman" w:hAnsi="Times New Roman"/>
        </w:rPr>
        <w:t xml:space="preserve">является </w:t>
      </w:r>
      <w:r w:rsidR="00BC52D4">
        <w:rPr>
          <w:rFonts w:ascii="Times New Roman" w:hAnsi="Times New Roman"/>
        </w:rPr>
        <w:t>дрова</w:t>
      </w:r>
      <w:r w:rsidR="00723364" w:rsidRPr="00041606">
        <w:rPr>
          <w:rFonts w:ascii="Times New Roman" w:hAnsi="Times New Roman"/>
        </w:rPr>
        <w:t xml:space="preserve"> с теплотворной способностью </w:t>
      </w:r>
      <w:r w:rsidR="00BC52D4">
        <w:rPr>
          <w:rFonts w:ascii="Times New Roman" w:hAnsi="Times New Roman"/>
        </w:rPr>
        <w:t>1900</w:t>
      </w:r>
      <w:r w:rsidR="00723364" w:rsidRPr="00041606">
        <w:rPr>
          <w:rFonts w:ascii="Times New Roman" w:hAnsi="Times New Roman"/>
        </w:rPr>
        <w:t xml:space="preserve"> ккал/нм</w:t>
      </w:r>
      <w:r w:rsidR="00723364" w:rsidRPr="00041606">
        <w:rPr>
          <w:rFonts w:ascii="Times New Roman" w:hAnsi="Times New Roman"/>
          <w:vertAlign w:val="superscript"/>
        </w:rPr>
        <w:t>3</w:t>
      </w:r>
      <w:r w:rsidR="00EE42E9" w:rsidRPr="00041606">
        <w:rPr>
          <w:rFonts w:ascii="Times New Roman" w:hAnsi="Times New Roman"/>
        </w:rPr>
        <w:t>.</w:t>
      </w:r>
      <w:r w:rsidR="00723364" w:rsidRPr="00041606">
        <w:rPr>
          <w:rFonts w:ascii="Times New Roman" w:hAnsi="Times New Roman"/>
        </w:rPr>
        <w:t xml:space="preserve"> В качестве резервного топлива использу</w:t>
      </w:r>
      <w:r w:rsidR="00BC52D4">
        <w:rPr>
          <w:rFonts w:ascii="Times New Roman" w:hAnsi="Times New Roman"/>
        </w:rPr>
        <w:t>ю</w:t>
      </w:r>
      <w:r w:rsidR="00723364" w:rsidRPr="00041606">
        <w:rPr>
          <w:rFonts w:ascii="Times New Roman" w:hAnsi="Times New Roman"/>
        </w:rPr>
        <w:t xml:space="preserve">тся </w:t>
      </w:r>
      <w:r w:rsidR="00BC52D4">
        <w:rPr>
          <w:rFonts w:ascii="Times New Roman" w:hAnsi="Times New Roman"/>
        </w:rPr>
        <w:t>дрова</w:t>
      </w:r>
      <w:r w:rsidR="00723364" w:rsidRPr="00041606">
        <w:rPr>
          <w:rFonts w:ascii="Times New Roman" w:hAnsi="Times New Roman"/>
        </w:rPr>
        <w:t>.</w:t>
      </w:r>
    </w:p>
    <w:p w:rsidR="00820E1D" w:rsidRDefault="00D55290" w:rsidP="00CB450C">
      <w:pPr>
        <w:pStyle w:val="S"/>
        <w:rPr>
          <w:rFonts w:ascii="Times New Roman" w:hAnsi="Times New Roman"/>
        </w:rPr>
      </w:pPr>
      <w:r w:rsidRPr="00D55290">
        <w:rPr>
          <w:rFonts w:ascii="Times New Roman" w:hAnsi="Times New Roman"/>
        </w:rPr>
        <w:t>Характеристика топлив</w:t>
      </w:r>
      <w:r>
        <w:rPr>
          <w:rFonts w:ascii="Times New Roman" w:hAnsi="Times New Roman"/>
        </w:rPr>
        <w:t>а</w:t>
      </w:r>
      <w:r w:rsidRPr="00D55290">
        <w:rPr>
          <w:rFonts w:ascii="Times New Roman" w:hAnsi="Times New Roman"/>
        </w:rPr>
        <w:t>, используем</w:t>
      </w:r>
      <w:r>
        <w:rPr>
          <w:rFonts w:ascii="Times New Roman" w:hAnsi="Times New Roman"/>
        </w:rPr>
        <w:t>ого</w:t>
      </w:r>
      <w:r w:rsidRPr="00D55290">
        <w:rPr>
          <w:rFonts w:ascii="Times New Roman" w:hAnsi="Times New Roman"/>
        </w:rPr>
        <w:t xml:space="preserve"> на источниках теплоснабжения</w:t>
      </w:r>
      <w:r w:rsidRPr="00041606">
        <w:rPr>
          <w:rFonts w:ascii="Times New Roman" w:hAnsi="Times New Roman"/>
        </w:rPr>
        <w:t xml:space="preserve"> представлен</w:t>
      </w:r>
      <w:r>
        <w:rPr>
          <w:rFonts w:ascii="Times New Roman" w:hAnsi="Times New Roman"/>
        </w:rPr>
        <w:t>а</w:t>
      </w:r>
      <w:r w:rsidRPr="00041606">
        <w:rPr>
          <w:rFonts w:ascii="Times New Roman" w:hAnsi="Times New Roman"/>
        </w:rPr>
        <w:t xml:space="preserve"> в таблице </w:t>
      </w:r>
      <w:r w:rsidR="0086762A">
        <w:rPr>
          <w:rFonts w:ascii="Times New Roman" w:hAnsi="Times New Roman"/>
        </w:rPr>
        <w:t>1.10</w:t>
      </w:r>
      <w:r w:rsidRPr="00041606">
        <w:rPr>
          <w:rFonts w:ascii="Times New Roman" w:hAnsi="Times New Roman"/>
        </w:rPr>
        <w:t>.</w:t>
      </w:r>
    </w:p>
    <w:p w:rsidR="00D55290" w:rsidRPr="00041606" w:rsidRDefault="00D55290" w:rsidP="00D55290">
      <w:pPr>
        <w:pStyle w:val="S"/>
        <w:jc w:val="right"/>
        <w:rPr>
          <w:rFonts w:ascii="Times New Roman" w:hAnsi="Times New Roman"/>
        </w:rPr>
      </w:pPr>
      <w:r w:rsidRPr="00041606">
        <w:rPr>
          <w:rFonts w:ascii="Times New Roman" w:hAnsi="Times New Roman"/>
        </w:rPr>
        <w:t xml:space="preserve">Таблица </w:t>
      </w:r>
      <w:r w:rsidR="0086762A">
        <w:rPr>
          <w:rFonts w:ascii="Times New Roman" w:hAnsi="Times New Roman"/>
        </w:rPr>
        <w:t>1.10</w:t>
      </w:r>
    </w:p>
    <w:p w:rsidR="00D55290" w:rsidRPr="00D55290" w:rsidRDefault="00D55290" w:rsidP="00D55290">
      <w:pPr>
        <w:pStyle w:val="S"/>
        <w:jc w:val="center"/>
        <w:rPr>
          <w:rFonts w:ascii="Times New Roman" w:hAnsi="Times New Roman"/>
          <w:u w:val="single"/>
        </w:rPr>
      </w:pPr>
      <w:r w:rsidRPr="00D55290">
        <w:rPr>
          <w:rFonts w:ascii="Times New Roman" w:hAnsi="Times New Roman"/>
          <w:u w:val="single"/>
        </w:rPr>
        <w:t>Характеристика топлива</w:t>
      </w: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48"/>
        <w:gridCol w:w="2381"/>
        <w:gridCol w:w="2381"/>
        <w:gridCol w:w="1586"/>
      </w:tblGrid>
      <w:tr w:rsidR="00D55290" w:rsidRPr="00BC52D4" w:rsidTr="0086762A">
        <w:trPr>
          <w:trHeight w:val="20"/>
          <w:jc w:val="center"/>
        </w:trPr>
        <w:tc>
          <w:tcPr>
            <w:tcW w:w="1622" w:type="pct"/>
            <w:vMerge w:val="restart"/>
            <w:vAlign w:val="center"/>
          </w:tcPr>
          <w:p w:rsidR="00D55290" w:rsidRPr="00BC52D4" w:rsidRDefault="00D55290" w:rsidP="00BC52D4">
            <w:pPr>
              <w:autoSpaceDE w:val="0"/>
              <w:autoSpaceDN w:val="0"/>
              <w:adjustRightInd w:val="0"/>
              <w:spacing w:after="0" w:line="240" w:lineRule="auto"/>
              <w:ind w:firstLine="0"/>
              <w:jc w:val="center"/>
              <w:rPr>
                <w:rFonts w:ascii="Times New Roman" w:hAnsi="Times New Roman"/>
                <w:b/>
                <w:sz w:val="20"/>
                <w:szCs w:val="20"/>
              </w:rPr>
            </w:pPr>
            <w:r w:rsidRPr="00BC52D4">
              <w:rPr>
                <w:rFonts w:ascii="Times New Roman" w:hAnsi="Times New Roman"/>
                <w:b/>
                <w:sz w:val="20"/>
                <w:szCs w:val="20"/>
              </w:rPr>
              <w:t>Показатели</w:t>
            </w:r>
          </w:p>
        </w:tc>
        <w:tc>
          <w:tcPr>
            <w:tcW w:w="2534" w:type="pct"/>
            <w:gridSpan w:val="2"/>
            <w:vAlign w:val="center"/>
          </w:tcPr>
          <w:p w:rsidR="00D55290" w:rsidRPr="00BC52D4" w:rsidRDefault="00D55290" w:rsidP="00BC52D4">
            <w:pPr>
              <w:autoSpaceDE w:val="0"/>
              <w:autoSpaceDN w:val="0"/>
              <w:adjustRightInd w:val="0"/>
              <w:spacing w:after="0" w:line="240" w:lineRule="auto"/>
              <w:ind w:firstLine="0"/>
              <w:jc w:val="center"/>
              <w:rPr>
                <w:rFonts w:ascii="Times New Roman" w:hAnsi="Times New Roman"/>
                <w:b/>
                <w:sz w:val="20"/>
                <w:szCs w:val="20"/>
              </w:rPr>
            </w:pPr>
            <w:r w:rsidRPr="00BC52D4">
              <w:rPr>
                <w:rFonts w:ascii="Times New Roman" w:hAnsi="Times New Roman"/>
                <w:b/>
                <w:sz w:val="20"/>
                <w:szCs w:val="20"/>
              </w:rPr>
              <w:t>Основное топливо</w:t>
            </w:r>
          </w:p>
        </w:tc>
        <w:tc>
          <w:tcPr>
            <w:tcW w:w="844" w:type="pct"/>
            <w:vMerge w:val="restart"/>
            <w:vAlign w:val="center"/>
          </w:tcPr>
          <w:p w:rsidR="00D55290" w:rsidRPr="00BC52D4" w:rsidRDefault="00D55290" w:rsidP="00BC52D4">
            <w:pPr>
              <w:autoSpaceDE w:val="0"/>
              <w:autoSpaceDN w:val="0"/>
              <w:adjustRightInd w:val="0"/>
              <w:spacing w:after="0" w:line="240" w:lineRule="auto"/>
              <w:ind w:firstLine="0"/>
              <w:jc w:val="center"/>
              <w:rPr>
                <w:rFonts w:ascii="Times New Roman" w:hAnsi="Times New Roman"/>
                <w:b/>
                <w:sz w:val="20"/>
                <w:szCs w:val="20"/>
              </w:rPr>
            </w:pPr>
            <w:r w:rsidRPr="00BC52D4">
              <w:rPr>
                <w:rFonts w:ascii="Times New Roman" w:hAnsi="Times New Roman"/>
                <w:b/>
                <w:sz w:val="20"/>
                <w:szCs w:val="20"/>
              </w:rPr>
              <w:t>Резервное топливо</w:t>
            </w:r>
          </w:p>
        </w:tc>
      </w:tr>
      <w:tr w:rsidR="00D55290" w:rsidRPr="00BC52D4" w:rsidTr="0086762A">
        <w:trPr>
          <w:trHeight w:val="20"/>
          <w:jc w:val="center"/>
        </w:trPr>
        <w:tc>
          <w:tcPr>
            <w:tcW w:w="1622" w:type="pct"/>
            <w:vMerge/>
            <w:vAlign w:val="center"/>
          </w:tcPr>
          <w:p w:rsidR="00D55290" w:rsidRPr="00BC52D4" w:rsidRDefault="00D55290" w:rsidP="00BC52D4">
            <w:pPr>
              <w:autoSpaceDE w:val="0"/>
              <w:autoSpaceDN w:val="0"/>
              <w:adjustRightInd w:val="0"/>
              <w:spacing w:after="0" w:line="240" w:lineRule="auto"/>
              <w:ind w:firstLine="0"/>
              <w:jc w:val="center"/>
              <w:rPr>
                <w:rFonts w:ascii="Times New Roman" w:hAnsi="Times New Roman"/>
                <w:b/>
                <w:sz w:val="20"/>
                <w:szCs w:val="20"/>
              </w:rPr>
            </w:pPr>
          </w:p>
        </w:tc>
        <w:tc>
          <w:tcPr>
            <w:tcW w:w="1267" w:type="pct"/>
            <w:vAlign w:val="center"/>
          </w:tcPr>
          <w:p w:rsidR="00D55290" w:rsidRPr="00BC52D4" w:rsidRDefault="00D55290" w:rsidP="00BC52D4">
            <w:pPr>
              <w:autoSpaceDE w:val="0"/>
              <w:autoSpaceDN w:val="0"/>
              <w:adjustRightInd w:val="0"/>
              <w:spacing w:after="0" w:line="240" w:lineRule="auto"/>
              <w:ind w:firstLine="0"/>
              <w:jc w:val="center"/>
              <w:rPr>
                <w:rFonts w:ascii="Times New Roman" w:hAnsi="Times New Roman"/>
                <w:b/>
                <w:sz w:val="20"/>
                <w:szCs w:val="20"/>
              </w:rPr>
            </w:pPr>
            <w:r w:rsidRPr="00BC52D4">
              <w:rPr>
                <w:rFonts w:ascii="Times New Roman" w:hAnsi="Times New Roman"/>
                <w:b/>
                <w:sz w:val="20"/>
                <w:szCs w:val="20"/>
              </w:rPr>
              <w:t>проектное</w:t>
            </w:r>
          </w:p>
        </w:tc>
        <w:tc>
          <w:tcPr>
            <w:tcW w:w="1267" w:type="pct"/>
            <w:vAlign w:val="center"/>
          </w:tcPr>
          <w:p w:rsidR="00D55290" w:rsidRPr="00BC52D4" w:rsidRDefault="00D55290" w:rsidP="00BC52D4">
            <w:pPr>
              <w:autoSpaceDE w:val="0"/>
              <w:autoSpaceDN w:val="0"/>
              <w:adjustRightInd w:val="0"/>
              <w:spacing w:after="0" w:line="240" w:lineRule="auto"/>
              <w:ind w:firstLine="0"/>
              <w:jc w:val="center"/>
              <w:rPr>
                <w:rFonts w:ascii="Times New Roman" w:hAnsi="Times New Roman"/>
                <w:b/>
                <w:sz w:val="20"/>
                <w:szCs w:val="20"/>
              </w:rPr>
            </w:pPr>
            <w:r w:rsidRPr="00BC52D4">
              <w:rPr>
                <w:rFonts w:ascii="Times New Roman" w:hAnsi="Times New Roman"/>
                <w:b/>
                <w:sz w:val="20"/>
                <w:szCs w:val="20"/>
              </w:rPr>
              <w:t>фактическое</w:t>
            </w:r>
          </w:p>
        </w:tc>
        <w:tc>
          <w:tcPr>
            <w:tcW w:w="844" w:type="pct"/>
            <w:vMerge/>
            <w:vAlign w:val="center"/>
          </w:tcPr>
          <w:p w:rsidR="00D55290" w:rsidRPr="00BC52D4" w:rsidRDefault="00D55290" w:rsidP="00BC52D4">
            <w:pPr>
              <w:autoSpaceDE w:val="0"/>
              <w:autoSpaceDN w:val="0"/>
              <w:adjustRightInd w:val="0"/>
              <w:spacing w:after="0" w:line="240" w:lineRule="auto"/>
              <w:ind w:firstLine="0"/>
              <w:jc w:val="center"/>
              <w:rPr>
                <w:rFonts w:ascii="Times New Roman" w:hAnsi="Times New Roman"/>
                <w:b/>
                <w:sz w:val="20"/>
                <w:szCs w:val="20"/>
              </w:rPr>
            </w:pPr>
          </w:p>
        </w:tc>
      </w:tr>
      <w:tr w:rsidR="00D55290" w:rsidRPr="00BC52D4" w:rsidTr="0086762A">
        <w:trPr>
          <w:trHeight w:val="20"/>
          <w:jc w:val="center"/>
        </w:trPr>
        <w:tc>
          <w:tcPr>
            <w:tcW w:w="5000" w:type="pct"/>
            <w:gridSpan w:val="4"/>
            <w:vAlign w:val="center"/>
          </w:tcPr>
          <w:p w:rsidR="00D55290" w:rsidRPr="00BC52D4" w:rsidRDefault="00D55290"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b/>
                <w:sz w:val="20"/>
                <w:szCs w:val="20"/>
              </w:rPr>
              <w:t>Наименование источника теплоснабжения</w:t>
            </w:r>
          </w:p>
        </w:tc>
      </w:tr>
      <w:tr w:rsidR="00D55290" w:rsidRPr="00BC52D4" w:rsidTr="0086762A">
        <w:trPr>
          <w:trHeight w:val="20"/>
          <w:jc w:val="center"/>
        </w:trPr>
        <w:tc>
          <w:tcPr>
            <w:tcW w:w="1622" w:type="pct"/>
            <w:vAlign w:val="center"/>
          </w:tcPr>
          <w:p w:rsidR="00D55290" w:rsidRPr="00BC52D4" w:rsidRDefault="00D55290" w:rsidP="00BC52D4">
            <w:pPr>
              <w:autoSpaceDE w:val="0"/>
              <w:autoSpaceDN w:val="0"/>
              <w:adjustRightInd w:val="0"/>
              <w:spacing w:after="0" w:line="240" w:lineRule="auto"/>
              <w:ind w:firstLine="0"/>
              <w:rPr>
                <w:rFonts w:ascii="Times New Roman" w:hAnsi="Times New Roman"/>
                <w:sz w:val="20"/>
                <w:szCs w:val="20"/>
              </w:rPr>
            </w:pPr>
            <w:r w:rsidRPr="00BC52D4">
              <w:rPr>
                <w:rFonts w:ascii="Times New Roman" w:hAnsi="Times New Roman"/>
                <w:sz w:val="20"/>
                <w:szCs w:val="20"/>
              </w:rPr>
              <w:t>Вид топлива</w:t>
            </w:r>
          </w:p>
        </w:tc>
        <w:tc>
          <w:tcPr>
            <w:tcW w:w="1267" w:type="pct"/>
            <w:vAlign w:val="center"/>
          </w:tcPr>
          <w:p w:rsidR="00D55290"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дрова</w:t>
            </w:r>
          </w:p>
        </w:tc>
        <w:tc>
          <w:tcPr>
            <w:tcW w:w="1267" w:type="pct"/>
            <w:vAlign w:val="center"/>
          </w:tcPr>
          <w:p w:rsidR="00D55290"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дрова</w:t>
            </w:r>
          </w:p>
        </w:tc>
        <w:tc>
          <w:tcPr>
            <w:tcW w:w="844" w:type="pct"/>
            <w:vAlign w:val="center"/>
          </w:tcPr>
          <w:p w:rsidR="00D55290"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дрова</w:t>
            </w:r>
          </w:p>
        </w:tc>
      </w:tr>
      <w:tr w:rsidR="00BC52D4" w:rsidRPr="00BC52D4" w:rsidTr="0086762A">
        <w:trPr>
          <w:trHeight w:val="20"/>
          <w:jc w:val="center"/>
        </w:trPr>
        <w:tc>
          <w:tcPr>
            <w:tcW w:w="1622" w:type="pct"/>
            <w:vAlign w:val="center"/>
          </w:tcPr>
          <w:p w:rsidR="00BC52D4" w:rsidRPr="00BC52D4" w:rsidRDefault="00BC52D4" w:rsidP="00BC52D4">
            <w:pPr>
              <w:autoSpaceDE w:val="0"/>
              <w:autoSpaceDN w:val="0"/>
              <w:adjustRightInd w:val="0"/>
              <w:spacing w:after="0" w:line="240" w:lineRule="auto"/>
              <w:ind w:firstLine="0"/>
              <w:rPr>
                <w:rFonts w:ascii="Times New Roman" w:hAnsi="Times New Roman"/>
                <w:sz w:val="20"/>
                <w:szCs w:val="20"/>
              </w:rPr>
            </w:pPr>
            <w:r w:rsidRPr="00BC52D4">
              <w:rPr>
                <w:rFonts w:ascii="Times New Roman" w:hAnsi="Times New Roman"/>
                <w:sz w:val="20"/>
                <w:szCs w:val="20"/>
              </w:rPr>
              <w:t>Марка топлива</w:t>
            </w:r>
          </w:p>
        </w:tc>
        <w:tc>
          <w:tcPr>
            <w:tcW w:w="1267" w:type="pct"/>
            <w:vAlign w:val="center"/>
          </w:tcPr>
          <w:p w:rsidR="00BC52D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дрова</w:t>
            </w:r>
          </w:p>
        </w:tc>
        <w:tc>
          <w:tcPr>
            <w:tcW w:w="1267" w:type="pct"/>
            <w:vAlign w:val="center"/>
          </w:tcPr>
          <w:p w:rsidR="00BC52D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дрова</w:t>
            </w:r>
          </w:p>
        </w:tc>
        <w:tc>
          <w:tcPr>
            <w:tcW w:w="844" w:type="pct"/>
            <w:vAlign w:val="center"/>
          </w:tcPr>
          <w:p w:rsidR="00BC52D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дрова</w:t>
            </w:r>
          </w:p>
        </w:tc>
      </w:tr>
      <w:tr w:rsidR="00BF3E14" w:rsidRPr="00BC52D4" w:rsidTr="0086762A">
        <w:trPr>
          <w:trHeight w:val="20"/>
          <w:jc w:val="center"/>
        </w:trPr>
        <w:tc>
          <w:tcPr>
            <w:tcW w:w="1622" w:type="pct"/>
            <w:vAlign w:val="center"/>
          </w:tcPr>
          <w:p w:rsidR="00BF3E14" w:rsidRPr="00BC52D4" w:rsidRDefault="00BF3E14" w:rsidP="00BC52D4">
            <w:pPr>
              <w:autoSpaceDE w:val="0"/>
              <w:autoSpaceDN w:val="0"/>
              <w:adjustRightInd w:val="0"/>
              <w:spacing w:after="0" w:line="240" w:lineRule="auto"/>
              <w:ind w:firstLine="0"/>
              <w:rPr>
                <w:rFonts w:ascii="Times New Roman" w:hAnsi="Times New Roman"/>
                <w:sz w:val="20"/>
                <w:szCs w:val="20"/>
              </w:rPr>
            </w:pPr>
            <w:r w:rsidRPr="00BC52D4">
              <w:rPr>
                <w:rFonts w:ascii="Times New Roman" w:hAnsi="Times New Roman"/>
                <w:sz w:val="20"/>
                <w:szCs w:val="20"/>
              </w:rPr>
              <w:t>Калорийность топлива</w:t>
            </w:r>
          </w:p>
        </w:tc>
        <w:tc>
          <w:tcPr>
            <w:tcW w:w="1267" w:type="pct"/>
            <w:vAlign w:val="center"/>
          </w:tcPr>
          <w:p w:rsidR="00BF3E1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1900</w:t>
            </w:r>
          </w:p>
        </w:tc>
        <w:tc>
          <w:tcPr>
            <w:tcW w:w="1267" w:type="pct"/>
            <w:vAlign w:val="center"/>
          </w:tcPr>
          <w:p w:rsidR="00BF3E1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1900</w:t>
            </w:r>
          </w:p>
        </w:tc>
        <w:tc>
          <w:tcPr>
            <w:tcW w:w="844" w:type="pct"/>
            <w:vAlign w:val="center"/>
          </w:tcPr>
          <w:p w:rsidR="00BF3E1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1900</w:t>
            </w:r>
          </w:p>
        </w:tc>
      </w:tr>
      <w:tr w:rsidR="00BF3E14" w:rsidRPr="00BC52D4" w:rsidTr="0086762A">
        <w:trPr>
          <w:trHeight w:val="20"/>
          <w:jc w:val="center"/>
        </w:trPr>
        <w:tc>
          <w:tcPr>
            <w:tcW w:w="1622" w:type="pct"/>
            <w:vAlign w:val="center"/>
          </w:tcPr>
          <w:p w:rsidR="00BF3E14" w:rsidRPr="00BC52D4" w:rsidRDefault="00BF3E14" w:rsidP="00BC52D4">
            <w:pPr>
              <w:autoSpaceDE w:val="0"/>
              <w:autoSpaceDN w:val="0"/>
              <w:adjustRightInd w:val="0"/>
              <w:spacing w:after="0" w:line="240" w:lineRule="auto"/>
              <w:ind w:firstLine="0"/>
              <w:rPr>
                <w:rFonts w:ascii="Times New Roman" w:hAnsi="Times New Roman"/>
                <w:sz w:val="20"/>
                <w:szCs w:val="20"/>
              </w:rPr>
            </w:pPr>
            <w:r w:rsidRPr="00BC52D4">
              <w:rPr>
                <w:rFonts w:ascii="Times New Roman" w:hAnsi="Times New Roman"/>
                <w:sz w:val="20"/>
                <w:szCs w:val="20"/>
              </w:rPr>
              <w:t>Расход топлива норм</w:t>
            </w:r>
            <w:r w:rsidR="00BC52D4" w:rsidRPr="00BC52D4">
              <w:rPr>
                <w:rFonts w:ascii="Times New Roman" w:hAnsi="Times New Roman"/>
                <w:sz w:val="20"/>
                <w:szCs w:val="20"/>
              </w:rPr>
              <w:t>ативный / фактический котельная</w:t>
            </w:r>
          </w:p>
        </w:tc>
        <w:tc>
          <w:tcPr>
            <w:tcW w:w="1267" w:type="pct"/>
            <w:vAlign w:val="center"/>
          </w:tcPr>
          <w:p w:rsidR="00BF3E1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/1500 м3</w:t>
            </w:r>
          </w:p>
        </w:tc>
        <w:tc>
          <w:tcPr>
            <w:tcW w:w="1267" w:type="pct"/>
            <w:vAlign w:val="center"/>
          </w:tcPr>
          <w:p w:rsidR="00BF3E1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/1500 м3</w:t>
            </w:r>
          </w:p>
        </w:tc>
        <w:tc>
          <w:tcPr>
            <w:tcW w:w="844" w:type="pct"/>
            <w:vAlign w:val="center"/>
          </w:tcPr>
          <w:p w:rsidR="00BF3E14" w:rsidRPr="00BC52D4" w:rsidRDefault="00BF3E1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н/д</w:t>
            </w:r>
          </w:p>
        </w:tc>
      </w:tr>
      <w:tr w:rsidR="00BF3E14" w:rsidRPr="00BC52D4" w:rsidTr="0086762A">
        <w:trPr>
          <w:trHeight w:val="20"/>
          <w:jc w:val="center"/>
        </w:trPr>
        <w:tc>
          <w:tcPr>
            <w:tcW w:w="1622" w:type="pct"/>
            <w:vAlign w:val="center"/>
          </w:tcPr>
          <w:p w:rsidR="00BF3E14" w:rsidRPr="00BC52D4" w:rsidRDefault="00BF3E14" w:rsidP="00BC52D4">
            <w:pPr>
              <w:autoSpaceDE w:val="0"/>
              <w:autoSpaceDN w:val="0"/>
              <w:adjustRightInd w:val="0"/>
              <w:spacing w:after="0" w:line="240" w:lineRule="auto"/>
              <w:ind w:firstLine="0"/>
              <w:rPr>
                <w:rFonts w:ascii="Times New Roman" w:hAnsi="Times New Roman"/>
                <w:sz w:val="20"/>
                <w:szCs w:val="20"/>
              </w:rPr>
            </w:pPr>
            <w:r w:rsidRPr="00BC52D4">
              <w:rPr>
                <w:rFonts w:ascii="Times New Roman" w:hAnsi="Times New Roman"/>
                <w:sz w:val="20"/>
                <w:szCs w:val="20"/>
              </w:rPr>
              <w:t>Поставщик топлива</w:t>
            </w:r>
          </w:p>
        </w:tc>
        <w:tc>
          <w:tcPr>
            <w:tcW w:w="1267" w:type="pct"/>
            <w:vAlign w:val="center"/>
          </w:tcPr>
          <w:p w:rsidR="00BF3E1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w:t>
            </w:r>
          </w:p>
        </w:tc>
        <w:tc>
          <w:tcPr>
            <w:tcW w:w="1267" w:type="pct"/>
            <w:vAlign w:val="center"/>
          </w:tcPr>
          <w:p w:rsidR="00BC52D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ИП Никитин С.А</w:t>
            </w:r>
          </w:p>
          <w:p w:rsidR="00BC52D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ИП Корнев А.Н</w:t>
            </w:r>
          </w:p>
          <w:p w:rsidR="00BF3E1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 xml:space="preserve">ИП </w:t>
            </w:r>
            <w:proofErr w:type="spellStart"/>
            <w:r w:rsidRPr="00BC52D4">
              <w:rPr>
                <w:rFonts w:ascii="Times New Roman" w:hAnsi="Times New Roman"/>
                <w:sz w:val="20"/>
                <w:szCs w:val="20"/>
              </w:rPr>
              <w:t>Гаймана</w:t>
            </w:r>
            <w:proofErr w:type="spellEnd"/>
            <w:r w:rsidRPr="00BC52D4">
              <w:rPr>
                <w:rFonts w:ascii="Times New Roman" w:hAnsi="Times New Roman"/>
                <w:sz w:val="20"/>
                <w:szCs w:val="20"/>
              </w:rPr>
              <w:t xml:space="preserve"> Г.П</w:t>
            </w:r>
          </w:p>
        </w:tc>
        <w:tc>
          <w:tcPr>
            <w:tcW w:w="844" w:type="pct"/>
            <w:vAlign w:val="center"/>
          </w:tcPr>
          <w:p w:rsidR="00BF3E14" w:rsidRPr="00BC52D4" w:rsidRDefault="00BF3E1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н/д</w:t>
            </w:r>
          </w:p>
        </w:tc>
      </w:tr>
      <w:tr w:rsidR="00D55290" w:rsidRPr="00BC52D4" w:rsidTr="0086762A">
        <w:trPr>
          <w:trHeight w:val="20"/>
          <w:jc w:val="center"/>
        </w:trPr>
        <w:tc>
          <w:tcPr>
            <w:tcW w:w="1622" w:type="pct"/>
            <w:vAlign w:val="center"/>
          </w:tcPr>
          <w:p w:rsidR="00D55290" w:rsidRPr="00BC52D4" w:rsidRDefault="00D55290" w:rsidP="00BC52D4">
            <w:pPr>
              <w:autoSpaceDE w:val="0"/>
              <w:autoSpaceDN w:val="0"/>
              <w:adjustRightInd w:val="0"/>
              <w:spacing w:after="0" w:line="240" w:lineRule="auto"/>
              <w:ind w:firstLine="0"/>
              <w:rPr>
                <w:rFonts w:ascii="Times New Roman" w:hAnsi="Times New Roman"/>
                <w:sz w:val="20"/>
                <w:szCs w:val="20"/>
              </w:rPr>
            </w:pPr>
            <w:r w:rsidRPr="00BC52D4">
              <w:rPr>
                <w:rFonts w:ascii="Times New Roman" w:hAnsi="Times New Roman"/>
                <w:sz w:val="20"/>
                <w:szCs w:val="20"/>
              </w:rPr>
              <w:t>Способ доставки на котельную</w:t>
            </w:r>
          </w:p>
        </w:tc>
        <w:tc>
          <w:tcPr>
            <w:tcW w:w="1267" w:type="pct"/>
            <w:vAlign w:val="center"/>
          </w:tcPr>
          <w:p w:rsidR="00D55290"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автотранспорт</w:t>
            </w:r>
          </w:p>
        </w:tc>
        <w:tc>
          <w:tcPr>
            <w:tcW w:w="1267" w:type="pct"/>
            <w:vAlign w:val="center"/>
          </w:tcPr>
          <w:p w:rsidR="00D55290"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автотранспорт</w:t>
            </w:r>
          </w:p>
        </w:tc>
        <w:tc>
          <w:tcPr>
            <w:tcW w:w="844" w:type="pct"/>
            <w:vAlign w:val="center"/>
          </w:tcPr>
          <w:p w:rsidR="00D55290"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автотранспорт</w:t>
            </w:r>
          </w:p>
        </w:tc>
      </w:tr>
      <w:tr w:rsidR="00BC52D4" w:rsidRPr="00BC52D4" w:rsidTr="0086762A">
        <w:trPr>
          <w:trHeight w:val="20"/>
          <w:jc w:val="center"/>
        </w:trPr>
        <w:tc>
          <w:tcPr>
            <w:tcW w:w="1622" w:type="pct"/>
            <w:vAlign w:val="center"/>
          </w:tcPr>
          <w:p w:rsidR="00BC52D4" w:rsidRPr="00BC52D4" w:rsidRDefault="00BC52D4" w:rsidP="00BC52D4">
            <w:pPr>
              <w:autoSpaceDE w:val="0"/>
              <w:autoSpaceDN w:val="0"/>
              <w:adjustRightInd w:val="0"/>
              <w:spacing w:after="0" w:line="240" w:lineRule="auto"/>
              <w:ind w:firstLine="0"/>
              <w:rPr>
                <w:rFonts w:ascii="Times New Roman" w:hAnsi="Times New Roman"/>
                <w:sz w:val="20"/>
                <w:szCs w:val="20"/>
              </w:rPr>
            </w:pPr>
            <w:r w:rsidRPr="00BC52D4">
              <w:rPr>
                <w:rFonts w:ascii="Times New Roman" w:hAnsi="Times New Roman"/>
                <w:sz w:val="20"/>
                <w:szCs w:val="20"/>
              </w:rPr>
              <w:t>Откуда осуществляется поставка</w:t>
            </w:r>
          </w:p>
        </w:tc>
        <w:tc>
          <w:tcPr>
            <w:tcW w:w="1267" w:type="pct"/>
            <w:vAlign w:val="center"/>
          </w:tcPr>
          <w:p w:rsidR="00BC52D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н/д</w:t>
            </w:r>
          </w:p>
        </w:tc>
        <w:tc>
          <w:tcPr>
            <w:tcW w:w="1267" w:type="pct"/>
            <w:vAlign w:val="center"/>
          </w:tcPr>
          <w:p w:rsidR="00BC52D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Лесная делянка</w:t>
            </w:r>
          </w:p>
        </w:tc>
        <w:tc>
          <w:tcPr>
            <w:tcW w:w="844" w:type="pct"/>
            <w:vAlign w:val="center"/>
          </w:tcPr>
          <w:p w:rsidR="00BC52D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н/д</w:t>
            </w:r>
          </w:p>
        </w:tc>
      </w:tr>
      <w:tr w:rsidR="00BC52D4" w:rsidRPr="00BC52D4" w:rsidTr="0086762A">
        <w:trPr>
          <w:trHeight w:val="20"/>
          <w:jc w:val="center"/>
        </w:trPr>
        <w:tc>
          <w:tcPr>
            <w:tcW w:w="1622" w:type="pct"/>
            <w:vAlign w:val="center"/>
          </w:tcPr>
          <w:p w:rsidR="00BC52D4" w:rsidRPr="00BC52D4" w:rsidRDefault="00BC52D4" w:rsidP="00BC52D4">
            <w:pPr>
              <w:autoSpaceDE w:val="0"/>
              <w:autoSpaceDN w:val="0"/>
              <w:adjustRightInd w:val="0"/>
              <w:spacing w:after="0" w:line="240" w:lineRule="auto"/>
              <w:ind w:firstLine="0"/>
              <w:rPr>
                <w:rFonts w:ascii="Times New Roman" w:hAnsi="Times New Roman"/>
                <w:sz w:val="20"/>
                <w:szCs w:val="20"/>
              </w:rPr>
            </w:pPr>
            <w:r w:rsidRPr="00BC52D4">
              <w:rPr>
                <w:rFonts w:ascii="Times New Roman" w:hAnsi="Times New Roman"/>
                <w:sz w:val="20"/>
                <w:szCs w:val="20"/>
              </w:rPr>
              <w:t>Периодичность поставки</w:t>
            </w:r>
          </w:p>
        </w:tc>
        <w:tc>
          <w:tcPr>
            <w:tcW w:w="1267" w:type="pct"/>
            <w:vAlign w:val="center"/>
          </w:tcPr>
          <w:p w:rsidR="00BC52D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н/д</w:t>
            </w:r>
          </w:p>
        </w:tc>
        <w:tc>
          <w:tcPr>
            <w:tcW w:w="1267" w:type="pct"/>
            <w:vAlign w:val="center"/>
          </w:tcPr>
          <w:p w:rsidR="00BC52D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 xml:space="preserve">Согласно договора до начала </w:t>
            </w:r>
            <w:proofErr w:type="spellStart"/>
            <w:r w:rsidRPr="00BC52D4">
              <w:rPr>
                <w:rFonts w:ascii="Times New Roman" w:hAnsi="Times New Roman"/>
                <w:sz w:val="20"/>
                <w:szCs w:val="20"/>
              </w:rPr>
              <w:t>оторпительного</w:t>
            </w:r>
            <w:proofErr w:type="spellEnd"/>
            <w:r w:rsidRPr="00BC52D4">
              <w:rPr>
                <w:rFonts w:ascii="Times New Roman" w:hAnsi="Times New Roman"/>
                <w:sz w:val="20"/>
                <w:szCs w:val="20"/>
              </w:rPr>
              <w:t xml:space="preserve"> сезона</w:t>
            </w:r>
          </w:p>
        </w:tc>
        <w:tc>
          <w:tcPr>
            <w:tcW w:w="844" w:type="pct"/>
            <w:vAlign w:val="center"/>
          </w:tcPr>
          <w:p w:rsidR="00BC52D4" w:rsidRPr="00BC52D4" w:rsidRDefault="00BC52D4" w:rsidP="00BC52D4">
            <w:pPr>
              <w:autoSpaceDE w:val="0"/>
              <w:autoSpaceDN w:val="0"/>
              <w:adjustRightInd w:val="0"/>
              <w:spacing w:after="0" w:line="240" w:lineRule="auto"/>
              <w:ind w:firstLine="0"/>
              <w:jc w:val="center"/>
              <w:rPr>
                <w:rFonts w:ascii="Times New Roman" w:hAnsi="Times New Roman"/>
                <w:sz w:val="20"/>
                <w:szCs w:val="20"/>
              </w:rPr>
            </w:pPr>
            <w:r w:rsidRPr="00BC52D4">
              <w:rPr>
                <w:rFonts w:ascii="Times New Roman" w:hAnsi="Times New Roman"/>
                <w:sz w:val="20"/>
                <w:szCs w:val="20"/>
              </w:rPr>
              <w:t>н/д</w:t>
            </w:r>
          </w:p>
        </w:tc>
      </w:tr>
    </w:tbl>
    <w:p w:rsidR="00D55290" w:rsidRDefault="00D55290" w:rsidP="00041EC6">
      <w:pPr>
        <w:pStyle w:val="S"/>
        <w:rPr>
          <w:rFonts w:ascii="Times New Roman" w:hAnsi="Times New Roman"/>
        </w:rPr>
      </w:pPr>
    </w:p>
    <w:p w:rsidR="00D55290" w:rsidRPr="00041606" w:rsidRDefault="00D55290" w:rsidP="00041EC6">
      <w:pPr>
        <w:pStyle w:val="S"/>
        <w:rPr>
          <w:rFonts w:ascii="Times New Roman" w:hAnsi="Times New Roman"/>
        </w:rPr>
      </w:pPr>
      <w:r w:rsidRPr="00041606">
        <w:rPr>
          <w:rFonts w:ascii="Times New Roman" w:hAnsi="Times New Roman"/>
        </w:rPr>
        <w:t xml:space="preserve">Топливные балансы представлены в таблице </w:t>
      </w:r>
      <w:r w:rsidR="0086762A">
        <w:rPr>
          <w:rFonts w:ascii="Times New Roman" w:hAnsi="Times New Roman"/>
        </w:rPr>
        <w:t>1.11</w:t>
      </w:r>
      <w:r w:rsidRPr="00041606">
        <w:rPr>
          <w:rFonts w:ascii="Times New Roman" w:hAnsi="Times New Roman"/>
        </w:rPr>
        <w:t>.</w:t>
      </w:r>
    </w:p>
    <w:p w:rsidR="00D55290" w:rsidRPr="00041606" w:rsidRDefault="00D55290" w:rsidP="00041EC6">
      <w:pPr>
        <w:pStyle w:val="S"/>
        <w:jc w:val="right"/>
        <w:rPr>
          <w:rFonts w:ascii="Times New Roman" w:hAnsi="Times New Roman"/>
        </w:rPr>
      </w:pPr>
      <w:r w:rsidRPr="00041606">
        <w:rPr>
          <w:rFonts w:ascii="Times New Roman" w:hAnsi="Times New Roman"/>
        </w:rPr>
        <w:t xml:space="preserve">Таблица </w:t>
      </w:r>
      <w:r w:rsidR="0086762A">
        <w:rPr>
          <w:rFonts w:ascii="Times New Roman" w:hAnsi="Times New Roman"/>
        </w:rPr>
        <w:t>1.11</w:t>
      </w:r>
    </w:p>
    <w:p w:rsidR="00D55290" w:rsidRPr="00041606" w:rsidRDefault="00D55290" w:rsidP="00D55290">
      <w:pPr>
        <w:pStyle w:val="S"/>
        <w:jc w:val="center"/>
        <w:rPr>
          <w:rFonts w:ascii="Times New Roman" w:hAnsi="Times New Roman"/>
          <w:u w:val="single"/>
        </w:rPr>
      </w:pPr>
      <w:r w:rsidRPr="008D6E2F">
        <w:rPr>
          <w:rFonts w:ascii="Times New Roman" w:hAnsi="Times New Roman"/>
          <w:u w:val="single"/>
        </w:rPr>
        <w:t>Топливные балансы</w:t>
      </w:r>
    </w:p>
    <w:tbl>
      <w:tblPr>
        <w:tblStyle w:val="af0"/>
        <w:tblW w:w="0" w:type="auto"/>
        <w:tblLayout w:type="fixed"/>
        <w:tblLook w:val="04A0" w:firstRow="1" w:lastRow="0" w:firstColumn="1" w:lastColumn="0" w:noHBand="0" w:noVBand="1"/>
      </w:tblPr>
      <w:tblGrid>
        <w:gridCol w:w="1668"/>
        <w:gridCol w:w="1701"/>
        <w:gridCol w:w="1134"/>
        <w:gridCol w:w="1559"/>
        <w:gridCol w:w="1276"/>
        <w:gridCol w:w="2515"/>
      </w:tblGrid>
      <w:tr w:rsidR="00421C72" w:rsidRPr="008D6E2F" w:rsidTr="007E4E20">
        <w:tc>
          <w:tcPr>
            <w:tcW w:w="1668" w:type="dxa"/>
            <w:vMerge w:val="restart"/>
            <w:vAlign w:val="center"/>
          </w:tcPr>
          <w:p w:rsidR="00421C72" w:rsidRPr="008D6E2F" w:rsidRDefault="00421C72" w:rsidP="007E4E20">
            <w:pPr>
              <w:pStyle w:val="S"/>
              <w:spacing w:after="0" w:line="240" w:lineRule="auto"/>
              <w:ind w:firstLine="0"/>
              <w:jc w:val="center"/>
              <w:rPr>
                <w:rFonts w:ascii="Times New Roman" w:hAnsi="Times New Roman"/>
                <w:b/>
                <w:sz w:val="20"/>
                <w:szCs w:val="20"/>
              </w:rPr>
            </w:pPr>
            <w:r w:rsidRPr="008D6E2F">
              <w:rPr>
                <w:rFonts w:ascii="Times New Roman" w:hAnsi="Times New Roman"/>
                <w:b/>
                <w:sz w:val="20"/>
                <w:szCs w:val="20"/>
              </w:rPr>
              <w:t>Наименование котельной</w:t>
            </w:r>
          </w:p>
        </w:tc>
        <w:tc>
          <w:tcPr>
            <w:tcW w:w="1701" w:type="dxa"/>
            <w:vMerge w:val="restart"/>
            <w:vAlign w:val="center"/>
          </w:tcPr>
          <w:p w:rsidR="00421C72" w:rsidRPr="008D6E2F" w:rsidRDefault="00421C72" w:rsidP="007E4E20">
            <w:pPr>
              <w:pStyle w:val="S"/>
              <w:spacing w:after="0" w:line="240" w:lineRule="auto"/>
              <w:ind w:firstLine="0"/>
              <w:jc w:val="center"/>
              <w:rPr>
                <w:rFonts w:ascii="Times New Roman" w:hAnsi="Times New Roman"/>
                <w:b/>
                <w:sz w:val="20"/>
                <w:szCs w:val="20"/>
              </w:rPr>
            </w:pPr>
            <w:r w:rsidRPr="008D6E2F">
              <w:rPr>
                <w:rFonts w:ascii="Times New Roman" w:hAnsi="Times New Roman"/>
                <w:b/>
                <w:sz w:val="20"/>
                <w:szCs w:val="20"/>
              </w:rPr>
              <w:t>Присоединенная тепловая нагрузка, Гкал/ч</w:t>
            </w:r>
          </w:p>
        </w:tc>
        <w:tc>
          <w:tcPr>
            <w:tcW w:w="1134" w:type="dxa"/>
            <w:vMerge w:val="restart"/>
            <w:vAlign w:val="center"/>
          </w:tcPr>
          <w:p w:rsidR="007B08AA" w:rsidRPr="008D6E2F" w:rsidRDefault="00421C72" w:rsidP="007E4E20">
            <w:pPr>
              <w:pStyle w:val="S"/>
              <w:spacing w:after="0" w:line="240" w:lineRule="auto"/>
              <w:ind w:firstLine="0"/>
              <w:jc w:val="center"/>
              <w:rPr>
                <w:rFonts w:ascii="Times New Roman" w:hAnsi="Times New Roman"/>
                <w:b/>
                <w:sz w:val="20"/>
                <w:szCs w:val="20"/>
              </w:rPr>
            </w:pPr>
            <w:r w:rsidRPr="008D6E2F">
              <w:rPr>
                <w:rFonts w:ascii="Times New Roman" w:hAnsi="Times New Roman"/>
                <w:b/>
                <w:sz w:val="20"/>
                <w:szCs w:val="20"/>
              </w:rPr>
              <w:t xml:space="preserve">Годовой </w:t>
            </w:r>
            <w:r w:rsidR="007B08AA" w:rsidRPr="008D6E2F">
              <w:rPr>
                <w:rFonts w:ascii="Times New Roman" w:hAnsi="Times New Roman"/>
                <w:b/>
                <w:sz w:val="20"/>
                <w:szCs w:val="20"/>
              </w:rPr>
              <w:t>р</w:t>
            </w:r>
            <w:r w:rsidRPr="008D6E2F">
              <w:rPr>
                <w:rFonts w:ascii="Times New Roman" w:hAnsi="Times New Roman"/>
                <w:b/>
                <w:sz w:val="20"/>
                <w:szCs w:val="20"/>
              </w:rPr>
              <w:t>асход тепла, Гкал/</w:t>
            </w:r>
          </w:p>
          <w:p w:rsidR="00421C72" w:rsidRPr="008D6E2F" w:rsidRDefault="00421C72" w:rsidP="007E4E20">
            <w:pPr>
              <w:pStyle w:val="S"/>
              <w:spacing w:after="0" w:line="240" w:lineRule="auto"/>
              <w:ind w:firstLine="0"/>
              <w:jc w:val="center"/>
              <w:rPr>
                <w:rFonts w:ascii="Times New Roman" w:hAnsi="Times New Roman"/>
                <w:b/>
                <w:sz w:val="20"/>
                <w:szCs w:val="20"/>
              </w:rPr>
            </w:pPr>
            <w:r w:rsidRPr="008D6E2F">
              <w:rPr>
                <w:rFonts w:ascii="Times New Roman" w:hAnsi="Times New Roman"/>
                <w:b/>
                <w:sz w:val="20"/>
                <w:szCs w:val="20"/>
              </w:rPr>
              <w:t>год</w:t>
            </w:r>
          </w:p>
        </w:tc>
        <w:tc>
          <w:tcPr>
            <w:tcW w:w="2835" w:type="dxa"/>
            <w:gridSpan w:val="2"/>
            <w:vAlign w:val="center"/>
          </w:tcPr>
          <w:p w:rsidR="00421C72" w:rsidRPr="008D6E2F" w:rsidRDefault="00421C72" w:rsidP="007E4E20">
            <w:pPr>
              <w:pStyle w:val="S"/>
              <w:spacing w:after="0" w:line="240" w:lineRule="auto"/>
              <w:ind w:firstLine="0"/>
              <w:jc w:val="center"/>
              <w:rPr>
                <w:rFonts w:ascii="Times New Roman" w:hAnsi="Times New Roman"/>
                <w:b/>
                <w:sz w:val="20"/>
                <w:szCs w:val="20"/>
              </w:rPr>
            </w:pPr>
            <w:r w:rsidRPr="008D6E2F">
              <w:rPr>
                <w:rFonts w:ascii="Times New Roman" w:hAnsi="Times New Roman"/>
                <w:b/>
                <w:sz w:val="20"/>
                <w:szCs w:val="20"/>
              </w:rPr>
              <w:t>Годовой расход топлива</w:t>
            </w:r>
          </w:p>
        </w:tc>
        <w:tc>
          <w:tcPr>
            <w:tcW w:w="2515" w:type="dxa"/>
            <w:vMerge w:val="restart"/>
            <w:vAlign w:val="center"/>
          </w:tcPr>
          <w:p w:rsidR="007B08AA" w:rsidRPr="008D6E2F" w:rsidRDefault="00421C72" w:rsidP="007E4E20">
            <w:pPr>
              <w:pStyle w:val="S"/>
              <w:spacing w:after="0" w:line="240" w:lineRule="auto"/>
              <w:ind w:firstLine="0"/>
              <w:jc w:val="center"/>
              <w:rPr>
                <w:rFonts w:ascii="Times New Roman" w:hAnsi="Times New Roman"/>
                <w:b/>
                <w:sz w:val="20"/>
                <w:szCs w:val="20"/>
              </w:rPr>
            </w:pPr>
            <w:r w:rsidRPr="008D6E2F">
              <w:rPr>
                <w:rFonts w:ascii="Times New Roman" w:hAnsi="Times New Roman"/>
                <w:b/>
                <w:sz w:val="20"/>
                <w:szCs w:val="20"/>
              </w:rPr>
              <w:t xml:space="preserve">Удельный расход топлива на выработку тепловой энергии, </w:t>
            </w:r>
            <w:proofErr w:type="spellStart"/>
            <w:r w:rsidRPr="008D6E2F">
              <w:rPr>
                <w:rFonts w:ascii="Times New Roman" w:hAnsi="Times New Roman"/>
                <w:b/>
                <w:sz w:val="20"/>
                <w:szCs w:val="20"/>
              </w:rPr>
              <w:t>кг.у.т</w:t>
            </w:r>
            <w:proofErr w:type="spellEnd"/>
            <w:r w:rsidRPr="008D6E2F">
              <w:rPr>
                <w:rFonts w:ascii="Times New Roman" w:hAnsi="Times New Roman"/>
                <w:b/>
                <w:sz w:val="20"/>
                <w:szCs w:val="20"/>
              </w:rPr>
              <w:t>./</w:t>
            </w:r>
          </w:p>
          <w:p w:rsidR="00421C72" w:rsidRPr="008D6E2F" w:rsidRDefault="00421C72" w:rsidP="007E4E20">
            <w:pPr>
              <w:pStyle w:val="S"/>
              <w:spacing w:after="0" w:line="240" w:lineRule="auto"/>
              <w:ind w:firstLine="0"/>
              <w:jc w:val="center"/>
              <w:rPr>
                <w:rFonts w:ascii="Times New Roman" w:hAnsi="Times New Roman"/>
                <w:b/>
                <w:sz w:val="20"/>
                <w:szCs w:val="20"/>
              </w:rPr>
            </w:pPr>
            <w:r w:rsidRPr="008D6E2F">
              <w:rPr>
                <w:rFonts w:ascii="Times New Roman" w:hAnsi="Times New Roman"/>
                <w:b/>
                <w:sz w:val="20"/>
                <w:szCs w:val="20"/>
              </w:rPr>
              <w:t>Гкал</w:t>
            </w:r>
          </w:p>
        </w:tc>
      </w:tr>
      <w:tr w:rsidR="00421C72" w:rsidRPr="008D6E2F" w:rsidTr="007E4E20">
        <w:tc>
          <w:tcPr>
            <w:tcW w:w="1668" w:type="dxa"/>
            <w:vMerge/>
            <w:vAlign w:val="center"/>
          </w:tcPr>
          <w:p w:rsidR="00421C72" w:rsidRPr="008D6E2F" w:rsidRDefault="00421C72" w:rsidP="007E4E20">
            <w:pPr>
              <w:pStyle w:val="S"/>
              <w:spacing w:after="0" w:line="240" w:lineRule="auto"/>
              <w:ind w:firstLine="0"/>
              <w:jc w:val="center"/>
              <w:rPr>
                <w:rFonts w:ascii="Times New Roman" w:hAnsi="Times New Roman"/>
                <w:b/>
                <w:sz w:val="20"/>
                <w:szCs w:val="20"/>
              </w:rPr>
            </w:pPr>
          </w:p>
        </w:tc>
        <w:tc>
          <w:tcPr>
            <w:tcW w:w="1701" w:type="dxa"/>
            <w:vMerge/>
            <w:vAlign w:val="center"/>
          </w:tcPr>
          <w:p w:rsidR="00421C72" w:rsidRPr="008D6E2F" w:rsidRDefault="00421C72" w:rsidP="007E4E20">
            <w:pPr>
              <w:pStyle w:val="S"/>
              <w:spacing w:after="0" w:line="240" w:lineRule="auto"/>
              <w:ind w:firstLine="0"/>
              <w:jc w:val="center"/>
              <w:rPr>
                <w:rFonts w:ascii="Times New Roman" w:hAnsi="Times New Roman"/>
                <w:b/>
                <w:sz w:val="20"/>
                <w:szCs w:val="20"/>
              </w:rPr>
            </w:pPr>
          </w:p>
        </w:tc>
        <w:tc>
          <w:tcPr>
            <w:tcW w:w="1134" w:type="dxa"/>
            <w:vMerge/>
            <w:vAlign w:val="center"/>
          </w:tcPr>
          <w:p w:rsidR="00421C72" w:rsidRPr="008D6E2F" w:rsidRDefault="00421C72" w:rsidP="007E4E20">
            <w:pPr>
              <w:pStyle w:val="S"/>
              <w:spacing w:after="0" w:line="240" w:lineRule="auto"/>
              <w:ind w:firstLine="0"/>
              <w:jc w:val="center"/>
              <w:rPr>
                <w:rFonts w:ascii="Times New Roman" w:hAnsi="Times New Roman"/>
                <w:b/>
                <w:sz w:val="20"/>
                <w:szCs w:val="20"/>
              </w:rPr>
            </w:pPr>
          </w:p>
        </w:tc>
        <w:tc>
          <w:tcPr>
            <w:tcW w:w="1559" w:type="dxa"/>
            <w:vAlign w:val="center"/>
          </w:tcPr>
          <w:p w:rsidR="00421C72" w:rsidRPr="008D6E2F" w:rsidRDefault="00421C72" w:rsidP="007E4E20">
            <w:pPr>
              <w:pStyle w:val="S"/>
              <w:spacing w:after="0" w:line="240" w:lineRule="auto"/>
              <w:ind w:firstLine="0"/>
              <w:jc w:val="center"/>
              <w:rPr>
                <w:rFonts w:ascii="Times New Roman" w:hAnsi="Times New Roman"/>
                <w:b/>
                <w:sz w:val="20"/>
                <w:szCs w:val="20"/>
              </w:rPr>
            </w:pPr>
            <w:r w:rsidRPr="008D6E2F">
              <w:rPr>
                <w:rFonts w:ascii="Times New Roman" w:hAnsi="Times New Roman"/>
                <w:b/>
                <w:sz w:val="20"/>
                <w:szCs w:val="20"/>
              </w:rPr>
              <w:t>Натурального тыс. м</w:t>
            </w:r>
            <w:r w:rsidRPr="008D6E2F">
              <w:rPr>
                <w:rFonts w:ascii="Times New Roman" w:hAnsi="Times New Roman"/>
                <w:b/>
                <w:sz w:val="20"/>
                <w:szCs w:val="20"/>
                <w:vertAlign w:val="superscript"/>
              </w:rPr>
              <w:t>3</w:t>
            </w:r>
          </w:p>
        </w:tc>
        <w:tc>
          <w:tcPr>
            <w:tcW w:w="1276" w:type="dxa"/>
            <w:vAlign w:val="center"/>
          </w:tcPr>
          <w:p w:rsidR="00421C72" w:rsidRPr="008D6E2F" w:rsidRDefault="00421C72" w:rsidP="007E4E20">
            <w:pPr>
              <w:pStyle w:val="S"/>
              <w:spacing w:after="0" w:line="240" w:lineRule="auto"/>
              <w:ind w:firstLine="0"/>
              <w:jc w:val="center"/>
              <w:rPr>
                <w:rFonts w:ascii="Times New Roman" w:hAnsi="Times New Roman"/>
                <w:b/>
                <w:sz w:val="20"/>
                <w:szCs w:val="20"/>
              </w:rPr>
            </w:pPr>
            <w:r w:rsidRPr="008D6E2F">
              <w:rPr>
                <w:rFonts w:ascii="Times New Roman" w:hAnsi="Times New Roman"/>
                <w:b/>
                <w:sz w:val="20"/>
                <w:szCs w:val="20"/>
              </w:rPr>
              <w:t xml:space="preserve">Условного </w:t>
            </w:r>
            <w:proofErr w:type="spellStart"/>
            <w:r w:rsidRPr="008D6E2F">
              <w:rPr>
                <w:rFonts w:ascii="Times New Roman" w:hAnsi="Times New Roman"/>
                <w:b/>
                <w:sz w:val="20"/>
                <w:szCs w:val="20"/>
              </w:rPr>
              <w:t>т.у.т</w:t>
            </w:r>
            <w:proofErr w:type="spellEnd"/>
          </w:p>
        </w:tc>
        <w:tc>
          <w:tcPr>
            <w:tcW w:w="2515" w:type="dxa"/>
            <w:vMerge/>
            <w:vAlign w:val="center"/>
          </w:tcPr>
          <w:p w:rsidR="00421C72" w:rsidRPr="008D6E2F" w:rsidRDefault="00421C72" w:rsidP="007E4E20">
            <w:pPr>
              <w:pStyle w:val="S"/>
              <w:spacing w:after="0" w:line="240" w:lineRule="auto"/>
              <w:ind w:firstLine="0"/>
              <w:jc w:val="center"/>
              <w:rPr>
                <w:rFonts w:ascii="Times New Roman" w:hAnsi="Times New Roman"/>
                <w:b/>
                <w:sz w:val="20"/>
                <w:szCs w:val="20"/>
              </w:rPr>
            </w:pPr>
          </w:p>
        </w:tc>
      </w:tr>
      <w:tr w:rsidR="007E4E20" w:rsidRPr="008D6E2F" w:rsidTr="007E4E20">
        <w:tc>
          <w:tcPr>
            <w:tcW w:w="1668" w:type="dxa"/>
            <w:vAlign w:val="center"/>
          </w:tcPr>
          <w:p w:rsidR="007E4E20" w:rsidRPr="008D6E2F" w:rsidRDefault="007E4E20" w:rsidP="00BC52D4">
            <w:pPr>
              <w:pStyle w:val="affff1"/>
              <w:spacing w:after="0" w:line="240" w:lineRule="auto"/>
              <w:ind w:firstLine="0"/>
              <w:jc w:val="center"/>
              <w:rPr>
                <w:rFonts w:ascii="Times New Roman" w:hAnsi="Times New Roman"/>
                <w:sz w:val="20"/>
                <w:szCs w:val="20"/>
              </w:rPr>
            </w:pPr>
            <w:r w:rsidRPr="008D6E2F">
              <w:rPr>
                <w:rFonts w:ascii="Times New Roman" w:hAnsi="Times New Roman"/>
                <w:sz w:val="20"/>
                <w:szCs w:val="20"/>
              </w:rPr>
              <w:t xml:space="preserve">Котельная </w:t>
            </w:r>
            <w:r w:rsidR="008A1B53" w:rsidRPr="008D6E2F">
              <w:rPr>
                <w:rFonts w:ascii="Times New Roman" w:hAnsi="Times New Roman"/>
                <w:sz w:val="20"/>
                <w:szCs w:val="20"/>
              </w:rPr>
              <w:t>с.</w:t>
            </w:r>
            <w:r w:rsidR="00BC52D4" w:rsidRPr="008D6E2F">
              <w:rPr>
                <w:rFonts w:ascii="Times New Roman" w:hAnsi="Times New Roman"/>
                <w:sz w:val="20"/>
                <w:szCs w:val="20"/>
              </w:rPr>
              <w:t> </w:t>
            </w:r>
            <w:r w:rsidR="008A1B53" w:rsidRPr="008D6E2F">
              <w:rPr>
                <w:rFonts w:ascii="Times New Roman" w:hAnsi="Times New Roman"/>
                <w:sz w:val="20"/>
                <w:szCs w:val="20"/>
              </w:rPr>
              <w:t>Козьмино</w:t>
            </w:r>
          </w:p>
        </w:tc>
        <w:tc>
          <w:tcPr>
            <w:tcW w:w="1701" w:type="dxa"/>
            <w:vAlign w:val="center"/>
          </w:tcPr>
          <w:p w:rsidR="007E4E20" w:rsidRPr="008D6E2F" w:rsidRDefault="00BC52D4" w:rsidP="001C4910">
            <w:pPr>
              <w:pStyle w:val="S"/>
              <w:spacing w:after="0" w:line="240" w:lineRule="auto"/>
              <w:ind w:firstLine="0"/>
              <w:jc w:val="center"/>
              <w:rPr>
                <w:rFonts w:ascii="Times New Roman" w:hAnsi="Times New Roman"/>
                <w:sz w:val="20"/>
                <w:szCs w:val="20"/>
              </w:rPr>
            </w:pPr>
            <w:r w:rsidRPr="008D6E2F">
              <w:rPr>
                <w:rFonts w:ascii="Times New Roman" w:hAnsi="Times New Roman"/>
                <w:sz w:val="20"/>
                <w:szCs w:val="20"/>
              </w:rPr>
              <w:t>2,</w:t>
            </w:r>
            <w:r w:rsidR="001C4910">
              <w:rPr>
                <w:rFonts w:ascii="Times New Roman" w:hAnsi="Times New Roman"/>
                <w:sz w:val="20"/>
                <w:szCs w:val="20"/>
              </w:rPr>
              <w:t>4</w:t>
            </w:r>
          </w:p>
        </w:tc>
        <w:tc>
          <w:tcPr>
            <w:tcW w:w="1134" w:type="dxa"/>
            <w:vAlign w:val="center"/>
          </w:tcPr>
          <w:p w:rsidR="007E4E20" w:rsidRPr="008D6E2F" w:rsidRDefault="008D6E2F" w:rsidP="007E4E20">
            <w:pPr>
              <w:spacing w:after="0" w:line="240" w:lineRule="auto"/>
              <w:ind w:firstLine="0"/>
              <w:jc w:val="center"/>
              <w:rPr>
                <w:rFonts w:ascii="Times New Roman" w:hAnsi="Times New Roman"/>
                <w:color w:val="000000"/>
                <w:sz w:val="20"/>
                <w:szCs w:val="20"/>
                <w:lang w:eastAsia="ru-RU"/>
              </w:rPr>
            </w:pPr>
            <w:r w:rsidRPr="008D6E2F">
              <w:rPr>
                <w:rFonts w:ascii="Times New Roman" w:hAnsi="Times New Roman"/>
                <w:color w:val="000000"/>
                <w:sz w:val="20"/>
                <w:szCs w:val="20"/>
              </w:rPr>
              <w:t>1900</w:t>
            </w:r>
          </w:p>
        </w:tc>
        <w:tc>
          <w:tcPr>
            <w:tcW w:w="1559" w:type="dxa"/>
            <w:vAlign w:val="center"/>
          </w:tcPr>
          <w:p w:rsidR="007E4E20" w:rsidRPr="008D6E2F" w:rsidRDefault="008D6E2F" w:rsidP="007E4E20">
            <w:pPr>
              <w:pStyle w:val="S"/>
              <w:spacing w:after="0" w:line="240" w:lineRule="auto"/>
              <w:ind w:firstLine="0"/>
              <w:jc w:val="center"/>
              <w:rPr>
                <w:rFonts w:ascii="Times New Roman" w:hAnsi="Times New Roman"/>
                <w:sz w:val="20"/>
                <w:szCs w:val="20"/>
              </w:rPr>
            </w:pPr>
            <w:r w:rsidRPr="008D6E2F">
              <w:rPr>
                <w:rFonts w:ascii="Times New Roman" w:hAnsi="Times New Roman"/>
                <w:sz w:val="20"/>
                <w:szCs w:val="20"/>
              </w:rPr>
              <w:t>1500</w:t>
            </w:r>
          </w:p>
        </w:tc>
        <w:tc>
          <w:tcPr>
            <w:tcW w:w="1276" w:type="dxa"/>
            <w:vAlign w:val="center"/>
          </w:tcPr>
          <w:p w:rsidR="007E4E20" w:rsidRPr="008D6E2F" w:rsidRDefault="008D6E2F" w:rsidP="007E4E20">
            <w:pPr>
              <w:pStyle w:val="S"/>
              <w:spacing w:after="0" w:line="240" w:lineRule="auto"/>
              <w:ind w:firstLine="0"/>
              <w:jc w:val="center"/>
              <w:rPr>
                <w:rFonts w:ascii="Times New Roman" w:hAnsi="Times New Roman"/>
                <w:sz w:val="20"/>
                <w:szCs w:val="20"/>
              </w:rPr>
            </w:pPr>
            <w:r w:rsidRPr="008D6E2F">
              <w:rPr>
                <w:rFonts w:ascii="Times New Roman" w:hAnsi="Times New Roman"/>
                <w:sz w:val="20"/>
                <w:szCs w:val="20"/>
              </w:rPr>
              <w:t>399</w:t>
            </w:r>
          </w:p>
        </w:tc>
        <w:tc>
          <w:tcPr>
            <w:tcW w:w="2515" w:type="dxa"/>
            <w:vAlign w:val="center"/>
          </w:tcPr>
          <w:p w:rsidR="007E4E20" w:rsidRPr="008D6E2F" w:rsidRDefault="008D6E2F" w:rsidP="007E4E20">
            <w:pPr>
              <w:pStyle w:val="S"/>
              <w:spacing w:after="0" w:line="240" w:lineRule="auto"/>
              <w:ind w:firstLine="0"/>
              <w:jc w:val="center"/>
              <w:rPr>
                <w:rFonts w:ascii="Times New Roman" w:hAnsi="Times New Roman"/>
                <w:sz w:val="20"/>
                <w:szCs w:val="20"/>
              </w:rPr>
            </w:pPr>
            <w:r w:rsidRPr="008D6E2F">
              <w:rPr>
                <w:rFonts w:ascii="Times New Roman" w:hAnsi="Times New Roman"/>
                <w:sz w:val="20"/>
                <w:szCs w:val="20"/>
              </w:rPr>
              <w:t>210</w:t>
            </w:r>
          </w:p>
        </w:tc>
      </w:tr>
    </w:tbl>
    <w:p w:rsidR="00891FF1" w:rsidRPr="00041606" w:rsidRDefault="00DE5093" w:rsidP="007B08AA">
      <w:pPr>
        <w:pStyle w:val="4"/>
        <w:spacing w:line="240" w:lineRule="auto"/>
        <w:rPr>
          <w:rFonts w:ascii="Times New Roman" w:hAnsi="Times New Roman"/>
        </w:rPr>
      </w:pPr>
      <w:bookmarkStart w:id="10" w:name="_Toc512429415"/>
      <w:r w:rsidRPr="00041606">
        <w:rPr>
          <w:rFonts w:ascii="Times New Roman" w:hAnsi="Times New Roman"/>
        </w:rPr>
        <w:t>1.</w:t>
      </w:r>
      <w:r w:rsidR="00891FF1" w:rsidRPr="00041606">
        <w:rPr>
          <w:rFonts w:ascii="Times New Roman" w:hAnsi="Times New Roman"/>
        </w:rPr>
        <w:t>9. Надежность теплоснабжения</w:t>
      </w:r>
      <w:bookmarkEnd w:id="10"/>
    </w:p>
    <w:p w:rsidR="004F7F96" w:rsidRPr="00041606" w:rsidRDefault="004F7F96" w:rsidP="001019F8">
      <w:pPr>
        <w:rPr>
          <w:rFonts w:ascii="Times New Roman" w:hAnsi="Times New Roman"/>
          <w:lang w:eastAsia="ru-RU"/>
        </w:rPr>
      </w:pPr>
      <w:r w:rsidRPr="00041606">
        <w:rPr>
          <w:rFonts w:ascii="Times New Roman" w:hAnsi="Times New Roman"/>
          <w:lang w:eastAsia="ru-RU"/>
        </w:rPr>
        <w:t xml:space="preserve">Под надежностью системы теплоснабжения понимают способность проектируемых и </w:t>
      </w:r>
      <w:proofErr w:type="spellStart"/>
      <w:r w:rsidRPr="00041606">
        <w:rPr>
          <w:rFonts w:ascii="Times New Roman" w:hAnsi="Times New Roman"/>
          <w:lang w:eastAsia="ru-RU"/>
        </w:rPr>
        <w:t>дейсвующих</w:t>
      </w:r>
      <w:proofErr w:type="spellEnd"/>
      <w:r w:rsidRPr="00041606">
        <w:rPr>
          <w:rFonts w:ascii="Times New Roman" w:hAnsi="Times New Roman"/>
          <w:lang w:eastAsia="ru-RU"/>
        </w:rPr>
        <w:t xml:space="preserve"> источников тепловой энергии, тепловых сетей в целом СЦТ обеспечивать в течение заданного времени требуемые режимы, параметры и качество теплоснабжения.</w:t>
      </w:r>
    </w:p>
    <w:p w:rsidR="004F39D5" w:rsidRPr="00041606" w:rsidRDefault="004F39D5" w:rsidP="001019F8">
      <w:pPr>
        <w:rPr>
          <w:rFonts w:ascii="Times New Roman" w:hAnsi="Times New Roman"/>
          <w:lang w:eastAsia="ru-RU"/>
        </w:rPr>
      </w:pPr>
      <w:r w:rsidRPr="00041606">
        <w:rPr>
          <w:rFonts w:ascii="Times New Roman" w:hAnsi="Times New Roman"/>
          <w:lang w:eastAsia="ru-RU"/>
        </w:rPr>
        <w:t>В соответствии со СНиП 41-02-2003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(пункт «6.28») для:</w:t>
      </w:r>
    </w:p>
    <w:p w:rsidR="004F39D5" w:rsidRPr="00041606" w:rsidRDefault="004F39D5" w:rsidP="001F5A77">
      <w:pPr>
        <w:numPr>
          <w:ilvl w:val="0"/>
          <w:numId w:val="4"/>
        </w:numPr>
        <w:spacing w:after="0"/>
        <w:ind w:left="1281" w:hanging="357"/>
        <w:rPr>
          <w:rFonts w:ascii="Times New Roman" w:hAnsi="Times New Roman"/>
          <w:lang w:eastAsia="ru-RU"/>
        </w:rPr>
      </w:pPr>
      <w:r w:rsidRPr="00041606">
        <w:rPr>
          <w:rFonts w:ascii="Times New Roman" w:hAnsi="Times New Roman"/>
          <w:lang w:eastAsia="ru-RU"/>
        </w:rPr>
        <w:lastRenderedPageBreak/>
        <w:t>источника теплоты Рит = 0,97;</w:t>
      </w:r>
    </w:p>
    <w:p w:rsidR="004F39D5" w:rsidRPr="00041606" w:rsidRDefault="004F39D5" w:rsidP="001F5A77">
      <w:pPr>
        <w:numPr>
          <w:ilvl w:val="0"/>
          <w:numId w:val="4"/>
        </w:numPr>
        <w:spacing w:after="0"/>
        <w:ind w:left="1281" w:hanging="357"/>
        <w:rPr>
          <w:rFonts w:ascii="Times New Roman" w:hAnsi="Times New Roman"/>
          <w:lang w:eastAsia="ru-RU"/>
        </w:rPr>
      </w:pPr>
      <w:r w:rsidRPr="00041606">
        <w:rPr>
          <w:rFonts w:ascii="Times New Roman" w:hAnsi="Times New Roman"/>
          <w:lang w:eastAsia="ru-RU"/>
        </w:rPr>
        <w:t xml:space="preserve">тепловых сетей </w:t>
      </w:r>
      <w:proofErr w:type="spellStart"/>
      <w:r w:rsidRPr="00041606">
        <w:rPr>
          <w:rFonts w:ascii="Times New Roman" w:hAnsi="Times New Roman"/>
          <w:lang w:eastAsia="ru-RU"/>
        </w:rPr>
        <w:t>Ртс</w:t>
      </w:r>
      <w:proofErr w:type="spellEnd"/>
      <w:r w:rsidRPr="00041606">
        <w:rPr>
          <w:rFonts w:ascii="Times New Roman" w:hAnsi="Times New Roman"/>
          <w:lang w:eastAsia="ru-RU"/>
        </w:rPr>
        <w:t xml:space="preserve"> = 0,9;</w:t>
      </w:r>
    </w:p>
    <w:p w:rsidR="004F39D5" w:rsidRPr="00041606" w:rsidRDefault="004F39D5" w:rsidP="001F5A77">
      <w:pPr>
        <w:numPr>
          <w:ilvl w:val="0"/>
          <w:numId w:val="4"/>
        </w:numPr>
        <w:spacing w:after="0"/>
        <w:ind w:left="1281" w:hanging="357"/>
        <w:rPr>
          <w:rFonts w:ascii="Times New Roman" w:hAnsi="Times New Roman"/>
          <w:lang w:eastAsia="ru-RU"/>
        </w:rPr>
      </w:pPr>
      <w:r w:rsidRPr="00041606">
        <w:rPr>
          <w:rFonts w:ascii="Times New Roman" w:hAnsi="Times New Roman"/>
          <w:lang w:eastAsia="ru-RU"/>
        </w:rPr>
        <w:t xml:space="preserve">потребителя теплоты </w:t>
      </w:r>
      <w:proofErr w:type="spellStart"/>
      <w:r w:rsidRPr="00041606">
        <w:rPr>
          <w:rFonts w:ascii="Times New Roman" w:hAnsi="Times New Roman"/>
          <w:lang w:eastAsia="ru-RU"/>
        </w:rPr>
        <w:t>Рпт</w:t>
      </w:r>
      <w:proofErr w:type="spellEnd"/>
      <w:r w:rsidRPr="00041606">
        <w:rPr>
          <w:rFonts w:ascii="Times New Roman" w:hAnsi="Times New Roman"/>
          <w:lang w:eastAsia="ru-RU"/>
        </w:rPr>
        <w:t xml:space="preserve"> = 0,99;</w:t>
      </w:r>
    </w:p>
    <w:p w:rsidR="004F39D5" w:rsidRPr="00041606" w:rsidRDefault="004F39D5" w:rsidP="001F5A77">
      <w:pPr>
        <w:numPr>
          <w:ilvl w:val="0"/>
          <w:numId w:val="4"/>
        </w:numPr>
        <w:spacing w:after="0"/>
        <w:ind w:left="1281" w:hanging="357"/>
        <w:rPr>
          <w:rFonts w:ascii="Times New Roman" w:hAnsi="Times New Roman"/>
          <w:lang w:eastAsia="ru-RU"/>
        </w:rPr>
      </w:pPr>
      <w:r w:rsidRPr="00041606">
        <w:rPr>
          <w:rFonts w:ascii="Times New Roman" w:hAnsi="Times New Roman"/>
          <w:lang w:eastAsia="ru-RU"/>
        </w:rPr>
        <w:t xml:space="preserve">СЦТ в целом </w:t>
      </w:r>
      <w:proofErr w:type="spellStart"/>
      <w:r w:rsidRPr="00041606">
        <w:rPr>
          <w:rFonts w:ascii="Times New Roman" w:hAnsi="Times New Roman"/>
          <w:lang w:eastAsia="ru-RU"/>
        </w:rPr>
        <w:t>Рсцт</w:t>
      </w:r>
      <w:proofErr w:type="spellEnd"/>
      <w:r w:rsidRPr="00041606">
        <w:rPr>
          <w:rFonts w:ascii="Times New Roman" w:hAnsi="Times New Roman"/>
          <w:lang w:eastAsia="ru-RU"/>
        </w:rPr>
        <w:t xml:space="preserve"> = 0,9</w:t>
      </w:r>
      <m:oMath>
        <m:r>
          <w:rPr>
            <w:rFonts w:ascii="Cambria Math" w:hAnsi="Cambria Math"/>
            <w:lang w:eastAsia="ru-RU"/>
          </w:rPr>
          <m:t>∙</m:t>
        </m:r>
      </m:oMath>
      <w:r w:rsidRPr="00041606">
        <w:rPr>
          <w:rFonts w:ascii="Times New Roman" w:hAnsi="Times New Roman"/>
          <w:lang w:eastAsia="ru-RU"/>
        </w:rPr>
        <w:t>0,97</w:t>
      </w:r>
      <m:oMath>
        <m:r>
          <w:rPr>
            <w:rFonts w:ascii="Cambria Math" w:hAnsi="Cambria Math"/>
            <w:lang w:eastAsia="ru-RU"/>
          </w:rPr>
          <m:t>∙</m:t>
        </m:r>
      </m:oMath>
      <w:r w:rsidRPr="00041606">
        <w:rPr>
          <w:rFonts w:ascii="Times New Roman" w:hAnsi="Times New Roman"/>
          <w:lang w:eastAsia="ru-RU"/>
        </w:rPr>
        <w:t>0,99 = 0,86.</w:t>
      </w:r>
    </w:p>
    <w:p w:rsidR="004F39D5" w:rsidRPr="00041606" w:rsidRDefault="004F39D5" w:rsidP="001019F8">
      <w:pPr>
        <w:rPr>
          <w:rFonts w:ascii="Times New Roman" w:hAnsi="Times New Roman"/>
          <w:lang w:eastAsia="ru-RU"/>
        </w:rPr>
      </w:pPr>
      <w:r w:rsidRPr="00041606">
        <w:rPr>
          <w:rFonts w:ascii="Times New Roman" w:hAnsi="Times New Roman"/>
          <w:lang w:eastAsia="ru-RU"/>
        </w:rPr>
        <w:t>Расчет вероятности безотказной работы тепловой сети по отношению к каждому потребителю рекомендуется выполнять с применением следующего алгоритма:</w:t>
      </w:r>
    </w:p>
    <w:p w:rsidR="004F39D5" w:rsidRPr="00041606" w:rsidRDefault="004F39D5" w:rsidP="001019F8">
      <w:pPr>
        <w:rPr>
          <w:rFonts w:ascii="Times New Roman" w:hAnsi="Times New Roman"/>
          <w:lang w:eastAsia="ru-RU"/>
        </w:rPr>
      </w:pPr>
      <w:r w:rsidRPr="00041606">
        <w:rPr>
          <w:rFonts w:ascii="Times New Roman" w:hAnsi="Times New Roman"/>
          <w:lang w:eastAsia="ru-RU"/>
        </w:rPr>
        <w:t>1. 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4F39D5" w:rsidRPr="00041606" w:rsidRDefault="004F39D5" w:rsidP="001019F8">
      <w:pPr>
        <w:rPr>
          <w:rFonts w:ascii="Times New Roman" w:hAnsi="Times New Roman"/>
          <w:lang w:eastAsia="ru-RU"/>
        </w:rPr>
      </w:pPr>
      <w:r w:rsidRPr="00041606">
        <w:rPr>
          <w:rFonts w:ascii="Times New Roman" w:hAnsi="Times New Roman"/>
          <w:lang w:eastAsia="ru-RU"/>
        </w:rPr>
        <w:t>2. На первом этапе расчета устанавливается перечень участков теплопроводов, составляющих этот путь.</w:t>
      </w:r>
    </w:p>
    <w:p w:rsidR="004F39D5" w:rsidRPr="00041606" w:rsidRDefault="004F39D5" w:rsidP="001019F8">
      <w:pPr>
        <w:rPr>
          <w:rFonts w:ascii="Times New Roman" w:hAnsi="Times New Roman"/>
          <w:lang w:eastAsia="ru-RU"/>
        </w:rPr>
      </w:pPr>
      <w:r w:rsidRPr="00041606">
        <w:rPr>
          <w:rFonts w:ascii="Times New Roman" w:hAnsi="Times New Roman"/>
          <w:lang w:eastAsia="ru-RU"/>
        </w:rPr>
        <w:t>3. Для каждого участка тепловой сети устанавливаются: год его ввода в эксплуатацию, диаметр и протяженность.</w:t>
      </w:r>
    </w:p>
    <w:p w:rsidR="004F39D5" w:rsidRPr="00041606" w:rsidRDefault="004F39D5" w:rsidP="001019F8">
      <w:pPr>
        <w:rPr>
          <w:rFonts w:ascii="Times New Roman" w:hAnsi="Times New Roman"/>
          <w:lang w:eastAsia="ru-RU"/>
        </w:rPr>
      </w:pPr>
      <w:r w:rsidRPr="00041606">
        <w:rPr>
          <w:rFonts w:ascii="Times New Roman" w:hAnsi="Times New Roman"/>
          <w:lang w:eastAsia="ru-RU"/>
        </w:rPr>
        <w:t>4.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4F39D5" w:rsidRPr="00041606" w:rsidRDefault="00517022" w:rsidP="001F5A77">
      <w:pPr>
        <w:numPr>
          <w:ilvl w:val="0"/>
          <w:numId w:val="5"/>
        </w:numPr>
        <w:ind w:left="567"/>
        <w:rPr>
          <w:rFonts w:ascii="Times New Roman" w:hAnsi="Times New Roman"/>
          <w:lang w:eastAsia="ru-RU"/>
        </w:rPr>
      </w:pPr>
      <m:oMath>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0</m:t>
            </m:r>
          </m:sub>
        </m:sSub>
      </m:oMath>
      <w:r w:rsidR="004F39D5" w:rsidRPr="00041606">
        <w:rPr>
          <w:rFonts w:ascii="Times New Roman" w:hAnsi="Times New Roman"/>
          <w:lang w:eastAsia="ru-RU"/>
        </w:rPr>
        <w:t>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 (1/км/год);</w:t>
      </w:r>
    </w:p>
    <w:p w:rsidR="004F39D5" w:rsidRPr="00041606" w:rsidRDefault="004F39D5" w:rsidP="001F5A77">
      <w:pPr>
        <w:numPr>
          <w:ilvl w:val="0"/>
          <w:numId w:val="5"/>
        </w:numPr>
        <w:ind w:left="567"/>
        <w:rPr>
          <w:rFonts w:ascii="Times New Roman" w:hAnsi="Times New Roman"/>
          <w:lang w:eastAsia="ru-RU"/>
        </w:rPr>
      </w:pPr>
      <w:r w:rsidRPr="00041606">
        <w:rPr>
          <w:rFonts w:ascii="Times New Roman" w:hAnsi="Times New Roman"/>
          <w:lang w:eastAsia="ru-RU"/>
        </w:rPr>
        <w:t>средневзвешенная частота (интенсивность) отказов для участков тепловой сети с продолжительностью эксплуатации от 1 до 3 лет;</w:t>
      </w:r>
    </w:p>
    <w:p w:rsidR="004F39D5" w:rsidRPr="00041606" w:rsidRDefault="004F39D5" w:rsidP="001F5A77">
      <w:pPr>
        <w:numPr>
          <w:ilvl w:val="0"/>
          <w:numId w:val="5"/>
        </w:numPr>
        <w:ind w:left="567"/>
        <w:rPr>
          <w:rFonts w:ascii="Times New Roman" w:hAnsi="Times New Roman"/>
          <w:lang w:eastAsia="ru-RU"/>
        </w:rPr>
      </w:pPr>
      <w:r w:rsidRPr="00041606">
        <w:rPr>
          <w:rFonts w:ascii="Times New Roman" w:hAnsi="Times New Roman"/>
          <w:lang w:eastAsia="ru-RU"/>
        </w:rPr>
        <w:t>средневзвешенная частота (интенсивность) отказов для участков тепловой сети с продолжительностью эксплуатации от 17 и более лет;</w:t>
      </w:r>
    </w:p>
    <w:p w:rsidR="004F39D5" w:rsidRPr="00041606" w:rsidRDefault="004F39D5" w:rsidP="001F5A77">
      <w:pPr>
        <w:numPr>
          <w:ilvl w:val="0"/>
          <w:numId w:val="5"/>
        </w:numPr>
        <w:ind w:left="567"/>
        <w:rPr>
          <w:rFonts w:ascii="Times New Roman" w:hAnsi="Times New Roman"/>
          <w:lang w:eastAsia="ru-RU"/>
        </w:rPr>
      </w:pPr>
      <w:r w:rsidRPr="00041606">
        <w:rPr>
          <w:rFonts w:ascii="Times New Roman" w:hAnsi="Times New Roman"/>
          <w:lang w:eastAsia="ru-RU"/>
        </w:rPr>
        <w:t>средневзвешенная продолжительность ремонта (восстановления) участков тепловой сети;</w:t>
      </w:r>
    </w:p>
    <w:p w:rsidR="004F39D5" w:rsidRPr="00041606" w:rsidRDefault="004F39D5" w:rsidP="001F5A77">
      <w:pPr>
        <w:numPr>
          <w:ilvl w:val="0"/>
          <w:numId w:val="5"/>
        </w:numPr>
        <w:ind w:left="567"/>
        <w:rPr>
          <w:rFonts w:ascii="Times New Roman" w:hAnsi="Times New Roman"/>
          <w:lang w:eastAsia="ru-RU"/>
        </w:rPr>
      </w:pPr>
      <w:r w:rsidRPr="00041606">
        <w:rPr>
          <w:rFonts w:ascii="Times New Roman" w:hAnsi="Times New Roman"/>
          <w:lang w:eastAsia="ru-RU"/>
        </w:rPr>
        <w:t>средневзвешенная продолжительность ремонта (восстановления) участков тепловой сети в зависимости от диаметра участка.</w:t>
      </w:r>
    </w:p>
    <w:p w:rsidR="004F39D5" w:rsidRPr="00041606" w:rsidRDefault="004F39D5" w:rsidP="001019F8">
      <w:pPr>
        <w:rPr>
          <w:rFonts w:ascii="Times New Roman" w:hAnsi="Times New Roman"/>
          <w:lang w:eastAsia="ru-RU"/>
        </w:rPr>
      </w:pPr>
      <w:r w:rsidRPr="00041606">
        <w:rPr>
          <w:rFonts w:ascii="Times New Roman" w:hAnsi="Times New Roman"/>
          <w:lang w:eastAsia="ru-RU"/>
        </w:rPr>
        <w:t xml:space="preserve">Частота (интенсивность) отказов каждого участка тепловой сети измеряется с помощью </w:t>
      </w:r>
      <w:proofErr w:type="gramStart"/>
      <w:r w:rsidRPr="00041606">
        <w:rPr>
          <w:rFonts w:ascii="Times New Roman" w:hAnsi="Times New Roman"/>
          <w:lang w:eastAsia="ru-RU"/>
        </w:rPr>
        <w:t xml:space="preserve">показателя </w:t>
      </w:r>
      <m:oMath>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i</m:t>
            </m:r>
          </m:sub>
        </m:sSub>
      </m:oMath>
      <w:r w:rsidRPr="00041606">
        <w:rPr>
          <w:rFonts w:ascii="Times New Roman" w:hAnsi="Times New Roman"/>
          <w:lang w:eastAsia="ru-RU"/>
        </w:rPr>
        <w:t>,</w:t>
      </w:r>
      <w:proofErr w:type="gramEnd"/>
      <w:r w:rsidRPr="00041606">
        <w:rPr>
          <w:rFonts w:ascii="Times New Roman" w:hAnsi="Times New Roman"/>
          <w:lang w:eastAsia="ru-RU"/>
        </w:rPr>
        <w:t xml:space="preserve"> который имеет размерность [1/км/год] или [1/км/час].</w:t>
      </w:r>
    </w:p>
    <w:p w:rsidR="004F39D5" w:rsidRPr="00041606" w:rsidRDefault="004F39D5" w:rsidP="001019F8">
      <w:pPr>
        <w:rPr>
          <w:rFonts w:ascii="Times New Roman" w:hAnsi="Times New Roman"/>
          <w:lang w:eastAsia="ru-RU"/>
        </w:rPr>
      </w:pPr>
      <w:r w:rsidRPr="00041606">
        <w:rPr>
          <w:rFonts w:ascii="Times New Roman" w:hAnsi="Times New Roman"/>
          <w:lang w:eastAsia="ru-RU"/>
        </w:rPr>
        <w:t>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последовательно соединенных элементов</w:t>
      </w:r>
      <w:r w:rsidR="00017D09" w:rsidRPr="00041606">
        <w:rPr>
          <w:rFonts w:ascii="Times New Roman" w:hAnsi="Times New Roman"/>
          <w:lang w:eastAsia="ru-RU"/>
        </w:rPr>
        <w:t>,</w:t>
      </w:r>
      <w:r w:rsidRPr="00041606">
        <w:rPr>
          <w:rFonts w:ascii="Times New Roman" w:hAnsi="Times New Roman"/>
          <w:lang w:eastAsia="ru-RU"/>
        </w:rPr>
        <w:t xml:space="preserve"> будет равна произведению в</w:t>
      </w:r>
      <w:r w:rsidR="00527C31">
        <w:rPr>
          <w:rFonts w:ascii="Times New Roman" w:hAnsi="Times New Roman"/>
          <w:lang w:eastAsia="ru-RU"/>
        </w:rPr>
        <w:t>ероятностей безотказной работы:</w:t>
      </w:r>
    </w:p>
    <w:p w:rsidR="004F39D5" w:rsidRPr="00041606" w:rsidRDefault="00517022" w:rsidP="004F39D5">
      <w:pPr>
        <w:rPr>
          <w:rFonts w:ascii="Times New Roman" w:hAnsi="Times New Roman"/>
          <w:lang w:eastAsia="ru-RU"/>
        </w:rPr>
      </w:pPr>
      <m:oMathPara>
        <m:oMath>
          <m:sSub>
            <m:sSubPr>
              <m:ctrlPr>
                <w:rPr>
                  <w:rFonts w:ascii="Cambria Math" w:hAnsi="Cambria Math"/>
                  <w:i/>
                  <w:lang w:eastAsia="ru-RU"/>
                </w:rPr>
              </m:ctrlPr>
            </m:sSubPr>
            <m:e>
              <m:r>
                <w:rPr>
                  <w:rFonts w:ascii="Cambria Math" w:hAnsi="Cambria Math"/>
                  <w:lang w:val="en-US" w:eastAsia="ru-RU"/>
                </w:rPr>
                <m:t>P</m:t>
              </m:r>
            </m:e>
            <m:sub>
              <m:r>
                <w:rPr>
                  <w:rFonts w:ascii="Cambria Math" w:hAnsi="Cambria Math"/>
                  <w:lang w:eastAsia="ru-RU"/>
                </w:rPr>
                <m:t>c</m:t>
              </m:r>
            </m:sub>
          </m:sSub>
          <m:r>
            <w:rPr>
              <w:rFonts w:ascii="Cambria Math" w:hAnsi="Cambria Math"/>
              <w:lang w:eastAsia="ru-RU"/>
            </w:rPr>
            <m:t>=</m:t>
          </m:r>
          <m:nary>
            <m:naryPr>
              <m:chr m:val="∏"/>
              <m:limLoc m:val="undOvr"/>
              <m:ctrlPr>
                <w:rPr>
                  <w:rFonts w:ascii="Cambria Math" w:hAnsi="Cambria Math"/>
                  <w:i/>
                  <w:lang w:eastAsia="ru-RU"/>
                </w:rPr>
              </m:ctrlPr>
            </m:naryPr>
            <m:sub>
              <m:r>
                <w:rPr>
                  <w:rFonts w:ascii="Cambria Math" w:hAnsi="Cambria Math"/>
                  <w:lang w:eastAsia="ru-RU"/>
                </w:rPr>
                <m:t>i=1</m:t>
              </m:r>
            </m:sub>
            <m:sup>
              <m:r>
                <w:rPr>
                  <w:rFonts w:ascii="Cambria Math" w:hAnsi="Cambria Math"/>
                  <w:lang w:eastAsia="ru-RU"/>
                </w:rPr>
                <m:t>i=N</m:t>
              </m:r>
            </m:sup>
            <m:e>
              <m:sSub>
                <m:sSubPr>
                  <m:ctrlPr>
                    <w:rPr>
                      <w:rFonts w:ascii="Cambria Math" w:hAnsi="Cambria Math"/>
                      <w:i/>
                      <w:lang w:eastAsia="ru-RU"/>
                    </w:rPr>
                  </m:ctrlPr>
                </m:sSubPr>
                <m:e>
                  <m:r>
                    <w:rPr>
                      <w:rFonts w:ascii="Cambria Math" w:hAnsi="Cambria Math"/>
                      <w:lang w:eastAsia="ru-RU"/>
                    </w:rPr>
                    <m:t>P</m:t>
                  </m:r>
                </m:e>
                <m:sub>
                  <m:r>
                    <w:rPr>
                      <w:rFonts w:ascii="Cambria Math" w:hAnsi="Cambria Math"/>
                      <w:lang w:eastAsia="ru-RU"/>
                    </w:rPr>
                    <m:t>i</m:t>
                  </m:r>
                </m:sub>
              </m:sSub>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1</m:t>
                      </m:r>
                    </m:sub>
                  </m:sSub>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1</m:t>
                      </m:r>
                    </m:sub>
                  </m:sSub>
                  <m:r>
                    <w:rPr>
                      <w:rFonts w:ascii="Cambria Math" w:hAnsi="Cambria Math"/>
                      <w:lang w:eastAsia="ru-RU"/>
                    </w:rPr>
                    <m:t>t</m:t>
                  </m:r>
                </m:sup>
              </m:sSup>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2</m:t>
                      </m:r>
                    </m:sub>
                  </m:sSub>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2</m:t>
                      </m:r>
                    </m:sub>
                  </m:sSub>
                  <m:r>
                    <w:rPr>
                      <w:rFonts w:ascii="Cambria Math" w:hAnsi="Cambria Math"/>
                      <w:lang w:eastAsia="ru-RU"/>
                    </w:rPr>
                    <m:t>t</m:t>
                  </m:r>
                </m:sup>
              </m:sSup>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n</m:t>
                      </m:r>
                    </m:sub>
                  </m:sSub>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n</m:t>
                      </m:r>
                    </m:sub>
                  </m:sSub>
                  <m:r>
                    <w:rPr>
                      <w:rFonts w:ascii="Cambria Math" w:hAnsi="Cambria Math"/>
                      <w:lang w:eastAsia="ru-RU"/>
                    </w:rPr>
                    <m:t>t</m:t>
                  </m:r>
                </m:sup>
              </m:sSup>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r>
                    <w:rPr>
                      <w:rFonts w:ascii="Cambria Math" w:hAnsi="Cambria Math"/>
                      <w:lang w:eastAsia="ru-RU"/>
                    </w:rPr>
                    <m:t>-t×</m:t>
                  </m:r>
                  <m:nary>
                    <m:naryPr>
                      <m:chr m:val="∑"/>
                      <m:limLoc m:val="undOvr"/>
                      <m:ctrlPr>
                        <w:rPr>
                          <w:rFonts w:ascii="Cambria Math" w:hAnsi="Cambria Math"/>
                          <w:i/>
                          <w:lang w:eastAsia="ru-RU"/>
                        </w:rPr>
                      </m:ctrlPr>
                    </m:naryPr>
                    <m:sub>
                      <m:r>
                        <w:rPr>
                          <w:rFonts w:ascii="Cambria Math" w:hAnsi="Cambria Math"/>
                          <w:lang w:eastAsia="ru-RU"/>
                        </w:rPr>
                        <m:t>i=1</m:t>
                      </m:r>
                    </m:sub>
                    <m:sup>
                      <m:r>
                        <w:rPr>
                          <w:rFonts w:ascii="Cambria Math" w:hAnsi="Cambria Math"/>
                          <w:lang w:eastAsia="ru-RU"/>
                        </w:rPr>
                        <m:t>i=N</m:t>
                      </m:r>
                    </m:sup>
                    <m:e>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i</m:t>
                          </m:r>
                        </m:sub>
                      </m:sSub>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i</m:t>
                          </m:r>
                        </m:sub>
                      </m:sSub>
                    </m:e>
                  </m:nary>
                </m:sup>
              </m:sSup>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c</m:t>
                      </m:r>
                    </m:sub>
                  </m:sSub>
                  <m:r>
                    <w:rPr>
                      <w:rFonts w:ascii="Cambria Math" w:hAnsi="Cambria Math"/>
                      <w:lang w:eastAsia="ru-RU"/>
                    </w:rPr>
                    <m:t>t</m:t>
                  </m:r>
                </m:sup>
              </m:sSup>
            </m:e>
          </m:nary>
        </m:oMath>
      </m:oMathPara>
    </w:p>
    <w:p w:rsidR="00527C31" w:rsidRDefault="005712E5" w:rsidP="001019F8">
      <w:pPr>
        <w:rPr>
          <w:rFonts w:ascii="Times New Roman" w:hAnsi="Times New Roman"/>
          <w:lang w:eastAsia="ru-RU"/>
        </w:rPr>
      </w:pPr>
      <w:r w:rsidRPr="00041606">
        <w:rPr>
          <w:rFonts w:ascii="Times New Roman" w:hAnsi="Times New Roman"/>
          <w:lang w:eastAsia="ru-RU"/>
        </w:rPr>
        <w:t>Интенсивность отказов всего последовательного соединения равна сумме интенсивностей отказов на каждом участке</w:t>
      </w:r>
      <w:r w:rsidR="004F39D5" w:rsidRPr="00041606">
        <w:rPr>
          <w:rFonts w:ascii="Times New Roman" w:hAnsi="Times New Roman"/>
          <w:lang w:eastAsia="ru-RU"/>
        </w:rPr>
        <w:t>,</w:t>
      </w:r>
    </w:p>
    <w:p w:rsidR="00527C31" w:rsidRDefault="00517022" w:rsidP="00527C31">
      <w:pPr>
        <w:jc w:val="center"/>
        <w:rPr>
          <w:rFonts w:ascii="Times New Roman" w:hAnsi="Times New Roman"/>
          <w:lang w:eastAsia="ru-RU"/>
        </w:rPr>
      </w:pPr>
      <m:oMath>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c</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1</m:t>
            </m:r>
          </m:sub>
        </m:sSub>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1</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2</m:t>
            </m:r>
          </m:sub>
        </m:sSub>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2</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n</m:t>
            </m:r>
          </m:sub>
        </m:sSub>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n</m:t>
            </m:r>
          </m:sub>
        </m:sSub>
      </m:oMath>
      <w:r w:rsidR="004F39D5" w:rsidRPr="00041606">
        <w:rPr>
          <w:rFonts w:ascii="Times New Roman" w:hAnsi="Times New Roman"/>
          <w:lang w:eastAsia="ru-RU"/>
        </w:rPr>
        <w:t xml:space="preserve"> [1/час],</w:t>
      </w:r>
    </w:p>
    <w:p w:rsidR="004F39D5" w:rsidRPr="00041606" w:rsidRDefault="004F39D5" w:rsidP="001019F8">
      <w:pPr>
        <w:rPr>
          <w:rFonts w:ascii="Times New Roman" w:hAnsi="Times New Roman"/>
          <w:lang w:eastAsia="ru-RU"/>
        </w:rPr>
      </w:pPr>
      <w:proofErr w:type="gramStart"/>
      <w:r w:rsidRPr="00041606">
        <w:rPr>
          <w:rFonts w:ascii="Times New Roman" w:hAnsi="Times New Roman"/>
          <w:lang w:eastAsia="ru-RU"/>
        </w:rPr>
        <w:t xml:space="preserve">где </w:t>
      </w:r>
      <m:oMath>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i</m:t>
            </m:r>
          </m:sub>
        </m:sSub>
      </m:oMath>
      <w:r w:rsidR="005712E5" w:rsidRPr="00041606">
        <w:rPr>
          <w:rFonts w:ascii="Times New Roman" w:hAnsi="Times New Roman"/>
          <w:lang w:eastAsia="ru-RU"/>
        </w:rPr>
        <w:t xml:space="preserve"> -</w:t>
      </w:r>
      <w:proofErr w:type="gramEnd"/>
      <w:r w:rsidR="005712E5" w:rsidRPr="00041606">
        <w:rPr>
          <w:rFonts w:ascii="Times New Roman" w:hAnsi="Times New Roman"/>
          <w:lang w:eastAsia="ru-RU"/>
        </w:rPr>
        <w:t xml:space="preserve"> </w:t>
      </w:r>
      <w:r w:rsidRPr="00041606">
        <w:rPr>
          <w:rFonts w:ascii="Times New Roman" w:hAnsi="Times New Roman"/>
          <w:lang w:eastAsia="ru-RU"/>
        </w:rPr>
        <w:t xml:space="preserve">протяженность каждого участка, [км]. </w:t>
      </w:r>
    </w:p>
    <w:p w:rsidR="004F39D5" w:rsidRPr="00041606" w:rsidRDefault="004F39D5" w:rsidP="001019F8">
      <w:pPr>
        <w:rPr>
          <w:rFonts w:ascii="Times New Roman" w:hAnsi="Times New Roman"/>
          <w:lang w:eastAsia="ru-RU"/>
        </w:rPr>
      </w:pPr>
      <w:r w:rsidRPr="00041606">
        <w:rPr>
          <w:rFonts w:ascii="Times New Roman" w:hAnsi="Times New Roman"/>
          <w:lang w:eastAsia="ru-RU"/>
        </w:rPr>
        <w:lastRenderedPageBreak/>
        <w:t>Для описания параметрической зависимости интенсивности отказов реко</w:t>
      </w:r>
      <w:r w:rsidR="005712E5" w:rsidRPr="00041606">
        <w:rPr>
          <w:rFonts w:ascii="Times New Roman" w:hAnsi="Times New Roman"/>
          <w:lang w:eastAsia="ru-RU"/>
        </w:rPr>
        <w:t>м</w:t>
      </w:r>
      <w:r w:rsidRPr="00041606">
        <w:rPr>
          <w:rFonts w:ascii="Times New Roman" w:hAnsi="Times New Roman"/>
          <w:lang w:eastAsia="ru-RU"/>
        </w:rPr>
        <w:t xml:space="preserve">ендуется использовать зависимость от срока эксплуатации, следующего вида, близкую по характеру к распределению </w:t>
      </w:r>
      <w:proofErr w:type="spellStart"/>
      <w:r w:rsidRPr="00041606">
        <w:rPr>
          <w:rFonts w:ascii="Times New Roman" w:hAnsi="Times New Roman"/>
          <w:lang w:eastAsia="ru-RU"/>
        </w:rPr>
        <w:t>Вейбулла</w:t>
      </w:r>
      <w:proofErr w:type="spellEnd"/>
      <w:r w:rsidRPr="00041606">
        <w:rPr>
          <w:rFonts w:ascii="Times New Roman" w:hAnsi="Times New Roman"/>
          <w:lang w:eastAsia="ru-RU"/>
        </w:rPr>
        <w:t xml:space="preserve">: </w:t>
      </w:r>
    </w:p>
    <w:p w:rsidR="005712E5" w:rsidRPr="00041606" w:rsidRDefault="005712E5" w:rsidP="001019F8">
      <w:pPr>
        <w:keepNext/>
        <w:rPr>
          <w:rFonts w:ascii="Times New Roman" w:hAnsi="Times New Roman"/>
          <w:i/>
          <w:lang w:val="en-US" w:eastAsia="ru-RU"/>
        </w:rPr>
      </w:pPr>
      <m:oMathPara>
        <m:oMath>
          <m:r>
            <w:rPr>
              <w:rFonts w:ascii="Cambria Math" w:hAnsi="Cambria Math"/>
              <w:lang w:eastAsia="ru-RU"/>
            </w:rPr>
            <m:t>λ</m:t>
          </m:r>
          <m:d>
            <m:dPr>
              <m:ctrlPr>
                <w:rPr>
                  <w:rFonts w:ascii="Cambria Math" w:hAnsi="Cambria Math"/>
                  <w:i/>
                  <w:lang w:eastAsia="ru-RU"/>
                </w:rPr>
              </m:ctrlPr>
            </m:dPr>
            <m:e>
              <m:r>
                <w:rPr>
                  <w:rFonts w:ascii="Cambria Math" w:hAnsi="Cambria Math"/>
                  <w:lang w:val="en-US" w:eastAsia="ru-RU"/>
                </w:rPr>
                <m:t>t</m:t>
              </m:r>
              <m:ctrlPr>
                <w:rPr>
                  <w:rFonts w:ascii="Cambria Math" w:hAnsi="Cambria Math"/>
                  <w:i/>
                  <w:lang w:val="en-US" w:eastAsia="ru-RU"/>
                </w:rPr>
              </m:ctrlPr>
            </m:e>
          </m:d>
          <m:r>
            <w:rPr>
              <w:rFonts w:ascii="Cambria Math" w:hAnsi="Cambria Math"/>
              <w:lang w:val="en-US" w:eastAsia="ru-RU"/>
            </w:rPr>
            <m:t>=</m:t>
          </m:r>
          <m:sSub>
            <m:sSubPr>
              <m:ctrlPr>
                <w:rPr>
                  <w:rFonts w:ascii="Cambria Math" w:hAnsi="Cambria Math"/>
                  <w:i/>
                  <w:lang w:val="en-US" w:eastAsia="ru-RU"/>
                </w:rPr>
              </m:ctrlPr>
            </m:sSubPr>
            <m:e>
              <m:r>
                <w:rPr>
                  <w:rFonts w:ascii="Cambria Math" w:hAnsi="Cambria Math"/>
                  <w:lang w:val="en-US" w:eastAsia="ru-RU"/>
                </w:rPr>
                <m:t>λ</m:t>
              </m:r>
            </m:e>
            <m:sub>
              <m:r>
                <w:rPr>
                  <w:rFonts w:ascii="Cambria Math" w:hAnsi="Cambria Math"/>
                  <w:lang w:val="en-US" w:eastAsia="ru-RU"/>
                </w:rPr>
                <m:t>0</m:t>
              </m:r>
            </m:sub>
          </m:sSub>
          <m:sSup>
            <m:sSupPr>
              <m:ctrlPr>
                <w:rPr>
                  <w:rFonts w:ascii="Cambria Math" w:hAnsi="Cambria Math"/>
                  <w:i/>
                  <w:lang w:val="en-US" w:eastAsia="ru-RU"/>
                </w:rPr>
              </m:ctrlPr>
            </m:sSupPr>
            <m:e>
              <m:r>
                <w:rPr>
                  <w:rFonts w:ascii="Cambria Math" w:hAnsi="Cambria Math"/>
                  <w:lang w:val="en-US" w:eastAsia="ru-RU"/>
                </w:rPr>
                <m:t>(0,1τ)</m:t>
              </m:r>
            </m:e>
            <m:sup>
              <m:r>
                <w:rPr>
                  <w:rFonts w:ascii="Cambria Math" w:hAnsi="Cambria Math"/>
                  <w:lang w:val="en-US" w:eastAsia="ru-RU"/>
                </w:rPr>
                <m:t>α-1</m:t>
              </m:r>
            </m:sup>
          </m:sSup>
          <m:r>
            <w:rPr>
              <w:rFonts w:ascii="Cambria Math" w:hAnsi="Cambria Math"/>
              <w:lang w:val="en-US" w:eastAsia="ru-RU"/>
            </w:rPr>
            <m:t>,</m:t>
          </m:r>
        </m:oMath>
      </m:oMathPara>
    </w:p>
    <w:p w:rsidR="004F39D5" w:rsidRPr="00041606" w:rsidRDefault="004F39D5" w:rsidP="001019F8">
      <w:pPr>
        <w:keepNext/>
        <w:rPr>
          <w:rFonts w:ascii="Times New Roman" w:hAnsi="Times New Roman"/>
          <w:lang w:eastAsia="ru-RU"/>
        </w:rPr>
      </w:pPr>
      <w:r w:rsidRPr="00041606">
        <w:rPr>
          <w:rFonts w:ascii="Times New Roman" w:hAnsi="Times New Roman"/>
          <w:lang w:eastAsia="ru-RU"/>
        </w:rPr>
        <w:t xml:space="preserve">где </w:t>
      </w:r>
      <w:r w:rsidR="005F18A6" w:rsidRPr="00041606">
        <w:rPr>
          <w:rFonts w:ascii="Times New Roman" w:hAnsi="Times New Roman"/>
          <w:lang w:eastAsia="ru-RU"/>
        </w:rPr>
        <w:t xml:space="preserve"> </w:t>
      </w:r>
      <m:oMath>
        <m:r>
          <w:rPr>
            <w:rFonts w:ascii="Cambria Math" w:hAnsi="Cambria Math"/>
            <w:lang w:val="en-US" w:eastAsia="ru-RU"/>
          </w:rPr>
          <m:t>τ</m:t>
        </m:r>
      </m:oMath>
      <w:r w:rsidRPr="00041606">
        <w:rPr>
          <w:rFonts w:ascii="Times New Roman" w:hAnsi="Times New Roman"/>
          <w:lang w:eastAsia="ru-RU"/>
        </w:rPr>
        <w:t xml:space="preserve"> - срок эксплуатации участка [лет]. </w:t>
      </w:r>
    </w:p>
    <w:p w:rsidR="004F39D5" w:rsidRPr="00041606" w:rsidRDefault="004F39D5" w:rsidP="001019F8">
      <w:pPr>
        <w:rPr>
          <w:rFonts w:ascii="Times New Roman" w:hAnsi="Times New Roman"/>
          <w:lang w:eastAsia="ru-RU"/>
        </w:rPr>
      </w:pPr>
      <w:r w:rsidRPr="00041606">
        <w:rPr>
          <w:rFonts w:ascii="Times New Roman" w:hAnsi="Times New Roman"/>
          <w:lang w:eastAsia="ru-RU"/>
        </w:rPr>
        <w:t xml:space="preserve">Характер изменения интенсивности отказов зависит от параметра </w:t>
      </w:r>
      <m:oMath>
        <m:r>
          <w:rPr>
            <w:rFonts w:ascii="Cambria Math" w:hAnsi="Cambria Math"/>
            <w:lang w:val="en-US" w:eastAsia="ru-RU"/>
          </w:rPr>
          <m:t>α</m:t>
        </m:r>
      </m:oMath>
      <w:r w:rsidR="00B34D38" w:rsidRPr="00041606">
        <w:rPr>
          <w:rFonts w:ascii="Times New Roman" w:hAnsi="Times New Roman"/>
          <w:lang w:eastAsia="ru-RU"/>
        </w:rPr>
        <w:t>:</w:t>
      </w:r>
      <w:r w:rsidRPr="00041606">
        <w:rPr>
          <w:rFonts w:ascii="Times New Roman" w:hAnsi="Times New Roman"/>
          <w:lang w:eastAsia="ru-RU"/>
        </w:rPr>
        <w:t xml:space="preserve"> при </w:t>
      </w:r>
      <m:oMath>
        <m:r>
          <w:rPr>
            <w:rFonts w:ascii="Cambria Math" w:hAnsi="Cambria Math"/>
            <w:lang w:val="en-US" w:eastAsia="ru-RU"/>
          </w:rPr>
          <m:t>α</m:t>
        </m:r>
        <m:r>
          <w:rPr>
            <w:rFonts w:ascii="Cambria Math" w:hAnsi="Cambria Math"/>
            <w:lang w:eastAsia="ru-RU"/>
          </w:rPr>
          <m:t xml:space="preserve">&lt;1, </m:t>
        </m:r>
      </m:oMath>
      <w:r w:rsidRPr="00041606">
        <w:rPr>
          <w:rFonts w:ascii="Times New Roman" w:hAnsi="Times New Roman"/>
          <w:lang w:eastAsia="ru-RU"/>
        </w:rPr>
        <w:t xml:space="preserve">она монотонно убывает, при </w:t>
      </w:r>
      <m:oMath>
        <m:r>
          <w:rPr>
            <w:rFonts w:ascii="Cambria Math" w:hAnsi="Cambria Math"/>
            <w:lang w:val="en-US" w:eastAsia="ru-RU"/>
          </w:rPr>
          <m:t>α</m:t>
        </m:r>
        <m:r>
          <w:rPr>
            <w:rFonts w:ascii="Cambria Math" w:hAnsi="Cambria Math"/>
            <w:lang w:eastAsia="ru-RU"/>
          </w:rPr>
          <m:t>&gt;1</m:t>
        </m:r>
      </m:oMath>
      <w:r w:rsidRPr="00041606">
        <w:rPr>
          <w:rFonts w:ascii="Times New Roman" w:hAnsi="Times New Roman"/>
          <w:lang w:eastAsia="ru-RU"/>
        </w:rPr>
        <w:t xml:space="preserve"> - возрастает; при </w:t>
      </w:r>
      <m:oMath>
        <m:r>
          <w:rPr>
            <w:rFonts w:ascii="Cambria Math" w:hAnsi="Cambria Math"/>
            <w:lang w:val="en-US" w:eastAsia="ru-RU"/>
          </w:rPr>
          <m:t>α</m:t>
        </m:r>
        <m:r>
          <w:rPr>
            <w:rFonts w:ascii="Cambria Math" w:hAnsi="Cambria Math"/>
            <w:lang w:eastAsia="ru-RU"/>
          </w:rPr>
          <m:t xml:space="preserve">=1 </m:t>
        </m:r>
      </m:oMath>
      <w:r w:rsidRPr="00041606">
        <w:rPr>
          <w:rFonts w:ascii="Times New Roman" w:hAnsi="Times New Roman"/>
          <w:lang w:eastAsia="ru-RU"/>
        </w:rPr>
        <w:t xml:space="preserve">функция принимает вид </w:t>
      </w:r>
      <m:oMath>
        <m:r>
          <w:rPr>
            <w:rFonts w:ascii="Cambria Math" w:hAnsi="Cambria Math"/>
            <w:lang w:eastAsia="ru-RU"/>
          </w:rPr>
          <m:t>λ</m:t>
        </m:r>
        <m:d>
          <m:dPr>
            <m:ctrlPr>
              <w:rPr>
                <w:rFonts w:ascii="Cambria Math" w:hAnsi="Cambria Math"/>
                <w:i/>
                <w:lang w:eastAsia="ru-RU"/>
              </w:rPr>
            </m:ctrlPr>
          </m:dPr>
          <m:e>
            <m:r>
              <w:rPr>
                <w:rFonts w:ascii="Cambria Math" w:hAnsi="Cambria Math"/>
                <w:lang w:val="en-US" w:eastAsia="ru-RU"/>
              </w:rPr>
              <m:t>t</m:t>
            </m:r>
            <m:ctrlPr>
              <w:rPr>
                <w:rFonts w:ascii="Cambria Math" w:hAnsi="Cambria Math"/>
                <w:i/>
                <w:lang w:val="en-US" w:eastAsia="ru-RU"/>
              </w:rPr>
            </m:ctrlPr>
          </m:e>
        </m:d>
        <m:r>
          <w:rPr>
            <w:rFonts w:ascii="Cambria Math" w:hAnsi="Cambria Math"/>
            <w:lang w:eastAsia="ru-RU"/>
          </w:rPr>
          <m:t>=</m:t>
        </m:r>
        <m:sSub>
          <m:sSubPr>
            <m:ctrlPr>
              <w:rPr>
                <w:rFonts w:ascii="Cambria Math" w:hAnsi="Cambria Math"/>
                <w:i/>
                <w:lang w:val="en-US" w:eastAsia="ru-RU"/>
              </w:rPr>
            </m:ctrlPr>
          </m:sSubPr>
          <m:e>
            <m:r>
              <w:rPr>
                <w:rFonts w:ascii="Cambria Math" w:hAnsi="Cambria Math"/>
                <w:lang w:val="en-US" w:eastAsia="ru-RU"/>
              </w:rPr>
              <m:t>λ</m:t>
            </m:r>
          </m:e>
          <m:sub>
            <m:r>
              <w:rPr>
                <w:rFonts w:ascii="Cambria Math" w:hAnsi="Cambria Math"/>
                <w:lang w:eastAsia="ru-RU"/>
              </w:rPr>
              <m:t>0</m:t>
            </m:r>
          </m:sub>
        </m:sSub>
        <m:r>
          <w:rPr>
            <w:rFonts w:ascii="Cambria Math" w:hAnsi="Cambria Math"/>
            <w:lang w:eastAsia="ru-RU"/>
          </w:rPr>
          <m:t>=</m:t>
        </m:r>
        <m:r>
          <w:rPr>
            <w:rFonts w:ascii="Cambria Math" w:hAnsi="Cambria Math"/>
            <w:lang w:val="en-US" w:eastAsia="ru-RU"/>
          </w:rPr>
          <m:t>Const</m:t>
        </m:r>
      </m:oMath>
      <w:r w:rsidR="00B34D38" w:rsidRPr="00041606">
        <w:rPr>
          <w:rFonts w:ascii="Times New Roman" w:hAnsi="Times New Roman"/>
          <w:lang w:eastAsia="ru-RU"/>
        </w:rPr>
        <w:t xml:space="preserve">. </w:t>
      </w:r>
      <w:proofErr w:type="gramStart"/>
      <w:r w:rsidR="00B34D38" w:rsidRPr="00041606">
        <w:rPr>
          <w:rFonts w:ascii="Times New Roman" w:hAnsi="Times New Roman"/>
          <w:lang w:eastAsia="ru-RU"/>
        </w:rPr>
        <w:t xml:space="preserve">А </w:t>
      </w:r>
      <m:oMath>
        <m:sSub>
          <m:sSubPr>
            <m:ctrlPr>
              <w:rPr>
                <w:rFonts w:ascii="Cambria Math" w:hAnsi="Cambria Math"/>
                <w:i/>
                <w:lang w:val="en-US" w:eastAsia="ru-RU"/>
              </w:rPr>
            </m:ctrlPr>
          </m:sSubPr>
          <m:e>
            <m:r>
              <w:rPr>
                <w:rFonts w:ascii="Cambria Math" w:hAnsi="Cambria Math"/>
                <w:lang w:val="en-US" w:eastAsia="ru-RU"/>
              </w:rPr>
              <m:t>λ</m:t>
            </m:r>
          </m:e>
          <m:sub>
            <m:r>
              <w:rPr>
                <w:rFonts w:ascii="Cambria Math" w:hAnsi="Cambria Math"/>
                <w:lang w:eastAsia="ru-RU"/>
              </w:rPr>
              <m:t>0</m:t>
            </m:r>
          </m:sub>
        </m:sSub>
      </m:oMath>
      <w:r w:rsidR="00B34D38" w:rsidRPr="00041606">
        <w:rPr>
          <w:rFonts w:ascii="Times New Roman" w:hAnsi="Times New Roman"/>
          <w:lang w:eastAsia="ru-RU"/>
        </w:rPr>
        <w:t xml:space="preserve"> -</w:t>
      </w:r>
      <w:proofErr w:type="gramEnd"/>
      <w:r w:rsidR="00B34D38" w:rsidRPr="00041606">
        <w:rPr>
          <w:rFonts w:ascii="Times New Roman" w:hAnsi="Times New Roman"/>
          <w:lang w:eastAsia="ru-RU"/>
        </w:rPr>
        <w:t xml:space="preserve"> </w:t>
      </w:r>
      <w:r w:rsidRPr="00041606">
        <w:rPr>
          <w:rFonts w:ascii="Times New Roman" w:hAnsi="Times New Roman"/>
          <w:lang w:eastAsia="ru-RU"/>
        </w:rPr>
        <w:t>это средневзвешенная частота (интенсивность) устойчивых отказов в конкретной системе теплоснабжения.</w:t>
      </w:r>
    </w:p>
    <w:p w:rsidR="004F39D5" w:rsidRPr="00041606" w:rsidRDefault="004F39D5" w:rsidP="001019F8">
      <w:pPr>
        <w:rPr>
          <w:rFonts w:ascii="Times New Roman" w:hAnsi="Times New Roman"/>
          <w:lang w:eastAsia="ru-RU"/>
        </w:rPr>
      </w:pPr>
      <w:r w:rsidRPr="00041606">
        <w:rPr>
          <w:rFonts w:ascii="Times New Roman" w:hAnsi="Times New Roman"/>
          <w:lang w:eastAsia="ru-RU"/>
        </w:rPr>
        <w:t xml:space="preserve">Для распределения </w:t>
      </w:r>
      <w:proofErr w:type="spellStart"/>
      <w:r w:rsidRPr="00041606">
        <w:rPr>
          <w:rFonts w:ascii="Times New Roman" w:hAnsi="Times New Roman"/>
          <w:lang w:eastAsia="ru-RU"/>
        </w:rPr>
        <w:t>Вейбулла</w:t>
      </w:r>
      <w:proofErr w:type="spellEnd"/>
      <w:r w:rsidRPr="00041606">
        <w:rPr>
          <w:rFonts w:ascii="Times New Roman" w:hAnsi="Times New Roman"/>
          <w:lang w:eastAsia="ru-RU"/>
        </w:rPr>
        <w:t xml:space="preserve"> рекомендуется использовать следующие эмпирические коэффициенты:</w:t>
      </w:r>
    </w:p>
    <w:p w:rsidR="00B34D38" w:rsidRPr="00041606" w:rsidRDefault="00B34D38" w:rsidP="001019F8">
      <w:pPr>
        <w:rPr>
          <w:rFonts w:ascii="Times New Roman" w:hAnsi="Times New Roman"/>
          <w:lang w:eastAsia="ru-RU"/>
        </w:rPr>
      </w:pPr>
      <m:oMathPara>
        <m:oMath>
          <m:r>
            <w:rPr>
              <w:rFonts w:ascii="Cambria Math" w:hAnsi="Cambria Math"/>
              <w:lang w:eastAsia="ru-RU"/>
            </w:rPr>
            <m:t>α=</m:t>
          </m:r>
          <m:d>
            <m:dPr>
              <m:begChr m:val="{"/>
              <m:endChr m:val=""/>
              <m:ctrlPr>
                <w:rPr>
                  <w:rFonts w:ascii="Cambria Math" w:hAnsi="Cambria Math"/>
                  <w:i/>
                  <w:lang w:eastAsia="ru-RU"/>
                </w:rPr>
              </m:ctrlPr>
            </m:dPr>
            <m:e>
              <m:eqArr>
                <m:eqArrPr>
                  <m:ctrlPr>
                    <w:rPr>
                      <w:rFonts w:ascii="Cambria Math" w:hAnsi="Cambria Math"/>
                      <w:i/>
                      <w:lang w:eastAsia="ru-RU"/>
                    </w:rPr>
                  </m:ctrlPr>
                </m:eqArrPr>
                <m:e>
                  <m:r>
                    <w:rPr>
                      <w:rFonts w:ascii="Cambria Math" w:hAnsi="Cambria Math"/>
                      <w:lang w:eastAsia="ru-RU"/>
                    </w:rPr>
                    <m:t>0,8 при 0&lt;τ≤3</m:t>
                  </m:r>
                </m:e>
                <m:e>
                  <m:r>
                    <w:rPr>
                      <w:rFonts w:ascii="Cambria Math" w:hAnsi="Cambria Math"/>
                      <w:lang w:eastAsia="ru-RU"/>
                    </w:rPr>
                    <m:t>1 при 3&lt;τ≤17</m:t>
                  </m:r>
                </m:e>
                <m:e>
                  <m:r>
                    <w:rPr>
                      <w:rFonts w:ascii="Cambria Math" w:hAnsi="Cambria Math"/>
                      <w:lang w:eastAsia="ru-RU"/>
                    </w:rPr>
                    <m:t>0,5×</m:t>
                  </m:r>
                  <m:sSup>
                    <m:sSupPr>
                      <m:ctrlPr>
                        <w:rPr>
                          <w:rFonts w:ascii="Cambria Math" w:hAnsi="Cambria Math"/>
                          <w:i/>
                          <w:lang w:eastAsia="ru-RU"/>
                        </w:rPr>
                      </m:ctrlPr>
                    </m:sSupPr>
                    <m:e>
                      <m:r>
                        <w:rPr>
                          <w:rFonts w:ascii="Cambria Math" w:hAnsi="Cambria Math"/>
                          <w:lang w:val="en-US" w:eastAsia="ru-RU"/>
                        </w:rPr>
                        <m:t>e</m:t>
                      </m:r>
                    </m:e>
                    <m:sup>
                      <m:d>
                        <m:dPr>
                          <m:ctrlPr>
                            <w:rPr>
                              <w:rFonts w:ascii="Cambria Math" w:hAnsi="Cambria Math"/>
                              <w:i/>
                              <w:lang w:eastAsia="ru-RU"/>
                            </w:rPr>
                          </m:ctrlPr>
                        </m:dPr>
                        <m:e>
                          <m:f>
                            <m:fPr>
                              <m:type m:val="lin"/>
                              <m:ctrlPr>
                                <w:rPr>
                                  <w:rFonts w:ascii="Cambria Math" w:hAnsi="Cambria Math"/>
                                  <w:i/>
                                  <w:lang w:eastAsia="ru-RU"/>
                                </w:rPr>
                              </m:ctrlPr>
                            </m:fPr>
                            <m:num>
                              <m:r>
                                <w:rPr>
                                  <w:rFonts w:ascii="Cambria Math" w:hAnsi="Cambria Math"/>
                                  <w:lang w:eastAsia="ru-RU"/>
                                </w:rPr>
                                <m:t>τ</m:t>
                              </m:r>
                            </m:num>
                            <m:den>
                              <m:r>
                                <w:rPr>
                                  <w:rFonts w:ascii="Cambria Math" w:hAnsi="Cambria Math"/>
                                  <w:lang w:eastAsia="ru-RU"/>
                                </w:rPr>
                                <m:t>20</m:t>
                              </m:r>
                            </m:den>
                          </m:f>
                        </m:e>
                      </m:d>
                    </m:sup>
                  </m:sSup>
                  <m:r>
                    <w:rPr>
                      <w:rFonts w:ascii="Cambria Math" w:hAnsi="Cambria Math"/>
                      <w:lang w:eastAsia="ru-RU"/>
                    </w:rPr>
                    <m:t>при τ &gt;17</m:t>
                  </m:r>
                </m:e>
              </m:eqArr>
            </m:e>
          </m:d>
        </m:oMath>
      </m:oMathPara>
    </w:p>
    <w:p w:rsidR="00B34D38" w:rsidRPr="00041606" w:rsidRDefault="00B34D38" w:rsidP="001019F8">
      <w:pPr>
        <w:rPr>
          <w:rFonts w:ascii="Times New Roman" w:hAnsi="Times New Roman"/>
          <w:lang w:eastAsia="ru-RU"/>
        </w:rPr>
      </w:pPr>
      <w:r w:rsidRPr="00041606">
        <w:rPr>
          <w:rFonts w:ascii="Times New Roman" w:hAnsi="Times New Roman"/>
          <w:lang w:eastAsia="ru-RU"/>
        </w:rPr>
        <w:t xml:space="preserve">На рисунке </w:t>
      </w:r>
      <w:r w:rsidR="00B9628C" w:rsidRPr="00041606">
        <w:rPr>
          <w:rFonts w:ascii="Times New Roman" w:hAnsi="Times New Roman"/>
          <w:lang w:eastAsia="ru-RU"/>
        </w:rPr>
        <w:t>3</w:t>
      </w:r>
      <w:r w:rsidRPr="00041606">
        <w:rPr>
          <w:rFonts w:ascii="Times New Roman" w:hAnsi="Times New Roman"/>
          <w:lang w:eastAsia="ru-RU"/>
        </w:rPr>
        <w:t xml:space="preserve"> </w:t>
      </w:r>
      <w:r w:rsidR="004F39D5" w:rsidRPr="00041606">
        <w:rPr>
          <w:rFonts w:ascii="Times New Roman" w:hAnsi="Times New Roman"/>
          <w:lang w:eastAsia="ru-RU"/>
        </w:rPr>
        <w:t xml:space="preserve">приведен вид зависимости интенсивности отказов от срока эксплуатации участка тепловой сети. </w:t>
      </w:r>
    </w:p>
    <w:p w:rsidR="00163217" w:rsidRPr="00041606" w:rsidRDefault="00B34D38" w:rsidP="00163217">
      <w:pPr>
        <w:ind w:firstLine="0"/>
        <w:jc w:val="center"/>
        <w:rPr>
          <w:rFonts w:ascii="Times New Roman" w:hAnsi="Times New Roman"/>
          <w:lang w:eastAsia="ru-RU"/>
        </w:rPr>
      </w:pPr>
      <w:r w:rsidRPr="00041606">
        <w:rPr>
          <w:rFonts w:ascii="Times New Roman" w:hAnsi="Times New Roman"/>
          <w:noProof/>
          <w:lang w:eastAsia="ru-RU"/>
        </w:rPr>
        <w:drawing>
          <wp:inline distT="0" distB="0" distL="0" distR="0">
            <wp:extent cx="5366384" cy="3000375"/>
            <wp:effectExtent l="19050" t="0" r="5716"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365714" cy="3000001"/>
                    </a:xfrm>
                    <a:prstGeom prst="rect">
                      <a:avLst/>
                    </a:prstGeom>
                    <a:noFill/>
                    <a:ln w="9525">
                      <a:noFill/>
                      <a:miter lim="800000"/>
                      <a:headEnd/>
                      <a:tailEnd/>
                    </a:ln>
                  </pic:spPr>
                </pic:pic>
              </a:graphicData>
            </a:graphic>
          </wp:inline>
        </w:drawing>
      </w:r>
    </w:p>
    <w:p w:rsidR="003C75CC" w:rsidRPr="00041606" w:rsidRDefault="003C75CC" w:rsidP="003C75CC">
      <w:pPr>
        <w:pStyle w:val="ae"/>
        <w:jc w:val="center"/>
        <w:rPr>
          <w:rFonts w:ascii="Times New Roman" w:hAnsi="Times New Roman"/>
          <w:szCs w:val="24"/>
        </w:rPr>
      </w:pPr>
      <w:r w:rsidRPr="00041606">
        <w:rPr>
          <w:rFonts w:ascii="Times New Roman" w:hAnsi="Times New Roman"/>
          <w:szCs w:val="24"/>
        </w:rPr>
        <w:t xml:space="preserve">Рисунок </w:t>
      </w:r>
      <w:r w:rsidR="0086762A">
        <w:rPr>
          <w:rFonts w:ascii="Times New Roman" w:hAnsi="Times New Roman"/>
          <w:szCs w:val="24"/>
        </w:rPr>
        <w:t>2</w:t>
      </w:r>
      <w:r w:rsidR="00B9628C" w:rsidRPr="00041606">
        <w:rPr>
          <w:rFonts w:ascii="Times New Roman" w:hAnsi="Times New Roman"/>
          <w:szCs w:val="24"/>
        </w:rPr>
        <w:t xml:space="preserve"> – зависимость интенсивности отказов от срока эксплуатации участка ТС</w:t>
      </w:r>
    </w:p>
    <w:p w:rsidR="004F39D5" w:rsidRPr="00041606" w:rsidRDefault="004F39D5" w:rsidP="00163217">
      <w:pPr>
        <w:rPr>
          <w:rFonts w:ascii="Times New Roman" w:hAnsi="Times New Roman"/>
          <w:lang w:eastAsia="ru-RU"/>
        </w:rPr>
      </w:pPr>
      <w:r w:rsidRPr="00041606">
        <w:rPr>
          <w:rFonts w:ascii="Times New Roman" w:hAnsi="Times New Roman"/>
          <w:lang w:eastAsia="ru-RU"/>
        </w:rPr>
        <w:t>При ее использовании следует помнить о некоторых допущениях, которые были сделаны при отборе данных:</w:t>
      </w:r>
    </w:p>
    <w:p w:rsidR="004F39D5" w:rsidRPr="00041606" w:rsidRDefault="004F39D5" w:rsidP="001F5A77">
      <w:pPr>
        <w:numPr>
          <w:ilvl w:val="0"/>
          <w:numId w:val="6"/>
        </w:numPr>
        <w:rPr>
          <w:rFonts w:ascii="Times New Roman" w:hAnsi="Times New Roman"/>
          <w:lang w:eastAsia="ru-RU"/>
        </w:rPr>
      </w:pPr>
      <w:r w:rsidRPr="00041606">
        <w:rPr>
          <w:rFonts w:ascii="Times New Roman" w:hAnsi="Times New Roman"/>
          <w:lang w:eastAsia="ru-RU"/>
        </w:rPr>
        <w:t>она применима только тогда, когда в тепловых сетях существует четкое разделение на эксплуатационный и ремонтный периоды;</w:t>
      </w:r>
    </w:p>
    <w:p w:rsidR="004F39D5" w:rsidRPr="00041606" w:rsidRDefault="004F39D5" w:rsidP="001F5A77">
      <w:pPr>
        <w:numPr>
          <w:ilvl w:val="0"/>
          <w:numId w:val="6"/>
        </w:numPr>
        <w:rPr>
          <w:rFonts w:ascii="Times New Roman" w:hAnsi="Times New Roman"/>
          <w:lang w:eastAsia="ru-RU"/>
        </w:rPr>
      </w:pPr>
      <w:r w:rsidRPr="00041606">
        <w:rPr>
          <w:rFonts w:ascii="Times New Roman" w:hAnsi="Times New Roman"/>
          <w:lang w:eastAsia="ru-RU"/>
        </w:rPr>
        <w:t>в ремонтный период выполняются гидравлические испытания тепловой сети после каждого отказа.</w:t>
      </w:r>
    </w:p>
    <w:p w:rsidR="00B34D38" w:rsidRPr="00041606" w:rsidRDefault="00B34D38" w:rsidP="00B34D38">
      <w:pPr>
        <w:rPr>
          <w:rFonts w:ascii="Times New Roman" w:hAnsi="Times New Roman"/>
          <w:lang w:eastAsia="ru-RU"/>
        </w:rPr>
      </w:pPr>
      <w:r w:rsidRPr="00041606">
        <w:rPr>
          <w:rFonts w:ascii="Times New Roman" w:hAnsi="Times New Roman"/>
          <w:lang w:eastAsia="ru-RU"/>
        </w:rPr>
        <w:t xml:space="preserve">5. 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w:t>
      </w:r>
      <w:r w:rsidRPr="00041606">
        <w:rPr>
          <w:rFonts w:ascii="Times New Roman" w:hAnsi="Times New Roman"/>
          <w:lang w:eastAsia="ru-RU"/>
        </w:rPr>
        <w:lastRenderedPageBreak/>
        <w:t>местоположения тепловых сетей принимают по данным СНиП 2.01.01.82 или Справочника «Наладка и эксплуатация водяных тепловых сетей».</w:t>
      </w:r>
    </w:p>
    <w:p w:rsidR="00B34D38" w:rsidRPr="00041606" w:rsidRDefault="00B34D38" w:rsidP="00B34D38">
      <w:pPr>
        <w:rPr>
          <w:rFonts w:ascii="Times New Roman" w:hAnsi="Times New Roman"/>
          <w:lang w:eastAsia="ru-RU"/>
        </w:rPr>
      </w:pPr>
      <w:r w:rsidRPr="00041606">
        <w:rPr>
          <w:rFonts w:ascii="Times New Roman" w:hAnsi="Times New Roman"/>
          <w:lang w:eastAsia="ru-RU"/>
        </w:rPr>
        <w:t>6. С использованием данных о теплоаккумулирующей способности объектов 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+12°С, в промышленных зданиях ниже +8°С (СНиП 41-02-2003. Тепловые сети). Например, для расчета времени снижения температуры в жилом здании используют формулу:</w:t>
      </w:r>
    </w:p>
    <w:p w:rsidR="00B34D38" w:rsidRPr="00041606" w:rsidRDefault="00517022" w:rsidP="00B34D38">
      <w:pPr>
        <w:rPr>
          <w:rFonts w:ascii="Times New Roman" w:hAnsi="Times New Roman"/>
          <w:lang w:eastAsia="ru-RU"/>
        </w:rPr>
      </w:pPr>
      <m:oMathPara>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н</m:t>
              </m:r>
            </m:sub>
          </m:sSub>
          <m:r>
            <w:rPr>
              <w:rFonts w:ascii="Cambria Math" w:hAnsi="Cambria Math"/>
              <w:lang w:eastAsia="ru-RU"/>
            </w:rPr>
            <m:t>+</m:t>
          </m:r>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num>
            <m:den>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r>
                <w:rPr>
                  <w:rFonts w:ascii="Cambria Math" w:hAnsi="Cambria Math"/>
                  <w:lang w:val="en-US" w:eastAsia="ru-RU"/>
                </w:rPr>
                <m:t>V</m:t>
              </m:r>
            </m:den>
          </m:f>
          <m:r>
            <w:rPr>
              <w:rFonts w:ascii="Cambria Math" w:hAnsi="Cambria Math"/>
              <w:lang w:eastAsia="ru-RU"/>
            </w:rPr>
            <m:t>+</m:t>
          </m:r>
          <m:f>
            <m:fPr>
              <m:ctrlPr>
                <w:rPr>
                  <w:rFonts w:ascii="Cambria Math" w:hAnsi="Cambria Math"/>
                  <w:i/>
                  <w:lang w:eastAsia="ru-RU"/>
                </w:rPr>
              </m:ctrlPr>
            </m:fPr>
            <m:num>
              <m:sSubSup>
                <m:sSubSupPr>
                  <m:ctrlPr>
                    <w:rPr>
                      <w:rFonts w:ascii="Cambria Math" w:hAnsi="Cambria Math"/>
                      <w:i/>
                      <w:lang w:eastAsia="ru-RU"/>
                    </w:rPr>
                  </m:ctrlPr>
                </m:sSubSupPr>
                <m:e>
                  <m:r>
                    <w:rPr>
                      <w:rFonts w:ascii="Cambria Math" w:hAnsi="Cambria Math"/>
                      <w:lang w:eastAsia="ru-RU"/>
                    </w:rPr>
                    <m:t>t</m:t>
                  </m:r>
                </m:e>
                <m:sub>
                  <m:r>
                    <w:rPr>
                      <w:rFonts w:ascii="Cambria Math" w:hAnsi="Cambria Math"/>
                      <w:lang w:eastAsia="ru-RU"/>
                    </w:rPr>
                    <m:t>в</m:t>
                  </m:r>
                </m:sub>
                <m:sup>
                  <m:r>
                    <w:rPr>
                      <w:rFonts w:ascii="Cambria Math" w:hAnsi="Cambria Math"/>
                      <w:lang w:eastAsia="ru-RU"/>
                    </w:rPr>
                    <m:t>'</m:t>
                  </m:r>
                </m:sup>
              </m:sSubSup>
              <m:r>
                <w:rPr>
                  <w:rFonts w:ascii="Cambria Math" w:hAnsi="Cambria Math"/>
                  <w:lang w:eastAsia="ru-RU"/>
                </w:rPr>
                <m:t>-</m:t>
              </m:r>
              <m:sSubSup>
                <m:sSubSupPr>
                  <m:ctrlPr>
                    <w:rPr>
                      <w:rFonts w:ascii="Cambria Math" w:hAnsi="Cambria Math"/>
                      <w:i/>
                      <w:lang w:eastAsia="ru-RU"/>
                    </w:rPr>
                  </m:ctrlPr>
                </m:sSubSupPr>
                <m:e>
                  <m:r>
                    <w:rPr>
                      <w:rFonts w:ascii="Cambria Math" w:hAnsi="Cambria Math"/>
                      <w:lang w:eastAsia="ru-RU"/>
                    </w:rPr>
                    <m:t>t</m:t>
                  </m:r>
                </m:e>
                <m:sub>
                  <m:r>
                    <w:rPr>
                      <w:rFonts w:ascii="Cambria Math" w:hAnsi="Cambria Math"/>
                      <w:lang w:eastAsia="ru-RU"/>
                    </w:rPr>
                    <m:t>н</m:t>
                  </m:r>
                </m:sub>
                <m:sup>
                  <m:r>
                    <w:rPr>
                      <w:rFonts w:ascii="Cambria Math" w:hAnsi="Cambria Math"/>
                      <w:lang w:eastAsia="ru-RU"/>
                    </w:rPr>
                    <m:t>'</m:t>
                  </m:r>
                </m:sup>
              </m:sSubSup>
              <m:r>
                <w:rPr>
                  <w:rFonts w:ascii="Cambria Math" w:hAnsi="Cambria Math"/>
                  <w:lang w:eastAsia="ru-RU"/>
                </w:rPr>
                <m:t>-</m:t>
              </m:r>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num>
                <m:den>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r>
                    <w:rPr>
                      <w:rFonts w:ascii="Cambria Math" w:hAnsi="Cambria Math"/>
                      <w:lang w:val="en-US" w:eastAsia="ru-RU"/>
                    </w:rPr>
                    <m:t>V</m:t>
                  </m:r>
                </m:den>
              </m:f>
            </m:num>
            <m:den>
              <m:r>
                <w:rPr>
                  <w:rFonts w:ascii="Cambria Math" w:hAnsi="Cambria Math"/>
                  <w:lang w:eastAsia="ru-RU"/>
                </w:rPr>
                <m:t>exp</m:t>
              </m:r>
              <m:d>
                <m:dPr>
                  <m:ctrlPr>
                    <w:rPr>
                      <w:rFonts w:ascii="Cambria Math" w:hAnsi="Cambria Math"/>
                      <w:i/>
                      <w:lang w:eastAsia="ru-RU"/>
                    </w:rPr>
                  </m:ctrlPr>
                </m:dPr>
                <m:e>
                  <m:f>
                    <m:fPr>
                      <m:type m:val="lin"/>
                      <m:ctrlPr>
                        <w:rPr>
                          <w:rFonts w:ascii="Cambria Math" w:hAnsi="Cambria Math"/>
                          <w:i/>
                          <w:lang w:eastAsia="ru-RU"/>
                        </w:rPr>
                      </m:ctrlPr>
                    </m:fPr>
                    <m:num>
                      <m:r>
                        <w:rPr>
                          <w:rFonts w:ascii="Cambria Math" w:hAnsi="Cambria Math"/>
                          <w:lang w:eastAsia="ru-RU"/>
                        </w:rPr>
                        <m:t>z</m:t>
                      </m:r>
                    </m:num>
                    <m:den>
                      <m:r>
                        <w:rPr>
                          <w:rFonts w:ascii="Cambria Math" w:hAnsi="Cambria Math"/>
                          <w:lang w:eastAsia="ru-RU"/>
                        </w:rPr>
                        <m:t>β</m:t>
                      </m:r>
                    </m:den>
                  </m:f>
                </m:e>
              </m:d>
            </m:den>
          </m:f>
          <m:r>
            <w:rPr>
              <w:rFonts w:ascii="Cambria Math" w:hAnsi="Cambria Math"/>
              <w:lang w:eastAsia="ru-RU"/>
            </w:rPr>
            <m:t>,</m:t>
          </m:r>
        </m:oMath>
      </m:oMathPara>
    </w:p>
    <w:p w:rsidR="006C5808" w:rsidRPr="00041606" w:rsidRDefault="006C5808" w:rsidP="00163217">
      <w:pPr>
        <w:ind w:left="567" w:hanging="567"/>
        <w:rPr>
          <w:rFonts w:ascii="Times New Roman" w:hAnsi="Times New Roman"/>
          <w:lang w:eastAsia="ru-RU"/>
        </w:rPr>
      </w:pPr>
      <w:r w:rsidRPr="00041606">
        <w:rPr>
          <w:rFonts w:ascii="Times New Roman" w:hAnsi="Times New Roman"/>
          <w:lang w:eastAsia="ru-RU"/>
        </w:rPr>
        <w:t xml:space="preserve">где  </w:t>
      </w:r>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m:t>
            </m:r>
          </m:sub>
        </m:sSub>
      </m:oMath>
      <w:r w:rsidRPr="00041606">
        <w:rPr>
          <w:rFonts w:ascii="Times New Roman" w:hAnsi="Times New Roman"/>
          <w:lang w:eastAsia="ru-RU"/>
        </w:rPr>
        <w:t xml:space="preserve"> - внутренняя температура, которая устанавливается в помещении через </w:t>
      </w:r>
      <w:proofErr w:type="gramStart"/>
      <w:r w:rsidRPr="00041606">
        <w:rPr>
          <w:rFonts w:ascii="Times New Roman" w:hAnsi="Times New Roman"/>
          <w:lang w:eastAsia="ru-RU"/>
        </w:rPr>
        <w:t xml:space="preserve">время </w:t>
      </w:r>
      <m:oMath>
        <m:r>
          <w:rPr>
            <w:rFonts w:ascii="Cambria Math" w:hAnsi="Cambria Math"/>
            <w:lang w:eastAsia="ru-RU"/>
          </w:rPr>
          <m:t>z</m:t>
        </m:r>
      </m:oMath>
      <w:r w:rsidRPr="00041606">
        <w:rPr>
          <w:rFonts w:ascii="Times New Roman" w:hAnsi="Times New Roman"/>
          <w:lang w:eastAsia="ru-RU"/>
        </w:rPr>
        <w:t xml:space="preserve"> в</w:t>
      </w:r>
      <w:proofErr w:type="gramEnd"/>
      <w:r w:rsidRPr="00041606">
        <w:rPr>
          <w:rFonts w:ascii="Times New Roman" w:hAnsi="Times New Roman"/>
          <w:lang w:eastAsia="ru-RU"/>
        </w:rPr>
        <w:t xml:space="preserve"> часах, после наступления исходного события, </w:t>
      </w:r>
      <w:r w:rsidRPr="00041606">
        <w:rPr>
          <w:rFonts w:ascii="Times New Roman" w:hAnsi="Times New Roman"/>
          <w:vertAlign w:val="superscript"/>
          <w:lang w:eastAsia="ru-RU"/>
        </w:rPr>
        <w:t>0</w:t>
      </w:r>
      <w:r w:rsidRPr="00041606">
        <w:rPr>
          <w:rFonts w:ascii="Times New Roman" w:hAnsi="Times New Roman"/>
          <w:lang w:eastAsia="ru-RU"/>
        </w:rPr>
        <w:t>С;</w:t>
      </w:r>
    </w:p>
    <w:p w:rsidR="006C5808" w:rsidRPr="00041606" w:rsidRDefault="006C5808" w:rsidP="006C5808">
      <w:pPr>
        <w:rPr>
          <w:rFonts w:ascii="Times New Roman" w:hAnsi="Times New Roman"/>
          <w:lang w:eastAsia="ru-RU"/>
        </w:rPr>
      </w:pPr>
      <m:oMath>
        <m:r>
          <w:rPr>
            <w:rFonts w:ascii="Cambria Math" w:hAnsi="Cambria Math"/>
            <w:lang w:eastAsia="ru-RU"/>
          </w:rPr>
          <m:t>z</m:t>
        </m:r>
      </m:oMath>
      <w:r w:rsidRPr="00041606">
        <w:rPr>
          <w:rFonts w:ascii="Times New Roman" w:hAnsi="Times New Roman"/>
          <w:lang w:eastAsia="ru-RU"/>
        </w:rPr>
        <w:t xml:space="preserve"> </w:t>
      </w:r>
      <w:r w:rsidR="007B08AA" w:rsidRPr="00041606">
        <w:rPr>
          <w:rFonts w:ascii="Times New Roman" w:hAnsi="Times New Roman"/>
          <w:lang w:eastAsia="ru-RU"/>
        </w:rPr>
        <w:t>–</w:t>
      </w:r>
      <w:r w:rsidRPr="00041606">
        <w:rPr>
          <w:rFonts w:ascii="Times New Roman" w:hAnsi="Times New Roman"/>
          <w:lang w:eastAsia="ru-RU"/>
        </w:rPr>
        <w:t xml:space="preserve"> время</w:t>
      </w:r>
      <w:r w:rsidR="007B08AA" w:rsidRPr="00041606">
        <w:rPr>
          <w:rFonts w:ascii="Times New Roman" w:hAnsi="Times New Roman"/>
          <w:lang w:eastAsia="ru-RU"/>
        </w:rPr>
        <w:t>,</w:t>
      </w:r>
      <w:r w:rsidRPr="00041606">
        <w:rPr>
          <w:rFonts w:ascii="Times New Roman" w:hAnsi="Times New Roman"/>
          <w:lang w:eastAsia="ru-RU"/>
        </w:rPr>
        <w:t xml:space="preserve"> отсчитываемое после начала исходного события, ч;</w:t>
      </w:r>
    </w:p>
    <w:p w:rsidR="006C5808" w:rsidRPr="00041606" w:rsidRDefault="00517022" w:rsidP="00163217">
      <w:pPr>
        <w:ind w:left="567" w:firstLine="0"/>
        <w:rPr>
          <w:rFonts w:ascii="Times New Roman" w:hAnsi="Times New Roman"/>
          <w:lang w:eastAsia="ru-RU"/>
        </w:rPr>
      </w:pPr>
      <m:oMath>
        <m:sSubSup>
          <m:sSubSupPr>
            <m:ctrlPr>
              <w:rPr>
                <w:rFonts w:ascii="Cambria Math" w:hAnsi="Cambria Math"/>
                <w:i/>
                <w:lang w:eastAsia="ru-RU"/>
              </w:rPr>
            </m:ctrlPr>
          </m:sSubSupPr>
          <m:e>
            <m:r>
              <w:rPr>
                <w:rFonts w:ascii="Cambria Math" w:hAnsi="Cambria Math"/>
                <w:lang w:eastAsia="ru-RU"/>
              </w:rPr>
              <m:t>t</m:t>
            </m:r>
          </m:e>
          <m:sub>
            <m:r>
              <w:rPr>
                <w:rFonts w:ascii="Cambria Math" w:hAnsi="Cambria Math"/>
                <w:lang w:eastAsia="ru-RU"/>
              </w:rPr>
              <m:t>в</m:t>
            </m:r>
          </m:sub>
          <m:sup>
            <m:r>
              <w:rPr>
                <w:rFonts w:ascii="Cambria Math" w:hAnsi="Cambria Math"/>
                <w:lang w:eastAsia="ru-RU"/>
              </w:rPr>
              <m:t>'</m:t>
            </m:r>
          </m:sup>
        </m:sSubSup>
      </m:oMath>
      <w:r w:rsidR="006C5808" w:rsidRPr="00041606">
        <w:rPr>
          <w:rFonts w:ascii="Times New Roman" w:hAnsi="Times New Roman"/>
          <w:lang w:eastAsia="ru-RU"/>
        </w:rPr>
        <w:t xml:space="preserve"> - температура в отапливаемом помещении, которая была в момент начала исходного события, </w:t>
      </w:r>
      <w:r w:rsidR="006C5808" w:rsidRPr="00041606">
        <w:rPr>
          <w:rFonts w:ascii="Times New Roman" w:hAnsi="Times New Roman"/>
          <w:vertAlign w:val="superscript"/>
          <w:lang w:eastAsia="ru-RU"/>
        </w:rPr>
        <w:t>0</w:t>
      </w:r>
      <w:r w:rsidR="006C5808" w:rsidRPr="00041606">
        <w:rPr>
          <w:rFonts w:ascii="Times New Roman" w:hAnsi="Times New Roman"/>
          <w:lang w:eastAsia="ru-RU"/>
        </w:rPr>
        <w:t>С;</w:t>
      </w:r>
    </w:p>
    <w:p w:rsidR="006C5808" w:rsidRPr="00041606" w:rsidRDefault="00517022" w:rsidP="006C5808">
      <w:pPr>
        <w:rPr>
          <w:rFonts w:ascii="Times New Roman" w:hAnsi="Times New Roman"/>
          <w:lang w:eastAsia="ru-RU"/>
        </w:rPr>
      </w:pPr>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н</m:t>
            </m:r>
          </m:sub>
        </m:sSub>
      </m:oMath>
      <w:r w:rsidR="006C5808" w:rsidRPr="00041606">
        <w:rPr>
          <w:rFonts w:ascii="Times New Roman" w:hAnsi="Times New Roman"/>
          <w:lang w:eastAsia="ru-RU"/>
        </w:rPr>
        <w:t xml:space="preserve"> - температура наружного воздуха, усредненная на периоде </w:t>
      </w:r>
      <w:proofErr w:type="gramStart"/>
      <w:r w:rsidR="006C5808" w:rsidRPr="00041606">
        <w:rPr>
          <w:rFonts w:ascii="Times New Roman" w:hAnsi="Times New Roman"/>
          <w:lang w:eastAsia="ru-RU"/>
        </w:rPr>
        <w:t xml:space="preserve">времени </w:t>
      </w:r>
      <m:oMath>
        <m:r>
          <w:rPr>
            <w:rFonts w:ascii="Cambria Math" w:hAnsi="Cambria Math"/>
            <w:lang w:eastAsia="ru-RU"/>
          </w:rPr>
          <m:t>z</m:t>
        </m:r>
      </m:oMath>
      <w:r w:rsidR="006C5808" w:rsidRPr="00041606">
        <w:rPr>
          <w:rFonts w:ascii="Times New Roman" w:hAnsi="Times New Roman"/>
          <w:lang w:eastAsia="ru-RU"/>
        </w:rPr>
        <w:t>,</w:t>
      </w:r>
      <w:proofErr w:type="gramEnd"/>
      <w:r w:rsidR="006C5808" w:rsidRPr="00041606">
        <w:rPr>
          <w:rFonts w:ascii="Times New Roman" w:hAnsi="Times New Roman"/>
          <w:lang w:eastAsia="ru-RU"/>
        </w:rPr>
        <w:t xml:space="preserve"> </w:t>
      </w:r>
      <w:r w:rsidR="006C5808" w:rsidRPr="00041606">
        <w:rPr>
          <w:rFonts w:ascii="Times New Roman" w:hAnsi="Times New Roman"/>
          <w:vertAlign w:val="superscript"/>
          <w:lang w:eastAsia="ru-RU"/>
        </w:rPr>
        <w:t>0</w:t>
      </w:r>
      <w:r w:rsidR="006C5808" w:rsidRPr="00041606">
        <w:rPr>
          <w:rFonts w:ascii="Times New Roman" w:hAnsi="Times New Roman"/>
          <w:lang w:eastAsia="ru-RU"/>
        </w:rPr>
        <w:t>С;</w:t>
      </w:r>
    </w:p>
    <w:p w:rsidR="006C5808" w:rsidRPr="00041606" w:rsidRDefault="00517022" w:rsidP="006C5808">
      <w:pPr>
        <w:rPr>
          <w:rFonts w:ascii="Times New Roman" w:hAnsi="Times New Roman"/>
          <w:lang w:eastAsia="ru-RU"/>
        </w:rPr>
      </w:pPr>
      <m:oMath>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oMath>
      <w:r w:rsidR="006C5808" w:rsidRPr="00041606">
        <w:rPr>
          <w:rFonts w:ascii="Times New Roman" w:hAnsi="Times New Roman"/>
          <w:lang w:eastAsia="ru-RU"/>
        </w:rPr>
        <w:t xml:space="preserve"> - подача теплоты в помещение, Дж/ч;</w:t>
      </w:r>
    </w:p>
    <w:p w:rsidR="006C5808" w:rsidRPr="00041606" w:rsidRDefault="00517022" w:rsidP="006C5808">
      <w:pPr>
        <w:rPr>
          <w:rFonts w:ascii="Times New Roman" w:hAnsi="Times New Roman"/>
          <w:lang w:eastAsia="ru-RU"/>
        </w:rPr>
      </w:pPr>
      <m:oMath>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r>
          <w:rPr>
            <w:rFonts w:ascii="Cambria Math" w:hAnsi="Cambria Math"/>
            <w:lang w:val="en-US" w:eastAsia="ru-RU"/>
          </w:rPr>
          <m:t>V</m:t>
        </m:r>
      </m:oMath>
      <w:r w:rsidR="006C5808" w:rsidRPr="00041606">
        <w:rPr>
          <w:rFonts w:ascii="Times New Roman" w:hAnsi="Times New Roman"/>
          <w:lang w:eastAsia="ru-RU"/>
        </w:rPr>
        <w:t xml:space="preserve"> - удельные расчетные тепловые потери здания, Дж/(ч×</w:t>
      </w:r>
      <w:r w:rsidR="006C5808" w:rsidRPr="00041606">
        <w:rPr>
          <w:rFonts w:ascii="Times New Roman" w:hAnsi="Times New Roman"/>
          <w:vertAlign w:val="superscript"/>
          <w:lang w:eastAsia="ru-RU"/>
        </w:rPr>
        <w:t>0</w:t>
      </w:r>
      <w:r w:rsidR="006C5808" w:rsidRPr="00041606">
        <w:rPr>
          <w:rFonts w:ascii="Times New Roman" w:hAnsi="Times New Roman"/>
          <w:lang w:eastAsia="ru-RU"/>
        </w:rPr>
        <w:t>С);</w:t>
      </w:r>
    </w:p>
    <w:p w:rsidR="006C5808" w:rsidRPr="00041606" w:rsidRDefault="006C5808" w:rsidP="006C5808">
      <w:pPr>
        <w:rPr>
          <w:rFonts w:ascii="Times New Roman" w:hAnsi="Times New Roman"/>
          <w:lang w:eastAsia="ru-RU"/>
        </w:rPr>
      </w:pPr>
      <m:oMath>
        <m:r>
          <w:rPr>
            <w:rFonts w:ascii="Cambria Math" w:hAnsi="Cambria Math"/>
            <w:lang w:eastAsia="ru-RU"/>
          </w:rPr>
          <m:t>β</m:t>
        </m:r>
      </m:oMath>
      <w:r w:rsidRPr="00041606">
        <w:rPr>
          <w:rFonts w:ascii="Times New Roman" w:hAnsi="Times New Roman"/>
          <w:lang w:eastAsia="ru-RU"/>
        </w:rPr>
        <w:t xml:space="preserve"> - коэффициент аккумуляции помещения (здания), ч.</w:t>
      </w:r>
    </w:p>
    <w:p w:rsidR="006C5808" w:rsidRPr="00041606" w:rsidRDefault="002D7920" w:rsidP="006C5808">
      <w:pPr>
        <w:rPr>
          <w:rFonts w:ascii="Times New Roman" w:hAnsi="Times New Roman"/>
          <w:lang w:eastAsia="ru-RU"/>
        </w:rPr>
      </w:pPr>
      <w:r w:rsidRPr="00041606">
        <w:rPr>
          <w:rFonts w:ascii="Times New Roman" w:hAnsi="Times New Roman"/>
          <w:lang w:eastAsia="ru-RU"/>
        </w:rPr>
        <w:t>Для расчета</w:t>
      </w:r>
      <w:r w:rsidR="006C5808" w:rsidRPr="00041606">
        <w:rPr>
          <w:rFonts w:ascii="Times New Roman" w:hAnsi="Times New Roman"/>
          <w:lang w:eastAsia="ru-RU"/>
        </w:rPr>
        <w:t xml:space="preserve"> времени снижения температуры в жилом задании до +12⁰</w:t>
      </w:r>
      <w:proofErr w:type="gramStart"/>
      <w:r w:rsidR="006C5808" w:rsidRPr="00041606">
        <w:rPr>
          <w:rFonts w:ascii="Times New Roman" w:hAnsi="Times New Roman"/>
          <w:lang w:eastAsia="ru-RU"/>
        </w:rPr>
        <w:t>С</w:t>
      </w:r>
      <w:proofErr w:type="gramEnd"/>
      <w:r w:rsidR="006C5808" w:rsidRPr="00041606">
        <w:rPr>
          <w:rFonts w:ascii="Times New Roman" w:hAnsi="Times New Roman"/>
          <w:lang w:eastAsia="ru-RU"/>
        </w:rPr>
        <w:t xml:space="preserve"> при внезапном прекращении теплоснабжения эта формула при внезапном прекращении теплоснабжения эта формула при </w:t>
      </w:r>
      <m:oMath>
        <m:d>
          <m:dPr>
            <m:ctrlPr>
              <w:rPr>
                <w:rFonts w:ascii="Cambria Math" w:hAnsi="Cambria Math"/>
                <w:i/>
                <w:lang w:eastAsia="ru-RU"/>
              </w:rPr>
            </m:ctrlPr>
          </m:dPr>
          <m:e>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num>
              <m:den>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r>
                  <w:rPr>
                    <w:rFonts w:ascii="Cambria Math" w:hAnsi="Cambria Math"/>
                    <w:lang w:val="en-US" w:eastAsia="ru-RU"/>
                  </w:rPr>
                  <m:t>V</m:t>
                </m:r>
              </m:den>
            </m:f>
            <m:r>
              <w:rPr>
                <w:rFonts w:ascii="Cambria Math" w:hAnsi="Cambria Math"/>
                <w:lang w:eastAsia="ru-RU"/>
              </w:rPr>
              <m:t>=0</m:t>
            </m:r>
          </m:e>
        </m:d>
        <m:r>
          <w:rPr>
            <w:rFonts w:ascii="Cambria Math" w:hAnsi="Cambria Math"/>
            <w:lang w:eastAsia="ru-RU"/>
          </w:rPr>
          <m:t xml:space="preserve"> </m:t>
        </m:r>
      </m:oMath>
      <w:r w:rsidR="00163217" w:rsidRPr="00041606">
        <w:rPr>
          <w:rFonts w:ascii="Times New Roman" w:hAnsi="Times New Roman"/>
          <w:lang w:eastAsia="ru-RU"/>
        </w:rPr>
        <w:t>имеет следующий вид:</w:t>
      </w:r>
    </w:p>
    <w:p w:rsidR="006C5808" w:rsidRPr="00041606" w:rsidRDefault="006C5808" w:rsidP="006C5808">
      <w:pPr>
        <w:rPr>
          <w:rFonts w:ascii="Times New Roman" w:hAnsi="Times New Roman"/>
          <w:lang w:eastAsia="ru-RU"/>
        </w:rPr>
      </w:pPr>
      <m:oMathPara>
        <m:oMath>
          <m:r>
            <w:rPr>
              <w:rFonts w:ascii="Cambria Math" w:hAnsi="Cambria Math"/>
              <w:lang w:eastAsia="ru-RU"/>
            </w:rPr>
            <m:t>z=β×</m:t>
          </m:r>
          <m:func>
            <m:funcPr>
              <m:ctrlPr>
                <w:rPr>
                  <w:rFonts w:ascii="Cambria Math" w:hAnsi="Cambria Math"/>
                  <w:i/>
                  <w:lang w:eastAsia="ru-RU"/>
                </w:rPr>
              </m:ctrlPr>
            </m:funcPr>
            <m:fName>
              <m:r>
                <m:rPr>
                  <m:sty m:val="p"/>
                </m:rPr>
                <w:rPr>
                  <w:rFonts w:ascii="Cambria Math" w:hAnsi="Cambria Math"/>
                </w:rPr>
                <m:t>ln</m:t>
              </m:r>
            </m:fName>
            <m:e>
              <m:f>
                <m:fPr>
                  <m:ctrlPr>
                    <w:rPr>
                      <w:rFonts w:ascii="Cambria Math" w:hAnsi="Cambria Math"/>
                      <w:i/>
                      <w:lang w:eastAsia="ru-RU"/>
                    </w:rPr>
                  </m:ctrlPr>
                </m:fPr>
                <m:num>
                  <m:d>
                    <m:dPr>
                      <m:ctrlPr>
                        <w:rPr>
                          <w:rFonts w:ascii="Cambria Math" w:hAnsi="Cambria Math"/>
                          <w:i/>
                          <w:lang w:eastAsia="ru-RU"/>
                        </w:rPr>
                      </m:ctrlPr>
                    </m:dPr>
                    <m:e>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н</m:t>
                          </m:r>
                        </m:sub>
                      </m:sSub>
                    </m:e>
                  </m:d>
                </m:num>
                <m:den>
                  <m:d>
                    <m:dPr>
                      <m:ctrlPr>
                        <w:rPr>
                          <w:rFonts w:ascii="Cambria Math" w:hAnsi="Cambria Math"/>
                          <w:i/>
                          <w:lang w:eastAsia="ru-RU"/>
                        </w:rPr>
                      </m:ctrlPr>
                    </m:dPr>
                    <m:e>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в,а</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н</m:t>
                          </m:r>
                        </m:sub>
                      </m:sSub>
                    </m:e>
                  </m:d>
                </m:den>
              </m:f>
            </m:e>
          </m:func>
          <m:r>
            <w:rPr>
              <w:rFonts w:ascii="Cambria Math" w:hAnsi="Cambria Math"/>
              <w:lang w:eastAsia="ru-RU"/>
            </w:rPr>
            <m:t>,</m:t>
          </m:r>
        </m:oMath>
      </m:oMathPara>
    </w:p>
    <w:p w:rsidR="00163217" w:rsidRPr="00041606" w:rsidRDefault="008D6E2F" w:rsidP="00163217">
      <w:pPr>
        <w:ind w:left="567" w:firstLine="0"/>
        <w:rPr>
          <w:rFonts w:ascii="Times New Roman" w:hAnsi="Times New Roman"/>
          <w:lang w:eastAsia="ru-RU"/>
        </w:rPr>
      </w:pPr>
      <w:proofErr w:type="gramStart"/>
      <w:r>
        <w:rPr>
          <w:rFonts w:ascii="Times New Roman" w:hAnsi="Times New Roman"/>
          <w:lang w:eastAsia="ru-RU"/>
        </w:rPr>
        <w:t>где,</w:t>
      </w:r>
      <w:r w:rsidR="006C5808" w:rsidRPr="00041606">
        <w:rPr>
          <w:rFonts w:ascii="Times New Roman" w:hAnsi="Times New Roman"/>
          <w:lang w:eastAsia="ru-RU"/>
        </w:rPr>
        <w:t xml:space="preserve"> </w:t>
      </w:r>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в,а</m:t>
            </m:r>
          </m:sub>
        </m:sSub>
      </m:oMath>
      <w:r w:rsidR="006C5808" w:rsidRPr="00041606">
        <w:rPr>
          <w:rFonts w:ascii="Times New Roman" w:hAnsi="Times New Roman"/>
          <w:lang w:eastAsia="ru-RU"/>
        </w:rPr>
        <w:t xml:space="preserve"> -</w:t>
      </w:r>
      <w:proofErr w:type="gramEnd"/>
      <w:r w:rsidR="006C5808" w:rsidRPr="00041606">
        <w:rPr>
          <w:rFonts w:ascii="Times New Roman" w:hAnsi="Times New Roman"/>
          <w:lang w:eastAsia="ru-RU"/>
        </w:rPr>
        <w:t xml:space="preserve"> внутренняя температура, которая устанавливается критерием отказа теплоснабжения (+12</w:t>
      </w:r>
      <w:r w:rsidR="006C5808" w:rsidRPr="00041606">
        <w:rPr>
          <w:rFonts w:ascii="Times New Roman" w:hAnsi="Times New Roman"/>
          <w:vertAlign w:val="superscript"/>
          <w:lang w:eastAsia="ru-RU"/>
        </w:rPr>
        <w:t>0</w:t>
      </w:r>
      <w:r w:rsidR="00163217" w:rsidRPr="00041606">
        <w:rPr>
          <w:rFonts w:ascii="Times New Roman" w:hAnsi="Times New Roman"/>
          <w:lang w:eastAsia="ru-RU"/>
        </w:rPr>
        <w:t>С для жилых зданий);</w:t>
      </w:r>
    </w:p>
    <w:p w:rsidR="006C5808" w:rsidRPr="00041606" w:rsidRDefault="006C5808" w:rsidP="00163217">
      <w:pPr>
        <w:rPr>
          <w:rFonts w:ascii="Times New Roman" w:hAnsi="Times New Roman"/>
          <w:lang w:eastAsia="ru-RU"/>
        </w:rPr>
      </w:pPr>
      <w:r w:rsidRPr="00041606">
        <w:rPr>
          <w:rFonts w:ascii="Times New Roman" w:hAnsi="Times New Roman"/>
          <w:lang w:eastAsia="ru-RU"/>
        </w:rPr>
        <w:t xml:space="preserve">7. 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w:t>
      </w:r>
    </w:p>
    <w:p w:rsidR="006C5808" w:rsidRPr="00041606" w:rsidRDefault="006C5808" w:rsidP="006C5808">
      <w:pPr>
        <w:rPr>
          <w:rFonts w:ascii="Times New Roman" w:hAnsi="Times New Roman"/>
          <w:lang w:eastAsia="ru-RU"/>
        </w:rPr>
      </w:pPr>
      <w:r w:rsidRPr="00041606">
        <w:rPr>
          <w:rFonts w:ascii="Times New Roman" w:hAnsi="Times New Roman"/>
          <w:lang w:eastAsia="ru-RU"/>
        </w:rPr>
        <w:t>В случае отсутствия достоверных данных о времени восстановления теплоснабжения потребителей</w:t>
      </w:r>
      <w:r w:rsidR="00017D09" w:rsidRPr="00041606">
        <w:rPr>
          <w:rFonts w:ascii="Times New Roman" w:hAnsi="Times New Roman"/>
          <w:lang w:eastAsia="ru-RU"/>
        </w:rPr>
        <w:t>,</w:t>
      </w:r>
      <w:r w:rsidRPr="00041606">
        <w:rPr>
          <w:rFonts w:ascii="Times New Roman" w:hAnsi="Times New Roman"/>
          <w:lang w:eastAsia="ru-RU"/>
        </w:rPr>
        <w:t xml:space="preserve"> рекомендуется использовать эмпирическую зависимость для времени, необходимом для ликвидации повреждения, предложенную Е.Я. Соколовым:</w:t>
      </w:r>
    </w:p>
    <w:p w:rsidR="005420D0" w:rsidRPr="00041606" w:rsidRDefault="00517022" w:rsidP="006C5808">
      <w:pPr>
        <w:rPr>
          <w:rFonts w:ascii="Times New Roman" w:hAnsi="Times New Roman"/>
          <w:i/>
          <w:lang w:eastAsia="ru-RU"/>
        </w:rPr>
      </w:pPr>
      <m:oMathPara>
        <m:oMath>
          <m:sSub>
            <m:sSubPr>
              <m:ctrlPr>
                <w:rPr>
                  <w:rFonts w:ascii="Cambria Math" w:hAnsi="Cambria Math"/>
                  <w:i/>
                  <w:lang w:eastAsia="ru-RU"/>
                </w:rPr>
              </m:ctrlPr>
            </m:sSubPr>
            <m:e>
              <m:r>
                <w:rPr>
                  <w:rFonts w:ascii="Cambria Math" w:hAnsi="Cambria Math"/>
                  <w:lang w:eastAsia="ru-RU"/>
                </w:rPr>
                <m:t>z</m:t>
              </m:r>
            </m:e>
            <m:sub>
              <m:r>
                <w:rPr>
                  <w:rFonts w:ascii="Cambria Math" w:hAnsi="Cambria Math"/>
                  <w:lang w:val="en-US" w:eastAsia="ru-RU"/>
                </w:rPr>
                <m:t>p</m:t>
              </m:r>
            </m:sub>
          </m:sSub>
          <m:r>
            <w:rPr>
              <w:rFonts w:ascii="Cambria Math" w:hAnsi="Cambria Math"/>
              <w:lang w:eastAsia="ru-RU"/>
            </w:rPr>
            <m:t>=a</m:t>
          </m:r>
          <m:d>
            <m:dPr>
              <m:begChr m:val="["/>
              <m:endChr m:val="]"/>
              <m:ctrlPr>
                <w:rPr>
                  <w:rFonts w:ascii="Cambria Math" w:hAnsi="Cambria Math"/>
                  <w:i/>
                  <w:lang w:eastAsia="ru-RU"/>
                </w:rPr>
              </m:ctrlPr>
            </m:dPr>
            <m:e>
              <m:r>
                <w:rPr>
                  <w:rFonts w:ascii="Cambria Math" w:hAnsi="Cambria Math"/>
                  <w:lang w:eastAsia="ru-RU"/>
                </w:rPr>
                <m:t>1+</m:t>
              </m:r>
              <m:d>
                <m:dPr>
                  <m:ctrlPr>
                    <w:rPr>
                      <w:rFonts w:ascii="Cambria Math" w:hAnsi="Cambria Math"/>
                      <w:i/>
                      <w:lang w:eastAsia="ru-RU"/>
                    </w:rPr>
                  </m:ctrlPr>
                </m:dPr>
                <m:e>
                  <m:r>
                    <w:rPr>
                      <w:rFonts w:ascii="Cambria Math" w:hAnsi="Cambria Math"/>
                      <w:lang w:eastAsia="ru-RU"/>
                    </w:rPr>
                    <m:t>b+c</m:t>
                  </m:r>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с.з</m:t>
                      </m:r>
                    </m:sub>
                  </m:sSub>
                </m:e>
              </m:d>
              <m:sSup>
                <m:sSupPr>
                  <m:ctrlPr>
                    <w:rPr>
                      <w:rFonts w:ascii="Cambria Math" w:hAnsi="Cambria Math"/>
                      <w:i/>
                      <w:lang w:eastAsia="ru-RU"/>
                    </w:rPr>
                  </m:ctrlPr>
                </m:sSupPr>
                <m:e>
                  <m:r>
                    <w:rPr>
                      <w:rFonts w:ascii="Cambria Math" w:hAnsi="Cambria Math"/>
                      <w:lang w:eastAsia="ru-RU"/>
                    </w:rPr>
                    <m:t>D</m:t>
                  </m:r>
                </m:e>
                <m:sup>
                  <m:r>
                    <w:rPr>
                      <w:rFonts w:ascii="Cambria Math" w:hAnsi="Cambria Math"/>
                      <w:lang w:eastAsia="ru-RU"/>
                    </w:rPr>
                    <m:t>1,2</m:t>
                  </m:r>
                </m:sup>
              </m:sSup>
            </m:e>
          </m:d>
          <m:r>
            <w:rPr>
              <w:rFonts w:ascii="Cambria Math" w:hAnsi="Cambria Math"/>
              <w:lang w:eastAsia="ru-RU"/>
            </w:rPr>
            <m:t>,</m:t>
          </m:r>
        </m:oMath>
      </m:oMathPara>
    </w:p>
    <w:p w:rsidR="005420D0" w:rsidRPr="00041606" w:rsidRDefault="005420D0" w:rsidP="00163217">
      <w:pPr>
        <w:ind w:left="567" w:hanging="567"/>
        <w:rPr>
          <w:rFonts w:ascii="Times New Roman" w:hAnsi="Times New Roman"/>
          <w:lang w:eastAsia="ru-RU"/>
        </w:rPr>
      </w:pPr>
      <w:r w:rsidRPr="00041606">
        <w:rPr>
          <w:rFonts w:ascii="Times New Roman" w:hAnsi="Times New Roman"/>
          <w:lang w:eastAsia="ru-RU"/>
        </w:rPr>
        <w:t xml:space="preserve">где  </w:t>
      </w:r>
      <m:oMath>
        <m:r>
          <w:rPr>
            <w:rFonts w:ascii="Cambria Math" w:hAnsi="Cambria Math"/>
            <w:lang w:eastAsia="ru-RU"/>
          </w:rPr>
          <m:t xml:space="preserve">a, </m:t>
        </m:r>
        <m:r>
          <w:rPr>
            <w:rFonts w:ascii="Cambria Math" w:hAnsi="Cambria Math"/>
            <w:lang w:val="en-US" w:eastAsia="ru-RU"/>
          </w:rPr>
          <m:t>b</m:t>
        </m:r>
        <m:r>
          <w:rPr>
            <w:rFonts w:ascii="Cambria Math" w:hAnsi="Cambria Math"/>
            <w:lang w:eastAsia="ru-RU"/>
          </w:rPr>
          <m:t xml:space="preserve">, </m:t>
        </m:r>
        <m:r>
          <w:rPr>
            <w:rFonts w:ascii="Cambria Math" w:hAnsi="Cambria Math"/>
            <w:lang w:val="en-US" w:eastAsia="ru-RU"/>
          </w:rPr>
          <m:t>c</m:t>
        </m:r>
      </m:oMath>
      <w:r w:rsidRPr="00041606">
        <w:rPr>
          <w:rFonts w:ascii="Times New Roman" w:hAnsi="Times New Roman"/>
          <w:lang w:eastAsia="ru-RU"/>
        </w:rPr>
        <w:t xml:space="preserve"> -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rsidR="005420D0" w:rsidRPr="00041606" w:rsidRDefault="00517022" w:rsidP="005420D0">
      <w:pPr>
        <w:rPr>
          <w:rFonts w:ascii="Times New Roman" w:hAnsi="Times New Roman"/>
          <w:i/>
          <w:lang w:eastAsia="ru-RU"/>
        </w:rPr>
      </w:pPr>
      <m:oMath>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с.з</m:t>
            </m:r>
          </m:sub>
        </m:sSub>
      </m:oMath>
      <w:r w:rsidR="005420D0" w:rsidRPr="00041606">
        <w:rPr>
          <w:rFonts w:ascii="Times New Roman" w:hAnsi="Times New Roman"/>
          <w:i/>
          <w:lang w:eastAsia="ru-RU"/>
        </w:rPr>
        <w:t xml:space="preserve"> - </w:t>
      </w:r>
      <w:r w:rsidR="005420D0" w:rsidRPr="00041606">
        <w:rPr>
          <w:rFonts w:ascii="Times New Roman" w:hAnsi="Times New Roman"/>
          <w:lang w:eastAsia="ru-RU"/>
        </w:rPr>
        <w:t>расстояние между секционирующими задвижками, м;</w:t>
      </w:r>
    </w:p>
    <w:p w:rsidR="005420D0" w:rsidRPr="00041606" w:rsidRDefault="005420D0" w:rsidP="005420D0">
      <w:pPr>
        <w:rPr>
          <w:rFonts w:ascii="Times New Roman" w:hAnsi="Times New Roman"/>
          <w:lang w:eastAsia="ru-RU"/>
        </w:rPr>
      </w:pPr>
      <m:oMath>
        <m:r>
          <w:rPr>
            <w:rFonts w:ascii="Cambria Math" w:hAnsi="Cambria Math"/>
            <w:lang w:eastAsia="ru-RU"/>
          </w:rPr>
          <m:t>D</m:t>
        </m:r>
      </m:oMath>
      <w:r w:rsidRPr="00041606">
        <w:rPr>
          <w:rFonts w:ascii="Times New Roman" w:hAnsi="Times New Roman"/>
          <w:i/>
          <w:lang w:eastAsia="ru-RU"/>
        </w:rPr>
        <w:t xml:space="preserve"> - </w:t>
      </w:r>
      <w:r w:rsidRPr="00041606">
        <w:rPr>
          <w:rFonts w:ascii="Times New Roman" w:hAnsi="Times New Roman"/>
          <w:lang w:eastAsia="ru-RU"/>
        </w:rPr>
        <w:t>условный диаметр трубопровода, м.</w:t>
      </w:r>
    </w:p>
    <w:p w:rsidR="005420D0" w:rsidRPr="00041606" w:rsidRDefault="005420D0" w:rsidP="005420D0">
      <w:pPr>
        <w:rPr>
          <w:rFonts w:ascii="Times New Roman" w:hAnsi="Times New Roman"/>
          <w:lang w:eastAsia="ru-RU"/>
        </w:rPr>
      </w:pPr>
      <w:r w:rsidRPr="00041606">
        <w:rPr>
          <w:rFonts w:ascii="Times New Roman" w:hAnsi="Times New Roman"/>
          <w:lang w:eastAsia="ru-RU"/>
        </w:rPr>
        <w:t xml:space="preserve">Расчет рекомендуется выполнять для каждого участка и/или элемента, входящего в путь от источника до абонента: </w:t>
      </w:r>
    </w:p>
    <w:p w:rsidR="005420D0" w:rsidRPr="00041606" w:rsidRDefault="001019F8" w:rsidP="005420D0">
      <w:pPr>
        <w:rPr>
          <w:rFonts w:ascii="Times New Roman" w:hAnsi="Times New Roman"/>
          <w:lang w:eastAsia="ru-RU"/>
        </w:rPr>
      </w:pPr>
      <w:r w:rsidRPr="00041606">
        <w:rPr>
          <w:rFonts w:ascii="Times New Roman" w:hAnsi="Times New Roman"/>
          <w:lang w:eastAsia="ru-RU"/>
        </w:rPr>
        <w:t xml:space="preserve">- </w:t>
      </w:r>
      <w:r w:rsidR="005420D0" w:rsidRPr="00041606">
        <w:rPr>
          <w:rFonts w:ascii="Times New Roman" w:hAnsi="Times New Roman"/>
          <w:lang w:eastAsia="ru-RU"/>
        </w:rPr>
        <w:t>вычисляется время ликвидации повреждения на i -том участке;</w:t>
      </w:r>
    </w:p>
    <w:p w:rsidR="005420D0" w:rsidRPr="00041606" w:rsidRDefault="001019F8" w:rsidP="005420D0">
      <w:pPr>
        <w:rPr>
          <w:rFonts w:ascii="Times New Roman" w:hAnsi="Times New Roman"/>
          <w:lang w:eastAsia="ru-RU"/>
        </w:rPr>
      </w:pPr>
      <w:r w:rsidRPr="00041606">
        <w:rPr>
          <w:rFonts w:ascii="Times New Roman" w:hAnsi="Times New Roman"/>
          <w:lang w:eastAsia="ru-RU"/>
        </w:rPr>
        <w:t xml:space="preserve">- </w:t>
      </w:r>
      <w:r w:rsidR="005420D0" w:rsidRPr="00041606">
        <w:rPr>
          <w:rFonts w:ascii="Times New Roman" w:hAnsi="Times New Roman"/>
          <w:lang w:eastAsia="ru-RU"/>
        </w:rPr>
        <w:t>по каждой градации повторяемости температур вычисляется допустимое время проведения ремонта;</w:t>
      </w:r>
    </w:p>
    <w:p w:rsidR="005420D0" w:rsidRPr="00041606" w:rsidRDefault="001019F8" w:rsidP="005420D0">
      <w:pPr>
        <w:rPr>
          <w:rFonts w:ascii="Times New Roman" w:hAnsi="Times New Roman"/>
          <w:lang w:eastAsia="ru-RU"/>
        </w:rPr>
      </w:pPr>
      <w:r w:rsidRPr="00041606">
        <w:rPr>
          <w:rFonts w:ascii="Times New Roman" w:hAnsi="Times New Roman"/>
          <w:lang w:eastAsia="ru-RU"/>
        </w:rPr>
        <w:t xml:space="preserve">- </w:t>
      </w:r>
      <w:r w:rsidR="005420D0" w:rsidRPr="00041606">
        <w:rPr>
          <w:rFonts w:ascii="Times New Roman" w:hAnsi="Times New Roman"/>
          <w:lang w:eastAsia="ru-RU"/>
        </w:rPr>
        <w:t>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w:t>
      </w:r>
    </w:p>
    <w:p w:rsidR="005420D0" w:rsidRPr="00041606" w:rsidRDefault="001019F8" w:rsidP="005420D0">
      <w:pPr>
        <w:rPr>
          <w:rFonts w:ascii="Times New Roman" w:hAnsi="Times New Roman"/>
          <w:lang w:eastAsia="ru-RU"/>
        </w:rPr>
      </w:pPr>
      <w:r w:rsidRPr="00041606">
        <w:rPr>
          <w:rFonts w:ascii="Times New Roman" w:hAnsi="Times New Roman"/>
          <w:lang w:eastAsia="ru-RU"/>
        </w:rPr>
        <w:t xml:space="preserve">- </w:t>
      </w:r>
      <w:r w:rsidR="005420D0" w:rsidRPr="00041606">
        <w:rPr>
          <w:rFonts w:ascii="Times New Roman" w:hAnsi="Times New Roman"/>
          <w:lang w:eastAsia="ru-RU"/>
        </w:rPr>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+12</w:t>
      </w:r>
      <w:r w:rsidR="005420D0" w:rsidRPr="00041606">
        <w:rPr>
          <w:rFonts w:ascii="Times New Roman" w:hAnsi="Times New Roman"/>
          <w:vertAlign w:val="superscript"/>
          <w:lang w:eastAsia="ru-RU"/>
        </w:rPr>
        <w:t>0</w:t>
      </w:r>
      <w:r w:rsidR="005420D0" w:rsidRPr="00041606">
        <w:rPr>
          <w:rFonts w:ascii="Times New Roman" w:hAnsi="Times New Roman"/>
          <w:lang w:eastAsia="ru-RU"/>
        </w:rPr>
        <w:t>С.</w:t>
      </w:r>
      <w:r w:rsidR="005420D0" w:rsidRPr="00041606">
        <w:rPr>
          <w:rFonts w:ascii="Times New Roman" w:hAnsi="Times New Roman"/>
          <w:lang w:eastAsia="ru-RU"/>
        </w:rPr>
        <w:cr/>
      </w:r>
    </w:p>
    <w:p w:rsidR="005420D0" w:rsidRPr="00041606" w:rsidRDefault="00517022" w:rsidP="005420D0">
      <w:pPr>
        <w:rPr>
          <w:rFonts w:ascii="Times New Roman" w:hAnsi="Times New Roman"/>
          <w:lang w:val="en-US" w:eastAsia="ru-RU"/>
        </w:rPr>
      </w:pPr>
      <m:oMathPara>
        <m:oMath>
          <m:acc>
            <m:accPr>
              <m:chr m:val="̅"/>
              <m:ctrlPr>
                <w:rPr>
                  <w:rFonts w:ascii="Cambria Math" w:hAnsi="Cambria Math"/>
                  <w:i/>
                  <w:lang w:eastAsia="ru-RU"/>
                </w:rPr>
              </m:ctrlPr>
            </m:accPr>
            <m:e>
              <m:r>
                <w:rPr>
                  <w:rFonts w:ascii="Cambria Math" w:hAnsi="Cambria Math"/>
                  <w:lang w:val="en-US" w:eastAsia="ru-RU"/>
                </w:rPr>
                <m:t>z</m:t>
              </m:r>
            </m:e>
          </m:acc>
          <m:r>
            <w:rPr>
              <w:rFonts w:ascii="Cambria Math" w:hAnsi="Cambria Math"/>
              <w:lang w:eastAsia="ru-RU"/>
            </w:rPr>
            <m:t>=</m:t>
          </m:r>
          <m:d>
            <m:dPr>
              <m:ctrlPr>
                <w:rPr>
                  <w:rFonts w:ascii="Cambria Math" w:hAnsi="Cambria Math"/>
                  <w:i/>
                  <w:lang w:eastAsia="ru-RU"/>
                </w:rPr>
              </m:ctrlPr>
            </m:dPr>
            <m:e>
              <m:r>
                <w:rPr>
                  <w:rFonts w:ascii="Cambria Math" w:hAnsi="Cambria Math"/>
                  <w:lang w:eastAsia="ru-RU"/>
                </w:rPr>
                <m:t>1-</m:t>
              </m:r>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z</m:t>
                      </m:r>
                    </m:e>
                    <m:sub>
                      <m:r>
                        <w:rPr>
                          <w:rFonts w:ascii="Cambria Math" w:hAnsi="Cambria Math"/>
                          <w:lang w:eastAsia="ru-RU"/>
                        </w:rPr>
                        <m:t>i,j</m:t>
                      </m:r>
                    </m:sub>
                  </m:sSub>
                </m:num>
                <m:den>
                  <m:sSub>
                    <m:sSubPr>
                      <m:ctrlPr>
                        <w:rPr>
                          <w:rFonts w:ascii="Cambria Math" w:hAnsi="Cambria Math"/>
                          <w:i/>
                          <w:lang w:eastAsia="ru-RU"/>
                        </w:rPr>
                      </m:ctrlPr>
                    </m:sSubPr>
                    <m:e>
                      <m:r>
                        <w:rPr>
                          <w:rFonts w:ascii="Cambria Math" w:hAnsi="Cambria Math"/>
                          <w:lang w:eastAsia="ru-RU"/>
                        </w:rPr>
                        <m:t>z</m:t>
                      </m:r>
                    </m:e>
                    <m:sub>
                      <m:r>
                        <w:rPr>
                          <w:rFonts w:ascii="Cambria Math" w:hAnsi="Cambria Math"/>
                          <w:lang w:eastAsia="ru-RU"/>
                        </w:rPr>
                        <m:t>i,j</m:t>
                      </m:r>
                    </m:sub>
                  </m:sSub>
                </m:den>
              </m:f>
            </m:e>
          </m:d>
          <m:r>
            <w:rPr>
              <w:rFonts w:ascii="Cambria Math" w:hAnsi="Cambria Math"/>
              <w:lang w:eastAsia="ru-RU"/>
            </w:rPr>
            <m:t>×</m:t>
          </m:r>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τ</m:t>
                  </m:r>
                </m:e>
                <m:sub>
                  <m:r>
                    <w:rPr>
                      <w:rFonts w:ascii="Cambria Math" w:hAnsi="Cambria Math"/>
                      <w:lang w:eastAsia="ru-RU"/>
                    </w:rPr>
                    <m:t>j</m:t>
                  </m:r>
                </m:sub>
              </m:sSub>
            </m:num>
            <m:den>
              <m:sSub>
                <m:sSubPr>
                  <m:ctrlPr>
                    <w:rPr>
                      <w:rFonts w:ascii="Cambria Math" w:hAnsi="Cambria Math"/>
                      <w:i/>
                      <w:lang w:eastAsia="ru-RU"/>
                    </w:rPr>
                  </m:ctrlPr>
                </m:sSubPr>
                <m:e>
                  <m:r>
                    <w:rPr>
                      <w:rFonts w:ascii="Cambria Math" w:hAnsi="Cambria Math"/>
                      <w:lang w:eastAsia="ru-RU"/>
                    </w:rPr>
                    <m:t>τ</m:t>
                  </m:r>
                </m:e>
                <m:sub>
                  <m:r>
                    <w:rPr>
                      <w:rFonts w:ascii="Cambria Math" w:hAnsi="Cambria Math"/>
                      <w:lang w:eastAsia="ru-RU"/>
                    </w:rPr>
                    <m:t>on</m:t>
                  </m:r>
                </m:sub>
              </m:sSub>
            </m:den>
          </m:f>
        </m:oMath>
      </m:oMathPara>
    </w:p>
    <w:p w:rsidR="005420D0" w:rsidRPr="00041606" w:rsidRDefault="00517022" w:rsidP="005420D0">
      <w:pPr>
        <w:rPr>
          <w:rFonts w:ascii="Times New Roman" w:hAnsi="Times New Roman"/>
          <w:i/>
          <w:lang w:eastAsia="ru-RU"/>
        </w:rPr>
      </w:pPr>
      <m:oMathPara>
        <m:oMath>
          <m:sSub>
            <m:sSubPr>
              <m:ctrlPr>
                <w:rPr>
                  <w:rFonts w:ascii="Cambria Math" w:hAnsi="Cambria Math"/>
                  <w:i/>
                  <w:lang w:val="en-US" w:eastAsia="ru-RU"/>
                </w:rPr>
              </m:ctrlPr>
            </m:sSubPr>
            <m:e>
              <m:acc>
                <m:accPr>
                  <m:chr m:val="̅"/>
                  <m:ctrlPr>
                    <w:rPr>
                      <w:rFonts w:ascii="Cambria Math" w:hAnsi="Cambria Math"/>
                      <w:i/>
                      <w:lang w:val="en-US" w:eastAsia="ru-RU"/>
                    </w:rPr>
                  </m:ctrlPr>
                </m:accPr>
                <m:e>
                  <m:r>
                    <w:rPr>
                      <w:rFonts w:ascii="Cambria Math" w:hAnsi="Cambria Math"/>
                      <w:lang w:val="en-US" w:eastAsia="ru-RU"/>
                    </w:rPr>
                    <m:t>ω</m:t>
                  </m:r>
                </m:e>
              </m:acc>
            </m:e>
            <m:sub>
              <m:r>
                <w:rPr>
                  <w:rFonts w:ascii="Cambria Math" w:hAnsi="Cambria Math"/>
                  <w:lang w:val="en-US" w:eastAsia="ru-RU"/>
                </w:rPr>
                <m:t>i</m:t>
              </m:r>
            </m:sub>
          </m:sSub>
          <m:r>
            <w:rPr>
              <w:rFonts w:ascii="Cambria Math" w:hAnsi="Cambria Math"/>
              <w:lang w:val="en-US" w:eastAsia="ru-RU"/>
            </w:rPr>
            <m:t>=</m:t>
          </m:r>
          <m:sSub>
            <m:sSubPr>
              <m:ctrlPr>
                <w:rPr>
                  <w:rFonts w:ascii="Cambria Math" w:hAnsi="Cambria Math"/>
                  <w:i/>
                  <w:lang w:val="en-US" w:eastAsia="ru-RU"/>
                </w:rPr>
              </m:ctrlPr>
            </m:sSubPr>
            <m:e>
              <m:r>
                <w:rPr>
                  <w:rFonts w:ascii="Cambria Math" w:hAnsi="Cambria Math"/>
                  <w:lang w:val="en-US" w:eastAsia="ru-RU"/>
                </w:rPr>
                <m:t>λ</m:t>
              </m:r>
            </m:e>
            <m:sub>
              <m:r>
                <w:rPr>
                  <w:rFonts w:ascii="Cambria Math" w:hAnsi="Cambria Math"/>
                  <w:lang w:val="en-US" w:eastAsia="ru-RU"/>
                </w:rPr>
                <m:t>i</m:t>
              </m:r>
            </m:sub>
          </m:sSub>
          <m:sSub>
            <m:sSubPr>
              <m:ctrlPr>
                <w:rPr>
                  <w:rFonts w:ascii="Cambria Math" w:hAnsi="Cambria Math"/>
                  <w:i/>
                  <w:lang w:val="en-US" w:eastAsia="ru-RU"/>
                </w:rPr>
              </m:ctrlPr>
            </m:sSubPr>
            <m:e>
              <m:r>
                <w:rPr>
                  <w:rFonts w:ascii="Cambria Math" w:hAnsi="Cambria Math"/>
                  <w:lang w:val="en-US" w:eastAsia="ru-RU"/>
                </w:rPr>
                <m:t>L</m:t>
              </m:r>
            </m:e>
            <m:sub>
              <m:r>
                <w:rPr>
                  <w:rFonts w:ascii="Cambria Math" w:hAnsi="Cambria Math"/>
                  <w:lang w:val="en-US" w:eastAsia="ru-RU"/>
                </w:rPr>
                <m:t>i</m:t>
              </m:r>
            </m:sub>
          </m:sSub>
          <m:r>
            <w:rPr>
              <w:rFonts w:ascii="Cambria Math" w:hAnsi="Cambria Math"/>
              <w:lang w:val="en-US" w:eastAsia="ru-RU"/>
            </w:rPr>
            <m:t>×</m:t>
          </m:r>
          <m:nary>
            <m:naryPr>
              <m:chr m:val="∑"/>
              <m:limLoc m:val="undOvr"/>
              <m:ctrlPr>
                <w:rPr>
                  <w:rFonts w:ascii="Cambria Math" w:hAnsi="Cambria Math"/>
                  <w:i/>
                  <w:lang w:val="en-US" w:eastAsia="ru-RU"/>
                </w:rPr>
              </m:ctrlPr>
            </m:naryPr>
            <m:sub>
              <m:r>
                <w:rPr>
                  <w:rFonts w:ascii="Cambria Math" w:hAnsi="Cambria Math"/>
                  <w:lang w:val="en-US" w:eastAsia="ru-RU"/>
                </w:rPr>
                <m:t>j=1</m:t>
              </m:r>
            </m:sub>
            <m:sup>
              <m:r>
                <w:rPr>
                  <w:rFonts w:ascii="Cambria Math" w:hAnsi="Cambria Math"/>
                  <w:lang w:val="en-US" w:eastAsia="ru-RU"/>
                </w:rPr>
                <m:t>j=N</m:t>
              </m:r>
            </m:sup>
            <m:e>
              <m:sSub>
                <m:sSubPr>
                  <m:ctrlPr>
                    <w:rPr>
                      <w:rFonts w:ascii="Cambria Math" w:hAnsi="Cambria Math"/>
                      <w:i/>
                      <w:lang w:val="en-US" w:eastAsia="ru-RU"/>
                    </w:rPr>
                  </m:ctrlPr>
                </m:sSubPr>
                <m:e>
                  <m:acc>
                    <m:accPr>
                      <m:chr m:val="̅"/>
                      <m:ctrlPr>
                        <w:rPr>
                          <w:rFonts w:ascii="Cambria Math" w:hAnsi="Cambria Math"/>
                          <w:i/>
                          <w:lang w:val="en-US" w:eastAsia="ru-RU"/>
                        </w:rPr>
                      </m:ctrlPr>
                    </m:accPr>
                    <m:e>
                      <m:r>
                        <w:rPr>
                          <w:rFonts w:ascii="Cambria Math" w:hAnsi="Cambria Math"/>
                          <w:lang w:val="en-US" w:eastAsia="ru-RU"/>
                        </w:rPr>
                        <m:t>z</m:t>
                      </m:r>
                    </m:e>
                  </m:acc>
                </m:e>
                <m:sub>
                  <m:r>
                    <w:rPr>
                      <w:rFonts w:ascii="Cambria Math" w:hAnsi="Cambria Math"/>
                      <w:lang w:val="en-US" w:eastAsia="ru-RU"/>
                    </w:rPr>
                    <m:t>i,j</m:t>
                  </m:r>
                </m:sub>
              </m:sSub>
            </m:e>
          </m:nary>
          <m:r>
            <w:rPr>
              <w:rFonts w:ascii="Cambria Math" w:hAnsi="Cambria Math"/>
              <w:lang w:eastAsia="ru-RU"/>
            </w:rPr>
            <m:t>,</m:t>
          </m:r>
        </m:oMath>
      </m:oMathPara>
    </w:p>
    <w:p w:rsidR="008A5920" w:rsidRPr="00041606" w:rsidRDefault="001019F8" w:rsidP="008A5920">
      <w:pPr>
        <w:rPr>
          <w:rFonts w:ascii="Times New Roman" w:hAnsi="Times New Roman"/>
          <w:lang w:eastAsia="ru-RU"/>
        </w:rPr>
      </w:pPr>
      <w:r w:rsidRPr="00041606">
        <w:rPr>
          <w:rFonts w:ascii="Times New Roman" w:hAnsi="Times New Roman"/>
          <w:lang w:eastAsia="ru-RU"/>
        </w:rPr>
        <w:t xml:space="preserve">- </w:t>
      </w:r>
      <w:r w:rsidR="008A5920" w:rsidRPr="00041606">
        <w:rPr>
          <w:rFonts w:ascii="Times New Roman" w:hAnsi="Times New Roman"/>
          <w:lang w:eastAsia="ru-RU"/>
        </w:rPr>
        <w:t>вычисляется вероятность безотказной работы участка тепловой сети относительно абонента</w:t>
      </w:r>
    </w:p>
    <w:p w:rsidR="008A5920" w:rsidRPr="00041606" w:rsidRDefault="00517022" w:rsidP="008A5920">
      <w:pPr>
        <w:rPr>
          <w:rFonts w:ascii="Times New Roman" w:hAnsi="Times New Roman"/>
          <w:i/>
          <w:lang w:eastAsia="ru-RU"/>
        </w:rPr>
      </w:pPr>
      <m:oMathPara>
        <m:oMath>
          <m:sSub>
            <m:sSubPr>
              <m:ctrlPr>
                <w:rPr>
                  <w:rFonts w:ascii="Cambria Math" w:hAnsi="Cambria Math"/>
                  <w:i/>
                  <w:lang w:eastAsia="ru-RU"/>
                </w:rPr>
              </m:ctrlPr>
            </m:sSubPr>
            <m:e>
              <m:r>
                <w:rPr>
                  <w:rFonts w:ascii="Cambria Math" w:hAnsi="Cambria Math"/>
                  <w:lang w:eastAsia="ru-RU"/>
                </w:rPr>
                <m:t>p</m:t>
              </m:r>
            </m:e>
            <m:sub>
              <m:r>
                <w:rPr>
                  <w:rFonts w:ascii="Cambria Math" w:hAnsi="Cambria Math"/>
                  <w:lang w:eastAsia="ru-RU"/>
                </w:rPr>
                <m:t>i</m:t>
              </m:r>
            </m:sub>
          </m:sSub>
          <m:r>
            <w:rPr>
              <w:rFonts w:ascii="Cambria Math" w:hAnsi="Cambria Math"/>
              <w:lang w:eastAsia="ru-RU"/>
            </w:rPr>
            <m:t>=exp</m:t>
          </m:r>
          <m:d>
            <m:dPr>
              <m:ctrlPr>
                <w:rPr>
                  <w:rFonts w:ascii="Cambria Math" w:hAnsi="Cambria Math"/>
                  <w:i/>
                  <w:lang w:eastAsia="ru-RU"/>
                </w:rPr>
              </m:ctrlPr>
            </m:dPr>
            <m:e>
              <m:r>
                <w:rPr>
                  <w:rFonts w:ascii="Cambria Math" w:hAnsi="Cambria Math"/>
                  <w:lang w:eastAsia="ru-RU"/>
                </w:rPr>
                <m:t>-</m:t>
              </m:r>
              <m:sSub>
                <m:sSubPr>
                  <m:ctrlPr>
                    <w:rPr>
                      <w:rFonts w:ascii="Cambria Math" w:hAnsi="Cambria Math"/>
                      <w:i/>
                      <w:lang w:eastAsia="ru-RU"/>
                    </w:rPr>
                  </m:ctrlPr>
                </m:sSubPr>
                <m:e>
                  <m:acc>
                    <m:accPr>
                      <m:chr m:val="̅"/>
                      <m:ctrlPr>
                        <w:rPr>
                          <w:rFonts w:ascii="Cambria Math" w:hAnsi="Cambria Math"/>
                          <w:i/>
                          <w:lang w:eastAsia="ru-RU"/>
                        </w:rPr>
                      </m:ctrlPr>
                    </m:accPr>
                    <m:e>
                      <m:r>
                        <w:rPr>
                          <w:rFonts w:ascii="Cambria Math" w:hAnsi="Cambria Math"/>
                          <w:lang w:eastAsia="ru-RU"/>
                        </w:rPr>
                        <m:t>ω</m:t>
                      </m:r>
                    </m:e>
                  </m:acc>
                </m:e>
                <m:sub>
                  <m:r>
                    <w:rPr>
                      <w:rFonts w:ascii="Cambria Math" w:hAnsi="Cambria Math"/>
                      <w:lang w:eastAsia="ru-RU"/>
                    </w:rPr>
                    <m:t>i</m:t>
                  </m:r>
                </m:sub>
              </m:sSub>
            </m:e>
          </m:d>
          <m:r>
            <w:rPr>
              <w:rFonts w:ascii="Cambria Math" w:hAnsi="Cambria Math"/>
              <w:lang w:eastAsia="ru-RU"/>
            </w:rPr>
            <m:t>.</m:t>
          </m:r>
        </m:oMath>
      </m:oMathPara>
    </w:p>
    <w:p w:rsidR="008A5920" w:rsidRPr="00041606" w:rsidRDefault="008A5920" w:rsidP="008A5920">
      <w:pPr>
        <w:rPr>
          <w:rFonts w:ascii="Times New Roman" w:hAnsi="Times New Roman"/>
          <w:lang w:eastAsia="ru-RU"/>
        </w:rPr>
      </w:pPr>
      <w:r w:rsidRPr="00041606">
        <w:rPr>
          <w:rFonts w:ascii="Times New Roman" w:hAnsi="Times New Roman"/>
          <w:lang w:eastAsia="ru-RU"/>
        </w:rPr>
        <w:t xml:space="preserve">Оценку </w:t>
      </w:r>
      <w:proofErr w:type="spellStart"/>
      <w:r w:rsidRPr="00041606">
        <w:rPr>
          <w:rFonts w:ascii="Times New Roman" w:hAnsi="Times New Roman"/>
          <w:lang w:eastAsia="ru-RU"/>
        </w:rPr>
        <w:t>недоотпуска</w:t>
      </w:r>
      <w:proofErr w:type="spellEnd"/>
      <w:r w:rsidRPr="00041606">
        <w:rPr>
          <w:rFonts w:ascii="Times New Roman" w:hAnsi="Times New Roman"/>
          <w:lang w:eastAsia="ru-RU"/>
        </w:rPr>
        <w:t xml:space="preserve"> тепловой энергии потребителям рекомендуется вычислять в соответствии с формулой</w:t>
      </w:r>
    </w:p>
    <w:p w:rsidR="008A5920" w:rsidRPr="00041606" w:rsidRDefault="008A5920" w:rsidP="008A5920">
      <w:pPr>
        <w:rPr>
          <w:rFonts w:ascii="Times New Roman" w:hAnsi="Times New Roman"/>
          <w:lang w:val="en-US" w:eastAsia="ru-RU"/>
        </w:rPr>
      </w:pPr>
      <m:oMathPara>
        <m:oMath>
          <m:r>
            <m:rPr>
              <m:sty m:val="p"/>
            </m:rPr>
            <w:rPr>
              <w:rFonts w:ascii="Cambria Math" w:hAnsi="Cambria Math"/>
              <w:lang w:eastAsia="ru-RU"/>
            </w:rPr>
            <m:t>Δ</m:t>
          </m:r>
          <m:sSub>
            <m:sSubPr>
              <m:ctrlPr>
                <w:rPr>
                  <w:rFonts w:ascii="Cambria Math" w:hAnsi="Cambria Math"/>
                  <w:i/>
                  <w:lang w:eastAsia="ru-RU"/>
                </w:rPr>
              </m:ctrlPr>
            </m:sSubPr>
            <m:e>
              <m:r>
                <w:rPr>
                  <w:rFonts w:ascii="Cambria Math" w:hAnsi="Cambria Math"/>
                  <w:lang w:val="en-US" w:eastAsia="ru-RU"/>
                </w:rPr>
                <m:t>Q</m:t>
              </m:r>
            </m:e>
            <m:sub>
              <m:r>
                <w:rPr>
                  <w:rFonts w:ascii="Cambria Math" w:hAnsi="Cambria Math"/>
                  <w:lang w:eastAsia="ru-RU"/>
                </w:rPr>
                <m:t>н</m:t>
              </m:r>
            </m:sub>
          </m:sSub>
          <m:r>
            <w:rPr>
              <w:rFonts w:ascii="Cambria Math" w:hAnsi="Cambria Math"/>
              <w:lang w:eastAsia="ru-RU"/>
            </w:rPr>
            <m:t>=</m:t>
          </m:r>
          <m:sSub>
            <m:sSubPr>
              <m:ctrlPr>
                <w:rPr>
                  <w:rFonts w:ascii="Cambria Math" w:hAnsi="Cambria Math"/>
                  <w:i/>
                  <w:lang w:eastAsia="ru-RU"/>
                </w:rPr>
              </m:ctrlPr>
            </m:sSubPr>
            <m:e>
              <m:acc>
                <m:accPr>
                  <m:chr m:val="̅"/>
                  <m:ctrlPr>
                    <w:rPr>
                      <w:rFonts w:ascii="Cambria Math" w:hAnsi="Cambria Math"/>
                      <w:i/>
                      <w:lang w:eastAsia="ru-RU"/>
                    </w:rPr>
                  </m:ctrlPr>
                </m:accPr>
                <m:e>
                  <m:r>
                    <w:rPr>
                      <w:rFonts w:ascii="Cambria Math" w:hAnsi="Cambria Math"/>
                      <w:lang w:eastAsia="ru-RU"/>
                    </w:rPr>
                    <m:t>Q</m:t>
                  </m:r>
                </m:e>
              </m:acc>
            </m:e>
            <m:sub>
              <m:r>
                <w:rPr>
                  <w:rFonts w:ascii="Cambria Math" w:hAnsi="Cambria Math"/>
                  <w:lang w:eastAsia="ru-RU"/>
                </w:rPr>
                <m:t>пр</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оп</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тп</m:t>
              </m:r>
            </m:sub>
          </m:sSub>
          <m:r>
            <w:rPr>
              <w:rFonts w:ascii="Cambria Math" w:hAnsi="Cambria Math"/>
              <w:lang w:eastAsia="ru-RU"/>
            </w:rPr>
            <m:t>, Гкал</m:t>
          </m:r>
        </m:oMath>
      </m:oMathPara>
    </w:p>
    <w:p w:rsidR="008A5920" w:rsidRPr="00041606" w:rsidRDefault="008A5920" w:rsidP="00163217">
      <w:pPr>
        <w:ind w:left="567" w:firstLine="0"/>
        <w:rPr>
          <w:rFonts w:ascii="Times New Roman" w:hAnsi="Times New Roman"/>
          <w:lang w:eastAsia="ru-RU"/>
        </w:rPr>
      </w:pPr>
      <w:proofErr w:type="gramStart"/>
      <w:r w:rsidRPr="00041606">
        <w:rPr>
          <w:rFonts w:ascii="Times New Roman" w:hAnsi="Times New Roman"/>
          <w:lang w:eastAsia="ru-RU"/>
        </w:rPr>
        <w:t>где</w:t>
      </w:r>
      <w:r w:rsidR="008D6E2F">
        <w:rPr>
          <w:rFonts w:ascii="Times New Roman" w:hAnsi="Times New Roman"/>
          <w:lang w:eastAsia="ru-RU"/>
        </w:rPr>
        <w:t>,</w:t>
      </w:r>
      <w:r w:rsidRPr="00041606">
        <w:rPr>
          <w:rFonts w:ascii="Times New Roman" w:hAnsi="Times New Roman"/>
          <w:lang w:eastAsia="ru-RU"/>
        </w:rPr>
        <w:t xml:space="preserve"> </w:t>
      </w:r>
      <m:oMath>
        <m:sSub>
          <m:sSubPr>
            <m:ctrlPr>
              <w:rPr>
                <w:rFonts w:ascii="Cambria Math" w:hAnsi="Cambria Math"/>
                <w:i/>
                <w:lang w:eastAsia="ru-RU"/>
              </w:rPr>
            </m:ctrlPr>
          </m:sSubPr>
          <m:e>
            <m:acc>
              <m:accPr>
                <m:chr m:val="̅"/>
                <m:ctrlPr>
                  <w:rPr>
                    <w:rFonts w:ascii="Cambria Math" w:hAnsi="Cambria Math"/>
                    <w:i/>
                    <w:lang w:eastAsia="ru-RU"/>
                  </w:rPr>
                </m:ctrlPr>
              </m:accPr>
              <m:e>
                <m:r>
                  <w:rPr>
                    <w:rFonts w:ascii="Cambria Math" w:hAnsi="Cambria Math"/>
                    <w:lang w:eastAsia="ru-RU"/>
                  </w:rPr>
                  <m:t>Q</m:t>
                </m:r>
              </m:e>
            </m:acc>
          </m:e>
          <m:sub>
            <m:r>
              <w:rPr>
                <w:rFonts w:ascii="Cambria Math" w:hAnsi="Cambria Math"/>
                <w:lang w:eastAsia="ru-RU"/>
              </w:rPr>
              <m:t>пр</m:t>
            </m:r>
          </m:sub>
        </m:sSub>
      </m:oMath>
      <w:r w:rsidRPr="00041606">
        <w:rPr>
          <w:rFonts w:ascii="Times New Roman" w:hAnsi="Times New Roman"/>
          <w:lang w:eastAsia="ru-RU"/>
        </w:rPr>
        <w:t xml:space="preserve"> -</w:t>
      </w:r>
      <w:proofErr w:type="gramEnd"/>
      <w:r w:rsidRPr="00041606">
        <w:rPr>
          <w:rFonts w:ascii="Times New Roman" w:hAnsi="Times New Roman"/>
          <w:lang w:eastAsia="ru-RU"/>
        </w:rPr>
        <w:t xml:space="preserve"> среднегодовая тепловая мощность теплопотребляющих установ</w:t>
      </w:r>
      <w:proofErr w:type="spellStart"/>
      <w:r w:rsidRPr="00041606">
        <w:rPr>
          <w:rFonts w:ascii="Times New Roman" w:hAnsi="Times New Roman"/>
          <w:lang w:eastAsia="ru-RU"/>
        </w:rPr>
        <w:t>ок</w:t>
      </w:r>
      <w:proofErr w:type="spellEnd"/>
      <w:r w:rsidRPr="00041606">
        <w:rPr>
          <w:rFonts w:ascii="Times New Roman" w:hAnsi="Times New Roman"/>
          <w:lang w:eastAsia="ru-RU"/>
        </w:rPr>
        <w:t xml:space="preserve"> потребителя (либо, по другому, тепловая нагрузка потребителя), Гкал/ч</w:t>
      </w:r>
    </w:p>
    <w:p w:rsidR="008A5920" w:rsidRPr="00041606" w:rsidRDefault="00517022" w:rsidP="008A5920">
      <w:pPr>
        <w:rPr>
          <w:rFonts w:ascii="Times New Roman" w:hAnsi="Times New Roman"/>
          <w:lang w:eastAsia="ru-RU"/>
        </w:rPr>
      </w:pPr>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оп</m:t>
            </m:r>
          </m:sub>
        </m:sSub>
      </m:oMath>
      <w:r w:rsidR="008A5920" w:rsidRPr="00041606">
        <w:rPr>
          <w:rFonts w:ascii="Times New Roman" w:hAnsi="Times New Roman"/>
          <w:lang w:eastAsia="ru-RU"/>
        </w:rPr>
        <w:t xml:space="preserve"> - продолжительность отопительного периода, час;</w:t>
      </w:r>
    </w:p>
    <w:p w:rsidR="008A5920" w:rsidRPr="00041606" w:rsidRDefault="00517022" w:rsidP="008A5920">
      <w:pPr>
        <w:rPr>
          <w:rFonts w:ascii="Times New Roman" w:hAnsi="Times New Roman"/>
          <w:lang w:eastAsia="ru-RU"/>
        </w:rPr>
      </w:pPr>
      <m:oMath>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тп</m:t>
            </m:r>
          </m:sub>
        </m:sSub>
      </m:oMath>
      <w:r w:rsidR="008A5920" w:rsidRPr="00041606">
        <w:rPr>
          <w:rFonts w:ascii="Times New Roman" w:hAnsi="Times New Roman"/>
          <w:lang w:eastAsia="ru-RU"/>
        </w:rPr>
        <w:t xml:space="preserve"> - вероятность отказа теплопровода.</w:t>
      </w:r>
    </w:p>
    <w:p w:rsidR="00520F11" w:rsidRPr="00041606" w:rsidRDefault="00B9628C" w:rsidP="00520F11">
      <w:pPr>
        <w:pStyle w:val="S"/>
        <w:rPr>
          <w:rFonts w:ascii="Times New Roman" w:hAnsi="Times New Roman"/>
        </w:rPr>
      </w:pPr>
      <w:r w:rsidRPr="00041606">
        <w:rPr>
          <w:rFonts w:ascii="Times New Roman" w:hAnsi="Times New Roman"/>
        </w:rPr>
        <w:t>Уровень износа котельного оборудования в среднем составляет от 50 до 80%</w:t>
      </w:r>
      <w:r w:rsidR="00520F11" w:rsidRPr="00041606">
        <w:rPr>
          <w:rFonts w:ascii="Times New Roman" w:hAnsi="Times New Roman"/>
        </w:rPr>
        <w:t>.</w:t>
      </w:r>
      <w:r w:rsidRPr="00041606">
        <w:rPr>
          <w:rFonts w:ascii="Times New Roman" w:hAnsi="Times New Roman"/>
        </w:rPr>
        <w:t xml:space="preserve"> Максимальный износ</w:t>
      </w:r>
      <w:r w:rsidR="00527761" w:rsidRPr="00041606">
        <w:rPr>
          <w:rFonts w:ascii="Times New Roman" w:hAnsi="Times New Roman"/>
        </w:rPr>
        <w:t xml:space="preserve"> котельного оборудования (5 водогрейных котлов </w:t>
      </w:r>
      <w:proofErr w:type="spellStart"/>
      <w:r w:rsidR="00527761" w:rsidRPr="00041606">
        <w:rPr>
          <w:rFonts w:ascii="Times New Roman" w:hAnsi="Times New Roman"/>
        </w:rPr>
        <w:t>Термакс</w:t>
      </w:r>
      <w:proofErr w:type="spellEnd"/>
      <w:r w:rsidR="00527761" w:rsidRPr="00041606">
        <w:rPr>
          <w:rFonts w:ascii="Times New Roman" w:hAnsi="Times New Roman"/>
        </w:rPr>
        <w:t xml:space="preserve">, </w:t>
      </w:r>
      <w:proofErr w:type="spellStart"/>
      <w:r w:rsidR="00527C31">
        <w:rPr>
          <w:rFonts w:ascii="Times New Roman" w:hAnsi="Times New Roman"/>
        </w:rPr>
        <w:t>и</w:t>
      </w:r>
      <w:r w:rsidR="00527761" w:rsidRPr="00041606">
        <w:rPr>
          <w:rFonts w:ascii="Times New Roman" w:hAnsi="Times New Roman"/>
        </w:rPr>
        <w:t>водогрейн</w:t>
      </w:r>
      <w:r w:rsidR="00527C31">
        <w:rPr>
          <w:rFonts w:ascii="Times New Roman" w:hAnsi="Times New Roman"/>
        </w:rPr>
        <w:t>ого</w:t>
      </w:r>
      <w:proofErr w:type="spellEnd"/>
      <w:r w:rsidR="00527761" w:rsidRPr="00041606">
        <w:rPr>
          <w:rFonts w:ascii="Times New Roman" w:hAnsi="Times New Roman"/>
        </w:rPr>
        <w:t xml:space="preserve"> котла АВ-4) составляет 100% в котельной </w:t>
      </w:r>
      <w:r w:rsidR="008A1B53">
        <w:rPr>
          <w:rFonts w:ascii="Times New Roman" w:hAnsi="Times New Roman"/>
        </w:rPr>
        <w:t>с. Козьмино</w:t>
      </w:r>
      <w:r w:rsidR="00527761" w:rsidRPr="00041606">
        <w:rPr>
          <w:rFonts w:ascii="Times New Roman" w:hAnsi="Times New Roman"/>
        </w:rPr>
        <w:t>.</w:t>
      </w:r>
    </w:p>
    <w:p w:rsidR="00527761" w:rsidRPr="00041606" w:rsidRDefault="00527761" w:rsidP="00520F11">
      <w:pPr>
        <w:pStyle w:val="S"/>
        <w:rPr>
          <w:rFonts w:ascii="Times New Roman" w:hAnsi="Times New Roman"/>
        </w:rPr>
      </w:pPr>
      <w:r w:rsidRPr="00041606">
        <w:rPr>
          <w:rFonts w:ascii="Times New Roman" w:hAnsi="Times New Roman"/>
        </w:rPr>
        <w:t>Уровень потерь тепловой энергии в тепловых сетях составляет 3-25%.</w:t>
      </w:r>
    </w:p>
    <w:p w:rsidR="00527761" w:rsidRPr="00041606" w:rsidRDefault="00527761" w:rsidP="00520F11">
      <w:pPr>
        <w:pStyle w:val="S"/>
        <w:rPr>
          <w:rFonts w:ascii="Times New Roman" w:hAnsi="Times New Roman"/>
        </w:rPr>
      </w:pPr>
      <w:r w:rsidRPr="00041606">
        <w:rPr>
          <w:rFonts w:ascii="Times New Roman" w:hAnsi="Times New Roman"/>
        </w:rPr>
        <w:t xml:space="preserve">За последние 3 года технологических отказов и аварий в системе теплоснабжения не выявлено. Технологические отказы устраняются в кротчайшие сроки. Качество </w:t>
      </w:r>
      <w:proofErr w:type="spellStart"/>
      <w:r w:rsidRPr="00041606">
        <w:rPr>
          <w:rFonts w:ascii="Times New Roman" w:hAnsi="Times New Roman"/>
        </w:rPr>
        <w:t>прдоставляемых</w:t>
      </w:r>
      <w:proofErr w:type="spellEnd"/>
      <w:r w:rsidRPr="00041606">
        <w:rPr>
          <w:rFonts w:ascii="Times New Roman" w:hAnsi="Times New Roman"/>
        </w:rPr>
        <w:t xml:space="preserve"> услуг </w:t>
      </w:r>
      <w:proofErr w:type="spellStart"/>
      <w:r w:rsidRPr="00041606">
        <w:rPr>
          <w:rFonts w:ascii="Times New Roman" w:hAnsi="Times New Roman"/>
        </w:rPr>
        <w:t>соотвелствует</w:t>
      </w:r>
      <w:proofErr w:type="spellEnd"/>
      <w:r w:rsidRPr="00041606">
        <w:rPr>
          <w:rFonts w:ascii="Times New Roman" w:hAnsi="Times New Roman"/>
        </w:rPr>
        <w:t xml:space="preserve"> требованиям законодательства.</w:t>
      </w:r>
    </w:p>
    <w:p w:rsidR="00527761" w:rsidRPr="00041606" w:rsidRDefault="00527761" w:rsidP="00520F11">
      <w:pPr>
        <w:pStyle w:val="S"/>
        <w:rPr>
          <w:rFonts w:ascii="Times New Roman" w:hAnsi="Times New Roman"/>
        </w:rPr>
      </w:pPr>
      <w:r w:rsidRPr="00041606">
        <w:rPr>
          <w:rFonts w:ascii="Times New Roman" w:hAnsi="Times New Roman"/>
        </w:rPr>
        <w:t>Однако уровень износа оборудования котельных и тепловых сетей требует их незамедлительного капитального ремонта</w:t>
      </w:r>
      <w:r w:rsidR="000B3523" w:rsidRPr="00041606">
        <w:rPr>
          <w:rFonts w:ascii="Times New Roman" w:hAnsi="Times New Roman"/>
        </w:rPr>
        <w:t xml:space="preserve"> и замены.</w:t>
      </w:r>
    </w:p>
    <w:p w:rsidR="00891FF1" w:rsidRPr="00041606" w:rsidRDefault="00DE5093" w:rsidP="007B08AA">
      <w:pPr>
        <w:pStyle w:val="4"/>
        <w:spacing w:line="240" w:lineRule="auto"/>
        <w:rPr>
          <w:rFonts w:ascii="Times New Roman" w:hAnsi="Times New Roman"/>
        </w:rPr>
      </w:pPr>
      <w:bookmarkStart w:id="11" w:name="_Toc512429416"/>
      <w:r w:rsidRPr="00041606">
        <w:rPr>
          <w:rFonts w:ascii="Times New Roman" w:hAnsi="Times New Roman"/>
        </w:rPr>
        <w:lastRenderedPageBreak/>
        <w:t>1.</w:t>
      </w:r>
      <w:r w:rsidR="00891FF1" w:rsidRPr="00041606">
        <w:rPr>
          <w:rFonts w:ascii="Times New Roman" w:hAnsi="Times New Roman"/>
        </w:rPr>
        <w:t xml:space="preserve">10. Технико-экономические показатели теплоснабжающих и </w:t>
      </w:r>
      <w:proofErr w:type="spellStart"/>
      <w:r w:rsidR="00891FF1" w:rsidRPr="00041606">
        <w:rPr>
          <w:rFonts w:ascii="Times New Roman" w:hAnsi="Times New Roman"/>
        </w:rPr>
        <w:t>теплосетевых</w:t>
      </w:r>
      <w:proofErr w:type="spellEnd"/>
      <w:r w:rsidR="00891FF1" w:rsidRPr="00041606">
        <w:rPr>
          <w:rFonts w:ascii="Times New Roman" w:hAnsi="Times New Roman"/>
        </w:rPr>
        <w:t xml:space="preserve"> организаций</w:t>
      </w:r>
      <w:bookmarkEnd w:id="11"/>
    </w:p>
    <w:p w:rsidR="00891FF1" w:rsidRPr="00041606" w:rsidRDefault="00891FF1" w:rsidP="00891FF1">
      <w:pPr>
        <w:rPr>
          <w:rFonts w:ascii="Times New Roman" w:hAnsi="Times New Roman"/>
          <w:lang w:eastAsia="ru-RU"/>
        </w:rPr>
      </w:pPr>
      <w:r w:rsidRPr="00041606">
        <w:rPr>
          <w:rFonts w:ascii="Times New Roman" w:hAnsi="Times New Roman"/>
          <w:lang w:eastAsia="ru-RU"/>
        </w:rPr>
        <w:t>Согласно Постановлению Правительства РФ №1140 от 30.12.2009 г. «Об утверждении стандартов раскрытия информации организациями коммунального комплекса и субъектами естественных монополий, осуществляющих деятельность в сфере оказания услуг по передаче тепловой энергии», раскрытию подлежит информация:</w:t>
      </w:r>
    </w:p>
    <w:p w:rsidR="00891FF1" w:rsidRPr="00041606" w:rsidRDefault="00891FF1" w:rsidP="00891FF1">
      <w:pPr>
        <w:rPr>
          <w:rFonts w:ascii="Times New Roman" w:hAnsi="Times New Roman"/>
          <w:lang w:eastAsia="ru-RU"/>
        </w:rPr>
      </w:pPr>
      <w:r w:rsidRPr="00041606">
        <w:rPr>
          <w:rFonts w:ascii="Times New Roman" w:hAnsi="Times New Roman"/>
          <w:lang w:eastAsia="ru-RU"/>
        </w:rPr>
        <w:t>а) о ценах (тарифах) на регулируемые товары и услуги и надбавках к этим ценам (тарифам);</w:t>
      </w:r>
    </w:p>
    <w:p w:rsidR="00891FF1" w:rsidRPr="00041606" w:rsidRDefault="00891FF1" w:rsidP="00891FF1">
      <w:pPr>
        <w:rPr>
          <w:rFonts w:ascii="Times New Roman" w:hAnsi="Times New Roman"/>
          <w:lang w:eastAsia="ru-RU"/>
        </w:rPr>
      </w:pPr>
      <w:r w:rsidRPr="00041606">
        <w:rPr>
          <w:rFonts w:ascii="Times New Roman" w:hAnsi="Times New Roman"/>
          <w:lang w:eastAsia="ru-RU"/>
        </w:rPr>
        <w:t>б) 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деятельности):</w:t>
      </w:r>
    </w:p>
    <w:p w:rsidR="00891FF1" w:rsidRPr="00041606" w:rsidRDefault="00891FF1" w:rsidP="00891FF1">
      <w:pPr>
        <w:rPr>
          <w:rFonts w:ascii="Times New Roman" w:hAnsi="Times New Roman"/>
          <w:lang w:eastAsia="ru-RU"/>
        </w:rPr>
      </w:pPr>
      <w:r w:rsidRPr="00041606">
        <w:rPr>
          <w:rFonts w:ascii="Times New Roman" w:hAnsi="Times New Roman"/>
          <w:lang w:eastAsia="ru-RU"/>
        </w:rPr>
        <w:t>в) об основных потребительских характеристиках регулируемых товаров и услуг регулируемых организаций и их соответствии государственным н иным утвержденным стандартам качества:</w:t>
      </w:r>
    </w:p>
    <w:p w:rsidR="00891FF1" w:rsidRPr="00041606" w:rsidRDefault="00891FF1" w:rsidP="00891FF1">
      <w:pPr>
        <w:rPr>
          <w:rFonts w:ascii="Times New Roman" w:hAnsi="Times New Roman"/>
          <w:lang w:eastAsia="ru-RU"/>
        </w:rPr>
      </w:pPr>
      <w:r w:rsidRPr="00041606">
        <w:rPr>
          <w:rFonts w:ascii="Times New Roman" w:hAnsi="Times New Roman"/>
          <w:lang w:eastAsia="ru-RU"/>
        </w:rPr>
        <w:t>г) об инвестиционных программах и отчетах об их реализации:</w:t>
      </w:r>
    </w:p>
    <w:p w:rsidR="00891FF1" w:rsidRPr="00041606" w:rsidRDefault="00891FF1" w:rsidP="00891FF1">
      <w:pPr>
        <w:rPr>
          <w:rFonts w:ascii="Times New Roman" w:hAnsi="Times New Roman"/>
          <w:lang w:eastAsia="ru-RU"/>
        </w:rPr>
      </w:pPr>
      <w:r w:rsidRPr="00041606">
        <w:rPr>
          <w:rFonts w:ascii="Times New Roman" w:hAnsi="Times New Roman"/>
          <w:lang w:eastAsia="ru-RU"/>
        </w:rPr>
        <w:t>д)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p w:rsidR="00891FF1" w:rsidRPr="00041606" w:rsidRDefault="00891FF1" w:rsidP="00891FF1">
      <w:pPr>
        <w:rPr>
          <w:rFonts w:ascii="Times New Roman" w:hAnsi="Times New Roman"/>
          <w:lang w:eastAsia="ru-RU"/>
        </w:rPr>
      </w:pPr>
      <w:r w:rsidRPr="00041606">
        <w:rPr>
          <w:rFonts w:ascii="Times New Roman" w:hAnsi="Times New Roman"/>
          <w:lang w:eastAsia="ru-RU"/>
        </w:rPr>
        <w:t>е) об условиях, на которых осуществляется поставка регулируемых товаров и (или) оказание регулируемых услуг:</w:t>
      </w:r>
    </w:p>
    <w:p w:rsidR="00891FF1" w:rsidRPr="00041606" w:rsidRDefault="00891FF1" w:rsidP="00891FF1">
      <w:pPr>
        <w:rPr>
          <w:rFonts w:ascii="Times New Roman" w:hAnsi="Times New Roman"/>
          <w:lang w:eastAsia="ru-RU"/>
        </w:rPr>
      </w:pPr>
      <w:r w:rsidRPr="00041606">
        <w:rPr>
          <w:rFonts w:ascii="Times New Roman" w:hAnsi="Times New Roman"/>
          <w:lang w:eastAsia="ru-RU"/>
        </w:rPr>
        <w:t>ж) о порядке выполнения технологических, технических и других мероприятий, связанных с подключением к системе теплоснабжения.</w:t>
      </w:r>
    </w:p>
    <w:p w:rsidR="008D5BDB" w:rsidRPr="00041606" w:rsidRDefault="008D5BDB" w:rsidP="008D5BDB">
      <w:pPr>
        <w:pStyle w:val="S"/>
        <w:rPr>
          <w:rStyle w:val="FontStyle271"/>
          <w:bCs w:val="0"/>
          <w:sz w:val="24"/>
          <w:szCs w:val="24"/>
        </w:rPr>
      </w:pPr>
      <w:r w:rsidRPr="00041606">
        <w:rPr>
          <w:rStyle w:val="FontStyle271"/>
          <w:bCs w:val="0"/>
          <w:sz w:val="24"/>
          <w:szCs w:val="24"/>
        </w:rPr>
        <w:t xml:space="preserve">Технико-экономические показатели </w:t>
      </w:r>
      <w:r w:rsidR="005501FD" w:rsidRPr="00041606">
        <w:rPr>
          <w:rFonts w:ascii="Times New Roman" w:hAnsi="Times New Roman"/>
          <w:b/>
        </w:rPr>
        <w:t>организации</w:t>
      </w:r>
      <w:r w:rsidR="001019F8" w:rsidRPr="00041606">
        <w:rPr>
          <w:rFonts w:ascii="Times New Roman" w:hAnsi="Times New Roman"/>
          <w:b/>
        </w:rPr>
        <w:t>:</w:t>
      </w:r>
    </w:p>
    <w:p w:rsidR="008D5BDB" w:rsidRPr="00041606" w:rsidRDefault="008D5BDB" w:rsidP="008D5BDB">
      <w:pPr>
        <w:pStyle w:val="S"/>
        <w:rPr>
          <w:rStyle w:val="FontStyle274"/>
          <w:sz w:val="24"/>
          <w:szCs w:val="24"/>
        </w:rPr>
      </w:pPr>
      <w:r w:rsidRPr="00041606">
        <w:rPr>
          <w:rStyle w:val="FontStyle274"/>
          <w:sz w:val="24"/>
          <w:szCs w:val="24"/>
        </w:rPr>
        <w:t>Основными целями создания предприятия являются производство продукции, выпол</w:t>
      </w:r>
      <w:r w:rsidRPr="00041606">
        <w:rPr>
          <w:rStyle w:val="FontStyle274"/>
          <w:sz w:val="24"/>
          <w:szCs w:val="24"/>
        </w:rPr>
        <w:softHyphen/>
        <w:t xml:space="preserve">нение работ, оказание услуг в целях удовлетворения потребностей </w:t>
      </w:r>
      <w:r w:rsidR="008D6E2F">
        <w:rPr>
          <w:rStyle w:val="FontStyle274"/>
          <w:sz w:val="24"/>
          <w:szCs w:val="24"/>
        </w:rPr>
        <w:t>муниципального образования</w:t>
      </w:r>
      <w:r w:rsidRPr="00041606">
        <w:rPr>
          <w:rStyle w:val="FontStyle274"/>
          <w:sz w:val="24"/>
          <w:szCs w:val="24"/>
        </w:rPr>
        <w:t xml:space="preserve"> и получения прибыли.</w:t>
      </w:r>
    </w:p>
    <w:p w:rsidR="008D5BDB" w:rsidRPr="00041606" w:rsidRDefault="008D5BDB" w:rsidP="008D5BDB">
      <w:pPr>
        <w:pStyle w:val="S"/>
        <w:rPr>
          <w:rStyle w:val="FontStyle274"/>
          <w:sz w:val="24"/>
          <w:szCs w:val="24"/>
        </w:rPr>
      </w:pPr>
      <w:r w:rsidRPr="00041606">
        <w:rPr>
          <w:rStyle w:val="FontStyle274"/>
          <w:sz w:val="24"/>
          <w:szCs w:val="24"/>
        </w:rPr>
        <w:t xml:space="preserve">Виды деятельности </w:t>
      </w:r>
      <w:r w:rsidR="005501FD" w:rsidRPr="00041606">
        <w:rPr>
          <w:rFonts w:ascii="Times New Roman" w:hAnsi="Times New Roman"/>
        </w:rPr>
        <w:t>организаци</w:t>
      </w:r>
      <w:r w:rsidR="008D6E2F">
        <w:rPr>
          <w:rFonts w:ascii="Times New Roman" w:hAnsi="Times New Roman"/>
        </w:rPr>
        <w:t>и</w:t>
      </w:r>
      <w:r w:rsidR="005501FD" w:rsidRPr="00041606">
        <w:rPr>
          <w:rFonts w:ascii="Times New Roman" w:hAnsi="Times New Roman"/>
        </w:rPr>
        <w:t xml:space="preserve"> </w:t>
      </w:r>
      <w:r w:rsidR="008A1B53">
        <w:rPr>
          <w:rFonts w:ascii="Times New Roman" w:hAnsi="Times New Roman"/>
        </w:rPr>
        <w:t>МУ ППЖКХ</w:t>
      </w:r>
      <w:r w:rsidR="00527C31">
        <w:rPr>
          <w:rFonts w:ascii="Times New Roman" w:hAnsi="Times New Roman"/>
        </w:rPr>
        <w:t>:</w:t>
      </w:r>
    </w:p>
    <w:p w:rsidR="008D5BDB" w:rsidRPr="00041606" w:rsidRDefault="008D5BDB" w:rsidP="008D5BDB">
      <w:pPr>
        <w:pStyle w:val="S"/>
        <w:rPr>
          <w:rStyle w:val="FontStyle274"/>
          <w:sz w:val="24"/>
          <w:szCs w:val="24"/>
        </w:rPr>
      </w:pPr>
      <w:r w:rsidRPr="00041606">
        <w:rPr>
          <w:rStyle w:val="FontStyle274"/>
          <w:sz w:val="24"/>
          <w:szCs w:val="24"/>
        </w:rPr>
        <w:t xml:space="preserve">- </w:t>
      </w:r>
      <w:r w:rsidR="008D6E2F" w:rsidRPr="00041606">
        <w:rPr>
          <w:rStyle w:val="FontStyle274"/>
          <w:sz w:val="24"/>
          <w:szCs w:val="24"/>
        </w:rPr>
        <w:t xml:space="preserve">производство пара и </w:t>
      </w:r>
      <w:r w:rsidR="005501FD" w:rsidRPr="00041606">
        <w:rPr>
          <w:rStyle w:val="FontStyle274"/>
          <w:sz w:val="24"/>
          <w:szCs w:val="24"/>
        </w:rPr>
        <w:t>горячей воды (тепловой энергии) котельн</w:t>
      </w:r>
      <w:r w:rsidR="008D6E2F">
        <w:rPr>
          <w:rStyle w:val="FontStyle274"/>
          <w:sz w:val="24"/>
          <w:szCs w:val="24"/>
        </w:rPr>
        <w:t>ая</w:t>
      </w:r>
      <w:r w:rsidRPr="00041606">
        <w:rPr>
          <w:rStyle w:val="FontStyle274"/>
          <w:sz w:val="24"/>
          <w:szCs w:val="24"/>
        </w:rPr>
        <w:t>;</w:t>
      </w:r>
    </w:p>
    <w:p w:rsidR="0066738E" w:rsidRPr="00041606" w:rsidRDefault="008D5BDB" w:rsidP="008D5BDB">
      <w:pPr>
        <w:pStyle w:val="S"/>
        <w:rPr>
          <w:rStyle w:val="FontStyle274"/>
          <w:sz w:val="24"/>
          <w:szCs w:val="24"/>
        </w:rPr>
      </w:pPr>
      <w:r w:rsidRPr="00041606">
        <w:rPr>
          <w:rStyle w:val="FontStyle274"/>
          <w:sz w:val="24"/>
          <w:szCs w:val="24"/>
        </w:rPr>
        <w:t>-</w:t>
      </w:r>
      <w:r w:rsidR="005501FD" w:rsidRPr="00041606">
        <w:rPr>
          <w:rStyle w:val="FontStyle274"/>
          <w:sz w:val="24"/>
          <w:szCs w:val="24"/>
        </w:rPr>
        <w:t xml:space="preserve"> строительство инженерных коммуникаций для водоснабжения и водоотведения, газоснабжения</w:t>
      </w:r>
      <w:r w:rsidRPr="00041606">
        <w:rPr>
          <w:rStyle w:val="FontStyle274"/>
          <w:sz w:val="24"/>
          <w:szCs w:val="24"/>
        </w:rPr>
        <w:t xml:space="preserve">; </w:t>
      </w:r>
    </w:p>
    <w:p w:rsidR="008B6122" w:rsidRPr="00041606" w:rsidRDefault="008B6122" w:rsidP="008B6122">
      <w:pPr>
        <w:pStyle w:val="S"/>
        <w:rPr>
          <w:rStyle w:val="FontStyle274"/>
          <w:sz w:val="24"/>
          <w:szCs w:val="24"/>
        </w:rPr>
      </w:pPr>
      <w:r w:rsidRPr="00041606">
        <w:rPr>
          <w:rStyle w:val="FontStyle274"/>
          <w:sz w:val="24"/>
          <w:szCs w:val="24"/>
        </w:rPr>
        <w:t>- передача пара и горячей воды (тепловой энергии);</w:t>
      </w:r>
    </w:p>
    <w:p w:rsidR="008B6122" w:rsidRPr="00041606" w:rsidRDefault="008B6122" w:rsidP="008B6122">
      <w:pPr>
        <w:pStyle w:val="S"/>
        <w:rPr>
          <w:rStyle w:val="FontStyle274"/>
          <w:sz w:val="24"/>
          <w:szCs w:val="24"/>
        </w:rPr>
      </w:pPr>
      <w:r w:rsidRPr="00041606">
        <w:rPr>
          <w:rStyle w:val="FontStyle274"/>
          <w:sz w:val="24"/>
          <w:szCs w:val="24"/>
        </w:rPr>
        <w:t>- обеспечение работоспособности котельных;</w:t>
      </w:r>
    </w:p>
    <w:p w:rsidR="008B6122" w:rsidRPr="00041606" w:rsidRDefault="008B6122" w:rsidP="008B6122">
      <w:pPr>
        <w:pStyle w:val="S"/>
        <w:rPr>
          <w:rStyle w:val="FontStyle274"/>
          <w:sz w:val="24"/>
          <w:szCs w:val="24"/>
        </w:rPr>
      </w:pPr>
      <w:r w:rsidRPr="00041606">
        <w:rPr>
          <w:rStyle w:val="FontStyle274"/>
          <w:sz w:val="24"/>
          <w:szCs w:val="24"/>
        </w:rPr>
        <w:t>- обеспечение работоспособности тепловых сетей.</w:t>
      </w:r>
    </w:p>
    <w:p w:rsidR="008D5BDB" w:rsidRPr="00041606" w:rsidRDefault="008D5BDB" w:rsidP="008D5BDB">
      <w:pPr>
        <w:pStyle w:val="S"/>
        <w:rPr>
          <w:rStyle w:val="FontStyle274"/>
          <w:sz w:val="24"/>
          <w:szCs w:val="24"/>
        </w:rPr>
      </w:pPr>
      <w:r w:rsidRPr="00041606">
        <w:rPr>
          <w:rStyle w:val="FontStyle274"/>
          <w:sz w:val="24"/>
          <w:szCs w:val="24"/>
        </w:rPr>
        <w:t xml:space="preserve">Имущество, для осуществления регулируемого вида деятельности закреплено за </w:t>
      </w:r>
      <w:r w:rsidR="005C27BD" w:rsidRPr="00041606">
        <w:rPr>
          <w:rFonts w:ascii="Times New Roman" w:hAnsi="Times New Roman"/>
        </w:rPr>
        <w:t>организацией</w:t>
      </w:r>
      <w:r w:rsidRPr="00041606">
        <w:rPr>
          <w:rStyle w:val="FontStyle274"/>
          <w:sz w:val="24"/>
          <w:szCs w:val="24"/>
        </w:rPr>
        <w:t xml:space="preserve"> на праве хозяйственного ведения.</w:t>
      </w:r>
    </w:p>
    <w:p w:rsidR="008D5BDB" w:rsidRPr="00041606" w:rsidRDefault="008D5BDB" w:rsidP="008D5BDB">
      <w:pPr>
        <w:pStyle w:val="S"/>
        <w:rPr>
          <w:rStyle w:val="FontStyle274"/>
          <w:sz w:val="24"/>
          <w:szCs w:val="24"/>
        </w:rPr>
      </w:pPr>
      <w:r w:rsidRPr="00041606">
        <w:rPr>
          <w:rStyle w:val="FontStyle274"/>
          <w:sz w:val="24"/>
          <w:szCs w:val="24"/>
        </w:rPr>
        <w:t xml:space="preserve">Основной вид деятельности </w:t>
      </w:r>
      <w:r w:rsidR="005C27BD" w:rsidRPr="00041606">
        <w:rPr>
          <w:rFonts w:ascii="Times New Roman" w:hAnsi="Times New Roman"/>
        </w:rPr>
        <w:t>организаци</w:t>
      </w:r>
      <w:r w:rsidR="000944DE" w:rsidRPr="00041606">
        <w:rPr>
          <w:rFonts w:ascii="Times New Roman" w:hAnsi="Times New Roman"/>
        </w:rPr>
        <w:t>й</w:t>
      </w:r>
      <w:r w:rsidRPr="00041606">
        <w:rPr>
          <w:rStyle w:val="FontStyle274"/>
          <w:sz w:val="24"/>
          <w:szCs w:val="24"/>
        </w:rPr>
        <w:t xml:space="preserve"> </w:t>
      </w:r>
      <w:r w:rsidR="005C27BD" w:rsidRPr="00041606">
        <w:rPr>
          <w:rStyle w:val="FontStyle274"/>
          <w:sz w:val="24"/>
          <w:szCs w:val="24"/>
        </w:rPr>
        <w:t>–</w:t>
      </w:r>
      <w:r w:rsidRPr="00041606">
        <w:rPr>
          <w:rStyle w:val="FontStyle274"/>
          <w:sz w:val="24"/>
          <w:szCs w:val="24"/>
        </w:rPr>
        <w:t xml:space="preserve"> </w:t>
      </w:r>
      <w:r w:rsidR="005C27BD" w:rsidRPr="00041606">
        <w:rPr>
          <w:rStyle w:val="FontStyle274"/>
          <w:sz w:val="24"/>
          <w:szCs w:val="24"/>
        </w:rPr>
        <w:t>производство пара и горячей воды (тепловой энергии) котельн</w:t>
      </w:r>
      <w:r w:rsidR="008D6E2F">
        <w:rPr>
          <w:rStyle w:val="FontStyle274"/>
          <w:sz w:val="24"/>
          <w:szCs w:val="24"/>
        </w:rPr>
        <w:t>ой</w:t>
      </w:r>
      <w:r w:rsidRPr="00041606">
        <w:rPr>
          <w:rStyle w:val="FontStyle274"/>
          <w:sz w:val="24"/>
          <w:szCs w:val="24"/>
        </w:rPr>
        <w:t xml:space="preserve">. В эксплуатации находятся: </w:t>
      </w:r>
      <w:r w:rsidR="008D6E2F">
        <w:rPr>
          <w:rStyle w:val="FontStyle274"/>
          <w:sz w:val="24"/>
          <w:szCs w:val="24"/>
        </w:rPr>
        <w:t>1</w:t>
      </w:r>
      <w:r w:rsidRPr="00041606">
        <w:rPr>
          <w:rStyle w:val="FontStyle274"/>
          <w:sz w:val="24"/>
          <w:szCs w:val="24"/>
        </w:rPr>
        <w:t xml:space="preserve"> котельн</w:t>
      </w:r>
      <w:r w:rsidR="008D6E2F">
        <w:rPr>
          <w:rStyle w:val="FontStyle274"/>
          <w:sz w:val="24"/>
          <w:szCs w:val="24"/>
        </w:rPr>
        <w:t>ая</w:t>
      </w:r>
      <w:r w:rsidRPr="00041606">
        <w:rPr>
          <w:rStyle w:val="FontStyle274"/>
          <w:sz w:val="24"/>
          <w:szCs w:val="24"/>
        </w:rPr>
        <w:t xml:space="preserve"> и </w:t>
      </w:r>
      <w:r w:rsidR="008D6E2F">
        <w:rPr>
          <w:rStyle w:val="FontStyle274"/>
          <w:sz w:val="24"/>
          <w:szCs w:val="24"/>
        </w:rPr>
        <w:t>1,1039</w:t>
      </w:r>
      <w:r w:rsidRPr="00041606">
        <w:rPr>
          <w:rStyle w:val="FontStyle274"/>
          <w:sz w:val="24"/>
          <w:szCs w:val="24"/>
        </w:rPr>
        <w:t xml:space="preserve"> км тепловых сетей.</w:t>
      </w:r>
    </w:p>
    <w:p w:rsidR="008D5BDB" w:rsidRPr="00041606" w:rsidRDefault="008D5BDB" w:rsidP="008D5BDB">
      <w:pPr>
        <w:pStyle w:val="S"/>
        <w:rPr>
          <w:rStyle w:val="FontStyle274"/>
          <w:sz w:val="24"/>
          <w:szCs w:val="24"/>
        </w:rPr>
      </w:pPr>
      <w:r w:rsidRPr="00041606">
        <w:rPr>
          <w:rStyle w:val="FontStyle274"/>
          <w:sz w:val="24"/>
          <w:szCs w:val="24"/>
        </w:rPr>
        <w:t xml:space="preserve">Основным видом используемого топлива является </w:t>
      </w:r>
      <w:r w:rsidR="008D6E2F">
        <w:rPr>
          <w:rStyle w:val="FontStyle274"/>
          <w:sz w:val="24"/>
          <w:szCs w:val="24"/>
        </w:rPr>
        <w:t>дрова</w:t>
      </w:r>
      <w:r w:rsidRPr="00041606">
        <w:rPr>
          <w:rStyle w:val="FontStyle274"/>
          <w:sz w:val="24"/>
          <w:szCs w:val="24"/>
        </w:rPr>
        <w:t xml:space="preserve">. </w:t>
      </w:r>
    </w:p>
    <w:p w:rsidR="000133BE" w:rsidRPr="00041606" w:rsidRDefault="000133BE" w:rsidP="008D5BDB">
      <w:pPr>
        <w:pStyle w:val="S"/>
        <w:rPr>
          <w:rStyle w:val="FontStyle274"/>
          <w:sz w:val="24"/>
          <w:szCs w:val="24"/>
        </w:rPr>
      </w:pPr>
      <w:r w:rsidRPr="00041606">
        <w:rPr>
          <w:rStyle w:val="FontStyle274"/>
          <w:sz w:val="24"/>
          <w:szCs w:val="24"/>
        </w:rPr>
        <w:lastRenderedPageBreak/>
        <w:t>Подробная информация по технико-экономическим показателям</w:t>
      </w:r>
      <w:r w:rsidRPr="00041606">
        <w:rPr>
          <w:rFonts w:ascii="Times New Roman" w:hAnsi="Times New Roman"/>
        </w:rPr>
        <w:t xml:space="preserve"> не </w:t>
      </w:r>
      <w:proofErr w:type="spellStart"/>
      <w:r w:rsidRPr="00041606">
        <w:rPr>
          <w:rFonts w:ascii="Times New Roman" w:hAnsi="Times New Roman"/>
        </w:rPr>
        <w:t>предосталена</w:t>
      </w:r>
      <w:proofErr w:type="spellEnd"/>
      <w:r w:rsidRPr="00041606">
        <w:rPr>
          <w:rFonts w:ascii="Times New Roman" w:hAnsi="Times New Roman"/>
        </w:rPr>
        <w:t>.</w:t>
      </w:r>
    </w:p>
    <w:p w:rsidR="00203841" w:rsidRPr="00041606" w:rsidRDefault="00DE5093" w:rsidP="007B08AA">
      <w:pPr>
        <w:pStyle w:val="4"/>
        <w:spacing w:line="240" w:lineRule="auto"/>
        <w:rPr>
          <w:rFonts w:ascii="Times New Roman" w:hAnsi="Times New Roman"/>
        </w:rPr>
      </w:pPr>
      <w:bookmarkStart w:id="12" w:name="_Toc512429417"/>
      <w:r w:rsidRPr="00041606">
        <w:rPr>
          <w:rFonts w:ascii="Times New Roman" w:hAnsi="Times New Roman"/>
        </w:rPr>
        <w:t>1.</w:t>
      </w:r>
      <w:r w:rsidR="00203841" w:rsidRPr="00041606">
        <w:rPr>
          <w:rFonts w:ascii="Times New Roman" w:hAnsi="Times New Roman"/>
        </w:rPr>
        <w:t>11. Цены (тарифы) в сфере теплоснабжения</w:t>
      </w:r>
      <w:bookmarkEnd w:id="12"/>
    </w:p>
    <w:p w:rsidR="00430D2D" w:rsidRPr="00041606" w:rsidRDefault="00430D2D" w:rsidP="00FE5FC8">
      <w:pPr>
        <w:pStyle w:val="S"/>
        <w:rPr>
          <w:rFonts w:ascii="Times New Roman" w:hAnsi="Times New Roman"/>
        </w:rPr>
      </w:pPr>
      <w:r w:rsidRPr="00041606">
        <w:rPr>
          <w:rStyle w:val="FontStyle262"/>
          <w:b w:val="0"/>
          <w:bCs w:val="0"/>
          <w:i w:val="0"/>
          <w:iCs w:val="0"/>
          <w:sz w:val="24"/>
          <w:szCs w:val="24"/>
        </w:rPr>
        <w:t xml:space="preserve">Динамика утверждённых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041606">
        <w:rPr>
          <w:rStyle w:val="FontStyle262"/>
          <w:b w:val="0"/>
          <w:bCs w:val="0"/>
          <w:i w:val="0"/>
          <w:iCs w:val="0"/>
          <w:sz w:val="24"/>
          <w:szCs w:val="24"/>
        </w:rPr>
        <w:t>теплосетевой</w:t>
      </w:r>
      <w:proofErr w:type="spellEnd"/>
      <w:r w:rsidRPr="00041606">
        <w:rPr>
          <w:rStyle w:val="FontStyle262"/>
          <w:b w:val="0"/>
          <w:bCs w:val="0"/>
          <w:i w:val="0"/>
          <w:iCs w:val="0"/>
          <w:sz w:val="24"/>
          <w:szCs w:val="24"/>
        </w:rPr>
        <w:t xml:space="preserve"> и теплоснабжающей организации с учётом </w:t>
      </w:r>
      <w:r w:rsidRPr="00041606">
        <w:rPr>
          <w:rFonts w:ascii="Times New Roman" w:hAnsi="Times New Roman"/>
        </w:rPr>
        <w:t>последних 3 лет</w:t>
      </w:r>
      <w:r w:rsidR="00E6570D" w:rsidRPr="00041606">
        <w:rPr>
          <w:rFonts w:ascii="Times New Roman" w:hAnsi="Times New Roman"/>
        </w:rPr>
        <w:t>.</w:t>
      </w:r>
    </w:p>
    <w:p w:rsidR="00430D2D" w:rsidRPr="00041606" w:rsidRDefault="00430D2D" w:rsidP="00FE5FC8">
      <w:pPr>
        <w:pStyle w:val="S"/>
        <w:jc w:val="right"/>
        <w:rPr>
          <w:rFonts w:ascii="Times New Roman" w:hAnsi="Times New Roman"/>
        </w:rPr>
      </w:pPr>
      <w:bookmarkStart w:id="13" w:name="_Toc369362684"/>
      <w:r w:rsidRPr="00041606">
        <w:rPr>
          <w:rFonts w:ascii="Times New Roman" w:hAnsi="Times New Roman"/>
        </w:rPr>
        <w:t>Таблица</w:t>
      </w:r>
      <w:bookmarkStart w:id="14" w:name="OLE_LINK37"/>
      <w:r w:rsidRPr="00041606">
        <w:rPr>
          <w:rFonts w:ascii="Times New Roman" w:hAnsi="Times New Roman"/>
        </w:rPr>
        <w:t xml:space="preserve"> </w:t>
      </w:r>
      <w:bookmarkEnd w:id="14"/>
      <w:r w:rsidR="0086762A">
        <w:rPr>
          <w:rFonts w:ascii="Times New Roman" w:hAnsi="Times New Roman"/>
        </w:rPr>
        <w:t>1.12</w:t>
      </w:r>
    </w:p>
    <w:p w:rsidR="00430D2D" w:rsidRPr="00041606" w:rsidRDefault="00430D2D" w:rsidP="00430D2D">
      <w:pPr>
        <w:pStyle w:val="S"/>
        <w:jc w:val="center"/>
        <w:rPr>
          <w:rFonts w:ascii="Times New Roman" w:hAnsi="Times New Roman"/>
          <w:u w:val="single"/>
        </w:rPr>
      </w:pPr>
      <w:r w:rsidRPr="00041606">
        <w:rPr>
          <w:rFonts w:ascii="Times New Roman" w:hAnsi="Times New Roman"/>
          <w:noProof/>
          <w:u w:val="single"/>
        </w:rPr>
        <w:t>Тарифы на тепловую энергию для потребителей</w:t>
      </w:r>
      <w:bookmarkEnd w:id="13"/>
    </w:p>
    <w:tbl>
      <w:tblPr>
        <w:tblStyle w:val="124"/>
        <w:tblW w:w="5000" w:type="pct"/>
        <w:tblLook w:val="04A0" w:firstRow="1" w:lastRow="0" w:firstColumn="1" w:lastColumn="0" w:noHBand="0" w:noVBand="1"/>
      </w:tblPr>
      <w:tblGrid>
        <w:gridCol w:w="2008"/>
        <w:gridCol w:w="814"/>
        <w:gridCol w:w="1896"/>
        <w:gridCol w:w="2617"/>
        <w:gridCol w:w="2518"/>
      </w:tblGrid>
      <w:tr w:rsidR="009861AC" w:rsidRPr="00041606" w:rsidTr="00541A78">
        <w:trPr>
          <w:trHeight w:val="700"/>
        </w:trPr>
        <w:tc>
          <w:tcPr>
            <w:tcW w:w="1019" w:type="pct"/>
            <w:vAlign w:val="center"/>
          </w:tcPr>
          <w:p w:rsidR="009861AC" w:rsidRPr="00041606" w:rsidRDefault="009861AC" w:rsidP="00F5624D">
            <w:pPr>
              <w:pStyle w:val="affff2"/>
              <w:rPr>
                <w:rFonts w:ascii="Times New Roman" w:hAnsi="Times New Roman"/>
                <w:b/>
              </w:rPr>
            </w:pPr>
            <w:r w:rsidRPr="00041606">
              <w:rPr>
                <w:rFonts w:ascii="Times New Roman" w:hAnsi="Times New Roman"/>
                <w:b/>
              </w:rPr>
              <w:t>Наименование организации</w:t>
            </w:r>
          </w:p>
        </w:tc>
        <w:tc>
          <w:tcPr>
            <w:tcW w:w="1375" w:type="pct"/>
            <w:gridSpan w:val="2"/>
            <w:vAlign w:val="center"/>
          </w:tcPr>
          <w:p w:rsidR="009861AC" w:rsidRPr="00041606" w:rsidRDefault="009861AC" w:rsidP="00F5624D">
            <w:pPr>
              <w:pStyle w:val="affff2"/>
              <w:rPr>
                <w:rFonts w:ascii="Times New Roman" w:hAnsi="Times New Roman"/>
                <w:b/>
              </w:rPr>
            </w:pPr>
            <w:r w:rsidRPr="00041606">
              <w:rPr>
                <w:rFonts w:ascii="Times New Roman" w:hAnsi="Times New Roman"/>
                <w:b/>
              </w:rPr>
              <w:t>Период</w:t>
            </w:r>
          </w:p>
        </w:tc>
        <w:tc>
          <w:tcPr>
            <w:tcW w:w="1328" w:type="pct"/>
            <w:vAlign w:val="center"/>
          </w:tcPr>
          <w:p w:rsidR="001C4910" w:rsidRDefault="001C4910" w:rsidP="001C4910">
            <w:pPr>
              <w:pStyle w:val="affff2"/>
              <w:rPr>
                <w:rFonts w:ascii="Times New Roman" w:hAnsi="Times New Roman"/>
                <w:b/>
              </w:rPr>
            </w:pPr>
            <w:r>
              <w:rPr>
                <w:rFonts w:ascii="Times New Roman" w:hAnsi="Times New Roman"/>
                <w:b/>
              </w:rPr>
              <w:t xml:space="preserve">Тариф, </w:t>
            </w:r>
          </w:p>
          <w:p w:rsidR="009861AC" w:rsidRPr="00041606" w:rsidRDefault="001C4910" w:rsidP="001C4910">
            <w:pPr>
              <w:pStyle w:val="affff2"/>
              <w:rPr>
                <w:rFonts w:ascii="Times New Roman" w:hAnsi="Times New Roman"/>
                <w:b/>
              </w:rPr>
            </w:pPr>
            <w:r>
              <w:rPr>
                <w:rFonts w:ascii="Times New Roman" w:hAnsi="Times New Roman"/>
                <w:b/>
              </w:rPr>
              <w:t>руб./Гкал</w:t>
            </w:r>
          </w:p>
        </w:tc>
        <w:tc>
          <w:tcPr>
            <w:tcW w:w="1278" w:type="pct"/>
            <w:vAlign w:val="center"/>
          </w:tcPr>
          <w:p w:rsidR="009861AC" w:rsidRPr="00041606" w:rsidRDefault="009861AC" w:rsidP="00F5624D">
            <w:pPr>
              <w:pStyle w:val="affff2"/>
              <w:rPr>
                <w:rFonts w:ascii="Times New Roman" w:hAnsi="Times New Roman"/>
                <w:b/>
              </w:rPr>
            </w:pPr>
            <w:r w:rsidRPr="00041606">
              <w:rPr>
                <w:rFonts w:ascii="Times New Roman" w:hAnsi="Times New Roman"/>
                <w:b/>
              </w:rPr>
              <w:t>Приказ РСТ</w:t>
            </w:r>
          </w:p>
        </w:tc>
      </w:tr>
      <w:tr w:rsidR="008D6E2F" w:rsidRPr="009861AC" w:rsidTr="00474CDD">
        <w:tc>
          <w:tcPr>
            <w:tcW w:w="1019" w:type="pct"/>
            <w:vMerge w:val="restart"/>
            <w:vAlign w:val="center"/>
          </w:tcPr>
          <w:p w:rsidR="008D6E2F" w:rsidRPr="009861AC" w:rsidRDefault="008D6E2F" w:rsidP="00474CDD">
            <w:pPr>
              <w:pStyle w:val="affff2"/>
              <w:rPr>
                <w:rFonts w:ascii="Times New Roman" w:hAnsi="Times New Roman"/>
              </w:rPr>
            </w:pPr>
            <w:r>
              <w:rPr>
                <w:rFonts w:ascii="Times New Roman" w:hAnsi="Times New Roman"/>
              </w:rPr>
              <w:t>МУ ППЖКХ</w:t>
            </w:r>
          </w:p>
        </w:tc>
        <w:tc>
          <w:tcPr>
            <w:tcW w:w="413" w:type="pct"/>
            <w:vMerge w:val="restart"/>
            <w:vAlign w:val="center"/>
          </w:tcPr>
          <w:p w:rsidR="008D6E2F" w:rsidRPr="009861AC" w:rsidRDefault="008D6E2F" w:rsidP="008D6E2F">
            <w:pPr>
              <w:pStyle w:val="affff2"/>
              <w:rPr>
                <w:rFonts w:ascii="Times New Roman" w:hAnsi="Times New Roman"/>
              </w:rPr>
            </w:pPr>
            <w:r w:rsidRPr="009861AC">
              <w:rPr>
                <w:rFonts w:ascii="Times New Roman" w:hAnsi="Times New Roman"/>
              </w:rPr>
              <w:t>201</w:t>
            </w:r>
            <w:r>
              <w:rPr>
                <w:rFonts w:ascii="Times New Roman" w:hAnsi="Times New Roman"/>
              </w:rPr>
              <w:t>5</w:t>
            </w:r>
            <w:r w:rsidRPr="009861AC">
              <w:rPr>
                <w:rFonts w:ascii="Times New Roman" w:hAnsi="Times New Roman"/>
              </w:rPr>
              <w:t xml:space="preserve"> год</w:t>
            </w:r>
          </w:p>
        </w:tc>
        <w:tc>
          <w:tcPr>
            <w:tcW w:w="962" w:type="pct"/>
            <w:vAlign w:val="center"/>
          </w:tcPr>
          <w:p w:rsidR="008D6E2F" w:rsidRPr="009861AC" w:rsidRDefault="008D6E2F" w:rsidP="00474CDD">
            <w:pPr>
              <w:pStyle w:val="affff2"/>
              <w:rPr>
                <w:rFonts w:ascii="Times New Roman" w:hAnsi="Times New Roman"/>
              </w:rPr>
            </w:pPr>
            <w:r w:rsidRPr="009861AC">
              <w:rPr>
                <w:rFonts w:ascii="Times New Roman" w:hAnsi="Times New Roman"/>
              </w:rPr>
              <w:t>с 01.01 по 30.06</w:t>
            </w:r>
          </w:p>
        </w:tc>
        <w:tc>
          <w:tcPr>
            <w:tcW w:w="1328" w:type="pct"/>
            <w:vAlign w:val="center"/>
          </w:tcPr>
          <w:p w:rsidR="008D6E2F" w:rsidRPr="009861AC" w:rsidRDefault="008D6E2F" w:rsidP="00474CDD">
            <w:pPr>
              <w:pStyle w:val="affff2"/>
              <w:rPr>
                <w:rFonts w:ascii="Times New Roman" w:hAnsi="Times New Roman"/>
              </w:rPr>
            </w:pPr>
            <w:r>
              <w:rPr>
                <w:rFonts w:ascii="Times New Roman" w:hAnsi="Times New Roman"/>
                <w:shd w:val="clear" w:color="auto" w:fill="FFFFFF"/>
              </w:rPr>
              <w:t>2536,00</w:t>
            </w:r>
          </w:p>
        </w:tc>
        <w:tc>
          <w:tcPr>
            <w:tcW w:w="1278" w:type="pct"/>
            <w:vMerge w:val="restart"/>
            <w:vAlign w:val="center"/>
          </w:tcPr>
          <w:p w:rsidR="008D6E2F" w:rsidRPr="009861AC" w:rsidRDefault="008D6E2F" w:rsidP="00474CDD">
            <w:pPr>
              <w:pStyle w:val="affff2"/>
              <w:rPr>
                <w:rFonts w:ascii="Times New Roman" w:hAnsi="Times New Roman"/>
              </w:rPr>
            </w:pPr>
            <w:r>
              <w:rPr>
                <w:rFonts w:ascii="Times New Roman" w:hAnsi="Times New Roman"/>
              </w:rPr>
              <w:t>н/д</w:t>
            </w:r>
          </w:p>
        </w:tc>
      </w:tr>
      <w:tr w:rsidR="008D6E2F" w:rsidRPr="009861AC" w:rsidTr="00474CDD">
        <w:tc>
          <w:tcPr>
            <w:tcW w:w="1019" w:type="pct"/>
            <w:vMerge/>
            <w:vAlign w:val="center"/>
          </w:tcPr>
          <w:p w:rsidR="008D6E2F" w:rsidRPr="009861AC" w:rsidRDefault="008D6E2F" w:rsidP="00474CDD">
            <w:pPr>
              <w:pStyle w:val="affff2"/>
              <w:rPr>
                <w:rFonts w:ascii="Times New Roman" w:hAnsi="Times New Roman"/>
              </w:rPr>
            </w:pPr>
          </w:p>
        </w:tc>
        <w:tc>
          <w:tcPr>
            <w:tcW w:w="413" w:type="pct"/>
            <w:vMerge/>
            <w:vAlign w:val="center"/>
          </w:tcPr>
          <w:p w:rsidR="008D6E2F" w:rsidRPr="009861AC" w:rsidRDefault="008D6E2F" w:rsidP="00474CDD">
            <w:pPr>
              <w:pStyle w:val="affff2"/>
              <w:rPr>
                <w:rFonts w:ascii="Times New Roman" w:hAnsi="Times New Roman"/>
              </w:rPr>
            </w:pPr>
          </w:p>
        </w:tc>
        <w:tc>
          <w:tcPr>
            <w:tcW w:w="962" w:type="pct"/>
            <w:vAlign w:val="center"/>
          </w:tcPr>
          <w:p w:rsidR="008D6E2F" w:rsidRPr="009861AC" w:rsidRDefault="008D6E2F" w:rsidP="00474CDD">
            <w:pPr>
              <w:pStyle w:val="affff2"/>
              <w:rPr>
                <w:rFonts w:ascii="Times New Roman" w:hAnsi="Times New Roman"/>
              </w:rPr>
            </w:pPr>
            <w:r w:rsidRPr="009861AC">
              <w:rPr>
                <w:rFonts w:ascii="Times New Roman" w:hAnsi="Times New Roman"/>
              </w:rPr>
              <w:t>с 01.07 по 31.12</w:t>
            </w:r>
          </w:p>
        </w:tc>
        <w:tc>
          <w:tcPr>
            <w:tcW w:w="1328" w:type="pct"/>
            <w:vAlign w:val="center"/>
          </w:tcPr>
          <w:p w:rsidR="008D6E2F" w:rsidRPr="009861AC" w:rsidRDefault="008D6E2F" w:rsidP="00474CDD">
            <w:pPr>
              <w:pStyle w:val="affff2"/>
              <w:rPr>
                <w:rFonts w:ascii="Times New Roman" w:hAnsi="Times New Roman"/>
              </w:rPr>
            </w:pPr>
            <w:r>
              <w:rPr>
                <w:rFonts w:ascii="Times New Roman" w:hAnsi="Times New Roman"/>
                <w:shd w:val="clear" w:color="auto" w:fill="FFFFFF"/>
              </w:rPr>
              <w:t>2698,79</w:t>
            </w:r>
          </w:p>
        </w:tc>
        <w:tc>
          <w:tcPr>
            <w:tcW w:w="1278" w:type="pct"/>
            <w:vMerge/>
            <w:vAlign w:val="center"/>
          </w:tcPr>
          <w:p w:rsidR="008D6E2F" w:rsidRPr="009861AC" w:rsidRDefault="008D6E2F" w:rsidP="00474CDD">
            <w:pPr>
              <w:pStyle w:val="affff2"/>
              <w:rPr>
                <w:rFonts w:ascii="Times New Roman" w:hAnsi="Times New Roman"/>
              </w:rPr>
            </w:pPr>
          </w:p>
        </w:tc>
      </w:tr>
      <w:tr w:rsidR="008D6E2F" w:rsidRPr="009861AC" w:rsidTr="00474CDD">
        <w:tc>
          <w:tcPr>
            <w:tcW w:w="1019" w:type="pct"/>
            <w:vMerge w:val="restart"/>
            <w:vAlign w:val="center"/>
          </w:tcPr>
          <w:p w:rsidR="008D6E2F" w:rsidRPr="009861AC" w:rsidRDefault="008D6E2F" w:rsidP="00474CDD">
            <w:pPr>
              <w:pStyle w:val="affff2"/>
              <w:rPr>
                <w:rFonts w:ascii="Times New Roman" w:hAnsi="Times New Roman"/>
              </w:rPr>
            </w:pPr>
            <w:r>
              <w:rPr>
                <w:rFonts w:ascii="Times New Roman" w:hAnsi="Times New Roman"/>
              </w:rPr>
              <w:t>МУ ППЖКХ</w:t>
            </w:r>
          </w:p>
        </w:tc>
        <w:tc>
          <w:tcPr>
            <w:tcW w:w="413" w:type="pct"/>
            <w:vMerge w:val="restart"/>
            <w:vAlign w:val="center"/>
          </w:tcPr>
          <w:p w:rsidR="008D6E2F" w:rsidRPr="009861AC" w:rsidRDefault="008D6E2F" w:rsidP="008D6E2F">
            <w:pPr>
              <w:pStyle w:val="affff2"/>
              <w:rPr>
                <w:rFonts w:ascii="Times New Roman" w:hAnsi="Times New Roman"/>
              </w:rPr>
            </w:pPr>
            <w:r w:rsidRPr="009861AC">
              <w:rPr>
                <w:rFonts w:ascii="Times New Roman" w:hAnsi="Times New Roman"/>
              </w:rPr>
              <w:t>201</w:t>
            </w:r>
            <w:r>
              <w:rPr>
                <w:rFonts w:ascii="Times New Roman" w:hAnsi="Times New Roman"/>
              </w:rPr>
              <w:t xml:space="preserve">6 </w:t>
            </w:r>
            <w:r w:rsidRPr="009861AC">
              <w:rPr>
                <w:rFonts w:ascii="Times New Roman" w:hAnsi="Times New Roman"/>
              </w:rPr>
              <w:t>год</w:t>
            </w:r>
          </w:p>
        </w:tc>
        <w:tc>
          <w:tcPr>
            <w:tcW w:w="962" w:type="pct"/>
            <w:vAlign w:val="center"/>
          </w:tcPr>
          <w:p w:rsidR="008D6E2F" w:rsidRPr="009861AC" w:rsidRDefault="008D6E2F" w:rsidP="00474CDD">
            <w:pPr>
              <w:pStyle w:val="affff2"/>
              <w:rPr>
                <w:rFonts w:ascii="Times New Roman" w:hAnsi="Times New Roman"/>
              </w:rPr>
            </w:pPr>
            <w:r w:rsidRPr="009861AC">
              <w:rPr>
                <w:rFonts w:ascii="Times New Roman" w:hAnsi="Times New Roman"/>
              </w:rPr>
              <w:t>с 01.01 по 30.06</w:t>
            </w:r>
          </w:p>
        </w:tc>
        <w:tc>
          <w:tcPr>
            <w:tcW w:w="1328" w:type="pct"/>
            <w:vAlign w:val="center"/>
          </w:tcPr>
          <w:p w:rsidR="008D6E2F" w:rsidRPr="009861AC" w:rsidRDefault="008D6E2F" w:rsidP="00474CDD">
            <w:pPr>
              <w:pStyle w:val="affff2"/>
              <w:rPr>
                <w:rFonts w:ascii="Times New Roman" w:hAnsi="Times New Roman"/>
              </w:rPr>
            </w:pPr>
            <w:r>
              <w:rPr>
                <w:rFonts w:ascii="Times New Roman" w:hAnsi="Times New Roman"/>
                <w:shd w:val="clear" w:color="auto" w:fill="FFFFFF"/>
              </w:rPr>
              <w:t>2698,79</w:t>
            </w:r>
          </w:p>
        </w:tc>
        <w:tc>
          <w:tcPr>
            <w:tcW w:w="1278" w:type="pct"/>
            <w:vMerge w:val="restart"/>
            <w:vAlign w:val="center"/>
          </w:tcPr>
          <w:p w:rsidR="008D6E2F" w:rsidRPr="009861AC" w:rsidRDefault="008D6E2F" w:rsidP="00474CDD">
            <w:pPr>
              <w:pStyle w:val="affff2"/>
              <w:rPr>
                <w:rFonts w:ascii="Times New Roman" w:hAnsi="Times New Roman"/>
              </w:rPr>
            </w:pPr>
            <w:r>
              <w:rPr>
                <w:rFonts w:ascii="Times New Roman" w:hAnsi="Times New Roman"/>
              </w:rPr>
              <w:t>н/д</w:t>
            </w:r>
          </w:p>
        </w:tc>
      </w:tr>
      <w:tr w:rsidR="008D6E2F" w:rsidRPr="009861AC" w:rsidTr="00474CDD">
        <w:tc>
          <w:tcPr>
            <w:tcW w:w="1019" w:type="pct"/>
            <w:vMerge/>
            <w:vAlign w:val="center"/>
          </w:tcPr>
          <w:p w:rsidR="008D6E2F" w:rsidRPr="009861AC" w:rsidRDefault="008D6E2F" w:rsidP="00474CDD">
            <w:pPr>
              <w:pStyle w:val="affff2"/>
              <w:rPr>
                <w:rFonts w:ascii="Times New Roman" w:hAnsi="Times New Roman"/>
              </w:rPr>
            </w:pPr>
          </w:p>
        </w:tc>
        <w:tc>
          <w:tcPr>
            <w:tcW w:w="413" w:type="pct"/>
            <w:vMerge/>
            <w:vAlign w:val="center"/>
          </w:tcPr>
          <w:p w:rsidR="008D6E2F" w:rsidRPr="009861AC" w:rsidRDefault="008D6E2F" w:rsidP="00474CDD">
            <w:pPr>
              <w:pStyle w:val="affff2"/>
              <w:rPr>
                <w:rFonts w:ascii="Times New Roman" w:hAnsi="Times New Roman"/>
              </w:rPr>
            </w:pPr>
          </w:p>
        </w:tc>
        <w:tc>
          <w:tcPr>
            <w:tcW w:w="962" w:type="pct"/>
            <w:vAlign w:val="center"/>
          </w:tcPr>
          <w:p w:rsidR="008D6E2F" w:rsidRPr="009861AC" w:rsidRDefault="008D6E2F" w:rsidP="00474CDD">
            <w:pPr>
              <w:pStyle w:val="affff2"/>
              <w:rPr>
                <w:rFonts w:ascii="Times New Roman" w:hAnsi="Times New Roman"/>
              </w:rPr>
            </w:pPr>
            <w:r w:rsidRPr="009861AC">
              <w:rPr>
                <w:rFonts w:ascii="Times New Roman" w:hAnsi="Times New Roman"/>
              </w:rPr>
              <w:t>с 01.07 по 31.12</w:t>
            </w:r>
          </w:p>
        </w:tc>
        <w:tc>
          <w:tcPr>
            <w:tcW w:w="1328" w:type="pct"/>
            <w:vAlign w:val="center"/>
          </w:tcPr>
          <w:p w:rsidR="008D6E2F" w:rsidRPr="009861AC" w:rsidRDefault="008D6E2F" w:rsidP="00474CDD">
            <w:pPr>
              <w:pStyle w:val="affff2"/>
              <w:rPr>
                <w:rFonts w:ascii="Times New Roman" w:hAnsi="Times New Roman"/>
              </w:rPr>
            </w:pPr>
            <w:r>
              <w:rPr>
                <w:rFonts w:ascii="Times New Roman" w:hAnsi="Times New Roman"/>
                <w:shd w:val="clear" w:color="auto" w:fill="FFFFFF"/>
              </w:rPr>
              <w:t>2851,76</w:t>
            </w:r>
          </w:p>
        </w:tc>
        <w:tc>
          <w:tcPr>
            <w:tcW w:w="1278" w:type="pct"/>
            <w:vMerge/>
            <w:vAlign w:val="center"/>
          </w:tcPr>
          <w:p w:rsidR="008D6E2F" w:rsidRPr="009861AC" w:rsidRDefault="008D6E2F" w:rsidP="00474CDD">
            <w:pPr>
              <w:pStyle w:val="affff2"/>
              <w:rPr>
                <w:rFonts w:ascii="Times New Roman" w:hAnsi="Times New Roman"/>
              </w:rPr>
            </w:pPr>
          </w:p>
        </w:tc>
      </w:tr>
      <w:tr w:rsidR="009861AC" w:rsidRPr="009861AC" w:rsidTr="00F5624D">
        <w:tc>
          <w:tcPr>
            <w:tcW w:w="1019" w:type="pct"/>
            <w:vMerge w:val="restart"/>
            <w:vAlign w:val="center"/>
          </w:tcPr>
          <w:p w:rsidR="00F5624D" w:rsidRPr="009861AC" w:rsidRDefault="008A1B53" w:rsidP="00F5624D">
            <w:pPr>
              <w:pStyle w:val="affff2"/>
              <w:rPr>
                <w:rFonts w:ascii="Times New Roman" w:hAnsi="Times New Roman"/>
              </w:rPr>
            </w:pPr>
            <w:r>
              <w:rPr>
                <w:rFonts w:ascii="Times New Roman" w:hAnsi="Times New Roman"/>
              </w:rPr>
              <w:t>МУ ППЖКХ</w:t>
            </w:r>
          </w:p>
        </w:tc>
        <w:tc>
          <w:tcPr>
            <w:tcW w:w="413" w:type="pct"/>
            <w:vMerge w:val="restart"/>
            <w:vAlign w:val="center"/>
          </w:tcPr>
          <w:p w:rsidR="00F5624D" w:rsidRPr="009861AC" w:rsidRDefault="009861AC" w:rsidP="00F5624D">
            <w:pPr>
              <w:pStyle w:val="affff2"/>
              <w:rPr>
                <w:rFonts w:ascii="Times New Roman" w:hAnsi="Times New Roman"/>
              </w:rPr>
            </w:pPr>
            <w:r w:rsidRPr="009861AC">
              <w:rPr>
                <w:rFonts w:ascii="Times New Roman" w:hAnsi="Times New Roman"/>
              </w:rPr>
              <w:t>2017</w:t>
            </w:r>
            <w:r w:rsidR="00F5624D" w:rsidRPr="009861AC">
              <w:rPr>
                <w:rFonts w:ascii="Times New Roman" w:hAnsi="Times New Roman"/>
              </w:rPr>
              <w:t xml:space="preserve"> год</w:t>
            </w:r>
          </w:p>
        </w:tc>
        <w:tc>
          <w:tcPr>
            <w:tcW w:w="962" w:type="pct"/>
            <w:vAlign w:val="center"/>
          </w:tcPr>
          <w:p w:rsidR="00F5624D" w:rsidRPr="009861AC" w:rsidRDefault="00F5624D" w:rsidP="00F5624D">
            <w:pPr>
              <w:pStyle w:val="affff2"/>
              <w:rPr>
                <w:rFonts w:ascii="Times New Roman" w:hAnsi="Times New Roman"/>
              </w:rPr>
            </w:pPr>
            <w:r w:rsidRPr="009861AC">
              <w:rPr>
                <w:rFonts w:ascii="Times New Roman" w:hAnsi="Times New Roman"/>
              </w:rPr>
              <w:t>с 01.01 по 30.06</w:t>
            </w:r>
          </w:p>
        </w:tc>
        <w:tc>
          <w:tcPr>
            <w:tcW w:w="1328" w:type="pct"/>
            <w:vAlign w:val="center"/>
          </w:tcPr>
          <w:p w:rsidR="00F5624D" w:rsidRPr="009861AC" w:rsidRDefault="008D6E2F" w:rsidP="00F5624D">
            <w:pPr>
              <w:pStyle w:val="affff2"/>
              <w:rPr>
                <w:rFonts w:ascii="Times New Roman" w:hAnsi="Times New Roman"/>
              </w:rPr>
            </w:pPr>
            <w:r>
              <w:rPr>
                <w:rFonts w:ascii="Times New Roman" w:hAnsi="Times New Roman"/>
                <w:shd w:val="clear" w:color="auto" w:fill="FFFFFF"/>
              </w:rPr>
              <w:t>2726,15</w:t>
            </w:r>
          </w:p>
        </w:tc>
        <w:tc>
          <w:tcPr>
            <w:tcW w:w="1278" w:type="pct"/>
            <w:vMerge w:val="restart"/>
            <w:vAlign w:val="center"/>
          </w:tcPr>
          <w:p w:rsidR="00F5624D" w:rsidRPr="009861AC" w:rsidRDefault="008D6E2F" w:rsidP="00F5624D">
            <w:pPr>
              <w:pStyle w:val="affff2"/>
              <w:rPr>
                <w:rFonts w:ascii="Times New Roman" w:hAnsi="Times New Roman"/>
              </w:rPr>
            </w:pPr>
            <w:r>
              <w:rPr>
                <w:rFonts w:ascii="Times New Roman" w:hAnsi="Times New Roman"/>
              </w:rPr>
              <w:t>н/д</w:t>
            </w:r>
          </w:p>
        </w:tc>
      </w:tr>
      <w:tr w:rsidR="009861AC" w:rsidRPr="009861AC" w:rsidTr="00F5624D">
        <w:tc>
          <w:tcPr>
            <w:tcW w:w="1019" w:type="pct"/>
            <w:vMerge/>
            <w:vAlign w:val="center"/>
          </w:tcPr>
          <w:p w:rsidR="00F5624D" w:rsidRPr="009861AC" w:rsidRDefault="00F5624D" w:rsidP="00F5624D">
            <w:pPr>
              <w:pStyle w:val="affff2"/>
              <w:rPr>
                <w:rFonts w:ascii="Times New Roman" w:hAnsi="Times New Roman"/>
              </w:rPr>
            </w:pPr>
          </w:p>
        </w:tc>
        <w:tc>
          <w:tcPr>
            <w:tcW w:w="413" w:type="pct"/>
            <w:vMerge/>
            <w:vAlign w:val="center"/>
          </w:tcPr>
          <w:p w:rsidR="00F5624D" w:rsidRPr="009861AC" w:rsidRDefault="00F5624D" w:rsidP="00F5624D">
            <w:pPr>
              <w:pStyle w:val="affff2"/>
              <w:rPr>
                <w:rFonts w:ascii="Times New Roman" w:hAnsi="Times New Roman"/>
              </w:rPr>
            </w:pPr>
          </w:p>
        </w:tc>
        <w:tc>
          <w:tcPr>
            <w:tcW w:w="962" w:type="pct"/>
            <w:vAlign w:val="center"/>
          </w:tcPr>
          <w:p w:rsidR="00F5624D" w:rsidRPr="009861AC" w:rsidRDefault="00F5624D" w:rsidP="00F5624D">
            <w:pPr>
              <w:pStyle w:val="affff2"/>
              <w:rPr>
                <w:rFonts w:ascii="Times New Roman" w:hAnsi="Times New Roman"/>
              </w:rPr>
            </w:pPr>
            <w:r w:rsidRPr="009861AC">
              <w:rPr>
                <w:rFonts w:ascii="Times New Roman" w:hAnsi="Times New Roman"/>
              </w:rPr>
              <w:t>с 01.07 по 31.12</w:t>
            </w:r>
          </w:p>
        </w:tc>
        <w:tc>
          <w:tcPr>
            <w:tcW w:w="1328" w:type="pct"/>
            <w:vAlign w:val="center"/>
          </w:tcPr>
          <w:p w:rsidR="00F5624D" w:rsidRPr="009861AC" w:rsidRDefault="008D6E2F" w:rsidP="00F5624D">
            <w:pPr>
              <w:pStyle w:val="affff2"/>
              <w:rPr>
                <w:rFonts w:ascii="Times New Roman" w:hAnsi="Times New Roman"/>
              </w:rPr>
            </w:pPr>
            <w:r>
              <w:rPr>
                <w:rFonts w:ascii="Times New Roman" w:hAnsi="Times New Roman"/>
                <w:shd w:val="clear" w:color="auto" w:fill="FFFFFF"/>
              </w:rPr>
              <w:t>2726,15</w:t>
            </w:r>
          </w:p>
        </w:tc>
        <w:tc>
          <w:tcPr>
            <w:tcW w:w="1278" w:type="pct"/>
            <w:vMerge/>
            <w:vAlign w:val="center"/>
          </w:tcPr>
          <w:p w:rsidR="00F5624D" w:rsidRPr="009861AC" w:rsidRDefault="00F5624D" w:rsidP="00F5624D">
            <w:pPr>
              <w:pStyle w:val="affff2"/>
              <w:rPr>
                <w:rFonts w:ascii="Times New Roman" w:hAnsi="Times New Roman"/>
              </w:rPr>
            </w:pPr>
          </w:p>
        </w:tc>
      </w:tr>
    </w:tbl>
    <w:p w:rsidR="00260E14" w:rsidRPr="00041606" w:rsidRDefault="00260E14" w:rsidP="00260E14">
      <w:pPr>
        <w:pStyle w:val="22"/>
        <w:spacing w:line="276" w:lineRule="auto"/>
        <w:jc w:val="both"/>
        <w:rPr>
          <w:rFonts w:ascii="Times New Roman" w:hAnsi="Times New Roman"/>
          <w:b w:val="0"/>
        </w:rPr>
      </w:pPr>
    </w:p>
    <w:p w:rsidR="00396E7A" w:rsidRPr="00041606" w:rsidRDefault="008D6E2F" w:rsidP="001019F8">
      <w:pPr>
        <w:pStyle w:val="S"/>
        <w:rPr>
          <w:rStyle w:val="FontStyle274"/>
          <w:sz w:val="24"/>
          <w:szCs w:val="24"/>
        </w:rPr>
      </w:pPr>
      <w:r w:rsidRPr="008D6E2F">
        <w:rPr>
          <w:rStyle w:val="FontStyle274"/>
          <w:sz w:val="24"/>
          <w:szCs w:val="24"/>
        </w:rPr>
        <w:t xml:space="preserve">Тариф на тепловую энергию </w:t>
      </w:r>
      <w:proofErr w:type="spellStart"/>
      <w:r w:rsidRPr="008D6E2F">
        <w:rPr>
          <w:rStyle w:val="FontStyle274"/>
          <w:sz w:val="24"/>
          <w:szCs w:val="24"/>
        </w:rPr>
        <w:t>одноставочный</w:t>
      </w:r>
      <w:proofErr w:type="spellEnd"/>
      <w:r w:rsidR="00396E7A" w:rsidRPr="00041606">
        <w:rPr>
          <w:rStyle w:val="FontStyle274"/>
          <w:sz w:val="24"/>
          <w:szCs w:val="24"/>
        </w:rPr>
        <w:t>.</w:t>
      </w:r>
    </w:p>
    <w:p w:rsidR="00891FF1" w:rsidRPr="00041606" w:rsidRDefault="00DE5093" w:rsidP="001019F8">
      <w:pPr>
        <w:pStyle w:val="4"/>
        <w:spacing w:line="240" w:lineRule="auto"/>
        <w:rPr>
          <w:rFonts w:ascii="Times New Roman" w:hAnsi="Times New Roman"/>
        </w:rPr>
      </w:pPr>
      <w:bookmarkStart w:id="15" w:name="_Toc512429418"/>
      <w:r w:rsidRPr="00041606">
        <w:rPr>
          <w:rFonts w:ascii="Times New Roman" w:hAnsi="Times New Roman"/>
        </w:rPr>
        <w:t>1.</w:t>
      </w:r>
      <w:r w:rsidR="00203841" w:rsidRPr="00041606">
        <w:rPr>
          <w:rFonts w:ascii="Times New Roman" w:hAnsi="Times New Roman"/>
        </w:rPr>
        <w:t>12. Описание существующих технических и технологических проблем в системах теплоснабжения поселения, городского округа</w:t>
      </w:r>
      <w:bookmarkEnd w:id="15"/>
    </w:p>
    <w:p w:rsidR="006B038B" w:rsidRPr="00041606" w:rsidRDefault="006B038B" w:rsidP="006B038B">
      <w:pPr>
        <w:pStyle w:val="S"/>
        <w:rPr>
          <w:rStyle w:val="FontStyle274"/>
          <w:sz w:val="24"/>
          <w:szCs w:val="24"/>
        </w:rPr>
      </w:pPr>
      <w:r w:rsidRPr="00041606">
        <w:rPr>
          <w:rStyle w:val="FontStyle274"/>
          <w:sz w:val="24"/>
          <w:szCs w:val="24"/>
        </w:rPr>
        <w:t>В ходе</w:t>
      </w:r>
      <w:r w:rsidR="00DF4C5B" w:rsidRPr="00041606">
        <w:rPr>
          <w:rStyle w:val="FontStyle274"/>
          <w:sz w:val="24"/>
          <w:szCs w:val="24"/>
        </w:rPr>
        <w:t xml:space="preserve"> анализа </w:t>
      </w:r>
      <w:r w:rsidRPr="00041606">
        <w:rPr>
          <w:rStyle w:val="FontStyle274"/>
          <w:sz w:val="24"/>
          <w:szCs w:val="24"/>
        </w:rPr>
        <w:t xml:space="preserve">системы теплоснабжения </w:t>
      </w:r>
      <w:r w:rsidR="008A1B53">
        <w:rPr>
          <w:rStyle w:val="FontStyle274"/>
          <w:sz w:val="24"/>
          <w:szCs w:val="24"/>
        </w:rPr>
        <w:t>муниципального образования «</w:t>
      </w:r>
      <w:proofErr w:type="spellStart"/>
      <w:r w:rsidR="008A1B53">
        <w:rPr>
          <w:rStyle w:val="FontStyle274"/>
          <w:sz w:val="24"/>
          <w:szCs w:val="24"/>
        </w:rPr>
        <w:t>Козьминское</w:t>
      </w:r>
      <w:proofErr w:type="spellEnd"/>
      <w:r w:rsidR="008A1B53">
        <w:rPr>
          <w:rStyle w:val="FontStyle274"/>
          <w:sz w:val="24"/>
          <w:szCs w:val="24"/>
        </w:rPr>
        <w:t>»</w:t>
      </w:r>
      <w:r w:rsidRPr="00041606">
        <w:rPr>
          <w:rStyle w:val="FontStyle274"/>
          <w:sz w:val="24"/>
          <w:szCs w:val="24"/>
        </w:rPr>
        <w:t xml:space="preserve"> выявлены следующие основные технические и технологические проблемы:</w:t>
      </w:r>
    </w:p>
    <w:p w:rsidR="00DF4C5B" w:rsidRPr="00041606" w:rsidRDefault="007B08AA" w:rsidP="001F5A77">
      <w:pPr>
        <w:pStyle w:val="S"/>
        <w:numPr>
          <w:ilvl w:val="0"/>
          <w:numId w:val="11"/>
        </w:numPr>
        <w:tabs>
          <w:tab w:val="left" w:pos="851"/>
        </w:tabs>
        <w:ind w:left="0" w:firstLine="567"/>
        <w:rPr>
          <w:rStyle w:val="FontStyle274"/>
          <w:sz w:val="24"/>
          <w:szCs w:val="24"/>
        </w:rPr>
      </w:pPr>
      <w:r w:rsidRPr="00041606">
        <w:rPr>
          <w:rStyle w:val="FontStyle274"/>
          <w:sz w:val="24"/>
          <w:szCs w:val="24"/>
        </w:rPr>
        <w:t>о</w:t>
      </w:r>
      <w:r w:rsidR="00DF4C5B" w:rsidRPr="00041606">
        <w:rPr>
          <w:rStyle w:val="FontStyle274"/>
          <w:sz w:val="24"/>
          <w:szCs w:val="24"/>
        </w:rPr>
        <w:t xml:space="preserve">тсутствие </w:t>
      </w:r>
      <w:r w:rsidR="006B038B" w:rsidRPr="00041606">
        <w:rPr>
          <w:rStyle w:val="FontStyle274"/>
          <w:sz w:val="24"/>
          <w:szCs w:val="24"/>
        </w:rPr>
        <w:t xml:space="preserve">достоверного </w:t>
      </w:r>
      <w:r w:rsidR="00680511" w:rsidRPr="00041606">
        <w:rPr>
          <w:rStyle w:val="FontStyle274"/>
          <w:sz w:val="24"/>
          <w:szCs w:val="24"/>
        </w:rPr>
        <w:t>контроля и оперативного управления за процессом производства тепловой энергии</w:t>
      </w:r>
      <w:r w:rsidR="00DF4C5B" w:rsidRPr="00041606">
        <w:rPr>
          <w:rStyle w:val="FontStyle274"/>
          <w:sz w:val="24"/>
          <w:szCs w:val="24"/>
        </w:rPr>
        <w:t>;</w:t>
      </w:r>
    </w:p>
    <w:p w:rsidR="006B038B" w:rsidRPr="00041606" w:rsidRDefault="006B038B" w:rsidP="001F5A77">
      <w:pPr>
        <w:pStyle w:val="S"/>
        <w:numPr>
          <w:ilvl w:val="0"/>
          <w:numId w:val="11"/>
        </w:numPr>
        <w:tabs>
          <w:tab w:val="left" w:pos="851"/>
        </w:tabs>
        <w:ind w:left="0" w:firstLine="567"/>
        <w:rPr>
          <w:rStyle w:val="FontStyle274"/>
          <w:sz w:val="24"/>
          <w:szCs w:val="24"/>
        </w:rPr>
      </w:pPr>
      <w:r w:rsidRPr="00041606">
        <w:rPr>
          <w:rStyle w:val="FontStyle274"/>
          <w:sz w:val="24"/>
          <w:szCs w:val="24"/>
        </w:rPr>
        <w:t>высокий износ основного и вспомогательного оборудования котельных;</w:t>
      </w:r>
    </w:p>
    <w:p w:rsidR="006B038B" w:rsidRPr="00041606" w:rsidRDefault="006B038B" w:rsidP="001F5A77">
      <w:pPr>
        <w:pStyle w:val="S"/>
        <w:numPr>
          <w:ilvl w:val="0"/>
          <w:numId w:val="11"/>
        </w:numPr>
        <w:tabs>
          <w:tab w:val="left" w:pos="851"/>
        </w:tabs>
        <w:ind w:left="0" w:firstLine="567"/>
        <w:rPr>
          <w:rStyle w:val="FontStyle274"/>
          <w:sz w:val="24"/>
          <w:szCs w:val="24"/>
        </w:rPr>
      </w:pPr>
      <w:r w:rsidRPr="00041606">
        <w:rPr>
          <w:rStyle w:val="FontStyle274"/>
          <w:sz w:val="24"/>
          <w:szCs w:val="24"/>
        </w:rPr>
        <w:t>высокий износ тепловых сетей;</w:t>
      </w:r>
    </w:p>
    <w:p w:rsidR="00DF4C5B" w:rsidRPr="00041606" w:rsidRDefault="007B08AA" w:rsidP="001F5A77">
      <w:pPr>
        <w:pStyle w:val="S"/>
        <w:numPr>
          <w:ilvl w:val="0"/>
          <w:numId w:val="11"/>
        </w:numPr>
        <w:tabs>
          <w:tab w:val="left" w:pos="851"/>
        </w:tabs>
        <w:ind w:left="0" w:firstLine="567"/>
        <w:rPr>
          <w:rStyle w:val="FontStyle274"/>
          <w:sz w:val="24"/>
          <w:szCs w:val="24"/>
        </w:rPr>
      </w:pPr>
      <w:r w:rsidRPr="00041606">
        <w:rPr>
          <w:rStyle w:val="FontStyle274"/>
          <w:sz w:val="24"/>
          <w:szCs w:val="24"/>
        </w:rPr>
        <w:t>н</w:t>
      </w:r>
      <w:r w:rsidR="00DF4C5B" w:rsidRPr="00041606">
        <w:rPr>
          <w:rStyle w:val="FontStyle274"/>
          <w:sz w:val="24"/>
          <w:szCs w:val="24"/>
        </w:rPr>
        <w:t>естабильный гидравлический режим сетей отопления, отсутствие регулировки на сетях теплоснабжения, приводящие к «</w:t>
      </w:r>
      <w:proofErr w:type="spellStart"/>
      <w:r w:rsidR="00DF4C5B" w:rsidRPr="00041606">
        <w:rPr>
          <w:rStyle w:val="FontStyle274"/>
          <w:sz w:val="24"/>
          <w:szCs w:val="24"/>
        </w:rPr>
        <w:t>перетопам</w:t>
      </w:r>
      <w:proofErr w:type="spellEnd"/>
      <w:r w:rsidR="00DF4C5B" w:rsidRPr="00041606">
        <w:rPr>
          <w:rStyle w:val="FontStyle274"/>
          <w:sz w:val="24"/>
          <w:szCs w:val="24"/>
        </w:rPr>
        <w:t>» объектов, ближайших к источникам теплоснабжения</w:t>
      </w:r>
      <w:r w:rsidR="00DF4C5B" w:rsidRPr="00041606">
        <w:rPr>
          <w:rStyle w:val="FontStyle274"/>
          <w:sz w:val="24"/>
          <w:szCs w:val="22"/>
        </w:rPr>
        <w:t>.</w:t>
      </w:r>
      <w:bookmarkStart w:id="16" w:name="_Toc389669309"/>
      <w:bookmarkStart w:id="17" w:name="_Toc373706306"/>
    </w:p>
    <w:p w:rsidR="00820E1D" w:rsidRDefault="00820E1D">
      <w:pPr>
        <w:spacing w:after="0" w:line="240" w:lineRule="auto"/>
        <w:ind w:firstLine="0"/>
        <w:jc w:val="left"/>
        <w:rPr>
          <w:rFonts w:ascii="Times New Roman" w:eastAsia="Times New Roman" w:hAnsi="Times New Roman"/>
          <w:b/>
          <w:bCs/>
          <w:szCs w:val="26"/>
        </w:rPr>
      </w:pPr>
      <w:bookmarkStart w:id="18" w:name="_Toc512429419"/>
      <w:bookmarkEnd w:id="16"/>
      <w:bookmarkEnd w:id="17"/>
      <w:r>
        <w:rPr>
          <w:rFonts w:ascii="Times New Roman" w:hAnsi="Times New Roman"/>
          <w:caps/>
        </w:rPr>
        <w:br w:type="page"/>
      </w:r>
    </w:p>
    <w:p w:rsidR="00891FF1" w:rsidRPr="00041606" w:rsidRDefault="00855460" w:rsidP="001019F8">
      <w:pPr>
        <w:pStyle w:val="2"/>
        <w:rPr>
          <w:rFonts w:ascii="Times New Roman" w:hAnsi="Times New Roman"/>
        </w:rPr>
      </w:pPr>
      <w:r w:rsidRPr="00041606">
        <w:rPr>
          <w:rFonts w:ascii="Times New Roman" w:hAnsi="Times New Roman"/>
          <w:caps w:val="0"/>
        </w:rPr>
        <w:lastRenderedPageBreak/>
        <w:t>ГЛАВА 2. ПЕРСПЕКТИВНОЕ ПОТРЕБЛЕНИЕ ТЕПЛОВОЙ ЭНЕРГИИ НА ЦЕЛИ ТЕПЛОСНАБЖЕНИЯ</w:t>
      </w:r>
      <w:bookmarkEnd w:id="18"/>
    </w:p>
    <w:p w:rsidR="00BD3BF9" w:rsidRPr="00041606" w:rsidRDefault="00680511" w:rsidP="007B08AA">
      <w:pPr>
        <w:spacing w:line="240" w:lineRule="auto"/>
        <w:rPr>
          <w:rFonts w:ascii="Times New Roman" w:hAnsi="Times New Roman"/>
          <w:b/>
        </w:rPr>
      </w:pPr>
      <w:bookmarkStart w:id="19" w:name="_Toc384572498"/>
      <w:bookmarkStart w:id="20" w:name="_Toc389669311"/>
      <w:bookmarkStart w:id="21" w:name="_Toc391891974"/>
      <w:r w:rsidRPr="00041606">
        <w:rPr>
          <w:rFonts w:ascii="Times New Roman" w:hAnsi="Times New Roman"/>
          <w:b/>
        </w:rPr>
        <w:t>Мероприятия по развитию жилищного строительства и социальной сферы</w:t>
      </w:r>
    </w:p>
    <w:bookmarkEnd w:id="19"/>
    <w:bookmarkEnd w:id="20"/>
    <w:bookmarkEnd w:id="21"/>
    <w:p w:rsidR="00A03329" w:rsidRPr="00041606" w:rsidRDefault="00A03329" w:rsidP="00A03329">
      <w:pPr>
        <w:pStyle w:val="affff4"/>
        <w:spacing w:before="0" w:after="120" w:line="276" w:lineRule="auto"/>
        <w:rPr>
          <w:rFonts w:ascii="Times New Roman" w:hAnsi="Times New Roman"/>
        </w:rPr>
      </w:pPr>
      <w:r w:rsidRPr="00041606">
        <w:rPr>
          <w:rFonts w:ascii="Times New Roman" w:hAnsi="Times New Roman"/>
        </w:rPr>
        <w:t xml:space="preserve">Основным документом территориального планирования и градостроительного развития территории </w:t>
      </w:r>
      <w:r w:rsidR="008A1B53">
        <w:rPr>
          <w:rFonts w:ascii="Times New Roman" w:hAnsi="Times New Roman"/>
        </w:rPr>
        <w:t>муниципального образования «</w:t>
      </w:r>
      <w:proofErr w:type="spellStart"/>
      <w:r w:rsidR="008A1B53">
        <w:rPr>
          <w:rFonts w:ascii="Times New Roman" w:hAnsi="Times New Roman"/>
        </w:rPr>
        <w:t>Козьминское</w:t>
      </w:r>
      <w:proofErr w:type="spellEnd"/>
      <w:r w:rsidR="008A1B53">
        <w:rPr>
          <w:rFonts w:ascii="Times New Roman" w:hAnsi="Times New Roman"/>
        </w:rPr>
        <w:t>»</w:t>
      </w:r>
      <w:r w:rsidRPr="00041606">
        <w:rPr>
          <w:rFonts w:ascii="Times New Roman" w:hAnsi="Times New Roman"/>
        </w:rPr>
        <w:t xml:space="preserve"> является генеральный план.</w:t>
      </w:r>
    </w:p>
    <w:p w:rsidR="00A03329" w:rsidRPr="00041606" w:rsidRDefault="00A03329" w:rsidP="00BE662A">
      <w:pPr>
        <w:pStyle w:val="affff4"/>
        <w:rPr>
          <w:rFonts w:ascii="Times New Roman" w:hAnsi="Times New Roman"/>
        </w:rPr>
      </w:pPr>
      <w:r w:rsidRPr="00041606">
        <w:rPr>
          <w:rFonts w:ascii="Times New Roman" w:hAnsi="Times New Roman"/>
        </w:rPr>
        <w:t xml:space="preserve">В настоящий момент действующим является генеральный план </w:t>
      </w:r>
      <w:r w:rsidR="008A1B53">
        <w:rPr>
          <w:rFonts w:ascii="Times New Roman" w:hAnsi="Times New Roman"/>
        </w:rPr>
        <w:t>муниципального образования «</w:t>
      </w:r>
      <w:proofErr w:type="spellStart"/>
      <w:r w:rsidR="008A1B53">
        <w:rPr>
          <w:rFonts w:ascii="Times New Roman" w:hAnsi="Times New Roman"/>
        </w:rPr>
        <w:t>Козьминское</w:t>
      </w:r>
      <w:proofErr w:type="spellEnd"/>
      <w:r w:rsidR="008A1B53">
        <w:rPr>
          <w:rFonts w:ascii="Times New Roman" w:hAnsi="Times New Roman"/>
        </w:rPr>
        <w:t>»</w:t>
      </w:r>
      <w:r w:rsidRPr="00041606">
        <w:rPr>
          <w:rFonts w:ascii="Times New Roman" w:hAnsi="Times New Roman"/>
        </w:rPr>
        <w:t xml:space="preserve">, утвержденный </w:t>
      </w:r>
      <w:r w:rsidR="00BE662A" w:rsidRPr="00BE662A">
        <w:rPr>
          <w:rFonts w:ascii="Times New Roman" w:hAnsi="Times New Roman"/>
        </w:rPr>
        <w:t>решением Совета депутатов</w:t>
      </w:r>
      <w:r w:rsidR="00BE662A">
        <w:rPr>
          <w:rFonts w:ascii="Times New Roman" w:hAnsi="Times New Roman"/>
        </w:rPr>
        <w:t xml:space="preserve"> </w:t>
      </w:r>
      <w:r w:rsidR="00BE662A" w:rsidRPr="00BE662A">
        <w:rPr>
          <w:rFonts w:ascii="Times New Roman" w:hAnsi="Times New Roman"/>
        </w:rPr>
        <w:t>муниципального образования</w:t>
      </w:r>
      <w:r w:rsidR="00BE662A">
        <w:rPr>
          <w:rFonts w:ascii="Times New Roman" w:hAnsi="Times New Roman"/>
        </w:rPr>
        <w:t xml:space="preserve"> </w:t>
      </w:r>
      <w:r w:rsidR="00BE662A" w:rsidRPr="00BE662A">
        <w:rPr>
          <w:rFonts w:ascii="Times New Roman" w:hAnsi="Times New Roman"/>
        </w:rPr>
        <w:t>«Ленский муниципальный район»</w:t>
      </w:r>
      <w:r w:rsidRPr="00041606">
        <w:rPr>
          <w:rFonts w:ascii="Times New Roman" w:hAnsi="Times New Roman"/>
        </w:rPr>
        <w:t xml:space="preserve"> от </w:t>
      </w:r>
      <w:r w:rsidR="00BE662A">
        <w:rPr>
          <w:rFonts w:ascii="Times New Roman" w:hAnsi="Times New Roman"/>
        </w:rPr>
        <w:t>2015 г</w:t>
      </w:r>
      <w:r w:rsidRPr="00041606">
        <w:rPr>
          <w:rFonts w:ascii="Times New Roman" w:hAnsi="Times New Roman"/>
        </w:rPr>
        <w:t>.</w:t>
      </w:r>
    </w:p>
    <w:p w:rsidR="00BE662A" w:rsidRPr="00BE662A" w:rsidRDefault="00BE662A" w:rsidP="00BE662A">
      <w:pPr>
        <w:pStyle w:val="affff4"/>
        <w:rPr>
          <w:rFonts w:ascii="Times New Roman" w:hAnsi="Times New Roman"/>
          <w:b/>
        </w:rPr>
      </w:pPr>
      <w:r w:rsidRPr="00BE662A">
        <w:rPr>
          <w:rFonts w:ascii="Times New Roman" w:hAnsi="Times New Roman"/>
          <w:b/>
        </w:rPr>
        <w:t>Проектные предложения</w:t>
      </w:r>
    </w:p>
    <w:p w:rsidR="00BE662A" w:rsidRPr="00BE662A" w:rsidRDefault="00BE662A" w:rsidP="00BE662A">
      <w:pPr>
        <w:pStyle w:val="affff4"/>
        <w:rPr>
          <w:rFonts w:ascii="Times New Roman" w:hAnsi="Times New Roman"/>
        </w:rPr>
      </w:pPr>
      <w:r w:rsidRPr="00BE662A">
        <w:rPr>
          <w:rFonts w:ascii="Times New Roman" w:hAnsi="Times New Roman"/>
        </w:rPr>
        <w:t>- Размещение необходимых в течение первой очереди объемов жилищного строительства;</w:t>
      </w:r>
    </w:p>
    <w:p w:rsidR="00BE662A" w:rsidRPr="00BE662A" w:rsidRDefault="00BE662A" w:rsidP="00BE662A">
      <w:pPr>
        <w:pStyle w:val="affff4"/>
        <w:rPr>
          <w:rFonts w:ascii="Times New Roman" w:hAnsi="Times New Roman"/>
        </w:rPr>
      </w:pPr>
      <w:r w:rsidRPr="00BE662A">
        <w:rPr>
          <w:rFonts w:ascii="Times New Roman" w:hAnsi="Times New Roman"/>
        </w:rPr>
        <w:t>- Строительство индивидуальных жилых домов для всех социальных групп населения;</w:t>
      </w:r>
    </w:p>
    <w:p w:rsidR="00BE662A" w:rsidRPr="00BE662A" w:rsidRDefault="00BE662A" w:rsidP="00BE662A">
      <w:pPr>
        <w:pStyle w:val="affff4"/>
        <w:rPr>
          <w:rFonts w:ascii="Times New Roman" w:hAnsi="Times New Roman"/>
        </w:rPr>
      </w:pPr>
      <w:r w:rsidRPr="00BE662A">
        <w:rPr>
          <w:rFonts w:ascii="Times New Roman" w:hAnsi="Times New Roman"/>
        </w:rPr>
        <w:t>- Комплексное освоение новых площадок с опережающим строительством инженерной инфраструктуры;</w:t>
      </w:r>
    </w:p>
    <w:p w:rsidR="00BE662A" w:rsidRPr="00BE662A" w:rsidRDefault="00BE662A" w:rsidP="00BE662A">
      <w:pPr>
        <w:pStyle w:val="affff4"/>
        <w:rPr>
          <w:rFonts w:ascii="Times New Roman" w:hAnsi="Times New Roman"/>
        </w:rPr>
      </w:pPr>
      <w:r w:rsidRPr="00BE662A">
        <w:rPr>
          <w:rFonts w:ascii="Times New Roman" w:hAnsi="Times New Roman"/>
        </w:rPr>
        <w:t>- Строительство нового жилья на свободных территориях;</w:t>
      </w:r>
    </w:p>
    <w:p w:rsidR="00BE662A" w:rsidRPr="00BE662A" w:rsidRDefault="00BE662A" w:rsidP="00BE662A">
      <w:pPr>
        <w:pStyle w:val="affff4"/>
        <w:rPr>
          <w:rFonts w:ascii="Times New Roman" w:hAnsi="Times New Roman"/>
        </w:rPr>
      </w:pPr>
      <w:r w:rsidRPr="00BE662A">
        <w:rPr>
          <w:rFonts w:ascii="Times New Roman" w:hAnsi="Times New Roman"/>
        </w:rPr>
        <w:t>- Повышение качества жилья за счет:</w:t>
      </w:r>
    </w:p>
    <w:p w:rsidR="00BE662A" w:rsidRPr="00BE662A" w:rsidRDefault="00BE662A" w:rsidP="00BE662A">
      <w:pPr>
        <w:pStyle w:val="affff4"/>
        <w:rPr>
          <w:rFonts w:ascii="Times New Roman" w:hAnsi="Times New Roman"/>
        </w:rPr>
      </w:pPr>
      <w:r w:rsidRPr="00BE662A">
        <w:rPr>
          <w:rFonts w:ascii="Times New Roman" w:hAnsi="Times New Roman"/>
        </w:rPr>
        <w:t>а) строительства нового, капитального ремонта и реконструкции муниципального жилого фонда;</w:t>
      </w:r>
    </w:p>
    <w:p w:rsidR="00BE662A" w:rsidRPr="00BE662A" w:rsidRDefault="00BE662A" w:rsidP="00BE662A">
      <w:pPr>
        <w:pStyle w:val="affff4"/>
        <w:rPr>
          <w:rFonts w:ascii="Times New Roman" w:hAnsi="Times New Roman"/>
        </w:rPr>
      </w:pPr>
      <w:r w:rsidRPr="00BE662A">
        <w:rPr>
          <w:rFonts w:ascii="Times New Roman" w:hAnsi="Times New Roman"/>
        </w:rPr>
        <w:t>б) полного инженерного обеспечения жилого фонда, независимо от формы собственности.</w:t>
      </w:r>
    </w:p>
    <w:p w:rsidR="00BE662A" w:rsidRPr="00BE662A" w:rsidRDefault="00BE662A" w:rsidP="00BE662A">
      <w:pPr>
        <w:pStyle w:val="affff4"/>
        <w:rPr>
          <w:rFonts w:ascii="Times New Roman" w:hAnsi="Times New Roman"/>
        </w:rPr>
      </w:pPr>
      <w:r w:rsidRPr="00BE662A">
        <w:rPr>
          <w:rFonts w:ascii="Times New Roman" w:hAnsi="Times New Roman"/>
        </w:rPr>
        <w:t>- Комплексная реконструкция и благоустройство сло</w:t>
      </w:r>
      <w:r>
        <w:rPr>
          <w:rFonts w:ascii="Times New Roman" w:hAnsi="Times New Roman"/>
        </w:rPr>
        <w:t>жившихся жилых зон, ремонт и ре</w:t>
      </w:r>
      <w:r w:rsidRPr="00BE662A">
        <w:rPr>
          <w:rFonts w:ascii="Times New Roman" w:hAnsi="Times New Roman"/>
        </w:rPr>
        <w:t>конструкция инженерных сетей и транспортных проездов; мод</w:t>
      </w:r>
      <w:r>
        <w:rPr>
          <w:rFonts w:ascii="Times New Roman" w:hAnsi="Times New Roman"/>
        </w:rPr>
        <w:t>ернизация зданий, применение ре</w:t>
      </w:r>
      <w:r w:rsidRPr="00BE662A">
        <w:rPr>
          <w:rFonts w:ascii="Times New Roman" w:hAnsi="Times New Roman"/>
        </w:rPr>
        <w:t xml:space="preserve">сурсосберегающих технологий и повышение </w:t>
      </w:r>
      <w:proofErr w:type="spellStart"/>
      <w:r w:rsidRPr="00BE662A">
        <w:rPr>
          <w:rFonts w:ascii="Times New Roman" w:hAnsi="Times New Roman"/>
        </w:rPr>
        <w:t>энергоэффективности</w:t>
      </w:r>
      <w:proofErr w:type="spellEnd"/>
      <w:r w:rsidRPr="00BE662A">
        <w:rPr>
          <w:rFonts w:ascii="Times New Roman" w:hAnsi="Times New Roman"/>
        </w:rPr>
        <w:t xml:space="preserve"> зданий; повышение застройки при соблюдении нормативных требований к качеству среды </w:t>
      </w:r>
      <w:r>
        <w:rPr>
          <w:rFonts w:ascii="Times New Roman" w:hAnsi="Times New Roman"/>
        </w:rPr>
        <w:t>и обеспеченности зелеными насаж</w:t>
      </w:r>
      <w:r w:rsidRPr="00BE662A">
        <w:rPr>
          <w:rFonts w:ascii="Times New Roman" w:hAnsi="Times New Roman"/>
        </w:rPr>
        <w:t>дениями, детскими и спортивными площадками;</w:t>
      </w:r>
    </w:p>
    <w:p w:rsidR="00BE662A" w:rsidRPr="00BE662A" w:rsidRDefault="00BE662A" w:rsidP="00BE662A">
      <w:pPr>
        <w:pStyle w:val="affff4"/>
        <w:rPr>
          <w:rFonts w:ascii="Times New Roman" w:hAnsi="Times New Roman"/>
        </w:rPr>
      </w:pPr>
      <w:r w:rsidRPr="00BE662A">
        <w:rPr>
          <w:rFonts w:ascii="Times New Roman" w:hAnsi="Times New Roman"/>
        </w:rPr>
        <w:t>- Запрещение нового жилищного строительства в санитарно-защитных зонах предприятий;</w:t>
      </w:r>
    </w:p>
    <w:p w:rsidR="00BE662A" w:rsidRPr="00BE662A" w:rsidRDefault="00BE662A" w:rsidP="00BE662A">
      <w:pPr>
        <w:pStyle w:val="affff4"/>
        <w:rPr>
          <w:rFonts w:ascii="Times New Roman" w:hAnsi="Times New Roman"/>
        </w:rPr>
      </w:pPr>
      <w:r w:rsidRPr="00BE662A">
        <w:rPr>
          <w:rFonts w:ascii="Times New Roman" w:hAnsi="Times New Roman"/>
        </w:rPr>
        <w:t>- Обеспечение условий безопасности и санитарного</w:t>
      </w:r>
      <w:r>
        <w:rPr>
          <w:rFonts w:ascii="Times New Roman" w:hAnsi="Times New Roman"/>
        </w:rPr>
        <w:t xml:space="preserve"> благополучия проживания в суще</w:t>
      </w:r>
      <w:r w:rsidRPr="00BE662A">
        <w:rPr>
          <w:rFonts w:ascii="Times New Roman" w:hAnsi="Times New Roman"/>
        </w:rPr>
        <w:t>ствующем жилом фонде.</w:t>
      </w:r>
    </w:p>
    <w:p w:rsidR="00BE662A" w:rsidRPr="00BE662A" w:rsidRDefault="00BE662A" w:rsidP="00BE662A">
      <w:pPr>
        <w:pStyle w:val="affff4"/>
        <w:rPr>
          <w:rFonts w:ascii="Times New Roman" w:hAnsi="Times New Roman"/>
          <w:b/>
        </w:rPr>
      </w:pPr>
      <w:r w:rsidRPr="00BE662A">
        <w:rPr>
          <w:rFonts w:ascii="Times New Roman" w:hAnsi="Times New Roman"/>
          <w:b/>
        </w:rPr>
        <w:t>Жилищное строительство</w:t>
      </w:r>
    </w:p>
    <w:p w:rsidR="00BE662A" w:rsidRPr="00BE662A" w:rsidRDefault="00BE662A" w:rsidP="00BE662A">
      <w:pPr>
        <w:pStyle w:val="affff4"/>
        <w:rPr>
          <w:rFonts w:ascii="Times New Roman" w:hAnsi="Times New Roman"/>
        </w:rPr>
      </w:pPr>
      <w:r w:rsidRPr="00BE662A">
        <w:rPr>
          <w:rFonts w:ascii="Times New Roman" w:hAnsi="Times New Roman"/>
        </w:rPr>
        <w:t>В настоящем разделе ориентировочно приведены расч</w:t>
      </w:r>
      <w:r>
        <w:rPr>
          <w:rFonts w:ascii="Times New Roman" w:hAnsi="Times New Roman"/>
        </w:rPr>
        <w:t>ёты необходимого нового жилищно</w:t>
      </w:r>
      <w:r w:rsidRPr="00BE662A">
        <w:rPr>
          <w:rFonts w:ascii="Times New Roman" w:hAnsi="Times New Roman"/>
        </w:rPr>
        <w:t>го строительства на территории МО «</w:t>
      </w:r>
      <w:proofErr w:type="spellStart"/>
      <w:r w:rsidRPr="00BE662A">
        <w:rPr>
          <w:rFonts w:ascii="Times New Roman" w:hAnsi="Times New Roman"/>
        </w:rPr>
        <w:t>Козьминское</w:t>
      </w:r>
      <w:proofErr w:type="spellEnd"/>
      <w:r w:rsidRPr="00BE662A">
        <w:rPr>
          <w:rFonts w:ascii="Times New Roman" w:hAnsi="Times New Roman"/>
        </w:rPr>
        <w:t>», с учётом прогноза численности населения и улучшения условий его проживания.</w:t>
      </w:r>
    </w:p>
    <w:p w:rsidR="00BE662A" w:rsidRPr="00BE662A" w:rsidRDefault="00BE662A" w:rsidP="00BE662A">
      <w:pPr>
        <w:pStyle w:val="affff4"/>
        <w:rPr>
          <w:rFonts w:ascii="Times New Roman" w:hAnsi="Times New Roman"/>
        </w:rPr>
      </w:pPr>
      <w:r w:rsidRPr="00BE662A">
        <w:rPr>
          <w:rFonts w:ascii="Times New Roman" w:hAnsi="Times New Roman"/>
        </w:rPr>
        <w:t>Объёмы перспективного жилищного строительства просчитаны, с учётом двух важных факторов: оптимального использования площадки, отводимой под развитие населённого пункта, и необходимостью обеспечения каждой семьи отдельным дом</w:t>
      </w:r>
      <w:r>
        <w:rPr>
          <w:rFonts w:ascii="Times New Roman" w:hAnsi="Times New Roman"/>
        </w:rPr>
        <w:t>ом с приусадебным участком. Пло</w:t>
      </w:r>
      <w:r w:rsidRPr="00BE662A">
        <w:rPr>
          <w:rFonts w:ascii="Times New Roman" w:hAnsi="Times New Roman"/>
        </w:rPr>
        <w:t>щадки под новое строительство были выбраны по результатам анализа территории с учётом и оценкой всех необходимых факторов.</w:t>
      </w:r>
    </w:p>
    <w:p w:rsidR="00BE662A" w:rsidRPr="00BE662A" w:rsidRDefault="00BE662A" w:rsidP="00BE662A">
      <w:pPr>
        <w:pStyle w:val="affff4"/>
        <w:rPr>
          <w:rFonts w:ascii="Times New Roman" w:hAnsi="Times New Roman"/>
        </w:rPr>
      </w:pPr>
      <w:r w:rsidRPr="00BE662A">
        <w:rPr>
          <w:rFonts w:ascii="Times New Roman" w:hAnsi="Times New Roman"/>
        </w:rPr>
        <w:t>Жилищная обеспеченность на первую очередь стр</w:t>
      </w:r>
      <w:r>
        <w:rPr>
          <w:rFonts w:ascii="Times New Roman" w:hAnsi="Times New Roman"/>
        </w:rPr>
        <w:t>оительства принята в размере 33 </w:t>
      </w:r>
      <w:r w:rsidRPr="00BE662A">
        <w:rPr>
          <w:rFonts w:ascii="Times New Roman" w:hAnsi="Times New Roman"/>
        </w:rPr>
        <w:t>м</w:t>
      </w:r>
      <w:r w:rsidRPr="00BE662A">
        <w:rPr>
          <w:rFonts w:ascii="Times New Roman" w:hAnsi="Times New Roman"/>
          <w:vertAlign w:val="superscript"/>
        </w:rPr>
        <w:t>2</w:t>
      </w:r>
      <w:r w:rsidRPr="00BE662A">
        <w:rPr>
          <w:rFonts w:ascii="Times New Roman" w:hAnsi="Times New Roman"/>
        </w:rPr>
        <w:t>/чел. и на расчётный срок - 41 м</w:t>
      </w:r>
      <w:r w:rsidRPr="00BE662A">
        <w:rPr>
          <w:rFonts w:ascii="Times New Roman" w:hAnsi="Times New Roman"/>
          <w:vertAlign w:val="superscript"/>
        </w:rPr>
        <w:t>2</w:t>
      </w:r>
      <w:r w:rsidRPr="00BE662A">
        <w:rPr>
          <w:rFonts w:ascii="Times New Roman" w:hAnsi="Times New Roman"/>
        </w:rPr>
        <w:t>/чел. (согласно СТП Ленского района).</w:t>
      </w:r>
    </w:p>
    <w:p w:rsidR="00BE662A" w:rsidRPr="00BE662A" w:rsidRDefault="00BE662A" w:rsidP="00BE662A">
      <w:pPr>
        <w:pStyle w:val="affff4"/>
        <w:rPr>
          <w:rFonts w:ascii="Times New Roman" w:hAnsi="Times New Roman"/>
        </w:rPr>
      </w:pPr>
      <w:r w:rsidRPr="00BE662A">
        <w:rPr>
          <w:rFonts w:ascii="Times New Roman" w:hAnsi="Times New Roman"/>
        </w:rPr>
        <w:t xml:space="preserve">Жилищный фонд сельского поселения в настоящее время представлен индивидуальными жилыми домами и многоквартирными домами. </w:t>
      </w:r>
    </w:p>
    <w:p w:rsidR="00BE662A" w:rsidRPr="00BE662A" w:rsidRDefault="00BE662A" w:rsidP="00BE662A">
      <w:pPr>
        <w:pStyle w:val="affff4"/>
        <w:rPr>
          <w:rFonts w:ascii="Times New Roman" w:hAnsi="Times New Roman"/>
        </w:rPr>
      </w:pPr>
      <w:r w:rsidRPr="00BE662A">
        <w:rPr>
          <w:rFonts w:ascii="Times New Roman" w:hAnsi="Times New Roman"/>
        </w:rPr>
        <w:lastRenderedPageBreak/>
        <w:t>Новое жилищное строительство предусматривается индивидуальными домами с возможностью ведения личного подсобного хозяйства (ра</w:t>
      </w:r>
      <w:r>
        <w:rPr>
          <w:rFonts w:ascii="Times New Roman" w:hAnsi="Times New Roman"/>
        </w:rPr>
        <w:t>змер приусадебного участка 1500 </w:t>
      </w:r>
      <w:r w:rsidRPr="00BE662A">
        <w:rPr>
          <w:rFonts w:ascii="Times New Roman" w:hAnsi="Times New Roman"/>
        </w:rPr>
        <w:t xml:space="preserve">кв. м). </w:t>
      </w:r>
    </w:p>
    <w:p w:rsidR="00BE662A" w:rsidRPr="00BE662A" w:rsidRDefault="00BE662A" w:rsidP="00BE662A">
      <w:pPr>
        <w:pStyle w:val="affff4"/>
        <w:rPr>
          <w:rFonts w:ascii="Times New Roman" w:hAnsi="Times New Roman"/>
        </w:rPr>
      </w:pPr>
      <w:r w:rsidRPr="00BE662A">
        <w:rPr>
          <w:rFonts w:ascii="Times New Roman" w:hAnsi="Times New Roman"/>
        </w:rPr>
        <w:t>Объем нового жилищного строительства на весь прое</w:t>
      </w:r>
      <w:r>
        <w:rPr>
          <w:rFonts w:ascii="Times New Roman" w:hAnsi="Times New Roman"/>
        </w:rPr>
        <w:t>ктируемый период составит – 2,5 </w:t>
      </w:r>
      <w:r w:rsidRPr="00BE662A">
        <w:rPr>
          <w:rFonts w:ascii="Times New Roman" w:hAnsi="Times New Roman"/>
        </w:rPr>
        <w:t>тыс.м</w:t>
      </w:r>
      <w:r w:rsidRPr="00BE662A">
        <w:rPr>
          <w:rFonts w:ascii="Times New Roman" w:hAnsi="Times New Roman"/>
          <w:vertAlign w:val="superscript"/>
        </w:rPr>
        <w:t>2</w:t>
      </w:r>
      <w:r w:rsidRPr="00BE662A">
        <w:rPr>
          <w:rFonts w:ascii="Times New Roman" w:hAnsi="Times New Roman"/>
        </w:rPr>
        <w:t>. Площадь территории проектируемой застройки составит 3,8 га.</w:t>
      </w:r>
    </w:p>
    <w:p w:rsidR="00BE662A" w:rsidRPr="00BE662A" w:rsidRDefault="00BE662A" w:rsidP="00BE662A">
      <w:pPr>
        <w:pStyle w:val="affff4"/>
        <w:rPr>
          <w:rFonts w:ascii="Times New Roman" w:hAnsi="Times New Roman"/>
        </w:rPr>
      </w:pPr>
      <w:r w:rsidRPr="00BE662A">
        <w:rPr>
          <w:rFonts w:ascii="Times New Roman" w:hAnsi="Times New Roman"/>
        </w:rPr>
        <w:t>Жилищный фонд на расчетный срок составит 41 тыс.м2.</w:t>
      </w:r>
    </w:p>
    <w:p w:rsidR="00BE662A" w:rsidRDefault="00BE662A" w:rsidP="00BE662A">
      <w:pPr>
        <w:pStyle w:val="affff4"/>
        <w:spacing w:before="0" w:after="120" w:line="276" w:lineRule="auto"/>
        <w:rPr>
          <w:rFonts w:ascii="Times New Roman" w:hAnsi="Times New Roman"/>
        </w:rPr>
      </w:pPr>
      <w:r w:rsidRPr="00BE662A">
        <w:rPr>
          <w:rFonts w:ascii="Times New Roman" w:hAnsi="Times New Roman"/>
        </w:rPr>
        <w:t>Основная цель проекта, повышение качества жизни населения, неразрывно связана с улучшением жилищных условий, что выражается не толь</w:t>
      </w:r>
      <w:r>
        <w:rPr>
          <w:rFonts w:ascii="Times New Roman" w:hAnsi="Times New Roman"/>
        </w:rPr>
        <w:t>ко высокой жилищной обеспеченно</w:t>
      </w:r>
      <w:r w:rsidRPr="00BE662A">
        <w:rPr>
          <w:rFonts w:ascii="Times New Roman" w:hAnsi="Times New Roman"/>
        </w:rPr>
        <w:t xml:space="preserve">стью, но и качеством жилой среды поселения. Новые жилые </w:t>
      </w:r>
      <w:r>
        <w:rPr>
          <w:rFonts w:ascii="Times New Roman" w:hAnsi="Times New Roman"/>
        </w:rPr>
        <w:t>территории должны быть обеспече</w:t>
      </w:r>
      <w:r w:rsidRPr="00BE662A">
        <w:rPr>
          <w:rFonts w:ascii="Times New Roman" w:hAnsi="Times New Roman"/>
        </w:rPr>
        <w:t>ны основными видами инженерной инфраструктуры, местам</w:t>
      </w:r>
      <w:r>
        <w:rPr>
          <w:rFonts w:ascii="Times New Roman" w:hAnsi="Times New Roman"/>
        </w:rPr>
        <w:t>и приложения труда и необходимы</w:t>
      </w:r>
      <w:r w:rsidRPr="00BE662A">
        <w:rPr>
          <w:rFonts w:ascii="Times New Roman" w:hAnsi="Times New Roman"/>
        </w:rPr>
        <w:t>ми объектами социально-культурно-бытового обслуживания.</w:t>
      </w:r>
    </w:p>
    <w:p w:rsidR="00B75061" w:rsidRPr="00041606" w:rsidRDefault="00E96065" w:rsidP="00E96065">
      <w:pPr>
        <w:rPr>
          <w:rFonts w:ascii="Times New Roman" w:hAnsi="Times New Roman"/>
          <w:szCs w:val="24"/>
        </w:rPr>
      </w:pPr>
      <w:r w:rsidRPr="00FD6E67">
        <w:rPr>
          <w:rFonts w:ascii="Times New Roman" w:hAnsi="Times New Roman"/>
          <w:szCs w:val="24"/>
        </w:rPr>
        <w:t>Данные по приростам площадей строительных фондов на период с 2014 по 2029 гг. с разбивкой по расчетным периодам в разрезе каждого элемента территориального деления представлены ниже.</w:t>
      </w:r>
      <w:r w:rsidR="00B75061" w:rsidRPr="00041606">
        <w:rPr>
          <w:rFonts w:ascii="Times New Roman" w:hAnsi="Times New Roman"/>
          <w:szCs w:val="24"/>
        </w:rPr>
        <w:t xml:space="preserve"> </w:t>
      </w:r>
    </w:p>
    <w:p w:rsidR="00B75061" w:rsidRPr="00041606" w:rsidRDefault="00B75061" w:rsidP="00B75061">
      <w:pPr>
        <w:jc w:val="right"/>
        <w:rPr>
          <w:rFonts w:ascii="Times New Roman" w:hAnsi="Times New Roman"/>
          <w:szCs w:val="24"/>
        </w:rPr>
      </w:pPr>
      <w:r w:rsidRPr="00041606">
        <w:rPr>
          <w:rFonts w:ascii="Times New Roman" w:hAnsi="Times New Roman"/>
          <w:szCs w:val="24"/>
        </w:rPr>
        <w:t xml:space="preserve">Таблица </w:t>
      </w:r>
      <w:r w:rsidR="00820E1D">
        <w:rPr>
          <w:rFonts w:ascii="Times New Roman" w:hAnsi="Times New Roman"/>
          <w:szCs w:val="24"/>
        </w:rPr>
        <w:t>2.1</w:t>
      </w:r>
    </w:p>
    <w:p w:rsidR="00A03329" w:rsidRPr="00041606" w:rsidRDefault="00E96065" w:rsidP="00A03329">
      <w:pPr>
        <w:jc w:val="center"/>
        <w:rPr>
          <w:rFonts w:ascii="Times New Roman" w:hAnsi="Times New Roman"/>
          <w:szCs w:val="24"/>
          <w:u w:val="single"/>
        </w:rPr>
      </w:pPr>
      <w:r>
        <w:rPr>
          <w:rFonts w:ascii="Times New Roman" w:hAnsi="Times New Roman"/>
          <w:szCs w:val="24"/>
          <w:u w:val="single"/>
        </w:rPr>
        <w:t>План размещения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49"/>
        <w:gridCol w:w="731"/>
        <w:gridCol w:w="704"/>
        <w:gridCol w:w="711"/>
        <w:gridCol w:w="704"/>
        <w:gridCol w:w="704"/>
        <w:gridCol w:w="719"/>
        <w:gridCol w:w="783"/>
        <w:gridCol w:w="1712"/>
      </w:tblGrid>
      <w:tr w:rsidR="00BE662A" w:rsidRPr="00BE662A" w:rsidTr="00BE662A">
        <w:trPr>
          <w:trHeight w:val="20"/>
        </w:trPr>
        <w:tc>
          <w:tcPr>
            <w:tcW w:w="1518" w:type="pct"/>
            <w:vMerge w:val="restar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bookmarkStart w:id="22" w:name="_Toc402166919"/>
            <w:bookmarkStart w:id="23" w:name="_Toc402166993"/>
            <w:bookmarkStart w:id="24" w:name="_Toc402167099"/>
            <w:bookmarkStart w:id="25" w:name="_Toc402355333"/>
            <w:r w:rsidRPr="00BE662A">
              <w:rPr>
                <w:rFonts w:ascii="Times New Roman" w:hAnsi="Times New Roman"/>
                <w:b/>
                <w:sz w:val="20"/>
                <w:szCs w:val="20"/>
              </w:rPr>
              <w:t>Показатель</w:t>
            </w:r>
          </w:p>
        </w:tc>
        <w:tc>
          <w:tcPr>
            <w:tcW w:w="376" w:type="pct"/>
            <w:vMerge w:val="restar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2017 г.</w:t>
            </w:r>
          </w:p>
        </w:tc>
        <w:tc>
          <w:tcPr>
            <w:tcW w:w="1822" w:type="pct"/>
            <w:gridSpan w:val="5"/>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1 этап (2018-2022гг.)</w:t>
            </w:r>
          </w:p>
        </w:tc>
        <w:tc>
          <w:tcPr>
            <w:tcW w:w="403"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 этап</w:t>
            </w:r>
          </w:p>
        </w:tc>
        <w:tc>
          <w:tcPr>
            <w:tcW w:w="88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Всего</w:t>
            </w:r>
          </w:p>
        </w:tc>
      </w:tr>
      <w:tr w:rsidR="00BE662A" w:rsidRPr="00BE662A" w:rsidTr="00BE662A">
        <w:trPr>
          <w:trHeight w:val="20"/>
        </w:trPr>
        <w:tc>
          <w:tcPr>
            <w:tcW w:w="1518" w:type="pct"/>
            <w:vMerge/>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76" w:type="pct"/>
            <w:vMerge/>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2018</w:t>
            </w:r>
          </w:p>
        </w:tc>
        <w:tc>
          <w:tcPr>
            <w:tcW w:w="36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2019</w:t>
            </w: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2020</w:t>
            </w: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2021</w:t>
            </w:r>
          </w:p>
        </w:tc>
        <w:tc>
          <w:tcPr>
            <w:tcW w:w="37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2022</w:t>
            </w:r>
          </w:p>
        </w:tc>
        <w:tc>
          <w:tcPr>
            <w:tcW w:w="403"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2023-2033гг.</w:t>
            </w:r>
          </w:p>
        </w:tc>
        <w:tc>
          <w:tcPr>
            <w:tcW w:w="88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2014-2029 гг.</w:t>
            </w:r>
          </w:p>
        </w:tc>
      </w:tr>
      <w:tr w:rsidR="00BE662A" w:rsidRPr="00BE662A" w:rsidTr="00BE662A">
        <w:trPr>
          <w:trHeight w:val="20"/>
        </w:trPr>
        <w:tc>
          <w:tcPr>
            <w:tcW w:w="1518" w:type="pct"/>
            <w:vMerge/>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7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факт</w:t>
            </w:r>
          </w:p>
        </w:tc>
        <w:tc>
          <w:tcPr>
            <w:tcW w:w="1822" w:type="pct"/>
            <w:gridSpan w:val="5"/>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план</w:t>
            </w:r>
          </w:p>
        </w:tc>
        <w:tc>
          <w:tcPr>
            <w:tcW w:w="403"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план</w:t>
            </w:r>
          </w:p>
        </w:tc>
        <w:tc>
          <w:tcPr>
            <w:tcW w:w="88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план</w:t>
            </w:r>
          </w:p>
        </w:tc>
      </w:tr>
      <w:tr w:rsidR="00BE662A" w:rsidRPr="00BE662A" w:rsidTr="00BE662A">
        <w:trPr>
          <w:trHeight w:val="20"/>
        </w:trPr>
        <w:tc>
          <w:tcPr>
            <w:tcW w:w="5000" w:type="pct"/>
            <w:gridSpan w:val="9"/>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 xml:space="preserve">Населенный пункт </w:t>
            </w:r>
            <w:proofErr w:type="spellStart"/>
            <w:r w:rsidRPr="00BE662A">
              <w:rPr>
                <w:rFonts w:ascii="Times New Roman" w:hAnsi="Times New Roman"/>
                <w:b/>
                <w:sz w:val="20"/>
                <w:szCs w:val="20"/>
              </w:rPr>
              <w:t>с.Козьмино</w:t>
            </w:r>
            <w:proofErr w:type="spellEnd"/>
          </w:p>
        </w:tc>
      </w:tr>
      <w:tr w:rsidR="00BE662A" w:rsidRPr="00BE662A" w:rsidTr="00BE662A">
        <w:trPr>
          <w:trHeight w:val="20"/>
        </w:trPr>
        <w:tc>
          <w:tcPr>
            <w:tcW w:w="1518" w:type="pct"/>
            <w:vAlign w:val="center"/>
          </w:tcPr>
          <w:p w:rsidR="00BE662A" w:rsidRPr="00BE662A" w:rsidRDefault="00BE662A" w:rsidP="00BE662A">
            <w:pPr>
              <w:spacing w:after="0" w:line="240" w:lineRule="auto"/>
              <w:ind w:firstLine="0"/>
              <w:rPr>
                <w:rFonts w:ascii="Times New Roman" w:hAnsi="Times New Roman"/>
                <w:i/>
                <w:sz w:val="20"/>
                <w:szCs w:val="20"/>
              </w:rPr>
            </w:pPr>
            <w:r w:rsidRPr="00BE662A">
              <w:rPr>
                <w:rFonts w:ascii="Times New Roman" w:hAnsi="Times New Roman"/>
                <w:i/>
                <w:sz w:val="20"/>
                <w:szCs w:val="20"/>
              </w:rPr>
              <w:t>Общая площадь жилищного фонда, в том числе:</w:t>
            </w:r>
          </w:p>
        </w:tc>
        <w:tc>
          <w:tcPr>
            <w:tcW w:w="37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4699,73</w:t>
            </w: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600</w:t>
            </w: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600</w:t>
            </w: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7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403"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88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trHeight w:val="20"/>
        </w:trPr>
        <w:tc>
          <w:tcPr>
            <w:tcW w:w="1518" w:type="pct"/>
            <w:vAlign w:val="center"/>
          </w:tcPr>
          <w:p w:rsidR="00BE662A" w:rsidRPr="00BE662A" w:rsidRDefault="00BE662A" w:rsidP="00BE662A">
            <w:pPr>
              <w:spacing w:after="0" w:line="240" w:lineRule="auto"/>
              <w:ind w:firstLine="0"/>
              <w:rPr>
                <w:rFonts w:ascii="Times New Roman" w:hAnsi="Times New Roman"/>
                <w:i/>
                <w:sz w:val="20"/>
                <w:szCs w:val="20"/>
              </w:rPr>
            </w:pPr>
            <w:r w:rsidRPr="00BE662A">
              <w:rPr>
                <w:rFonts w:ascii="Times New Roman" w:hAnsi="Times New Roman"/>
                <w:i/>
                <w:sz w:val="20"/>
                <w:szCs w:val="20"/>
              </w:rPr>
              <w:t>- Многоквартирные дома, в том числе:</w:t>
            </w:r>
          </w:p>
        </w:tc>
        <w:tc>
          <w:tcPr>
            <w:tcW w:w="37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4603,73</w:t>
            </w: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600</w:t>
            </w: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600</w:t>
            </w: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7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403"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88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trHeight w:val="20"/>
        </w:trPr>
        <w:tc>
          <w:tcPr>
            <w:tcW w:w="1518" w:type="pct"/>
            <w:vAlign w:val="center"/>
          </w:tcPr>
          <w:p w:rsidR="00BE662A" w:rsidRPr="00BE662A" w:rsidRDefault="00BE662A" w:rsidP="00BE662A">
            <w:pPr>
              <w:spacing w:after="0" w:line="240" w:lineRule="auto"/>
              <w:ind w:firstLine="0"/>
              <w:rPr>
                <w:rFonts w:ascii="Times New Roman" w:hAnsi="Times New Roman"/>
                <w:sz w:val="20"/>
                <w:szCs w:val="20"/>
              </w:rPr>
            </w:pPr>
            <w:r w:rsidRPr="00BE662A">
              <w:rPr>
                <w:rFonts w:ascii="Times New Roman" w:hAnsi="Times New Roman"/>
                <w:sz w:val="20"/>
                <w:szCs w:val="20"/>
              </w:rPr>
              <w:t>- ввод нового жилья</w:t>
            </w:r>
          </w:p>
        </w:tc>
        <w:tc>
          <w:tcPr>
            <w:tcW w:w="37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600</w:t>
            </w: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600</w:t>
            </w: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7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403"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88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trHeight w:val="20"/>
        </w:trPr>
        <w:tc>
          <w:tcPr>
            <w:tcW w:w="1518" w:type="pct"/>
            <w:vAlign w:val="center"/>
          </w:tcPr>
          <w:p w:rsidR="00BE662A" w:rsidRPr="00BE662A" w:rsidRDefault="00BE662A" w:rsidP="00BE662A">
            <w:pPr>
              <w:spacing w:after="0" w:line="240" w:lineRule="auto"/>
              <w:ind w:firstLine="0"/>
              <w:rPr>
                <w:rFonts w:ascii="Times New Roman" w:hAnsi="Times New Roman"/>
                <w:sz w:val="20"/>
                <w:szCs w:val="20"/>
              </w:rPr>
            </w:pPr>
            <w:r w:rsidRPr="00BE662A">
              <w:rPr>
                <w:rFonts w:ascii="Times New Roman" w:hAnsi="Times New Roman"/>
                <w:sz w:val="20"/>
                <w:szCs w:val="20"/>
              </w:rPr>
              <w:t>- снос домов</w:t>
            </w:r>
          </w:p>
        </w:tc>
        <w:tc>
          <w:tcPr>
            <w:tcW w:w="37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7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403"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88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trHeight w:val="20"/>
        </w:trPr>
        <w:tc>
          <w:tcPr>
            <w:tcW w:w="1518" w:type="pct"/>
            <w:vAlign w:val="center"/>
          </w:tcPr>
          <w:p w:rsidR="00BE662A" w:rsidRPr="00BE662A" w:rsidRDefault="00BE662A" w:rsidP="00BE662A">
            <w:pPr>
              <w:spacing w:after="0" w:line="240" w:lineRule="auto"/>
              <w:ind w:firstLine="0"/>
              <w:rPr>
                <w:rFonts w:ascii="Times New Roman" w:hAnsi="Times New Roman"/>
                <w:i/>
                <w:sz w:val="20"/>
                <w:szCs w:val="20"/>
              </w:rPr>
            </w:pPr>
            <w:r w:rsidRPr="00BE662A">
              <w:rPr>
                <w:rFonts w:ascii="Times New Roman" w:hAnsi="Times New Roman"/>
                <w:i/>
                <w:sz w:val="20"/>
                <w:szCs w:val="20"/>
              </w:rPr>
              <w:t>- Индивидуальные жилые дома, в том числе:</w:t>
            </w:r>
          </w:p>
        </w:tc>
        <w:tc>
          <w:tcPr>
            <w:tcW w:w="37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7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403"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88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trHeight w:val="20"/>
        </w:trPr>
        <w:tc>
          <w:tcPr>
            <w:tcW w:w="1518" w:type="pct"/>
            <w:vAlign w:val="center"/>
          </w:tcPr>
          <w:p w:rsidR="00BE662A" w:rsidRPr="00BE662A" w:rsidRDefault="00BE662A" w:rsidP="00BE662A">
            <w:pPr>
              <w:spacing w:after="0" w:line="240" w:lineRule="auto"/>
              <w:ind w:firstLine="0"/>
              <w:rPr>
                <w:rFonts w:ascii="Times New Roman" w:hAnsi="Times New Roman"/>
                <w:sz w:val="20"/>
                <w:szCs w:val="20"/>
              </w:rPr>
            </w:pPr>
            <w:r w:rsidRPr="00BE662A">
              <w:rPr>
                <w:rFonts w:ascii="Times New Roman" w:hAnsi="Times New Roman"/>
                <w:sz w:val="20"/>
                <w:szCs w:val="20"/>
              </w:rPr>
              <w:t>- ввод нового жилья</w:t>
            </w:r>
          </w:p>
        </w:tc>
        <w:tc>
          <w:tcPr>
            <w:tcW w:w="37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96</w:t>
            </w: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7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403"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88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trHeight w:val="20"/>
        </w:trPr>
        <w:tc>
          <w:tcPr>
            <w:tcW w:w="1518" w:type="pct"/>
            <w:vAlign w:val="center"/>
          </w:tcPr>
          <w:p w:rsidR="00BE662A" w:rsidRPr="00BE662A" w:rsidRDefault="00BE662A" w:rsidP="00BE662A">
            <w:pPr>
              <w:spacing w:after="0" w:line="240" w:lineRule="auto"/>
              <w:ind w:firstLine="0"/>
              <w:rPr>
                <w:rFonts w:ascii="Times New Roman" w:hAnsi="Times New Roman"/>
                <w:sz w:val="20"/>
                <w:szCs w:val="20"/>
              </w:rPr>
            </w:pPr>
            <w:r w:rsidRPr="00BE662A">
              <w:rPr>
                <w:rFonts w:ascii="Times New Roman" w:hAnsi="Times New Roman"/>
                <w:sz w:val="20"/>
                <w:szCs w:val="20"/>
              </w:rPr>
              <w:t>- снос домов</w:t>
            </w:r>
          </w:p>
        </w:tc>
        <w:tc>
          <w:tcPr>
            <w:tcW w:w="37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7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403"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88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trHeight w:val="20"/>
        </w:trPr>
        <w:tc>
          <w:tcPr>
            <w:tcW w:w="1518" w:type="pct"/>
            <w:vAlign w:val="center"/>
          </w:tcPr>
          <w:p w:rsidR="00BE662A" w:rsidRPr="00BE662A" w:rsidRDefault="00BE662A" w:rsidP="00BE662A">
            <w:pPr>
              <w:spacing w:after="0" w:line="240" w:lineRule="auto"/>
              <w:ind w:firstLine="0"/>
              <w:rPr>
                <w:rFonts w:ascii="Times New Roman" w:hAnsi="Times New Roman"/>
                <w:i/>
                <w:sz w:val="20"/>
                <w:szCs w:val="20"/>
              </w:rPr>
            </w:pPr>
            <w:r w:rsidRPr="00BE662A">
              <w:rPr>
                <w:rFonts w:ascii="Times New Roman" w:hAnsi="Times New Roman"/>
                <w:i/>
                <w:sz w:val="20"/>
                <w:szCs w:val="20"/>
              </w:rPr>
              <w:t>Общественные здания, в том числе:</w:t>
            </w:r>
          </w:p>
        </w:tc>
        <w:tc>
          <w:tcPr>
            <w:tcW w:w="37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7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403"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88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trHeight w:val="20"/>
        </w:trPr>
        <w:tc>
          <w:tcPr>
            <w:tcW w:w="1518" w:type="pct"/>
            <w:vAlign w:val="center"/>
          </w:tcPr>
          <w:p w:rsidR="00BE662A" w:rsidRPr="00BE662A" w:rsidRDefault="00BE662A" w:rsidP="00BE662A">
            <w:pPr>
              <w:spacing w:after="0" w:line="240" w:lineRule="auto"/>
              <w:ind w:firstLine="0"/>
              <w:rPr>
                <w:rFonts w:ascii="Times New Roman" w:hAnsi="Times New Roman"/>
                <w:sz w:val="20"/>
                <w:szCs w:val="20"/>
              </w:rPr>
            </w:pPr>
            <w:r w:rsidRPr="00BE662A">
              <w:rPr>
                <w:rFonts w:ascii="Times New Roman" w:hAnsi="Times New Roman"/>
                <w:sz w:val="20"/>
                <w:szCs w:val="20"/>
              </w:rPr>
              <w:t>- ввод зданий</w:t>
            </w:r>
          </w:p>
        </w:tc>
        <w:tc>
          <w:tcPr>
            <w:tcW w:w="37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lang w:val="en-US"/>
              </w:rPr>
            </w:pPr>
          </w:p>
        </w:tc>
        <w:tc>
          <w:tcPr>
            <w:tcW w:w="37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403"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88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trHeight w:val="20"/>
        </w:trPr>
        <w:tc>
          <w:tcPr>
            <w:tcW w:w="1518" w:type="pct"/>
            <w:vAlign w:val="center"/>
          </w:tcPr>
          <w:p w:rsidR="00BE662A" w:rsidRPr="00BE662A" w:rsidRDefault="00BE662A" w:rsidP="00BE662A">
            <w:pPr>
              <w:spacing w:after="0" w:line="240" w:lineRule="auto"/>
              <w:ind w:firstLine="0"/>
              <w:rPr>
                <w:rFonts w:ascii="Times New Roman" w:hAnsi="Times New Roman"/>
                <w:sz w:val="20"/>
                <w:szCs w:val="20"/>
              </w:rPr>
            </w:pPr>
            <w:r w:rsidRPr="00BE662A">
              <w:rPr>
                <w:rFonts w:ascii="Times New Roman" w:hAnsi="Times New Roman"/>
                <w:sz w:val="20"/>
                <w:szCs w:val="20"/>
              </w:rPr>
              <w:t>- снос зданий</w:t>
            </w:r>
          </w:p>
        </w:tc>
        <w:tc>
          <w:tcPr>
            <w:tcW w:w="37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7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403"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88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trHeight w:val="20"/>
        </w:trPr>
        <w:tc>
          <w:tcPr>
            <w:tcW w:w="1518" w:type="pct"/>
            <w:vAlign w:val="center"/>
          </w:tcPr>
          <w:p w:rsidR="00BE662A" w:rsidRPr="00BE662A" w:rsidRDefault="00BE662A" w:rsidP="00BE662A">
            <w:pPr>
              <w:spacing w:after="0" w:line="240" w:lineRule="auto"/>
              <w:ind w:firstLine="0"/>
              <w:rPr>
                <w:rFonts w:ascii="Times New Roman" w:hAnsi="Times New Roman"/>
                <w:i/>
                <w:sz w:val="20"/>
                <w:szCs w:val="20"/>
              </w:rPr>
            </w:pPr>
            <w:r w:rsidRPr="00BE662A">
              <w:rPr>
                <w:rFonts w:ascii="Times New Roman" w:hAnsi="Times New Roman"/>
                <w:i/>
                <w:sz w:val="20"/>
                <w:szCs w:val="20"/>
              </w:rPr>
              <w:t>Производственные здания, в том числе:</w:t>
            </w:r>
          </w:p>
        </w:tc>
        <w:tc>
          <w:tcPr>
            <w:tcW w:w="37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7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403"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88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trHeight w:val="20"/>
        </w:trPr>
        <w:tc>
          <w:tcPr>
            <w:tcW w:w="1518" w:type="pct"/>
            <w:vAlign w:val="center"/>
          </w:tcPr>
          <w:p w:rsidR="00BE662A" w:rsidRPr="00BE662A" w:rsidRDefault="00BE662A" w:rsidP="00BE662A">
            <w:pPr>
              <w:spacing w:after="0" w:line="240" w:lineRule="auto"/>
              <w:ind w:firstLine="0"/>
              <w:rPr>
                <w:rFonts w:ascii="Times New Roman" w:hAnsi="Times New Roman"/>
                <w:sz w:val="20"/>
                <w:szCs w:val="20"/>
              </w:rPr>
            </w:pPr>
            <w:r w:rsidRPr="00BE662A">
              <w:rPr>
                <w:rFonts w:ascii="Times New Roman" w:hAnsi="Times New Roman"/>
                <w:sz w:val="20"/>
                <w:szCs w:val="20"/>
              </w:rPr>
              <w:t>- ввод объектов</w:t>
            </w:r>
          </w:p>
        </w:tc>
        <w:tc>
          <w:tcPr>
            <w:tcW w:w="37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7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403"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88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trHeight w:val="20"/>
        </w:trPr>
        <w:tc>
          <w:tcPr>
            <w:tcW w:w="1518" w:type="pct"/>
            <w:vAlign w:val="center"/>
          </w:tcPr>
          <w:p w:rsidR="00BE662A" w:rsidRPr="00BE662A" w:rsidRDefault="00BE662A" w:rsidP="00BE662A">
            <w:pPr>
              <w:spacing w:after="0" w:line="240" w:lineRule="auto"/>
              <w:ind w:firstLine="0"/>
              <w:rPr>
                <w:rFonts w:ascii="Times New Roman" w:hAnsi="Times New Roman"/>
                <w:sz w:val="20"/>
                <w:szCs w:val="20"/>
              </w:rPr>
            </w:pPr>
            <w:r w:rsidRPr="00BE662A">
              <w:rPr>
                <w:rFonts w:ascii="Times New Roman" w:hAnsi="Times New Roman"/>
                <w:sz w:val="20"/>
                <w:szCs w:val="20"/>
              </w:rPr>
              <w:t>- выведение объектов из эксплуатации</w:t>
            </w:r>
          </w:p>
        </w:tc>
        <w:tc>
          <w:tcPr>
            <w:tcW w:w="37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62"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37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403"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880"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bl>
    <w:p w:rsidR="00E96065" w:rsidRPr="00FD6E67" w:rsidRDefault="00E96065" w:rsidP="00E96065">
      <w:pPr>
        <w:spacing w:before="120"/>
        <w:jc w:val="right"/>
        <w:rPr>
          <w:rFonts w:ascii="Times New Roman" w:hAnsi="Times New Roman"/>
          <w:szCs w:val="24"/>
        </w:rPr>
      </w:pPr>
      <w:r w:rsidRPr="00FD6E67">
        <w:rPr>
          <w:rFonts w:ascii="Times New Roman" w:hAnsi="Times New Roman"/>
          <w:szCs w:val="24"/>
        </w:rPr>
        <w:t xml:space="preserve">Таблица </w:t>
      </w:r>
      <w:r>
        <w:rPr>
          <w:rFonts w:ascii="Times New Roman" w:hAnsi="Times New Roman"/>
          <w:szCs w:val="24"/>
        </w:rPr>
        <w:t>2.2</w:t>
      </w:r>
    </w:p>
    <w:p w:rsidR="00E96065" w:rsidRPr="00FD6E67" w:rsidRDefault="00BE662A" w:rsidP="00E96065">
      <w:pPr>
        <w:jc w:val="center"/>
        <w:rPr>
          <w:rFonts w:ascii="Times New Roman" w:hAnsi="Times New Roman"/>
          <w:szCs w:val="24"/>
          <w:u w:val="single"/>
        </w:rPr>
      </w:pPr>
      <w:r w:rsidRPr="00BE662A">
        <w:rPr>
          <w:rFonts w:ascii="Times New Roman" w:hAnsi="Times New Roman"/>
          <w:szCs w:val="24"/>
          <w:u w:val="single"/>
        </w:rPr>
        <w:t>Перспективная застройка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7"/>
        <w:gridCol w:w="4005"/>
        <w:gridCol w:w="1217"/>
        <w:gridCol w:w="2087"/>
        <w:gridCol w:w="1067"/>
        <w:gridCol w:w="974"/>
      </w:tblGrid>
      <w:tr w:rsidR="00BE662A" w:rsidRPr="00BE662A" w:rsidTr="00BE662A">
        <w:trPr>
          <w:cantSplit/>
          <w:trHeight w:val="20"/>
          <w:tblHeader/>
        </w:trPr>
        <w:tc>
          <w:tcPr>
            <w:tcW w:w="18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 п/п</w:t>
            </w:r>
          </w:p>
        </w:tc>
        <w:tc>
          <w:tcPr>
            <w:tcW w:w="206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Адрес объекта</w:t>
            </w:r>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Тип потребителя (ИДК, МКД, ОЗ, ПЗ)</w:t>
            </w: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position w:val="-12"/>
                <w:sz w:val="20"/>
                <w:szCs w:val="20"/>
              </w:rPr>
            </w:pPr>
            <w:r w:rsidRPr="00BE662A">
              <w:rPr>
                <w:rFonts w:ascii="Times New Roman" w:hAnsi="Times New Roman"/>
                <w:b/>
                <w:sz w:val="20"/>
                <w:szCs w:val="20"/>
              </w:rPr>
              <w:t>Планируемое подключение (индивидуальный источник, котельная №…)</w:t>
            </w: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iCs/>
                <w:sz w:val="20"/>
                <w:szCs w:val="20"/>
              </w:rPr>
              <w:t>Этажность</w:t>
            </w: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iCs/>
                <w:sz w:val="20"/>
                <w:szCs w:val="20"/>
              </w:rPr>
              <w:t>Площадь, м</w:t>
            </w:r>
            <w:r w:rsidRPr="00BE662A">
              <w:rPr>
                <w:rFonts w:ascii="Times New Roman" w:hAnsi="Times New Roman"/>
                <w:b/>
                <w:iCs/>
                <w:sz w:val="20"/>
                <w:szCs w:val="20"/>
                <w:vertAlign w:val="superscript"/>
              </w:rPr>
              <w:t>2</w:t>
            </w:r>
          </w:p>
        </w:tc>
      </w:tr>
      <w:tr w:rsidR="00BE662A" w:rsidRPr="00BE662A" w:rsidTr="00BE662A">
        <w:trPr>
          <w:cantSplit/>
          <w:trHeight w:val="20"/>
        </w:trPr>
        <w:tc>
          <w:tcPr>
            <w:tcW w:w="5000" w:type="pct"/>
            <w:gridSpan w:val="6"/>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2018 г.</w:t>
            </w:r>
          </w:p>
        </w:tc>
      </w:tr>
      <w:tr w:rsidR="00BE662A" w:rsidRPr="00BE662A" w:rsidTr="00BE662A">
        <w:trPr>
          <w:cantSplit/>
          <w:trHeight w:val="20"/>
        </w:trPr>
        <w:tc>
          <w:tcPr>
            <w:tcW w:w="18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1</w:t>
            </w:r>
          </w:p>
        </w:tc>
        <w:tc>
          <w:tcPr>
            <w:tcW w:w="206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r>
      <w:tr w:rsidR="00BE662A" w:rsidRPr="00BE662A" w:rsidTr="00BE662A">
        <w:trPr>
          <w:cantSplit/>
          <w:trHeight w:val="20"/>
        </w:trPr>
        <w:tc>
          <w:tcPr>
            <w:tcW w:w="5000" w:type="pct"/>
            <w:gridSpan w:val="6"/>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2019 г.</w:t>
            </w:r>
          </w:p>
        </w:tc>
      </w:tr>
      <w:tr w:rsidR="00BE662A" w:rsidRPr="00BE662A" w:rsidTr="00BE662A">
        <w:trPr>
          <w:cantSplit/>
          <w:trHeight w:val="20"/>
        </w:trPr>
        <w:tc>
          <w:tcPr>
            <w:tcW w:w="18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lastRenderedPageBreak/>
              <w:t>1</w:t>
            </w:r>
          </w:p>
        </w:tc>
        <w:tc>
          <w:tcPr>
            <w:tcW w:w="206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roofErr w:type="spellStart"/>
            <w:r w:rsidRPr="00BE662A">
              <w:rPr>
                <w:rFonts w:ascii="Times New Roman" w:hAnsi="Times New Roman"/>
                <w:sz w:val="20"/>
                <w:szCs w:val="20"/>
              </w:rPr>
              <w:t>С.Козьмино</w:t>
            </w:r>
            <w:proofErr w:type="spellEnd"/>
            <w:r w:rsidRPr="00BE662A">
              <w:rPr>
                <w:rFonts w:ascii="Times New Roman" w:hAnsi="Times New Roman"/>
                <w:sz w:val="20"/>
                <w:szCs w:val="20"/>
              </w:rPr>
              <w:t xml:space="preserve"> </w:t>
            </w:r>
            <w:proofErr w:type="spellStart"/>
            <w:r w:rsidRPr="00BE662A">
              <w:rPr>
                <w:rFonts w:ascii="Times New Roman" w:hAnsi="Times New Roman"/>
                <w:sz w:val="20"/>
                <w:szCs w:val="20"/>
              </w:rPr>
              <w:t>ул.Школьная</w:t>
            </w:r>
            <w:proofErr w:type="spellEnd"/>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МКД</w:t>
            </w: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Центральное отопление подключение к котельной</w:t>
            </w: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3</w:t>
            </w: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600</w:t>
            </w:r>
          </w:p>
        </w:tc>
      </w:tr>
      <w:tr w:rsidR="00BE662A" w:rsidRPr="00BE662A" w:rsidTr="00BE662A">
        <w:trPr>
          <w:cantSplit/>
          <w:trHeight w:val="20"/>
        </w:trPr>
        <w:tc>
          <w:tcPr>
            <w:tcW w:w="2250" w:type="pct"/>
            <w:gridSpan w:val="2"/>
            <w:vAlign w:val="center"/>
          </w:tcPr>
          <w:p w:rsidR="00BE662A" w:rsidRPr="00BE662A" w:rsidRDefault="00BE662A" w:rsidP="00BE662A">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Итого индивидуальные дома</w:t>
            </w:r>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cantSplit/>
          <w:trHeight w:val="20"/>
        </w:trPr>
        <w:tc>
          <w:tcPr>
            <w:tcW w:w="2250" w:type="pct"/>
            <w:gridSpan w:val="2"/>
            <w:vAlign w:val="center"/>
          </w:tcPr>
          <w:p w:rsidR="00BE662A" w:rsidRPr="00BE662A" w:rsidRDefault="00BE662A" w:rsidP="00BE662A">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Итого многоквартирные дома</w:t>
            </w:r>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cantSplit/>
          <w:trHeight w:val="20"/>
        </w:trPr>
        <w:tc>
          <w:tcPr>
            <w:tcW w:w="2250" w:type="pct"/>
            <w:gridSpan w:val="2"/>
            <w:vAlign w:val="center"/>
          </w:tcPr>
          <w:p w:rsidR="00BE662A" w:rsidRPr="00BE662A" w:rsidRDefault="00BE662A" w:rsidP="00BE662A">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Итого общественные здания</w:t>
            </w:r>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cantSplit/>
          <w:trHeight w:val="20"/>
        </w:trPr>
        <w:tc>
          <w:tcPr>
            <w:tcW w:w="2250" w:type="pct"/>
            <w:gridSpan w:val="2"/>
            <w:vAlign w:val="center"/>
          </w:tcPr>
          <w:p w:rsidR="00BE662A" w:rsidRPr="00BE662A" w:rsidRDefault="00BE662A" w:rsidP="00BE662A">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Итого промышленные здания</w:t>
            </w:r>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cantSplit/>
          <w:trHeight w:val="20"/>
        </w:trPr>
        <w:tc>
          <w:tcPr>
            <w:tcW w:w="2250" w:type="pct"/>
            <w:gridSpan w:val="2"/>
            <w:vAlign w:val="center"/>
          </w:tcPr>
          <w:p w:rsidR="00BE662A" w:rsidRPr="00BE662A" w:rsidRDefault="00BE662A" w:rsidP="00BE662A">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Всего</w:t>
            </w:r>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cantSplit/>
          <w:trHeight w:val="20"/>
        </w:trPr>
        <w:tc>
          <w:tcPr>
            <w:tcW w:w="5000" w:type="pct"/>
            <w:gridSpan w:val="6"/>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2020 г.</w:t>
            </w:r>
          </w:p>
        </w:tc>
      </w:tr>
      <w:tr w:rsidR="00BE662A" w:rsidRPr="00BE662A" w:rsidTr="00BE662A">
        <w:trPr>
          <w:cantSplit/>
          <w:trHeight w:val="20"/>
        </w:trPr>
        <w:tc>
          <w:tcPr>
            <w:tcW w:w="18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1</w:t>
            </w:r>
          </w:p>
        </w:tc>
        <w:tc>
          <w:tcPr>
            <w:tcW w:w="206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roofErr w:type="spellStart"/>
            <w:r w:rsidRPr="00BE662A">
              <w:rPr>
                <w:rFonts w:ascii="Times New Roman" w:hAnsi="Times New Roman"/>
                <w:sz w:val="20"/>
                <w:szCs w:val="20"/>
              </w:rPr>
              <w:t>С.Козьмино</w:t>
            </w:r>
            <w:proofErr w:type="spellEnd"/>
            <w:r w:rsidRPr="00BE662A">
              <w:rPr>
                <w:rFonts w:ascii="Times New Roman" w:hAnsi="Times New Roman"/>
                <w:sz w:val="20"/>
                <w:szCs w:val="20"/>
              </w:rPr>
              <w:t xml:space="preserve"> </w:t>
            </w:r>
            <w:proofErr w:type="spellStart"/>
            <w:r w:rsidRPr="00BE662A">
              <w:rPr>
                <w:rFonts w:ascii="Times New Roman" w:hAnsi="Times New Roman"/>
                <w:sz w:val="20"/>
                <w:szCs w:val="20"/>
              </w:rPr>
              <w:t>ул.Первомайская</w:t>
            </w:r>
            <w:proofErr w:type="spellEnd"/>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МКД</w:t>
            </w: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 xml:space="preserve">Центральное отопление подключение к котельной </w:t>
            </w: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3</w:t>
            </w: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600</w:t>
            </w:r>
          </w:p>
        </w:tc>
      </w:tr>
      <w:tr w:rsidR="00BE662A" w:rsidRPr="00BE662A" w:rsidTr="00BE662A">
        <w:trPr>
          <w:cantSplit/>
          <w:trHeight w:val="20"/>
        </w:trPr>
        <w:tc>
          <w:tcPr>
            <w:tcW w:w="2250" w:type="pct"/>
            <w:gridSpan w:val="2"/>
            <w:vAlign w:val="center"/>
          </w:tcPr>
          <w:p w:rsidR="00BE662A" w:rsidRPr="00BE662A" w:rsidRDefault="00BE662A" w:rsidP="00BE662A">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Итого индивидуальные дома</w:t>
            </w:r>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cantSplit/>
          <w:trHeight w:val="20"/>
        </w:trPr>
        <w:tc>
          <w:tcPr>
            <w:tcW w:w="2250" w:type="pct"/>
            <w:gridSpan w:val="2"/>
            <w:vAlign w:val="center"/>
          </w:tcPr>
          <w:p w:rsidR="00BE662A" w:rsidRPr="00BE662A" w:rsidRDefault="00BE662A" w:rsidP="00BE662A">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Итого многоквартирные дома</w:t>
            </w:r>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cantSplit/>
          <w:trHeight w:val="20"/>
        </w:trPr>
        <w:tc>
          <w:tcPr>
            <w:tcW w:w="2250" w:type="pct"/>
            <w:gridSpan w:val="2"/>
            <w:vAlign w:val="center"/>
          </w:tcPr>
          <w:p w:rsidR="00BE662A" w:rsidRPr="00BE662A" w:rsidRDefault="00BE662A" w:rsidP="00BE662A">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Итого общественные здания</w:t>
            </w:r>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cantSplit/>
          <w:trHeight w:val="20"/>
        </w:trPr>
        <w:tc>
          <w:tcPr>
            <w:tcW w:w="2250" w:type="pct"/>
            <w:gridSpan w:val="2"/>
            <w:vAlign w:val="center"/>
          </w:tcPr>
          <w:p w:rsidR="00BE662A" w:rsidRPr="00BE662A" w:rsidRDefault="00BE662A" w:rsidP="00BE662A">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Итого промышленные здания</w:t>
            </w:r>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cantSplit/>
          <w:trHeight w:val="20"/>
        </w:trPr>
        <w:tc>
          <w:tcPr>
            <w:tcW w:w="2250" w:type="pct"/>
            <w:gridSpan w:val="2"/>
            <w:vAlign w:val="center"/>
          </w:tcPr>
          <w:p w:rsidR="00BE662A" w:rsidRPr="00BE662A" w:rsidRDefault="00BE662A" w:rsidP="00BE662A">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Всего</w:t>
            </w:r>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cantSplit/>
          <w:trHeight w:val="20"/>
        </w:trPr>
        <w:tc>
          <w:tcPr>
            <w:tcW w:w="5000" w:type="pct"/>
            <w:gridSpan w:val="6"/>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2021 г.</w:t>
            </w:r>
          </w:p>
        </w:tc>
      </w:tr>
      <w:tr w:rsidR="00BE662A" w:rsidRPr="00BE662A" w:rsidTr="00BE662A">
        <w:trPr>
          <w:cantSplit/>
          <w:trHeight w:val="20"/>
        </w:trPr>
        <w:tc>
          <w:tcPr>
            <w:tcW w:w="18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1</w:t>
            </w:r>
          </w:p>
        </w:tc>
        <w:tc>
          <w:tcPr>
            <w:tcW w:w="206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r>
      <w:tr w:rsidR="00BE662A" w:rsidRPr="00BE662A" w:rsidTr="00BE662A">
        <w:trPr>
          <w:cantSplit/>
          <w:trHeight w:val="20"/>
        </w:trPr>
        <w:tc>
          <w:tcPr>
            <w:tcW w:w="5000" w:type="pct"/>
            <w:gridSpan w:val="6"/>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2022 г.</w:t>
            </w:r>
          </w:p>
        </w:tc>
      </w:tr>
      <w:tr w:rsidR="00BE662A" w:rsidRPr="00BE662A" w:rsidTr="00BE662A">
        <w:trPr>
          <w:cantSplit/>
          <w:trHeight w:val="20"/>
        </w:trPr>
        <w:tc>
          <w:tcPr>
            <w:tcW w:w="18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1</w:t>
            </w:r>
          </w:p>
        </w:tc>
        <w:tc>
          <w:tcPr>
            <w:tcW w:w="206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r>
      <w:tr w:rsidR="00BE662A" w:rsidRPr="00BE662A" w:rsidTr="00BE662A">
        <w:trPr>
          <w:cantSplit/>
          <w:trHeight w:val="20"/>
        </w:trPr>
        <w:tc>
          <w:tcPr>
            <w:tcW w:w="2250" w:type="pct"/>
            <w:gridSpan w:val="2"/>
            <w:vAlign w:val="center"/>
          </w:tcPr>
          <w:p w:rsidR="00BE662A" w:rsidRPr="00BE662A" w:rsidRDefault="00BE662A" w:rsidP="00BE662A">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Всего</w:t>
            </w:r>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cantSplit/>
          <w:trHeight w:val="20"/>
        </w:trPr>
        <w:tc>
          <w:tcPr>
            <w:tcW w:w="5000" w:type="pct"/>
            <w:gridSpan w:val="6"/>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2023-2033гг.</w:t>
            </w:r>
          </w:p>
        </w:tc>
      </w:tr>
      <w:tr w:rsidR="00BE662A" w:rsidRPr="00BE662A" w:rsidTr="00BE662A">
        <w:trPr>
          <w:cantSplit/>
          <w:trHeight w:val="20"/>
        </w:trPr>
        <w:tc>
          <w:tcPr>
            <w:tcW w:w="18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1</w:t>
            </w:r>
          </w:p>
        </w:tc>
        <w:tc>
          <w:tcPr>
            <w:tcW w:w="206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r>
      <w:tr w:rsidR="00BE662A" w:rsidRPr="00BE662A" w:rsidTr="00BE662A">
        <w:trPr>
          <w:cantSplit/>
          <w:trHeight w:val="20"/>
        </w:trPr>
        <w:tc>
          <w:tcPr>
            <w:tcW w:w="2250" w:type="pct"/>
            <w:gridSpan w:val="2"/>
            <w:vAlign w:val="center"/>
          </w:tcPr>
          <w:p w:rsidR="00BE662A" w:rsidRPr="00BE662A" w:rsidRDefault="00BE662A" w:rsidP="00BE662A">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Всего</w:t>
            </w:r>
          </w:p>
        </w:tc>
        <w:tc>
          <w:tcPr>
            <w:tcW w:w="626"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BE662A" w:rsidRPr="00BE662A" w:rsidRDefault="00BE662A" w:rsidP="00BE662A">
            <w:pPr>
              <w:autoSpaceDE w:val="0"/>
              <w:autoSpaceDN w:val="0"/>
              <w:adjustRightInd w:val="0"/>
              <w:spacing w:after="0" w:line="240" w:lineRule="auto"/>
              <w:ind w:firstLine="0"/>
              <w:jc w:val="center"/>
              <w:rPr>
                <w:rFonts w:ascii="Times New Roman" w:hAnsi="Times New Roman"/>
                <w:sz w:val="20"/>
                <w:szCs w:val="20"/>
              </w:rPr>
            </w:pPr>
          </w:p>
        </w:tc>
      </w:tr>
      <w:tr w:rsidR="00BE662A" w:rsidRPr="00BE662A" w:rsidTr="00BE662A">
        <w:trPr>
          <w:cantSplit/>
          <w:trHeight w:val="20"/>
        </w:trPr>
        <w:tc>
          <w:tcPr>
            <w:tcW w:w="5000" w:type="pct"/>
            <w:gridSpan w:val="6"/>
            <w:vAlign w:val="center"/>
          </w:tcPr>
          <w:p w:rsidR="00BE662A" w:rsidRPr="00BE662A" w:rsidRDefault="00BE662A" w:rsidP="00BE662A">
            <w:pPr>
              <w:shd w:val="clear" w:color="auto" w:fill="FFFFFF"/>
              <w:spacing w:after="0" w:line="240" w:lineRule="auto"/>
              <w:ind w:left="360" w:firstLine="0"/>
              <w:rPr>
                <w:rFonts w:ascii="Times New Roman" w:hAnsi="Times New Roman"/>
                <w:color w:val="000000"/>
                <w:sz w:val="20"/>
                <w:szCs w:val="20"/>
              </w:rPr>
            </w:pPr>
            <w:r w:rsidRPr="00BE662A">
              <w:rPr>
                <w:rFonts w:ascii="Times New Roman" w:hAnsi="Times New Roman"/>
                <w:color w:val="000000"/>
                <w:sz w:val="20"/>
                <w:szCs w:val="20"/>
              </w:rPr>
              <w:t>Прим. ИД – индивидуальный дом, МКД– многоквартирный дом, ОЗ – общественное здание, ПЗ – производственное здание.</w:t>
            </w:r>
          </w:p>
        </w:tc>
      </w:tr>
    </w:tbl>
    <w:p w:rsidR="00E96065" w:rsidRDefault="00E96065" w:rsidP="00E96065">
      <w:pPr>
        <w:spacing w:before="120"/>
        <w:contextualSpacing/>
        <w:rPr>
          <w:rFonts w:ascii="Times New Roman" w:hAnsi="Times New Roman"/>
          <w:color w:val="000000"/>
          <w:szCs w:val="24"/>
        </w:rPr>
      </w:pPr>
    </w:p>
    <w:p w:rsidR="00E96065" w:rsidRPr="00287389" w:rsidRDefault="00E96065" w:rsidP="00E96065">
      <w:pPr>
        <w:spacing w:before="120"/>
        <w:contextualSpacing/>
        <w:rPr>
          <w:rFonts w:ascii="Times New Roman" w:hAnsi="Times New Roman"/>
          <w:color w:val="000000"/>
          <w:szCs w:val="24"/>
        </w:rPr>
      </w:pPr>
      <w:r w:rsidRPr="00287389">
        <w:rPr>
          <w:rFonts w:ascii="Times New Roman" w:hAnsi="Times New Roman"/>
          <w:color w:val="000000"/>
          <w:szCs w:val="24"/>
        </w:rPr>
        <w:t xml:space="preserve">Тепловые нагрузки </w:t>
      </w:r>
      <w:r>
        <w:rPr>
          <w:rFonts w:ascii="Times New Roman" w:hAnsi="Times New Roman"/>
          <w:color w:val="000000"/>
          <w:szCs w:val="24"/>
        </w:rPr>
        <w:t xml:space="preserve">согласно генерального плана </w:t>
      </w:r>
      <w:r w:rsidR="008A1B53">
        <w:rPr>
          <w:rFonts w:ascii="Times New Roman" w:hAnsi="Times New Roman"/>
          <w:color w:val="000000"/>
          <w:szCs w:val="24"/>
        </w:rPr>
        <w:t>муниципального образования «</w:t>
      </w:r>
      <w:proofErr w:type="spellStart"/>
      <w:r w:rsidR="008A1B53">
        <w:rPr>
          <w:rFonts w:ascii="Times New Roman" w:hAnsi="Times New Roman"/>
          <w:color w:val="000000"/>
          <w:szCs w:val="24"/>
        </w:rPr>
        <w:t>Козьминское</w:t>
      </w:r>
      <w:proofErr w:type="spellEnd"/>
      <w:r w:rsidR="008A1B53">
        <w:rPr>
          <w:rFonts w:ascii="Times New Roman" w:hAnsi="Times New Roman"/>
          <w:color w:val="000000"/>
          <w:szCs w:val="24"/>
        </w:rPr>
        <w:t>»</w:t>
      </w:r>
      <w:r w:rsidRPr="00287389">
        <w:rPr>
          <w:rFonts w:ascii="Times New Roman" w:hAnsi="Times New Roman"/>
          <w:color w:val="000000"/>
          <w:szCs w:val="24"/>
        </w:rPr>
        <w:t xml:space="preserve"> на отопление, вентиляцию и горячее водоснабжение определены на основании норм проектирования, климатических условий, а также по укрупнённым показателям в зависимости от величины общей площади зданий и сооружений. Расчёты выполняются в соответствии с требованиями СП 50.13330.2012 «СНиП 23-02-2003 «Тепловая защита зданий», СП 124.13330.2012 «СНиП 41-02-2003 «Тепловые сети», СП 131.13330.2012. «СНиП 23-01-99 «Строительная климатология». Результаты расчёта тепловых нагрузок для жилой и общественной застройки населённых пунктов </w:t>
      </w:r>
      <w:r w:rsidR="008A1B53">
        <w:rPr>
          <w:rFonts w:ascii="Times New Roman" w:hAnsi="Times New Roman"/>
          <w:color w:val="000000"/>
          <w:szCs w:val="24"/>
        </w:rPr>
        <w:t>муниципального образования «</w:t>
      </w:r>
      <w:proofErr w:type="spellStart"/>
      <w:r w:rsidR="008A1B53">
        <w:rPr>
          <w:rFonts w:ascii="Times New Roman" w:hAnsi="Times New Roman"/>
          <w:color w:val="000000"/>
          <w:szCs w:val="24"/>
        </w:rPr>
        <w:t>Козьминское</w:t>
      </w:r>
      <w:proofErr w:type="spellEnd"/>
      <w:r w:rsidR="008A1B53">
        <w:rPr>
          <w:rFonts w:ascii="Times New Roman" w:hAnsi="Times New Roman"/>
          <w:color w:val="000000"/>
          <w:szCs w:val="24"/>
        </w:rPr>
        <w:t>»</w:t>
      </w:r>
      <w:r w:rsidRPr="00287389">
        <w:rPr>
          <w:rFonts w:ascii="Times New Roman" w:hAnsi="Times New Roman"/>
          <w:color w:val="000000"/>
          <w:szCs w:val="24"/>
        </w:rPr>
        <w:t xml:space="preserve"> приведены ниже (таблица </w:t>
      </w:r>
      <w:r>
        <w:rPr>
          <w:rFonts w:ascii="Times New Roman" w:hAnsi="Times New Roman"/>
          <w:color w:val="000000"/>
          <w:szCs w:val="24"/>
        </w:rPr>
        <w:t>2.3</w:t>
      </w:r>
      <w:r w:rsidRPr="00287389">
        <w:rPr>
          <w:rFonts w:ascii="Times New Roman" w:hAnsi="Times New Roman"/>
          <w:color w:val="000000"/>
          <w:szCs w:val="24"/>
        </w:rPr>
        <w:t>).</w:t>
      </w:r>
    </w:p>
    <w:p w:rsidR="00E96065" w:rsidRPr="00287389" w:rsidRDefault="00E96065" w:rsidP="00E96065">
      <w:pPr>
        <w:autoSpaceDE w:val="0"/>
        <w:autoSpaceDN w:val="0"/>
        <w:adjustRightInd w:val="0"/>
        <w:spacing w:after="0" w:line="240" w:lineRule="auto"/>
        <w:ind w:firstLine="709"/>
        <w:jc w:val="right"/>
        <w:rPr>
          <w:rFonts w:ascii="Times New Roman" w:hAnsi="Times New Roman"/>
          <w:szCs w:val="24"/>
          <w:lang w:eastAsia="ru-RU"/>
        </w:rPr>
      </w:pPr>
      <w:r w:rsidRPr="00FD6E67">
        <w:rPr>
          <w:rFonts w:ascii="Times New Roman" w:hAnsi="Times New Roman"/>
          <w:bCs/>
        </w:rPr>
        <w:t xml:space="preserve">Таблица </w:t>
      </w:r>
      <w:r>
        <w:rPr>
          <w:rFonts w:ascii="Times New Roman" w:hAnsi="Times New Roman"/>
          <w:bCs/>
        </w:rPr>
        <w:t>2.</w:t>
      </w:r>
      <w:r w:rsidRPr="00FD6E67">
        <w:rPr>
          <w:rFonts w:ascii="Times New Roman" w:hAnsi="Times New Roman"/>
          <w:bCs/>
        </w:rPr>
        <w:t>3</w:t>
      </w:r>
    </w:p>
    <w:p w:rsidR="00E96065" w:rsidRPr="00287389" w:rsidRDefault="00E96065" w:rsidP="00E96065">
      <w:pPr>
        <w:spacing w:line="240" w:lineRule="auto"/>
        <w:jc w:val="center"/>
        <w:rPr>
          <w:rFonts w:ascii="Times New Roman" w:hAnsi="Times New Roman"/>
          <w:color w:val="000000"/>
          <w:szCs w:val="24"/>
          <w:u w:val="single"/>
        </w:rPr>
      </w:pPr>
      <w:r w:rsidRPr="00287389">
        <w:rPr>
          <w:rFonts w:ascii="Times New Roman" w:hAnsi="Times New Roman"/>
          <w:color w:val="000000"/>
          <w:szCs w:val="24"/>
          <w:u w:val="single"/>
        </w:rPr>
        <w:t>Расчёт тепловых нагрузок для жилой и общественно-деловой застройки</w:t>
      </w:r>
    </w:p>
    <w:tbl>
      <w:tblPr>
        <w:tblW w:w="9998" w:type="dxa"/>
        <w:jc w:val="center"/>
        <w:tblLook w:val="04A0" w:firstRow="1" w:lastRow="0" w:firstColumn="1" w:lastColumn="0" w:noHBand="0" w:noVBand="1"/>
      </w:tblPr>
      <w:tblGrid>
        <w:gridCol w:w="4126"/>
        <w:gridCol w:w="1333"/>
        <w:gridCol w:w="1442"/>
        <w:gridCol w:w="914"/>
        <w:gridCol w:w="996"/>
        <w:gridCol w:w="1187"/>
      </w:tblGrid>
      <w:tr w:rsidR="00E96065" w:rsidRPr="003C06EC" w:rsidTr="00526DF6">
        <w:trPr>
          <w:trHeight w:val="170"/>
          <w:tblHeader/>
          <w:jc w:val="center"/>
        </w:trPr>
        <w:tc>
          <w:tcPr>
            <w:tcW w:w="4126" w:type="dxa"/>
            <w:vMerge w:val="restart"/>
            <w:tcBorders>
              <w:top w:val="single" w:sz="4" w:space="0" w:color="auto"/>
              <w:left w:val="single" w:sz="4" w:space="0" w:color="auto"/>
              <w:bottom w:val="nil"/>
              <w:right w:val="single" w:sz="4" w:space="0" w:color="auto"/>
            </w:tcBorders>
            <w:shd w:val="clear" w:color="auto" w:fill="auto"/>
            <w:vAlign w:val="center"/>
            <w:hideMark/>
          </w:tcPr>
          <w:p w:rsidR="00E96065" w:rsidRPr="003C06EC" w:rsidRDefault="00E96065" w:rsidP="00526DF6">
            <w:pPr>
              <w:keepNext/>
              <w:keepLines/>
              <w:spacing w:after="0" w:line="240" w:lineRule="auto"/>
              <w:ind w:firstLine="0"/>
              <w:jc w:val="center"/>
              <w:rPr>
                <w:rFonts w:ascii="Times New Roman" w:hAnsi="Times New Roman"/>
                <w:b/>
                <w:sz w:val="20"/>
                <w:szCs w:val="20"/>
                <w:lang w:eastAsia="ru-RU"/>
              </w:rPr>
            </w:pPr>
            <w:r w:rsidRPr="003C06EC">
              <w:rPr>
                <w:rFonts w:ascii="Times New Roman" w:hAnsi="Times New Roman"/>
                <w:b/>
                <w:sz w:val="20"/>
                <w:szCs w:val="20"/>
                <w:lang w:eastAsia="ru-RU"/>
              </w:rPr>
              <w:t>Наименование здания</w:t>
            </w:r>
          </w:p>
        </w:tc>
        <w:tc>
          <w:tcPr>
            <w:tcW w:w="4685" w:type="dxa"/>
            <w:gridSpan w:val="4"/>
            <w:tcBorders>
              <w:top w:val="single" w:sz="4" w:space="0" w:color="auto"/>
              <w:left w:val="nil"/>
              <w:bottom w:val="single" w:sz="4" w:space="0" w:color="auto"/>
              <w:right w:val="single" w:sz="4" w:space="0" w:color="000000"/>
            </w:tcBorders>
            <w:shd w:val="clear" w:color="auto" w:fill="auto"/>
            <w:vAlign w:val="center"/>
            <w:hideMark/>
          </w:tcPr>
          <w:p w:rsidR="00E96065" w:rsidRPr="003C06EC" w:rsidRDefault="00E96065" w:rsidP="00526DF6">
            <w:pPr>
              <w:keepNext/>
              <w:keepLines/>
              <w:spacing w:after="0" w:line="240" w:lineRule="auto"/>
              <w:ind w:firstLine="0"/>
              <w:jc w:val="center"/>
              <w:rPr>
                <w:rFonts w:ascii="Times New Roman" w:hAnsi="Times New Roman"/>
                <w:b/>
                <w:sz w:val="20"/>
                <w:szCs w:val="20"/>
                <w:lang w:eastAsia="ru-RU"/>
              </w:rPr>
            </w:pPr>
            <w:r w:rsidRPr="003C06EC">
              <w:rPr>
                <w:rFonts w:ascii="Times New Roman" w:hAnsi="Times New Roman"/>
                <w:b/>
                <w:sz w:val="20"/>
                <w:szCs w:val="20"/>
                <w:lang w:eastAsia="ru-RU"/>
              </w:rPr>
              <w:t>Теплопотребление, Гкал/ч,</w:t>
            </w:r>
          </w:p>
        </w:tc>
        <w:tc>
          <w:tcPr>
            <w:tcW w:w="11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6065" w:rsidRPr="003C06EC" w:rsidRDefault="00E96065" w:rsidP="00526DF6">
            <w:pPr>
              <w:keepNext/>
              <w:keepLines/>
              <w:spacing w:after="0" w:line="240" w:lineRule="auto"/>
              <w:ind w:firstLine="0"/>
              <w:jc w:val="center"/>
              <w:rPr>
                <w:rFonts w:ascii="Times New Roman" w:hAnsi="Times New Roman"/>
                <w:b/>
                <w:sz w:val="20"/>
                <w:szCs w:val="20"/>
                <w:lang w:eastAsia="ru-RU"/>
              </w:rPr>
            </w:pPr>
            <w:r w:rsidRPr="003C06EC">
              <w:rPr>
                <w:rFonts w:ascii="Times New Roman" w:hAnsi="Times New Roman"/>
                <w:b/>
                <w:sz w:val="20"/>
                <w:szCs w:val="20"/>
                <w:lang w:eastAsia="ru-RU"/>
              </w:rPr>
              <w:t>Сумма с потерями</w:t>
            </w:r>
          </w:p>
        </w:tc>
      </w:tr>
      <w:tr w:rsidR="00E96065" w:rsidRPr="003C06EC" w:rsidTr="00526DF6">
        <w:trPr>
          <w:trHeight w:val="170"/>
          <w:tblHeader/>
          <w:jc w:val="center"/>
        </w:trPr>
        <w:tc>
          <w:tcPr>
            <w:tcW w:w="4126" w:type="dxa"/>
            <w:vMerge/>
            <w:tcBorders>
              <w:top w:val="single" w:sz="4" w:space="0" w:color="auto"/>
              <w:left w:val="single" w:sz="4" w:space="0" w:color="auto"/>
              <w:bottom w:val="nil"/>
              <w:right w:val="single" w:sz="4" w:space="0" w:color="auto"/>
            </w:tcBorders>
            <w:vAlign w:val="center"/>
            <w:hideMark/>
          </w:tcPr>
          <w:p w:rsidR="00E96065" w:rsidRPr="003C06EC" w:rsidRDefault="00E96065" w:rsidP="00526DF6">
            <w:pPr>
              <w:keepNext/>
              <w:keepLines/>
              <w:spacing w:after="0" w:line="240" w:lineRule="auto"/>
              <w:ind w:firstLine="0"/>
              <w:jc w:val="center"/>
              <w:rPr>
                <w:rFonts w:ascii="Times New Roman" w:hAnsi="Times New Roman"/>
                <w:b/>
                <w:sz w:val="20"/>
                <w:szCs w:val="20"/>
                <w:lang w:eastAsia="ru-RU"/>
              </w:rPr>
            </w:pPr>
          </w:p>
        </w:tc>
        <w:tc>
          <w:tcPr>
            <w:tcW w:w="1333" w:type="dxa"/>
            <w:tcBorders>
              <w:top w:val="nil"/>
              <w:left w:val="nil"/>
              <w:bottom w:val="nil"/>
              <w:right w:val="single" w:sz="4" w:space="0" w:color="auto"/>
            </w:tcBorders>
            <w:shd w:val="clear" w:color="auto" w:fill="auto"/>
            <w:vAlign w:val="center"/>
            <w:hideMark/>
          </w:tcPr>
          <w:p w:rsidR="00E96065" w:rsidRPr="003C06EC" w:rsidRDefault="00E96065" w:rsidP="00526DF6">
            <w:pPr>
              <w:keepNext/>
              <w:keepLines/>
              <w:spacing w:after="0" w:line="240" w:lineRule="auto"/>
              <w:ind w:firstLine="0"/>
              <w:jc w:val="center"/>
              <w:rPr>
                <w:rFonts w:ascii="Times New Roman" w:hAnsi="Times New Roman"/>
                <w:b/>
                <w:sz w:val="20"/>
                <w:szCs w:val="20"/>
                <w:lang w:eastAsia="ru-RU"/>
              </w:rPr>
            </w:pPr>
            <w:r w:rsidRPr="003C06EC">
              <w:rPr>
                <w:rFonts w:ascii="Times New Roman" w:hAnsi="Times New Roman"/>
                <w:b/>
                <w:sz w:val="20"/>
                <w:szCs w:val="20"/>
                <w:lang w:eastAsia="ru-RU"/>
              </w:rPr>
              <w:t>Отопление</w:t>
            </w:r>
          </w:p>
        </w:tc>
        <w:tc>
          <w:tcPr>
            <w:tcW w:w="1442" w:type="dxa"/>
            <w:tcBorders>
              <w:top w:val="nil"/>
              <w:left w:val="nil"/>
              <w:bottom w:val="nil"/>
              <w:right w:val="single" w:sz="4" w:space="0" w:color="auto"/>
            </w:tcBorders>
            <w:shd w:val="clear" w:color="auto" w:fill="auto"/>
            <w:vAlign w:val="center"/>
            <w:hideMark/>
          </w:tcPr>
          <w:p w:rsidR="00E96065" w:rsidRPr="003C06EC" w:rsidRDefault="00E96065" w:rsidP="00526DF6">
            <w:pPr>
              <w:keepNext/>
              <w:keepLines/>
              <w:spacing w:after="0" w:line="240" w:lineRule="auto"/>
              <w:ind w:firstLine="0"/>
              <w:jc w:val="center"/>
              <w:rPr>
                <w:rFonts w:ascii="Times New Roman" w:hAnsi="Times New Roman"/>
                <w:b/>
                <w:sz w:val="20"/>
                <w:szCs w:val="20"/>
                <w:lang w:eastAsia="ru-RU"/>
              </w:rPr>
            </w:pPr>
            <w:r w:rsidRPr="003C06EC">
              <w:rPr>
                <w:rFonts w:ascii="Times New Roman" w:hAnsi="Times New Roman"/>
                <w:b/>
                <w:sz w:val="20"/>
                <w:szCs w:val="20"/>
                <w:lang w:eastAsia="ru-RU"/>
              </w:rPr>
              <w:t>Вентиляция</w:t>
            </w:r>
          </w:p>
        </w:tc>
        <w:tc>
          <w:tcPr>
            <w:tcW w:w="914" w:type="dxa"/>
            <w:tcBorders>
              <w:top w:val="nil"/>
              <w:left w:val="nil"/>
              <w:bottom w:val="nil"/>
              <w:right w:val="single" w:sz="4" w:space="0" w:color="auto"/>
            </w:tcBorders>
            <w:shd w:val="clear" w:color="auto" w:fill="auto"/>
            <w:vAlign w:val="center"/>
            <w:hideMark/>
          </w:tcPr>
          <w:p w:rsidR="00E96065" w:rsidRPr="003C06EC" w:rsidRDefault="00E96065" w:rsidP="00526DF6">
            <w:pPr>
              <w:keepNext/>
              <w:keepLines/>
              <w:spacing w:after="0" w:line="240" w:lineRule="auto"/>
              <w:ind w:firstLine="0"/>
              <w:jc w:val="center"/>
              <w:rPr>
                <w:rFonts w:ascii="Times New Roman" w:hAnsi="Times New Roman"/>
                <w:b/>
                <w:sz w:val="20"/>
                <w:szCs w:val="20"/>
                <w:lang w:eastAsia="ru-RU"/>
              </w:rPr>
            </w:pPr>
            <w:r w:rsidRPr="003C06EC">
              <w:rPr>
                <w:rFonts w:ascii="Times New Roman" w:hAnsi="Times New Roman"/>
                <w:b/>
                <w:sz w:val="20"/>
                <w:szCs w:val="20"/>
                <w:lang w:eastAsia="ru-RU"/>
              </w:rPr>
              <w:t>ГВС</w:t>
            </w:r>
          </w:p>
        </w:tc>
        <w:tc>
          <w:tcPr>
            <w:tcW w:w="996" w:type="dxa"/>
            <w:tcBorders>
              <w:top w:val="nil"/>
              <w:left w:val="nil"/>
              <w:bottom w:val="nil"/>
              <w:right w:val="single" w:sz="4" w:space="0" w:color="auto"/>
            </w:tcBorders>
            <w:shd w:val="clear" w:color="auto" w:fill="auto"/>
            <w:vAlign w:val="center"/>
            <w:hideMark/>
          </w:tcPr>
          <w:p w:rsidR="00E96065" w:rsidRPr="003C06EC" w:rsidRDefault="00E96065" w:rsidP="00526DF6">
            <w:pPr>
              <w:keepNext/>
              <w:keepLines/>
              <w:spacing w:after="0" w:line="240" w:lineRule="auto"/>
              <w:ind w:firstLine="0"/>
              <w:jc w:val="center"/>
              <w:rPr>
                <w:rFonts w:ascii="Times New Roman" w:hAnsi="Times New Roman"/>
                <w:b/>
                <w:sz w:val="20"/>
                <w:szCs w:val="20"/>
                <w:lang w:eastAsia="ru-RU"/>
              </w:rPr>
            </w:pPr>
            <w:r w:rsidRPr="003C06EC">
              <w:rPr>
                <w:rFonts w:ascii="Times New Roman" w:hAnsi="Times New Roman"/>
                <w:b/>
                <w:sz w:val="20"/>
                <w:szCs w:val="20"/>
                <w:lang w:eastAsia="ru-RU"/>
              </w:rPr>
              <w:t>Сумма</w:t>
            </w:r>
          </w:p>
        </w:tc>
        <w:tc>
          <w:tcPr>
            <w:tcW w:w="1187" w:type="dxa"/>
            <w:vMerge/>
            <w:tcBorders>
              <w:top w:val="single" w:sz="4" w:space="0" w:color="auto"/>
              <w:left w:val="single" w:sz="4" w:space="0" w:color="auto"/>
              <w:bottom w:val="single" w:sz="4" w:space="0" w:color="000000"/>
              <w:right w:val="single" w:sz="4" w:space="0" w:color="auto"/>
            </w:tcBorders>
            <w:vAlign w:val="center"/>
            <w:hideMark/>
          </w:tcPr>
          <w:p w:rsidR="00E96065" w:rsidRPr="003C06EC" w:rsidRDefault="00E96065" w:rsidP="00526DF6">
            <w:pPr>
              <w:spacing w:after="0" w:line="240" w:lineRule="auto"/>
              <w:ind w:firstLine="0"/>
              <w:rPr>
                <w:rFonts w:ascii="Times New Roman" w:hAnsi="Times New Roman"/>
                <w:b/>
                <w:sz w:val="20"/>
                <w:szCs w:val="20"/>
                <w:lang w:eastAsia="ru-RU"/>
              </w:rPr>
            </w:pPr>
          </w:p>
        </w:tc>
      </w:tr>
      <w:tr w:rsidR="00E96065" w:rsidRPr="00287389" w:rsidTr="00526DF6">
        <w:trPr>
          <w:trHeight w:val="170"/>
          <w:jc w:val="center"/>
        </w:trPr>
        <w:tc>
          <w:tcPr>
            <w:tcW w:w="999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065" w:rsidRPr="00287389" w:rsidRDefault="00BE662A" w:rsidP="00526DF6">
            <w:pPr>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 xml:space="preserve">Котельная </w:t>
            </w:r>
            <w:r w:rsidR="008A1B53">
              <w:rPr>
                <w:rFonts w:ascii="Times New Roman" w:hAnsi="Times New Roman"/>
                <w:sz w:val="20"/>
                <w:szCs w:val="20"/>
                <w:lang w:eastAsia="ru-RU"/>
              </w:rPr>
              <w:t>с. Козьмино</w:t>
            </w:r>
            <w:r w:rsidR="00E96065" w:rsidRPr="00287389">
              <w:rPr>
                <w:rFonts w:ascii="Times New Roman" w:hAnsi="Times New Roman"/>
                <w:sz w:val="20"/>
                <w:szCs w:val="20"/>
                <w:lang w:eastAsia="ru-RU"/>
              </w:rPr>
              <w:t> </w:t>
            </w:r>
          </w:p>
        </w:tc>
      </w:tr>
      <w:tr w:rsidR="00BE662A" w:rsidRPr="00287389" w:rsidTr="00526DF6">
        <w:trPr>
          <w:trHeight w:val="170"/>
          <w:jc w:val="center"/>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BE662A" w:rsidRPr="00287389" w:rsidRDefault="00BE662A" w:rsidP="00BE662A">
            <w:pPr>
              <w:spacing w:after="0" w:line="240" w:lineRule="auto"/>
              <w:ind w:firstLine="0"/>
              <w:rPr>
                <w:rFonts w:ascii="Times New Roman" w:hAnsi="Times New Roman"/>
                <w:sz w:val="20"/>
                <w:szCs w:val="20"/>
                <w:lang w:eastAsia="ru-RU"/>
              </w:rPr>
            </w:pPr>
            <w:r w:rsidRPr="00287389">
              <w:rPr>
                <w:rFonts w:ascii="Times New Roman" w:hAnsi="Times New Roman"/>
                <w:sz w:val="20"/>
                <w:szCs w:val="20"/>
                <w:lang w:eastAsia="ru-RU"/>
              </w:rPr>
              <w:t>Жилые дома</w:t>
            </w:r>
          </w:p>
        </w:tc>
        <w:tc>
          <w:tcPr>
            <w:tcW w:w="1333"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0,06</w:t>
            </w:r>
          </w:p>
        </w:tc>
        <w:tc>
          <w:tcPr>
            <w:tcW w:w="1442"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14"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0,06</w:t>
            </w:r>
          </w:p>
        </w:tc>
        <w:tc>
          <w:tcPr>
            <w:tcW w:w="1187"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0,07</w:t>
            </w:r>
          </w:p>
        </w:tc>
      </w:tr>
      <w:tr w:rsidR="00BE662A" w:rsidRPr="00287389" w:rsidTr="00526DF6">
        <w:trPr>
          <w:trHeight w:val="170"/>
          <w:jc w:val="center"/>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BE662A" w:rsidRPr="00287389" w:rsidRDefault="00BE662A" w:rsidP="00BE662A">
            <w:pPr>
              <w:spacing w:after="0" w:line="240" w:lineRule="auto"/>
              <w:ind w:firstLine="0"/>
              <w:rPr>
                <w:rFonts w:ascii="Times New Roman" w:hAnsi="Times New Roman"/>
                <w:sz w:val="20"/>
                <w:szCs w:val="20"/>
                <w:lang w:eastAsia="ru-RU"/>
              </w:rPr>
            </w:pPr>
            <w:r w:rsidRPr="00287389">
              <w:rPr>
                <w:rFonts w:ascii="Times New Roman" w:hAnsi="Times New Roman"/>
                <w:sz w:val="20"/>
                <w:szCs w:val="20"/>
                <w:lang w:eastAsia="ru-RU"/>
              </w:rPr>
              <w:t>Общественные здания</w:t>
            </w:r>
          </w:p>
        </w:tc>
        <w:tc>
          <w:tcPr>
            <w:tcW w:w="1333"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0,22</w:t>
            </w:r>
          </w:p>
        </w:tc>
        <w:tc>
          <w:tcPr>
            <w:tcW w:w="1442"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14"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0,22</w:t>
            </w:r>
          </w:p>
        </w:tc>
        <w:tc>
          <w:tcPr>
            <w:tcW w:w="1187"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0,24</w:t>
            </w:r>
          </w:p>
        </w:tc>
      </w:tr>
      <w:tr w:rsidR="00BE662A" w:rsidRPr="00287389" w:rsidTr="00526DF6">
        <w:trPr>
          <w:trHeight w:val="170"/>
          <w:jc w:val="center"/>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BE662A" w:rsidRPr="00287389" w:rsidRDefault="00BE662A" w:rsidP="00BE662A">
            <w:pPr>
              <w:spacing w:after="0" w:line="240" w:lineRule="auto"/>
              <w:ind w:firstLine="0"/>
              <w:jc w:val="right"/>
              <w:rPr>
                <w:rFonts w:ascii="Times New Roman" w:hAnsi="Times New Roman"/>
                <w:sz w:val="20"/>
                <w:szCs w:val="20"/>
                <w:lang w:eastAsia="ru-RU"/>
              </w:rPr>
            </w:pPr>
            <w:r>
              <w:rPr>
                <w:rFonts w:ascii="Times New Roman" w:hAnsi="Times New Roman"/>
                <w:sz w:val="20"/>
                <w:szCs w:val="20"/>
                <w:lang w:eastAsia="ru-RU"/>
              </w:rPr>
              <w:t>Итого по котельной</w:t>
            </w:r>
          </w:p>
        </w:tc>
        <w:tc>
          <w:tcPr>
            <w:tcW w:w="1333"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0,28</w:t>
            </w:r>
          </w:p>
        </w:tc>
        <w:tc>
          <w:tcPr>
            <w:tcW w:w="1442"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14"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0,28</w:t>
            </w:r>
          </w:p>
        </w:tc>
        <w:tc>
          <w:tcPr>
            <w:tcW w:w="1187"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0,31</w:t>
            </w:r>
          </w:p>
        </w:tc>
      </w:tr>
      <w:tr w:rsidR="00E96065" w:rsidRPr="00287389" w:rsidTr="00526DF6">
        <w:trPr>
          <w:trHeight w:val="170"/>
          <w:jc w:val="center"/>
        </w:trPr>
        <w:tc>
          <w:tcPr>
            <w:tcW w:w="999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065" w:rsidRPr="00287389" w:rsidRDefault="00E96065" w:rsidP="00526DF6">
            <w:pPr>
              <w:spacing w:after="0" w:line="240" w:lineRule="auto"/>
              <w:ind w:firstLine="0"/>
              <w:jc w:val="center"/>
              <w:rPr>
                <w:rFonts w:ascii="Times New Roman" w:hAnsi="Times New Roman"/>
                <w:sz w:val="20"/>
                <w:szCs w:val="20"/>
                <w:lang w:eastAsia="ru-RU"/>
              </w:rPr>
            </w:pPr>
            <w:r w:rsidRPr="00287389">
              <w:rPr>
                <w:rFonts w:ascii="Times New Roman" w:hAnsi="Times New Roman"/>
                <w:sz w:val="20"/>
                <w:szCs w:val="20"/>
                <w:lang w:eastAsia="ru-RU"/>
              </w:rPr>
              <w:t>Децентрализованное теплоснабжение  </w:t>
            </w:r>
          </w:p>
        </w:tc>
      </w:tr>
      <w:tr w:rsidR="00BE662A" w:rsidRPr="00287389" w:rsidTr="00526DF6">
        <w:trPr>
          <w:trHeight w:val="170"/>
          <w:jc w:val="center"/>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BE662A" w:rsidRPr="00287389" w:rsidRDefault="00BE662A" w:rsidP="00BE662A">
            <w:pPr>
              <w:spacing w:after="0" w:line="240" w:lineRule="auto"/>
              <w:ind w:firstLine="0"/>
              <w:rPr>
                <w:rFonts w:ascii="Times New Roman" w:hAnsi="Times New Roman"/>
                <w:sz w:val="20"/>
                <w:szCs w:val="20"/>
                <w:lang w:eastAsia="ru-RU"/>
              </w:rPr>
            </w:pPr>
            <w:r w:rsidRPr="00287389">
              <w:rPr>
                <w:rFonts w:ascii="Times New Roman" w:hAnsi="Times New Roman"/>
                <w:sz w:val="20"/>
                <w:szCs w:val="20"/>
                <w:lang w:eastAsia="ru-RU"/>
              </w:rPr>
              <w:t>Жилые дома</w:t>
            </w:r>
          </w:p>
        </w:tc>
        <w:tc>
          <w:tcPr>
            <w:tcW w:w="1333"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0,5</w:t>
            </w:r>
          </w:p>
        </w:tc>
        <w:tc>
          <w:tcPr>
            <w:tcW w:w="1442"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14"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0,6</w:t>
            </w:r>
          </w:p>
        </w:tc>
      </w:tr>
      <w:tr w:rsidR="00BE662A" w:rsidRPr="00287389" w:rsidTr="00526DF6">
        <w:trPr>
          <w:trHeight w:val="170"/>
          <w:jc w:val="center"/>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BE662A" w:rsidRPr="00287389" w:rsidRDefault="00BE662A" w:rsidP="00BE662A">
            <w:pPr>
              <w:spacing w:after="0" w:line="240" w:lineRule="auto"/>
              <w:ind w:firstLine="0"/>
              <w:rPr>
                <w:rFonts w:ascii="Times New Roman" w:hAnsi="Times New Roman"/>
                <w:sz w:val="20"/>
                <w:szCs w:val="20"/>
                <w:lang w:eastAsia="ru-RU"/>
              </w:rPr>
            </w:pPr>
            <w:r w:rsidRPr="00287389">
              <w:rPr>
                <w:rFonts w:ascii="Times New Roman" w:hAnsi="Times New Roman"/>
                <w:sz w:val="20"/>
                <w:szCs w:val="20"/>
                <w:lang w:eastAsia="ru-RU"/>
              </w:rPr>
              <w:t>Общественные здания</w:t>
            </w:r>
          </w:p>
        </w:tc>
        <w:tc>
          <w:tcPr>
            <w:tcW w:w="1333"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0,01</w:t>
            </w:r>
          </w:p>
        </w:tc>
        <w:tc>
          <w:tcPr>
            <w:tcW w:w="1442"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14"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0,01</w:t>
            </w:r>
          </w:p>
        </w:tc>
        <w:tc>
          <w:tcPr>
            <w:tcW w:w="1187"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0,013</w:t>
            </w:r>
          </w:p>
        </w:tc>
      </w:tr>
      <w:tr w:rsidR="00BE662A" w:rsidRPr="00287389" w:rsidTr="00526DF6">
        <w:trPr>
          <w:trHeight w:val="170"/>
          <w:jc w:val="center"/>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BE662A" w:rsidRPr="00287389" w:rsidRDefault="00BE662A" w:rsidP="00BE662A">
            <w:pPr>
              <w:spacing w:after="0" w:line="240" w:lineRule="auto"/>
              <w:ind w:firstLine="0"/>
              <w:jc w:val="right"/>
              <w:rPr>
                <w:rFonts w:ascii="Times New Roman" w:hAnsi="Times New Roman"/>
                <w:sz w:val="20"/>
                <w:szCs w:val="20"/>
                <w:lang w:eastAsia="ru-RU"/>
              </w:rPr>
            </w:pPr>
            <w:r w:rsidRPr="00287389">
              <w:rPr>
                <w:rFonts w:ascii="Times New Roman" w:hAnsi="Times New Roman"/>
                <w:sz w:val="20"/>
                <w:szCs w:val="20"/>
                <w:lang w:eastAsia="ru-RU"/>
              </w:rPr>
              <w:t>Итого от децентрализованного теплоснабжения</w:t>
            </w:r>
          </w:p>
        </w:tc>
        <w:tc>
          <w:tcPr>
            <w:tcW w:w="1333"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0,51</w:t>
            </w:r>
          </w:p>
        </w:tc>
        <w:tc>
          <w:tcPr>
            <w:tcW w:w="1442"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14"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0,51</w:t>
            </w:r>
          </w:p>
        </w:tc>
        <w:tc>
          <w:tcPr>
            <w:tcW w:w="1187"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0,613</w:t>
            </w:r>
          </w:p>
        </w:tc>
      </w:tr>
      <w:tr w:rsidR="00BE662A" w:rsidRPr="00287389" w:rsidTr="00526DF6">
        <w:trPr>
          <w:trHeight w:val="170"/>
          <w:jc w:val="center"/>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BE662A" w:rsidRPr="00287389" w:rsidRDefault="00BE662A" w:rsidP="00BE662A">
            <w:pPr>
              <w:spacing w:after="0" w:line="240" w:lineRule="auto"/>
              <w:ind w:firstLine="0"/>
              <w:jc w:val="right"/>
              <w:rPr>
                <w:rFonts w:ascii="Times New Roman" w:hAnsi="Times New Roman"/>
                <w:sz w:val="20"/>
                <w:szCs w:val="20"/>
                <w:lang w:eastAsia="ru-RU"/>
              </w:rPr>
            </w:pPr>
            <w:r w:rsidRPr="00287389">
              <w:rPr>
                <w:rFonts w:ascii="Times New Roman" w:hAnsi="Times New Roman"/>
                <w:sz w:val="20"/>
                <w:szCs w:val="20"/>
                <w:lang w:eastAsia="ru-RU"/>
              </w:rPr>
              <w:t xml:space="preserve">Всего по </w:t>
            </w:r>
            <w:r>
              <w:rPr>
                <w:rFonts w:ascii="Times New Roman" w:hAnsi="Times New Roman"/>
                <w:sz w:val="20"/>
                <w:szCs w:val="20"/>
                <w:lang w:eastAsia="ru-RU"/>
              </w:rPr>
              <w:t>с. Козьмино</w:t>
            </w:r>
          </w:p>
        </w:tc>
        <w:tc>
          <w:tcPr>
            <w:tcW w:w="1333"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0,79</w:t>
            </w:r>
          </w:p>
        </w:tc>
        <w:tc>
          <w:tcPr>
            <w:tcW w:w="1442"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14"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0,79</w:t>
            </w:r>
          </w:p>
        </w:tc>
        <w:tc>
          <w:tcPr>
            <w:tcW w:w="1187" w:type="dxa"/>
            <w:tcBorders>
              <w:top w:val="nil"/>
              <w:left w:val="nil"/>
              <w:bottom w:val="single" w:sz="4" w:space="0" w:color="auto"/>
              <w:right w:val="single" w:sz="4" w:space="0" w:color="auto"/>
            </w:tcBorders>
            <w:shd w:val="clear" w:color="auto" w:fill="auto"/>
            <w:noWrap/>
            <w:vAlign w:val="center"/>
            <w:hideMark/>
          </w:tcPr>
          <w:p w:rsidR="00BE662A" w:rsidRPr="00287389" w:rsidRDefault="00BE662A" w:rsidP="00BE662A">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0,923</w:t>
            </w:r>
          </w:p>
        </w:tc>
      </w:tr>
    </w:tbl>
    <w:p w:rsidR="00E96065" w:rsidRDefault="00E96065" w:rsidP="00E96065">
      <w:pPr>
        <w:spacing w:after="0" w:line="240" w:lineRule="auto"/>
        <w:ind w:firstLine="709"/>
        <w:contextualSpacing/>
        <w:rPr>
          <w:rFonts w:ascii="Times New Roman" w:hAnsi="Times New Roman"/>
          <w:color w:val="000000"/>
          <w:sz w:val="28"/>
          <w:szCs w:val="28"/>
        </w:rPr>
      </w:pPr>
    </w:p>
    <w:bookmarkEnd w:id="22"/>
    <w:bookmarkEnd w:id="23"/>
    <w:bookmarkEnd w:id="24"/>
    <w:bookmarkEnd w:id="25"/>
    <w:p w:rsidR="00BE662A" w:rsidRPr="00542A04" w:rsidRDefault="00BE662A" w:rsidP="00BE662A">
      <w:pPr>
        <w:pStyle w:val="affff1"/>
        <w:rPr>
          <w:rFonts w:ascii="Times New Roman" w:hAnsi="Times New Roman"/>
        </w:rPr>
      </w:pPr>
      <w:r w:rsidRPr="00542A04">
        <w:rPr>
          <w:rFonts w:ascii="Times New Roman" w:hAnsi="Times New Roman"/>
        </w:rPr>
        <w:t>Увеличения тепловых нагрузок в течение 2018-202</w:t>
      </w:r>
      <w:r w:rsidR="00735D50">
        <w:rPr>
          <w:rFonts w:ascii="Times New Roman" w:hAnsi="Times New Roman"/>
        </w:rPr>
        <w:t>9</w:t>
      </w:r>
      <w:r w:rsidR="00ED70AD">
        <w:rPr>
          <w:rFonts w:ascii="Times New Roman" w:hAnsi="Times New Roman"/>
        </w:rPr>
        <w:t xml:space="preserve"> гг.</w:t>
      </w:r>
      <w:r w:rsidRPr="00542A04">
        <w:rPr>
          <w:rFonts w:ascii="Times New Roman" w:hAnsi="Times New Roman"/>
        </w:rPr>
        <w:t xml:space="preserve"> планируется</w:t>
      </w:r>
      <w:r w:rsidR="00ED70AD">
        <w:rPr>
          <w:rFonts w:ascii="Times New Roman" w:hAnsi="Times New Roman"/>
        </w:rPr>
        <w:t xml:space="preserve"> до 0,6 Гкал/ч на 2019 год.</w:t>
      </w:r>
      <w:r w:rsidRPr="00542A04">
        <w:rPr>
          <w:rFonts w:ascii="Times New Roman" w:hAnsi="Times New Roman"/>
        </w:rPr>
        <w:t xml:space="preserve"> Жилищный фонд и объекты общественного назначения проектом генерального плана предлагается отапливать от автономных теплоисточников.</w:t>
      </w:r>
    </w:p>
    <w:p w:rsidR="00BE662A" w:rsidRPr="00542A04" w:rsidRDefault="00BE662A" w:rsidP="00BE662A">
      <w:pPr>
        <w:spacing w:before="120"/>
        <w:ind w:firstLine="709"/>
        <w:rPr>
          <w:rFonts w:ascii="Times New Roman" w:hAnsi="Times New Roman"/>
          <w:b/>
          <w:szCs w:val="24"/>
          <w:lang w:eastAsia="ru-RU"/>
        </w:rPr>
      </w:pPr>
      <w:r w:rsidRPr="005712A8">
        <w:rPr>
          <w:rFonts w:ascii="Times New Roman" w:hAnsi="Times New Roman"/>
          <w:b/>
          <w:szCs w:val="24"/>
          <w:lang w:eastAsia="ru-RU"/>
        </w:rPr>
        <w:t>Прогнозы перспективных удельных расходов тепловой энергии для обеспечения технологических процессов</w:t>
      </w:r>
    </w:p>
    <w:p w:rsidR="00BE662A" w:rsidRPr="00542A04" w:rsidRDefault="00BE662A" w:rsidP="00BE662A">
      <w:pPr>
        <w:spacing w:before="120"/>
        <w:ind w:firstLine="709"/>
        <w:rPr>
          <w:rFonts w:ascii="Times New Roman" w:hAnsi="Times New Roman"/>
          <w:szCs w:val="24"/>
          <w:lang w:eastAsia="ru-RU"/>
        </w:rPr>
      </w:pPr>
      <w:r w:rsidRPr="00542A04">
        <w:rPr>
          <w:rFonts w:ascii="Times New Roman" w:hAnsi="Times New Roman"/>
          <w:szCs w:val="24"/>
          <w:lang w:eastAsia="ru-RU"/>
        </w:rPr>
        <w:t>В соответствии с предоставленными исходными материалами прирост объемов потребления тепловой энергии технологическими процессами не планируется.</w:t>
      </w:r>
    </w:p>
    <w:p w:rsidR="00BE662A" w:rsidRPr="00542A04" w:rsidRDefault="00BE662A" w:rsidP="00BE662A">
      <w:pPr>
        <w:spacing w:before="120"/>
        <w:ind w:firstLine="709"/>
        <w:rPr>
          <w:rFonts w:ascii="Times New Roman" w:hAnsi="Times New Roman"/>
          <w:b/>
          <w:szCs w:val="24"/>
          <w:lang w:eastAsia="ru-RU"/>
        </w:rPr>
      </w:pPr>
      <w:r w:rsidRPr="00542A04">
        <w:rPr>
          <w:rFonts w:ascii="Times New Roman" w:hAnsi="Times New Roman"/>
          <w:b/>
          <w:szCs w:val="24"/>
          <w:lang w:eastAsia="ru-RU"/>
        </w:rPr>
        <w:t xml:space="preserve">Прогнозы приростов объемов потребления тепловой энергии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 </w:t>
      </w:r>
    </w:p>
    <w:p w:rsidR="00BE662A" w:rsidRPr="00542A04" w:rsidRDefault="00BE662A" w:rsidP="00BE662A">
      <w:pPr>
        <w:spacing w:before="120"/>
        <w:ind w:firstLine="709"/>
        <w:rPr>
          <w:rFonts w:ascii="Times New Roman" w:hAnsi="Times New Roman"/>
          <w:szCs w:val="24"/>
          <w:lang w:eastAsia="ru-RU"/>
        </w:rPr>
      </w:pPr>
      <w:r w:rsidRPr="00542A04">
        <w:rPr>
          <w:rFonts w:ascii="Times New Roman" w:hAnsi="Times New Roman"/>
          <w:szCs w:val="24"/>
          <w:lang w:eastAsia="ru-RU"/>
        </w:rPr>
        <w:t>В соответствии с предоставленными исходными материалами прогноз прироста объемов потребления тепловой энергии не планируется в зонах действия индивидуального теплоснабжения, а также не планируется присоединение индивидуального теплоснабжения к системе централизованного теплоснабжения.</w:t>
      </w:r>
    </w:p>
    <w:p w:rsidR="00BE662A" w:rsidRPr="00542A04" w:rsidRDefault="00BE662A" w:rsidP="00BE662A">
      <w:pPr>
        <w:pStyle w:val="affff1"/>
        <w:rPr>
          <w:rFonts w:ascii="Times New Roman" w:hAnsi="Times New Roman"/>
          <w:b/>
        </w:rPr>
      </w:pPr>
      <w:r w:rsidRPr="00542A04">
        <w:rPr>
          <w:rFonts w:ascii="Times New Roman" w:hAnsi="Times New Roman"/>
          <w:b/>
        </w:rPr>
        <w:t xml:space="preserve">Прогнозы приростов объемов потребления тепловой энергии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производственными объектами с разделением по видам теплоносителя (горячая вода, пар, </w:t>
      </w:r>
      <w:proofErr w:type="spellStart"/>
      <w:r w:rsidRPr="00542A04">
        <w:rPr>
          <w:rFonts w:ascii="Times New Roman" w:hAnsi="Times New Roman"/>
          <w:b/>
        </w:rPr>
        <w:t>химобессоленная</w:t>
      </w:r>
      <w:proofErr w:type="spellEnd"/>
      <w:r w:rsidRPr="00542A04">
        <w:rPr>
          <w:rFonts w:ascii="Times New Roman" w:hAnsi="Times New Roman"/>
          <w:b/>
        </w:rPr>
        <w:t xml:space="preserve"> вода). </w:t>
      </w:r>
    </w:p>
    <w:p w:rsidR="00BE662A" w:rsidRPr="00542A04" w:rsidRDefault="00BE662A" w:rsidP="00BE662A">
      <w:pPr>
        <w:pStyle w:val="affff1"/>
        <w:rPr>
          <w:rFonts w:ascii="Times New Roman" w:hAnsi="Times New Roman"/>
        </w:rPr>
      </w:pPr>
      <w:r w:rsidRPr="00542A04">
        <w:rPr>
          <w:rFonts w:ascii="Times New Roman" w:hAnsi="Times New Roman"/>
        </w:rPr>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p>
    <w:p w:rsidR="00BE662A" w:rsidRPr="00542A04" w:rsidRDefault="00BE662A" w:rsidP="00BE662A">
      <w:pPr>
        <w:pStyle w:val="affff1"/>
        <w:rPr>
          <w:rFonts w:ascii="Times New Roman" w:hAnsi="Times New Roman"/>
        </w:rPr>
      </w:pPr>
      <w:r w:rsidRPr="00542A04">
        <w:rPr>
          <w:rFonts w:ascii="Times New Roman" w:hAnsi="Times New Roman"/>
        </w:rPr>
        <w:t>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Аналогичная ситуация характерна и для строительства новых промышленных предприятий.</w:t>
      </w:r>
    </w:p>
    <w:p w:rsidR="00BE662A" w:rsidRPr="00542A04" w:rsidRDefault="00BE662A" w:rsidP="00BE662A">
      <w:pPr>
        <w:rPr>
          <w:rFonts w:ascii="Times New Roman" w:hAnsi="Times New Roman"/>
          <w:b/>
          <w:szCs w:val="24"/>
          <w:lang w:eastAsia="ru-RU"/>
        </w:rPr>
      </w:pPr>
      <w:r w:rsidRPr="00542A04">
        <w:rPr>
          <w:rFonts w:ascii="Times New Roman" w:hAnsi="Times New Roman"/>
          <w:b/>
          <w:szCs w:val="24"/>
          <w:lang w:eastAsia="ru-RU"/>
        </w:rPr>
        <w:t xml:space="preserve">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теплоноситель </w:t>
      </w:r>
    </w:p>
    <w:p w:rsidR="00BE662A" w:rsidRPr="00542A04" w:rsidRDefault="00BE662A" w:rsidP="00BE662A">
      <w:pPr>
        <w:rPr>
          <w:rFonts w:ascii="Times New Roman" w:hAnsi="Times New Roman"/>
          <w:szCs w:val="24"/>
          <w:lang w:eastAsia="ru-RU"/>
        </w:rPr>
      </w:pPr>
      <w:r w:rsidRPr="00542A04">
        <w:rPr>
          <w:rFonts w:ascii="Times New Roman" w:hAnsi="Times New Roman"/>
          <w:szCs w:val="24"/>
          <w:lang w:eastAsia="ru-RU"/>
        </w:rPr>
        <w:t>По предоставленным отчетным документам льготные тарифы на тепловую энергию и теплоноситель для потребителей не устанавливаются.</w:t>
      </w:r>
    </w:p>
    <w:p w:rsidR="00BE662A" w:rsidRPr="00542A04" w:rsidRDefault="00BE662A" w:rsidP="00BE662A">
      <w:pPr>
        <w:rPr>
          <w:rFonts w:ascii="Times New Roman" w:hAnsi="Times New Roman"/>
          <w:b/>
          <w:szCs w:val="24"/>
          <w:lang w:eastAsia="ru-RU"/>
        </w:rPr>
      </w:pPr>
      <w:r w:rsidRPr="00542A04">
        <w:rPr>
          <w:rFonts w:ascii="Times New Roman" w:hAnsi="Times New Roman"/>
          <w:b/>
          <w:szCs w:val="24"/>
          <w:lang w:eastAsia="ru-RU"/>
        </w:rPr>
        <w:t xml:space="preserve">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 </w:t>
      </w:r>
    </w:p>
    <w:p w:rsidR="00BE662A" w:rsidRPr="00542A04" w:rsidRDefault="00BE662A" w:rsidP="00BE662A">
      <w:pPr>
        <w:rPr>
          <w:rFonts w:ascii="Times New Roman" w:hAnsi="Times New Roman"/>
          <w:szCs w:val="24"/>
          <w:lang w:eastAsia="ru-RU"/>
        </w:rPr>
      </w:pPr>
      <w:r w:rsidRPr="00542A04">
        <w:rPr>
          <w:rFonts w:ascii="Times New Roman" w:hAnsi="Times New Roman"/>
          <w:szCs w:val="24"/>
          <w:lang w:eastAsia="ru-RU"/>
        </w:rPr>
        <w:t>На 2018 год отсутствуют заявки на свободные долгосрочные договоры теплоснабжения от потребителей тепловой энергии. Для их выполнения необходим капитальный ремонт тепловых сетей.</w:t>
      </w:r>
    </w:p>
    <w:p w:rsidR="00BE662A" w:rsidRPr="00542A04" w:rsidRDefault="00BE662A" w:rsidP="00BE662A">
      <w:pPr>
        <w:rPr>
          <w:rFonts w:ascii="Times New Roman" w:hAnsi="Times New Roman"/>
          <w:b/>
          <w:szCs w:val="24"/>
          <w:lang w:eastAsia="ru-RU"/>
        </w:rPr>
      </w:pPr>
      <w:r w:rsidRPr="00542A04">
        <w:rPr>
          <w:rFonts w:ascii="Times New Roman" w:hAnsi="Times New Roman"/>
          <w:b/>
          <w:szCs w:val="24"/>
          <w:lang w:eastAsia="ru-RU"/>
        </w:rPr>
        <w:lastRenderedPageBreak/>
        <w:t xml:space="preserve">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 </w:t>
      </w:r>
    </w:p>
    <w:p w:rsidR="00BE662A" w:rsidRPr="00542A04" w:rsidRDefault="00BE662A" w:rsidP="00BE662A">
      <w:pPr>
        <w:rPr>
          <w:rFonts w:ascii="Times New Roman" w:hAnsi="Times New Roman"/>
          <w:szCs w:val="24"/>
          <w:lang w:eastAsia="ru-RU"/>
        </w:rPr>
      </w:pPr>
      <w:r w:rsidRPr="00542A04">
        <w:rPr>
          <w:rFonts w:ascii="Times New Roman" w:hAnsi="Times New Roman"/>
          <w:szCs w:val="24"/>
          <w:lang w:eastAsia="ru-RU"/>
        </w:rPr>
        <w:t>На 2018 год отсутствуют заявки на свободные долгосрочные договоры теплоснабжения от потребителей тепловой энергии. Для их выполнения необходима модернизация тепловых сетей в виде нового строительства.</w:t>
      </w:r>
    </w:p>
    <w:p w:rsidR="00BE662A" w:rsidRPr="00041606" w:rsidRDefault="00BE662A" w:rsidP="00DD712F">
      <w:pPr>
        <w:rPr>
          <w:rFonts w:ascii="Times New Roman" w:hAnsi="Times New Roman"/>
          <w:b/>
        </w:rPr>
      </w:pPr>
    </w:p>
    <w:p w:rsidR="00891FF1" w:rsidRPr="00041606" w:rsidRDefault="00855460" w:rsidP="00E6570D">
      <w:pPr>
        <w:pStyle w:val="2"/>
        <w:pageBreakBefore/>
        <w:rPr>
          <w:rFonts w:ascii="Times New Roman" w:hAnsi="Times New Roman"/>
        </w:rPr>
      </w:pPr>
      <w:bookmarkStart w:id="26" w:name="_Toc512429420"/>
      <w:r w:rsidRPr="00041606">
        <w:rPr>
          <w:rFonts w:ascii="Times New Roman" w:hAnsi="Times New Roman"/>
          <w:caps w:val="0"/>
        </w:rPr>
        <w:lastRenderedPageBreak/>
        <w:t xml:space="preserve">ГЛАВА </w:t>
      </w:r>
      <w:r w:rsidR="00734F4C">
        <w:rPr>
          <w:rFonts w:ascii="Times New Roman" w:hAnsi="Times New Roman"/>
          <w:caps w:val="0"/>
        </w:rPr>
        <w:t>3</w:t>
      </w:r>
      <w:r w:rsidRPr="00041606">
        <w:rPr>
          <w:rFonts w:ascii="Times New Roman" w:hAnsi="Times New Roman"/>
          <w:caps w:val="0"/>
        </w:rPr>
        <w:t>. ЭЛЕКТРОННАЯ МОДЕЛЬ СИСТЕМЫ ТЕПЛОСНАБЖЕНИЯ ПОСЕЛЕНИЯ, ГОРОДСКОГО ОКРУГА</w:t>
      </w:r>
      <w:bookmarkEnd w:id="26"/>
    </w:p>
    <w:p w:rsidR="00951235" w:rsidRPr="00041606" w:rsidRDefault="00741226" w:rsidP="00613CEC">
      <w:pPr>
        <w:rPr>
          <w:rFonts w:ascii="Times New Roman" w:hAnsi="Times New Roman"/>
        </w:rPr>
      </w:pPr>
      <w:bookmarkStart w:id="27" w:name="_Toc394914924"/>
      <w:r w:rsidRPr="00741226">
        <w:rPr>
          <w:rFonts w:ascii="Times New Roman" w:hAnsi="Times New Roman"/>
        </w:rPr>
        <w:t>Электронная модель системы теплоснабжения не разрабатывалась в виду малочисленности населенного пункта, согласно п.2 ПП РФ № 154 от 22 февраля 2012 г.</w:t>
      </w:r>
      <w:r w:rsidR="00613CEC" w:rsidRPr="00041606">
        <w:rPr>
          <w:rFonts w:ascii="Times New Roman" w:hAnsi="Times New Roman"/>
        </w:rPr>
        <w:t xml:space="preserve"> </w:t>
      </w:r>
    </w:p>
    <w:p w:rsidR="002579A3" w:rsidRPr="00041606" w:rsidRDefault="00855460" w:rsidP="00D11E5A">
      <w:pPr>
        <w:pStyle w:val="2"/>
        <w:pageBreakBefore/>
        <w:rPr>
          <w:rFonts w:ascii="Times New Roman" w:hAnsi="Times New Roman"/>
        </w:rPr>
      </w:pPr>
      <w:bookmarkStart w:id="28" w:name="_Toc512429421"/>
      <w:r w:rsidRPr="00041606">
        <w:rPr>
          <w:rFonts w:ascii="Times New Roman" w:hAnsi="Times New Roman"/>
          <w:caps w:val="0"/>
        </w:rPr>
        <w:lastRenderedPageBreak/>
        <w:t xml:space="preserve">ГЛАВА </w:t>
      </w:r>
      <w:r w:rsidR="00734F4C">
        <w:rPr>
          <w:rFonts w:ascii="Times New Roman" w:hAnsi="Times New Roman"/>
          <w:caps w:val="0"/>
        </w:rPr>
        <w:t>4</w:t>
      </w:r>
      <w:r w:rsidRPr="00041606">
        <w:rPr>
          <w:rFonts w:ascii="Times New Roman" w:hAnsi="Times New Roman"/>
          <w:caps w:val="0"/>
        </w:rPr>
        <w:t>. ПЕРСПЕКТИВНЫЕ БАЛАНСЫ ТЕПЛОВОЙ МОЩНОСТИ ИСТОЧНИКОВ ТЕПЛОВОЙ ЭНЕРГИИ И ТЕПЛОВОЙ НАГРУЗКИ</w:t>
      </w:r>
      <w:bookmarkEnd w:id="27"/>
      <w:bookmarkEnd w:id="28"/>
    </w:p>
    <w:p w:rsidR="002579A3" w:rsidRDefault="00D11E5A" w:rsidP="00397F10">
      <w:pPr>
        <w:rPr>
          <w:rFonts w:ascii="Times New Roman" w:hAnsi="Times New Roman"/>
          <w:szCs w:val="24"/>
        </w:rPr>
      </w:pPr>
      <w:r w:rsidRPr="00041606">
        <w:rPr>
          <w:rFonts w:ascii="Times New Roman" w:hAnsi="Times New Roman"/>
          <w:szCs w:val="24"/>
        </w:rPr>
        <w:t xml:space="preserve">Цель </w:t>
      </w:r>
      <w:r w:rsidR="007E28B1" w:rsidRPr="00041606">
        <w:rPr>
          <w:rFonts w:ascii="Times New Roman" w:hAnsi="Times New Roman"/>
          <w:szCs w:val="24"/>
        </w:rPr>
        <w:t>составления балансов</w:t>
      </w:r>
      <w:r w:rsidR="00952885" w:rsidRPr="00041606">
        <w:rPr>
          <w:rFonts w:ascii="Times New Roman" w:hAnsi="Times New Roman"/>
          <w:szCs w:val="24"/>
        </w:rPr>
        <w:t xml:space="preserve"> тепловой мощности котельн</w:t>
      </w:r>
      <w:r w:rsidR="00741226">
        <w:rPr>
          <w:rFonts w:ascii="Times New Roman" w:hAnsi="Times New Roman"/>
          <w:szCs w:val="24"/>
        </w:rPr>
        <w:t>ой</w:t>
      </w:r>
      <w:r w:rsidR="00952885" w:rsidRPr="00041606">
        <w:rPr>
          <w:rFonts w:ascii="Times New Roman" w:hAnsi="Times New Roman"/>
          <w:szCs w:val="24"/>
        </w:rPr>
        <w:t xml:space="preserve"> и расчетных </w:t>
      </w:r>
      <w:proofErr w:type="spellStart"/>
      <w:r w:rsidR="00952885" w:rsidRPr="00041606">
        <w:rPr>
          <w:rFonts w:ascii="Times New Roman" w:hAnsi="Times New Roman"/>
          <w:szCs w:val="24"/>
        </w:rPr>
        <w:t>теловых</w:t>
      </w:r>
      <w:proofErr w:type="spellEnd"/>
      <w:r w:rsidR="00952885" w:rsidRPr="00041606">
        <w:rPr>
          <w:rFonts w:ascii="Times New Roman" w:hAnsi="Times New Roman"/>
          <w:szCs w:val="24"/>
        </w:rPr>
        <w:t xml:space="preserve"> нагрузок </w:t>
      </w:r>
      <w:proofErr w:type="spellStart"/>
      <w:r w:rsidR="00952885" w:rsidRPr="00041606">
        <w:rPr>
          <w:rFonts w:ascii="Times New Roman" w:hAnsi="Times New Roman"/>
          <w:szCs w:val="24"/>
        </w:rPr>
        <w:t>потребитлей</w:t>
      </w:r>
      <w:proofErr w:type="spellEnd"/>
      <w:r w:rsidR="00952885" w:rsidRPr="00041606">
        <w:rPr>
          <w:rFonts w:ascii="Times New Roman" w:hAnsi="Times New Roman"/>
          <w:szCs w:val="24"/>
        </w:rPr>
        <w:t xml:space="preserve"> – установить резерв (дефицит) установленной тепловой мощности и перспективной тепловой нагрузки</w:t>
      </w:r>
      <w:r w:rsidR="00B62DF0" w:rsidRPr="00041606">
        <w:rPr>
          <w:rFonts w:ascii="Times New Roman" w:hAnsi="Times New Roman"/>
          <w:szCs w:val="24"/>
        </w:rPr>
        <w:t xml:space="preserve"> для зоны действия источника тепловой энергии</w:t>
      </w:r>
      <w:r w:rsidR="00397F10" w:rsidRPr="00041606">
        <w:rPr>
          <w:rFonts w:ascii="Times New Roman" w:hAnsi="Times New Roman"/>
          <w:szCs w:val="24"/>
        </w:rPr>
        <w:t xml:space="preserve">. </w:t>
      </w:r>
    </w:p>
    <w:p w:rsidR="00690F69" w:rsidRDefault="00690F69" w:rsidP="00690F69">
      <w:pPr>
        <w:rPr>
          <w:rFonts w:ascii="Times New Roman" w:hAnsi="Times New Roman"/>
          <w:szCs w:val="24"/>
        </w:rPr>
      </w:pPr>
      <w:r w:rsidRPr="00E30122">
        <w:rPr>
          <w:rFonts w:ascii="Times New Roman" w:hAnsi="Times New Roman"/>
          <w:szCs w:val="24"/>
        </w:rPr>
        <w:t xml:space="preserve">Изменение существующей схемы теплоснабжения </w:t>
      </w:r>
      <w:r w:rsidR="008A1B53">
        <w:rPr>
          <w:rFonts w:ascii="Times New Roman" w:hAnsi="Times New Roman"/>
          <w:szCs w:val="24"/>
        </w:rPr>
        <w:t>муниципального образования «</w:t>
      </w:r>
      <w:proofErr w:type="spellStart"/>
      <w:r w:rsidR="008A1B53">
        <w:rPr>
          <w:rFonts w:ascii="Times New Roman" w:hAnsi="Times New Roman"/>
          <w:szCs w:val="24"/>
        </w:rPr>
        <w:t>Козьминское</w:t>
      </w:r>
      <w:proofErr w:type="spellEnd"/>
      <w:r w:rsidR="008A1B53">
        <w:rPr>
          <w:rFonts w:ascii="Times New Roman" w:hAnsi="Times New Roman"/>
          <w:szCs w:val="24"/>
        </w:rPr>
        <w:t>»</w:t>
      </w:r>
      <w:r w:rsidRPr="00E30122">
        <w:rPr>
          <w:rFonts w:ascii="Times New Roman" w:hAnsi="Times New Roman"/>
          <w:szCs w:val="24"/>
        </w:rPr>
        <w:t xml:space="preserve"> в настоящее время не предусматривается. Увеличение тепловой нагрузки на систему центрального теплоснабжения до 202</w:t>
      </w:r>
      <w:r>
        <w:rPr>
          <w:rFonts w:ascii="Times New Roman" w:hAnsi="Times New Roman"/>
          <w:szCs w:val="24"/>
        </w:rPr>
        <w:t>9</w:t>
      </w:r>
      <w:r w:rsidRPr="00E30122">
        <w:rPr>
          <w:rFonts w:ascii="Times New Roman" w:hAnsi="Times New Roman"/>
          <w:szCs w:val="24"/>
        </w:rPr>
        <w:t xml:space="preserve"> г. в соответствии генеральным планом </w:t>
      </w:r>
      <w:r w:rsidR="008A1B53">
        <w:rPr>
          <w:rStyle w:val="FontStyle274"/>
          <w:sz w:val="24"/>
          <w:szCs w:val="24"/>
        </w:rPr>
        <w:t>муниципального образования «</w:t>
      </w:r>
      <w:proofErr w:type="spellStart"/>
      <w:r w:rsidR="008A1B53">
        <w:rPr>
          <w:rStyle w:val="FontStyle274"/>
          <w:sz w:val="24"/>
          <w:szCs w:val="24"/>
        </w:rPr>
        <w:t>Козьминское</w:t>
      </w:r>
      <w:proofErr w:type="spellEnd"/>
      <w:r w:rsidR="008A1B53">
        <w:rPr>
          <w:rStyle w:val="FontStyle274"/>
          <w:sz w:val="24"/>
          <w:szCs w:val="24"/>
        </w:rPr>
        <w:t>»</w:t>
      </w:r>
      <w:r w:rsidRPr="00E30122">
        <w:rPr>
          <w:rFonts w:ascii="Times New Roman" w:hAnsi="Times New Roman"/>
          <w:szCs w:val="24"/>
        </w:rPr>
        <w:t xml:space="preserve"> </w:t>
      </w:r>
      <w:r>
        <w:rPr>
          <w:rFonts w:ascii="Times New Roman" w:hAnsi="Times New Roman"/>
          <w:szCs w:val="24"/>
        </w:rPr>
        <w:t xml:space="preserve">не </w:t>
      </w:r>
      <w:r w:rsidRPr="00E30122">
        <w:rPr>
          <w:rFonts w:ascii="Times New Roman" w:hAnsi="Times New Roman"/>
          <w:szCs w:val="24"/>
        </w:rPr>
        <w:t xml:space="preserve">планируется. </w:t>
      </w:r>
    </w:p>
    <w:p w:rsidR="001C4910" w:rsidRPr="00E30122" w:rsidRDefault="001C4910" w:rsidP="00690F69">
      <w:pPr>
        <w:rPr>
          <w:rFonts w:ascii="Times New Roman" w:hAnsi="Times New Roman"/>
          <w:szCs w:val="24"/>
        </w:rPr>
      </w:pPr>
      <w:r>
        <w:rPr>
          <w:rFonts w:ascii="Times New Roman" w:hAnsi="Times New Roman"/>
          <w:szCs w:val="24"/>
        </w:rPr>
        <w:t>Внедрение инвестиционной программы в сфере теплоснабжения на период 2017-2028 годы. Реконструкция тепловых сетей, реконструкция котельной с. Козьмино.</w:t>
      </w:r>
    </w:p>
    <w:p w:rsidR="00690F69" w:rsidRDefault="00690F69" w:rsidP="00690F69">
      <w:pPr>
        <w:rPr>
          <w:rFonts w:ascii="Times New Roman" w:hAnsi="Times New Roman"/>
          <w:szCs w:val="24"/>
        </w:rPr>
      </w:pPr>
      <w:r w:rsidRPr="00E30122">
        <w:rPr>
          <w:rFonts w:ascii="Times New Roman" w:hAnsi="Times New Roman"/>
          <w:lang w:eastAsia="ru-RU"/>
        </w:rPr>
        <w:t xml:space="preserve">Перспективные балансы тепловой мощности и тепловой нагрузки существующих источников тепловой энергии </w:t>
      </w:r>
      <w:r w:rsidR="008A1B53">
        <w:rPr>
          <w:rStyle w:val="FontStyle274"/>
          <w:sz w:val="24"/>
          <w:szCs w:val="24"/>
        </w:rPr>
        <w:t>муниципального образования «</w:t>
      </w:r>
      <w:proofErr w:type="spellStart"/>
      <w:r w:rsidR="008A1B53">
        <w:rPr>
          <w:rStyle w:val="FontStyle274"/>
          <w:sz w:val="24"/>
          <w:szCs w:val="24"/>
        </w:rPr>
        <w:t>Козьминское</w:t>
      </w:r>
      <w:proofErr w:type="spellEnd"/>
      <w:r w:rsidR="008A1B53">
        <w:rPr>
          <w:rStyle w:val="FontStyle274"/>
          <w:sz w:val="24"/>
          <w:szCs w:val="24"/>
        </w:rPr>
        <w:t>»</w:t>
      </w:r>
      <w:r w:rsidRPr="00E30122">
        <w:rPr>
          <w:rFonts w:ascii="Times New Roman" w:hAnsi="Times New Roman"/>
          <w:lang w:eastAsia="ru-RU"/>
        </w:rPr>
        <w:t xml:space="preserve"> представлены в таблицах </w:t>
      </w:r>
      <w:r w:rsidRPr="00E30122">
        <w:rPr>
          <w:rFonts w:ascii="Times New Roman" w:hAnsi="Times New Roman"/>
        </w:rPr>
        <w:t>4.1</w:t>
      </w:r>
      <w:r w:rsidRPr="00E30122">
        <w:rPr>
          <w:rFonts w:ascii="Times New Roman" w:hAnsi="Times New Roman"/>
          <w:lang w:eastAsia="ru-RU"/>
        </w:rPr>
        <w:t>.</w:t>
      </w:r>
    </w:p>
    <w:p w:rsidR="00690F69" w:rsidRDefault="00690F69" w:rsidP="00397F10">
      <w:pPr>
        <w:rPr>
          <w:rFonts w:ascii="Times New Roman" w:hAnsi="Times New Roman"/>
          <w:szCs w:val="24"/>
        </w:rPr>
      </w:pPr>
    </w:p>
    <w:p w:rsidR="00690F69" w:rsidRDefault="00690F69" w:rsidP="00397F10">
      <w:pPr>
        <w:rPr>
          <w:rFonts w:ascii="Times New Roman" w:hAnsi="Times New Roman"/>
          <w:szCs w:val="24"/>
        </w:rPr>
      </w:pPr>
    </w:p>
    <w:p w:rsidR="00690F69" w:rsidRDefault="00690F69">
      <w:pPr>
        <w:spacing w:after="0" w:line="240" w:lineRule="auto"/>
        <w:ind w:firstLine="0"/>
        <w:jc w:val="left"/>
        <w:rPr>
          <w:rFonts w:ascii="Times New Roman" w:hAnsi="Times New Roman"/>
          <w:szCs w:val="24"/>
        </w:rPr>
      </w:pPr>
      <w:r>
        <w:rPr>
          <w:rFonts w:ascii="Times New Roman" w:hAnsi="Times New Roman"/>
          <w:szCs w:val="24"/>
        </w:rPr>
        <w:br w:type="page"/>
      </w:r>
    </w:p>
    <w:p w:rsidR="00690F69" w:rsidRDefault="00690F69" w:rsidP="00397F10">
      <w:pPr>
        <w:rPr>
          <w:rFonts w:ascii="Times New Roman" w:hAnsi="Times New Roman"/>
          <w:szCs w:val="24"/>
        </w:rPr>
        <w:sectPr w:rsidR="00690F69" w:rsidSect="00D00EDA">
          <w:headerReference w:type="default" r:id="rId11"/>
          <w:pgSz w:w="11906" w:h="16838"/>
          <w:pgMar w:top="567" w:right="851" w:bottom="567" w:left="1418" w:header="0" w:footer="0" w:gutter="0"/>
          <w:cols w:space="708"/>
          <w:docGrid w:linePitch="381"/>
        </w:sectPr>
      </w:pPr>
    </w:p>
    <w:p w:rsidR="00E44BBE" w:rsidRPr="00041606" w:rsidRDefault="00E44BBE" w:rsidP="00E44BBE">
      <w:pPr>
        <w:spacing w:after="0"/>
        <w:jc w:val="right"/>
        <w:rPr>
          <w:rFonts w:ascii="Times New Roman" w:hAnsi="Times New Roman"/>
        </w:rPr>
      </w:pPr>
      <w:r w:rsidRPr="00041606">
        <w:rPr>
          <w:rFonts w:ascii="Times New Roman" w:hAnsi="Times New Roman"/>
        </w:rPr>
        <w:lastRenderedPageBreak/>
        <w:t xml:space="preserve">Таблица </w:t>
      </w:r>
      <w:r w:rsidR="00690F69">
        <w:rPr>
          <w:rFonts w:ascii="Times New Roman" w:hAnsi="Times New Roman"/>
        </w:rPr>
        <w:t>4.1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4"/>
        <w:gridCol w:w="6316"/>
        <w:gridCol w:w="1122"/>
        <w:gridCol w:w="1122"/>
        <w:gridCol w:w="1122"/>
        <w:gridCol w:w="1122"/>
        <w:gridCol w:w="1122"/>
        <w:gridCol w:w="1122"/>
        <w:gridCol w:w="1122"/>
      </w:tblGrid>
      <w:tr w:rsidR="003255BD" w:rsidRPr="00741226" w:rsidTr="003255BD">
        <w:trPr>
          <w:trHeight w:val="396"/>
          <w:tblHeader/>
          <w:jc w:val="center"/>
        </w:trPr>
        <w:tc>
          <w:tcPr>
            <w:tcW w:w="0" w:type="auto"/>
            <w:vMerge w:val="restart"/>
            <w:shd w:val="clear" w:color="auto" w:fill="auto"/>
            <w:vAlign w:val="center"/>
          </w:tcPr>
          <w:p w:rsidR="003255BD" w:rsidRPr="00741226" w:rsidRDefault="003255BD" w:rsidP="00526DF6">
            <w:pPr>
              <w:pStyle w:val="affff2"/>
              <w:rPr>
                <w:rFonts w:ascii="Times New Roman" w:hAnsi="Times New Roman"/>
                <w:b/>
              </w:rPr>
            </w:pPr>
            <w:r w:rsidRPr="00741226">
              <w:rPr>
                <w:rFonts w:ascii="Times New Roman" w:hAnsi="Times New Roman"/>
                <w:b/>
              </w:rPr>
              <w:t>№ п/п</w:t>
            </w:r>
          </w:p>
        </w:tc>
        <w:tc>
          <w:tcPr>
            <w:tcW w:w="6316" w:type="dxa"/>
            <w:vMerge w:val="restart"/>
            <w:shd w:val="clear" w:color="auto" w:fill="auto"/>
            <w:vAlign w:val="center"/>
          </w:tcPr>
          <w:p w:rsidR="003255BD" w:rsidRPr="00741226" w:rsidRDefault="003255BD" w:rsidP="00526DF6">
            <w:pPr>
              <w:pStyle w:val="affff2"/>
              <w:rPr>
                <w:rFonts w:ascii="Times New Roman" w:hAnsi="Times New Roman"/>
                <w:b/>
              </w:rPr>
            </w:pPr>
            <w:r w:rsidRPr="00741226">
              <w:rPr>
                <w:rFonts w:ascii="Times New Roman" w:hAnsi="Times New Roman"/>
                <w:b/>
              </w:rPr>
              <w:t>Наименование показателя</w:t>
            </w:r>
          </w:p>
        </w:tc>
        <w:tc>
          <w:tcPr>
            <w:tcW w:w="7854" w:type="dxa"/>
            <w:gridSpan w:val="7"/>
            <w:shd w:val="clear" w:color="auto" w:fill="auto"/>
            <w:vAlign w:val="center"/>
          </w:tcPr>
          <w:p w:rsidR="003255BD" w:rsidRPr="00741226" w:rsidRDefault="003255BD" w:rsidP="00526DF6">
            <w:pPr>
              <w:pStyle w:val="affff2"/>
              <w:rPr>
                <w:rFonts w:ascii="Times New Roman" w:hAnsi="Times New Roman"/>
                <w:b/>
              </w:rPr>
            </w:pPr>
            <w:r w:rsidRPr="00741226">
              <w:rPr>
                <w:rFonts w:ascii="Times New Roman" w:hAnsi="Times New Roman"/>
                <w:b/>
              </w:rPr>
              <w:t>Рассматриваемый период, год</w:t>
            </w:r>
          </w:p>
        </w:tc>
      </w:tr>
      <w:tr w:rsidR="003255BD" w:rsidRPr="00741226" w:rsidTr="003255BD">
        <w:trPr>
          <w:trHeight w:val="20"/>
          <w:tblHeader/>
          <w:jc w:val="center"/>
        </w:trPr>
        <w:tc>
          <w:tcPr>
            <w:tcW w:w="0" w:type="auto"/>
            <w:vMerge/>
            <w:shd w:val="clear" w:color="auto" w:fill="auto"/>
            <w:vAlign w:val="center"/>
          </w:tcPr>
          <w:p w:rsidR="003255BD" w:rsidRPr="00741226" w:rsidRDefault="003255BD" w:rsidP="00526DF6">
            <w:pPr>
              <w:pStyle w:val="affff2"/>
              <w:rPr>
                <w:rFonts w:ascii="Times New Roman" w:hAnsi="Times New Roman"/>
                <w:b/>
              </w:rPr>
            </w:pPr>
          </w:p>
        </w:tc>
        <w:tc>
          <w:tcPr>
            <w:tcW w:w="6316" w:type="dxa"/>
            <w:vMerge/>
            <w:shd w:val="clear" w:color="auto" w:fill="auto"/>
            <w:vAlign w:val="center"/>
          </w:tcPr>
          <w:p w:rsidR="003255BD" w:rsidRPr="00741226" w:rsidRDefault="003255BD" w:rsidP="00526DF6">
            <w:pPr>
              <w:pStyle w:val="affff2"/>
              <w:rPr>
                <w:rFonts w:ascii="Times New Roman" w:hAnsi="Times New Roman"/>
                <w:b/>
              </w:rPr>
            </w:pPr>
          </w:p>
        </w:tc>
        <w:tc>
          <w:tcPr>
            <w:tcW w:w="1122" w:type="dxa"/>
            <w:shd w:val="clear" w:color="auto" w:fill="auto"/>
            <w:vAlign w:val="center"/>
          </w:tcPr>
          <w:p w:rsidR="003255BD" w:rsidRPr="00741226" w:rsidRDefault="003255BD" w:rsidP="00526DF6">
            <w:pPr>
              <w:pStyle w:val="affff2"/>
              <w:rPr>
                <w:rFonts w:ascii="Times New Roman" w:hAnsi="Times New Roman"/>
                <w:b/>
              </w:rPr>
            </w:pPr>
            <w:r w:rsidRPr="00741226">
              <w:rPr>
                <w:rFonts w:ascii="Times New Roman" w:hAnsi="Times New Roman"/>
                <w:b/>
              </w:rPr>
              <w:t>2018г</w:t>
            </w:r>
          </w:p>
        </w:tc>
        <w:tc>
          <w:tcPr>
            <w:tcW w:w="1122" w:type="dxa"/>
            <w:shd w:val="clear" w:color="auto" w:fill="auto"/>
            <w:vAlign w:val="center"/>
          </w:tcPr>
          <w:p w:rsidR="003255BD" w:rsidRPr="00741226" w:rsidRDefault="003255BD" w:rsidP="00526DF6">
            <w:pPr>
              <w:pStyle w:val="affff2"/>
              <w:rPr>
                <w:rFonts w:ascii="Times New Roman" w:hAnsi="Times New Roman"/>
                <w:b/>
              </w:rPr>
            </w:pPr>
            <w:r w:rsidRPr="00741226">
              <w:rPr>
                <w:rFonts w:ascii="Times New Roman" w:hAnsi="Times New Roman"/>
                <w:b/>
              </w:rPr>
              <w:t>2019г</w:t>
            </w:r>
          </w:p>
        </w:tc>
        <w:tc>
          <w:tcPr>
            <w:tcW w:w="1122" w:type="dxa"/>
            <w:shd w:val="clear" w:color="auto" w:fill="auto"/>
            <w:vAlign w:val="center"/>
          </w:tcPr>
          <w:p w:rsidR="003255BD" w:rsidRPr="00741226" w:rsidRDefault="003255BD" w:rsidP="00526DF6">
            <w:pPr>
              <w:pStyle w:val="affff2"/>
              <w:rPr>
                <w:rFonts w:ascii="Times New Roman" w:hAnsi="Times New Roman"/>
                <w:b/>
              </w:rPr>
            </w:pPr>
            <w:r w:rsidRPr="00741226">
              <w:rPr>
                <w:rFonts w:ascii="Times New Roman" w:hAnsi="Times New Roman"/>
                <w:b/>
              </w:rPr>
              <w:t>2020г</w:t>
            </w:r>
          </w:p>
        </w:tc>
        <w:tc>
          <w:tcPr>
            <w:tcW w:w="1122" w:type="dxa"/>
            <w:shd w:val="clear" w:color="auto" w:fill="auto"/>
            <w:vAlign w:val="center"/>
          </w:tcPr>
          <w:p w:rsidR="003255BD" w:rsidRPr="00741226" w:rsidRDefault="003255BD" w:rsidP="00526DF6">
            <w:pPr>
              <w:pStyle w:val="affff2"/>
              <w:rPr>
                <w:rFonts w:ascii="Times New Roman" w:hAnsi="Times New Roman"/>
                <w:b/>
              </w:rPr>
            </w:pPr>
            <w:r w:rsidRPr="00741226">
              <w:rPr>
                <w:rFonts w:ascii="Times New Roman" w:hAnsi="Times New Roman"/>
                <w:b/>
              </w:rPr>
              <w:t>2021г</w:t>
            </w:r>
          </w:p>
        </w:tc>
        <w:tc>
          <w:tcPr>
            <w:tcW w:w="1122" w:type="dxa"/>
            <w:shd w:val="clear" w:color="auto" w:fill="auto"/>
            <w:vAlign w:val="center"/>
          </w:tcPr>
          <w:p w:rsidR="003255BD" w:rsidRPr="00741226" w:rsidRDefault="003255BD" w:rsidP="00526DF6">
            <w:pPr>
              <w:pStyle w:val="affff2"/>
              <w:rPr>
                <w:rFonts w:ascii="Times New Roman" w:hAnsi="Times New Roman"/>
                <w:b/>
              </w:rPr>
            </w:pPr>
            <w:r w:rsidRPr="00741226">
              <w:rPr>
                <w:rFonts w:ascii="Times New Roman" w:hAnsi="Times New Roman"/>
                <w:b/>
              </w:rPr>
              <w:t>2022г</w:t>
            </w:r>
          </w:p>
        </w:tc>
        <w:tc>
          <w:tcPr>
            <w:tcW w:w="1122" w:type="dxa"/>
            <w:shd w:val="clear" w:color="auto" w:fill="auto"/>
            <w:vAlign w:val="center"/>
          </w:tcPr>
          <w:p w:rsidR="003255BD" w:rsidRPr="00741226" w:rsidRDefault="003255BD" w:rsidP="00526DF6">
            <w:pPr>
              <w:pStyle w:val="affff2"/>
              <w:rPr>
                <w:rFonts w:ascii="Times New Roman" w:hAnsi="Times New Roman"/>
                <w:b/>
              </w:rPr>
            </w:pPr>
            <w:r w:rsidRPr="00741226">
              <w:rPr>
                <w:rFonts w:ascii="Times New Roman" w:hAnsi="Times New Roman"/>
                <w:b/>
              </w:rPr>
              <w:t>2023г</w:t>
            </w:r>
          </w:p>
        </w:tc>
        <w:tc>
          <w:tcPr>
            <w:tcW w:w="1122" w:type="dxa"/>
            <w:shd w:val="clear" w:color="auto" w:fill="auto"/>
            <w:vAlign w:val="center"/>
          </w:tcPr>
          <w:p w:rsidR="003255BD" w:rsidRPr="00741226" w:rsidRDefault="003255BD" w:rsidP="00526DF6">
            <w:pPr>
              <w:pStyle w:val="affff2"/>
              <w:rPr>
                <w:rFonts w:ascii="Times New Roman" w:hAnsi="Times New Roman"/>
                <w:b/>
              </w:rPr>
            </w:pPr>
            <w:r w:rsidRPr="00741226">
              <w:rPr>
                <w:rFonts w:ascii="Times New Roman" w:hAnsi="Times New Roman"/>
                <w:b/>
              </w:rPr>
              <w:t>2024-2029гг</w:t>
            </w:r>
          </w:p>
        </w:tc>
      </w:tr>
      <w:tr w:rsidR="003255BD" w:rsidRPr="00741226" w:rsidTr="00741226">
        <w:trPr>
          <w:trHeight w:val="379"/>
          <w:jc w:val="center"/>
        </w:trPr>
        <w:tc>
          <w:tcPr>
            <w:tcW w:w="14924" w:type="dxa"/>
            <w:gridSpan w:val="9"/>
            <w:shd w:val="clear" w:color="auto" w:fill="auto"/>
            <w:vAlign w:val="center"/>
          </w:tcPr>
          <w:p w:rsidR="003255BD" w:rsidRPr="00741226" w:rsidRDefault="003255BD" w:rsidP="00526DF6">
            <w:pPr>
              <w:pStyle w:val="affff2"/>
              <w:rPr>
                <w:rFonts w:ascii="Times New Roman" w:hAnsi="Times New Roman"/>
                <w:b/>
              </w:rPr>
            </w:pPr>
            <w:r w:rsidRPr="00741226">
              <w:rPr>
                <w:rFonts w:ascii="Times New Roman" w:hAnsi="Times New Roman"/>
                <w:b/>
              </w:rPr>
              <w:t xml:space="preserve">Котельная </w:t>
            </w:r>
            <w:r w:rsidR="008A1B53" w:rsidRPr="00741226">
              <w:rPr>
                <w:rFonts w:ascii="Times New Roman" w:hAnsi="Times New Roman"/>
                <w:b/>
              </w:rPr>
              <w:t>с. Козьмино</w:t>
            </w:r>
          </w:p>
        </w:tc>
      </w:tr>
      <w:tr w:rsidR="003255BD" w:rsidRPr="00741226" w:rsidTr="003255BD">
        <w:trPr>
          <w:trHeight w:val="20"/>
          <w:jc w:val="center"/>
        </w:trPr>
        <w:tc>
          <w:tcPr>
            <w:tcW w:w="0" w:type="auto"/>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1</w:t>
            </w:r>
          </w:p>
        </w:tc>
        <w:tc>
          <w:tcPr>
            <w:tcW w:w="14170" w:type="dxa"/>
            <w:gridSpan w:val="8"/>
            <w:shd w:val="clear" w:color="auto" w:fill="auto"/>
            <w:vAlign w:val="center"/>
          </w:tcPr>
          <w:p w:rsidR="003255BD" w:rsidRPr="00741226" w:rsidRDefault="003255BD" w:rsidP="00526DF6">
            <w:pPr>
              <w:pStyle w:val="affff2"/>
              <w:rPr>
                <w:rFonts w:ascii="Times New Roman" w:hAnsi="Times New Roman"/>
                <w:bCs/>
              </w:rPr>
            </w:pPr>
            <w:r w:rsidRPr="00741226">
              <w:rPr>
                <w:rFonts w:ascii="Times New Roman" w:hAnsi="Times New Roman"/>
                <w:bCs/>
              </w:rPr>
              <w:t>Балансы тепловой мощности источника тепловой энергии</w:t>
            </w:r>
          </w:p>
        </w:tc>
      </w:tr>
      <w:tr w:rsidR="001C4910" w:rsidRPr="00741226" w:rsidTr="003255BD">
        <w:trPr>
          <w:trHeight w:val="20"/>
          <w:jc w:val="center"/>
        </w:trPr>
        <w:tc>
          <w:tcPr>
            <w:tcW w:w="0" w:type="auto"/>
            <w:shd w:val="clear" w:color="auto" w:fill="auto"/>
            <w:vAlign w:val="center"/>
          </w:tcPr>
          <w:p w:rsidR="001C4910" w:rsidRPr="00741226" w:rsidRDefault="001C4910" w:rsidP="001C4910">
            <w:pPr>
              <w:pStyle w:val="affff2"/>
              <w:rPr>
                <w:rFonts w:ascii="Times New Roman" w:hAnsi="Times New Roman"/>
              </w:rPr>
            </w:pPr>
            <w:r w:rsidRPr="00741226">
              <w:rPr>
                <w:rFonts w:ascii="Times New Roman" w:hAnsi="Times New Roman"/>
              </w:rPr>
              <w:t>1.1</w:t>
            </w:r>
          </w:p>
        </w:tc>
        <w:tc>
          <w:tcPr>
            <w:tcW w:w="6316" w:type="dxa"/>
            <w:shd w:val="clear" w:color="auto" w:fill="auto"/>
            <w:vAlign w:val="center"/>
          </w:tcPr>
          <w:p w:rsidR="001C4910" w:rsidRPr="00741226" w:rsidRDefault="001C4910" w:rsidP="001C4910">
            <w:pPr>
              <w:pStyle w:val="affff2"/>
              <w:rPr>
                <w:rFonts w:ascii="Times New Roman" w:hAnsi="Times New Roman"/>
              </w:rPr>
            </w:pPr>
            <w:r w:rsidRPr="00741226">
              <w:rPr>
                <w:rFonts w:ascii="Times New Roman" w:hAnsi="Times New Roman"/>
              </w:rPr>
              <w:t>Установленная тепловая мощ</w:t>
            </w:r>
            <w:r w:rsidRPr="00741226">
              <w:rPr>
                <w:rFonts w:ascii="Times New Roman" w:hAnsi="Times New Roman"/>
              </w:rPr>
              <w:softHyphen/>
              <w:t>ность основного оборудования источника тепловой энергии, Гкал/ч</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4</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r>
      <w:tr w:rsidR="001C4910" w:rsidRPr="00741226" w:rsidTr="003255BD">
        <w:trPr>
          <w:trHeight w:val="20"/>
          <w:jc w:val="center"/>
        </w:trPr>
        <w:tc>
          <w:tcPr>
            <w:tcW w:w="0" w:type="auto"/>
            <w:shd w:val="clear" w:color="auto" w:fill="auto"/>
            <w:vAlign w:val="center"/>
          </w:tcPr>
          <w:p w:rsidR="001C4910" w:rsidRPr="00741226" w:rsidRDefault="001C4910" w:rsidP="001C4910">
            <w:pPr>
              <w:pStyle w:val="affff2"/>
              <w:rPr>
                <w:rFonts w:ascii="Times New Roman" w:hAnsi="Times New Roman"/>
              </w:rPr>
            </w:pPr>
            <w:r w:rsidRPr="00741226">
              <w:rPr>
                <w:rFonts w:ascii="Times New Roman" w:hAnsi="Times New Roman"/>
              </w:rPr>
              <w:t>1.2</w:t>
            </w:r>
          </w:p>
        </w:tc>
        <w:tc>
          <w:tcPr>
            <w:tcW w:w="6316" w:type="dxa"/>
            <w:shd w:val="clear" w:color="auto" w:fill="auto"/>
            <w:vAlign w:val="center"/>
          </w:tcPr>
          <w:p w:rsidR="001C4910" w:rsidRPr="00741226" w:rsidRDefault="001C4910" w:rsidP="001C4910">
            <w:pPr>
              <w:pStyle w:val="affff2"/>
              <w:rPr>
                <w:rFonts w:ascii="Times New Roman" w:hAnsi="Times New Roman"/>
              </w:rPr>
            </w:pPr>
            <w:r w:rsidRPr="00741226">
              <w:rPr>
                <w:rFonts w:ascii="Times New Roman" w:hAnsi="Times New Roman"/>
              </w:rPr>
              <w:t>Технические ограничения на использование установленной тепловой мощности</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w:t>
            </w:r>
          </w:p>
        </w:tc>
      </w:tr>
      <w:tr w:rsidR="001C4910" w:rsidRPr="00741226" w:rsidTr="003255BD">
        <w:trPr>
          <w:trHeight w:val="20"/>
          <w:jc w:val="center"/>
        </w:trPr>
        <w:tc>
          <w:tcPr>
            <w:tcW w:w="0" w:type="auto"/>
            <w:shd w:val="clear" w:color="auto" w:fill="auto"/>
            <w:vAlign w:val="center"/>
          </w:tcPr>
          <w:p w:rsidR="001C4910" w:rsidRPr="00741226" w:rsidRDefault="001C4910" w:rsidP="001C4910">
            <w:pPr>
              <w:pStyle w:val="affff2"/>
              <w:rPr>
                <w:rFonts w:ascii="Times New Roman" w:hAnsi="Times New Roman"/>
              </w:rPr>
            </w:pPr>
            <w:r w:rsidRPr="00741226">
              <w:rPr>
                <w:rFonts w:ascii="Times New Roman" w:hAnsi="Times New Roman"/>
              </w:rPr>
              <w:t>1.3</w:t>
            </w:r>
          </w:p>
        </w:tc>
        <w:tc>
          <w:tcPr>
            <w:tcW w:w="6316" w:type="dxa"/>
            <w:shd w:val="clear" w:color="auto" w:fill="auto"/>
            <w:vAlign w:val="center"/>
          </w:tcPr>
          <w:p w:rsidR="001C4910" w:rsidRPr="00741226" w:rsidRDefault="001C4910" w:rsidP="001C4910">
            <w:pPr>
              <w:pStyle w:val="affff2"/>
              <w:rPr>
                <w:rFonts w:ascii="Times New Roman" w:hAnsi="Times New Roman"/>
              </w:rPr>
            </w:pPr>
            <w:r w:rsidRPr="00741226">
              <w:rPr>
                <w:rFonts w:ascii="Times New Roman" w:hAnsi="Times New Roman"/>
              </w:rPr>
              <w:t>Располагаемая (фактическая), тепловая мощность, Гкал/ч</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4</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r>
      <w:tr w:rsidR="001C4910" w:rsidRPr="00741226" w:rsidTr="003255BD">
        <w:trPr>
          <w:trHeight w:val="20"/>
          <w:jc w:val="center"/>
        </w:trPr>
        <w:tc>
          <w:tcPr>
            <w:tcW w:w="0" w:type="auto"/>
            <w:shd w:val="clear" w:color="auto" w:fill="auto"/>
            <w:vAlign w:val="center"/>
          </w:tcPr>
          <w:p w:rsidR="001C4910" w:rsidRPr="00741226" w:rsidRDefault="001C4910" w:rsidP="001C4910">
            <w:pPr>
              <w:pStyle w:val="affff2"/>
              <w:rPr>
                <w:rFonts w:ascii="Times New Roman" w:hAnsi="Times New Roman"/>
              </w:rPr>
            </w:pPr>
            <w:r w:rsidRPr="00741226">
              <w:rPr>
                <w:rFonts w:ascii="Times New Roman" w:hAnsi="Times New Roman"/>
              </w:rPr>
              <w:t>1.4</w:t>
            </w:r>
          </w:p>
        </w:tc>
        <w:tc>
          <w:tcPr>
            <w:tcW w:w="6316" w:type="dxa"/>
            <w:shd w:val="clear" w:color="auto" w:fill="auto"/>
            <w:vAlign w:val="center"/>
          </w:tcPr>
          <w:p w:rsidR="001C4910" w:rsidRPr="00741226" w:rsidRDefault="001C4910" w:rsidP="001C4910">
            <w:pPr>
              <w:pStyle w:val="affff2"/>
              <w:rPr>
                <w:rFonts w:ascii="Times New Roman" w:hAnsi="Times New Roman"/>
              </w:rPr>
            </w:pPr>
            <w:r w:rsidRPr="00741226">
              <w:rPr>
                <w:rFonts w:ascii="Times New Roman" w:hAnsi="Times New Roman"/>
              </w:rPr>
              <w:t>Расход тепла на собственные нужды, %</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sidRPr="00741226">
              <w:rPr>
                <w:rFonts w:ascii="Times New Roman" w:hAnsi="Times New Roman"/>
                <w:color w:val="000000"/>
              </w:rPr>
              <w:t>1,7</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Pr>
                <w:rFonts w:ascii="Times New Roman" w:hAnsi="Times New Roman"/>
                <w:color w:val="000000"/>
              </w:rPr>
              <w:t>1</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Pr>
                <w:rFonts w:ascii="Times New Roman" w:hAnsi="Times New Roman"/>
                <w:color w:val="000000"/>
              </w:rPr>
              <w:t>1</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Pr>
                <w:rFonts w:ascii="Times New Roman" w:hAnsi="Times New Roman"/>
                <w:color w:val="000000"/>
              </w:rPr>
              <w:t>1</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Pr>
                <w:rFonts w:ascii="Times New Roman" w:hAnsi="Times New Roman"/>
                <w:color w:val="000000"/>
              </w:rPr>
              <w:t>1</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Pr>
                <w:rFonts w:ascii="Times New Roman" w:hAnsi="Times New Roman"/>
                <w:color w:val="000000"/>
              </w:rPr>
              <w:t>1</w:t>
            </w:r>
          </w:p>
        </w:tc>
        <w:tc>
          <w:tcPr>
            <w:tcW w:w="1122" w:type="dxa"/>
            <w:shd w:val="clear" w:color="auto" w:fill="auto"/>
            <w:vAlign w:val="center"/>
          </w:tcPr>
          <w:p w:rsidR="001C4910" w:rsidRPr="00741226" w:rsidRDefault="001C4910" w:rsidP="001C4910">
            <w:pPr>
              <w:pStyle w:val="affff2"/>
              <w:rPr>
                <w:rFonts w:ascii="Times New Roman" w:hAnsi="Times New Roman"/>
                <w:color w:val="000000"/>
              </w:rPr>
            </w:pPr>
            <w:r>
              <w:rPr>
                <w:rFonts w:ascii="Times New Roman" w:hAnsi="Times New Roman"/>
                <w:color w:val="000000"/>
              </w:rPr>
              <w:t>1</w:t>
            </w:r>
          </w:p>
        </w:tc>
      </w:tr>
      <w:tr w:rsidR="001C4910" w:rsidRPr="00741226" w:rsidTr="003255BD">
        <w:trPr>
          <w:trHeight w:val="20"/>
          <w:jc w:val="center"/>
        </w:trPr>
        <w:tc>
          <w:tcPr>
            <w:tcW w:w="0" w:type="auto"/>
            <w:shd w:val="clear" w:color="auto" w:fill="auto"/>
            <w:vAlign w:val="center"/>
          </w:tcPr>
          <w:p w:rsidR="001C4910" w:rsidRPr="00741226" w:rsidRDefault="001C4910" w:rsidP="001C4910">
            <w:pPr>
              <w:pStyle w:val="affff2"/>
              <w:rPr>
                <w:rFonts w:ascii="Times New Roman" w:hAnsi="Times New Roman"/>
              </w:rPr>
            </w:pPr>
            <w:r w:rsidRPr="00741226">
              <w:rPr>
                <w:rFonts w:ascii="Times New Roman" w:hAnsi="Times New Roman"/>
              </w:rPr>
              <w:t>1.5</w:t>
            </w:r>
          </w:p>
        </w:tc>
        <w:tc>
          <w:tcPr>
            <w:tcW w:w="6316" w:type="dxa"/>
            <w:shd w:val="clear" w:color="auto" w:fill="auto"/>
            <w:vAlign w:val="center"/>
          </w:tcPr>
          <w:p w:rsidR="001C4910" w:rsidRPr="00741226" w:rsidRDefault="001C4910" w:rsidP="001C4910">
            <w:pPr>
              <w:pStyle w:val="affff2"/>
              <w:rPr>
                <w:rFonts w:ascii="Times New Roman" w:hAnsi="Times New Roman"/>
              </w:rPr>
            </w:pPr>
            <w:r w:rsidRPr="00741226">
              <w:rPr>
                <w:rFonts w:ascii="Times New Roman" w:hAnsi="Times New Roman"/>
              </w:rPr>
              <w:t>Располагаемая тепловая мощ</w:t>
            </w:r>
            <w:r w:rsidRPr="00741226">
              <w:rPr>
                <w:rFonts w:ascii="Times New Roman" w:hAnsi="Times New Roman"/>
              </w:rPr>
              <w:softHyphen/>
              <w:t>ность источника нетто, Гкал/ч</w:t>
            </w:r>
          </w:p>
        </w:tc>
        <w:tc>
          <w:tcPr>
            <w:tcW w:w="1122" w:type="dxa"/>
            <w:shd w:val="clear" w:color="auto" w:fill="auto"/>
            <w:vAlign w:val="center"/>
          </w:tcPr>
          <w:p w:rsidR="001C4910" w:rsidRPr="00741226" w:rsidRDefault="001C4910" w:rsidP="001C4910">
            <w:pPr>
              <w:spacing w:after="0" w:line="240" w:lineRule="auto"/>
              <w:ind w:firstLine="0"/>
              <w:jc w:val="center"/>
              <w:rPr>
                <w:rFonts w:ascii="Times New Roman" w:hAnsi="Times New Roman"/>
                <w:color w:val="000000"/>
                <w:sz w:val="20"/>
                <w:szCs w:val="20"/>
                <w:lang w:eastAsia="ru-RU"/>
              </w:rPr>
            </w:pPr>
            <w:r w:rsidRPr="00741226">
              <w:rPr>
                <w:rFonts w:ascii="Times New Roman" w:hAnsi="Times New Roman"/>
                <w:color w:val="000000"/>
                <w:sz w:val="20"/>
                <w:szCs w:val="20"/>
              </w:rPr>
              <w:t>2,</w:t>
            </w:r>
            <w:r>
              <w:rPr>
                <w:rFonts w:ascii="Times New Roman" w:hAnsi="Times New Roman"/>
                <w:color w:val="000000"/>
                <w:sz w:val="20"/>
                <w:szCs w:val="20"/>
              </w:rPr>
              <w:t>35</w:t>
            </w:r>
          </w:p>
        </w:tc>
        <w:tc>
          <w:tcPr>
            <w:tcW w:w="1122" w:type="dxa"/>
            <w:shd w:val="clear" w:color="auto" w:fill="auto"/>
            <w:vAlign w:val="center"/>
          </w:tcPr>
          <w:p w:rsidR="001C4910" w:rsidRPr="00741226" w:rsidRDefault="001C4910" w:rsidP="001C4910">
            <w:pPr>
              <w:spacing w:after="0" w:line="240" w:lineRule="auto"/>
              <w:ind w:firstLine="0"/>
              <w:jc w:val="center"/>
              <w:rPr>
                <w:rFonts w:ascii="Times New Roman" w:hAnsi="Times New Roman"/>
                <w:color w:val="000000"/>
                <w:sz w:val="20"/>
                <w:szCs w:val="20"/>
                <w:lang w:eastAsia="ru-RU"/>
              </w:rPr>
            </w:pPr>
            <w:r w:rsidRPr="00741226">
              <w:rPr>
                <w:rFonts w:ascii="Times New Roman" w:hAnsi="Times New Roman"/>
                <w:color w:val="000000"/>
                <w:sz w:val="20"/>
                <w:szCs w:val="20"/>
              </w:rPr>
              <w:t>2,</w:t>
            </w:r>
            <w:r>
              <w:rPr>
                <w:rFonts w:ascii="Times New Roman" w:hAnsi="Times New Roman"/>
                <w:color w:val="000000"/>
                <w:sz w:val="20"/>
                <w:szCs w:val="20"/>
              </w:rPr>
              <w:t>1</w:t>
            </w:r>
          </w:p>
        </w:tc>
        <w:tc>
          <w:tcPr>
            <w:tcW w:w="1122" w:type="dxa"/>
            <w:shd w:val="clear" w:color="auto" w:fill="auto"/>
            <w:vAlign w:val="center"/>
          </w:tcPr>
          <w:p w:rsidR="001C4910" w:rsidRPr="00741226" w:rsidRDefault="001C4910" w:rsidP="001C4910">
            <w:pPr>
              <w:spacing w:after="0" w:line="240" w:lineRule="auto"/>
              <w:ind w:firstLine="0"/>
              <w:jc w:val="center"/>
              <w:rPr>
                <w:rFonts w:ascii="Times New Roman" w:hAnsi="Times New Roman"/>
                <w:color w:val="000000"/>
                <w:sz w:val="20"/>
                <w:szCs w:val="20"/>
                <w:lang w:eastAsia="ru-RU"/>
              </w:rPr>
            </w:pPr>
            <w:r w:rsidRPr="00741226">
              <w:rPr>
                <w:rFonts w:ascii="Times New Roman" w:hAnsi="Times New Roman"/>
                <w:color w:val="000000"/>
                <w:sz w:val="20"/>
                <w:szCs w:val="20"/>
              </w:rPr>
              <w:t>2,</w:t>
            </w:r>
            <w:r>
              <w:rPr>
                <w:rFonts w:ascii="Times New Roman" w:hAnsi="Times New Roman"/>
                <w:color w:val="000000"/>
                <w:sz w:val="20"/>
                <w:szCs w:val="20"/>
              </w:rPr>
              <w:t>1</w:t>
            </w:r>
          </w:p>
        </w:tc>
        <w:tc>
          <w:tcPr>
            <w:tcW w:w="1122" w:type="dxa"/>
            <w:shd w:val="clear" w:color="auto" w:fill="auto"/>
            <w:vAlign w:val="center"/>
          </w:tcPr>
          <w:p w:rsidR="001C4910" w:rsidRPr="00741226" w:rsidRDefault="001C4910" w:rsidP="001C4910">
            <w:pPr>
              <w:spacing w:after="0" w:line="240" w:lineRule="auto"/>
              <w:ind w:firstLine="0"/>
              <w:jc w:val="center"/>
              <w:rPr>
                <w:rFonts w:ascii="Times New Roman" w:hAnsi="Times New Roman"/>
                <w:color w:val="000000"/>
                <w:sz w:val="20"/>
                <w:szCs w:val="20"/>
                <w:lang w:eastAsia="ru-RU"/>
              </w:rPr>
            </w:pPr>
            <w:r w:rsidRPr="00741226">
              <w:rPr>
                <w:rFonts w:ascii="Times New Roman" w:hAnsi="Times New Roman"/>
                <w:color w:val="000000"/>
                <w:sz w:val="20"/>
                <w:szCs w:val="20"/>
              </w:rPr>
              <w:t>2,</w:t>
            </w:r>
            <w:r>
              <w:rPr>
                <w:rFonts w:ascii="Times New Roman" w:hAnsi="Times New Roman"/>
                <w:color w:val="000000"/>
                <w:sz w:val="20"/>
                <w:szCs w:val="20"/>
              </w:rPr>
              <w:t>1</w:t>
            </w:r>
          </w:p>
        </w:tc>
        <w:tc>
          <w:tcPr>
            <w:tcW w:w="1122" w:type="dxa"/>
            <w:shd w:val="clear" w:color="auto" w:fill="auto"/>
            <w:vAlign w:val="center"/>
          </w:tcPr>
          <w:p w:rsidR="001C4910" w:rsidRPr="00741226" w:rsidRDefault="001C4910" w:rsidP="001C4910">
            <w:pPr>
              <w:spacing w:after="0" w:line="240" w:lineRule="auto"/>
              <w:ind w:firstLine="0"/>
              <w:jc w:val="center"/>
              <w:rPr>
                <w:rFonts w:ascii="Times New Roman" w:hAnsi="Times New Roman"/>
                <w:color w:val="000000"/>
                <w:sz w:val="20"/>
                <w:szCs w:val="20"/>
                <w:lang w:eastAsia="ru-RU"/>
              </w:rPr>
            </w:pPr>
            <w:r w:rsidRPr="00741226">
              <w:rPr>
                <w:rFonts w:ascii="Times New Roman" w:hAnsi="Times New Roman"/>
                <w:color w:val="000000"/>
                <w:sz w:val="20"/>
                <w:szCs w:val="20"/>
              </w:rPr>
              <w:t>2,</w:t>
            </w:r>
            <w:r>
              <w:rPr>
                <w:rFonts w:ascii="Times New Roman" w:hAnsi="Times New Roman"/>
                <w:color w:val="000000"/>
                <w:sz w:val="20"/>
                <w:szCs w:val="20"/>
              </w:rPr>
              <w:t>1</w:t>
            </w:r>
          </w:p>
        </w:tc>
        <w:tc>
          <w:tcPr>
            <w:tcW w:w="1122" w:type="dxa"/>
            <w:shd w:val="clear" w:color="auto" w:fill="auto"/>
            <w:vAlign w:val="center"/>
          </w:tcPr>
          <w:p w:rsidR="001C4910" w:rsidRPr="00741226" w:rsidRDefault="001C4910" w:rsidP="001C4910">
            <w:pPr>
              <w:spacing w:after="0" w:line="240" w:lineRule="auto"/>
              <w:ind w:firstLine="0"/>
              <w:jc w:val="center"/>
              <w:rPr>
                <w:rFonts w:ascii="Times New Roman" w:hAnsi="Times New Roman"/>
                <w:color w:val="000000"/>
                <w:sz w:val="20"/>
                <w:szCs w:val="20"/>
                <w:lang w:eastAsia="ru-RU"/>
              </w:rPr>
            </w:pPr>
            <w:r w:rsidRPr="00741226">
              <w:rPr>
                <w:rFonts w:ascii="Times New Roman" w:hAnsi="Times New Roman"/>
                <w:color w:val="000000"/>
                <w:sz w:val="20"/>
                <w:szCs w:val="20"/>
              </w:rPr>
              <w:t>2,</w:t>
            </w:r>
            <w:r>
              <w:rPr>
                <w:rFonts w:ascii="Times New Roman" w:hAnsi="Times New Roman"/>
                <w:color w:val="000000"/>
                <w:sz w:val="20"/>
                <w:szCs w:val="20"/>
              </w:rPr>
              <w:t>1</w:t>
            </w:r>
          </w:p>
        </w:tc>
        <w:tc>
          <w:tcPr>
            <w:tcW w:w="1122" w:type="dxa"/>
            <w:shd w:val="clear" w:color="auto" w:fill="auto"/>
            <w:vAlign w:val="center"/>
          </w:tcPr>
          <w:p w:rsidR="001C4910" w:rsidRPr="00741226" w:rsidRDefault="001C4910" w:rsidP="001C4910">
            <w:pPr>
              <w:spacing w:after="0" w:line="240" w:lineRule="auto"/>
              <w:ind w:firstLine="0"/>
              <w:jc w:val="center"/>
              <w:rPr>
                <w:rFonts w:ascii="Times New Roman" w:hAnsi="Times New Roman"/>
                <w:color w:val="000000"/>
                <w:sz w:val="20"/>
                <w:szCs w:val="20"/>
                <w:lang w:eastAsia="ru-RU"/>
              </w:rPr>
            </w:pPr>
            <w:r w:rsidRPr="00741226">
              <w:rPr>
                <w:rFonts w:ascii="Times New Roman" w:hAnsi="Times New Roman"/>
                <w:color w:val="000000"/>
                <w:sz w:val="20"/>
                <w:szCs w:val="20"/>
              </w:rPr>
              <w:t>2,</w:t>
            </w:r>
            <w:r>
              <w:rPr>
                <w:rFonts w:ascii="Times New Roman" w:hAnsi="Times New Roman"/>
                <w:color w:val="000000"/>
                <w:sz w:val="20"/>
                <w:szCs w:val="20"/>
              </w:rPr>
              <w:t>1</w:t>
            </w:r>
          </w:p>
        </w:tc>
      </w:tr>
      <w:tr w:rsidR="003255BD" w:rsidRPr="00741226" w:rsidTr="003255BD">
        <w:trPr>
          <w:trHeight w:val="20"/>
          <w:jc w:val="center"/>
        </w:trPr>
        <w:tc>
          <w:tcPr>
            <w:tcW w:w="0" w:type="auto"/>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2</w:t>
            </w:r>
          </w:p>
        </w:tc>
        <w:tc>
          <w:tcPr>
            <w:tcW w:w="14170" w:type="dxa"/>
            <w:gridSpan w:val="8"/>
            <w:shd w:val="clear" w:color="auto" w:fill="auto"/>
            <w:vAlign w:val="center"/>
          </w:tcPr>
          <w:p w:rsidR="003255BD" w:rsidRPr="00741226" w:rsidRDefault="003255BD" w:rsidP="00526DF6">
            <w:pPr>
              <w:pStyle w:val="affff2"/>
              <w:rPr>
                <w:rFonts w:ascii="Times New Roman" w:hAnsi="Times New Roman"/>
                <w:bCs/>
              </w:rPr>
            </w:pPr>
            <w:r w:rsidRPr="00741226">
              <w:rPr>
                <w:rFonts w:ascii="Times New Roman" w:hAnsi="Times New Roman"/>
                <w:bCs/>
              </w:rPr>
              <w:t xml:space="preserve">Подключенная тепловая нагрузка, в </w:t>
            </w:r>
            <w:proofErr w:type="spellStart"/>
            <w:r w:rsidRPr="00741226">
              <w:rPr>
                <w:rFonts w:ascii="Times New Roman" w:hAnsi="Times New Roman"/>
                <w:bCs/>
              </w:rPr>
              <w:t>т.ч</w:t>
            </w:r>
            <w:proofErr w:type="spellEnd"/>
            <w:r w:rsidRPr="00741226">
              <w:rPr>
                <w:rFonts w:ascii="Times New Roman" w:hAnsi="Times New Roman"/>
                <w:bCs/>
              </w:rPr>
              <w:t>.:</w:t>
            </w:r>
          </w:p>
        </w:tc>
      </w:tr>
      <w:tr w:rsidR="00ED70AD" w:rsidRPr="00741226" w:rsidTr="003255BD">
        <w:trPr>
          <w:trHeight w:val="20"/>
          <w:jc w:val="center"/>
        </w:trPr>
        <w:tc>
          <w:tcPr>
            <w:tcW w:w="0" w:type="auto"/>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2.1</w:t>
            </w:r>
          </w:p>
        </w:tc>
        <w:tc>
          <w:tcPr>
            <w:tcW w:w="6316" w:type="dxa"/>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Расчетная тепловая нагрузка потребителей, Гкал/ч в том числе:</w:t>
            </w:r>
          </w:p>
        </w:tc>
        <w:tc>
          <w:tcPr>
            <w:tcW w:w="1122" w:type="dxa"/>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0,3</w:t>
            </w:r>
          </w:p>
        </w:tc>
        <w:tc>
          <w:tcPr>
            <w:tcW w:w="1122" w:type="dxa"/>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0,</w:t>
            </w:r>
            <w:r>
              <w:rPr>
                <w:rFonts w:ascii="Times New Roman" w:hAnsi="Times New Roman"/>
              </w:rPr>
              <w:t>6</w:t>
            </w:r>
          </w:p>
        </w:tc>
      </w:tr>
      <w:tr w:rsidR="00ED70AD" w:rsidRPr="00741226" w:rsidTr="003255BD">
        <w:trPr>
          <w:trHeight w:val="20"/>
          <w:jc w:val="center"/>
        </w:trPr>
        <w:tc>
          <w:tcPr>
            <w:tcW w:w="0" w:type="auto"/>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2.1.1</w:t>
            </w:r>
          </w:p>
        </w:tc>
        <w:tc>
          <w:tcPr>
            <w:tcW w:w="6316" w:type="dxa"/>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 на отопление</w:t>
            </w:r>
          </w:p>
        </w:tc>
        <w:tc>
          <w:tcPr>
            <w:tcW w:w="1122" w:type="dxa"/>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0,3</w:t>
            </w:r>
          </w:p>
        </w:tc>
        <w:tc>
          <w:tcPr>
            <w:tcW w:w="1122" w:type="dxa"/>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ED70AD" w:rsidRPr="00741226" w:rsidRDefault="00ED70AD" w:rsidP="00ED70AD">
            <w:pPr>
              <w:pStyle w:val="affff2"/>
              <w:rPr>
                <w:rFonts w:ascii="Times New Roman" w:hAnsi="Times New Roman"/>
              </w:rPr>
            </w:pPr>
            <w:r w:rsidRPr="00741226">
              <w:rPr>
                <w:rFonts w:ascii="Times New Roman" w:hAnsi="Times New Roman"/>
              </w:rPr>
              <w:t>0,</w:t>
            </w:r>
            <w:r>
              <w:rPr>
                <w:rFonts w:ascii="Times New Roman" w:hAnsi="Times New Roman"/>
              </w:rPr>
              <w:t>6</w:t>
            </w:r>
          </w:p>
        </w:tc>
      </w:tr>
      <w:tr w:rsidR="003255BD" w:rsidRPr="00741226" w:rsidTr="003255BD">
        <w:trPr>
          <w:trHeight w:val="20"/>
          <w:jc w:val="center"/>
        </w:trPr>
        <w:tc>
          <w:tcPr>
            <w:tcW w:w="0" w:type="auto"/>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2.1.2</w:t>
            </w:r>
          </w:p>
        </w:tc>
        <w:tc>
          <w:tcPr>
            <w:tcW w:w="6316"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 на вентиляцию</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0</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0</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0</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0</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0</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0</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0</w:t>
            </w:r>
          </w:p>
        </w:tc>
      </w:tr>
      <w:tr w:rsidR="003255BD" w:rsidRPr="00741226" w:rsidTr="003255BD">
        <w:trPr>
          <w:trHeight w:val="20"/>
          <w:jc w:val="center"/>
        </w:trPr>
        <w:tc>
          <w:tcPr>
            <w:tcW w:w="0" w:type="auto"/>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2.1.3</w:t>
            </w:r>
          </w:p>
        </w:tc>
        <w:tc>
          <w:tcPr>
            <w:tcW w:w="6316"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 на системы ГВС</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0</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0</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0</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0</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0</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0</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0</w:t>
            </w:r>
          </w:p>
        </w:tc>
      </w:tr>
      <w:tr w:rsidR="003255BD" w:rsidRPr="00741226" w:rsidTr="003255BD">
        <w:trPr>
          <w:trHeight w:val="20"/>
          <w:jc w:val="center"/>
        </w:trPr>
        <w:tc>
          <w:tcPr>
            <w:tcW w:w="0" w:type="auto"/>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2.1.4</w:t>
            </w:r>
          </w:p>
        </w:tc>
        <w:tc>
          <w:tcPr>
            <w:tcW w:w="6316" w:type="dxa"/>
            <w:shd w:val="clear" w:color="auto" w:fill="auto"/>
            <w:vAlign w:val="center"/>
          </w:tcPr>
          <w:p w:rsidR="003255BD" w:rsidRPr="00741226" w:rsidRDefault="003255BD" w:rsidP="00526DF6">
            <w:pPr>
              <w:pStyle w:val="affff2"/>
              <w:rPr>
                <w:rFonts w:ascii="Times New Roman" w:hAnsi="Times New Roman"/>
                <w:vertAlign w:val="superscript"/>
              </w:rPr>
            </w:pPr>
            <w:r w:rsidRPr="00741226">
              <w:rPr>
                <w:rFonts w:ascii="Times New Roman" w:hAnsi="Times New Roman"/>
              </w:rPr>
              <w:t>- пар на промышленные нужды 6-8 кгс/см</w:t>
            </w:r>
            <w:r w:rsidRPr="00741226">
              <w:rPr>
                <w:rFonts w:ascii="Times New Roman" w:hAnsi="Times New Roman"/>
                <w:vertAlign w:val="superscript"/>
              </w:rPr>
              <w:t>2</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r>
      <w:tr w:rsidR="003255BD" w:rsidRPr="00741226" w:rsidTr="003255BD">
        <w:trPr>
          <w:trHeight w:val="20"/>
          <w:jc w:val="center"/>
        </w:trPr>
        <w:tc>
          <w:tcPr>
            <w:tcW w:w="0" w:type="auto"/>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2.1.5</w:t>
            </w:r>
          </w:p>
        </w:tc>
        <w:tc>
          <w:tcPr>
            <w:tcW w:w="6316" w:type="dxa"/>
            <w:shd w:val="clear" w:color="auto" w:fill="auto"/>
          </w:tcPr>
          <w:p w:rsidR="003255BD" w:rsidRPr="00741226" w:rsidRDefault="003255BD" w:rsidP="00526DF6">
            <w:pPr>
              <w:pStyle w:val="affff2"/>
              <w:rPr>
                <w:rFonts w:ascii="Times New Roman" w:hAnsi="Times New Roman"/>
              </w:rPr>
            </w:pPr>
            <w:r w:rsidRPr="00741226">
              <w:rPr>
                <w:rFonts w:ascii="Times New Roman" w:hAnsi="Times New Roman"/>
              </w:rPr>
              <w:t>- горячая вода на промышленные нужды (50</w:t>
            </w:r>
            <w:r w:rsidRPr="00741226">
              <w:rPr>
                <w:rFonts w:ascii="Times New Roman" w:hAnsi="Times New Roman"/>
                <w:vertAlign w:val="superscript"/>
              </w:rPr>
              <w:t xml:space="preserve">о </w:t>
            </w:r>
            <w:r w:rsidRPr="00741226">
              <w:rPr>
                <w:rFonts w:ascii="Times New Roman" w:hAnsi="Times New Roman"/>
              </w:rPr>
              <w:t>С)</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r>
      <w:tr w:rsidR="00741226" w:rsidRPr="00741226" w:rsidTr="003255BD">
        <w:trPr>
          <w:trHeight w:val="20"/>
          <w:jc w:val="center"/>
        </w:trPr>
        <w:tc>
          <w:tcPr>
            <w:tcW w:w="0" w:type="auto"/>
            <w:shd w:val="clear" w:color="auto" w:fill="auto"/>
            <w:vAlign w:val="center"/>
          </w:tcPr>
          <w:p w:rsidR="00741226" w:rsidRPr="00741226" w:rsidRDefault="00741226" w:rsidP="00741226">
            <w:pPr>
              <w:pStyle w:val="affff2"/>
              <w:rPr>
                <w:rFonts w:ascii="Times New Roman" w:hAnsi="Times New Roman"/>
              </w:rPr>
            </w:pPr>
            <w:r w:rsidRPr="00741226">
              <w:rPr>
                <w:rFonts w:ascii="Times New Roman" w:hAnsi="Times New Roman"/>
              </w:rPr>
              <w:t>2.2</w:t>
            </w:r>
          </w:p>
        </w:tc>
        <w:tc>
          <w:tcPr>
            <w:tcW w:w="6316" w:type="dxa"/>
            <w:shd w:val="clear" w:color="auto" w:fill="auto"/>
            <w:vAlign w:val="center"/>
          </w:tcPr>
          <w:p w:rsidR="00741226" w:rsidRPr="00741226" w:rsidRDefault="00741226" w:rsidP="00741226">
            <w:pPr>
              <w:pStyle w:val="affff2"/>
              <w:rPr>
                <w:rFonts w:ascii="Times New Roman" w:hAnsi="Times New Roman"/>
              </w:rPr>
            </w:pPr>
            <w:r w:rsidRPr="00741226">
              <w:rPr>
                <w:rFonts w:ascii="Times New Roman" w:hAnsi="Times New Roman"/>
              </w:rPr>
              <w:t xml:space="preserve">Потери тепловой энергии через теплоизоляционные конструкции наружных тепловых сетей и с нормативной утечкой, Гкал/год /% в </w:t>
            </w:r>
            <w:proofErr w:type="spellStart"/>
            <w:r w:rsidRPr="00741226">
              <w:rPr>
                <w:rFonts w:ascii="Times New Roman" w:hAnsi="Times New Roman"/>
              </w:rPr>
              <w:t>т.ч</w:t>
            </w:r>
            <w:proofErr w:type="spellEnd"/>
            <w:r w:rsidRPr="00741226">
              <w:rPr>
                <w:rFonts w:ascii="Times New Roman" w:hAnsi="Times New Roman"/>
              </w:rPr>
              <w:t>.:</w:t>
            </w:r>
          </w:p>
        </w:tc>
        <w:tc>
          <w:tcPr>
            <w:tcW w:w="1122" w:type="dxa"/>
            <w:shd w:val="clear" w:color="auto" w:fill="auto"/>
            <w:vAlign w:val="center"/>
          </w:tcPr>
          <w:p w:rsidR="00741226" w:rsidRPr="00741226" w:rsidRDefault="00741226" w:rsidP="0074122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741226" w:rsidRPr="00741226" w:rsidRDefault="00741226" w:rsidP="0074122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741226" w:rsidRPr="00741226" w:rsidRDefault="00741226" w:rsidP="0074122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741226" w:rsidRPr="00741226" w:rsidRDefault="00741226" w:rsidP="0074122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741226" w:rsidRPr="00741226" w:rsidRDefault="00741226" w:rsidP="0074122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741226" w:rsidRPr="00741226" w:rsidRDefault="00741226" w:rsidP="0074122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741226" w:rsidRPr="00741226" w:rsidRDefault="00741226" w:rsidP="00741226">
            <w:pPr>
              <w:pStyle w:val="affff2"/>
              <w:rPr>
                <w:rFonts w:ascii="Times New Roman" w:hAnsi="Times New Roman"/>
              </w:rPr>
            </w:pPr>
            <w:r w:rsidRPr="00741226">
              <w:rPr>
                <w:rFonts w:ascii="Times New Roman" w:hAnsi="Times New Roman"/>
              </w:rPr>
              <w:t>-</w:t>
            </w:r>
          </w:p>
        </w:tc>
      </w:tr>
      <w:tr w:rsidR="003255BD" w:rsidRPr="00741226" w:rsidTr="003255BD">
        <w:trPr>
          <w:trHeight w:val="20"/>
          <w:jc w:val="center"/>
        </w:trPr>
        <w:tc>
          <w:tcPr>
            <w:tcW w:w="0" w:type="auto"/>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2.2.1</w:t>
            </w:r>
          </w:p>
        </w:tc>
        <w:tc>
          <w:tcPr>
            <w:tcW w:w="6316"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 затраты теплоносителя на компенсацию потерь, м</w:t>
            </w:r>
            <w:r w:rsidRPr="00741226">
              <w:rPr>
                <w:rFonts w:ascii="Times New Roman" w:hAnsi="Times New Roman"/>
                <w:vertAlign w:val="superscript"/>
              </w:rPr>
              <w:t>3</w:t>
            </w:r>
            <w:r w:rsidRPr="00741226">
              <w:rPr>
                <w:rFonts w:ascii="Times New Roman" w:hAnsi="Times New Roman"/>
              </w:rPr>
              <w:t>/ч</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c>
          <w:tcPr>
            <w:tcW w:w="1122" w:type="dxa"/>
            <w:shd w:val="clear" w:color="auto" w:fill="auto"/>
            <w:vAlign w:val="center"/>
          </w:tcPr>
          <w:p w:rsidR="003255BD" w:rsidRPr="00741226" w:rsidRDefault="003255BD" w:rsidP="00526DF6">
            <w:pPr>
              <w:pStyle w:val="affff2"/>
              <w:rPr>
                <w:rFonts w:ascii="Times New Roman" w:hAnsi="Times New Roman"/>
              </w:rPr>
            </w:pPr>
            <w:r w:rsidRPr="00741226">
              <w:rPr>
                <w:rFonts w:ascii="Times New Roman" w:hAnsi="Times New Roman"/>
              </w:rPr>
              <w:t>-</w:t>
            </w:r>
          </w:p>
        </w:tc>
      </w:tr>
      <w:tr w:rsidR="000B7D0E" w:rsidRPr="00741226" w:rsidTr="003255BD">
        <w:trPr>
          <w:trHeight w:val="20"/>
          <w:jc w:val="center"/>
        </w:trPr>
        <w:tc>
          <w:tcPr>
            <w:tcW w:w="0" w:type="auto"/>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2.3</w:t>
            </w:r>
          </w:p>
        </w:tc>
        <w:tc>
          <w:tcPr>
            <w:tcW w:w="6316"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Суммарная подключенная тепловая нагрузка существующих потребителей (с учетом тепловых потерь)</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0,3</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0,</w:t>
            </w:r>
            <w:r>
              <w:rPr>
                <w:rFonts w:ascii="Times New Roman" w:hAnsi="Times New Roman"/>
              </w:rPr>
              <w:t>6</w:t>
            </w:r>
          </w:p>
        </w:tc>
      </w:tr>
      <w:tr w:rsidR="000B7D0E" w:rsidRPr="00741226" w:rsidTr="003255BD">
        <w:trPr>
          <w:trHeight w:val="20"/>
          <w:jc w:val="center"/>
        </w:trPr>
        <w:tc>
          <w:tcPr>
            <w:tcW w:w="0" w:type="auto"/>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2.4</w:t>
            </w:r>
          </w:p>
        </w:tc>
        <w:tc>
          <w:tcPr>
            <w:tcW w:w="6316"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Резерв (+) / дефицит (-) тепловой мощности котельной (все котлы в исправном состоянии)</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+2,</w:t>
            </w:r>
            <w:r>
              <w:rPr>
                <w:rFonts w:ascii="Times New Roman" w:hAnsi="Times New Roman"/>
              </w:rPr>
              <w:t>05</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w:t>
            </w:r>
            <w:r>
              <w:rPr>
                <w:rFonts w:ascii="Times New Roman" w:hAnsi="Times New Roman"/>
              </w:rPr>
              <w:t>1,5</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w:t>
            </w:r>
            <w:r>
              <w:rPr>
                <w:rFonts w:ascii="Times New Roman" w:hAnsi="Times New Roman"/>
              </w:rPr>
              <w:t>1,5</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w:t>
            </w:r>
            <w:r>
              <w:rPr>
                <w:rFonts w:ascii="Times New Roman" w:hAnsi="Times New Roman"/>
              </w:rPr>
              <w:t>1,5</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w:t>
            </w:r>
            <w:r>
              <w:rPr>
                <w:rFonts w:ascii="Times New Roman" w:hAnsi="Times New Roman"/>
              </w:rPr>
              <w:t>1,5</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w:t>
            </w:r>
            <w:r>
              <w:rPr>
                <w:rFonts w:ascii="Times New Roman" w:hAnsi="Times New Roman"/>
              </w:rPr>
              <w:t>1,5</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w:t>
            </w:r>
            <w:r>
              <w:rPr>
                <w:rFonts w:ascii="Times New Roman" w:hAnsi="Times New Roman"/>
              </w:rPr>
              <w:t>1,5</w:t>
            </w:r>
          </w:p>
        </w:tc>
      </w:tr>
      <w:tr w:rsidR="000B7D0E" w:rsidRPr="00741226" w:rsidTr="003255BD">
        <w:trPr>
          <w:trHeight w:val="20"/>
          <w:jc w:val="center"/>
        </w:trPr>
        <w:tc>
          <w:tcPr>
            <w:tcW w:w="0" w:type="auto"/>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2.5</w:t>
            </w:r>
          </w:p>
        </w:tc>
        <w:tc>
          <w:tcPr>
            <w:tcW w:w="6316"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Резерв (+), / дефицит (-), тепловой мощности котельной (с учетом отказа самого мощного котла.</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+0,64</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+0</w:t>
            </w:r>
            <w:r>
              <w:rPr>
                <w:rFonts w:ascii="Times New Roman" w:hAnsi="Times New Roman"/>
              </w:rPr>
              <w:t>,21</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+0</w:t>
            </w:r>
            <w:r>
              <w:rPr>
                <w:rFonts w:ascii="Times New Roman" w:hAnsi="Times New Roman"/>
              </w:rPr>
              <w:t>,21</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+0</w:t>
            </w:r>
            <w:r>
              <w:rPr>
                <w:rFonts w:ascii="Times New Roman" w:hAnsi="Times New Roman"/>
              </w:rPr>
              <w:t>,21</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+0</w:t>
            </w:r>
            <w:r>
              <w:rPr>
                <w:rFonts w:ascii="Times New Roman" w:hAnsi="Times New Roman"/>
              </w:rPr>
              <w:t>,21</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+0</w:t>
            </w:r>
            <w:r>
              <w:rPr>
                <w:rFonts w:ascii="Times New Roman" w:hAnsi="Times New Roman"/>
              </w:rPr>
              <w:t>,21</w:t>
            </w:r>
          </w:p>
        </w:tc>
        <w:tc>
          <w:tcPr>
            <w:tcW w:w="1122" w:type="dxa"/>
            <w:shd w:val="clear" w:color="auto" w:fill="auto"/>
            <w:vAlign w:val="center"/>
          </w:tcPr>
          <w:p w:rsidR="000B7D0E" w:rsidRPr="00741226" w:rsidRDefault="000B7D0E" w:rsidP="000B7D0E">
            <w:pPr>
              <w:pStyle w:val="affff2"/>
              <w:rPr>
                <w:rFonts w:ascii="Times New Roman" w:hAnsi="Times New Roman"/>
              </w:rPr>
            </w:pPr>
            <w:r w:rsidRPr="00741226">
              <w:rPr>
                <w:rFonts w:ascii="Times New Roman" w:hAnsi="Times New Roman"/>
              </w:rPr>
              <w:t>+0</w:t>
            </w:r>
            <w:r>
              <w:rPr>
                <w:rFonts w:ascii="Times New Roman" w:hAnsi="Times New Roman"/>
              </w:rPr>
              <w:t>,21</w:t>
            </w:r>
          </w:p>
        </w:tc>
      </w:tr>
    </w:tbl>
    <w:p w:rsidR="00E07037" w:rsidRPr="00041606" w:rsidRDefault="00E07037" w:rsidP="00420A52">
      <w:pPr>
        <w:spacing w:after="0"/>
        <w:jc w:val="right"/>
        <w:rPr>
          <w:rFonts w:ascii="Times New Roman" w:hAnsi="Times New Roman"/>
        </w:rPr>
      </w:pPr>
    </w:p>
    <w:p w:rsidR="00E07037" w:rsidRPr="00041606" w:rsidRDefault="00E07037" w:rsidP="00420A52">
      <w:pPr>
        <w:spacing w:after="0"/>
        <w:jc w:val="right"/>
        <w:rPr>
          <w:rFonts w:ascii="Times New Roman" w:hAnsi="Times New Roman"/>
        </w:rPr>
      </w:pPr>
    </w:p>
    <w:p w:rsidR="00B14DE6" w:rsidRPr="00041606" w:rsidRDefault="00690F69" w:rsidP="00856A94">
      <w:pPr>
        <w:spacing w:after="0"/>
        <w:jc w:val="center"/>
        <w:rPr>
          <w:rFonts w:ascii="Times New Roman" w:hAnsi="Times New Roman"/>
          <w:u w:val="single"/>
          <w:lang w:eastAsia="ru-RU"/>
        </w:rPr>
      </w:pPr>
      <w:r>
        <w:rPr>
          <w:rFonts w:ascii="Times New Roman" w:hAnsi="Times New Roman"/>
        </w:rPr>
        <w:t xml:space="preserve"> </w:t>
      </w:r>
    </w:p>
    <w:p w:rsidR="00E07037" w:rsidRPr="00041606" w:rsidRDefault="00E07037" w:rsidP="00856A94">
      <w:pPr>
        <w:spacing w:after="0"/>
        <w:jc w:val="center"/>
        <w:rPr>
          <w:rFonts w:ascii="Times New Roman" w:hAnsi="Times New Roman"/>
          <w:u w:val="single"/>
        </w:rPr>
      </w:pPr>
    </w:p>
    <w:p w:rsidR="00690F69" w:rsidRDefault="00690F69">
      <w:pPr>
        <w:spacing w:after="0" w:line="240" w:lineRule="auto"/>
        <w:ind w:firstLine="0"/>
        <w:jc w:val="left"/>
        <w:rPr>
          <w:rFonts w:ascii="Times New Roman" w:hAnsi="Times New Roman"/>
        </w:rPr>
        <w:sectPr w:rsidR="00690F69" w:rsidSect="00690F69">
          <w:pgSz w:w="16838" w:h="11906" w:orient="landscape"/>
          <w:pgMar w:top="851" w:right="567" w:bottom="1418" w:left="567" w:header="0" w:footer="0" w:gutter="0"/>
          <w:cols w:space="708"/>
          <w:docGrid w:linePitch="381"/>
        </w:sectPr>
      </w:pPr>
    </w:p>
    <w:p w:rsidR="00690F69" w:rsidRPr="00E30122" w:rsidRDefault="00690F69" w:rsidP="00690F69">
      <w:pPr>
        <w:spacing w:after="0"/>
        <w:rPr>
          <w:rFonts w:ascii="Times New Roman" w:hAnsi="Times New Roman"/>
          <w:b/>
        </w:rPr>
      </w:pPr>
      <w:r w:rsidRPr="00E30122">
        <w:rPr>
          <w:rFonts w:ascii="Times New Roman" w:hAnsi="Times New Roman"/>
          <w:b/>
        </w:rPr>
        <w:lastRenderedPageBreak/>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p>
    <w:p w:rsidR="00690F69" w:rsidRPr="00E30122" w:rsidRDefault="00690F69" w:rsidP="00690F69">
      <w:pPr>
        <w:pStyle w:val="S"/>
        <w:rPr>
          <w:rFonts w:ascii="Times New Roman" w:hAnsi="Times New Roman"/>
        </w:rPr>
      </w:pPr>
      <w:r w:rsidRPr="00E30122">
        <w:rPr>
          <w:rFonts w:ascii="Times New Roman" w:hAnsi="Times New Roman"/>
        </w:rPr>
        <w:t xml:space="preserve">Гидравлический расчет для поселений с населением менее 10 </w:t>
      </w:r>
      <w:proofErr w:type="spellStart"/>
      <w:r w:rsidRPr="00E30122">
        <w:rPr>
          <w:rFonts w:ascii="Times New Roman" w:hAnsi="Times New Roman"/>
        </w:rPr>
        <w:t>тыс.человек</w:t>
      </w:r>
      <w:proofErr w:type="spellEnd"/>
      <w:r w:rsidRPr="00E30122">
        <w:rPr>
          <w:rFonts w:ascii="Times New Roman" w:hAnsi="Times New Roman"/>
        </w:rPr>
        <w:t xml:space="preserve"> не производится.</w:t>
      </w:r>
    </w:p>
    <w:p w:rsidR="00690F69" w:rsidRPr="00E30122" w:rsidRDefault="00690F69" w:rsidP="00690F69">
      <w:pPr>
        <w:pStyle w:val="S"/>
        <w:rPr>
          <w:rFonts w:ascii="Times New Roman" w:hAnsi="Times New Roman"/>
          <w:b/>
        </w:rPr>
      </w:pPr>
      <w:r w:rsidRPr="00E30122">
        <w:rPr>
          <w:rFonts w:ascii="Times New Roman" w:hAnsi="Times New Roman"/>
          <w:b/>
        </w:rPr>
        <w:t>Выводы о резервах (дефицитах) тепловой мощности систем теплоснабжения при обеспечении перспективной нагрузки</w:t>
      </w:r>
    </w:p>
    <w:p w:rsidR="00690F69" w:rsidRPr="00E30122" w:rsidRDefault="00690F69" w:rsidP="00690F69">
      <w:pPr>
        <w:pStyle w:val="S"/>
        <w:rPr>
          <w:rFonts w:ascii="Times New Roman" w:hAnsi="Times New Roman"/>
        </w:rPr>
      </w:pPr>
      <w:r w:rsidRPr="00E30122">
        <w:rPr>
          <w:rFonts w:ascii="Times New Roman" w:hAnsi="Times New Roman"/>
        </w:rPr>
        <w:t xml:space="preserve">Значение резервов тепловой мощности систем теплоснабжения </w:t>
      </w:r>
      <w:r w:rsidR="008A1B53">
        <w:rPr>
          <w:rFonts w:ascii="Times New Roman" w:hAnsi="Times New Roman"/>
        </w:rPr>
        <w:t>муниципального образования «</w:t>
      </w:r>
      <w:proofErr w:type="spellStart"/>
      <w:r w:rsidR="008A1B53">
        <w:rPr>
          <w:rFonts w:ascii="Times New Roman" w:hAnsi="Times New Roman"/>
        </w:rPr>
        <w:t>Козьминское</w:t>
      </w:r>
      <w:proofErr w:type="spellEnd"/>
      <w:r w:rsidR="008A1B53">
        <w:rPr>
          <w:rFonts w:ascii="Times New Roman" w:hAnsi="Times New Roman"/>
        </w:rPr>
        <w:t>»</w:t>
      </w:r>
      <w:r w:rsidRPr="00E30122">
        <w:rPr>
          <w:rFonts w:ascii="Times New Roman" w:hAnsi="Times New Roman"/>
        </w:rPr>
        <w:t xml:space="preserve"> при обеспечении перспективной нагрузки </w:t>
      </w:r>
    </w:p>
    <w:p w:rsidR="00690F69" w:rsidRPr="00E30122" w:rsidRDefault="00690F69" w:rsidP="00690F69">
      <w:pPr>
        <w:pStyle w:val="S"/>
        <w:jc w:val="right"/>
        <w:rPr>
          <w:rFonts w:ascii="Times New Roman" w:hAnsi="Times New Roman"/>
        </w:rPr>
      </w:pPr>
      <w:r w:rsidRPr="00E30122">
        <w:rPr>
          <w:rFonts w:ascii="Times New Roman" w:hAnsi="Times New Roman"/>
        </w:rPr>
        <w:t>Таблица 4.2</w:t>
      </w:r>
    </w:p>
    <w:tbl>
      <w:tblPr>
        <w:tblStyle w:val="af0"/>
        <w:tblW w:w="5000" w:type="pct"/>
        <w:tblLook w:val="04A0" w:firstRow="1" w:lastRow="0" w:firstColumn="1" w:lastColumn="0" w:noHBand="0" w:noVBand="1"/>
      </w:tblPr>
      <w:tblGrid>
        <w:gridCol w:w="3635"/>
        <w:gridCol w:w="835"/>
        <w:gridCol w:w="836"/>
        <w:gridCol w:w="836"/>
        <w:gridCol w:w="836"/>
        <w:gridCol w:w="906"/>
        <w:gridCol w:w="869"/>
        <w:gridCol w:w="1100"/>
      </w:tblGrid>
      <w:tr w:rsidR="00367B82" w:rsidRPr="00E30122" w:rsidTr="00367B82">
        <w:tc>
          <w:tcPr>
            <w:tcW w:w="1845" w:type="pct"/>
            <w:vMerge w:val="restart"/>
            <w:vAlign w:val="center"/>
          </w:tcPr>
          <w:p w:rsidR="00367B82" w:rsidRPr="00E30122" w:rsidRDefault="00367B82" w:rsidP="00E44020">
            <w:pPr>
              <w:pStyle w:val="affff2"/>
              <w:rPr>
                <w:rFonts w:ascii="Times New Roman" w:hAnsi="Times New Roman"/>
                <w:b/>
              </w:rPr>
            </w:pPr>
            <w:r w:rsidRPr="00E30122">
              <w:rPr>
                <w:rFonts w:ascii="Times New Roman" w:hAnsi="Times New Roman"/>
                <w:b/>
              </w:rPr>
              <w:t xml:space="preserve">Наименование </w:t>
            </w:r>
            <w:proofErr w:type="spellStart"/>
            <w:r w:rsidRPr="00E30122">
              <w:rPr>
                <w:rFonts w:ascii="Times New Roman" w:hAnsi="Times New Roman"/>
                <w:b/>
              </w:rPr>
              <w:t>энергоисточников</w:t>
            </w:r>
            <w:proofErr w:type="spellEnd"/>
          </w:p>
        </w:tc>
        <w:tc>
          <w:tcPr>
            <w:tcW w:w="3155" w:type="pct"/>
            <w:gridSpan w:val="7"/>
            <w:vAlign w:val="center"/>
          </w:tcPr>
          <w:p w:rsidR="00367B82" w:rsidRPr="00E30122" w:rsidRDefault="00367B82" w:rsidP="00E44020">
            <w:pPr>
              <w:pStyle w:val="affff2"/>
              <w:rPr>
                <w:rFonts w:ascii="Times New Roman" w:hAnsi="Times New Roman"/>
                <w:b/>
              </w:rPr>
            </w:pPr>
            <w:r w:rsidRPr="00E30122">
              <w:rPr>
                <w:rFonts w:ascii="Times New Roman" w:hAnsi="Times New Roman"/>
                <w:b/>
              </w:rPr>
              <w:t>Резерв тепловой мощности, Гкал/час</w:t>
            </w:r>
          </w:p>
        </w:tc>
      </w:tr>
      <w:tr w:rsidR="00367B82" w:rsidRPr="00E30122" w:rsidTr="003255BD">
        <w:trPr>
          <w:trHeight w:val="80"/>
        </w:trPr>
        <w:tc>
          <w:tcPr>
            <w:tcW w:w="1845" w:type="pct"/>
            <w:vMerge/>
            <w:vAlign w:val="center"/>
          </w:tcPr>
          <w:p w:rsidR="00367B82" w:rsidRPr="00E30122" w:rsidRDefault="00367B82" w:rsidP="00367B82">
            <w:pPr>
              <w:pStyle w:val="affff2"/>
              <w:rPr>
                <w:rFonts w:ascii="Times New Roman" w:hAnsi="Times New Roman"/>
                <w:b/>
              </w:rPr>
            </w:pPr>
          </w:p>
        </w:tc>
        <w:tc>
          <w:tcPr>
            <w:tcW w:w="424" w:type="pct"/>
            <w:vAlign w:val="center"/>
          </w:tcPr>
          <w:p w:rsidR="00367B82" w:rsidRPr="00E30122" w:rsidRDefault="00367B82" w:rsidP="00367B82">
            <w:pPr>
              <w:pStyle w:val="affff2"/>
              <w:rPr>
                <w:rFonts w:ascii="Times New Roman" w:hAnsi="Times New Roman"/>
                <w:b/>
              </w:rPr>
            </w:pPr>
            <w:r w:rsidRPr="00E30122">
              <w:rPr>
                <w:rFonts w:ascii="Times New Roman" w:hAnsi="Times New Roman"/>
                <w:b/>
              </w:rPr>
              <w:t>2018г</w:t>
            </w:r>
          </w:p>
        </w:tc>
        <w:tc>
          <w:tcPr>
            <w:tcW w:w="424" w:type="pct"/>
            <w:vAlign w:val="center"/>
          </w:tcPr>
          <w:p w:rsidR="00367B82" w:rsidRPr="00E30122" w:rsidRDefault="00367B82" w:rsidP="00367B82">
            <w:pPr>
              <w:pStyle w:val="affff2"/>
              <w:rPr>
                <w:rFonts w:ascii="Times New Roman" w:hAnsi="Times New Roman"/>
                <w:b/>
              </w:rPr>
            </w:pPr>
            <w:r w:rsidRPr="00E30122">
              <w:rPr>
                <w:rFonts w:ascii="Times New Roman" w:hAnsi="Times New Roman"/>
                <w:b/>
              </w:rPr>
              <w:t>2019г</w:t>
            </w:r>
          </w:p>
        </w:tc>
        <w:tc>
          <w:tcPr>
            <w:tcW w:w="424" w:type="pct"/>
            <w:vAlign w:val="center"/>
          </w:tcPr>
          <w:p w:rsidR="00367B82" w:rsidRPr="00E30122" w:rsidRDefault="00367B82" w:rsidP="00367B82">
            <w:pPr>
              <w:pStyle w:val="affff2"/>
              <w:rPr>
                <w:rFonts w:ascii="Times New Roman" w:hAnsi="Times New Roman"/>
                <w:b/>
              </w:rPr>
            </w:pPr>
            <w:r w:rsidRPr="00E30122">
              <w:rPr>
                <w:rFonts w:ascii="Times New Roman" w:hAnsi="Times New Roman"/>
                <w:b/>
              </w:rPr>
              <w:t>2020г</w:t>
            </w:r>
          </w:p>
        </w:tc>
        <w:tc>
          <w:tcPr>
            <w:tcW w:w="424" w:type="pct"/>
            <w:vAlign w:val="center"/>
          </w:tcPr>
          <w:p w:rsidR="00367B82" w:rsidRPr="00E30122" w:rsidRDefault="00367B82" w:rsidP="00367B82">
            <w:pPr>
              <w:pStyle w:val="affff2"/>
              <w:rPr>
                <w:rFonts w:ascii="Times New Roman" w:hAnsi="Times New Roman"/>
                <w:b/>
              </w:rPr>
            </w:pPr>
            <w:r w:rsidRPr="00E30122">
              <w:rPr>
                <w:rFonts w:ascii="Times New Roman" w:hAnsi="Times New Roman"/>
                <w:b/>
              </w:rPr>
              <w:t>2021г</w:t>
            </w:r>
          </w:p>
        </w:tc>
        <w:tc>
          <w:tcPr>
            <w:tcW w:w="460" w:type="pct"/>
            <w:vAlign w:val="center"/>
          </w:tcPr>
          <w:p w:rsidR="00367B82" w:rsidRPr="00E30122" w:rsidRDefault="00367B82" w:rsidP="00367B82">
            <w:pPr>
              <w:pStyle w:val="affff2"/>
              <w:rPr>
                <w:rFonts w:ascii="Times New Roman" w:hAnsi="Times New Roman"/>
                <w:b/>
              </w:rPr>
            </w:pPr>
            <w:r w:rsidRPr="00E30122">
              <w:rPr>
                <w:rFonts w:ascii="Times New Roman" w:hAnsi="Times New Roman"/>
                <w:b/>
              </w:rPr>
              <w:t>2022г</w:t>
            </w:r>
          </w:p>
        </w:tc>
        <w:tc>
          <w:tcPr>
            <w:tcW w:w="441" w:type="pct"/>
            <w:vAlign w:val="center"/>
          </w:tcPr>
          <w:p w:rsidR="00367B82" w:rsidRPr="00E30122" w:rsidRDefault="00367B82" w:rsidP="00367B82">
            <w:pPr>
              <w:pStyle w:val="affff2"/>
              <w:rPr>
                <w:rFonts w:ascii="Times New Roman" w:hAnsi="Times New Roman"/>
                <w:b/>
              </w:rPr>
            </w:pPr>
            <w:r w:rsidRPr="00E30122">
              <w:rPr>
                <w:rFonts w:ascii="Times New Roman" w:hAnsi="Times New Roman"/>
                <w:b/>
              </w:rPr>
              <w:t>202</w:t>
            </w:r>
            <w:r>
              <w:rPr>
                <w:rFonts w:ascii="Times New Roman" w:hAnsi="Times New Roman"/>
                <w:b/>
              </w:rPr>
              <w:t>3</w:t>
            </w:r>
            <w:r w:rsidRPr="00E30122">
              <w:rPr>
                <w:rFonts w:ascii="Times New Roman" w:hAnsi="Times New Roman"/>
                <w:b/>
              </w:rPr>
              <w:t>г</w:t>
            </w:r>
          </w:p>
        </w:tc>
        <w:tc>
          <w:tcPr>
            <w:tcW w:w="558" w:type="pct"/>
            <w:vAlign w:val="center"/>
          </w:tcPr>
          <w:p w:rsidR="00367B82" w:rsidRPr="00E30122" w:rsidRDefault="00367B82" w:rsidP="003255BD">
            <w:pPr>
              <w:pStyle w:val="affff2"/>
              <w:rPr>
                <w:rFonts w:ascii="Times New Roman" w:hAnsi="Times New Roman"/>
                <w:b/>
              </w:rPr>
            </w:pPr>
            <w:r w:rsidRPr="00E30122">
              <w:rPr>
                <w:rFonts w:ascii="Times New Roman" w:hAnsi="Times New Roman"/>
                <w:b/>
              </w:rPr>
              <w:t>202</w:t>
            </w:r>
            <w:r>
              <w:rPr>
                <w:rFonts w:ascii="Times New Roman" w:hAnsi="Times New Roman"/>
                <w:b/>
              </w:rPr>
              <w:t>4</w:t>
            </w:r>
            <w:r w:rsidRPr="00E30122">
              <w:rPr>
                <w:rFonts w:ascii="Times New Roman" w:hAnsi="Times New Roman"/>
                <w:b/>
              </w:rPr>
              <w:t>-202</w:t>
            </w:r>
            <w:r w:rsidR="003255BD">
              <w:rPr>
                <w:rFonts w:ascii="Times New Roman" w:hAnsi="Times New Roman"/>
                <w:b/>
              </w:rPr>
              <w:t>9</w:t>
            </w:r>
            <w:r w:rsidRPr="00E30122">
              <w:rPr>
                <w:rFonts w:ascii="Times New Roman" w:hAnsi="Times New Roman"/>
                <w:b/>
              </w:rPr>
              <w:t>гг</w:t>
            </w:r>
          </w:p>
        </w:tc>
      </w:tr>
      <w:tr w:rsidR="000B7D0E" w:rsidRPr="00E30122" w:rsidTr="003255BD">
        <w:tc>
          <w:tcPr>
            <w:tcW w:w="1845" w:type="pct"/>
            <w:vAlign w:val="center"/>
          </w:tcPr>
          <w:p w:rsidR="000B7D0E" w:rsidRPr="00E30122" w:rsidRDefault="000B7D0E" w:rsidP="000B7D0E">
            <w:pPr>
              <w:pStyle w:val="affff2"/>
              <w:rPr>
                <w:rFonts w:ascii="Times New Roman" w:hAnsi="Times New Roman"/>
              </w:rPr>
            </w:pPr>
            <w:r w:rsidRPr="00E30122">
              <w:rPr>
                <w:rFonts w:ascii="Times New Roman" w:hAnsi="Times New Roman"/>
              </w:rPr>
              <w:t xml:space="preserve">Котельная </w:t>
            </w:r>
            <w:r>
              <w:rPr>
                <w:rFonts w:ascii="Times New Roman" w:hAnsi="Times New Roman"/>
              </w:rPr>
              <w:t xml:space="preserve">с. Козьмино </w:t>
            </w:r>
          </w:p>
        </w:tc>
        <w:tc>
          <w:tcPr>
            <w:tcW w:w="424" w:type="pct"/>
            <w:vAlign w:val="center"/>
          </w:tcPr>
          <w:p w:rsidR="000B7D0E" w:rsidRPr="00741226" w:rsidRDefault="000B7D0E" w:rsidP="000B7D0E">
            <w:pPr>
              <w:pStyle w:val="affff2"/>
              <w:rPr>
                <w:rFonts w:ascii="Times New Roman" w:hAnsi="Times New Roman"/>
              </w:rPr>
            </w:pPr>
            <w:r w:rsidRPr="00741226">
              <w:rPr>
                <w:rFonts w:ascii="Times New Roman" w:hAnsi="Times New Roman"/>
              </w:rPr>
              <w:t>+2,</w:t>
            </w:r>
            <w:r>
              <w:rPr>
                <w:rFonts w:ascii="Times New Roman" w:hAnsi="Times New Roman"/>
              </w:rPr>
              <w:t>05</w:t>
            </w:r>
          </w:p>
        </w:tc>
        <w:tc>
          <w:tcPr>
            <w:tcW w:w="424" w:type="pct"/>
            <w:vAlign w:val="center"/>
          </w:tcPr>
          <w:p w:rsidR="000B7D0E" w:rsidRPr="00741226" w:rsidRDefault="000B7D0E" w:rsidP="000B7D0E">
            <w:pPr>
              <w:pStyle w:val="affff2"/>
              <w:rPr>
                <w:rFonts w:ascii="Times New Roman" w:hAnsi="Times New Roman"/>
              </w:rPr>
            </w:pPr>
            <w:r w:rsidRPr="00741226">
              <w:rPr>
                <w:rFonts w:ascii="Times New Roman" w:hAnsi="Times New Roman"/>
              </w:rPr>
              <w:t>+</w:t>
            </w:r>
            <w:r>
              <w:rPr>
                <w:rFonts w:ascii="Times New Roman" w:hAnsi="Times New Roman"/>
              </w:rPr>
              <w:t>1,5</w:t>
            </w:r>
          </w:p>
        </w:tc>
        <w:tc>
          <w:tcPr>
            <w:tcW w:w="424" w:type="pct"/>
            <w:vAlign w:val="center"/>
          </w:tcPr>
          <w:p w:rsidR="000B7D0E" w:rsidRPr="00741226" w:rsidRDefault="000B7D0E" w:rsidP="000B7D0E">
            <w:pPr>
              <w:pStyle w:val="affff2"/>
              <w:rPr>
                <w:rFonts w:ascii="Times New Roman" w:hAnsi="Times New Roman"/>
              </w:rPr>
            </w:pPr>
            <w:r w:rsidRPr="00741226">
              <w:rPr>
                <w:rFonts w:ascii="Times New Roman" w:hAnsi="Times New Roman"/>
              </w:rPr>
              <w:t>+</w:t>
            </w:r>
            <w:r>
              <w:rPr>
                <w:rFonts w:ascii="Times New Roman" w:hAnsi="Times New Roman"/>
              </w:rPr>
              <w:t>1,5</w:t>
            </w:r>
          </w:p>
        </w:tc>
        <w:tc>
          <w:tcPr>
            <w:tcW w:w="424" w:type="pct"/>
            <w:vAlign w:val="center"/>
          </w:tcPr>
          <w:p w:rsidR="000B7D0E" w:rsidRPr="00741226" w:rsidRDefault="000B7D0E" w:rsidP="000B7D0E">
            <w:pPr>
              <w:pStyle w:val="affff2"/>
              <w:rPr>
                <w:rFonts w:ascii="Times New Roman" w:hAnsi="Times New Roman"/>
              </w:rPr>
            </w:pPr>
            <w:r w:rsidRPr="00741226">
              <w:rPr>
                <w:rFonts w:ascii="Times New Roman" w:hAnsi="Times New Roman"/>
              </w:rPr>
              <w:t>+</w:t>
            </w:r>
            <w:r>
              <w:rPr>
                <w:rFonts w:ascii="Times New Roman" w:hAnsi="Times New Roman"/>
              </w:rPr>
              <w:t>1,5</w:t>
            </w:r>
          </w:p>
        </w:tc>
        <w:tc>
          <w:tcPr>
            <w:tcW w:w="460" w:type="pct"/>
            <w:vAlign w:val="center"/>
          </w:tcPr>
          <w:p w:rsidR="000B7D0E" w:rsidRPr="00741226" w:rsidRDefault="000B7D0E" w:rsidP="000B7D0E">
            <w:pPr>
              <w:pStyle w:val="affff2"/>
              <w:rPr>
                <w:rFonts w:ascii="Times New Roman" w:hAnsi="Times New Roman"/>
              </w:rPr>
            </w:pPr>
            <w:r w:rsidRPr="00741226">
              <w:rPr>
                <w:rFonts w:ascii="Times New Roman" w:hAnsi="Times New Roman"/>
              </w:rPr>
              <w:t>+</w:t>
            </w:r>
            <w:r>
              <w:rPr>
                <w:rFonts w:ascii="Times New Roman" w:hAnsi="Times New Roman"/>
              </w:rPr>
              <w:t>1,5</w:t>
            </w:r>
          </w:p>
        </w:tc>
        <w:tc>
          <w:tcPr>
            <w:tcW w:w="441" w:type="pct"/>
            <w:vAlign w:val="center"/>
          </w:tcPr>
          <w:p w:rsidR="000B7D0E" w:rsidRPr="00741226" w:rsidRDefault="000B7D0E" w:rsidP="000B7D0E">
            <w:pPr>
              <w:pStyle w:val="affff2"/>
              <w:rPr>
                <w:rFonts w:ascii="Times New Roman" w:hAnsi="Times New Roman"/>
              </w:rPr>
            </w:pPr>
            <w:r w:rsidRPr="00741226">
              <w:rPr>
                <w:rFonts w:ascii="Times New Roman" w:hAnsi="Times New Roman"/>
              </w:rPr>
              <w:t>+</w:t>
            </w:r>
            <w:r>
              <w:rPr>
                <w:rFonts w:ascii="Times New Roman" w:hAnsi="Times New Roman"/>
              </w:rPr>
              <w:t>1,5</w:t>
            </w:r>
          </w:p>
        </w:tc>
        <w:tc>
          <w:tcPr>
            <w:tcW w:w="558" w:type="pct"/>
            <w:vAlign w:val="center"/>
          </w:tcPr>
          <w:p w:rsidR="000B7D0E" w:rsidRPr="00741226" w:rsidRDefault="000B7D0E" w:rsidP="000B7D0E">
            <w:pPr>
              <w:pStyle w:val="affff2"/>
              <w:rPr>
                <w:rFonts w:ascii="Times New Roman" w:hAnsi="Times New Roman"/>
              </w:rPr>
            </w:pPr>
            <w:r w:rsidRPr="00741226">
              <w:rPr>
                <w:rFonts w:ascii="Times New Roman" w:hAnsi="Times New Roman"/>
              </w:rPr>
              <w:t>+</w:t>
            </w:r>
            <w:r>
              <w:rPr>
                <w:rFonts w:ascii="Times New Roman" w:hAnsi="Times New Roman"/>
              </w:rPr>
              <w:t>1,5</w:t>
            </w:r>
          </w:p>
        </w:tc>
      </w:tr>
    </w:tbl>
    <w:p w:rsidR="00690F69" w:rsidRPr="00E30122" w:rsidRDefault="00690F69" w:rsidP="00690F69">
      <w:pPr>
        <w:spacing w:before="120"/>
        <w:rPr>
          <w:rFonts w:ascii="Times New Roman" w:hAnsi="Times New Roman"/>
        </w:rPr>
      </w:pPr>
      <w:bookmarkStart w:id="29" w:name="_Toc512429422"/>
      <w:r w:rsidRPr="00E30122">
        <w:rPr>
          <w:rFonts w:ascii="Times New Roman" w:hAnsi="Times New Roman"/>
        </w:rPr>
        <w:t xml:space="preserve">Из таблицы следует, что резервы тепловой мощности сохраняются при развитии систем теплоснабжения на всех сроках реализации схемы теплоснабжения </w:t>
      </w:r>
      <w:r w:rsidR="008A1B53">
        <w:rPr>
          <w:rFonts w:ascii="Times New Roman" w:hAnsi="Times New Roman"/>
          <w:szCs w:val="24"/>
        </w:rPr>
        <w:t>муниципального образования «</w:t>
      </w:r>
      <w:proofErr w:type="spellStart"/>
      <w:r w:rsidR="008A1B53">
        <w:rPr>
          <w:rFonts w:ascii="Times New Roman" w:hAnsi="Times New Roman"/>
          <w:szCs w:val="24"/>
        </w:rPr>
        <w:t>Козьминское</w:t>
      </w:r>
      <w:proofErr w:type="spellEnd"/>
      <w:r w:rsidR="008A1B53">
        <w:rPr>
          <w:rFonts w:ascii="Times New Roman" w:hAnsi="Times New Roman"/>
          <w:szCs w:val="24"/>
        </w:rPr>
        <w:t>»</w:t>
      </w:r>
      <w:r w:rsidRPr="00E30122">
        <w:rPr>
          <w:rFonts w:ascii="Times New Roman" w:hAnsi="Times New Roman"/>
        </w:rPr>
        <w:t>.</w:t>
      </w:r>
    </w:p>
    <w:p w:rsidR="00690F69" w:rsidRDefault="00690F69">
      <w:pPr>
        <w:spacing w:after="0" w:line="240" w:lineRule="auto"/>
        <w:ind w:firstLine="0"/>
        <w:jc w:val="left"/>
        <w:rPr>
          <w:rFonts w:ascii="Times New Roman" w:eastAsia="Times New Roman" w:hAnsi="Times New Roman"/>
          <w:b/>
          <w:bCs/>
          <w:szCs w:val="26"/>
        </w:rPr>
      </w:pPr>
    </w:p>
    <w:p w:rsidR="00690F69" w:rsidRDefault="00690F69">
      <w:pPr>
        <w:spacing w:after="0" w:line="240" w:lineRule="auto"/>
        <w:ind w:firstLine="0"/>
        <w:jc w:val="left"/>
        <w:rPr>
          <w:rFonts w:ascii="Times New Roman" w:eastAsia="Times New Roman" w:hAnsi="Times New Roman"/>
          <w:b/>
          <w:bCs/>
          <w:szCs w:val="26"/>
        </w:rPr>
      </w:pPr>
      <w:r>
        <w:rPr>
          <w:rFonts w:ascii="Times New Roman" w:hAnsi="Times New Roman"/>
          <w:caps/>
        </w:rPr>
        <w:br w:type="page"/>
      </w:r>
    </w:p>
    <w:p w:rsidR="002579A3" w:rsidRPr="00041606" w:rsidRDefault="00855460" w:rsidP="00871B66">
      <w:pPr>
        <w:pStyle w:val="2"/>
        <w:rPr>
          <w:rFonts w:ascii="Times New Roman" w:hAnsi="Times New Roman"/>
        </w:rPr>
      </w:pPr>
      <w:r w:rsidRPr="00041606">
        <w:rPr>
          <w:rFonts w:ascii="Times New Roman" w:hAnsi="Times New Roman"/>
          <w:caps w:val="0"/>
        </w:rPr>
        <w:lastRenderedPageBreak/>
        <w:t xml:space="preserve">ГЛАВА </w:t>
      </w:r>
      <w:r w:rsidR="00734F4C">
        <w:rPr>
          <w:rFonts w:ascii="Times New Roman" w:hAnsi="Times New Roman"/>
          <w:caps w:val="0"/>
        </w:rPr>
        <w:t>5</w:t>
      </w:r>
      <w:r w:rsidRPr="00041606">
        <w:rPr>
          <w:rFonts w:ascii="Times New Roman" w:hAnsi="Times New Roman"/>
          <w:caps w:val="0"/>
        </w:rPr>
        <w:t>. ПЕРСПЕКТИВНЫЕ БАЛАНСЫ ПРОИЗВОДИТЕЛЬНОСТИ ВОДОПОДГОТОВИТЕЛЬНЫХ УСТАНОВОК И МАКСИМАЛЬНОГО ПОТРЕБЛЕНИЯ ТЕПЛОНОСИТЕЛЯ ТЕПЛОПОТРЕБЛЯЮЩИМИ УСТАНОВКАМИ</w:t>
      </w:r>
      <w:r w:rsidR="00170499" w:rsidRPr="00041606">
        <w:rPr>
          <w:rFonts w:ascii="Times New Roman" w:hAnsi="Times New Roman"/>
          <w:caps w:val="0"/>
        </w:rPr>
        <w:t xml:space="preserve"> ПОТРЕБИТЕЛЕЙ, В ТОМ ЧИСЛЕ В АВАРИЙНЫХ РЕЖИМАХ</w:t>
      </w:r>
      <w:bookmarkEnd w:id="29"/>
    </w:p>
    <w:p w:rsidR="00CD3FE0" w:rsidRPr="00542A04" w:rsidRDefault="00CD3FE0" w:rsidP="00CD3FE0">
      <w:pPr>
        <w:pStyle w:val="affff1"/>
        <w:rPr>
          <w:rFonts w:ascii="Times New Roman" w:hAnsi="Times New Roman"/>
        </w:rPr>
      </w:pPr>
      <w:r w:rsidRPr="00C06BBC">
        <w:rPr>
          <w:rFonts w:ascii="Times New Roman" w:hAnsi="Times New Roman"/>
        </w:rPr>
        <w:t xml:space="preserve">ВПУ на территории </w:t>
      </w:r>
      <w:r>
        <w:rPr>
          <w:rFonts w:ascii="Times New Roman" w:hAnsi="Times New Roman"/>
        </w:rPr>
        <w:t xml:space="preserve">с. </w:t>
      </w:r>
      <w:proofErr w:type="spellStart"/>
      <w:r w:rsidRPr="00CD3FE0">
        <w:rPr>
          <w:rFonts w:ascii="Times New Roman" w:hAnsi="Times New Roman"/>
        </w:rPr>
        <w:t>Козьминское</w:t>
      </w:r>
      <w:proofErr w:type="spellEnd"/>
      <w:r w:rsidRPr="00C06BBC">
        <w:rPr>
          <w:rFonts w:ascii="Times New Roman" w:hAnsi="Times New Roman"/>
        </w:rPr>
        <w:t xml:space="preserve"> отсутствуют и на перспективу не предусматриваются. Балансы максимального потребления теплоносителя </w:t>
      </w:r>
      <w:proofErr w:type="spellStart"/>
      <w:r w:rsidRPr="00C06BBC">
        <w:rPr>
          <w:rFonts w:ascii="Times New Roman" w:hAnsi="Times New Roman"/>
        </w:rPr>
        <w:t>теплопотребляющими</w:t>
      </w:r>
      <w:proofErr w:type="spellEnd"/>
      <w:r w:rsidRPr="00C06BBC">
        <w:rPr>
          <w:rFonts w:ascii="Times New Roman" w:hAnsi="Times New Roman"/>
        </w:rPr>
        <w:t xml:space="preserve"> установками потребителей представлены в таблице 5.1.</w:t>
      </w:r>
    </w:p>
    <w:p w:rsidR="00CD3FE0" w:rsidRPr="00542A04" w:rsidRDefault="00CD3FE0" w:rsidP="00CD3FE0">
      <w:pPr>
        <w:pStyle w:val="affff1"/>
        <w:jc w:val="right"/>
        <w:rPr>
          <w:rFonts w:ascii="Times New Roman" w:hAnsi="Times New Roman"/>
        </w:rPr>
      </w:pPr>
      <w:r w:rsidRPr="00542A04">
        <w:rPr>
          <w:rFonts w:ascii="Times New Roman" w:hAnsi="Times New Roman"/>
        </w:rPr>
        <w:t>Таблица 5.1</w:t>
      </w:r>
    </w:p>
    <w:tbl>
      <w:tblPr>
        <w:tblStyle w:val="39"/>
        <w:tblW w:w="5000" w:type="pct"/>
        <w:tblLayout w:type="fixed"/>
        <w:tblLook w:val="0000" w:firstRow="0" w:lastRow="0" w:firstColumn="0" w:lastColumn="0" w:noHBand="0" w:noVBand="0"/>
      </w:tblPr>
      <w:tblGrid>
        <w:gridCol w:w="636"/>
        <w:gridCol w:w="4147"/>
        <w:gridCol w:w="845"/>
        <w:gridCol w:w="845"/>
        <w:gridCol w:w="845"/>
        <w:gridCol w:w="845"/>
        <w:gridCol w:w="845"/>
        <w:gridCol w:w="845"/>
      </w:tblGrid>
      <w:tr w:rsidR="00CD3FE0" w:rsidRPr="00542A04" w:rsidTr="00CD3FE0">
        <w:trPr>
          <w:trHeight w:val="20"/>
        </w:trPr>
        <w:tc>
          <w:tcPr>
            <w:tcW w:w="322" w:type="pct"/>
            <w:vMerge w:val="restart"/>
            <w:vAlign w:val="center"/>
          </w:tcPr>
          <w:p w:rsidR="00CD3FE0" w:rsidRPr="00542A04" w:rsidRDefault="00CD3FE0" w:rsidP="00474CDD">
            <w:pPr>
              <w:pStyle w:val="affff2"/>
              <w:rPr>
                <w:rFonts w:ascii="Times New Roman" w:hAnsi="Times New Roman" w:cs="Times New Roman"/>
                <w:b/>
              </w:rPr>
            </w:pPr>
            <w:r w:rsidRPr="00542A04">
              <w:rPr>
                <w:rFonts w:ascii="Times New Roman" w:hAnsi="Times New Roman" w:cs="Times New Roman"/>
                <w:b/>
              </w:rPr>
              <w:t>№ п/п</w:t>
            </w:r>
          </w:p>
        </w:tc>
        <w:tc>
          <w:tcPr>
            <w:tcW w:w="2104" w:type="pct"/>
            <w:vMerge w:val="restart"/>
            <w:vAlign w:val="center"/>
          </w:tcPr>
          <w:p w:rsidR="00CD3FE0" w:rsidRPr="00542A04" w:rsidRDefault="00CD3FE0" w:rsidP="00474CDD">
            <w:pPr>
              <w:pStyle w:val="affff2"/>
              <w:rPr>
                <w:rFonts w:ascii="Times New Roman" w:hAnsi="Times New Roman" w:cs="Times New Roman"/>
                <w:b/>
              </w:rPr>
            </w:pPr>
            <w:proofErr w:type="spellStart"/>
            <w:r w:rsidRPr="00542A04">
              <w:rPr>
                <w:rFonts w:ascii="Times New Roman" w:hAnsi="Times New Roman" w:cs="Times New Roman"/>
                <w:b/>
              </w:rPr>
              <w:t>Наименование</w:t>
            </w:r>
            <w:proofErr w:type="spellEnd"/>
            <w:r w:rsidRPr="00542A04">
              <w:rPr>
                <w:rFonts w:ascii="Times New Roman" w:hAnsi="Times New Roman" w:cs="Times New Roman"/>
                <w:b/>
              </w:rPr>
              <w:t xml:space="preserve"> </w:t>
            </w:r>
            <w:proofErr w:type="spellStart"/>
            <w:r w:rsidRPr="00542A04">
              <w:rPr>
                <w:rFonts w:ascii="Times New Roman" w:hAnsi="Times New Roman" w:cs="Times New Roman"/>
                <w:b/>
              </w:rPr>
              <w:t>показателя</w:t>
            </w:r>
            <w:proofErr w:type="spellEnd"/>
            <w:r w:rsidRPr="00542A04">
              <w:rPr>
                <w:rFonts w:ascii="Times New Roman" w:hAnsi="Times New Roman" w:cs="Times New Roman"/>
                <w:b/>
              </w:rPr>
              <w:t xml:space="preserve">, </w:t>
            </w:r>
            <w:proofErr w:type="spellStart"/>
            <w:r w:rsidRPr="00542A04">
              <w:rPr>
                <w:rFonts w:ascii="Times New Roman" w:hAnsi="Times New Roman" w:cs="Times New Roman"/>
                <w:b/>
              </w:rPr>
              <w:t>размерность</w:t>
            </w:r>
            <w:proofErr w:type="spellEnd"/>
          </w:p>
        </w:tc>
        <w:tc>
          <w:tcPr>
            <w:tcW w:w="2574" w:type="pct"/>
            <w:gridSpan w:val="6"/>
            <w:vAlign w:val="center"/>
          </w:tcPr>
          <w:p w:rsidR="00CD3FE0" w:rsidRPr="00542A04" w:rsidRDefault="00CD3FE0" w:rsidP="00474CDD">
            <w:pPr>
              <w:pStyle w:val="affff2"/>
              <w:rPr>
                <w:rFonts w:ascii="Times New Roman" w:hAnsi="Times New Roman" w:cs="Times New Roman"/>
                <w:b/>
              </w:rPr>
            </w:pPr>
            <w:proofErr w:type="spellStart"/>
            <w:r w:rsidRPr="00542A04">
              <w:rPr>
                <w:rFonts w:ascii="Times New Roman" w:hAnsi="Times New Roman" w:cs="Times New Roman"/>
                <w:b/>
              </w:rPr>
              <w:t>Период</w:t>
            </w:r>
            <w:proofErr w:type="spellEnd"/>
            <w:r w:rsidRPr="00542A04">
              <w:rPr>
                <w:rFonts w:ascii="Times New Roman" w:hAnsi="Times New Roman" w:cs="Times New Roman"/>
                <w:b/>
                <w:lang w:val="ru-RU"/>
              </w:rPr>
              <w:t>, год</w:t>
            </w:r>
          </w:p>
        </w:tc>
      </w:tr>
      <w:tr w:rsidR="00CD3FE0" w:rsidRPr="00542A04" w:rsidTr="00CD3FE0">
        <w:trPr>
          <w:trHeight w:val="20"/>
        </w:trPr>
        <w:tc>
          <w:tcPr>
            <w:tcW w:w="322" w:type="pct"/>
            <w:vMerge/>
            <w:vAlign w:val="center"/>
          </w:tcPr>
          <w:p w:rsidR="00CD3FE0" w:rsidRPr="00542A04" w:rsidRDefault="00CD3FE0" w:rsidP="00474CDD">
            <w:pPr>
              <w:pStyle w:val="affff2"/>
              <w:rPr>
                <w:rFonts w:ascii="Times New Roman" w:hAnsi="Times New Roman" w:cs="Times New Roman"/>
                <w:b/>
              </w:rPr>
            </w:pPr>
          </w:p>
        </w:tc>
        <w:tc>
          <w:tcPr>
            <w:tcW w:w="2104" w:type="pct"/>
            <w:vMerge/>
            <w:vAlign w:val="center"/>
          </w:tcPr>
          <w:p w:rsidR="00CD3FE0" w:rsidRPr="00542A04" w:rsidRDefault="00CD3FE0" w:rsidP="00474CDD">
            <w:pPr>
              <w:pStyle w:val="affff2"/>
              <w:rPr>
                <w:rFonts w:ascii="Times New Roman" w:hAnsi="Times New Roman" w:cs="Times New Roman"/>
                <w:b/>
              </w:rPr>
            </w:pPr>
          </w:p>
        </w:tc>
        <w:tc>
          <w:tcPr>
            <w:tcW w:w="429" w:type="pct"/>
            <w:vAlign w:val="center"/>
          </w:tcPr>
          <w:p w:rsidR="00CD3FE0" w:rsidRPr="00542A04" w:rsidRDefault="00CD3FE0" w:rsidP="00474CDD">
            <w:pPr>
              <w:pStyle w:val="affff2"/>
              <w:rPr>
                <w:rFonts w:ascii="Times New Roman" w:hAnsi="Times New Roman" w:cs="Times New Roman"/>
                <w:b/>
              </w:rPr>
            </w:pPr>
            <w:r w:rsidRPr="00542A04">
              <w:rPr>
                <w:rFonts w:ascii="Times New Roman" w:hAnsi="Times New Roman" w:cs="Times New Roman"/>
                <w:b/>
              </w:rPr>
              <w:t>2018г.</w:t>
            </w:r>
          </w:p>
        </w:tc>
        <w:tc>
          <w:tcPr>
            <w:tcW w:w="429" w:type="pct"/>
            <w:vAlign w:val="center"/>
          </w:tcPr>
          <w:p w:rsidR="00CD3FE0" w:rsidRPr="00542A04" w:rsidRDefault="00CD3FE0" w:rsidP="00474CDD">
            <w:pPr>
              <w:pStyle w:val="affff2"/>
              <w:rPr>
                <w:rFonts w:ascii="Times New Roman" w:hAnsi="Times New Roman" w:cs="Times New Roman"/>
                <w:b/>
              </w:rPr>
            </w:pPr>
            <w:r w:rsidRPr="00542A04">
              <w:rPr>
                <w:rFonts w:ascii="Times New Roman" w:hAnsi="Times New Roman" w:cs="Times New Roman"/>
                <w:b/>
              </w:rPr>
              <w:t>2019г.</w:t>
            </w:r>
          </w:p>
        </w:tc>
        <w:tc>
          <w:tcPr>
            <w:tcW w:w="429" w:type="pct"/>
            <w:vAlign w:val="center"/>
          </w:tcPr>
          <w:p w:rsidR="00CD3FE0" w:rsidRPr="00542A04" w:rsidRDefault="00CD3FE0" w:rsidP="00474CDD">
            <w:pPr>
              <w:pStyle w:val="affff2"/>
              <w:rPr>
                <w:rFonts w:ascii="Times New Roman" w:hAnsi="Times New Roman" w:cs="Times New Roman"/>
                <w:b/>
              </w:rPr>
            </w:pPr>
            <w:r w:rsidRPr="00542A04">
              <w:rPr>
                <w:rFonts w:ascii="Times New Roman" w:hAnsi="Times New Roman" w:cs="Times New Roman"/>
                <w:b/>
              </w:rPr>
              <w:t>2020г.</w:t>
            </w:r>
          </w:p>
        </w:tc>
        <w:tc>
          <w:tcPr>
            <w:tcW w:w="429" w:type="pct"/>
            <w:vAlign w:val="center"/>
          </w:tcPr>
          <w:p w:rsidR="00CD3FE0" w:rsidRPr="00542A04" w:rsidRDefault="00CD3FE0" w:rsidP="00474CDD">
            <w:pPr>
              <w:pStyle w:val="affff2"/>
              <w:rPr>
                <w:rFonts w:ascii="Times New Roman" w:hAnsi="Times New Roman" w:cs="Times New Roman"/>
                <w:b/>
              </w:rPr>
            </w:pPr>
            <w:r w:rsidRPr="00542A04">
              <w:rPr>
                <w:rFonts w:ascii="Times New Roman" w:hAnsi="Times New Roman" w:cs="Times New Roman"/>
                <w:b/>
              </w:rPr>
              <w:t>2021г.</w:t>
            </w:r>
          </w:p>
        </w:tc>
        <w:tc>
          <w:tcPr>
            <w:tcW w:w="429" w:type="pct"/>
            <w:vAlign w:val="center"/>
          </w:tcPr>
          <w:p w:rsidR="00CD3FE0" w:rsidRPr="00542A04" w:rsidRDefault="00CD3FE0" w:rsidP="00474CDD">
            <w:pPr>
              <w:pStyle w:val="affff2"/>
              <w:rPr>
                <w:rFonts w:ascii="Times New Roman" w:hAnsi="Times New Roman" w:cs="Times New Roman"/>
                <w:b/>
              </w:rPr>
            </w:pPr>
            <w:r w:rsidRPr="00542A04">
              <w:rPr>
                <w:rFonts w:ascii="Times New Roman" w:hAnsi="Times New Roman" w:cs="Times New Roman"/>
                <w:b/>
              </w:rPr>
              <w:t>202</w:t>
            </w:r>
            <w:r w:rsidRPr="00542A04">
              <w:rPr>
                <w:rFonts w:ascii="Times New Roman" w:hAnsi="Times New Roman" w:cs="Times New Roman"/>
                <w:b/>
                <w:lang w:val="ru-RU"/>
              </w:rPr>
              <w:t>2</w:t>
            </w:r>
            <w:r w:rsidRPr="00542A04">
              <w:rPr>
                <w:rFonts w:ascii="Times New Roman" w:hAnsi="Times New Roman" w:cs="Times New Roman"/>
                <w:b/>
              </w:rPr>
              <w:t>г.</w:t>
            </w:r>
          </w:p>
        </w:tc>
        <w:tc>
          <w:tcPr>
            <w:tcW w:w="430" w:type="pct"/>
            <w:vAlign w:val="center"/>
          </w:tcPr>
          <w:p w:rsidR="00CD3FE0" w:rsidRPr="00542A04" w:rsidRDefault="00CD3FE0" w:rsidP="00474CDD">
            <w:pPr>
              <w:pStyle w:val="affff2"/>
              <w:rPr>
                <w:rFonts w:ascii="Times New Roman" w:hAnsi="Times New Roman" w:cs="Times New Roman"/>
                <w:b/>
              </w:rPr>
            </w:pPr>
            <w:r w:rsidRPr="00542A04">
              <w:rPr>
                <w:rFonts w:ascii="Times New Roman" w:hAnsi="Times New Roman" w:cs="Times New Roman"/>
                <w:b/>
              </w:rPr>
              <w:t>202</w:t>
            </w:r>
            <w:r w:rsidRPr="00542A04">
              <w:rPr>
                <w:rFonts w:ascii="Times New Roman" w:hAnsi="Times New Roman" w:cs="Times New Roman"/>
                <w:b/>
                <w:lang w:val="ru-RU"/>
              </w:rPr>
              <w:t>3</w:t>
            </w:r>
            <w:r w:rsidRPr="00542A04">
              <w:rPr>
                <w:rFonts w:ascii="Times New Roman" w:hAnsi="Times New Roman" w:cs="Times New Roman"/>
                <w:b/>
              </w:rPr>
              <w:t>-20</w:t>
            </w:r>
            <w:r w:rsidR="00735D50">
              <w:rPr>
                <w:rFonts w:ascii="Times New Roman" w:hAnsi="Times New Roman" w:cs="Times New Roman"/>
                <w:b/>
                <w:lang w:val="ru-RU"/>
              </w:rPr>
              <w:t>29</w:t>
            </w:r>
            <w:proofErr w:type="spellStart"/>
            <w:r w:rsidRPr="00542A04">
              <w:rPr>
                <w:rFonts w:ascii="Times New Roman" w:hAnsi="Times New Roman" w:cs="Times New Roman"/>
                <w:b/>
              </w:rPr>
              <w:t>гг</w:t>
            </w:r>
            <w:proofErr w:type="spellEnd"/>
          </w:p>
        </w:tc>
      </w:tr>
      <w:tr w:rsidR="00CD3FE0" w:rsidRPr="00542A04" w:rsidTr="00474CDD">
        <w:trPr>
          <w:trHeight w:val="20"/>
        </w:trPr>
        <w:tc>
          <w:tcPr>
            <w:tcW w:w="5000" w:type="pct"/>
            <w:gridSpan w:val="8"/>
            <w:vAlign w:val="center"/>
          </w:tcPr>
          <w:p w:rsidR="00CD3FE0" w:rsidRPr="00542A04" w:rsidRDefault="00CD3FE0" w:rsidP="00474CDD">
            <w:pPr>
              <w:pStyle w:val="affff2"/>
              <w:rPr>
                <w:rFonts w:ascii="Times New Roman" w:hAnsi="Times New Roman" w:cs="Times New Roman"/>
                <w:lang w:val="ru-RU"/>
              </w:rPr>
            </w:pPr>
            <w:r w:rsidRPr="00542A04">
              <w:rPr>
                <w:rFonts w:ascii="Times New Roman" w:hAnsi="Times New Roman" w:cs="Times New Roman"/>
                <w:b/>
                <w:lang w:val="ru-RU"/>
              </w:rPr>
              <w:t xml:space="preserve">Котельная </w:t>
            </w:r>
            <w:r>
              <w:rPr>
                <w:rFonts w:ascii="Times New Roman" w:hAnsi="Times New Roman" w:cs="Times New Roman"/>
                <w:b/>
                <w:lang w:val="ru-RU"/>
              </w:rPr>
              <w:t xml:space="preserve">с. </w:t>
            </w:r>
            <w:proofErr w:type="spellStart"/>
            <w:r w:rsidRPr="00CD3FE0">
              <w:rPr>
                <w:rFonts w:ascii="Times New Roman" w:hAnsi="Times New Roman" w:cs="Times New Roman"/>
                <w:b/>
                <w:lang w:val="ru-RU"/>
              </w:rPr>
              <w:t>Козьминское</w:t>
            </w:r>
            <w:proofErr w:type="spellEnd"/>
          </w:p>
        </w:tc>
      </w:tr>
      <w:tr w:rsidR="00CD3FE0" w:rsidRPr="00542A04" w:rsidTr="00CD3FE0">
        <w:trPr>
          <w:trHeight w:val="20"/>
        </w:trPr>
        <w:tc>
          <w:tcPr>
            <w:tcW w:w="322" w:type="pct"/>
            <w:vAlign w:val="center"/>
          </w:tcPr>
          <w:p w:rsidR="00CD3FE0" w:rsidRPr="00542A04" w:rsidRDefault="00CD3FE0" w:rsidP="00474CDD">
            <w:pPr>
              <w:pStyle w:val="afffd"/>
              <w:rPr>
                <w:rFonts w:ascii="Times New Roman" w:hAnsi="Times New Roman" w:cs="Times New Roman"/>
                <w:lang w:val="ru-RU"/>
              </w:rPr>
            </w:pPr>
            <w:r w:rsidRPr="00542A04">
              <w:rPr>
                <w:rFonts w:ascii="Times New Roman" w:hAnsi="Times New Roman" w:cs="Times New Roman"/>
                <w:lang w:val="ru-RU"/>
              </w:rPr>
              <w:t>1</w:t>
            </w:r>
          </w:p>
        </w:tc>
        <w:tc>
          <w:tcPr>
            <w:tcW w:w="2104" w:type="pct"/>
            <w:vAlign w:val="center"/>
          </w:tcPr>
          <w:p w:rsidR="00CD3FE0" w:rsidRPr="00542A04" w:rsidRDefault="00CD3FE0" w:rsidP="00474CDD">
            <w:pPr>
              <w:pStyle w:val="afffd"/>
              <w:jc w:val="left"/>
              <w:rPr>
                <w:rFonts w:ascii="Times New Roman" w:hAnsi="Times New Roman" w:cs="Times New Roman"/>
                <w:lang w:val="ru-RU"/>
              </w:rPr>
            </w:pPr>
            <w:r w:rsidRPr="00542A04">
              <w:rPr>
                <w:rFonts w:ascii="Times New Roman" w:hAnsi="Times New Roman" w:cs="Times New Roman"/>
                <w:lang w:val="ru-RU"/>
              </w:rPr>
              <w:t>Объем воды в системе теплоснабжения, м</w:t>
            </w:r>
            <w:r w:rsidRPr="00542A04">
              <w:rPr>
                <w:rFonts w:ascii="Times New Roman" w:hAnsi="Times New Roman" w:cs="Times New Roman"/>
                <w:vertAlign w:val="superscript"/>
                <w:lang w:val="ru-RU"/>
              </w:rPr>
              <w:t>3</w:t>
            </w:r>
          </w:p>
        </w:tc>
        <w:tc>
          <w:tcPr>
            <w:tcW w:w="2574" w:type="pct"/>
            <w:gridSpan w:val="6"/>
            <w:vAlign w:val="center"/>
          </w:tcPr>
          <w:p w:rsidR="00CD3FE0" w:rsidRPr="00542A04" w:rsidRDefault="00CD3FE0" w:rsidP="00474CDD">
            <w:pPr>
              <w:pStyle w:val="afffd"/>
              <w:rPr>
                <w:rFonts w:ascii="Times New Roman" w:hAnsi="Times New Roman" w:cs="Times New Roman"/>
              </w:rPr>
            </w:pPr>
            <w:r w:rsidRPr="00CD3FE0">
              <w:rPr>
                <w:rFonts w:ascii="Times New Roman" w:hAnsi="Times New Roman" w:cs="Times New Roman"/>
              </w:rPr>
              <w:t>2750</w:t>
            </w:r>
          </w:p>
        </w:tc>
      </w:tr>
      <w:tr w:rsidR="00CD3FE0" w:rsidRPr="00542A04" w:rsidTr="00CD3FE0">
        <w:trPr>
          <w:trHeight w:val="20"/>
        </w:trPr>
        <w:tc>
          <w:tcPr>
            <w:tcW w:w="322" w:type="pct"/>
            <w:vAlign w:val="center"/>
          </w:tcPr>
          <w:p w:rsidR="00CD3FE0" w:rsidRPr="00542A04" w:rsidRDefault="00CD3FE0" w:rsidP="00474CDD">
            <w:pPr>
              <w:pStyle w:val="afffd"/>
              <w:rPr>
                <w:rFonts w:ascii="Times New Roman" w:hAnsi="Times New Roman" w:cs="Times New Roman"/>
                <w:lang w:val="ru-RU"/>
              </w:rPr>
            </w:pPr>
            <w:r w:rsidRPr="00542A04">
              <w:rPr>
                <w:rFonts w:ascii="Times New Roman" w:hAnsi="Times New Roman" w:cs="Times New Roman"/>
                <w:lang w:val="ru-RU"/>
              </w:rPr>
              <w:t>2</w:t>
            </w:r>
          </w:p>
        </w:tc>
        <w:tc>
          <w:tcPr>
            <w:tcW w:w="2104" w:type="pct"/>
            <w:vAlign w:val="center"/>
          </w:tcPr>
          <w:p w:rsidR="00CD3FE0" w:rsidRPr="00C06BBC" w:rsidRDefault="00CD3FE0" w:rsidP="00474CDD">
            <w:pPr>
              <w:pStyle w:val="afffd"/>
              <w:jc w:val="left"/>
              <w:rPr>
                <w:rFonts w:ascii="Times New Roman" w:hAnsi="Times New Roman" w:cs="Times New Roman"/>
                <w:lang w:val="ru-RU"/>
              </w:rPr>
            </w:pPr>
            <w:r w:rsidRPr="00542A04">
              <w:rPr>
                <w:rFonts w:ascii="Times New Roman" w:hAnsi="Times New Roman" w:cs="Times New Roman"/>
                <w:lang w:val="ru-RU"/>
              </w:rPr>
              <w:t xml:space="preserve">Установленная производительность водоподготовительной установки, </w:t>
            </w:r>
            <w:r w:rsidRPr="00C06BBC">
              <w:rPr>
                <w:rFonts w:ascii="Times New Roman" w:hAnsi="Times New Roman"/>
                <w:lang w:val="ru-RU"/>
              </w:rPr>
              <w:t>м</w:t>
            </w:r>
            <w:r w:rsidRPr="00C06BBC">
              <w:rPr>
                <w:rFonts w:ascii="Times New Roman" w:hAnsi="Times New Roman"/>
                <w:vertAlign w:val="superscript"/>
                <w:lang w:val="ru-RU"/>
              </w:rPr>
              <w:t>3</w:t>
            </w:r>
            <w:r w:rsidRPr="00C06BBC">
              <w:rPr>
                <w:rFonts w:ascii="Times New Roman" w:hAnsi="Times New Roman"/>
                <w:lang w:val="ru-RU"/>
              </w:rPr>
              <w:t>/ч</w:t>
            </w:r>
          </w:p>
        </w:tc>
        <w:tc>
          <w:tcPr>
            <w:tcW w:w="2574" w:type="pct"/>
            <w:gridSpan w:val="6"/>
            <w:vAlign w:val="center"/>
          </w:tcPr>
          <w:p w:rsidR="00CD3FE0" w:rsidRPr="00C06BBC" w:rsidRDefault="00CD3FE0" w:rsidP="00474CDD">
            <w:pPr>
              <w:pStyle w:val="afffd"/>
              <w:rPr>
                <w:rFonts w:ascii="Times New Roman" w:hAnsi="Times New Roman" w:cs="Times New Roman"/>
                <w:lang w:val="ru-RU"/>
              </w:rPr>
            </w:pPr>
            <w:r w:rsidRPr="00542A04">
              <w:rPr>
                <w:rFonts w:ascii="Times New Roman" w:hAnsi="Times New Roman" w:cs="Times New Roman"/>
              </w:rPr>
              <w:t>н/д</w:t>
            </w:r>
          </w:p>
        </w:tc>
      </w:tr>
      <w:tr w:rsidR="00CD3FE0" w:rsidRPr="00542A04" w:rsidTr="00CD3FE0">
        <w:trPr>
          <w:trHeight w:val="20"/>
        </w:trPr>
        <w:tc>
          <w:tcPr>
            <w:tcW w:w="322"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3</w:t>
            </w:r>
          </w:p>
        </w:tc>
        <w:tc>
          <w:tcPr>
            <w:tcW w:w="2104" w:type="pct"/>
            <w:vAlign w:val="center"/>
          </w:tcPr>
          <w:p w:rsidR="00CD3FE0" w:rsidRPr="00C06BBC" w:rsidRDefault="00CD3FE0" w:rsidP="00474CDD">
            <w:pPr>
              <w:pStyle w:val="afffd"/>
              <w:jc w:val="left"/>
              <w:rPr>
                <w:rFonts w:ascii="Times New Roman" w:hAnsi="Times New Roman" w:cs="Times New Roman"/>
                <w:lang w:val="ru-RU"/>
              </w:rPr>
            </w:pPr>
            <w:r w:rsidRPr="00542A04">
              <w:rPr>
                <w:rFonts w:ascii="Times New Roman" w:hAnsi="Times New Roman" w:cs="Times New Roman"/>
                <w:lang w:val="ru-RU"/>
              </w:rPr>
              <w:t xml:space="preserve">Располагаемая производительность водоподготовительной установки, </w:t>
            </w:r>
            <w:r w:rsidRPr="00C06BBC">
              <w:rPr>
                <w:rFonts w:ascii="Times New Roman" w:hAnsi="Times New Roman"/>
                <w:lang w:val="ru-RU"/>
              </w:rPr>
              <w:t>м</w:t>
            </w:r>
            <w:r w:rsidRPr="00C06BBC">
              <w:rPr>
                <w:rFonts w:ascii="Times New Roman" w:hAnsi="Times New Roman"/>
                <w:vertAlign w:val="superscript"/>
                <w:lang w:val="ru-RU"/>
              </w:rPr>
              <w:t>3</w:t>
            </w:r>
            <w:r w:rsidRPr="00C06BBC">
              <w:rPr>
                <w:rFonts w:ascii="Times New Roman" w:hAnsi="Times New Roman"/>
                <w:lang w:val="ru-RU"/>
              </w:rPr>
              <w:t>/ч</w:t>
            </w:r>
          </w:p>
        </w:tc>
        <w:tc>
          <w:tcPr>
            <w:tcW w:w="2574" w:type="pct"/>
            <w:gridSpan w:val="6"/>
            <w:vAlign w:val="center"/>
          </w:tcPr>
          <w:p w:rsidR="00CD3FE0" w:rsidRPr="00C06BBC" w:rsidRDefault="00CD3FE0" w:rsidP="00474CDD">
            <w:pPr>
              <w:pStyle w:val="afffd"/>
              <w:rPr>
                <w:rFonts w:ascii="Times New Roman" w:hAnsi="Times New Roman" w:cs="Times New Roman"/>
                <w:lang w:val="ru-RU"/>
              </w:rPr>
            </w:pPr>
            <w:r w:rsidRPr="00542A04">
              <w:rPr>
                <w:rFonts w:ascii="Times New Roman" w:hAnsi="Times New Roman" w:cs="Times New Roman"/>
              </w:rPr>
              <w:t>н/д</w:t>
            </w:r>
          </w:p>
        </w:tc>
      </w:tr>
      <w:tr w:rsidR="00CD3FE0" w:rsidRPr="00542A04" w:rsidTr="00CD3FE0">
        <w:trPr>
          <w:trHeight w:val="20"/>
        </w:trPr>
        <w:tc>
          <w:tcPr>
            <w:tcW w:w="322"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4</w:t>
            </w:r>
          </w:p>
        </w:tc>
        <w:tc>
          <w:tcPr>
            <w:tcW w:w="2104" w:type="pct"/>
            <w:vAlign w:val="center"/>
          </w:tcPr>
          <w:p w:rsidR="00CD3FE0" w:rsidRPr="00542A04" w:rsidRDefault="00CD3FE0" w:rsidP="00474CDD">
            <w:pPr>
              <w:pStyle w:val="afffd"/>
              <w:jc w:val="left"/>
              <w:rPr>
                <w:rFonts w:ascii="Times New Roman" w:hAnsi="Times New Roman" w:cs="Times New Roman"/>
              </w:rPr>
            </w:pPr>
            <w:proofErr w:type="spellStart"/>
            <w:r w:rsidRPr="00542A04">
              <w:rPr>
                <w:rFonts w:ascii="Times New Roman" w:hAnsi="Times New Roman" w:cs="Times New Roman"/>
              </w:rPr>
              <w:t>Потери</w:t>
            </w:r>
            <w:proofErr w:type="spellEnd"/>
            <w:r w:rsidRPr="00542A04">
              <w:rPr>
                <w:rFonts w:ascii="Times New Roman" w:hAnsi="Times New Roman" w:cs="Times New Roman"/>
              </w:rPr>
              <w:t xml:space="preserve"> </w:t>
            </w:r>
            <w:proofErr w:type="spellStart"/>
            <w:r w:rsidRPr="00542A04">
              <w:rPr>
                <w:rFonts w:ascii="Times New Roman" w:hAnsi="Times New Roman" w:cs="Times New Roman"/>
              </w:rPr>
              <w:t>располагаемой</w:t>
            </w:r>
            <w:proofErr w:type="spellEnd"/>
            <w:r w:rsidRPr="00542A04">
              <w:rPr>
                <w:rFonts w:ascii="Times New Roman" w:hAnsi="Times New Roman" w:cs="Times New Roman"/>
              </w:rPr>
              <w:t xml:space="preserve"> </w:t>
            </w:r>
            <w:proofErr w:type="spellStart"/>
            <w:r w:rsidRPr="00542A04">
              <w:rPr>
                <w:rFonts w:ascii="Times New Roman" w:hAnsi="Times New Roman" w:cs="Times New Roman"/>
              </w:rPr>
              <w:t>производительности</w:t>
            </w:r>
            <w:proofErr w:type="spellEnd"/>
            <w:r w:rsidRPr="00542A04">
              <w:rPr>
                <w:rFonts w:ascii="Times New Roman" w:hAnsi="Times New Roman" w:cs="Times New Roman"/>
              </w:rPr>
              <w:t>, %</w:t>
            </w:r>
          </w:p>
        </w:tc>
        <w:tc>
          <w:tcPr>
            <w:tcW w:w="2574" w:type="pct"/>
            <w:gridSpan w:val="6"/>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r>
      <w:tr w:rsidR="00CD3FE0" w:rsidRPr="00542A04" w:rsidTr="00CD3FE0">
        <w:trPr>
          <w:trHeight w:val="20"/>
        </w:trPr>
        <w:tc>
          <w:tcPr>
            <w:tcW w:w="322"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5</w:t>
            </w:r>
          </w:p>
        </w:tc>
        <w:tc>
          <w:tcPr>
            <w:tcW w:w="2104" w:type="pct"/>
            <w:vAlign w:val="center"/>
          </w:tcPr>
          <w:p w:rsidR="00CD3FE0" w:rsidRPr="00542A04" w:rsidRDefault="00CD3FE0" w:rsidP="00474CDD">
            <w:pPr>
              <w:pStyle w:val="afffd"/>
              <w:jc w:val="left"/>
              <w:rPr>
                <w:rFonts w:ascii="Times New Roman" w:hAnsi="Times New Roman" w:cs="Times New Roman"/>
                <w:lang w:val="ru-RU"/>
              </w:rPr>
            </w:pPr>
            <w:r w:rsidRPr="00542A04">
              <w:rPr>
                <w:rFonts w:ascii="Times New Roman" w:hAnsi="Times New Roman" w:cs="Times New Roman"/>
                <w:lang w:val="ru-RU"/>
              </w:rPr>
              <w:t>Собственные нужды водоподготовительной установки, т/ч</w:t>
            </w:r>
          </w:p>
        </w:tc>
        <w:tc>
          <w:tcPr>
            <w:tcW w:w="2574" w:type="pct"/>
            <w:gridSpan w:val="6"/>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r>
      <w:tr w:rsidR="00CD3FE0" w:rsidRPr="00542A04" w:rsidTr="00CD3FE0">
        <w:trPr>
          <w:trHeight w:val="20"/>
        </w:trPr>
        <w:tc>
          <w:tcPr>
            <w:tcW w:w="322"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6</w:t>
            </w:r>
          </w:p>
        </w:tc>
        <w:tc>
          <w:tcPr>
            <w:tcW w:w="2104" w:type="pct"/>
            <w:vAlign w:val="center"/>
          </w:tcPr>
          <w:p w:rsidR="00CD3FE0" w:rsidRPr="00542A04" w:rsidRDefault="00CD3FE0" w:rsidP="00474CDD">
            <w:pPr>
              <w:pStyle w:val="afffd"/>
              <w:jc w:val="left"/>
              <w:rPr>
                <w:rFonts w:ascii="Times New Roman" w:hAnsi="Times New Roman" w:cs="Times New Roman"/>
                <w:lang w:val="ru-RU"/>
              </w:rPr>
            </w:pPr>
            <w:r w:rsidRPr="00542A04">
              <w:rPr>
                <w:rFonts w:ascii="Times New Roman" w:hAnsi="Times New Roman" w:cs="Times New Roman"/>
                <w:lang w:val="ru-RU"/>
              </w:rPr>
              <w:t>Количество баков-аккумуляторов теплоносителя, шт.</w:t>
            </w:r>
          </w:p>
        </w:tc>
        <w:tc>
          <w:tcPr>
            <w:tcW w:w="2574" w:type="pct"/>
            <w:gridSpan w:val="6"/>
            <w:vAlign w:val="center"/>
          </w:tcPr>
          <w:p w:rsidR="00CD3FE0" w:rsidRPr="00CD3FE0" w:rsidRDefault="00CD3FE0" w:rsidP="00474CDD">
            <w:pPr>
              <w:pStyle w:val="afffd"/>
              <w:rPr>
                <w:rFonts w:ascii="Times New Roman" w:hAnsi="Times New Roman" w:cs="Times New Roman"/>
                <w:lang w:val="ru-RU"/>
              </w:rPr>
            </w:pPr>
            <w:r>
              <w:rPr>
                <w:rFonts w:ascii="Times New Roman" w:hAnsi="Times New Roman" w:cs="Times New Roman"/>
                <w:lang w:val="ru-RU"/>
              </w:rPr>
              <w:t>0</w:t>
            </w:r>
          </w:p>
        </w:tc>
      </w:tr>
      <w:tr w:rsidR="00CD3FE0" w:rsidRPr="00542A04" w:rsidTr="00CD3FE0">
        <w:trPr>
          <w:trHeight w:val="20"/>
        </w:trPr>
        <w:tc>
          <w:tcPr>
            <w:tcW w:w="322"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7</w:t>
            </w:r>
          </w:p>
        </w:tc>
        <w:tc>
          <w:tcPr>
            <w:tcW w:w="2104" w:type="pct"/>
            <w:vAlign w:val="center"/>
          </w:tcPr>
          <w:p w:rsidR="00CD3FE0" w:rsidRPr="00542A04" w:rsidRDefault="00CD3FE0" w:rsidP="00474CDD">
            <w:pPr>
              <w:pStyle w:val="afffd"/>
              <w:jc w:val="left"/>
              <w:rPr>
                <w:rFonts w:ascii="Times New Roman" w:hAnsi="Times New Roman" w:cs="Times New Roman"/>
                <w:lang w:val="ru-RU"/>
              </w:rPr>
            </w:pPr>
            <w:r w:rsidRPr="00542A04">
              <w:rPr>
                <w:rFonts w:ascii="Times New Roman" w:hAnsi="Times New Roman" w:cs="Times New Roman"/>
                <w:lang w:val="ru-RU"/>
              </w:rPr>
              <w:t>Емкость баков аккумуляторов, тыс. м</w:t>
            </w:r>
            <w:r w:rsidRPr="00C06BBC">
              <w:rPr>
                <w:rFonts w:ascii="Times New Roman" w:hAnsi="Times New Roman" w:cs="Times New Roman"/>
                <w:vertAlign w:val="superscript"/>
                <w:lang w:val="ru-RU"/>
              </w:rPr>
              <w:t>3</w:t>
            </w:r>
          </w:p>
        </w:tc>
        <w:tc>
          <w:tcPr>
            <w:tcW w:w="2574" w:type="pct"/>
            <w:gridSpan w:val="6"/>
            <w:vAlign w:val="center"/>
          </w:tcPr>
          <w:p w:rsidR="00CD3FE0" w:rsidRPr="00B83199" w:rsidRDefault="00CD3FE0" w:rsidP="00474CDD">
            <w:pPr>
              <w:pStyle w:val="afffd"/>
              <w:rPr>
                <w:rFonts w:ascii="Times New Roman" w:hAnsi="Times New Roman" w:cs="Times New Roman"/>
                <w:lang w:val="ru-RU"/>
              </w:rPr>
            </w:pPr>
            <w:r w:rsidRPr="00542A04">
              <w:rPr>
                <w:rFonts w:ascii="Times New Roman" w:hAnsi="Times New Roman" w:cs="Times New Roman"/>
              </w:rPr>
              <w:t>н/д</w:t>
            </w:r>
          </w:p>
        </w:tc>
      </w:tr>
      <w:tr w:rsidR="00CD3FE0" w:rsidRPr="00542A04" w:rsidTr="00CD3FE0">
        <w:trPr>
          <w:trHeight w:val="20"/>
        </w:trPr>
        <w:tc>
          <w:tcPr>
            <w:tcW w:w="322"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8</w:t>
            </w:r>
          </w:p>
        </w:tc>
        <w:tc>
          <w:tcPr>
            <w:tcW w:w="2104" w:type="pct"/>
            <w:vAlign w:val="center"/>
          </w:tcPr>
          <w:p w:rsidR="00CD3FE0" w:rsidRPr="00542A04" w:rsidRDefault="00CD3FE0" w:rsidP="00474CDD">
            <w:pPr>
              <w:pStyle w:val="afffd"/>
              <w:jc w:val="left"/>
              <w:rPr>
                <w:rFonts w:ascii="Times New Roman" w:hAnsi="Times New Roman" w:cs="Times New Roman"/>
                <w:lang w:val="ru-RU"/>
              </w:rPr>
            </w:pPr>
            <w:r w:rsidRPr="00542A04">
              <w:rPr>
                <w:rFonts w:ascii="Times New Roman" w:hAnsi="Times New Roman" w:cs="Times New Roman"/>
                <w:lang w:val="ru-RU"/>
              </w:rPr>
              <w:t xml:space="preserve">Требуемая расчетная производительность водоподготовительной установки, </w:t>
            </w:r>
            <w:r w:rsidRPr="00C06BBC">
              <w:rPr>
                <w:rFonts w:ascii="Times New Roman" w:hAnsi="Times New Roman"/>
                <w:lang w:val="ru-RU"/>
              </w:rPr>
              <w:t>м</w:t>
            </w:r>
            <w:r w:rsidRPr="00C06BBC">
              <w:rPr>
                <w:rFonts w:ascii="Times New Roman" w:hAnsi="Times New Roman"/>
                <w:vertAlign w:val="superscript"/>
                <w:lang w:val="ru-RU"/>
              </w:rPr>
              <w:t>3</w:t>
            </w:r>
            <w:r w:rsidRPr="00C06BBC">
              <w:rPr>
                <w:rFonts w:ascii="Times New Roman" w:hAnsi="Times New Roman"/>
                <w:lang w:val="ru-RU"/>
              </w:rPr>
              <w:t>/ч</w:t>
            </w:r>
          </w:p>
        </w:tc>
        <w:tc>
          <w:tcPr>
            <w:tcW w:w="2574" w:type="pct"/>
            <w:gridSpan w:val="6"/>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r>
      <w:tr w:rsidR="00CD3FE0" w:rsidRPr="00542A04" w:rsidTr="00CD3FE0">
        <w:trPr>
          <w:trHeight w:val="20"/>
        </w:trPr>
        <w:tc>
          <w:tcPr>
            <w:tcW w:w="322" w:type="pct"/>
            <w:vAlign w:val="center"/>
          </w:tcPr>
          <w:p w:rsidR="00CD3FE0" w:rsidRPr="00542A04" w:rsidRDefault="00CD3FE0" w:rsidP="00CD3FE0">
            <w:pPr>
              <w:pStyle w:val="afffd"/>
              <w:rPr>
                <w:rFonts w:ascii="Times New Roman" w:hAnsi="Times New Roman" w:cs="Times New Roman"/>
              </w:rPr>
            </w:pPr>
            <w:r w:rsidRPr="00542A04">
              <w:rPr>
                <w:rFonts w:ascii="Times New Roman" w:hAnsi="Times New Roman" w:cs="Times New Roman"/>
              </w:rPr>
              <w:t>9</w:t>
            </w:r>
          </w:p>
        </w:tc>
        <w:tc>
          <w:tcPr>
            <w:tcW w:w="2104" w:type="pct"/>
            <w:vAlign w:val="center"/>
          </w:tcPr>
          <w:p w:rsidR="00CD3FE0" w:rsidRPr="00542A04" w:rsidRDefault="00CD3FE0" w:rsidP="00CD3FE0">
            <w:pPr>
              <w:pStyle w:val="afffd"/>
              <w:jc w:val="left"/>
              <w:rPr>
                <w:rFonts w:ascii="Times New Roman" w:hAnsi="Times New Roman" w:cs="Times New Roman"/>
                <w:lang w:val="ru-RU"/>
              </w:rPr>
            </w:pPr>
            <w:r w:rsidRPr="00542A04">
              <w:rPr>
                <w:rFonts w:ascii="Times New Roman" w:hAnsi="Times New Roman" w:cs="Times New Roman"/>
                <w:lang w:val="ru-RU"/>
              </w:rPr>
              <w:t>Всего подпитка тепловой сети, т/ч. в том числе:</w:t>
            </w:r>
          </w:p>
        </w:tc>
        <w:tc>
          <w:tcPr>
            <w:tcW w:w="429" w:type="pct"/>
            <w:vAlign w:val="center"/>
          </w:tcPr>
          <w:p w:rsidR="00CD3FE0" w:rsidRPr="00CD3FE0" w:rsidRDefault="00CD3FE0" w:rsidP="00CD3FE0">
            <w:pPr>
              <w:pStyle w:val="afffd"/>
              <w:rPr>
                <w:rFonts w:ascii="Times New Roman" w:hAnsi="Times New Roman" w:cs="Times New Roman"/>
                <w:lang w:val="ru-RU"/>
              </w:rPr>
            </w:pPr>
            <w:r>
              <w:rPr>
                <w:rFonts w:ascii="Times New Roman" w:hAnsi="Times New Roman" w:cs="Times New Roman"/>
                <w:lang w:val="ru-RU"/>
              </w:rPr>
              <w:t>630</w:t>
            </w:r>
          </w:p>
        </w:tc>
        <w:tc>
          <w:tcPr>
            <w:tcW w:w="429" w:type="pct"/>
            <w:vAlign w:val="center"/>
          </w:tcPr>
          <w:p w:rsidR="00CD3FE0" w:rsidRPr="00542A04" w:rsidRDefault="00CD3FE0" w:rsidP="00CD3FE0">
            <w:pPr>
              <w:pStyle w:val="afffd"/>
              <w:rPr>
                <w:rFonts w:ascii="Times New Roman" w:hAnsi="Times New Roman" w:cs="Times New Roman"/>
              </w:rPr>
            </w:pPr>
            <w:r>
              <w:rPr>
                <w:rFonts w:ascii="Times New Roman" w:hAnsi="Times New Roman" w:cs="Times New Roman"/>
                <w:lang w:val="ru-RU"/>
              </w:rPr>
              <w:t>630</w:t>
            </w:r>
          </w:p>
        </w:tc>
        <w:tc>
          <w:tcPr>
            <w:tcW w:w="429" w:type="pct"/>
            <w:vAlign w:val="center"/>
          </w:tcPr>
          <w:p w:rsidR="00CD3FE0" w:rsidRPr="00542A04" w:rsidRDefault="00CD3FE0" w:rsidP="00CD3FE0">
            <w:pPr>
              <w:pStyle w:val="afffd"/>
              <w:rPr>
                <w:rFonts w:ascii="Times New Roman" w:hAnsi="Times New Roman" w:cs="Times New Roman"/>
              </w:rPr>
            </w:pPr>
            <w:r>
              <w:rPr>
                <w:rFonts w:ascii="Times New Roman" w:hAnsi="Times New Roman" w:cs="Times New Roman"/>
                <w:lang w:val="ru-RU"/>
              </w:rPr>
              <w:t>630</w:t>
            </w:r>
          </w:p>
        </w:tc>
        <w:tc>
          <w:tcPr>
            <w:tcW w:w="429" w:type="pct"/>
            <w:vAlign w:val="center"/>
          </w:tcPr>
          <w:p w:rsidR="00CD3FE0" w:rsidRPr="00542A04" w:rsidRDefault="00CD3FE0" w:rsidP="00CD3FE0">
            <w:pPr>
              <w:pStyle w:val="afffd"/>
              <w:rPr>
                <w:rFonts w:ascii="Times New Roman" w:hAnsi="Times New Roman" w:cs="Times New Roman"/>
              </w:rPr>
            </w:pPr>
            <w:r>
              <w:rPr>
                <w:rFonts w:ascii="Times New Roman" w:hAnsi="Times New Roman" w:cs="Times New Roman"/>
                <w:lang w:val="ru-RU"/>
              </w:rPr>
              <w:t>630</w:t>
            </w:r>
          </w:p>
        </w:tc>
        <w:tc>
          <w:tcPr>
            <w:tcW w:w="429" w:type="pct"/>
            <w:vAlign w:val="center"/>
          </w:tcPr>
          <w:p w:rsidR="00CD3FE0" w:rsidRPr="00542A04" w:rsidRDefault="00CD3FE0" w:rsidP="00CD3FE0">
            <w:pPr>
              <w:pStyle w:val="afffd"/>
              <w:rPr>
                <w:rFonts w:ascii="Times New Roman" w:hAnsi="Times New Roman" w:cs="Times New Roman"/>
              </w:rPr>
            </w:pPr>
            <w:r>
              <w:rPr>
                <w:rFonts w:ascii="Times New Roman" w:hAnsi="Times New Roman" w:cs="Times New Roman"/>
                <w:lang w:val="ru-RU"/>
              </w:rPr>
              <w:t>630</w:t>
            </w:r>
          </w:p>
        </w:tc>
        <w:tc>
          <w:tcPr>
            <w:tcW w:w="430" w:type="pct"/>
            <w:vAlign w:val="center"/>
          </w:tcPr>
          <w:p w:rsidR="00CD3FE0" w:rsidRPr="00542A04" w:rsidRDefault="00CD3FE0" w:rsidP="00CD3FE0">
            <w:pPr>
              <w:pStyle w:val="afffd"/>
              <w:rPr>
                <w:rFonts w:ascii="Times New Roman" w:hAnsi="Times New Roman" w:cs="Times New Roman"/>
              </w:rPr>
            </w:pPr>
            <w:r>
              <w:rPr>
                <w:rFonts w:ascii="Times New Roman" w:hAnsi="Times New Roman" w:cs="Times New Roman"/>
                <w:lang w:val="ru-RU"/>
              </w:rPr>
              <w:t>630</w:t>
            </w:r>
          </w:p>
        </w:tc>
      </w:tr>
      <w:tr w:rsidR="00CD3FE0" w:rsidRPr="00542A04" w:rsidTr="00CD3FE0">
        <w:trPr>
          <w:trHeight w:val="20"/>
        </w:trPr>
        <w:tc>
          <w:tcPr>
            <w:tcW w:w="322"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9.1</w:t>
            </w:r>
          </w:p>
        </w:tc>
        <w:tc>
          <w:tcPr>
            <w:tcW w:w="2104" w:type="pct"/>
            <w:vAlign w:val="center"/>
          </w:tcPr>
          <w:p w:rsidR="00CD3FE0" w:rsidRPr="00542A04" w:rsidRDefault="00CD3FE0" w:rsidP="00474CDD">
            <w:pPr>
              <w:pStyle w:val="afffd"/>
              <w:jc w:val="left"/>
              <w:rPr>
                <w:rFonts w:ascii="Times New Roman" w:hAnsi="Times New Roman" w:cs="Times New Roman"/>
                <w:lang w:val="ru-RU"/>
              </w:rPr>
            </w:pPr>
            <w:r w:rsidRPr="00542A04">
              <w:rPr>
                <w:rFonts w:ascii="Times New Roman" w:hAnsi="Times New Roman" w:cs="Times New Roman"/>
                <w:lang w:val="ru-RU"/>
              </w:rPr>
              <w:t>- нормативные утечки теплоносителя, т/ч</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30"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r>
      <w:tr w:rsidR="00CD3FE0" w:rsidRPr="00542A04" w:rsidTr="00CD3FE0">
        <w:trPr>
          <w:trHeight w:val="20"/>
        </w:trPr>
        <w:tc>
          <w:tcPr>
            <w:tcW w:w="322"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9.2</w:t>
            </w:r>
          </w:p>
        </w:tc>
        <w:tc>
          <w:tcPr>
            <w:tcW w:w="2104" w:type="pct"/>
            <w:vAlign w:val="center"/>
          </w:tcPr>
          <w:p w:rsidR="00CD3FE0" w:rsidRPr="00542A04" w:rsidRDefault="00CD3FE0" w:rsidP="00474CDD">
            <w:pPr>
              <w:pStyle w:val="afffd"/>
              <w:jc w:val="left"/>
              <w:rPr>
                <w:rFonts w:ascii="Times New Roman" w:hAnsi="Times New Roman" w:cs="Times New Roman"/>
                <w:lang w:val="ru-RU"/>
              </w:rPr>
            </w:pPr>
            <w:r w:rsidRPr="00542A04">
              <w:rPr>
                <w:rFonts w:ascii="Times New Roman" w:hAnsi="Times New Roman" w:cs="Times New Roman"/>
                <w:lang w:val="ru-RU"/>
              </w:rPr>
              <w:t>- сверхнормативные утечки теплоносителя, т/ч</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30"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r>
      <w:tr w:rsidR="00CD3FE0" w:rsidRPr="00542A04" w:rsidTr="00CD3FE0">
        <w:trPr>
          <w:trHeight w:val="20"/>
        </w:trPr>
        <w:tc>
          <w:tcPr>
            <w:tcW w:w="322"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9.3</w:t>
            </w:r>
          </w:p>
        </w:tc>
        <w:tc>
          <w:tcPr>
            <w:tcW w:w="2104" w:type="pct"/>
            <w:vAlign w:val="center"/>
          </w:tcPr>
          <w:p w:rsidR="00CD3FE0" w:rsidRPr="00542A04" w:rsidRDefault="00CD3FE0" w:rsidP="00474CDD">
            <w:pPr>
              <w:pStyle w:val="afffd"/>
              <w:jc w:val="left"/>
              <w:rPr>
                <w:rFonts w:ascii="Times New Roman" w:hAnsi="Times New Roman" w:cs="Times New Roman"/>
                <w:lang w:val="ru-RU"/>
              </w:rPr>
            </w:pPr>
            <w:r w:rsidRPr="00542A04">
              <w:rPr>
                <w:rFonts w:ascii="Times New Roman" w:hAnsi="Times New Roman" w:cs="Times New Roman"/>
                <w:lang w:val="ru-RU"/>
              </w:rPr>
              <w:t>- отпуск теплоносителя из тепловых сетей на цели горячего водоснабжения (для открытых систем теплоснабжения), т/ч</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30"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r>
      <w:tr w:rsidR="00CD3FE0" w:rsidRPr="00542A04" w:rsidTr="00CD3FE0">
        <w:trPr>
          <w:trHeight w:val="20"/>
        </w:trPr>
        <w:tc>
          <w:tcPr>
            <w:tcW w:w="322"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10</w:t>
            </w:r>
          </w:p>
        </w:tc>
        <w:tc>
          <w:tcPr>
            <w:tcW w:w="2104" w:type="pct"/>
            <w:vAlign w:val="center"/>
          </w:tcPr>
          <w:p w:rsidR="00CD3FE0" w:rsidRPr="00542A04" w:rsidRDefault="00CD3FE0" w:rsidP="00474CDD">
            <w:pPr>
              <w:pStyle w:val="afffd"/>
              <w:jc w:val="left"/>
              <w:rPr>
                <w:rFonts w:ascii="Times New Roman" w:hAnsi="Times New Roman" w:cs="Times New Roman"/>
                <w:lang w:val="ru-RU"/>
              </w:rPr>
            </w:pPr>
            <w:r w:rsidRPr="00542A04">
              <w:rPr>
                <w:rFonts w:ascii="Times New Roman" w:hAnsi="Times New Roman" w:cs="Times New Roman"/>
                <w:lang w:val="ru-RU"/>
              </w:rPr>
              <w:t>Максимум подпитки тепловой сети в эксплуатационном режиме, т/ч</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30"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r>
      <w:tr w:rsidR="00CD3FE0" w:rsidRPr="00542A04" w:rsidTr="00CD3FE0">
        <w:trPr>
          <w:trHeight w:val="20"/>
        </w:trPr>
        <w:tc>
          <w:tcPr>
            <w:tcW w:w="322"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11</w:t>
            </w:r>
          </w:p>
        </w:tc>
        <w:tc>
          <w:tcPr>
            <w:tcW w:w="2104" w:type="pct"/>
            <w:vAlign w:val="center"/>
          </w:tcPr>
          <w:p w:rsidR="00CD3FE0" w:rsidRPr="00542A04" w:rsidRDefault="00CD3FE0" w:rsidP="00474CDD">
            <w:pPr>
              <w:pStyle w:val="afffd"/>
              <w:jc w:val="left"/>
              <w:rPr>
                <w:rFonts w:ascii="Times New Roman" w:hAnsi="Times New Roman" w:cs="Times New Roman"/>
                <w:lang w:val="ru-RU"/>
              </w:rPr>
            </w:pPr>
            <w:r w:rsidRPr="00542A04">
              <w:rPr>
                <w:rFonts w:ascii="Times New Roman" w:hAnsi="Times New Roman" w:cs="Times New Roman"/>
                <w:lang w:val="ru-RU"/>
              </w:rPr>
              <w:t>Максимальная подпитка тепловой сети в период повреждения участка, т/ч</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29"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c>
          <w:tcPr>
            <w:tcW w:w="430" w:type="pct"/>
            <w:vAlign w:val="center"/>
          </w:tcPr>
          <w:p w:rsidR="00CD3FE0" w:rsidRPr="00542A04" w:rsidRDefault="00CD3FE0" w:rsidP="00474CDD">
            <w:pPr>
              <w:pStyle w:val="afffd"/>
              <w:rPr>
                <w:rFonts w:ascii="Times New Roman" w:hAnsi="Times New Roman" w:cs="Times New Roman"/>
              </w:rPr>
            </w:pPr>
            <w:r w:rsidRPr="00542A04">
              <w:rPr>
                <w:rFonts w:ascii="Times New Roman" w:hAnsi="Times New Roman" w:cs="Times New Roman"/>
              </w:rPr>
              <w:t>н/д</w:t>
            </w:r>
          </w:p>
        </w:tc>
      </w:tr>
    </w:tbl>
    <w:p w:rsidR="00CD3FE0" w:rsidRPr="00542A04" w:rsidRDefault="00CD3FE0" w:rsidP="00CD3FE0">
      <w:pPr>
        <w:rPr>
          <w:rFonts w:ascii="Times New Roman" w:hAnsi="Times New Roman"/>
          <w:highlight w:val="yellow"/>
        </w:rPr>
      </w:pPr>
    </w:p>
    <w:p w:rsidR="002158A6" w:rsidRPr="00041606" w:rsidRDefault="002158A6" w:rsidP="00094AE1">
      <w:pPr>
        <w:pStyle w:val="S"/>
        <w:rPr>
          <w:rStyle w:val="FontStyle274"/>
          <w:sz w:val="24"/>
          <w:szCs w:val="24"/>
        </w:rPr>
      </w:pPr>
    </w:p>
    <w:p w:rsidR="00094AE1" w:rsidRPr="00041606" w:rsidRDefault="00094AE1" w:rsidP="00094AE1">
      <w:pPr>
        <w:pStyle w:val="S"/>
        <w:rPr>
          <w:rFonts w:ascii="Times New Roman" w:hAnsi="Times New Roman"/>
        </w:rPr>
        <w:sectPr w:rsidR="00094AE1" w:rsidRPr="00041606" w:rsidSect="00D00EDA">
          <w:pgSz w:w="11906" w:h="16838"/>
          <w:pgMar w:top="567" w:right="851" w:bottom="567" w:left="1418" w:header="0" w:footer="0" w:gutter="0"/>
          <w:cols w:space="708"/>
          <w:docGrid w:linePitch="381"/>
        </w:sectPr>
      </w:pPr>
    </w:p>
    <w:p w:rsidR="002579A3" w:rsidRPr="00041606" w:rsidRDefault="00855460" w:rsidP="00871B66">
      <w:pPr>
        <w:pStyle w:val="2"/>
        <w:rPr>
          <w:rFonts w:ascii="Times New Roman" w:hAnsi="Times New Roman"/>
        </w:rPr>
      </w:pPr>
      <w:bookmarkStart w:id="30" w:name="_Toc512429423"/>
      <w:r w:rsidRPr="00041606">
        <w:rPr>
          <w:rFonts w:ascii="Times New Roman" w:hAnsi="Times New Roman"/>
          <w:caps w:val="0"/>
        </w:rPr>
        <w:lastRenderedPageBreak/>
        <w:t xml:space="preserve">ГЛАВА </w:t>
      </w:r>
      <w:r w:rsidR="00734F4C">
        <w:rPr>
          <w:rFonts w:ascii="Times New Roman" w:hAnsi="Times New Roman"/>
          <w:caps w:val="0"/>
        </w:rPr>
        <w:t>6</w:t>
      </w:r>
      <w:r w:rsidRPr="00041606">
        <w:rPr>
          <w:rFonts w:ascii="Times New Roman" w:hAnsi="Times New Roman"/>
          <w:caps w:val="0"/>
        </w:rPr>
        <w:t>. ПРЕДЛОЖЕНИЯ ПО СТРОИТЕЛЬСТВУ, РЕКОНСТРУКЦИИ И ТЕХНИЧЕСКОМУ ПЕРЕВООРУЖЕНИЮ ИСТОЧНИКОВ ТЕПЛОВОЙ ЭНЕРГИИ</w:t>
      </w:r>
      <w:bookmarkEnd w:id="30"/>
    </w:p>
    <w:p w:rsidR="00E73918" w:rsidRPr="00041606" w:rsidRDefault="00E73918" w:rsidP="00F72413">
      <w:pPr>
        <w:keepNext/>
        <w:rPr>
          <w:rFonts w:ascii="Times New Roman" w:hAnsi="Times New Roman"/>
          <w:szCs w:val="24"/>
          <w:lang w:eastAsia="ru-RU"/>
        </w:rPr>
      </w:pPr>
      <w:r w:rsidRPr="00041606">
        <w:rPr>
          <w:rFonts w:ascii="Times New Roman" w:hAnsi="Times New Roman"/>
          <w:szCs w:val="24"/>
          <w:lang w:eastAsia="ru-RU"/>
        </w:rPr>
        <w:t>Предложения по строительств</w:t>
      </w:r>
      <w:r w:rsidR="00CE7967" w:rsidRPr="00041606">
        <w:rPr>
          <w:rFonts w:ascii="Times New Roman" w:hAnsi="Times New Roman"/>
          <w:szCs w:val="24"/>
          <w:lang w:eastAsia="ru-RU"/>
        </w:rPr>
        <w:t>у, реконструкции и техническому перевооружению источников тепловой энергии разрабатываются в соответствии с пунктом 10 и пунктом 41 Требований к схемам теплоснабжения.</w:t>
      </w:r>
    </w:p>
    <w:p w:rsidR="00CE7967" w:rsidRPr="00041606" w:rsidRDefault="00CE7967" w:rsidP="00F72413">
      <w:pPr>
        <w:keepNext/>
        <w:rPr>
          <w:rFonts w:ascii="Times New Roman" w:hAnsi="Times New Roman"/>
          <w:szCs w:val="24"/>
          <w:lang w:eastAsia="ru-RU"/>
        </w:rPr>
      </w:pPr>
      <w:r w:rsidRPr="00041606">
        <w:rPr>
          <w:rFonts w:ascii="Times New Roman" w:hAnsi="Times New Roman"/>
          <w:szCs w:val="24"/>
          <w:lang w:eastAsia="ru-RU"/>
        </w:rPr>
        <w:t>Также при формировании данного раздела по строительству, реконструкции и техническому перевооружению источников тепловой энергии учитывалась:</w:t>
      </w:r>
    </w:p>
    <w:p w:rsidR="00CE7967" w:rsidRPr="00041606" w:rsidRDefault="00CE7967" w:rsidP="00F72413">
      <w:pPr>
        <w:pStyle w:val="af5"/>
        <w:keepNext/>
        <w:numPr>
          <w:ilvl w:val="0"/>
          <w:numId w:val="14"/>
        </w:numPr>
        <w:spacing w:line="276" w:lineRule="auto"/>
        <w:jc w:val="both"/>
        <w:rPr>
          <w:rFonts w:ascii="Times New Roman" w:hAnsi="Times New Roman"/>
          <w:sz w:val="24"/>
        </w:rPr>
      </w:pPr>
      <w:r w:rsidRPr="00041606">
        <w:rPr>
          <w:rFonts w:ascii="Times New Roman" w:hAnsi="Times New Roman"/>
          <w:sz w:val="24"/>
        </w:rPr>
        <w:t>Покрытие перспективных тепловых нагрузок</w:t>
      </w:r>
    </w:p>
    <w:p w:rsidR="00CE7967" w:rsidRPr="00041606" w:rsidRDefault="00CE7967" w:rsidP="00F72413">
      <w:pPr>
        <w:pStyle w:val="af5"/>
        <w:keepNext/>
        <w:numPr>
          <w:ilvl w:val="0"/>
          <w:numId w:val="14"/>
        </w:numPr>
        <w:spacing w:line="276" w:lineRule="auto"/>
        <w:jc w:val="both"/>
        <w:rPr>
          <w:rFonts w:ascii="Times New Roman" w:hAnsi="Times New Roman"/>
          <w:sz w:val="24"/>
        </w:rPr>
      </w:pPr>
      <w:r w:rsidRPr="00041606">
        <w:rPr>
          <w:rFonts w:ascii="Times New Roman" w:hAnsi="Times New Roman"/>
          <w:sz w:val="24"/>
        </w:rPr>
        <w:t>Определение перспективных режимов загрузки источников тепловой энергии по присоедин</w:t>
      </w:r>
      <w:r w:rsidR="000723DB" w:rsidRPr="00041606">
        <w:rPr>
          <w:rFonts w:ascii="Times New Roman" w:hAnsi="Times New Roman"/>
          <w:sz w:val="24"/>
        </w:rPr>
        <w:t>енной тепловой нагрузке</w:t>
      </w:r>
    </w:p>
    <w:p w:rsidR="000723DB" w:rsidRPr="00041606" w:rsidRDefault="000723DB" w:rsidP="00F72413">
      <w:pPr>
        <w:pStyle w:val="af5"/>
        <w:keepNext/>
        <w:numPr>
          <w:ilvl w:val="0"/>
          <w:numId w:val="14"/>
        </w:numPr>
        <w:spacing w:line="276" w:lineRule="auto"/>
        <w:jc w:val="both"/>
        <w:rPr>
          <w:rFonts w:ascii="Times New Roman" w:hAnsi="Times New Roman"/>
          <w:sz w:val="24"/>
        </w:rPr>
      </w:pPr>
      <w:r w:rsidRPr="00041606">
        <w:rPr>
          <w:rFonts w:ascii="Times New Roman" w:hAnsi="Times New Roman"/>
          <w:sz w:val="24"/>
        </w:rPr>
        <w:t>Определение потребности в топливе и рекомендации по видам используемого топлива.</w:t>
      </w:r>
    </w:p>
    <w:p w:rsidR="009E206B" w:rsidRPr="00542A04" w:rsidRDefault="009E206B" w:rsidP="009E206B">
      <w:pPr>
        <w:shd w:val="clear" w:color="auto" w:fill="FFFFFF"/>
        <w:autoSpaceDE w:val="0"/>
        <w:autoSpaceDN w:val="0"/>
        <w:adjustRightInd w:val="0"/>
        <w:ind w:firstLine="540"/>
        <w:rPr>
          <w:rFonts w:ascii="Times New Roman" w:hAnsi="Times New Roman"/>
        </w:rPr>
      </w:pPr>
      <w:r w:rsidRPr="00542A04">
        <w:rPr>
          <w:rFonts w:ascii="Times New Roman" w:hAnsi="Times New Roman"/>
        </w:rPr>
        <w:t xml:space="preserve">Жилищный фонд и объекты общественного назначения проектом генерального плана предлагается отапливать от автономных теплоисточников, в качестве которых возможно применение встроенно-пристроенных или отдельно стоящих модульных шкафных котельных, что позволит минимизировать протяженность тепловых сетей и соответствующие </w:t>
      </w:r>
      <w:proofErr w:type="spellStart"/>
      <w:r w:rsidRPr="00542A04">
        <w:rPr>
          <w:rFonts w:ascii="Times New Roman" w:hAnsi="Times New Roman"/>
        </w:rPr>
        <w:t>теплопотери</w:t>
      </w:r>
      <w:proofErr w:type="spellEnd"/>
      <w:r w:rsidRPr="00542A04">
        <w:rPr>
          <w:rFonts w:ascii="Times New Roman" w:hAnsi="Times New Roman"/>
        </w:rPr>
        <w:t>. В случае компактного размещения объектов возможно устройство группового теплоисточника.</w:t>
      </w:r>
    </w:p>
    <w:p w:rsidR="009E206B" w:rsidRPr="00542A04" w:rsidRDefault="009E206B" w:rsidP="009E206B">
      <w:pPr>
        <w:shd w:val="clear" w:color="auto" w:fill="FFFFFF"/>
        <w:autoSpaceDE w:val="0"/>
        <w:autoSpaceDN w:val="0"/>
        <w:adjustRightInd w:val="0"/>
        <w:ind w:firstLine="540"/>
        <w:rPr>
          <w:rFonts w:ascii="Times New Roman" w:hAnsi="Times New Roman"/>
        </w:rPr>
      </w:pPr>
      <w:r w:rsidRPr="00542A04">
        <w:rPr>
          <w:rFonts w:ascii="Times New Roman" w:hAnsi="Times New Roman"/>
        </w:rPr>
        <w:t xml:space="preserve">Учитывая, что на территории </w:t>
      </w:r>
      <w:proofErr w:type="spellStart"/>
      <w:r>
        <w:rPr>
          <w:rFonts w:ascii="Times New Roman" w:hAnsi="Times New Roman"/>
        </w:rPr>
        <w:t>Козьминского</w:t>
      </w:r>
      <w:proofErr w:type="spellEnd"/>
      <w:r>
        <w:rPr>
          <w:rFonts w:ascii="Times New Roman" w:hAnsi="Times New Roman"/>
        </w:rPr>
        <w:t xml:space="preserve"> муниципального образования</w:t>
      </w:r>
      <w:r w:rsidRPr="00542A04">
        <w:rPr>
          <w:rFonts w:ascii="Times New Roman" w:hAnsi="Times New Roman"/>
        </w:rPr>
        <w:t xml:space="preserve"> на расчетный срок не предусмотрено изменение схемы теплоснабжения поселения, теплоснабжение перспективных объектов, которые планируется разместить вне зоны действия существующих котельных, предлагается осуществить от</w:t>
      </w:r>
      <w:r w:rsidR="001C4910">
        <w:rPr>
          <w:rFonts w:ascii="Times New Roman" w:hAnsi="Times New Roman"/>
        </w:rPr>
        <w:t xml:space="preserve"> котельной так и от</w:t>
      </w:r>
      <w:r w:rsidRPr="00542A04">
        <w:rPr>
          <w:rFonts w:ascii="Times New Roman" w:hAnsi="Times New Roman"/>
        </w:rPr>
        <w:t xml:space="preserve"> автономных источников</w:t>
      </w:r>
      <w:r w:rsidR="001C4910">
        <w:rPr>
          <w:rFonts w:ascii="Times New Roman" w:hAnsi="Times New Roman"/>
        </w:rPr>
        <w:t xml:space="preserve"> тепла</w:t>
      </w:r>
      <w:r w:rsidRPr="00542A04">
        <w:rPr>
          <w:rFonts w:ascii="Times New Roman" w:hAnsi="Times New Roman"/>
        </w:rPr>
        <w:t>. Следовательно, строительство новых котельных не планируется.</w:t>
      </w:r>
    </w:p>
    <w:p w:rsidR="009E206B" w:rsidRPr="00542A04" w:rsidRDefault="009E206B" w:rsidP="009E206B">
      <w:pPr>
        <w:shd w:val="clear" w:color="auto" w:fill="FFFFFF"/>
        <w:autoSpaceDE w:val="0"/>
        <w:autoSpaceDN w:val="0"/>
        <w:adjustRightInd w:val="0"/>
        <w:ind w:firstLine="540"/>
        <w:rPr>
          <w:rFonts w:ascii="Times New Roman" w:hAnsi="Times New Roman"/>
        </w:rPr>
      </w:pPr>
      <w:r w:rsidRPr="00542A04">
        <w:rPr>
          <w:rFonts w:ascii="Times New Roman" w:hAnsi="Times New Roman"/>
        </w:rPr>
        <w:t>Основным из приоритетных направлений повышения эффективности работы систем теплоснабжения является проведение мероприятий, обеспечивающих снижение потребления и потерь при передаче тепловой энергии. Такими мероприятиями являются:</w:t>
      </w:r>
    </w:p>
    <w:p w:rsidR="009E206B" w:rsidRPr="00542A04" w:rsidRDefault="009E206B" w:rsidP="009E206B">
      <w:pPr>
        <w:numPr>
          <w:ilvl w:val="0"/>
          <w:numId w:val="25"/>
        </w:numPr>
        <w:shd w:val="clear" w:color="auto" w:fill="FFFFFF"/>
        <w:autoSpaceDE w:val="0"/>
        <w:autoSpaceDN w:val="0"/>
        <w:adjustRightInd w:val="0"/>
        <w:spacing w:before="120" w:after="0" w:line="240" w:lineRule="auto"/>
        <w:rPr>
          <w:rFonts w:ascii="Times New Roman" w:hAnsi="Times New Roman"/>
        </w:rPr>
      </w:pPr>
      <w:r w:rsidRPr="00542A04">
        <w:rPr>
          <w:rFonts w:ascii="Times New Roman" w:hAnsi="Times New Roman"/>
        </w:rPr>
        <w:t>разработка технически обоснованных лимитов на потребление тепловой энергии;</w:t>
      </w:r>
    </w:p>
    <w:p w:rsidR="009E206B" w:rsidRPr="00542A04" w:rsidRDefault="009E206B" w:rsidP="009E206B">
      <w:pPr>
        <w:numPr>
          <w:ilvl w:val="0"/>
          <w:numId w:val="25"/>
        </w:numPr>
        <w:shd w:val="clear" w:color="auto" w:fill="FFFFFF"/>
        <w:autoSpaceDE w:val="0"/>
        <w:autoSpaceDN w:val="0"/>
        <w:adjustRightInd w:val="0"/>
        <w:spacing w:before="120" w:after="0" w:line="240" w:lineRule="auto"/>
        <w:rPr>
          <w:rFonts w:ascii="Times New Roman" w:hAnsi="Times New Roman"/>
        </w:rPr>
      </w:pPr>
      <w:r w:rsidRPr="00542A04">
        <w:rPr>
          <w:rFonts w:ascii="Times New Roman" w:hAnsi="Times New Roman"/>
        </w:rPr>
        <w:t>утеплен</w:t>
      </w:r>
      <w:r>
        <w:rPr>
          <w:rFonts w:ascii="Times New Roman" w:hAnsi="Times New Roman"/>
        </w:rPr>
        <w:t>ие фасадов, кровли, замена окон</w:t>
      </w:r>
      <w:r w:rsidRPr="00542A04">
        <w:rPr>
          <w:rFonts w:ascii="Times New Roman" w:hAnsi="Times New Roman"/>
        </w:rPr>
        <w:t xml:space="preserve"> в учреждениях, не подлежащих капитальному ремонту;</w:t>
      </w:r>
    </w:p>
    <w:p w:rsidR="009E206B" w:rsidRPr="00542A04" w:rsidRDefault="009E206B" w:rsidP="009E206B">
      <w:pPr>
        <w:numPr>
          <w:ilvl w:val="0"/>
          <w:numId w:val="25"/>
        </w:numPr>
        <w:shd w:val="clear" w:color="auto" w:fill="FFFFFF"/>
        <w:autoSpaceDE w:val="0"/>
        <w:autoSpaceDN w:val="0"/>
        <w:adjustRightInd w:val="0"/>
        <w:spacing w:before="120" w:after="0" w:line="240" w:lineRule="auto"/>
        <w:rPr>
          <w:rFonts w:ascii="Times New Roman" w:hAnsi="Times New Roman"/>
        </w:rPr>
      </w:pPr>
      <w:r w:rsidRPr="00542A04">
        <w:rPr>
          <w:rFonts w:ascii="Times New Roman" w:hAnsi="Times New Roman"/>
        </w:rPr>
        <w:t>внедрение системы автоматизации потребления тепловой энергии в части автоматизации индивидуальных тепловых пунктов;</w:t>
      </w:r>
    </w:p>
    <w:p w:rsidR="009E206B" w:rsidRPr="00542A04" w:rsidRDefault="009E206B" w:rsidP="009E206B">
      <w:pPr>
        <w:numPr>
          <w:ilvl w:val="0"/>
          <w:numId w:val="25"/>
        </w:numPr>
        <w:shd w:val="clear" w:color="auto" w:fill="FFFFFF"/>
        <w:autoSpaceDE w:val="0"/>
        <w:autoSpaceDN w:val="0"/>
        <w:adjustRightInd w:val="0"/>
        <w:spacing w:before="120" w:after="0" w:line="240" w:lineRule="auto"/>
        <w:rPr>
          <w:rFonts w:ascii="Times New Roman" w:hAnsi="Times New Roman"/>
        </w:rPr>
      </w:pPr>
      <w:r w:rsidRPr="00542A04">
        <w:rPr>
          <w:rFonts w:ascii="Times New Roman" w:hAnsi="Times New Roman"/>
        </w:rPr>
        <w:t>изоляция трубопроводов систем отопления современными экономичными теплоизоляционными материалами с большим сроком эксплуатации;</w:t>
      </w:r>
    </w:p>
    <w:p w:rsidR="009E206B" w:rsidRPr="00542A04" w:rsidRDefault="009E206B" w:rsidP="009E206B">
      <w:pPr>
        <w:numPr>
          <w:ilvl w:val="0"/>
          <w:numId w:val="25"/>
        </w:numPr>
        <w:shd w:val="clear" w:color="auto" w:fill="FFFFFF"/>
        <w:autoSpaceDE w:val="0"/>
        <w:autoSpaceDN w:val="0"/>
        <w:adjustRightInd w:val="0"/>
        <w:spacing w:before="120" w:after="0" w:line="240" w:lineRule="auto"/>
        <w:rPr>
          <w:rFonts w:ascii="Times New Roman" w:hAnsi="Times New Roman"/>
        </w:rPr>
      </w:pPr>
      <w:r w:rsidRPr="00542A04">
        <w:rPr>
          <w:rFonts w:ascii="Times New Roman" w:hAnsi="Times New Roman"/>
        </w:rPr>
        <w:t>снижение затрат на теплоснабжение объектов путем модернизации энергетически неэффективных котельных.</w:t>
      </w:r>
    </w:p>
    <w:p w:rsidR="009E206B" w:rsidRPr="00542A04" w:rsidRDefault="009E206B" w:rsidP="009E206B">
      <w:pPr>
        <w:pStyle w:val="S"/>
        <w:rPr>
          <w:rFonts w:ascii="Times New Roman" w:hAnsi="Times New Roman"/>
          <w:i/>
        </w:rPr>
      </w:pPr>
      <w:r w:rsidRPr="00542A04">
        <w:rPr>
          <w:rFonts w:ascii="Times New Roman" w:hAnsi="Times New Roman"/>
        </w:rPr>
        <w:t xml:space="preserve">Горячее водоснабжение потребителей </w:t>
      </w:r>
      <w:proofErr w:type="spellStart"/>
      <w:r>
        <w:rPr>
          <w:rFonts w:ascii="Times New Roman" w:hAnsi="Times New Roman"/>
        </w:rPr>
        <w:t>Козьминского</w:t>
      </w:r>
      <w:proofErr w:type="spellEnd"/>
      <w:r>
        <w:rPr>
          <w:rFonts w:ascii="Times New Roman" w:hAnsi="Times New Roman"/>
        </w:rPr>
        <w:t xml:space="preserve"> муниципального образования где оно отсутствует</w:t>
      </w:r>
      <w:r w:rsidRPr="00542A04">
        <w:rPr>
          <w:rFonts w:ascii="Times New Roman" w:hAnsi="Times New Roman"/>
        </w:rPr>
        <w:t xml:space="preserve"> будет обеспечиваться за счет установки в квартирах и индивидуальных жилых домах электрических </w:t>
      </w:r>
      <w:proofErr w:type="spellStart"/>
      <w:r w:rsidRPr="00542A04">
        <w:rPr>
          <w:rFonts w:ascii="Times New Roman" w:hAnsi="Times New Roman"/>
        </w:rPr>
        <w:t>водоподогревателей</w:t>
      </w:r>
      <w:proofErr w:type="spellEnd"/>
      <w:r w:rsidRPr="00542A04">
        <w:rPr>
          <w:rFonts w:ascii="Times New Roman" w:hAnsi="Times New Roman"/>
        </w:rPr>
        <w:t xml:space="preserve"> (накопительных или проточных).</w:t>
      </w:r>
    </w:p>
    <w:p w:rsidR="009E206B" w:rsidRPr="00542A04" w:rsidRDefault="009E206B" w:rsidP="009E206B">
      <w:pPr>
        <w:rPr>
          <w:rFonts w:ascii="Times New Roman" w:hAnsi="Times New Roman"/>
          <w:b/>
        </w:rPr>
      </w:pPr>
      <w:bookmarkStart w:id="31" w:name="_Toc347472121"/>
      <w:bookmarkStart w:id="32" w:name="_Toc381197842"/>
      <w:bookmarkStart w:id="33" w:name="_Toc389669341"/>
      <w:r w:rsidRPr="00542A04">
        <w:rPr>
          <w:rFonts w:ascii="Times New Roman" w:hAnsi="Times New Roman"/>
          <w:b/>
        </w:rPr>
        <w:t>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bookmarkEnd w:id="31"/>
      <w:bookmarkEnd w:id="32"/>
      <w:bookmarkEnd w:id="33"/>
    </w:p>
    <w:p w:rsidR="009E206B" w:rsidRPr="00542A04" w:rsidRDefault="009E206B" w:rsidP="009E206B">
      <w:pPr>
        <w:rPr>
          <w:rFonts w:ascii="Times New Roman" w:hAnsi="Times New Roman"/>
        </w:rPr>
      </w:pPr>
      <w:r w:rsidRPr="00542A04">
        <w:rPr>
          <w:rFonts w:ascii="Times New Roman" w:hAnsi="Times New Roman"/>
        </w:rPr>
        <w:t xml:space="preserve">По предоставленным исходным материалам перспективного развития системы теплоснабжения </w:t>
      </w:r>
      <w:proofErr w:type="spellStart"/>
      <w:r>
        <w:rPr>
          <w:rFonts w:ascii="Times New Roman" w:hAnsi="Times New Roman"/>
        </w:rPr>
        <w:t>Козьминского</w:t>
      </w:r>
      <w:proofErr w:type="spellEnd"/>
      <w:r>
        <w:rPr>
          <w:rFonts w:ascii="Times New Roman" w:hAnsi="Times New Roman"/>
        </w:rPr>
        <w:t xml:space="preserve"> муниципального образования</w:t>
      </w:r>
      <w:r w:rsidRPr="00542A04">
        <w:rPr>
          <w:rFonts w:ascii="Times New Roman" w:hAnsi="Times New Roman"/>
        </w:rPr>
        <w:t xml:space="preserve">, строительство нового источника с комбинированной выработкой электрической и тепловой энергии не планируется. </w:t>
      </w:r>
      <w:proofErr w:type="spellStart"/>
      <w:r w:rsidR="001C4910">
        <w:rPr>
          <w:rFonts w:ascii="Times New Roman" w:hAnsi="Times New Roman"/>
        </w:rPr>
        <w:t>Расматривается</w:t>
      </w:r>
      <w:proofErr w:type="spellEnd"/>
      <w:r w:rsidR="001C4910">
        <w:rPr>
          <w:rFonts w:ascii="Times New Roman" w:hAnsi="Times New Roman"/>
        </w:rPr>
        <w:t xml:space="preserve"> реконструкция существующей котельной.</w:t>
      </w:r>
    </w:p>
    <w:p w:rsidR="009E206B" w:rsidRPr="00542A04" w:rsidRDefault="009E206B" w:rsidP="009E206B">
      <w:pPr>
        <w:rPr>
          <w:rFonts w:ascii="Times New Roman" w:hAnsi="Times New Roman"/>
          <w:b/>
          <w:szCs w:val="24"/>
        </w:rPr>
      </w:pPr>
      <w:bookmarkStart w:id="34" w:name="_Toc347472122"/>
      <w:bookmarkStart w:id="35" w:name="_Toc381197843"/>
      <w:bookmarkStart w:id="36" w:name="_Toc389669343"/>
      <w:r w:rsidRPr="00542A04">
        <w:rPr>
          <w:rFonts w:ascii="Times New Roman" w:hAnsi="Times New Roman"/>
          <w:b/>
          <w:szCs w:val="24"/>
        </w:rPr>
        <w:lastRenderedPageBreak/>
        <w:t>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bookmarkEnd w:id="34"/>
      <w:bookmarkEnd w:id="35"/>
      <w:bookmarkEnd w:id="36"/>
    </w:p>
    <w:p w:rsidR="009E206B" w:rsidRPr="00542A04" w:rsidRDefault="009E206B" w:rsidP="009E206B">
      <w:pPr>
        <w:rPr>
          <w:rFonts w:ascii="Times New Roman" w:hAnsi="Times New Roman"/>
          <w:szCs w:val="20"/>
        </w:rPr>
      </w:pPr>
      <w:r w:rsidRPr="00542A04">
        <w:rPr>
          <w:rFonts w:ascii="Times New Roman" w:hAnsi="Times New Roman"/>
          <w:szCs w:val="20"/>
        </w:rPr>
        <w:t xml:space="preserve">В настоящее время в </w:t>
      </w:r>
      <w:proofErr w:type="spellStart"/>
      <w:r>
        <w:rPr>
          <w:rFonts w:ascii="Times New Roman" w:hAnsi="Times New Roman"/>
        </w:rPr>
        <w:t>Козьминском</w:t>
      </w:r>
      <w:proofErr w:type="spellEnd"/>
      <w:r>
        <w:rPr>
          <w:rFonts w:ascii="Times New Roman" w:hAnsi="Times New Roman"/>
        </w:rPr>
        <w:t xml:space="preserve"> муниципальном образовании</w:t>
      </w:r>
      <w:r w:rsidRPr="00542A04">
        <w:rPr>
          <w:rFonts w:ascii="Times New Roman" w:hAnsi="Times New Roman"/>
          <w:szCs w:val="20"/>
        </w:rPr>
        <w:t xml:space="preserve"> источники тепловой энергии с комбинированным производством тепловой и электрической энергии отсутствуют.</w:t>
      </w:r>
      <w:r w:rsidR="001C4910" w:rsidRPr="001C4910">
        <w:rPr>
          <w:rFonts w:ascii="Times New Roman" w:hAnsi="Times New Roman"/>
        </w:rPr>
        <w:t xml:space="preserve"> </w:t>
      </w:r>
      <w:proofErr w:type="spellStart"/>
      <w:r w:rsidR="001C4910">
        <w:rPr>
          <w:rFonts w:ascii="Times New Roman" w:hAnsi="Times New Roman"/>
        </w:rPr>
        <w:t>Расматривается</w:t>
      </w:r>
      <w:proofErr w:type="spellEnd"/>
      <w:r w:rsidR="001C4910">
        <w:rPr>
          <w:rFonts w:ascii="Times New Roman" w:hAnsi="Times New Roman"/>
        </w:rPr>
        <w:t xml:space="preserve"> реконструкция существующей котельной.</w:t>
      </w:r>
    </w:p>
    <w:p w:rsidR="009E206B" w:rsidRPr="00542A04" w:rsidRDefault="009E206B" w:rsidP="009E206B">
      <w:pPr>
        <w:rPr>
          <w:rFonts w:ascii="Times New Roman" w:hAnsi="Times New Roman"/>
          <w:b/>
          <w:szCs w:val="24"/>
        </w:rPr>
      </w:pPr>
      <w:bookmarkStart w:id="37" w:name="_Toc347472123"/>
      <w:bookmarkStart w:id="38" w:name="_Toc381197844"/>
      <w:bookmarkStart w:id="39" w:name="_Toc389669344"/>
      <w:r w:rsidRPr="00542A04">
        <w:rPr>
          <w:rFonts w:ascii="Times New Roman" w:hAnsi="Times New Roman"/>
          <w:b/>
          <w:szCs w:val="24"/>
        </w:rPr>
        <w:t>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bookmarkEnd w:id="37"/>
      <w:bookmarkEnd w:id="38"/>
      <w:bookmarkEnd w:id="39"/>
    </w:p>
    <w:p w:rsidR="009E206B" w:rsidRPr="00542A04" w:rsidRDefault="009E206B" w:rsidP="009E206B">
      <w:pPr>
        <w:rPr>
          <w:rFonts w:ascii="Times New Roman" w:hAnsi="Times New Roman"/>
          <w:szCs w:val="20"/>
        </w:rPr>
      </w:pPr>
      <w:r w:rsidRPr="00542A04">
        <w:rPr>
          <w:rFonts w:ascii="Times New Roman" w:hAnsi="Times New Roman"/>
          <w:szCs w:val="20"/>
        </w:rPr>
        <w:t xml:space="preserve">На территории </w:t>
      </w:r>
      <w:proofErr w:type="spellStart"/>
      <w:r>
        <w:rPr>
          <w:rFonts w:ascii="Times New Roman" w:hAnsi="Times New Roman"/>
        </w:rPr>
        <w:t>Козьминского</w:t>
      </w:r>
      <w:proofErr w:type="spellEnd"/>
      <w:r>
        <w:rPr>
          <w:rFonts w:ascii="Times New Roman" w:hAnsi="Times New Roman"/>
        </w:rPr>
        <w:t xml:space="preserve"> муниципального образования</w:t>
      </w:r>
      <w:r w:rsidRPr="00542A04">
        <w:rPr>
          <w:rFonts w:ascii="Times New Roman" w:hAnsi="Times New Roman"/>
        </w:rPr>
        <w:t xml:space="preserve"> </w:t>
      </w:r>
      <w:r w:rsidRPr="00542A04">
        <w:rPr>
          <w:rFonts w:ascii="Times New Roman" w:hAnsi="Times New Roman"/>
          <w:szCs w:val="20"/>
        </w:rPr>
        <w:t>реконструкция котельных с установкой на них электрогенерирующего оборудования не предусматривается.</w:t>
      </w:r>
    </w:p>
    <w:p w:rsidR="009E206B" w:rsidRPr="00542A04" w:rsidRDefault="009E206B" w:rsidP="009E206B">
      <w:pPr>
        <w:rPr>
          <w:rFonts w:ascii="Times New Roman" w:hAnsi="Times New Roman"/>
          <w:b/>
          <w:szCs w:val="24"/>
        </w:rPr>
      </w:pPr>
      <w:bookmarkStart w:id="40" w:name="_Toc347472124"/>
      <w:bookmarkStart w:id="41" w:name="_Toc381197845"/>
      <w:bookmarkStart w:id="42" w:name="_Toc389669345"/>
      <w:r w:rsidRPr="00542A04">
        <w:rPr>
          <w:rFonts w:ascii="Times New Roman" w:hAnsi="Times New Roman"/>
          <w:b/>
          <w:szCs w:val="24"/>
        </w:rPr>
        <w:t>Обоснование предлагаемых для реконструкции котельных с увеличением зоны их действия путём включения в неё зон действия существующих источников тепловой энергии</w:t>
      </w:r>
      <w:bookmarkEnd w:id="40"/>
      <w:bookmarkEnd w:id="41"/>
      <w:bookmarkEnd w:id="42"/>
    </w:p>
    <w:p w:rsidR="009E206B" w:rsidRPr="00542A04" w:rsidRDefault="009E206B" w:rsidP="009E206B">
      <w:pPr>
        <w:rPr>
          <w:rFonts w:ascii="Times New Roman" w:hAnsi="Times New Roman"/>
        </w:rPr>
      </w:pPr>
      <w:r w:rsidRPr="00542A04">
        <w:rPr>
          <w:rFonts w:ascii="Times New Roman" w:hAnsi="Times New Roman"/>
        </w:rPr>
        <w:t>Меры по распределению (перераспределению)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w:t>
      </w:r>
    </w:p>
    <w:p w:rsidR="009E206B" w:rsidRPr="00542A04" w:rsidRDefault="009E206B" w:rsidP="009E206B">
      <w:pPr>
        <w:rPr>
          <w:rFonts w:ascii="Times New Roman" w:hAnsi="Times New Roman"/>
          <w:b/>
          <w:szCs w:val="24"/>
        </w:rPr>
      </w:pPr>
      <w:bookmarkStart w:id="43" w:name="_Toc347472125"/>
      <w:bookmarkStart w:id="44" w:name="_Toc381197846"/>
      <w:bookmarkStart w:id="45" w:name="_Toc389669346"/>
      <w:r w:rsidRPr="00542A04">
        <w:rPr>
          <w:rFonts w:ascii="Times New Roman" w:hAnsi="Times New Roman"/>
          <w:b/>
          <w:szCs w:val="24"/>
        </w:rPr>
        <w:t>Обоснование предлагаемых для перевода в пиковый режим работы котельных по отношению к источникам тепловой энергии с комбинированной выработкой тепловой и электрической энергии</w:t>
      </w:r>
      <w:bookmarkEnd w:id="43"/>
      <w:bookmarkEnd w:id="44"/>
      <w:bookmarkEnd w:id="45"/>
    </w:p>
    <w:p w:rsidR="009E206B" w:rsidRPr="00542A04" w:rsidRDefault="009E206B" w:rsidP="009E206B">
      <w:pPr>
        <w:rPr>
          <w:rFonts w:ascii="Times New Roman" w:hAnsi="Times New Roman"/>
          <w:bCs/>
          <w:iCs/>
          <w:szCs w:val="20"/>
          <w:lang w:eastAsia="ru-RU"/>
        </w:rPr>
      </w:pPr>
      <w:bookmarkStart w:id="46" w:name="_Toc347472126"/>
      <w:r w:rsidRPr="00542A04">
        <w:rPr>
          <w:rFonts w:ascii="Times New Roman" w:hAnsi="Times New Roman"/>
          <w:bCs/>
          <w:iCs/>
          <w:szCs w:val="20"/>
          <w:lang w:eastAsia="ru-RU"/>
        </w:rPr>
        <w:t xml:space="preserve">По котельной </w:t>
      </w:r>
      <w:r>
        <w:rPr>
          <w:rFonts w:ascii="Times New Roman" w:hAnsi="Times New Roman"/>
          <w:bCs/>
          <w:iCs/>
          <w:szCs w:val="20"/>
          <w:lang w:eastAsia="ru-RU"/>
        </w:rPr>
        <w:t xml:space="preserve">с </w:t>
      </w:r>
      <w:proofErr w:type="spellStart"/>
      <w:r>
        <w:rPr>
          <w:rFonts w:ascii="Times New Roman" w:hAnsi="Times New Roman"/>
        </w:rPr>
        <w:t>Козьминское</w:t>
      </w:r>
      <w:proofErr w:type="spellEnd"/>
      <w:r>
        <w:rPr>
          <w:rFonts w:ascii="Times New Roman" w:hAnsi="Times New Roman"/>
        </w:rPr>
        <w:t xml:space="preserve"> </w:t>
      </w:r>
      <w:r w:rsidRPr="00542A04">
        <w:rPr>
          <w:rFonts w:ascii="Times New Roman" w:hAnsi="Times New Roman"/>
          <w:bCs/>
          <w:iCs/>
          <w:szCs w:val="20"/>
          <w:lang w:eastAsia="ru-RU"/>
        </w:rPr>
        <w:t>существует избыток тепловой мощности, поэтому перевод котельных в пиковый режим работы не предусматривается.</w:t>
      </w:r>
    </w:p>
    <w:p w:rsidR="009E206B" w:rsidRPr="00542A04" w:rsidRDefault="009E206B" w:rsidP="009E206B">
      <w:pPr>
        <w:rPr>
          <w:rFonts w:ascii="Times New Roman" w:hAnsi="Times New Roman"/>
          <w:b/>
          <w:szCs w:val="24"/>
        </w:rPr>
      </w:pPr>
      <w:bookmarkStart w:id="47" w:name="_Toc381197847"/>
      <w:bookmarkStart w:id="48" w:name="_Toc389669347"/>
      <w:r w:rsidRPr="00542A04">
        <w:rPr>
          <w:rFonts w:ascii="Times New Roman" w:hAnsi="Times New Roman"/>
          <w:b/>
          <w:szCs w:val="24"/>
        </w:rPr>
        <w:t>Обоснование предложений по расширению зон действия действующих источников тепловой энергии, в том числе с комбинированной выработкой тепловой и электрической энергии</w:t>
      </w:r>
      <w:bookmarkEnd w:id="46"/>
      <w:bookmarkEnd w:id="47"/>
      <w:bookmarkEnd w:id="48"/>
    </w:p>
    <w:p w:rsidR="009E206B" w:rsidRPr="00542A04" w:rsidRDefault="009E206B" w:rsidP="009E206B">
      <w:pPr>
        <w:rPr>
          <w:rFonts w:ascii="Times New Roman" w:hAnsi="Times New Roman"/>
          <w:bCs/>
          <w:iCs/>
          <w:szCs w:val="20"/>
          <w:lang w:eastAsia="ru-RU"/>
        </w:rPr>
      </w:pPr>
      <w:r w:rsidRPr="00542A04">
        <w:rPr>
          <w:rFonts w:ascii="Times New Roman" w:hAnsi="Times New Roman"/>
          <w:bCs/>
          <w:iCs/>
          <w:szCs w:val="20"/>
          <w:lang w:eastAsia="ru-RU"/>
        </w:rPr>
        <w:t>Меры по расширению зон действия источников тепловой энергии не предусматривается.</w:t>
      </w:r>
    </w:p>
    <w:p w:rsidR="009E206B" w:rsidRPr="00542A04" w:rsidRDefault="009E206B" w:rsidP="009E206B">
      <w:pPr>
        <w:rPr>
          <w:rFonts w:ascii="Times New Roman" w:hAnsi="Times New Roman"/>
          <w:b/>
        </w:rPr>
      </w:pPr>
      <w:bookmarkStart w:id="49" w:name="_Toc347472127"/>
      <w:bookmarkStart w:id="50" w:name="_Toc381197848"/>
      <w:bookmarkStart w:id="51" w:name="_Toc389669348"/>
      <w:r w:rsidRPr="00542A04">
        <w:rPr>
          <w:rFonts w:ascii="Times New Roman" w:hAnsi="Times New Roman"/>
          <w:b/>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49"/>
      <w:bookmarkEnd w:id="50"/>
      <w:bookmarkEnd w:id="51"/>
    </w:p>
    <w:p w:rsidR="009E206B" w:rsidRPr="00542A04" w:rsidRDefault="009E206B" w:rsidP="009E206B">
      <w:pPr>
        <w:rPr>
          <w:rFonts w:ascii="Times New Roman" w:hAnsi="Times New Roman"/>
          <w:bCs/>
          <w:iCs/>
          <w:szCs w:val="20"/>
          <w:lang w:eastAsia="ru-RU"/>
        </w:rPr>
      </w:pPr>
      <w:bookmarkStart w:id="52" w:name="_Toc347472128"/>
      <w:bookmarkStart w:id="53" w:name="_Toc382466739"/>
      <w:bookmarkStart w:id="54" w:name="_Toc389669349"/>
      <w:r w:rsidRPr="00542A04">
        <w:rPr>
          <w:rFonts w:ascii="Times New Roman" w:hAnsi="Times New Roman"/>
          <w:bCs/>
          <w:iCs/>
          <w:szCs w:val="20"/>
          <w:lang w:eastAsia="ru-RU"/>
        </w:rPr>
        <w:t xml:space="preserve">Предлагаемые варианты схемы теплоснабжения не предусматривают вывод в резерв или вывод из эксплуатации котельной. </w:t>
      </w:r>
    </w:p>
    <w:p w:rsidR="009E206B" w:rsidRPr="00542A04" w:rsidRDefault="009E206B" w:rsidP="009E206B">
      <w:pPr>
        <w:rPr>
          <w:rFonts w:ascii="Times New Roman" w:hAnsi="Times New Roman"/>
          <w:b/>
        </w:rPr>
      </w:pPr>
      <w:r w:rsidRPr="00542A04">
        <w:rPr>
          <w:rFonts w:ascii="Times New Roman" w:hAnsi="Times New Roman"/>
          <w:b/>
        </w:rPr>
        <w:t>Обоснование организации индивидуального теплоснабжения в зонах застройки поселения малоэтажными жилыми зданиями</w:t>
      </w:r>
      <w:bookmarkEnd w:id="52"/>
      <w:bookmarkEnd w:id="53"/>
      <w:bookmarkEnd w:id="54"/>
    </w:p>
    <w:p w:rsidR="009E206B" w:rsidRPr="00542A04" w:rsidRDefault="009E206B" w:rsidP="009E206B">
      <w:pPr>
        <w:rPr>
          <w:rFonts w:ascii="Times New Roman" w:hAnsi="Times New Roman"/>
          <w:lang w:eastAsia="ru-RU"/>
        </w:rPr>
      </w:pPr>
      <w:r w:rsidRPr="00542A04">
        <w:rPr>
          <w:rFonts w:ascii="Times New Roman" w:hAnsi="Times New Roman"/>
          <w:lang w:eastAsia="ru-RU"/>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p>
    <w:p w:rsidR="009E206B" w:rsidRPr="00542A04" w:rsidRDefault="009E206B" w:rsidP="009E206B">
      <w:pPr>
        <w:numPr>
          <w:ilvl w:val="0"/>
          <w:numId w:val="24"/>
        </w:numPr>
        <w:rPr>
          <w:rFonts w:ascii="Times New Roman" w:hAnsi="Times New Roman"/>
          <w:lang w:eastAsia="ru-RU"/>
        </w:rPr>
      </w:pPr>
      <w:r w:rsidRPr="00542A04">
        <w:rPr>
          <w:rFonts w:ascii="Times New Roman" w:hAnsi="Times New Roman"/>
          <w:lang w:eastAsia="ru-RU"/>
        </w:rPr>
        <w:t>значительной удаленности от существующих и перспективных тепловых сетей;</w:t>
      </w:r>
    </w:p>
    <w:p w:rsidR="009E206B" w:rsidRPr="00542A04" w:rsidRDefault="009E206B" w:rsidP="009E206B">
      <w:pPr>
        <w:numPr>
          <w:ilvl w:val="0"/>
          <w:numId w:val="24"/>
        </w:numPr>
        <w:rPr>
          <w:rFonts w:ascii="Times New Roman" w:hAnsi="Times New Roman"/>
          <w:lang w:eastAsia="ru-RU"/>
        </w:rPr>
      </w:pPr>
      <w:r w:rsidRPr="00542A04">
        <w:rPr>
          <w:rFonts w:ascii="Times New Roman" w:hAnsi="Times New Roman"/>
          <w:lang w:eastAsia="ru-RU"/>
        </w:rPr>
        <w:t>малой подключаемой нагрузки (менее 0,01 Гкал/ч);</w:t>
      </w:r>
    </w:p>
    <w:p w:rsidR="009E206B" w:rsidRPr="00542A04" w:rsidRDefault="009E206B" w:rsidP="009E206B">
      <w:pPr>
        <w:numPr>
          <w:ilvl w:val="0"/>
          <w:numId w:val="24"/>
        </w:numPr>
        <w:rPr>
          <w:rFonts w:ascii="Times New Roman" w:hAnsi="Times New Roman"/>
        </w:rPr>
      </w:pPr>
      <w:r w:rsidRPr="00542A04">
        <w:rPr>
          <w:rFonts w:ascii="Times New Roman" w:hAnsi="Times New Roman"/>
          <w:lang w:eastAsia="ru-RU"/>
        </w:rPr>
        <w:t>отсутствия резервов тепловой мощности в границах застройки на данный момент и в рассматриваемой перспективе;</w:t>
      </w:r>
    </w:p>
    <w:p w:rsidR="009E206B" w:rsidRPr="00542A04" w:rsidRDefault="009E206B" w:rsidP="009E206B">
      <w:pPr>
        <w:numPr>
          <w:ilvl w:val="0"/>
          <w:numId w:val="24"/>
        </w:numPr>
        <w:rPr>
          <w:rFonts w:ascii="Times New Roman" w:hAnsi="Times New Roman"/>
        </w:rPr>
      </w:pPr>
      <w:r w:rsidRPr="00542A04">
        <w:rPr>
          <w:rFonts w:ascii="Times New Roman" w:hAnsi="Times New Roman"/>
          <w:lang w:eastAsia="ru-RU"/>
        </w:rPr>
        <w:t>использования тепловой энергии в технологических целях.</w:t>
      </w:r>
    </w:p>
    <w:p w:rsidR="009E206B" w:rsidRPr="00542A04" w:rsidRDefault="009E206B" w:rsidP="009E206B">
      <w:pPr>
        <w:rPr>
          <w:rFonts w:ascii="Times New Roman" w:hAnsi="Times New Roman"/>
          <w:b/>
        </w:rPr>
      </w:pPr>
      <w:bookmarkStart w:id="55" w:name="_Toc381197850"/>
      <w:bookmarkStart w:id="56" w:name="_Toc383781725"/>
      <w:bookmarkStart w:id="57" w:name="_Toc389669350"/>
      <w:r w:rsidRPr="00542A04">
        <w:rPr>
          <w:rFonts w:ascii="Times New Roman" w:hAnsi="Times New Roman"/>
        </w:rPr>
        <w:lastRenderedPageBreak/>
        <w:t>Индивидуальное теплоснабжение предусматривается для индивидуальной и малоэтажной застройки. Основанием для принятия такого решения является низкая плотность тепловой нагрузки в этих зонах, что приводит к существенному увеличению затрат и снижению эффективности централизованного теплоснабжения.</w:t>
      </w:r>
    </w:p>
    <w:p w:rsidR="009E206B" w:rsidRPr="00542A04" w:rsidRDefault="009E206B" w:rsidP="009E206B">
      <w:pPr>
        <w:rPr>
          <w:rFonts w:ascii="Times New Roman" w:hAnsi="Times New Roman"/>
          <w:b/>
        </w:rPr>
      </w:pPr>
      <w:r w:rsidRPr="00542A04">
        <w:rPr>
          <w:rFonts w:ascii="Times New Roman" w:hAnsi="Times New Roman"/>
          <w:b/>
        </w:rPr>
        <w:t>Обоснование организации теплоснабжения в производственных зонах на территории поселения</w:t>
      </w:r>
      <w:bookmarkEnd w:id="55"/>
      <w:bookmarkEnd w:id="56"/>
      <w:bookmarkEnd w:id="57"/>
    </w:p>
    <w:p w:rsidR="009E206B" w:rsidRPr="00542A04" w:rsidRDefault="009E206B" w:rsidP="009E206B">
      <w:pPr>
        <w:rPr>
          <w:rFonts w:ascii="Times New Roman" w:hAnsi="Times New Roman"/>
        </w:rPr>
      </w:pPr>
      <w:r w:rsidRPr="00542A04">
        <w:rPr>
          <w:rFonts w:ascii="Times New Roman" w:hAnsi="Times New Roman"/>
        </w:rPr>
        <w:t xml:space="preserve">На территории </w:t>
      </w:r>
      <w:proofErr w:type="spellStart"/>
      <w:r>
        <w:rPr>
          <w:rFonts w:ascii="Times New Roman" w:hAnsi="Times New Roman"/>
        </w:rPr>
        <w:t>Козьминского</w:t>
      </w:r>
      <w:proofErr w:type="spellEnd"/>
      <w:r>
        <w:rPr>
          <w:rFonts w:ascii="Times New Roman" w:hAnsi="Times New Roman"/>
        </w:rPr>
        <w:t xml:space="preserve"> муниципального образования</w:t>
      </w:r>
      <w:r w:rsidRPr="00542A04">
        <w:rPr>
          <w:rFonts w:ascii="Times New Roman" w:hAnsi="Times New Roman"/>
        </w:rPr>
        <w:t xml:space="preserve"> производственные зоны отсутствуют и на перспективу не планируются. </w:t>
      </w:r>
    </w:p>
    <w:p w:rsidR="009E206B" w:rsidRPr="00542A04" w:rsidRDefault="009E206B" w:rsidP="009E206B">
      <w:pPr>
        <w:rPr>
          <w:rFonts w:ascii="Times New Roman" w:hAnsi="Times New Roman"/>
          <w:b/>
        </w:rPr>
      </w:pPr>
      <w:r w:rsidRPr="00542A04">
        <w:rPr>
          <w:rFonts w:ascii="Times New Roman" w:hAnsi="Times New Roman"/>
          <w:b/>
        </w:rPr>
        <w:t>Обоснование перспективных балансов тепловой мощности источников тепловой энергии и теплоносителя и присоединённой тепловой нагрузки в каждой из систем теплоснабжения поселения, городского округа и ежегодное распределение объёмов тепловой нагрузки между источниками тепловой энергии</w:t>
      </w:r>
    </w:p>
    <w:p w:rsidR="009E206B" w:rsidRPr="00542A04" w:rsidRDefault="009E206B" w:rsidP="009E206B">
      <w:pPr>
        <w:pStyle w:val="S"/>
        <w:rPr>
          <w:rFonts w:ascii="Times New Roman" w:hAnsi="Times New Roman"/>
        </w:rPr>
      </w:pPr>
      <w:r w:rsidRPr="00542A04">
        <w:rPr>
          <w:rFonts w:ascii="Times New Roman" w:hAnsi="Times New Roman"/>
        </w:rPr>
        <w:t>Данные балансы представлены в Главе 4 - Перспективные балансы тепловой мощности источников тепловой энергии и тепловой нагрузки.</w:t>
      </w:r>
    </w:p>
    <w:p w:rsidR="009E206B" w:rsidRPr="00542A04" w:rsidRDefault="009E206B" w:rsidP="009E206B">
      <w:pPr>
        <w:rPr>
          <w:rFonts w:ascii="Times New Roman" w:hAnsi="Times New Roman"/>
          <w:b/>
        </w:rPr>
      </w:pPr>
      <w:r w:rsidRPr="00542A04">
        <w:rPr>
          <w:rFonts w:ascii="Times New Roman" w:hAnsi="Times New Roman"/>
          <w:b/>
        </w:rPr>
        <w:t xml:space="preserve">Расчёт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w:t>
      </w:r>
      <w:proofErr w:type="spellStart"/>
      <w:r w:rsidRPr="00542A04">
        <w:rPr>
          <w:rFonts w:ascii="Times New Roman" w:hAnsi="Times New Roman"/>
          <w:b/>
        </w:rPr>
        <w:t>теплопотребляющих</w:t>
      </w:r>
      <w:proofErr w:type="spellEnd"/>
      <w:r w:rsidRPr="00542A04">
        <w:rPr>
          <w:rFonts w:ascii="Times New Roman" w:hAnsi="Times New Roman"/>
          <w:b/>
        </w:rPr>
        <w:t xml:space="preserve"> установок к системе теплоснабжения нецелесообразно вследствие увеличения совокупных расходов в указанной системе</w:t>
      </w:r>
    </w:p>
    <w:p w:rsidR="009E206B" w:rsidRPr="001C4910" w:rsidRDefault="009E206B" w:rsidP="001C4910">
      <w:pPr>
        <w:spacing w:line="264" w:lineRule="auto"/>
        <w:rPr>
          <w:rFonts w:ascii="Times New Roman" w:hAnsi="Times New Roman"/>
          <w:i/>
          <w:sz w:val="23"/>
          <w:szCs w:val="23"/>
        </w:rPr>
      </w:pPr>
      <w:bookmarkStart w:id="58" w:name="_Toc384026337"/>
      <w:bookmarkStart w:id="59" w:name="_Toc394914927"/>
      <w:r w:rsidRPr="001C4910">
        <w:rPr>
          <w:rFonts w:ascii="Times New Roman" w:hAnsi="Times New Roman"/>
          <w:i/>
          <w:sz w:val="23"/>
          <w:szCs w:val="23"/>
        </w:rPr>
        <w:t>Радиус эффективного теплоснабжения</w:t>
      </w:r>
      <w:bookmarkEnd w:id="58"/>
      <w:bookmarkEnd w:id="59"/>
    </w:p>
    <w:p w:rsidR="009E206B" w:rsidRPr="001C4910" w:rsidRDefault="009E206B" w:rsidP="001C4910">
      <w:pPr>
        <w:pStyle w:val="S"/>
        <w:spacing w:line="264" w:lineRule="auto"/>
        <w:rPr>
          <w:rFonts w:ascii="Times New Roman" w:hAnsi="Times New Roman"/>
          <w:sz w:val="23"/>
          <w:szCs w:val="23"/>
        </w:rPr>
      </w:pPr>
      <w:r w:rsidRPr="001C4910">
        <w:rPr>
          <w:rFonts w:ascii="Times New Roman" w:hAnsi="Times New Roman"/>
          <w:sz w:val="23"/>
          <w:szCs w:val="23"/>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9E206B" w:rsidRPr="001C4910" w:rsidRDefault="009E206B" w:rsidP="001C4910">
      <w:pPr>
        <w:pStyle w:val="S"/>
        <w:spacing w:line="264" w:lineRule="auto"/>
        <w:rPr>
          <w:rFonts w:ascii="Times New Roman" w:hAnsi="Times New Roman"/>
          <w:sz w:val="23"/>
          <w:szCs w:val="23"/>
        </w:rPr>
      </w:pPr>
      <w:r w:rsidRPr="001C4910">
        <w:rPr>
          <w:rFonts w:ascii="Times New Roman" w:hAnsi="Times New Roman"/>
          <w:sz w:val="23"/>
          <w:szCs w:val="23"/>
        </w:rPr>
        <w:t>Передача тепловой энергии на большие расстояния является экономически неэффективной.</w:t>
      </w:r>
    </w:p>
    <w:p w:rsidR="009E206B" w:rsidRPr="001C4910" w:rsidRDefault="009E206B" w:rsidP="001C4910">
      <w:pPr>
        <w:pStyle w:val="S"/>
        <w:spacing w:line="264" w:lineRule="auto"/>
        <w:rPr>
          <w:rFonts w:ascii="Times New Roman" w:hAnsi="Times New Roman"/>
          <w:sz w:val="23"/>
          <w:szCs w:val="23"/>
        </w:rPr>
      </w:pPr>
      <w:r w:rsidRPr="001C4910">
        <w:rPr>
          <w:rFonts w:ascii="Times New Roman" w:hAnsi="Times New Roman"/>
          <w:sz w:val="23"/>
          <w:szCs w:val="23"/>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1C4910">
        <w:rPr>
          <w:rFonts w:ascii="Times New Roman" w:hAnsi="Times New Roman"/>
          <w:sz w:val="23"/>
          <w:szCs w:val="23"/>
        </w:rPr>
        <w:t>теплопотребляющих</w:t>
      </w:r>
      <w:proofErr w:type="spellEnd"/>
      <w:r w:rsidRPr="001C4910">
        <w:rPr>
          <w:rFonts w:ascii="Times New Roman" w:hAnsi="Times New Roman"/>
          <w:sz w:val="23"/>
          <w:szCs w:val="23"/>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9E206B" w:rsidRPr="001C4910" w:rsidRDefault="009E206B" w:rsidP="001C4910">
      <w:pPr>
        <w:pStyle w:val="S"/>
        <w:spacing w:line="264" w:lineRule="auto"/>
        <w:rPr>
          <w:rFonts w:ascii="Times New Roman" w:hAnsi="Times New Roman"/>
          <w:sz w:val="23"/>
          <w:szCs w:val="23"/>
        </w:rPr>
      </w:pPr>
      <w:r w:rsidRPr="001C4910">
        <w:rPr>
          <w:rFonts w:ascii="Times New Roman" w:hAnsi="Times New Roman"/>
          <w:sz w:val="23"/>
          <w:szCs w:val="23"/>
        </w:rPr>
        <w:t xml:space="preserve">Радиус эффективного теплоснабжения – максимальное расстояние от </w:t>
      </w:r>
      <w:proofErr w:type="spellStart"/>
      <w:r w:rsidRPr="001C4910">
        <w:rPr>
          <w:rFonts w:ascii="Times New Roman" w:hAnsi="Times New Roman"/>
          <w:sz w:val="23"/>
          <w:szCs w:val="23"/>
        </w:rPr>
        <w:t>теплопотребляющей</w:t>
      </w:r>
      <w:proofErr w:type="spellEnd"/>
      <w:r w:rsidRPr="001C4910">
        <w:rPr>
          <w:rFonts w:ascii="Times New Roman" w:hAnsi="Times New Roman"/>
          <w:sz w:val="23"/>
          <w:szCs w:val="23"/>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1C4910">
        <w:rPr>
          <w:rFonts w:ascii="Times New Roman" w:hAnsi="Times New Roman"/>
          <w:sz w:val="23"/>
          <w:szCs w:val="23"/>
        </w:rPr>
        <w:t>теплопотребляющей</w:t>
      </w:r>
      <w:proofErr w:type="spellEnd"/>
      <w:r w:rsidRPr="001C4910">
        <w:rPr>
          <w:rFonts w:ascii="Times New Roman" w:hAnsi="Times New Roman"/>
          <w:sz w:val="23"/>
          <w:szCs w:val="23"/>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9E206B" w:rsidRPr="001C4910" w:rsidRDefault="009E206B" w:rsidP="001C4910">
      <w:pPr>
        <w:pStyle w:val="S"/>
        <w:spacing w:line="264" w:lineRule="auto"/>
        <w:rPr>
          <w:rFonts w:ascii="Times New Roman" w:hAnsi="Times New Roman"/>
          <w:sz w:val="23"/>
          <w:szCs w:val="23"/>
        </w:rPr>
      </w:pPr>
      <w:r w:rsidRPr="001C4910">
        <w:rPr>
          <w:rFonts w:ascii="Times New Roman" w:hAnsi="Times New Roman"/>
          <w:sz w:val="23"/>
          <w:szCs w:val="23"/>
        </w:rPr>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9E206B" w:rsidRPr="001C4910" w:rsidRDefault="009E206B" w:rsidP="001C4910">
      <w:pPr>
        <w:pStyle w:val="S"/>
        <w:spacing w:line="264" w:lineRule="auto"/>
        <w:rPr>
          <w:rFonts w:ascii="Times New Roman" w:hAnsi="Times New Roman"/>
          <w:sz w:val="23"/>
          <w:szCs w:val="23"/>
        </w:rPr>
      </w:pPr>
      <w:r w:rsidRPr="001C4910">
        <w:rPr>
          <w:rFonts w:ascii="Times New Roman" w:hAnsi="Times New Roman"/>
          <w:sz w:val="23"/>
          <w:szCs w:val="23"/>
        </w:rPr>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9E206B" w:rsidRPr="001C4910" w:rsidRDefault="009E206B" w:rsidP="001C4910">
      <w:pPr>
        <w:pStyle w:val="af5"/>
        <w:numPr>
          <w:ilvl w:val="0"/>
          <w:numId w:val="1"/>
        </w:numPr>
        <w:spacing w:line="264" w:lineRule="auto"/>
        <w:rPr>
          <w:rFonts w:ascii="Times New Roman" w:hAnsi="Times New Roman"/>
          <w:sz w:val="23"/>
          <w:szCs w:val="23"/>
        </w:rPr>
      </w:pPr>
      <w:r w:rsidRPr="001C4910">
        <w:rPr>
          <w:rFonts w:ascii="Times New Roman" w:hAnsi="Times New Roman"/>
          <w:sz w:val="23"/>
          <w:szCs w:val="23"/>
        </w:rPr>
        <w:t xml:space="preserve">затраты на строительство новых участков тепловой сети и реконструкцию существующих; </w:t>
      </w:r>
    </w:p>
    <w:p w:rsidR="009E206B" w:rsidRPr="001C4910" w:rsidRDefault="009E206B" w:rsidP="001C4910">
      <w:pPr>
        <w:pStyle w:val="af5"/>
        <w:numPr>
          <w:ilvl w:val="0"/>
          <w:numId w:val="1"/>
        </w:numPr>
        <w:spacing w:line="264" w:lineRule="auto"/>
        <w:rPr>
          <w:rFonts w:ascii="Times New Roman" w:hAnsi="Times New Roman"/>
          <w:sz w:val="23"/>
          <w:szCs w:val="23"/>
        </w:rPr>
      </w:pPr>
      <w:r w:rsidRPr="001C4910">
        <w:rPr>
          <w:rFonts w:ascii="Times New Roman" w:hAnsi="Times New Roman"/>
          <w:sz w:val="23"/>
          <w:szCs w:val="23"/>
        </w:rPr>
        <w:t xml:space="preserve">пропускная способность существующих магистральных тепловых сетей; </w:t>
      </w:r>
    </w:p>
    <w:p w:rsidR="009E206B" w:rsidRPr="001C4910" w:rsidRDefault="009E206B" w:rsidP="001C4910">
      <w:pPr>
        <w:pStyle w:val="af5"/>
        <w:numPr>
          <w:ilvl w:val="0"/>
          <w:numId w:val="1"/>
        </w:numPr>
        <w:spacing w:line="264" w:lineRule="auto"/>
        <w:rPr>
          <w:rFonts w:ascii="Times New Roman" w:hAnsi="Times New Roman"/>
          <w:sz w:val="23"/>
          <w:szCs w:val="23"/>
        </w:rPr>
      </w:pPr>
      <w:r w:rsidRPr="001C4910">
        <w:rPr>
          <w:rFonts w:ascii="Times New Roman" w:hAnsi="Times New Roman"/>
          <w:sz w:val="23"/>
          <w:szCs w:val="23"/>
        </w:rPr>
        <w:t xml:space="preserve">затраты на перекачку теплоносителя в тепловых сетях; </w:t>
      </w:r>
    </w:p>
    <w:p w:rsidR="009E206B" w:rsidRPr="001C4910" w:rsidRDefault="009E206B" w:rsidP="001C4910">
      <w:pPr>
        <w:pStyle w:val="af5"/>
        <w:numPr>
          <w:ilvl w:val="0"/>
          <w:numId w:val="1"/>
        </w:numPr>
        <w:spacing w:line="264" w:lineRule="auto"/>
        <w:rPr>
          <w:rFonts w:ascii="Times New Roman" w:hAnsi="Times New Roman"/>
          <w:sz w:val="23"/>
          <w:szCs w:val="23"/>
        </w:rPr>
      </w:pPr>
      <w:r w:rsidRPr="001C4910">
        <w:rPr>
          <w:rFonts w:ascii="Times New Roman" w:hAnsi="Times New Roman"/>
          <w:sz w:val="23"/>
          <w:szCs w:val="23"/>
        </w:rPr>
        <w:t xml:space="preserve">потери тепловой энергии в тепловых сетях при ее передаче; </w:t>
      </w:r>
    </w:p>
    <w:p w:rsidR="009E206B" w:rsidRPr="001C4910" w:rsidRDefault="009E206B" w:rsidP="001C4910">
      <w:pPr>
        <w:pStyle w:val="af5"/>
        <w:numPr>
          <w:ilvl w:val="0"/>
          <w:numId w:val="1"/>
        </w:numPr>
        <w:spacing w:line="264" w:lineRule="auto"/>
        <w:rPr>
          <w:rFonts w:ascii="Times New Roman" w:hAnsi="Times New Roman"/>
          <w:sz w:val="23"/>
          <w:szCs w:val="23"/>
        </w:rPr>
      </w:pPr>
      <w:r w:rsidRPr="001C4910">
        <w:rPr>
          <w:rFonts w:ascii="Times New Roman" w:hAnsi="Times New Roman"/>
          <w:sz w:val="23"/>
          <w:szCs w:val="23"/>
        </w:rPr>
        <w:t xml:space="preserve">надежность системы теплоснабжения. </w:t>
      </w:r>
    </w:p>
    <w:p w:rsidR="008F271D" w:rsidRPr="001C4910" w:rsidRDefault="009E206B" w:rsidP="001C4910">
      <w:pPr>
        <w:spacing w:line="264" w:lineRule="auto"/>
        <w:rPr>
          <w:rFonts w:ascii="Times New Roman" w:hAnsi="Times New Roman"/>
          <w:sz w:val="23"/>
          <w:szCs w:val="23"/>
        </w:rPr>
      </w:pPr>
      <w:r w:rsidRPr="001C4910">
        <w:rPr>
          <w:rFonts w:ascii="Times New Roman" w:hAnsi="Times New Roman"/>
          <w:sz w:val="23"/>
          <w:szCs w:val="23"/>
        </w:rPr>
        <w:t>Расчет радиус эффективного теплоснабжения не выполнен ввиду отсутствия полной исходной информации.</w:t>
      </w:r>
    </w:p>
    <w:p w:rsidR="002579A3" w:rsidRPr="00041606" w:rsidRDefault="00855460" w:rsidP="00871B66">
      <w:pPr>
        <w:pStyle w:val="2"/>
        <w:rPr>
          <w:rFonts w:ascii="Times New Roman" w:hAnsi="Times New Roman"/>
        </w:rPr>
      </w:pPr>
      <w:bookmarkStart w:id="60" w:name="_Toc512429424"/>
      <w:r w:rsidRPr="00041606">
        <w:rPr>
          <w:rFonts w:ascii="Times New Roman" w:hAnsi="Times New Roman"/>
          <w:caps w:val="0"/>
        </w:rPr>
        <w:lastRenderedPageBreak/>
        <w:t xml:space="preserve">ГЛАВА </w:t>
      </w:r>
      <w:r w:rsidR="00734F4C">
        <w:rPr>
          <w:rFonts w:ascii="Times New Roman" w:hAnsi="Times New Roman"/>
          <w:caps w:val="0"/>
        </w:rPr>
        <w:t>7</w:t>
      </w:r>
      <w:r w:rsidRPr="00041606">
        <w:rPr>
          <w:rFonts w:ascii="Times New Roman" w:hAnsi="Times New Roman"/>
          <w:caps w:val="0"/>
        </w:rPr>
        <w:t>. ПРЕДЛОЖЕНИЯ ПО СТРОИТЕЛЬСТВУ И РЕКОНСТРУКЦИИ ТЕПЛОВЫХ СЕТЕЙ И СООРУЖЕНИЙ НА НИХ</w:t>
      </w:r>
      <w:bookmarkEnd w:id="60"/>
    </w:p>
    <w:p w:rsidR="00AD4BB1" w:rsidRPr="00542A04" w:rsidRDefault="00AD4BB1" w:rsidP="00AD4BB1">
      <w:pPr>
        <w:pStyle w:val="S"/>
        <w:rPr>
          <w:rFonts w:ascii="Times New Roman" w:hAnsi="Times New Roman"/>
        </w:rPr>
      </w:pPr>
      <w:bookmarkStart w:id="61" w:name="_Toc381197854"/>
      <w:bookmarkStart w:id="62" w:name="_Toc383781729"/>
      <w:bookmarkStart w:id="63" w:name="_Toc389669355"/>
      <w:bookmarkStart w:id="64" w:name="_Toc394914929"/>
      <w:r w:rsidRPr="00542A04">
        <w:rPr>
          <w:rFonts w:ascii="Times New Roman" w:hAnsi="Times New Roman"/>
        </w:rPr>
        <w:t>В рамках реализации схемы теплоснабжения предусмотрена реконструкция тепловых сетей</w:t>
      </w:r>
      <w:r w:rsidR="001C4910">
        <w:rPr>
          <w:rFonts w:ascii="Times New Roman" w:hAnsi="Times New Roman"/>
        </w:rPr>
        <w:t xml:space="preserve">, реконструкция котельной с </w:t>
      </w:r>
      <w:proofErr w:type="spellStart"/>
      <w:r w:rsidR="001C4910">
        <w:rPr>
          <w:rFonts w:ascii="Times New Roman" w:hAnsi="Times New Roman"/>
        </w:rPr>
        <w:t>преводом</w:t>
      </w:r>
      <w:proofErr w:type="spellEnd"/>
      <w:r w:rsidR="001C4910">
        <w:rPr>
          <w:rFonts w:ascii="Times New Roman" w:hAnsi="Times New Roman"/>
        </w:rPr>
        <w:t xml:space="preserve"> на другой вид топлива щепу.</w:t>
      </w:r>
    </w:p>
    <w:p w:rsidR="00AD4BB1" w:rsidRPr="00542A04" w:rsidRDefault="00AD4BB1" w:rsidP="00AD4BB1">
      <w:pPr>
        <w:rPr>
          <w:rFonts w:ascii="Times New Roman" w:hAnsi="Times New Roman"/>
          <w:b/>
          <w:szCs w:val="24"/>
        </w:rPr>
      </w:pPr>
      <w:r w:rsidRPr="00542A04">
        <w:rPr>
          <w:rFonts w:ascii="Times New Roman" w:hAnsi="Times New Roman"/>
          <w:b/>
          <w:szCs w:val="24"/>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1C4910" w:rsidRPr="001C4910" w:rsidRDefault="00AD4BB1" w:rsidP="001C4910">
      <w:pPr>
        <w:rPr>
          <w:rFonts w:ascii="Times New Roman" w:hAnsi="Times New Roman"/>
        </w:rPr>
      </w:pPr>
      <w:r w:rsidRPr="00542A04">
        <w:rPr>
          <w:rFonts w:ascii="Times New Roman" w:hAnsi="Times New Roman"/>
        </w:rPr>
        <w:t xml:space="preserve">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предусматриваются. На территории </w:t>
      </w:r>
      <w:proofErr w:type="spellStart"/>
      <w:r w:rsidR="008E7CA0">
        <w:rPr>
          <w:rFonts w:ascii="Times New Roman" w:hAnsi="Times New Roman"/>
        </w:rPr>
        <w:t>Козьминского</w:t>
      </w:r>
      <w:proofErr w:type="spellEnd"/>
      <w:r w:rsidR="008E7CA0">
        <w:rPr>
          <w:rFonts w:ascii="Times New Roman" w:hAnsi="Times New Roman"/>
        </w:rPr>
        <w:t xml:space="preserve"> муниципального образования</w:t>
      </w:r>
      <w:r w:rsidRPr="00542A04">
        <w:rPr>
          <w:rFonts w:ascii="Times New Roman" w:hAnsi="Times New Roman"/>
        </w:rPr>
        <w:t xml:space="preserve"> находится одна зона централизованного теплоснабжения.</w:t>
      </w:r>
    </w:p>
    <w:p w:rsidR="00AD4BB1" w:rsidRPr="00542A04" w:rsidRDefault="00AD4BB1" w:rsidP="00AD4BB1">
      <w:pPr>
        <w:rPr>
          <w:rFonts w:ascii="Times New Roman" w:hAnsi="Times New Roman"/>
          <w:b/>
          <w:szCs w:val="24"/>
          <w:lang w:eastAsia="ru-RU"/>
        </w:rPr>
      </w:pPr>
      <w:r w:rsidRPr="00542A04">
        <w:rPr>
          <w:rFonts w:ascii="Times New Roman" w:hAnsi="Times New Roman"/>
          <w:b/>
          <w:szCs w:val="24"/>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1C4910" w:rsidRDefault="001C4910" w:rsidP="001C4910">
      <w:pPr>
        <w:rPr>
          <w:rStyle w:val="S0"/>
          <w:rFonts w:ascii="Times New Roman" w:eastAsia="Calibri" w:hAnsi="Times New Roman"/>
        </w:rPr>
      </w:pPr>
      <w:r w:rsidRPr="001C4910">
        <w:rPr>
          <w:rStyle w:val="S0"/>
          <w:rFonts w:ascii="Times New Roman" w:eastAsia="Calibri" w:hAnsi="Times New Roman"/>
        </w:rPr>
        <w:t>Строительство новых тепловых сетей с монтажом участков</w:t>
      </w:r>
      <w:r>
        <w:rPr>
          <w:rStyle w:val="S0"/>
          <w:rFonts w:ascii="Times New Roman" w:eastAsia="Calibri" w:hAnsi="Times New Roman"/>
        </w:rPr>
        <w:t xml:space="preserve"> </w:t>
      </w:r>
      <w:r w:rsidRPr="001C4910">
        <w:rPr>
          <w:rStyle w:val="S0"/>
          <w:rFonts w:ascii="Times New Roman" w:eastAsia="Calibri" w:hAnsi="Times New Roman"/>
        </w:rPr>
        <w:t>диаметром 89, 108, 133 мм протяженностью 380 м (в двухтрубном</w:t>
      </w:r>
      <w:r>
        <w:rPr>
          <w:rStyle w:val="S0"/>
          <w:rFonts w:ascii="Times New Roman" w:eastAsia="Calibri" w:hAnsi="Times New Roman"/>
        </w:rPr>
        <w:t xml:space="preserve"> </w:t>
      </w:r>
      <w:r w:rsidRPr="001C4910">
        <w:rPr>
          <w:rStyle w:val="S0"/>
          <w:rFonts w:ascii="Times New Roman" w:eastAsia="Calibri" w:hAnsi="Times New Roman"/>
        </w:rPr>
        <w:t xml:space="preserve">исполнении) и </w:t>
      </w:r>
      <w:proofErr w:type="spellStart"/>
      <w:r w:rsidRPr="001C4910">
        <w:rPr>
          <w:rStyle w:val="S0"/>
          <w:rFonts w:ascii="Times New Roman" w:eastAsia="Calibri" w:hAnsi="Times New Roman"/>
        </w:rPr>
        <w:t>демонтажом</w:t>
      </w:r>
      <w:proofErr w:type="spellEnd"/>
      <w:r w:rsidRPr="001C4910">
        <w:rPr>
          <w:rStyle w:val="S0"/>
          <w:rFonts w:ascii="Times New Roman" w:eastAsia="Calibri" w:hAnsi="Times New Roman"/>
        </w:rPr>
        <w:t xml:space="preserve"> старого участка тепловых сетей диаметром 76 мм</w:t>
      </w:r>
      <w:r>
        <w:rPr>
          <w:rStyle w:val="S0"/>
          <w:rFonts w:ascii="Times New Roman" w:eastAsia="Calibri" w:hAnsi="Times New Roman"/>
        </w:rPr>
        <w:t xml:space="preserve"> </w:t>
      </w:r>
      <w:r w:rsidRPr="001C4910">
        <w:rPr>
          <w:rStyle w:val="S0"/>
          <w:rFonts w:ascii="Times New Roman" w:eastAsia="Calibri" w:hAnsi="Times New Roman"/>
        </w:rPr>
        <w:t>протяженностью 130 м (в двухтрубном исполнении). Существующее</w:t>
      </w:r>
      <w:r>
        <w:rPr>
          <w:rStyle w:val="S0"/>
          <w:rFonts w:ascii="Times New Roman" w:eastAsia="Calibri" w:hAnsi="Times New Roman"/>
        </w:rPr>
        <w:t xml:space="preserve"> </w:t>
      </w:r>
      <w:r w:rsidRPr="001C4910">
        <w:rPr>
          <w:rStyle w:val="S0"/>
          <w:rFonts w:ascii="Times New Roman" w:eastAsia="Calibri" w:hAnsi="Times New Roman"/>
        </w:rPr>
        <w:t>состояние тепловых сетей не обеспечивает необходимую пропускную</w:t>
      </w:r>
      <w:r>
        <w:rPr>
          <w:rStyle w:val="S0"/>
          <w:rFonts w:ascii="Times New Roman" w:eastAsia="Calibri" w:hAnsi="Times New Roman"/>
        </w:rPr>
        <w:t xml:space="preserve"> </w:t>
      </w:r>
      <w:r w:rsidRPr="001C4910">
        <w:rPr>
          <w:rStyle w:val="S0"/>
          <w:rFonts w:ascii="Times New Roman" w:eastAsia="Calibri" w:hAnsi="Times New Roman"/>
        </w:rPr>
        <w:t>способность, наблюдаются существенные потери при передаче</w:t>
      </w:r>
      <w:r>
        <w:rPr>
          <w:rStyle w:val="S0"/>
          <w:rFonts w:ascii="Times New Roman" w:eastAsia="Calibri" w:hAnsi="Times New Roman"/>
        </w:rPr>
        <w:t xml:space="preserve"> </w:t>
      </w:r>
      <w:r w:rsidRPr="001C4910">
        <w:rPr>
          <w:rStyle w:val="S0"/>
          <w:rFonts w:ascii="Times New Roman" w:eastAsia="Calibri" w:hAnsi="Times New Roman"/>
        </w:rPr>
        <w:t>теплоносителя по причине высокого износа трубопроводов, отсутствия</w:t>
      </w:r>
      <w:r>
        <w:rPr>
          <w:rStyle w:val="S0"/>
          <w:rFonts w:ascii="Times New Roman" w:eastAsia="Calibri" w:hAnsi="Times New Roman"/>
        </w:rPr>
        <w:t xml:space="preserve"> </w:t>
      </w:r>
      <w:r w:rsidRPr="001C4910">
        <w:rPr>
          <w:rStyle w:val="S0"/>
          <w:rFonts w:ascii="Times New Roman" w:eastAsia="Calibri" w:hAnsi="Times New Roman"/>
        </w:rPr>
        <w:t>изоляционного покрытия. Реконструкцию запланировано выполнить в</w:t>
      </w:r>
      <w:r>
        <w:rPr>
          <w:rStyle w:val="S0"/>
          <w:rFonts w:ascii="Times New Roman" w:eastAsia="Calibri" w:hAnsi="Times New Roman"/>
        </w:rPr>
        <w:t xml:space="preserve"> </w:t>
      </w:r>
      <w:r w:rsidRPr="001C4910">
        <w:rPr>
          <w:rStyle w:val="S0"/>
          <w:rFonts w:ascii="Times New Roman" w:eastAsia="Calibri" w:hAnsi="Times New Roman"/>
        </w:rPr>
        <w:t>период 201</w:t>
      </w:r>
      <w:r>
        <w:rPr>
          <w:rStyle w:val="S0"/>
          <w:rFonts w:ascii="Times New Roman" w:eastAsia="Calibri" w:hAnsi="Times New Roman"/>
        </w:rPr>
        <w:t>9</w:t>
      </w:r>
      <w:r w:rsidRPr="001C4910">
        <w:rPr>
          <w:rStyle w:val="S0"/>
          <w:rFonts w:ascii="Times New Roman" w:eastAsia="Calibri" w:hAnsi="Times New Roman"/>
        </w:rPr>
        <w:t xml:space="preserve"> года с применением трубопроводов в ППУ изоляции</w:t>
      </w:r>
      <w:r>
        <w:rPr>
          <w:rStyle w:val="S0"/>
          <w:rFonts w:ascii="Times New Roman" w:eastAsia="Calibri" w:hAnsi="Times New Roman"/>
        </w:rPr>
        <w:t>.</w:t>
      </w:r>
    </w:p>
    <w:p w:rsidR="001C4910" w:rsidRPr="00542A04" w:rsidRDefault="001C4910" w:rsidP="001C4910">
      <w:pPr>
        <w:rPr>
          <w:rStyle w:val="S0"/>
          <w:rFonts w:ascii="Times New Roman" w:eastAsia="Calibri" w:hAnsi="Times New Roman"/>
        </w:rPr>
      </w:pPr>
      <w:r w:rsidRPr="001C4910">
        <w:rPr>
          <w:rStyle w:val="S0"/>
          <w:rFonts w:ascii="Times New Roman" w:eastAsia="Calibri" w:hAnsi="Times New Roman"/>
        </w:rPr>
        <w:t xml:space="preserve">Замену участков тепловых сетей </w:t>
      </w:r>
      <w:r>
        <w:rPr>
          <w:rStyle w:val="S0"/>
          <w:rFonts w:ascii="Times New Roman" w:eastAsia="Calibri" w:hAnsi="Times New Roman"/>
        </w:rPr>
        <w:t>д</w:t>
      </w:r>
      <w:r w:rsidRPr="001C4910">
        <w:rPr>
          <w:rStyle w:val="S0"/>
          <w:rFonts w:ascii="Times New Roman" w:eastAsia="Calibri" w:hAnsi="Times New Roman"/>
        </w:rPr>
        <w:t>иаметром 133 мм на 159 мм</w:t>
      </w:r>
      <w:r>
        <w:rPr>
          <w:rStyle w:val="S0"/>
          <w:rFonts w:ascii="Times New Roman" w:eastAsia="Calibri" w:hAnsi="Times New Roman"/>
        </w:rPr>
        <w:t xml:space="preserve"> </w:t>
      </w:r>
      <w:r w:rsidRPr="001C4910">
        <w:rPr>
          <w:rStyle w:val="S0"/>
          <w:rFonts w:ascii="Times New Roman" w:eastAsia="Calibri" w:hAnsi="Times New Roman"/>
        </w:rPr>
        <w:t>протяженностью 200 м, замену участков тепловой с</w:t>
      </w:r>
      <w:r>
        <w:rPr>
          <w:rStyle w:val="S0"/>
          <w:rFonts w:ascii="Times New Roman" w:eastAsia="Calibri" w:hAnsi="Times New Roman"/>
        </w:rPr>
        <w:t>е</w:t>
      </w:r>
      <w:r w:rsidRPr="001C4910">
        <w:rPr>
          <w:rStyle w:val="S0"/>
          <w:rFonts w:ascii="Times New Roman" w:eastAsia="Calibri" w:hAnsi="Times New Roman"/>
        </w:rPr>
        <w:t xml:space="preserve">ти </w:t>
      </w:r>
      <w:r>
        <w:rPr>
          <w:rStyle w:val="S0"/>
          <w:rFonts w:ascii="Times New Roman" w:eastAsia="Calibri" w:hAnsi="Times New Roman"/>
        </w:rPr>
        <w:t>д</w:t>
      </w:r>
      <w:r w:rsidRPr="001C4910">
        <w:rPr>
          <w:rStyle w:val="S0"/>
          <w:rFonts w:ascii="Times New Roman" w:eastAsia="Calibri" w:hAnsi="Times New Roman"/>
        </w:rPr>
        <w:t>иаметро</w:t>
      </w:r>
      <w:r>
        <w:rPr>
          <w:rStyle w:val="S0"/>
          <w:rFonts w:ascii="Times New Roman" w:eastAsia="Calibri" w:hAnsi="Times New Roman"/>
        </w:rPr>
        <w:t>м</w:t>
      </w:r>
      <w:r w:rsidRPr="001C4910">
        <w:rPr>
          <w:rStyle w:val="S0"/>
          <w:rFonts w:ascii="Times New Roman" w:eastAsia="Calibri" w:hAnsi="Times New Roman"/>
        </w:rPr>
        <w:t xml:space="preserve"> 57 мм на</w:t>
      </w:r>
      <w:r>
        <w:rPr>
          <w:rStyle w:val="S0"/>
          <w:rFonts w:ascii="Times New Roman" w:eastAsia="Calibri" w:hAnsi="Times New Roman"/>
        </w:rPr>
        <w:t xml:space="preserve"> </w:t>
      </w:r>
      <w:r w:rsidRPr="001C4910">
        <w:rPr>
          <w:rStyle w:val="S0"/>
          <w:rFonts w:ascii="Times New Roman" w:eastAsia="Calibri" w:hAnsi="Times New Roman"/>
        </w:rPr>
        <w:t xml:space="preserve">76 мм протяженностью 35 м (в </w:t>
      </w:r>
      <w:r>
        <w:rPr>
          <w:rStyle w:val="S0"/>
          <w:rFonts w:ascii="Times New Roman" w:eastAsia="Calibri" w:hAnsi="Times New Roman"/>
        </w:rPr>
        <w:t>д</w:t>
      </w:r>
      <w:r w:rsidRPr="001C4910">
        <w:rPr>
          <w:rStyle w:val="S0"/>
          <w:rFonts w:ascii="Times New Roman" w:eastAsia="Calibri" w:hAnsi="Times New Roman"/>
        </w:rPr>
        <w:t>вухтрубном исполнении). Реконструкцию</w:t>
      </w:r>
      <w:r>
        <w:rPr>
          <w:rStyle w:val="S0"/>
          <w:rFonts w:ascii="Times New Roman" w:eastAsia="Calibri" w:hAnsi="Times New Roman"/>
        </w:rPr>
        <w:t xml:space="preserve"> </w:t>
      </w:r>
      <w:r w:rsidRPr="001C4910">
        <w:rPr>
          <w:rStyle w:val="S0"/>
          <w:rFonts w:ascii="Times New Roman" w:eastAsia="Calibri" w:hAnsi="Times New Roman"/>
        </w:rPr>
        <w:t>запланировано выполнить в период 201</w:t>
      </w:r>
      <w:r>
        <w:rPr>
          <w:rStyle w:val="S0"/>
          <w:rFonts w:ascii="Times New Roman" w:eastAsia="Calibri" w:hAnsi="Times New Roman"/>
        </w:rPr>
        <w:t>9</w:t>
      </w:r>
      <w:r w:rsidRPr="001C4910">
        <w:rPr>
          <w:rStyle w:val="S0"/>
          <w:rFonts w:ascii="Times New Roman" w:eastAsia="Calibri" w:hAnsi="Times New Roman"/>
        </w:rPr>
        <w:t xml:space="preserve"> года с примен</w:t>
      </w:r>
      <w:r>
        <w:rPr>
          <w:rStyle w:val="S0"/>
          <w:rFonts w:ascii="Times New Roman" w:eastAsia="Calibri" w:hAnsi="Times New Roman"/>
        </w:rPr>
        <w:t>ение</w:t>
      </w:r>
      <w:r w:rsidRPr="001C4910">
        <w:rPr>
          <w:rStyle w:val="S0"/>
          <w:rFonts w:ascii="Times New Roman" w:eastAsia="Calibri" w:hAnsi="Times New Roman"/>
        </w:rPr>
        <w:t>м</w:t>
      </w:r>
      <w:r>
        <w:rPr>
          <w:rStyle w:val="S0"/>
          <w:rFonts w:ascii="Times New Roman" w:eastAsia="Calibri" w:hAnsi="Times New Roman"/>
        </w:rPr>
        <w:t xml:space="preserve"> </w:t>
      </w:r>
      <w:r w:rsidRPr="001C4910">
        <w:rPr>
          <w:rStyle w:val="S0"/>
          <w:rFonts w:ascii="Times New Roman" w:eastAsia="Calibri" w:hAnsi="Times New Roman"/>
        </w:rPr>
        <w:t>трубопроводов в ППУ изоляции</w:t>
      </w:r>
      <w:r>
        <w:rPr>
          <w:rStyle w:val="S0"/>
          <w:rFonts w:ascii="Times New Roman" w:eastAsia="Calibri" w:hAnsi="Times New Roman"/>
        </w:rPr>
        <w:t>.</w:t>
      </w:r>
    </w:p>
    <w:p w:rsidR="00AD4BB1" w:rsidRPr="00542A04" w:rsidRDefault="00AD4BB1" w:rsidP="00AD4BB1">
      <w:pPr>
        <w:rPr>
          <w:rFonts w:ascii="Times New Roman" w:hAnsi="Times New Roman"/>
          <w:b/>
          <w:szCs w:val="24"/>
          <w:lang w:eastAsia="ru-RU"/>
        </w:rPr>
      </w:pPr>
      <w:r w:rsidRPr="00542A04">
        <w:rPr>
          <w:rFonts w:ascii="Times New Roman" w:hAnsi="Times New Roman"/>
          <w:b/>
          <w:szCs w:val="24"/>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AD4BB1" w:rsidRPr="00542A04" w:rsidRDefault="00AD4BB1" w:rsidP="00AD4BB1">
      <w:pPr>
        <w:rPr>
          <w:rFonts w:ascii="Times New Roman" w:hAnsi="Times New Roman"/>
          <w:szCs w:val="24"/>
          <w:lang w:eastAsia="ru-RU"/>
        </w:rPr>
      </w:pPr>
      <w:r w:rsidRPr="00542A04">
        <w:rPr>
          <w:rFonts w:ascii="Times New Roman" w:hAnsi="Times New Roman"/>
        </w:rPr>
        <w:t xml:space="preserve">На территории </w:t>
      </w:r>
      <w:proofErr w:type="spellStart"/>
      <w:r w:rsidR="008E7CA0">
        <w:rPr>
          <w:rFonts w:ascii="Times New Roman" w:hAnsi="Times New Roman"/>
        </w:rPr>
        <w:t>Козьминского</w:t>
      </w:r>
      <w:proofErr w:type="spellEnd"/>
      <w:r w:rsidR="008E7CA0">
        <w:rPr>
          <w:rFonts w:ascii="Times New Roman" w:hAnsi="Times New Roman"/>
        </w:rPr>
        <w:t xml:space="preserve"> муниципального образования</w:t>
      </w:r>
      <w:r w:rsidRPr="00542A04">
        <w:rPr>
          <w:rFonts w:ascii="Times New Roman" w:hAnsi="Times New Roman"/>
        </w:rPr>
        <w:t xml:space="preserve">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AD4BB1" w:rsidRPr="00542A04" w:rsidRDefault="00AD4BB1" w:rsidP="00AD4BB1">
      <w:pPr>
        <w:rPr>
          <w:rFonts w:ascii="Times New Roman" w:hAnsi="Times New Roman"/>
          <w:b/>
          <w:szCs w:val="24"/>
          <w:lang w:eastAsia="ru-RU"/>
        </w:rPr>
      </w:pPr>
      <w:r w:rsidRPr="00542A04">
        <w:rPr>
          <w:rFonts w:ascii="Times New Roman" w:hAnsi="Times New Roman"/>
          <w:b/>
          <w:szCs w:val="24"/>
        </w:rPr>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AD4BB1" w:rsidRPr="00542A04" w:rsidRDefault="00AD4BB1" w:rsidP="00AD4BB1">
      <w:pPr>
        <w:pStyle w:val="S"/>
        <w:rPr>
          <w:rFonts w:ascii="Times New Roman" w:hAnsi="Times New Roman"/>
        </w:rPr>
      </w:pPr>
      <w:r w:rsidRPr="00542A04">
        <w:rPr>
          <w:rFonts w:ascii="Times New Roman" w:hAnsi="Times New Roman"/>
        </w:rPr>
        <w:t xml:space="preserve">Строительство или реконструкция тепловых сетей для повышения эффективности функционирования системы теплоснабжения, включает следующие мероприятия: </w:t>
      </w:r>
    </w:p>
    <w:p w:rsidR="00AD4BB1" w:rsidRPr="00542A04" w:rsidRDefault="00AD4BB1" w:rsidP="00AD4BB1">
      <w:pPr>
        <w:pStyle w:val="S"/>
        <w:numPr>
          <w:ilvl w:val="0"/>
          <w:numId w:val="26"/>
        </w:numPr>
        <w:tabs>
          <w:tab w:val="left" w:pos="851"/>
        </w:tabs>
        <w:ind w:left="0" w:firstLine="567"/>
        <w:rPr>
          <w:rFonts w:ascii="Times New Roman" w:hAnsi="Times New Roman"/>
        </w:rPr>
      </w:pPr>
      <w:r w:rsidRPr="00542A04">
        <w:rPr>
          <w:rFonts w:ascii="Times New Roman" w:eastAsia="Calibri" w:hAnsi="Times New Roman"/>
        </w:rPr>
        <w:t>Капитальный ремонт (замена) тепловых сетей</w:t>
      </w:r>
      <w:r w:rsidR="000B7D0E">
        <w:rPr>
          <w:rFonts w:ascii="Times New Roman" w:eastAsia="Calibri" w:hAnsi="Times New Roman"/>
        </w:rPr>
        <w:t xml:space="preserve">, выработавших нормативный срок </w:t>
      </w:r>
      <w:r w:rsidRPr="00542A04">
        <w:rPr>
          <w:rFonts w:ascii="Times New Roman" w:eastAsia="Calibri" w:hAnsi="Times New Roman"/>
        </w:rPr>
        <w:t>и находящихся в аварийном состоянии – на весь период</w:t>
      </w:r>
      <w:r w:rsidRPr="00542A04">
        <w:rPr>
          <w:rFonts w:ascii="Times New Roman" w:hAnsi="Times New Roman"/>
        </w:rPr>
        <w:t>.</w:t>
      </w:r>
    </w:p>
    <w:p w:rsidR="00AD4BB1" w:rsidRPr="00542A04" w:rsidRDefault="00AD4BB1" w:rsidP="00AD4BB1">
      <w:pPr>
        <w:rPr>
          <w:rFonts w:ascii="Times New Roman" w:hAnsi="Times New Roman"/>
          <w:b/>
          <w:szCs w:val="24"/>
          <w:lang w:eastAsia="ru-RU"/>
        </w:rPr>
      </w:pPr>
      <w:r w:rsidRPr="00542A04">
        <w:rPr>
          <w:rFonts w:ascii="Times New Roman" w:hAnsi="Times New Roman"/>
          <w:b/>
          <w:szCs w:val="24"/>
        </w:rPr>
        <w:t>Реконструкция и строительство тепловых сетей для обеспечения нормативной надежности теплоснабжения</w:t>
      </w:r>
    </w:p>
    <w:p w:rsidR="00AD4BB1" w:rsidRPr="00542A04" w:rsidRDefault="00AD4BB1" w:rsidP="00AD4BB1">
      <w:pPr>
        <w:pStyle w:val="S"/>
        <w:rPr>
          <w:rFonts w:ascii="Times New Roman" w:hAnsi="Times New Roman"/>
        </w:rPr>
      </w:pPr>
      <w:r w:rsidRPr="00542A04">
        <w:rPr>
          <w:rFonts w:ascii="Times New Roman" w:hAnsi="Times New Roman"/>
        </w:rPr>
        <w:lastRenderedPageBreak/>
        <w:t>Строительство тепловых сетей для обеспечения нормативной надежности теплоснабжения запланировано</w:t>
      </w:r>
      <w:r w:rsidR="000B7D0E">
        <w:rPr>
          <w:rFonts w:ascii="Times New Roman" w:hAnsi="Times New Roman"/>
        </w:rPr>
        <w:t xml:space="preserve"> на 2019 год</w:t>
      </w:r>
      <w:r w:rsidRPr="00542A04">
        <w:rPr>
          <w:rFonts w:ascii="Times New Roman" w:hAnsi="Times New Roman"/>
        </w:rPr>
        <w:t>.</w:t>
      </w:r>
    </w:p>
    <w:p w:rsidR="00AD4BB1" w:rsidRPr="00542A04" w:rsidRDefault="00AD4BB1" w:rsidP="00AD4BB1">
      <w:pPr>
        <w:rPr>
          <w:rFonts w:ascii="Times New Roman" w:hAnsi="Times New Roman"/>
        </w:rPr>
      </w:pPr>
      <w:r w:rsidRPr="00542A04">
        <w:rPr>
          <w:rFonts w:ascii="Times New Roman" w:hAnsi="Times New Roman"/>
        </w:rPr>
        <w:t xml:space="preserve">Мероприятия по реконструкции тепловых сетей описаны выше. </w:t>
      </w:r>
    </w:p>
    <w:p w:rsidR="00AD4BB1" w:rsidRPr="00542A04" w:rsidRDefault="00AD4BB1" w:rsidP="00AD4BB1">
      <w:pPr>
        <w:pStyle w:val="S"/>
        <w:rPr>
          <w:rFonts w:ascii="Times New Roman" w:hAnsi="Times New Roman"/>
        </w:rPr>
      </w:pPr>
      <w:r w:rsidRPr="00542A04">
        <w:rPr>
          <w:rFonts w:ascii="Times New Roman" w:hAnsi="Times New Roman"/>
        </w:rPr>
        <w:t xml:space="preserve">При реконструкции существующих тепловых сетей следует ориентироваться на применение трубопроводов и их элементов в пенополиуретановой изоляции с </w:t>
      </w:r>
      <w:proofErr w:type="spellStart"/>
      <w:r w:rsidRPr="00542A04">
        <w:rPr>
          <w:rFonts w:ascii="Times New Roman" w:hAnsi="Times New Roman"/>
        </w:rPr>
        <w:t>гидрозащитным</w:t>
      </w:r>
      <w:proofErr w:type="spellEnd"/>
      <w:r w:rsidRPr="00542A04">
        <w:rPr>
          <w:rFonts w:ascii="Times New Roman" w:hAnsi="Times New Roman"/>
        </w:rPr>
        <w:t xml:space="preserve"> покрытием из полиэтилена типа ППУ ПЭ.</w:t>
      </w:r>
    </w:p>
    <w:p w:rsidR="00AD4BB1" w:rsidRPr="00542A04" w:rsidRDefault="00AD4BB1" w:rsidP="00AD4BB1">
      <w:pPr>
        <w:rPr>
          <w:rFonts w:ascii="Times New Roman" w:hAnsi="Times New Roman"/>
          <w:b/>
          <w:szCs w:val="24"/>
          <w:lang w:eastAsia="ru-RU"/>
        </w:rPr>
      </w:pPr>
      <w:r w:rsidRPr="00542A04">
        <w:rPr>
          <w:rFonts w:ascii="Times New Roman" w:hAnsi="Times New Roman"/>
          <w:b/>
          <w:szCs w:val="24"/>
        </w:rPr>
        <w:t>Реконструкция тепловых сетей с увеличением диаметра трубопроводов для обеспечения перспективных приростов тепловой нагрузки</w:t>
      </w:r>
    </w:p>
    <w:p w:rsidR="00AD4BB1" w:rsidRPr="00542A04" w:rsidRDefault="000B7D0E" w:rsidP="00AD4BB1">
      <w:pPr>
        <w:rPr>
          <w:rFonts w:ascii="Times New Roman" w:hAnsi="Times New Roman"/>
        </w:rPr>
      </w:pPr>
      <w:r w:rsidRPr="000B7D0E">
        <w:rPr>
          <w:rFonts w:ascii="Times New Roman" w:hAnsi="Times New Roman"/>
        </w:rPr>
        <w:t>Замену участков тепловых сетей диаметром 133 мм на 159 мм протяженностью 200 м, замену участков тепловой сети диаметром 57 мм на 76 мм протяженностью 3</w:t>
      </w:r>
      <w:r>
        <w:rPr>
          <w:rFonts w:ascii="Times New Roman" w:hAnsi="Times New Roman"/>
        </w:rPr>
        <w:t>5 м (в двухтрубном исполнении).</w:t>
      </w:r>
    </w:p>
    <w:p w:rsidR="00AD4BB1" w:rsidRPr="00542A04" w:rsidRDefault="00AD4BB1" w:rsidP="00AD4BB1">
      <w:pPr>
        <w:rPr>
          <w:rFonts w:ascii="Times New Roman" w:hAnsi="Times New Roman"/>
          <w:b/>
          <w:szCs w:val="24"/>
          <w:lang w:eastAsia="ru-RU"/>
        </w:rPr>
      </w:pPr>
      <w:r w:rsidRPr="00542A04">
        <w:rPr>
          <w:rFonts w:ascii="Times New Roman" w:hAnsi="Times New Roman"/>
          <w:b/>
          <w:szCs w:val="24"/>
        </w:rPr>
        <w:t>Реконструкция тепловых сетей, подлежащих замене в связи с исчерпанием эксплуатационного ресурса</w:t>
      </w:r>
    </w:p>
    <w:p w:rsidR="00AD4BB1" w:rsidRPr="00542A04" w:rsidRDefault="00AD4BB1" w:rsidP="00AD4BB1">
      <w:pPr>
        <w:pStyle w:val="affff1"/>
        <w:rPr>
          <w:rFonts w:ascii="Times New Roman" w:hAnsi="Times New Roman"/>
        </w:rPr>
      </w:pPr>
      <w:r w:rsidRPr="00542A04">
        <w:rPr>
          <w:rFonts w:ascii="Times New Roman" w:hAnsi="Times New Roman"/>
        </w:rPr>
        <w:t>Мероприятия по реконструкции тепловых сетей для обеспечения нормативной надежности и безопасности теплоснабжения.</w:t>
      </w:r>
    </w:p>
    <w:p w:rsidR="00AD4BB1" w:rsidRPr="00542A04" w:rsidRDefault="00AD4BB1" w:rsidP="00AD4BB1">
      <w:pPr>
        <w:pStyle w:val="affff1"/>
        <w:rPr>
          <w:rFonts w:ascii="Times New Roman" w:hAnsi="Times New Roman"/>
        </w:rPr>
      </w:pPr>
      <w:r w:rsidRPr="00542A04">
        <w:rPr>
          <w:rFonts w:ascii="Times New Roman" w:hAnsi="Times New Roman"/>
        </w:rPr>
        <w:t>Предложения по реконструкции тепловых сетей для обеспечения нормативной надежности и безопасности теплоснабжения представлены в таблице 7.1.</w:t>
      </w:r>
    </w:p>
    <w:p w:rsidR="00AD4BB1" w:rsidRPr="00542A04" w:rsidRDefault="00AD4BB1" w:rsidP="00AD4BB1">
      <w:pPr>
        <w:pStyle w:val="affff1"/>
        <w:keepNext/>
        <w:jc w:val="right"/>
        <w:rPr>
          <w:rFonts w:ascii="Times New Roman" w:hAnsi="Times New Roman"/>
        </w:rPr>
      </w:pPr>
      <w:r w:rsidRPr="00542A04">
        <w:rPr>
          <w:rFonts w:ascii="Times New Roman" w:hAnsi="Times New Roman"/>
        </w:rPr>
        <w:t>Таблица 7.1</w:t>
      </w:r>
    </w:p>
    <w:tbl>
      <w:tblPr>
        <w:tblStyle w:val="39"/>
        <w:tblW w:w="0" w:type="auto"/>
        <w:tblLook w:val="01E0" w:firstRow="1" w:lastRow="1" w:firstColumn="1" w:lastColumn="1" w:noHBand="0" w:noVBand="0"/>
      </w:tblPr>
      <w:tblGrid>
        <w:gridCol w:w="754"/>
        <w:gridCol w:w="2324"/>
        <w:gridCol w:w="1829"/>
        <w:gridCol w:w="1984"/>
        <w:gridCol w:w="3225"/>
      </w:tblGrid>
      <w:tr w:rsidR="00AD4BB1" w:rsidRPr="00542A04" w:rsidTr="00474CDD">
        <w:trPr>
          <w:trHeight w:val="20"/>
        </w:trPr>
        <w:tc>
          <w:tcPr>
            <w:tcW w:w="0" w:type="auto"/>
            <w:vAlign w:val="center"/>
          </w:tcPr>
          <w:p w:rsidR="00AD4BB1" w:rsidRPr="00542A04" w:rsidRDefault="00AD4BB1" w:rsidP="00474CDD">
            <w:pPr>
              <w:pStyle w:val="affff2"/>
              <w:rPr>
                <w:rFonts w:ascii="Times New Roman" w:hAnsi="Times New Roman" w:cs="Times New Roman"/>
                <w:b/>
              </w:rPr>
            </w:pPr>
            <w:r w:rsidRPr="00542A04">
              <w:rPr>
                <w:rFonts w:ascii="Times New Roman" w:hAnsi="Times New Roman" w:cs="Times New Roman"/>
                <w:b/>
              </w:rPr>
              <w:t>№ п/п</w:t>
            </w:r>
          </w:p>
        </w:tc>
        <w:tc>
          <w:tcPr>
            <w:tcW w:w="0" w:type="auto"/>
            <w:vAlign w:val="center"/>
          </w:tcPr>
          <w:p w:rsidR="00AD4BB1" w:rsidRPr="00542A04" w:rsidRDefault="00AD4BB1" w:rsidP="00474CDD">
            <w:pPr>
              <w:pStyle w:val="affff2"/>
              <w:rPr>
                <w:rFonts w:ascii="Times New Roman" w:hAnsi="Times New Roman" w:cs="Times New Roman"/>
                <w:b/>
              </w:rPr>
            </w:pPr>
            <w:proofErr w:type="spellStart"/>
            <w:r w:rsidRPr="00542A04">
              <w:rPr>
                <w:rFonts w:ascii="Times New Roman" w:hAnsi="Times New Roman" w:cs="Times New Roman"/>
                <w:b/>
              </w:rPr>
              <w:t>Наименование</w:t>
            </w:r>
            <w:proofErr w:type="spellEnd"/>
            <w:r w:rsidRPr="00542A04">
              <w:rPr>
                <w:rFonts w:ascii="Times New Roman" w:hAnsi="Times New Roman" w:cs="Times New Roman"/>
                <w:b/>
              </w:rPr>
              <w:t xml:space="preserve"> </w:t>
            </w:r>
            <w:proofErr w:type="spellStart"/>
            <w:r w:rsidRPr="00542A04">
              <w:rPr>
                <w:rFonts w:ascii="Times New Roman" w:hAnsi="Times New Roman" w:cs="Times New Roman"/>
                <w:b/>
              </w:rPr>
              <w:t>объекта</w:t>
            </w:r>
            <w:proofErr w:type="spellEnd"/>
          </w:p>
        </w:tc>
        <w:tc>
          <w:tcPr>
            <w:tcW w:w="1829" w:type="dxa"/>
            <w:vAlign w:val="center"/>
          </w:tcPr>
          <w:p w:rsidR="00AD4BB1" w:rsidRPr="00542A04" w:rsidRDefault="00AD4BB1" w:rsidP="00474CDD">
            <w:pPr>
              <w:pStyle w:val="affff2"/>
              <w:rPr>
                <w:rFonts w:ascii="Times New Roman" w:hAnsi="Times New Roman" w:cs="Times New Roman"/>
                <w:b/>
              </w:rPr>
            </w:pPr>
            <w:proofErr w:type="spellStart"/>
            <w:r w:rsidRPr="00542A04">
              <w:rPr>
                <w:rFonts w:ascii="Times New Roman" w:hAnsi="Times New Roman" w:cs="Times New Roman"/>
                <w:b/>
              </w:rPr>
              <w:t>Мероприятие</w:t>
            </w:r>
            <w:proofErr w:type="spellEnd"/>
          </w:p>
        </w:tc>
        <w:tc>
          <w:tcPr>
            <w:tcW w:w="1984" w:type="dxa"/>
            <w:vAlign w:val="center"/>
          </w:tcPr>
          <w:p w:rsidR="00AD4BB1" w:rsidRPr="00542A04" w:rsidRDefault="00AD4BB1" w:rsidP="00474CDD">
            <w:pPr>
              <w:pStyle w:val="affff2"/>
              <w:rPr>
                <w:rFonts w:ascii="Times New Roman" w:hAnsi="Times New Roman" w:cs="Times New Roman"/>
                <w:b/>
                <w:lang w:val="ru-RU"/>
              </w:rPr>
            </w:pPr>
            <w:r w:rsidRPr="00542A04">
              <w:rPr>
                <w:rFonts w:ascii="Times New Roman" w:hAnsi="Times New Roman" w:cs="Times New Roman"/>
                <w:b/>
                <w:lang w:val="ru-RU"/>
              </w:rPr>
              <w:t xml:space="preserve">Протяженность трубопроводов в двухтрубном исчислении, </w:t>
            </w:r>
            <w:proofErr w:type="spellStart"/>
            <w:r w:rsidRPr="00542A04">
              <w:rPr>
                <w:rFonts w:ascii="Times New Roman" w:hAnsi="Times New Roman" w:cs="Times New Roman"/>
                <w:b/>
                <w:lang w:val="ru-RU"/>
              </w:rPr>
              <w:t>п.м</w:t>
            </w:r>
            <w:proofErr w:type="spellEnd"/>
          </w:p>
        </w:tc>
        <w:tc>
          <w:tcPr>
            <w:tcW w:w="3225" w:type="dxa"/>
            <w:vAlign w:val="center"/>
          </w:tcPr>
          <w:p w:rsidR="00AD4BB1" w:rsidRPr="00542A04" w:rsidRDefault="00AD4BB1" w:rsidP="00474CDD">
            <w:pPr>
              <w:pStyle w:val="affff2"/>
              <w:rPr>
                <w:rFonts w:ascii="Times New Roman" w:hAnsi="Times New Roman" w:cs="Times New Roman"/>
                <w:b/>
              </w:rPr>
            </w:pPr>
            <w:proofErr w:type="spellStart"/>
            <w:r w:rsidRPr="00542A04">
              <w:rPr>
                <w:rFonts w:ascii="Times New Roman" w:hAnsi="Times New Roman" w:cs="Times New Roman"/>
                <w:b/>
              </w:rPr>
              <w:t>Цели</w:t>
            </w:r>
            <w:proofErr w:type="spellEnd"/>
            <w:r w:rsidRPr="00542A04">
              <w:rPr>
                <w:rFonts w:ascii="Times New Roman" w:hAnsi="Times New Roman" w:cs="Times New Roman"/>
                <w:b/>
              </w:rPr>
              <w:t xml:space="preserve"> </w:t>
            </w:r>
            <w:proofErr w:type="spellStart"/>
            <w:r w:rsidRPr="00542A04">
              <w:rPr>
                <w:rFonts w:ascii="Times New Roman" w:hAnsi="Times New Roman" w:cs="Times New Roman"/>
                <w:b/>
              </w:rPr>
              <w:t>реализации</w:t>
            </w:r>
            <w:proofErr w:type="spellEnd"/>
            <w:r w:rsidRPr="00542A04">
              <w:rPr>
                <w:rFonts w:ascii="Times New Roman" w:hAnsi="Times New Roman" w:cs="Times New Roman"/>
                <w:b/>
              </w:rPr>
              <w:t xml:space="preserve"> </w:t>
            </w:r>
            <w:proofErr w:type="spellStart"/>
            <w:r w:rsidRPr="00542A04">
              <w:rPr>
                <w:rFonts w:ascii="Times New Roman" w:hAnsi="Times New Roman" w:cs="Times New Roman"/>
                <w:b/>
              </w:rPr>
              <w:t>мероприятия</w:t>
            </w:r>
            <w:proofErr w:type="spellEnd"/>
          </w:p>
        </w:tc>
      </w:tr>
      <w:tr w:rsidR="000B7D0E" w:rsidRPr="00542A04" w:rsidTr="00E62E76">
        <w:trPr>
          <w:trHeight w:val="20"/>
        </w:trPr>
        <w:tc>
          <w:tcPr>
            <w:tcW w:w="0" w:type="auto"/>
            <w:vAlign w:val="center"/>
          </w:tcPr>
          <w:p w:rsidR="000B7D0E" w:rsidRPr="00542A04" w:rsidRDefault="000B7D0E" w:rsidP="00E62E76">
            <w:pPr>
              <w:pStyle w:val="affff2"/>
              <w:rPr>
                <w:rFonts w:ascii="Times New Roman" w:hAnsi="Times New Roman" w:cs="Times New Roman"/>
              </w:rPr>
            </w:pPr>
            <w:r w:rsidRPr="00542A04">
              <w:rPr>
                <w:rFonts w:ascii="Times New Roman" w:hAnsi="Times New Roman" w:cs="Times New Roman"/>
              </w:rPr>
              <w:t>1</w:t>
            </w:r>
          </w:p>
        </w:tc>
        <w:tc>
          <w:tcPr>
            <w:tcW w:w="0" w:type="auto"/>
            <w:vAlign w:val="center"/>
          </w:tcPr>
          <w:p w:rsidR="000B7D0E" w:rsidRPr="00542A04" w:rsidRDefault="000B7D0E" w:rsidP="00E62E76">
            <w:pPr>
              <w:pStyle w:val="affff2"/>
              <w:rPr>
                <w:rFonts w:ascii="Times New Roman" w:hAnsi="Times New Roman" w:cs="Times New Roman"/>
              </w:rPr>
            </w:pPr>
            <w:r>
              <w:rPr>
                <w:rStyle w:val="FontStyle289"/>
                <w:b w:val="0"/>
                <w:bCs w:val="0"/>
              </w:rPr>
              <w:t xml:space="preserve">с. </w:t>
            </w:r>
            <w:proofErr w:type="spellStart"/>
            <w:r>
              <w:rPr>
                <w:rStyle w:val="FontStyle289"/>
                <w:b w:val="0"/>
                <w:bCs w:val="0"/>
              </w:rPr>
              <w:t>Козьминское</w:t>
            </w:r>
            <w:proofErr w:type="spellEnd"/>
          </w:p>
        </w:tc>
        <w:tc>
          <w:tcPr>
            <w:tcW w:w="1829" w:type="dxa"/>
            <w:vAlign w:val="center"/>
          </w:tcPr>
          <w:p w:rsidR="000B7D0E" w:rsidRPr="000B7D0E" w:rsidRDefault="000B7D0E" w:rsidP="00E62E76">
            <w:pPr>
              <w:pStyle w:val="affff2"/>
              <w:rPr>
                <w:rFonts w:ascii="Times New Roman" w:hAnsi="Times New Roman" w:cs="Times New Roman"/>
                <w:lang w:val="ru-RU"/>
              </w:rPr>
            </w:pPr>
            <w:r w:rsidRPr="000B7D0E">
              <w:rPr>
                <w:rFonts w:ascii="Times New Roman" w:hAnsi="Times New Roman" w:cs="Times New Roman"/>
                <w:lang w:val="ru-RU"/>
              </w:rPr>
              <w:t>Реконструкция т</w:t>
            </w:r>
            <w:r>
              <w:rPr>
                <w:rFonts w:ascii="Times New Roman" w:hAnsi="Times New Roman" w:cs="Times New Roman"/>
                <w:lang w:val="ru-RU"/>
              </w:rPr>
              <w:t>е</w:t>
            </w:r>
            <w:r w:rsidRPr="000B7D0E">
              <w:rPr>
                <w:rFonts w:ascii="Times New Roman" w:hAnsi="Times New Roman" w:cs="Times New Roman"/>
                <w:lang w:val="ru-RU"/>
              </w:rPr>
              <w:t>п</w:t>
            </w:r>
            <w:r>
              <w:rPr>
                <w:rFonts w:ascii="Times New Roman" w:hAnsi="Times New Roman" w:cs="Times New Roman"/>
                <w:lang w:val="ru-RU"/>
              </w:rPr>
              <w:t>л</w:t>
            </w:r>
            <w:r w:rsidRPr="000B7D0E">
              <w:rPr>
                <w:rFonts w:ascii="Times New Roman" w:hAnsi="Times New Roman" w:cs="Times New Roman"/>
                <w:lang w:val="ru-RU"/>
              </w:rPr>
              <w:t>о</w:t>
            </w:r>
            <w:r>
              <w:rPr>
                <w:rFonts w:ascii="Times New Roman" w:hAnsi="Times New Roman" w:cs="Times New Roman"/>
                <w:lang w:val="ru-RU"/>
              </w:rPr>
              <w:t>во</w:t>
            </w:r>
            <w:r w:rsidRPr="000B7D0E">
              <w:rPr>
                <w:rFonts w:ascii="Times New Roman" w:hAnsi="Times New Roman" w:cs="Times New Roman"/>
                <w:lang w:val="ru-RU"/>
              </w:rPr>
              <w:t>й с</w:t>
            </w:r>
            <w:r>
              <w:rPr>
                <w:rFonts w:ascii="Times New Roman" w:hAnsi="Times New Roman" w:cs="Times New Roman"/>
                <w:lang w:val="ru-RU"/>
              </w:rPr>
              <w:t>ет</w:t>
            </w:r>
            <w:r w:rsidRPr="000B7D0E">
              <w:rPr>
                <w:rFonts w:ascii="Times New Roman" w:hAnsi="Times New Roman" w:cs="Times New Roman"/>
                <w:lang w:val="ru-RU"/>
              </w:rPr>
              <w:t xml:space="preserve">и </w:t>
            </w:r>
            <w:r>
              <w:rPr>
                <w:rFonts w:ascii="Times New Roman" w:hAnsi="Times New Roman" w:cs="Times New Roman"/>
                <w:lang w:val="ru-RU"/>
              </w:rPr>
              <w:t>в</w:t>
            </w:r>
            <w:r w:rsidRPr="000B7D0E">
              <w:rPr>
                <w:rFonts w:ascii="Times New Roman" w:hAnsi="Times New Roman" w:cs="Times New Roman"/>
                <w:lang w:val="ru-RU"/>
              </w:rPr>
              <w:t xml:space="preserve"> с</w:t>
            </w:r>
            <w:r>
              <w:rPr>
                <w:rFonts w:ascii="Times New Roman" w:hAnsi="Times New Roman" w:cs="Times New Roman"/>
                <w:lang w:val="ru-RU"/>
              </w:rPr>
              <w:t>. </w:t>
            </w:r>
            <w:r w:rsidRPr="000B7D0E">
              <w:rPr>
                <w:rFonts w:ascii="Times New Roman" w:hAnsi="Times New Roman" w:cs="Times New Roman"/>
                <w:lang w:val="ru-RU"/>
              </w:rPr>
              <w:t>К</w:t>
            </w:r>
            <w:r>
              <w:rPr>
                <w:rFonts w:ascii="Times New Roman" w:hAnsi="Times New Roman" w:cs="Times New Roman"/>
                <w:lang w:val="ru-RU"/>
              </w:rPr>
              <w:t>озьмино.</w:t>
            </w:r>
          </w:p>
          <w:p w:rsidR="000B7D0E" w:rsidRPr="00542A04" w:rsidRDefault="000B7D0E" w:rsidP="00E62E76">
            <w:pPr>
              <w:pStyle w:val="affff2"/>
              <w:rPr>
                <w:rFonts w:ascii="Times New Roman" w:hAnsi="Times New Roman" w:cs="Times New Roman"/>
                <w:lang w:val="ru-RU"/>
              </w:rPr>
            </w:pPr>
            <w:r>
              <w:rPr>
                <w:rFonts w:ascii="Times New Roman" w:hAnsi="Times New Roman" w:cs="Times New Roman"/>
                <w:lang w:val="ru-RU"/>
              </w:rPr>
              <w:t xml:space="preserve">Монтаж нового </w:t>
            </w:r>
            <w:r w:rsidRPr="000B7D0E">
              <w:rPr>
                <w:rFonts w:ascii="Times New Roman" w:hAnsi="Times New Roman" w:cs="Times New Roman"/>
                <w:lang w:val="ru-RU"/>
              </w:rPr>
              <w:t>учас</w:t>
            </w:r>
            <w:r>
              <w:rPr>
                <w:rFonts w:ascii="Times New Roman" w:hAnsi="Times New Roman" w:cs="Times New Roman"/>
                <w:lang w:val="ru-RU"/>
              </w:rPr>
              <w:t>т</w:t>
            </w:r>
            <w:r w:rsidRPr="000B7D0E">
              <w:rPr>
                <w:rFonts w:ascii="Times New Roman" w:hAnsi="Times New Roman" w:cs="Times New Roman"/>
                <w:lang w:val="ru-RU"/>
              </w:rPr>
              <w:t xml:space="preserve">ка и </w:t>
            </w:r>
            <w:r>
              <w:rPr>
                <w:rFonts w:ascii="Times New Roman" w:hAnsi="Times New Roman" w:cs="Times New Roman"/>
                <w:lang w:val="ru-RU"/>
              </w:rPr>
              <w:t>де</w:t>
            </w:r>
            <w:r w:rsidRPr="000B7D0E">
              <w:rPr>
                <w:rFonts w:ascii="Times New Roman" w:hAnsi="Times New Roman" w:cs="Times New Roman"/>
                <w:lang w:val="ru-RU"/>
              </w:rPr>
              <w:t>монтаж с</w:t>
            </w:r>
            <w:r>
              <w:rPr>
                <w:rFonts w:ascii="Times New Roman" w:hAnsi="Times New Roman" w:cs="Times New Roman"/>
                <w:lang w:val="ru-RU"/>
              </w:rPr>
              <w:t>тарой</w:t>
            </w:r>
            <w:r w:rsidRPr="000B7D0E">
              <w:rPr>
                <w:rFonts w:ascii="Times New Roman" w:hAnsi="Times New Roman" w:cs="Times New Roman"/>
                <w:lang w:val="ru-RU"/>
              </w:rPr>
              <w:t xml:space="preserve"> трассы</w:t>
            </w:r>
          </w:p>
        </w:tc>
        <w:tc>
          <w:tcPr>
            <w:tcW w:w="1984" w:type="dxa"/>
            <w:vAlign w:val="center"/>
          </w:tcPr>
          <w:p w:rsidR="000B7D0E" w:rsidRPr="00542A04" w:rsidRDefault="000B7D0E" w:rsidP="00E62E76">
            <w:pPr>
              <w:pStyle w:val="affff2"/>
              <w:rPr>
                <w:rFonts w:ascii="Times New Roman" w:hAnsi="Times New Roman" w:cs="Times New Roman"/>
                <w:lang w:val="ru-RU"/>
              </w:rPr>
            </w:pPr>
            <w:r>
              <w:rPr>
                <w:rFonts w:ascii="Times New Roman" w:hAnsi="Times New Roman" w:cs="Times New Roman"/>
                <w:lang w:val="ru-RU"/>
              </w:rPr>
              <w:t>510</w:t>
            </w:r>
          </w:p>
        </w:tc>
        <w:tc>
          <w:tcPr>
            <w:tcW w:w="3225" w:type="dxa"/>
            <w:vAlign w:val="center"/>
          </w:tcPr>
          <w:p w:rsidR="000B7D0E" w:rsidRPr="00542A04" w:rsidRDefault="000B7D0E" w:rsidP="00E62E76">
            <w:pPr>
              <w:pStyle w:val="affff2"/>
              <w:rPr>
                <w:rFonts w:ascii="Times New Roman" w:hAnsi="Times New Roman" w:cs="Times New Roman"/>
                <w:lang w:val="ru-RU"/>
              </w:rPr>
            </w:pPr>
            <w:r w:rsidRPr="00542A04">
              <w:rPr>
                <w:rFonts w:ascii="Times New Roman" w:hAnsi="Times New Roman" w:cs="Times New Roman"/>
                <w:lang w:val="ru-RU"/>
              </w:rPr>
              <w:t xml:space="preserve">-сокращение потерь </w:t>
            </w:r>
            <w:proofErr w:type="spellStart"/>
            <w:r w:rsidRPr="00542A04">
              <w:rPr>
                <w:rFonts w:ascii="Times New Roman" w:hAnsi="Times New Roman" w:cs="Times New Roman"/>
                <w:lang w:val="ru-RU"/>
              </w:rPr>
              <w:t>теплоэнергии</w:t>
            </w:r>
            <w:proofErr w:type="spellEnd"/>
            <w:r w:rsidRPr="00542A04">
              <w:rPr>
                <w:rFonts w:ascii="Times New Roman" w:hAnsi="Times New Roman" w:cs="Times New Roman"/>
                <w:lang w:val="ru-RU"/>
              </w:rPr>
              <w:t xml:space="preserve"> в сетях;</w:t>
            </w:r>
          </w:p>
          <w:p w:rsidR="000B7D0E" w:rsidRPr="00542A04" w:rsidRDefault="000B7D0E" w:rsidP="00E62E76">
            <w:pPr>
              <w:pStyle w:val="affff2"/>
              <w:rPr>
                <w:rFonts w:ascii="Times New Roman" w:hAnsi="Times New Roman" w:cs="Times New Roman"/>
                <w:lang w:val="ru-RU"/>
              </w:rPr>
            </w:pPr>
            <w:r w:rsidRPr="00542A04">
              <w:rPr>
                <w:rFonts w:ascii="Times New Roman" w:hAnsi="Times New Roman" w:cs="Times New Roman"/>
                <w:lang w:val="ru-RU"/>
              </w:rPr>
              <w:t>- обеспечение заданного гидравлического режима, требуемой надежности теплоснабжения потребителей;</w:t>
            </w:r>
          </w:p>
          <w:p w:rsidR="000B7D0E" w:rsidRPr="00542A04" w:rsidRDefault="000B7D0E" w:rsidP="00E62E76">
            <w:pPr>
              <w:pStyle w:val="affff2"/>
              <w:rPr>
                <w:rFonts w:ascii="Times New Roman" w:hAnsi="Times New Roman" w:cs="Times New Roman"/>
                <w:lang w:val="ru-RU"/>
              </w:rPr>
            </w:pPr>
            <w:r w:rsidRPr="00542A04">
              <w:rPr>
                <w:rFonts w:ascii="Times New Roman" w:hAnsi="Times New Roman" w:cs="Times New Roman"/>
                <w:lang w:val="ru-RU"/>
              </w:rPr>
              <w:t>- снижение уровня износа объектов;</w:t>
            </w:r>
          </w:p>
          <w:p w:rsidR="000B7D0E" w:rsidRPr="00542A04" w:rsidRDefault="000B7D0E" w:rsidP="00E62E76">
            <w:pPr>
              <w:pStyle w:val="affff2"/>
              <w:rPr>
                <w:rFonts w:ascii="Times New Roman" w:hAnsi="Times New Roman" w:cs="Times New Roman"/>
                <w:lang w:val="ru-RU"/>
              </w:rPr>
            </w:pPr>
            <w:r w:rsidRPr="00542A04">
              <w:rPr>
                <w:rFonts w:ascii="Times New Roman" w:hAnsi="Times New Roman" w:cs="Times New Roman"/>
                <w:lang w:val="ru-RU"/>
              </w:rPr>
              <w:t>- повышение качества и надежности коммунальных услуг</w:t>
            </w:r>
          </w:p>
        </w:tc>
      </w:tr>
      <w:tr w:rsidR="00AD4BB1" w:rsidRPr="00542A04" w:rsidTr="00474CDD">
        <w:trPr>
          <w:trHeight w:val="20"/>
        </w:trPr>
        <w:tc>
          <w:tcPr>
            <w:tcW w:w="0" w:type="auto"/>
            <w:vAlign w:val="center"/>
          </w:tcPr>
          <w:p w:rsidR="00AD4BB1" w:rsidRPr="000B7D0E" w:rsidRDefault="000B7D0E" w:rsidP="00474CDD">
            <w:pPr>
              <w:pStyle w:val="affff2"/>
              <w:rPr>
                <w:rFonts w:ascii="Times New Roman" w:hAnsi="Times New Roman" w:cs="Times New Roman"/>
                <w:lang w:val="ru-RU"/>
              </w:rPr>
            </w:pPr>
            <w:r>
              <w:rPr>
                <w:rFonts w:ascii="Times New Roman" w:hAnsi="Times New Roman" w:cs="Times New Roman"/>
                <w:lang w:val="ru-RU"/>
              </w:rPr>
              <w:t>2</w:t>
            </w:r>
          </w:p>
        </w:tc>
        <w:tc>
          <w:tcPr>
            <w:tcW w:w="0" w:type="auto"/>
            <w:vAlign w:val="center"/>
          </w:tcPr>
          <w:p w:rsidR="00AD4BB1" w:rsidRPr="00542A04" w:rsidRDefault="00AD4BB1" w:rsidP="008E7CA0">
            <w:pPr>
              <w:pStyle w:val="affff2"/>
              <w:rPr>
                <w:rFonts w:ascii="Times New Roman" w:hAnsi="Times New Roman" w:cs="Times New Roman"/>
              </w:rPr>
            </w:pPr>
            <w:r>
              <w:rPr>
                <w:rStyle w:val="FontStyle289"/>
                <w:b w:val="0"/>
                <w:bCs w:val="0"/>
              </w:rPr>
              <w:t xml:space="preserve">с. </w:t>
            </w:r>
            <w:proofErr w:type="spellStart"/>
            <w:r w:rsidR="008E7CA0">
              <w:rPr>
                <w:rStyle w:val="FontStyle289"/>
                <w:b w:val="0"/>
                <w:bCs w:val="0"/>
              </w:rPr>
              <w:t>Козьминское</w:t>
            </w:r>
            <w:proofErr w:type="spellEnd"/>
          </w:p>
        </w:tc>
        <w:tc>
          <w:tcPr>
            <w:tcW w:w="1829" w:type="dxa"/>
            <w:vAlign w:val="center"/>
          </w:tcPr>
          <w:p w:rsidR="00AD4BB1" w:rsidRPr="00542A04" w:rsidRDefault="000B7D0E" w:rsidP="000B7D0E">
            <w:pPr>
              <w:pStyle w:val="affff2"/>
              <w:rPr>
                <w:rFonts w:ascii="Times New Roman" w:hAnsi="Times New Roman" w:cs="Times New Roman"/>
                <w:lang w:val="ru-RU"/>
              </w:rPr>
            </w:pPr>
            <w:r w:rsidRPr="000B7D0E">
              <w:rPr>
                <w:rFonts w:ascii="Times New Roman" w:hAnsi="Times New Roman" w:cs="Times New Roman"/>
                <w:lang w:val="ru-RU"/>
              </w:rPr>
              <w:t xml:space="preserve">Реконструкция тепловой </w:t>
            </w:r>
            <w:r>
              <w:rPr>
                <w:rFonts w:ascii="Times New Roman" w:hAnsi="Times New Roman" w:cs="Times New Roman"/>
                <w:lang w:val="ru-RU"/>
              </w:rPr>
              <w:t>се</w:t>
            </w:r>
            <w:r w:rsidRPr="000B7D0E">
              <w:rPr>
                <w:rFonts w:ascii="Times New Roman" w:hAnsi="Times New Roman" w:cs="Times New Roman"/>
                <w:lang w:val="ru-RU"/>
              </w:rPr>
              <w:t>ти в с</w:t>
            </w:r>
            <w:r>
              <w:rPr>
                <w:rFonts w:ascii="Times New Roman" w:hAnsi="Times New Roman" w:cs="Times New Roman"/>
                <w:lang w:val="ru-RU"/>
              </w:rPr>
              <w:t>. </w:t>
            </w:r>
            <w:r w:rsidRPr="000B7D0E">
              <w:rPr>
                <w:rFonts w:ascii="Times New Roman" w:hAnsi="Times New Roman" w:cs="Times New Roman"/>
                <w:lang w:val="ru-RU"/>
              </w:rPr>
              <w:t>Козь</w:t>
            </w:r>
            <w:r>
              <w:rPr>
                <w:rFonts w:ascii="Times New Roman" w:hAnsi="Times New Roman" w:cs="Times New Roman"/>
                <w:lang w:val="ru-RU"/>
              </w:rPr>
              <w:t>мино</w:t>
            </w:r>
            <w:r w:rsidRPr="000B7D0E">
              <w:rPr>
                <w:rFonts w:ascii="Times New Roman" w:hAnsi="Times New Roman" w:cs="Times New Roman"/>
                <w:lang w:val="ru-RU"/>
              </w:rPr>
              <w:t>. Замена</w:t>
            </w:r>
            <w:r>
              <w:rPr>
                <w:rFonts w:ascii="Times New Roman" w:hAnsi="Times New Roman" w:cs="Times New Roman"/>
                <w:lang w:val="ru-RU"/>
              </w:rPr>
              <w:t xml:space="preserve"> </w:t>
            </w:r>
            <w:r w:rsidRPr="000B7D0E">
              <w:rPr>
                <w:rFonts w:ascii="Times New Roman" w:hAnsi="Times New Roman" w:cs="Times New Roman"/>
                <w:lang w:val="ru-RU"/>
              </w:rPr>
              <w:t>участка тепловой</w:t>
            </w:r>
            <w:r>
              <w:rPr>
                <w:rFonts w:ascii="Times New Roman" w:hAnsi="Times New Roman" w:cs="Times New Roman"/>
                <w:lang w:val="ru-RU"/>
              </w:rPr>
              <w:t xml:space="preserve"> </w:t>
            </w:r>
            <w:r w:rsidRPr="000B7D0E">
              <w:rPr>
                <w:rFonts w:ascii="Times New Roman" w:hAnsi="Times New Roman" w:cs="Times New Roman"/>
                <w:lang w:val="ru-RU"/>
              </w:rPr>
              <w:t>трассы</w:t>
            </w:r>
          </w:p>
        </w:tc>
        <w:tc>
          <w:tcPr>
            <w:tcW w:w="1984" w:type="dxa"/>
            <w:vAlign w:val="center"/>
          </w:tcPr>
          <w:p w:rsidR="00AD4BB1" w:rsidRPr="00542A04" w:rsidRDefault="000B7D0E" w:rsidP="00474CDD">
            <w:pPr>
              <w:pStyle w:val="affff2"/>
              <w:rPr>
                <w:rFonts w:ascii="Times New Roman" w:hAnsi="Times New Roman" w:cs="Times New Roman"/>
                <w:lang w:val="ru-RU"/>
              </w:rPr>
            </w:pPr>
            <w:r>
              <w:rPr>
                <w:rFonts w:ascii="Times New Roman" w:hAnsi="Times New Roman" w:cs="Times New Roman"/>
                <w:lang w:val="ru-RU"/>
              </w:rPr>
              <w:t>235</w:t>
            </w:r>
          </w:p>
        </w:tc>
        <w:tc>
          <w:tcPr>
            <w:tcW w:w="3225" w:type="dxa"/>
            <w:vAlign w:val="center"/>
          </w:tcPr>
          <w:p w:rsidR="00AD4BB1" w:rsidRPr="00542A04" w:rsidRDefault="00AD4BB1" w:rsidP="00474CDD">
            <w:pPr>
              <w:pStyle w:val="affff2"/>
              <w:rPr>
                <w:rFonts w:ascii="Times New Roman" w:hAnsi="Times New Roman" w:cs="Times New Roman"/>
                <w:lang w:val="ru-RU"/>
              </w:rPr>
            </w:pPr>
            <w:r w:rsidRPr="00542A04">
              <w:rPr>
                <w:rFonts w:ascii="Times New Roman" w:hAnsi="Times New Roman" w:cs="Times New Roman"/>
                <w:lang w:val="ru-RU"/>
              </w:rPr>
              <w:t xml:space="preserve">-сокращение потерь </w:t>
            </w:r>
            <w:proofErr w:type="spellStart"/>
            <w:r w:rsidRPr="00542A04">
              <w:rPr>
                <w:rFonts w:ascii="Times New Roman" w:hAnsi="Times New Roman" w:cs="Times New Roman"/>
                <w:lang w:val="ru-RU"/>
              </w:rPr>
              <w:t>теплоэнергии</w:t>
            </w:r>
            <w:proofErr w:type="spellEnd"/>
            <w:r w:rsidRPr="00542A04">
              <w:rPr>
                <w:rFonts w:ascii="Times New Roman" w:hAnsi="Times New Roman" w:cs="Times New Roman"/>
                <w:lang w:val="ru-RU"/>
              </w:rPr>
              <w:t xml:space="preserve"> в сетях;</w:t>
            </w:r>
          </w:p>
          <w:p w:rsidR="00AD4BB1" w:rsidRPr="00542A04" w:rsidRDefault="00AD4BB1" w:rsidP="00474CDD">
            <w:pPr>
              <w:pStyle w:val="affff2"/>
              <w:rPr>
                <w:rFonts w:ascii="Times New Roman" w:hAnsi="Times New Roman" w:cs="Times New Roman"/>
                <w:lang w:val="ru-RU"/>
              </w:rPr>
            </w:pPr>
            <w:r w:rsidRPr="00542A04">
              <w:rPr>
                <w:rFonts w:ascii="Times New Roman" w:hAnsi="Times New Roman" w:cs="Times New Roman"/>
                <w:lang w:val="ru-RU"/>
              </w:rPr>
              <w:t>- обеспечение заданного гидравлического режима, требуемой надежности теплоснабжения потребителей;</w:t>
            </w:r>
          </w:p>
          <w:p w:rsidR="00AD4BB1" w:rsidRPr="00542A04" w:rsidRDefault="00AD4BB1" w:rsidP="00474CDD">
            <w:pPr>
              <w:pStyle w:val="affff2"/>
              <w:rPr>
                <w:rFonts w:ascii="Times New Roman" w:hAnsi="Times New Roman" w:cs="Times New Roman"/>
                <w:lang w:val="ru-RU"/>
              </w:rPr>
            </w:pPr>
            <w:r w:rsidRPr="00542A04">
              <w:rPr>
                <w:rFonts w:ascii="Times New Roman" w:hAnsi="Times New Roman" w:cs="Times New Roman"/>
                <w:lang w:val="ru-RU"/>
              </w:rPr>
              <w:t>- снижение уровня износа объектов;</w:t>
            </w:r>
          </w:p>
          <w:p w:rsidR="00AD4BB1" w:rsidRPr="00542A04" w:rsidRDefault="00AD4BB1" w:rsidP="00474CDD">
            <w:pPr>
              <w:pStyle w:val="affff2"/>
              <w:rPr>
                <w:rFonts w:ascii="Times New Roman" w:hAnsi="Times New Roman" w:cs="Times New Roman"/>
                <w:lang w:val="ru-RU"/>
              </w:rPr>
            </w:pPr>
            <w:r w:rsidRPr="00542A04">
              <w:rPr>
                <w:rFonts w:ascii="Times New Roman" w:hAnsi="Times New Roman" w:cs="Times New Roman"/>
                <w:lang w:val="ru-RU"/>
              </w:rPr>
              <w:t>- повышение качества и надежности коммунальных услуг</w:t>
            </w:r>
          </w:p>
        </w:tc>
      </w:tr>
      <w:tr w:rsidR="00AD4BB1" w:rsidRPr="00542A04" w:rsidTr="000B7D0E">
        <w:trPr>
          <w:trHeight w:val="20"/>
        </w:trPr>
        <w:tc>
          <w:tcPr>
            <w:tcW w:w="10116" w:type="dxa"/>
            <w:gridSpan w:val="5"/>
            <w:vAlign w:val="center"/>
          </w:tcPr>
          <w:p w:rsidR="00AD4BB1" w:rsidRPr="00542A04" w:rsidRDefault="00AD4BB1" w:rsidP="00474CDD">
            <w:pPr>
              <w:pStyle w:val="affff2"/>
              <w:rPr>
                <w:rFonts w:ascii="Times New Roman" w:hAnsi="Times New Roman" w:cs="Times New Roman"/>
                <w:lang w:val="ru-RU"/>
              </w:rPr>
            </w:pPr>
            <w:r w:rsidRPr="00542A04">
              <w:rPr>
                <w:rFonts w:ascii="Times New Roman" w:hAnsi="Times New Roman" w:cs="Times New Roman"/>
                <w:lang w:val="ru-RU"/>
              </w:rPr>
              <w:t>* - протяженность реконструкции участков теплосетей определять по мере их выявления</w:t>
            </w:r>
          </w:p>
        </w:tc>
      </w:tr>
    </w:tbl>
    <w:p w:rsidR="00AD4BB1" w:rsidRPr="00542A04" w:rsidRDefault="00AD4BB1" w:rsidP="00AD4BB1">
      <w:pPr>
        <w:pStyle w:val="affff1"/>
        <w:rPr>
          <w:rFonts w:ascii="Times New Roman" w:hAnsi="Times New Roman"/>
        </w:rPr>
      </w:pPr>
    </w:p>
    <w:p w:rsidR="00AD4BB1" w:rsidRPr="00542A04" w:rsidRDefault="00AD4BB1" w:rsidP="00AD4BB1">
      <w:pPr>
        <w:rPr>
          <w:rFonts w:ascii="Times New Roman" w:hAnsi="Times New Roman"/>
          <w:b/>
          <w:szCs w:val="24"/>
          <w:lang w:eastAsia="ru-RU"/>
        </w:rPr>
      </w:pPr>
      <w:r w:rsidRPr="00542A04">
        <w:rPr>
          <w:rFonts w:ascii="Times New Roman" w:hAnsi="Times New Roman"/>
          <w:b/>
          <w:szCs w:val="24"/>
        </w:rPr>
        <w:t>Строительство и реконструкция насосных станций</w:t>
      </w:r>
    </w:p>
    <w:p w:rsidR="00FC3B95" w:rsidRPr="00041606" w:rsidRDefault="00AD4BB1" w:rsidP="00AD4BB1">
      <w:pPr>
        <w:pStyle w:val="S"/>
        <w:rPr>
          <w:rStyle w:val="FontStyle274"/>
          <w:sz w:val="24"/>
          <w:szCs w:val="24"/>
        </w:rPr>
      </w:pPr>
      <w:r w:rsidRPr="00542A04">
        <w:rPr>
          <w:rFonts w:ascii="Times New Roman" w:hAnsi="Times New Roman"/>
        </w:rPr>
        <w:t xml:space="preserve">Мероприятия по данному пункту на территории </w:t>
      </w:r>
      <w:proofErr w:type="spellStart"/>
      <w:r w:rsidR="008E7CA0">
        <w:rPr>
          <w:rFonts w:ascii="Times New Roman" w:hAnsi="Times New Roman"/>
        </w:rPr>
        <w:t>Козьминского</w:t>
      </w:r>
      <w:proofErr w:type="spellEnd"/>
      <w:r w:rsidR="008E7CA0">
        <w:rPr>
          <w:rFonts w:ascii="Times New Roman" w:hAnsi="Times New Roman"/>
        </w:rPr>
        <w:t xml:space="preserve"> муниципального образования</w:t>
      </w:r>
      <w:r w:rsidRPr="00542A04">
        <w:rPr>
          <w:rFonts w:ascii="Times New Roman" w:hAnsi="Times New Roman"/>
        </w:rPr>
        <w:t xml:space="preserve"> не предусматриваются.</w:t>
      </w:r>
    </w:p>
    <w:bookmarkEnd w:id="61"/>
    <w:bookmarkEnd w:id="62"/>
    <w:bookmarkEnd w:id="63"/>
    <w:bookmarkEnd w:id="64"/>
    <w:p w:rsidR="00BA6E0A" w:rsidRDefault="00BA6E0A">
      <w:pPr>
        <w:spacing w:after="0" w:line="240" w:lineRule="auto"/>
        <w:ind w:firstLine="0"/>
        <w:jc w:val="left"/>
        <w:rPr>
          <w:rFonts w:ascii="Times New Roman" w:hAnsi="Times New Roman"/>
          <w:highlight w:val="yellow"/>
        </w:rPr>
        <w:sectPr w:rsidR="00BA6E0A" w:rsidSect="00AD4BB1">
          <w:pgSz w:w="11906" w:h="16838"/>
          <w:pgMar w:top="567" w:right="567" w:bottom="357" w:left="1134" w:header="0" w:footer="0" w:gutter="0"/>
          <w:cols w:space="708"/>
          <w:docGrid w:linePitch="381"/>
        </w:sectPr>
      </w:pPr>
    </w:p>
    <w:p w:rsidR="003E524E" w:rsidRPr="00041606" w:rsidRDefault="003E524E">
      <w:pPr>
        <w:spacing w:after="0" w:line="240" w:lineRule="auto"/>
        <w:ind w:firstLine="0"/>
        <w:jc w:val="left"/>
        <w:rPr>
          <w:rFonts w:ascii="Times New Roman" w:hAnsi="Times New Roman"/>
          <w:highlight w:val="yellow"/>
        </w:rPr>
      </w:pPr>
    </w:p>
    <w:p w:rsidR="002579A3" w:rsidRPr="00041606" w:rsidRDefault="00855460" w:rsidP="00871B66">
      <w:pPr>
        <w:pStyle w:val="2"/>
        <w:rPr>
          <w:rFonts w:ascii="Times New Roman" w:hAnsi="Times New Roman"/>
        </w:rPr>
      </w:pPr>
      <w:bookmarkStart w:id="65" w:name="_Toc512429425"/>
      <w:r w:rsidRPr="00041606">
        <w:rPr>
          <w:rFonts w:ascii="Times New Roman" w:hAnsi="Times New Roman"/>
          <w:caps w:val="0"/>
        </w:rPr>
        <w:t xml:space="preserve">ГЛАВА </w:t>
      </w:r>
      <w:r w:rsidR="00734F4C">
        <w:rPr>
          <w:rFonts w:ascii="Times New Roman" w:hAnsi="Times New Roman"/>
          <w:caps w:val="0"/>
        </w:rPr>
        <w:t>8</w:t>
      </w:r>
      <w:r w:rsidRPr="00041606">
        <w:rPr>
          <w:rFonts w:ascii="Times New Roman" w:hAnsi="Times New Roman"/>
          <w:caps w:val="0"/>
        </w:rPr>
        <w:t>. ПЕРСПЕКТИВНЫЕ ТОПЛИВНЫЕ БАЛАНСЫ</w:t>
      </w:r>
      <w:bookmarkEnd w:id="65"/>
    </w:p>
    <w:p w:rsidR="00892576" w:rsidRPr="00041606" w:rsidRDefault="00892576" w:rsidP="005D20FD">
      <w:pPr>
        <w:pStyle w:val="affff4"/>
        <w:spacing w:before="0" w:after="120" w:line="276" w:lineRule="auto"/>
        <w:rPr>
          <w:rFonts w:ascii="Times New Roman" w:hAnsi="Times New Roman"/>
          <w:lang w:eastAsia="en-US"/>
        </w:rPr>
      </w:pPr>
      <w:r w:rsidRPr="00041606">
        <w:rPr>
          <w:rFonts w:ascii="Times New Roman" w:hAnsi="Times New Roman"/>
          <w:lang w:eastAsia="en-US"/>
        </w:rPr>
        <w:t>Целью разработки настоящего раздела является расчёт объёмов топлива для обеспечения выработк</w:t>
      </w:r>
      <w:r w:rsidR="008E7CA0">
        <w:rPr>
          <w:rFonts w:ascii="Times New Roman" w:hAnsi="Times New Roman"/>
          <w:lang w:eastAsia="en-US"/>
        </w:rPr>
        <w:t xml:space="preserve">и тепловой энергии котельными </w:t>
      </w:r>
      <w:r w:rsidR="008A1B53">
        <w:rPr>
          <w:rFonts w:ascii="Times New Roman" w:hAnsi="Times New Roman"/>
          <w:lang w:eastAsia="en-US"/>
        </w:rPr>
        <w:t>с. Козьмино</w:t>
      </w:r>
      <w:r w:rsidRPr="00041606">
        <w:rPr>
          <w:rFonts w:ascii="Times New Roman" w:hAnsi="Times New Roman"/>
          <w:lang w:eastAsia="en-US"/>
        </w:rPr>
        <w:t>.</w:t>
      </w:r>
    </w:p>
    <w:p w:rsidR="00892576" w:rsidRPr="00041606" w:rsidRDefault="00892576" w:rsidP="005D20FD">
      <w:pPr>
        <w:pStyle w:val="affff4"/>
        <w:spacing w:before="0" w:after="120" w:line="276" w:lineRule="auto"/>
        <w:rPr>
          <w:rFonts w:ascii="Times New Roman" w:hAnsi="Times New Roman"/>
        </w:rPr>
      </w:pPr>
      <w:r w:rsidRPr="00041606">
        <w:rPr>
          <w:rFonts w:ascii="Times New Roman" w:hAnsi="Times New Roman"/>
          <w:lang w:eastAsia="en-US"/>
        </w:rPr>
        <w:t>Увеличение потребления топлива, относительно существующего положения, связано с увеличением в перспективе производства тепловой энергии на источниках тепловой энергии в соответствии с подключением перспективной тепловой нагрузки вновь вводимых строительных фондов.</w:t>
      </w:r>
    </w:p>
    <w:p w:rsidR="00892576" w:rsidRPr="00041606" w:rsidRDefault="00892576" w:rsidP="005D20FD">
      <w:pPr>
        <w:pStyle w:val="affff4"/>
        <w:spacing w:before="0" w:after="120" w:line="276" w:lineRule="auto"/>
        <w:rPr>
          <w:rFonts w:ascii="Times New Roman" w:hAnsi="Times New Roman"/>
        </w:rPr>
      </w:pPr>
      <w:r w:rsidRPr="00041606">
        <w:rPr>
          <w:rFonts w:ascii="Times New Roman" w:hAnsi="Times New Roman"/>
        </w:rPr>
        <w:t xml:space="preserve">Основным топливом для котельных является </w:t>
      </w:r>
      <w:r w:rsidR="00BC52D4">
        <w:rPr>
          <w:rFonts w:ascii="Times New Roman" w:hAnsi="Times New Roman"/>
        </w:rPr>
        <w:t>дрова</w:t>
      </w:r>
      <w:r w:rsidRPr="00041606">
        <w:rPr>
          <w:rFonts w:ascii="Times New Roman" w:hAnsi="Times New Roman"/>
        </w:rPr>
        <w:t xml:space="preserve"> с теплотворной способностью </w:t>
      </w:r>
      <w:r w:rsidR="008E7CA0">
        <w:rPr>
          <w:rFonts w:ascii="Times New Roman" w:hAnsi="Times New Roman"/>
        </w:rPr>
        <w:t>190</w:t>
      </w:r>
      <w:r w:rsidRPr="00041606">
        <w:rPr>
          <w:rFonts w:ascii="Times New Roman" w:hAnsi="Times New Roman"/>
        </w:rPr>
        <w:t>0 ккал/нм</w:t>
      </w:r>
      <w:r w:rsidRPr="00041606">
        <w:rPr>
          <w:rFonts w:ascii="Times New Roman" w:hAnsi="Times New Roman"/>
          <w:vertAlign w:val="superscript"/>
        </w:rPr>
        <w:t>3</w:t>
      </w:r>
      <w:r w:rsidRPr="00041606">
        <w:rPr>
          <w:rFonts w:ascii="Times New Roman" w:hAnsi="Times New Roman"/>
        </w:rPr>
        <w:t>. В качестве резервного топлива использу</w:t>
      </w:r>
      <w:r w:rsidR="008E7CA0">
        <w:rPr>
          <w:rFonts w:ascii="Times New Roman" w:hAnsi="Times New Roman"/>
        </w:rPr>
        <w:t>ю</w:t>
      </w:r>
      <w:r w:rsidRPr="00041606">
        <w:rPr>
          <w:rFonts w:ascii="Times New Roman" w:hAnsi="Times New Roman"/>
        </w:rPr>
        <w:t xml:space="preserve">тся </w:t>
      </w:r>
      <w:r w:rsidR="008E7CA0">
        <w:rPr>
          <w:rFonts w:ascii="Times New Roman" w:hAnsi="Times New Roman"/>
        </w:rPr>
        <w:t>дрова</w:t>
      </w:r>
      <w:r w:rsidRPr="00041606">
        <w:rPr>
          <w:rFonts w:ascii="Times New Roman" w:hAnsi="Times New Roman"/>
        </w:rPr>
        <w:t>.</w:t>
      </w:r>
    </w:p>
    <w:p w:rsidR="00892576" w:rsidRDefault="00892576" w:rsidP="005D20FD">
      <w:pPr>
        <w:pStyle w:val="affff4"/>
        <w:spacing w:before="0" w:after="120" w:line="276" w:lineRule="auto"/>
        <w:rPr>
          <w:rFonts w:ascii="Times New Roman" w:hAnsi="Times New Roman"/>
        </w:rPr>
      </w:pPr>
      <w:r w:rsidRPr="00041606">
        <w:rPr>
          <w:rFonts w:ascii="Times New Roman" w:hAnsi="Times New Roman"/>
        </w:rPr>
        <w:t>Расчет перспективного расхода топлива, необходимого для обеспечения нормативного функционирования источников тепловой энергии на территории поселения по расчетным периодам представлен ниже.</w:t>
      </w:r>
    </w:p>
    <w:p w:rsidR="00F859E3" w:rsidRPr="00E30122" w:rsidRDefault="00F859E3" w:rsidP="00F859E3">
      <w:pPr>
        <w:pStyle w:val="afffa"/>
        <w:rPr>
          <w:rFonts w:ascii="Times New Roman" w:hAnsi="Times New Roman"/>
        </w:rPr>
      </w:pPr>
      <w:r w:rsidRPr="00E30122">
        <w:rPr>
          <w:rFonts w:ascii="Times New Roman" w:hAnsi="Times New Roman"/>
        </w:rPr>
        <w:t>В таблице 8.1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на перспективу 2018-202</w:t>
      </w:r>
      <w:r>
        <w:rPr>
          <w:rFonts w:ascii="Times New Roman" w:hAnsi="Times New Roman"/>
        </w:rPr>
        <w:t>9</w:t>
      </w:r>
      <w:r w:rsidRPr="00E30122">
        <w:rPr>
          <w:rFonts w:ascii="Times New Roman" w:hAnsi="Times New Roman"/>
        </w:rPr>
        <w:t xml:space="preserve"> гг.</w:t>
      </w:r>
    </w:p>
    <w:p w:rsidR="00F859E3" w:rsidRPr="00E30122" w:rsidRDefault="00F859E3" w:rsidP="00F859E3">
      <w:pPr>
        <w:pStyle w:val="afffa"/>
        <w:jc w:val="right"/>
        <w:rPr>
          <w:rFonts w:ascii="Times New Roman" w:hAnsi="Times New Roman"/>
        </w:rPr>
      </w:pPr>
      <w:r w:rsidRPr="00E30122">
        <w:rPr>
          <w:rFonts w:ascii="Times New Roman" w:hAnsi="Times New Roman"/>
        </w:rPr>
        <w:t>Таблица 8.1</w:t>
      </w:r>
    </w:p>
    <w:p w:rsidR="00F859E3" w:rsidRPr="00041606" w:rsidRDefault="00F859E3" w:rsidP="00F859E3">
      <w:pPr>
        <w:pStyle w:val="affff4"/>
        <w:spacing w:before="0" w:after="120" w:line="276" w:lineRule="auto"/>
        <w:jc w:val="center"/>
        <w:rPr>
          <w:rFonts w:ascii="Times New Roman" w:hAnsi="Times New Roman"/>
        </w:rPr>
      </w:pPr>
      <w:r w:rsidRPr="00E30122">
        <w:rPr>
          <w:rFonts w:ascii="Times New Roman" w:hAnsi="Times New Roman"/>
          <w:u w:val="single"/>
        </w:rPr>
        <w:t xml:space="preserve">Перспективное потребление топлива в условном и натуральном выражении в разрезе всех котельных </w:t>
      </w:r>
      <w:r w:rsidR="008A1B53">
        <w:rPr>
          <w:rFonts w:ascii="Times New Roman" w:hAnsi="Times New Roman"/>
          <w:u w:val="single"/>
        </w:rPr>
        <w:t>муниципального образования «</w:t>
      </w:r>
      <w:proofErr w:type="spellStart"/>
      <w:r w:rsidR="008A1B53">
        <w:rPr>
          <w:rFonts w:ascii="Times New Roman" w:hAnsi="Times New Roman"/>
          <w:u w:val="single"/>
        </w:rPr>
        <w:t>Козьминское</w:t>
      </w:r>
      <w:proofErr w:type="spellEnd"/>
      <w:r w:rsidR="008A1B53">
        <w:rPr>
          <w:rFonts w:ascii="Times New Roman" w:hAnsi="Times New Roman"/>
          <w:u w:val="single"/>
        </w:rPr>
        <w:t>»</w:t>
      </w:r>
    </w:p>
    <w:tbl>
      <w:tblPr>
        <w:tblStyle w:val="af0"/>
        <w:tblW w:w="0" w:type="auto"/>
        <w:jc w:val="center"/>
        <w:tblLayout w:type="fixed"/>
        <w:tblLook w:val="04A0" w:firstRow="1" w:lastRow="0" w:firstColumn="1" w:lastColumn="0" w:noHBand="0" w:noVBand="1"/>
      </w:tblPr>
      <w:tblGrid>
        <w:gridCol w:w="2660"/>
        <w:gridCol w:w="1276"/>
        <w:gridCol w:w="992"/>
        <w:gridCol w:w="954"/>
        <w:gridCol w:w="901"/>
        <w:gridCol w:w="901"/>
        <w:gridCol w:w="901"/>
        <w:gridCol w:w="985"/>
      </w:tblGrid>
      <w:tr w:rsidR="00F859E3" w:rsidRPr="00F859E3" w:rsidTr="001C4910">
        <w:trPr>
          <w:tblHeader/>
          <w:jc w:val="center"/>
        </w:trPr>
        <w:tc>
          <w:tcPr>
            <w:tcW w:w="2660" w:type="dxa"/>
            <w:vAlign w:val="center"/>
          </w:tcPr>
          <w:p w:rsidR="00F859E3" w:rsidRPr="00F859E3" w:rsidRDefault="00F859E3" w:rsidP="00E44020">
            <w:pPr>
              <w:pStyle w:val="afffd"/>
              <w:rPr>
                <w:rFonts w:ascii="Times New Roman" w:hAnsi="Times New Roman"/>
                <w:b/>
                <w:szCs w:val="20"/>
              </w:rPr>
            </w:pPr>
            <w:bookmarkStart w:id="66" w:name="_Ref384734912"/>
            <w:r w:rsidRPr="00F859E3">
              <w:rPr>
                <w:rFonts w:ascii="Times New Roman" w:hAnsi="Times New Roman"/>
                <w:b/>
                <w:szCs w:val="20"/>
              </w:rPr>
              <w:t>Наименование</w:t>
            </w:r>
          </w:p>
        </w:tc>
        <w:tc>
          <w:tcPr>
            <w:tcW w:w="1276" w:type="dxa"/>
            <w:vAlign w:val="center"/>
          </w:tcPr>
          <w:p w:rsidR="00F859E3" w:rsidRPr="00F859E3" w:rsidRDefault="00F859E3" w:rsidP="00E44020">
            <w:pPr>
              <w:pStyle w:val="afffd"/>
              <w:rPr>
                <w:rFonts w:ascii="Times New Roman" w:hAnsi="Times New Roman"/>
                <w:b/>
                <w:szCs w:val="20"/>
              </w:rPr>
            </w:pPr>
            <w:r w:rsidRPr="00F859E3">
              <w:rPr>
                <w:rFonts w:ascii="Times New Roman" w:hAnsi="Times New Roman"/>
                <w:b/>
                <w:szCs w:val="20"/>
              </w:rPr>
              <w:t>Единица измерения</w:t>
            </w:r>
          </w:p>
        </w:tc>
        <w:tc>
          <w:tcPr>
            <w:tcW w:w="992" w:type="dxa"/>
            <w:vAlign w:val="center"/>
          </w:tcPr>
          <w:p w:rsidR="00F859E3" w:rsidRPr="00F859E3" w:rsidRDefault="00F859E3" w:rsidP="00E44020">
            <w:pPr>
              <w:pStyle w:val="afffd"/>
              <w:rPr>
                <w:rFonts w:ascii="Times New Roman" w:hAnsi="Times New Roman"/>
                <w:b/>
                <w:szCs w:val="20"/>
              </w:rPr>
            </w:pPr>
            <w:r w:rsidRPr="00F859E3">
              <w:rPr>
                <w:rFonts w:ascii="Times New Roman" w:hAnsi="Times New Roman"/>
                <w:b/>
                <w:szCs w:val="20"/>
              </w:rPr>
              <w:t>2018</w:t>
            </w:r>
          </w:p>
        </w:tc>
        <w:tc>
          <w:tcPr>
            <w:tcW w:w="954" w:type="dxa"/>
            <w:vAlign w:val="center"/>
          </w:tcPr>
          <w:p w:rsidR="00F859E3" w:rsidRPr="00F859E3" w:rsidRDefault="00F859E3" w:rsidP="00E44020">
            <w:pPr>
              <w:pStyle w:val="afffd"/>
              <w:rPr>
                <w:rFonts w:ascii="Times New Roman" w:hAnsi="Times New Roman"/>
                <w:b/>
                <w:szCs w:val="20"/>
              </w:rPr>
            </w:pPr>
            <w:r w:rsidRPr="00F859E3">
              <w:rPr>
                <w:rFonts w:ascii="Times New Roman" w:hAnsi="Times New Roman"/>
                <w:b/>
                <w:szCs w:val="20"/>
              </w:rPr>
              <w:t>2019</w:t>
            </w:r>
          </w:p>
        </w:tc>
        <w:tc>
          <w:tcPr>
            <w:tcW w:w="901" w:type="dxa"/>
            <w:vAlign w:val="center"/>
          </w:tcPr>
          <w:p w:rsidR="00F859E3" w:rsidRPr="00F859E3" w:rsidRDefault="00F859E3" w:rsidP="00E44020">
            <w:pPr>
              <w:pStyle w:val="afffd"/>
              <w:rPr>
                <w:rFonts w:ascii="Times New Roman" w:hAnsi="Times New Roman"/>
                <w:b/>
                <w:szCs w:val="20"/>
              </w:rPr>
            </w:pPr>
            <w:r w:rsidRPr="00F859E3">
              <w:rPr>
                <w:rFonts w:ascii="Times New Roman" w:hAnsi="Times New Roman"/>
                <w:b/>
                <w:szCs w:val="20"/>
              </w:rPr>
              <w:t>2020</w:t>
            </w:r>
          </w:p>
        </w:tc>
        <w:tc>
          <w:tcPr>
            <w:tcW w:w="901" w:type="dxa"/>
            <w:vAlign w:val="center"/>
          </w:tcPr>
          <w:p w:rsidR="00F859E3" w:rsidRPr="00F859E3" w:rsidRDefault="00F859E3" w:rsidP="00E44020">
            <w:pPr>
              <w:pStyle w:val="afffd"/>
              <w:rPr>
                <w:rFonts w:ascii="Times New Roman" w:hAnsi="Times New Roman"/>
                <w:b/>
                <w:szCs w:val="20"/>
              </w:rPr>
            </w:pPr>
            <w:r w:rsidRPr="00F859E3">
              <w:rPr>
                <w:rFonts w:ascii="Times New Roman" w:hAnsi="Times New Roman"/>
                <w:b/>
                <w:szCs w:val="20"/>
              </w:rPr>
              <w:t>2021</w:t>
            </w:r>
          </w:p>
        </w:tc>
        <w:tc>
          <w:tcPr>
            <w:tcW w:w="901" w:type="dxa"/>
            <w:vAlign w:val="center"/>
          </w:tcPr>
          <w:p w:rsidR="00F859E3" w:rsidRPr="00F859E3" w:rsidRDefault="00F859E3" w:rsidP="00E44020">
            <w:pPr>
              <w:pStyle w:val="afffd"/>
              <w:rPr>
                <w:rFonts w:ascii="Times New Roman" w:hAnsi="Times New Roman"/>
                <w:b/>
                <w:szCs w:val="20"/>
              </w:rPr>
            </w:pPr>
            <w:r w:rsidRPr="00F859E3">
              <w:rPr>
                <w:rFonts w:ascii="Times New Roman" w:hAnsi="Times New Roman"/>
                <w:b/>
                <w:szCs w:val="20"/>
              </w:rPr>
              <w:t>2022</w:t>
            </w:r>
          </w:p>
        </w:tc>
        <w:tc>
          <w:tcPr>
            <w:tcW w:w="985" w:type="dxa"/>
            <w:vAlign w:val="center"/>
          </w:tcPr>
          <w:p w:rsidR="00F859E3" w:rsidRPr="00F859E3" w:rsidRDefault="00F859E3" w:rsidP="00E44020">
            <w:pPr>
              <w:pStyle w:val="afffd"/>
              <w:rPr>
                <w:rFonts w:ascii="Times New Roman" w:hAnsi="Times New Roman"/>
                <w:b/>
                <w:szCs w:val="20"/>
              </w:rPr>
            </w:pPr>
            <w:r w:rsidRPr="00F859E3">
              <w:rPr>
                <w:rFonts w:ascii="Times New Roman" w:hAnsi="Times New Roman"/>
                <w:b/>
                <w:szCs w:val="20"/>
              </w:rPr>
              <w:t>2023-2029</w:t>
            </w:r>
          </w:p>
        </w:tc>
      </w:tr>
      <w:tr w:rsidR="00F859E3" w:rsidRPr="00F859E3" w:rsidTr="00F859E3">
        <w:trPr>
          <w:jc w:val="center"/>
        </w:trPr>
        <w:tc>
          <w:tcPr>
            <w:tcW w:w="9570" w:type="dxa"/>
            <w:gridSpan w:val="8"/>
            <w:vAlign w:val="center"/>
          </w:tcPr>
          <w:p w:rsidR="00F859E3" w:rsidRPr="00F859E3" w:rsidRDefault="00F859E3" w:rsidP="00E44020">
            <w:pPr>
              <w:pStyle w:val="afffd"/>
              <w:rPr>
                <w:rFonts w:ascii="Times New Roman" w:hAnsi="Times New Roman"/>
                <w:b/>
                <w:szCs w:val="20"/>
              </w:rPr>
            </w:pPr>
            <w:r w:rsidRPr="00F859E3">
              <w:rPr>
                <w:rFonts w:ascii="Times New Roman" w:hAnsi="Times New Roman"/>
                <w:b/>
                <w:szCs w:val="20"/>
              </w:rPr>
              <w:t xml:space="preserve">Котельная </w:t>
            </w:r>
            <w:r w:rsidR="008A1B53">
              <w:rPr>
                <w:rFonts w:ascii="Times New Roman" w:hAnsi="Times New Roman"/>
                <w:b/>
                <w:szCs w:val="20"/>
              </w:rPr>
              <w:t>с. Козьмино</w:t>
            </w:r>
          </w:p>
        </w:tc>
      </w:tr>
      <w:tr w:rsidR="008E7CA0" w:rsidRPr="00F859E3" w:rsidTr="001C4910">
        <w:trPr>
          <w:jc w:val="center"/>
        </w:trPr>
        <w:tc>
          <w:tcPr>
            <w:tcW w:w="2660" w:type="dxa"/>
            <w:vAlign w:val="center"/>
          </w:tcPr>
          <w:p w:rsidR="008E7CA0" w:rsidRPr="00F859E3" w:rsidRDefault="008E7CA0" w:rsidP="008E7CA0">
            <w:pPr>
              <w:pStyle w:val="afffd"/>
              <w:rPr>
                <w:rFonts w:ascii="Times New Roman" w:hAnsi="Times New Roman"/>
                <w:szCs w:val="20"/>
              </w:rPr>
            </w:pPr>
            <w:r w:rsidRPr="00F859E3">
              <w:rPr>
                <w:rFonts w:ascii="Times New Roman" w:hAnsi="Times New Roman"/>
                <w:szCs w:val="20"/>
              </w:rPr>
              <w:t>Плановое производство тепловой энергии (всего)</w:t>
            </w:r>
          </w:p>
        </w:tc>
        <w:tc>
          <w:tcPr>
            <w:tcW w:w="1276" w:type="dxa"/>
            <w:vAlign w:val="center"/>
          </w:tcPr>
          <w:p w:rsidR="008E7CA0" w:rsidRPr="00F859E3" w:rsidRDefault="008E7CA0" w:rsidP="008E7CA0">
            <w:pPr>
              <w:pStyle w:val="afffd"/>
              <w:rPr>
                <w:rFonts w:ascii="Times New Roman" w:hAnsi="Times New Roman"/>
                <w:szCs w:val="20"/>
              </w:rPr>
            </w:pPr>
            <w:r w:rsidRPr="00F859E3">
              <w:rPr>
                <w:rFonts w:ascii="Times New Roman" w:hAnsi="Times New Roman"/>
                <w:szCs w:val="20"/>
              </w:rPr>
              <w:t>Гкал</w:t>
            </w:r>
          </w:p>
        </w:tc>
        <w:tc>
          <w:tcPr>
            <w:tcW w:w="992" w:type="dxa"/>
            <w:vAlign w:val="center"/>
          </w:tcPr>
          <w:p w:rsidR="008E7CA0" w:rsidRPr="00F859E3" w:rsidRDefault="008E7CA0" w:rsidP="008E7CA0">
            <w:pPr>
              <w:pStyle w:val="affff2"/>
              <w:rPr>
                <w:rFonts w:ascii="Times New Roman" w:hAnsi="Times New Roman"/>
              </w:rPr>
            </w:pPr>
            <w:r w:rsidRPr="008E7CA0">
              <w:rPr>
                <w:rFonts w:ascii="Times New Roman" w:hAnsi="Times New Roman"/>
              </w:rPr>
              <w:t>1900</w:t>
            </w:r>
          </w:p>
        </w:tc>
        <w:tc>
          <w:tcPr>
            <w:tcW w:w="954" w:type="dxa"/>
            <w:vAlign w:val="center"/>
          </w:tcPr>
          <w:p w:rsidR="008E7CA0" w:rsidRPr="00F859E3" w:rsidRDefault="008E7CA0" w:rsidP="008E7CA0">
            <w:pPr>
              <w:pStyle w:val="affff2"/>
              <w:rPr>
                <w:rFonts w:ascii="Times New Roman" w:hAnsi="Times New Roman"/>
              </w:rPr>
            </w:pPr>
            <w:r w:rsidRPr="008E7CA0">
              <w:rPr>
                <w:rFonts w:ascii="Times New Roman" w:hAnsi="Times New Roman"/>
              </w:rPr>
              <w:t>1900</w:t>
            </w:r>
          </w:p>
        </w:tc>
        <w:tc>
          <w:tcPr>
            <w:tcW w:w="901" w:type="dxa"/>
            <w:vAlign w:val="center"/>
          </w:tcPr>
          <w:p w:rsidR="008E7CA0" w:rsidRPr="00F859E3" w:rsidRDefault="008E7CA0" w:rsidP="008E7CA0">
            <w:pPr>
              <w:pStyle w:val="affff2"/>
              <w:rPr>
                <w:rFonts w:ascii="Times New Roman" w:hAnsi="Times New Roman"/>
              </w:rPr>
            </w:pPr>
            <w:r w:rsidRPr="008E7CA0">
              <w:rPr>
                <w:rFonts w:ascii="Times New Roman" w:hAnsi="Times New Roman"/>
              </w:rPr>
              <w:t>1900</w:t>
            </w:r>
          </w:p>
        </w:tc>
        <w:tc>
          <w:tcPr>
            <w:tcW w:w="901" w:type="dxa"/>
            <w:vAlign w:val="center"/>
          </w:tcPr>
          <w:p w:rsidR="008E7CA0" w:rsidRPr="00F859E3" w:rsidRDefault="008E7CA0" w:rsidP="008E7CA0">
            <w:pPr>
              <w:pStyle w:val="affff2"/>
              <w:rPr>
                <w:rFonts w:ascii="Times New Roman" w:hAnsi="Times New Roman"/>
              </w:rPr>
            </w:pPr>
            <w:r w:rsidRPr="008E7CA0">
              <w:rPr>
                <w:rFonts w:ascii="Times New Roman" w:hAnsi="Times New Roman"/>
              </w:rPr>
              <w:t>1900</w:t>
            </w:r>
          </w:p>
        </w:tc>
        <w:tc>
          <w:tcPr>
            <w:tcW w:w="901" w:type="dxa"/>
            <w:vAlign w:val="center"/>
          </w:tcPr>
          <w:p w:rsidR="008E7CA0" w:rsidRPr="00F859E3" w:rsidRDefault="008E7CA0" w:rsidP="008E7CA0">
            <w:pPr>
              <w:pStyle w:val="affff2"/>
              <w:rPr>
                <w:rFonts w:ascii="Times New Roman" w:hAnsi="Times New Roman"/>
              </w:rPr>
            </w:pPr>
            <w:r w:rsidRPr="008E7CA0">
              <w:rPr>
                <w:rFonts w:ascii="Times New Roman" w:hAnsi="Times New Roman"/>
              </w:rPr>
              <w:t>1900</w:t>
            </w:r>
          </w:p>
        </w:tc>
        <w:tc>
          <w:tcPr>
            <w:tcW w:w="985" w:type="dxa"/>
            <w:vAlign w:val="center"/>
          </w:tcPr>
          <w:p w:rsidR="008E7CA0" w:rsidRPr="00F859E3" w:rsidRDefault="008E7CA0" w:rsidP="008E7CA0">
            <w:pPr>
              <w:pStyle w:val="affff2"/>
              <w:rPr>
                <w:rFonts w:ascii="Times New Roman" w:hAnsi="Times New Roman"/>
              </w:rPr>
            </w:pPr>
            <w:r w:rsidRPr="008E7CA0">
              <w:rPr>
                <w:rFonts w:ascii="Times New Roman" w:hAnsi="Times New Roman"/>
              </w:rPr>
              <w:t>1900</w:t>
            </w:r>
          </w:p>
        </w:tc>
      </w:tr>
      <w:tr w:rsidR="001C4910" w:rsidRPr="00F859E3" w:rsidTr="001C4910">
        <w:trPr>
          <w:jc w:val="center"/>
        </w:trPr>
        <w:tc>
          <w:tcPr>
            <w:tcW w:w="2660" w:type="dxa"/>
            <w:vAlign w:val="center"/>
          </w:tcPr>
          <w:p w:rsidR="001C4910" w:rsidRPr="00F859E3" w:rsidRDefault="001C4910" w:rsidP="001C4910">
            <w:pPr>
              <w:pStyle w:val="afffd"/>
              <w:rPr>
                <w:rFonts w:ascii="Times New Roman" w:hAnsi="Times New Roman"/>
                <w:szCs w:val="20"/>
              </w:rPr>
            </w:pPr>
            <w:r w:rsidRPr="00F859E3">
              <w:rPr>
                <w:rFonts w:ascii="Times New Roman" w:hAnsi="Times New Roman"/>
                <w:szCs w:val="20"/>
              </w:rPr>
              <w:t xml:space="preserve">КПД котельной при работе на </w:t>
            </w:r>
            <w:r w:rsidRPr="00F859E3">
              <w:rPr>
                <w:rFonts w:ascii="Times New Roman" w:hAnsi="Times New Roman"/>
                <w:bCs/>
                <w:szCs w:val="20"/>
              </w:rPr>
              <w:t>мазуте</w:t>
            </w:r>
          </w:p>
        </w:tc>
        <w:tc>
          <w:tcPr>
            <w:tcW w:w="1276" w:type="dxa"/>
            <w:vAlign w:val="center"/>
          </w:tcPr>
          <w:p w:rsidR="001C4910" w:rsidRPr="00F859E3" w:rsidRDefault="001C4910" w:rsidP="001C4910">
            <w:pPr>
              <w:pStyle w:val="afffd"/>
              <w:rPr>
                <w:rFonts w:ascii="Times New Roman" w:hAnsi="Times New Roman"/>
                <w:szCs w:val="20"/>
              </w:rPr>
            </w:pPr>
            <w:r w:rsidRPr="00F859E3">
              <w:rPr>
                <w:rFonts w:ascii="Times New Roman" w:hAnsi="Times New Roman"/>
                <w:szCs w:val="20"/>
              </w:rPr>
              <w:t>%</w:t>
            </w:r>
          </w:p>
        </w:tc>
        <w:tc>
          <w:tcPr>
            <w:tcW w:w="992" w:type="dxa"/>
            <w:vAlign w:val="center"/>
          </w:tcPr>
          <w:p w:rsidR="001C4910" w:rsidRPr="00F859E3" w:rsidRDefault="001C4910" w:rsidP="001C4910">
            <w:pPr>
              <w:pStyle w:val="affff2"/>
              <w:rPr>
                <w:rFonts w:ascii="Times New Roman" w:hAnsi="Times New Roman"/>
              </w:rPr>
            </w:pPr>
            <w:r>
              <w:rPr>
                <w:rFonts w:ascii="Times New Roman" w:hAnsi="Times New Roman"/>
              </w:rPr>
              <w:t>6</w:t>
            </w:r>
            <w:r w:rsidRPr="00F859E3">
              <w:rPr>
                <w:rFonts w:ascii="Times New Roman" w:hAnsi="Times New Roman"/>
              </w:rPr>
              <w:t>0</w:t>
            </w:r>
          </w:p>
        </w:tc>
        <w:tc>
          <w:tcPr>
            <w:tcW w:w="954" w:type="dxa"/>
            <w:vAlign w:val="center"/>
          </w:tcPr>
          <w:p w:rsidR="001C4910" w:rsidRPr="00F859E3" w:rsidRDefault="001C4910" w:rsidP="001C4910">
            <w:pPr>
              <w:pStyle w:val="affff2"/>
              <w:rPr>
                <w:rFonts w:ascii="Times New Roman" w:hAnsi="Times New Roman"/>
              </w:rPr>
            </w:pPr>
            <w:r>
              <w:rPr>
                <w:rFonts w:ascii="Times New Roman" w:hAnsi="Times New Roman"/>
              </w:rPr>
              <w:t>8</w:t>
            </w:r>
            <w:r w:rsidRPr="00F859E3">
              <w:rPr>
                <w:rFonts w:ascii="Times New Roman" w:hAnsi="Times New Roman"/>
              </w:rPr>
              <w:t>0</w:t>
            </w:r>
          </w:p>
        </w:tc>
        <w:tc>
          <w:tcPr>
            <w:tcW w:w="901" w:type="dxa"/>
            <w:vAlign w:val="center"/>
          </w:tcPr>
          <w:p w:rsidR="001C4910" w:rsidRPr="00F859E3" w:rsidRDefault="001C4910" w:rsidP="001C4910">
            <w:pPr>
              <w:pStyle w:val="affff2"/>
              <w:rPr>
                <w:rFonts w:ascii="Times New Roman" w:hAnsi="Times New Roman"/>
              </w:rPr>
            </w:pPr>
            <w:r>
              <w:rPr>
                <w:rFonts w:ascii="Times New Roman" w:hAnsi="Times New Roman"/>
              </w:rPr>
              <w:t>8</w:t>
            </w:r>
            <w:r w:rsidRPr="00F859E3">
              <w:rPr>
                <w:rFonts w:ascii="Times New Roman" w:hAnsi="Times New Roman"/>
              </w:rPr>
              <w:t>0</w:t>
            </w:r>
          </w:p>
        </w:tc>
        <w:tc>
          <w:tcPr>
            <w:tcW w:w="901" w:type="dxa"/>
            <w:vAlign w:val="center"/>
          </w:tcPr>
          <w:p w:rsidR="001C4910" w:rsidRPr="00F859E3" w:rsidRDefault="001C4910" w:rsidP="001C4910">
            <w:pPr>
              <w:pStyle w:val="affff2"/>
              <w:rPr>
                <w:rFonts w:ascii="Times New Roman" w:hAnsi="Times New Roman"/>
              </w:rPr>
            </w:pPr>
            <w:r>
              <w:rPr>
                <w:rFonts w:ascii="Times New Roman" w:hAnsi="Times New Roman"/>
              </w:rPr>
              <w:t>8</w:t>
            </w:r>
            <w:r w:rsidRPr="00F859E3">
              <w:rPr>
                <w:rFonts w:ascii="Times New Roman" w:hAnsi="Times New Roman"/>
              </w:rPr>
              <w:t>0</w:t>
            </w:r>
          </w:p>
        </w:tc>
        <w:tc>
          <w:tcPr>
            <w:tcW w:w="901" w:type="dxa"/>
            <w:vAlign w:val="center"/>
          </w:tcPr>
          <w:p w:rsidR="001C4910" w:rsidRPr="00F859E3" w:rsidRDefault="001C4910" w:rsidP="001C4910">
            <w:pPr>
              <w:pStyle w:val="affff2"/>
              <w:rPr>
                <w:rFonts w:ascii="Times New Roman" w:hAnsi="Times New Roman"/>
              </w:rPr>
            </w:pPr>
            <w:r>
              <w:rPr>
                <w:rFonts w:ascii="Times New Roman" w:hAnsi="Times New Roman"/>
              </w:rPr>
              <w:t>8</w:t>
            </w:r>
            <w:r w:rsidRPr="00F859E3">
              <w:rPr>
                <w:rFonts w:ascii="Times New Roman" w:hAnsi="Times New Roman"/>
              </w:rPr>
              <w:t>0</w:t>
            </w:r>
          </w:p>
        </w:tc>
        <w:tc>
          <w:tcPr>
            <w:tcW w:w="985" w:type="dxa"/>
            <w:vAlign w:val="center"/>
          </w:tcPr>
          <w:p w:rsidR="001C4910" w:rsidRPr="00F859E3" w:rsidRDefault="001C4910" w:rsidP="001C4910">
            <w:pPr>
              <w:pStyle w:val="affff2"/>
              <w:rPr>
                <w:rFonts w:ascii="Times New Roman" w:hAnsi="Times New Roman"/>
              </w:rPr>
            </w:pPr>
            <w:r>
              <w:rPr>
                <w:rFonts w:ascii="Times New Roman" w:hAnsi="Times New Roman"/>
              </w:rPr>
              <w:t>8</w:t>
            </w:r>
            <w:r w:rsidRPr="00F859E3">
              <w:rPr>
                <w:rFonts w:ascii="Times New Roman" w:hAnsi="Times New Roman"/>
              </w:rPr>
              <w:t>0</w:t>
            </w:r>
          </w:p>
        </w:tc>
      </w:tr>
      <w:tr w:rsidR="008E7CA0" w:rsidRPr="00F859E3" w:rsidTr="001C4910">
        <w:trPr>
          <w:jc w:val="center"/>
        </w:trPr>
        <w:tc>
          <w:tcPr>
            <w:tcW w:w="2660" w:type="dxa"/>
            <w:vAlign w:val="center"/>
          </w:tcPr>
          <w:p w:rsidR="008E7CA0" w:rsidRPr="00F859E3" w:rsidRDefault="008E7CA0" w:rsidP="008E7CA0">
            <w:pPr>
              <w:pStyle w:val="afffd"/>
              <w:rPr>
                <w:rFonts w:ascii="Times New Roman" w:hAnsi="Times New Roman"/>
                <w:szCs w:val="20"/>
              </w:rPr>
            </w:pPr>
            <w:r w:rsidRPr="00F859E3">
              <w:rPr>
                <w:rFonts w:ascii="Times New Roman" w:hAnsi="Times New Roman"/>
                <w:szCs w:val="20"/>
              </w:rPr>
              <w:t>Фактический удельный расход удельного топлива</w:t>
            </w:r>
          </w:p>
        </w:tc>
        <w:tc>
          <w:tcPr>
            <w:tcW w:w="1276" w:type="dxa"/>
            <w:vAlign w:val="center"/>
          </w:tcPr>
          <w:p w:rsidR="008E7CA0" w:rsidRPr="00F859E3" w:rsidRDefault="008E7CA0" w:rsidP="008E7CA0">
            <w:pPr>
              <w:pStyle w:val="afffd"/>
              <w:rPr>
                <w:rFonts w:ascii="Times New Roman" w:hAnsi="Times New Roman"/>
                <w:szCs w:val="20"/>
              </w:rPr>
            </w:pPr>
            <w:r w:rsidRPr="00F859E3">
              <w:rPr>
                <w:rFonts w:ascii="Times New Roman" w:hAnsi="Times New Roman"/>
                <w:szCs w:val="20"/>
              </w:rPr>
              <w:t>нм</w:t>
            </w:r>
            <w:r w:rsidRPr="00F859E3">
              <w:rPr>
                <w:rFonts w:ascii="Times New Roman" w:hAnsi="Times New Roman"/>
                <w:szCs w:val="20"/>
                <w:vertAlign w:val="superscript"/>
              </w:rPr>
              <w:t>3</w:t>
            </w:r>
            <w:r w:rsidRPr="00F859E3">
              <w:rPr>
                <w:rFonts w:ascii="Times New Roman" w:hAnsi="Times New Roman"/>
                <w:szCs w:val="20"/>
              </w:rPr>
              <w:t>/Гкал</w:t>
            </w:r>
          </w:p>
        </w:tc>
        <w:tc>
          <w:tcPr>
            <w:tcW w:w="992" w:type="dxa"/>
            <w:vAlign w:val="center"/>
          </w:tcPr>
          <w:p w:rsidR="008E7CA0" w:rsidRPr="00F859E3" w:rsidRDefault="008E7CA0" w:rsidP="008E7CA0">
            <w:pPr>
              <w:pStyle w:val="affff2"/>
              <w:rPr>
                <w:rFonts w:ascii="Times New Roman" w:hAnsi="Times New Roman"/>
              </w:rPr>
            </w:pPr>
            <w:r>
              <w:rPr>
                <w:rFonts w:ascii="Times New Roman" w:hAnsi="Times New Roman"/>
              </w:rPr>
              <w:t>210</w:t>
            </w:r>
          </w:p>
        </w:tc>
        <w:tc>
          <w:tcPr>
            <w:tcW w:w="954" w:type="dxa"/>
            <w:vAlign w:val="center"/>
          </w:tcPr>
          <w:p w:rsidR="008E7CA0" w:rsidRPr="00F859E3" w:rsidRDefault="008E7CA0" w:rsidP="008E7CA0">
            <w:pPr>
              <w:pStyle w:val="affff2"/>
              <w:rPr>
                <w:rFonts w:ascii="Times New Roman" w:hAnsi="Times New Roman"/>
              </w:rPr>
            </w:pPr>
            <w:r>
              <w:rPr>
                <w:rFonts w:ascii="Times New Roman" w:hAnsi="Times New Roman"/>
              </w:rPr>
              <w:t>210</w:t>
            </w:r>
          </w:p>
        </w:tc>
        <w:tc>
          <w:tcPr>
            <w:tcW w:w="901" w:type="dxa"/>
            <w:vAlign w:val="center"/>
          </w:tcPr>
          <w:p w:rsidR="008E7CA0" w:rsidRPr="00F859E3" w:rsidRDefault="008E7CA0" w:rsidP="008E7CA0">
            <w:pPr>
              <w:pStyle w:val="affff2"/>
              <w:rPr>
                <w:rFonts w:ascii="Times New Roman" w:hAnsi="Times New Roman"/>
              </w:rPr>
            </w:pPr>
            <w:r>
              <w:rPr>
                <w:rFonts w:ascii="Times New Roman" w:hAnsi="Times New Roman"/>
              </w:rPr>
              <w:t>210</w:t>
            </w:r>
          </w:p>
        </w:tc>
        <w:tc>
          <w:tcPr>
            <w:tcW w:w="901" w:type="dxa"/>
            <w:vAlign w:val="center"/>
          </w:tcPr>
          <w:p w:rsidR="008E7CA0" w:rsidRPr="00F859E3" w:rsidRDefault="008E7CA0" w:rsidP="008E7CA0">
            <w:pPr>
              <w:pStyle w:val="affff2"/>
              <w:rPr>
                <w:rFonts w:ascii="Times New Roman" w:hAnsi="Times New Roman"/>
              </w:rPr>
            </w:pPr>
            <w:r>
              <w:rPr>
                <w:rFonts w:ascii="Times New Roman" w:hAnsi="Times New Roman"/>
              </w:rPr>
              <w:t>210</w:t>
            </w:r>
          </w:p>
        </w:tc>
        <w:tc>
          <w:tcPr>
            <w:tcW w:w="901" w:type="dxa"/>
            <w:vAlign w:val="center"/>
          </w:tcPr>
          <w:p w:rsidR="008E7CA0" w:rsidRPr="00F859E3" w:rsidRDefault="008E7CA0" w:rsidP="008E7CA0">
            <w:pPr>
              <w:pStyle w:val="affff2"/>
              <w:rPr>
                <w:rFonts w:ascii="Times New Roman" w:hAnsi="Times New Roman"/>
              </w:rPr>
            </w:pPr>
            <w:r>
              <w:rPr>
                <w:rFonts w:ascii="Times New Roman" w:hAnsi="Times New Roman"/>
              </w:rPr>
              <w:t>210</w:t>
            </w:r>
          </w:p>
        </w:tc>
        <w:tc>
          <w:tcPr>
            <w:tcW w:w="985" w:type="dxa"/>
            <w:vAlign w:val="center"/>
          </w:tcPr>
          <w:p w:rsidR="008E7CA0" w:rsidRPr="00F859E3" w:rsidRDefault="008E7CA0" w:rsidP="008E7CA0">
            <w:pPr>
              <w:pStyle w:val="affff2"/>
              <w:rPr>
                <w:rFonts w:ascii="Times New Roman" w:hAnsi="Times New Roman"/>
              </w:rPr>
            </w:pPr>
            <w:r>
              <w:rPr>
                <w:rFonts w:ascii="Times New Roman" w:hAnsi="Times New Roman"/>
              </w:rPr>
              <w:t>210</w:t>
            </w:r>
          </w:p>
        </w:tc>
      </w:tr>
      <w:tr w:rsidR="001C4910" w:rsidRPr="00F859E3" w:rsidTr="001C4910">
        <w:trPr>
          <w:jc w:val="center"/>
        </w:trPr>
        <w:tc>
          <w:tcPr>
            <w:tcW w:w="2660" w:type="dxa"/>
            <w:vAlign w:val="center"/>
          </w:tcPr>
          <w:p w:rsidR="001C4910" w:rsidRPr="00F859E3" w:rsidRDefault="001C4910" w:rsidP="00E44020">
            <w:pPr>
              <w:pStyle w:val="afffd"/>
              <w:rPr>
                <w:rFonts w:ascii="Times New Roman" w:hAnsi="Times New Roman"/>
                <w:szCs w:val="20"/>
              </w:rPr>
            </w:pPr>
            <w:r w:rsidRPr="00F859E3">
              <w:rPr>
                <w:rFonts w:ascii="Times New Roman" w:hAnsi="Times New Roman"/>
                <w:szCs w:val="20"/>
              </w:rPr>
              <w:t>Вид основного топлива</w:t>
            </w:r>
          </w:p>
        </w:tc>
        <w:tc>
          <w:tcPr>
            <w:tcW w:w="1276" w:type="dxa"/>
            <w:vAlign w:val="center"/>
          </w:tcPr>
          <w:p w:rsidR="001C4910" w:rsidRPr="00F859E3" w:rsidRDefault="001C4910" w:rsidP="00E44020">
            <w:pPr>
              <w:pStyle w:val="afffd"/>
              <w:rPr>
                <w:rFonts w:ascii="Times New Roman" w:hAnsi="Times New Roman"/>
                <w:szCs w:val="20"/>
              </w:rPr>
            </w:pPr>
            <w:r w:rsidRPr="00F859E3">
              <w:rPr>
                <w:rFonts w:ascii="Times New Roman" w:hAnsi="Times New Roman"/>
                <w:szCs w:val="20"/>
              </w:rPr>
              <w:t>-</w:t>
            </w:r>
          </w:p>
        </w:tc>
        <w:tc>
          <w:tcPr>
            <w:tcW w:w="992" w:type="dxa"/>
            <w:vAlign w:val="center"/>
          </w:tcPr>
          <w:p w:rsidR="001C4910" w:rsidRPr="00F859E3" w:rsidRDefault="001C4910" w:rsidP="00E44020">
            <w:pPr>
              <w:pStyle w:val="affff2"/>
              <w:rPr>
                <w:rFonts w:ascii="Times New Roman" w:hAnsi="Times New Roman"/>
              </w:rPr>
            </w:pPr>
            <w:r>
              <w:rPr>
                <w:rFonts w:ascii="Times New Roman" w:hAnsi="Times New Roman"/>
              </w:rPr>
              <w:t>дрова</w:t>
            </w:r>
          </w:p>
        </w:tc>
        <w:tc>
          <w:tcPr>
            <w:tcW w:w="4642" w:type="dxa"/>
            <w:gridSpan w:val="5"/>
            <w:vAlign w:val="center"/>
          </w:tcPr>
          <w:p w:rsidR="001C4910" w:rsidRPr="00F859E3" w:rsidRDefault="001C4910" w:rsidP="00E44020">
            <w:pPr>
              <w:pStyle w:val="affff2"/>
              <w:rPr>
                <w:rFonts w:ascii="Times New Roman" w:hAnsi="Times New Roman"/>
              </w:rPr>
            </w:pPr>
            <w:r>
              <w:rPr>
                <w:rFonts w:ascii="Times New Roman" w:hAnsi="Times New Roman"/>
              </w:rPr>
              <w:t>щепа</w:t>
            </w:r>
          </w:p>
        </w:tc>
      </w:tr>
      <w:tr w:rsidR="001C4910" w:rsidRPr="00F859E3" w:rsidTr="001C4910">
        <w:trPr>
          <w:jc w:val="center"/>
        </w:trPr>
        <w:tc>
          <w:tcPr>
            <w:tcW w:w="2660" w:type="dxa"/>
            <w:vAlign w:val="center"/>
          </w:tcPr>
          <w:p w:rsidR="001C4910" w:rsidRPr="00F859E3" w:rsidRDefault="001C4910" w:rsidP="00E44020">
            <w:pPr>
              <w:pStyle w:val="afffd"/>
              <w:rPr>
                <w:rFonts w:ascii="Times New Roman" w:hAnsi="Times New Roman"/>
                <w:szCs w:val="20"/>
              </w:rPr>
            </w:pPr>
            <w:r w:rsidRPr="00F859E3">
              <w:rPr>
                <w:rFonts w:ascii="Times New Roman" w:hAnsi="Times New Roman"/>
                <w:szCs w:val="20"/>
              </w:rPr>
              <w:t>Вид резервного топлива</w:t>
            </w:r>
          </w:p>
        </w:tc>
        <w:tc>
          <w:tcPr>
            <w:tcW w:w="1276" w:type="dxa"/>
            <w:vAlign w:val="center"/>
          </w:tcPr>
          <w:p w:rsidR="001C4910" w:rsidRPr="00F859E3" w:rsidRDefault="001C4910" w:rsidP="00E44020">
            <w:pPr>
              <w:pStyle w:val="afffd"/>
              <w:rPr>
                <w:rFonts w:ascii="Times New Roman" w:hAnsi="Times New Roman"/>
                <w:szCs w:val="20"/>
              </w:rPr>
            </w:pPr>
            <w:r w:rsidRPr="00F859E3">
              <w:rPr>
                <w:rFonts w:ascii="Times New Roman" w:hAnsi="Times New Roman"/>
                <w:szCs w:val="20"/>
              </w:rPr>
              <w:t>-</w:t>
            </w:r>
          </w:p>
        </w:tc>
        <w:tc>
          <w:tcPr>
            <w:tcW w:w="992" w:type="dxa"/>
            <w:vAlign w:val="center"/>
          </w:tcPr>
          <w:p w:rsidR="001C4910" w:rsidRPr="00F859E3" w:rsidRDefault="001C4910" w:rsidP="00E44020">
            <w:pPr>
              <w:pStyle w:val="affff2"/>
              <w:rPr>
                <w:rFonts w:ascii="Times New Roman" w:hAnsi="Times New Roman"/>
              </w:rPr>
            </w:pPr>
            <w:r>
              <w:rPr>
                <w:rFonts w:ascii="Times New Roman" w:hAnsi="Times New Roman"/>
              </w:rPr>
              <w:t>дрова</w:t>
            </w:r>
          </w:p>
        </w:tc>
        <w:tc>
          <w:tcPr>
            <w:tcW w:w="4642" w:type="dxa"/>
            <w:gridSpan w:val="5"/>
            <w:vAlign w:val="center"/>
          </w:tcPr>
          <w:p w:rsidR="001C4910" w:rsidRPr="00F859E3" w:rsidRDefault="001C4910" w:rsidP="00E44020">
            <w:pPr>
              <w:pStyle w:val="affff2"/>
              <w:rPr>
                <w:rFonts w:ascii="Times New Roman" w:hAnsi="Times New Roman"/>
              </w:rPr>
            </w:pPr>
            <w:r>
              <w:rPr>
                <w:rFonts w:ascii="Times New Roman" w:hAnsi="Times New Roman"/>
              </w:rPr>
              <w:t>щепа</w:t>
            </w:r>
          </w:p>
        </w:tc>
      </w:tr>
      <w:tr w:rsidR="00F859E3" w:rsidRPr="00F859E3" w:rsidTr="001C4910">
        <w:trPr>
          <w:jc w:val="center"/>
        </w:trPr>
        <w:tc>
          <w:tcPr>
            <w:tcW w:w="2660" w:type="dxa"/>
            <w:vAlign w:val="center"/>
          </w:tcPr>
          <w:p w:rsidR="00F859E3" w:rsidRPr="00F859E3" w:rsidRDefault="00F859E3" w:rsidP="00E44020">
            <w:pPr>
              <w:pStyle w:val="afffd"/>
              <w:rPr>
                <w:rFonts w:ascii="Times New Roman" w:hAnsi="Times New Roman"/>
                <w:szCs w:val="20"/>
              </w:rPr>
            </w:pPr>
            <w:r w:rsidRPr="00F859E3">
              <w:rPr>
                <w:rFonts w:ascii="Times New Roman" w:hAnsi="Times New Roman"/>
                <w:szCs w:val="20"/>
              </w:rPr>
              <w:t>Вид аварийного топлива</w:t>
            </w:r>
          </w:p>
        </w:tc>
        <w:tc>
          <w:tcPr>
            <w:tcW w:w="1276" w:type="dxa"/>
            <w:vAlign w:val="center"/>
          </w:tcPr>
          <w:p w:rsidR="00F859E3" w:rsidRPr="00F859E3" w:rsidRDefault="00F859E3" w:rsidP="00E44020">
            <w:pPr>
              <w:pStyle w:val="afffd"/>
              <w:rPr>
                <w:rFonts w:ascii="Times New Roman" w:hAnsi="Times New Roman"/>
                <w:szCs w:val="20"/>
              </w:rPr>
            </w:pPr>
            <w:r w:rsidRPr="00F859E3">
              <w:rPr>
                <w:rFonts w:ascii="Times New Roman" w:hAnsi="Times New Roman"/>
                <w:szCs w:val="20"/>
              </w:rPr>
              <w:t>-</w:t>
            </w:r>
          </w:p>
        </w:tc>
        <w:tc>
          <w:tcPr>
            <w:tcW w:w="992" w:type="dxa"/>
            <w:vAlign w:val="center"/>
          </w:tcPr>
          <w:p w:rsidR="00F859E3" w:rsidRPr="00F859E3" w:rsidRDefault="00F859E3" w:rsidP="00E44020">
            <w:pPr>
              <w:pStyle w:val="affff2"/>
              <w:rPr>
                <w:rFonts w:ascii="Times New Roman" w:hAnsi="Times New Roman"/>
              </w:rPr>
            </w:pPr>
            <w:r w:rsidRPr="00F859E3">
              <w:rPr>
                <w:rFonts w:ascii="Times New Roman" w:hAnsi="Times New Roman"/>
              </w:rPr>
              <w:t>нет</w:t>
            </w:r>
          </w:p>
        </w:tc>
        <w:tc>
          <w:tcPr>
            <w:tcW w:w="954" w:type="dxa"/>
            <w:vAlign w:val="center"/>
          </w:tcPr>
          <w:p w:rsidR="00F859E3" w:rsidRPr="00F859E3" w:rsidRDefault="00F859E3" w:rsidP="00E44020">
            <w:pPr>
              <w:pStyle w:val="affff2"/>
              <w:rPr>
                <w:rFonts w:ascii="Times New Roman" w:hAnsi="Times New Roman"/>
              </w:rPr>
            </w:pPr>
            <w:r w:rsidRPr="00F859E3">
              <w:rPr>
                <w:rFonts w:ascii="Times New Roman" w:hAnsi="Times New Roman"/>
              </w:rPr>
              <w:t>нет</w:t>
            </w:r>
          </w:p>
        </w:tc>
        <w:tc>
          <w:tcPr>
            <w:tcW w:w="901" w:type="dxa"/>
            <w:vAlign w:val="center"/>
          </w:tcPr>
          <w:p w:rsidR="00F859E3" w:rsidRPr="00F859E3" w:rsidRDefault="00F859E3" w:rsidP="00E44020">
            <w:pPr>
              <w:pStyle w:val="affff2"/>
              <w:rPr>
                <w:rFonts w:ascii="Times New Roman" w:hAnsi="Times New Roman"/>
              </w:rPr>
            </w:pPr>
            <w:r w:rsidRPr="00F859E3">
              <w:rPr>
                <w:rFonts w:ascii="Times New Roman" w:hAnsi="Times New Roman"/>
              </w:rPr>
              <w:t>нет</w:t>
            </w:r>
          </w:p>
        </w:tc>
        <w:tc>
          <w:tcPr>
            <w:tcW w:w="901" w:type="dxa"/>
            <w:vAlign w:val="center"/>
          </w:tcPr>
          <w:p w:rsidR="00F859E3" w:rsidRPr="00F859E3" w:rsidRDefault="00F859E3" w:rsidP="00E44020">
            <w:pPr>
              <w:pStyle w:val="affff2"/>
              <w:rPr>
                <w:rFonts w:ascii="Times New Roman" w:hAnsi="Times New Roman"/>
              </w:rPr>
            </w:pPr>
            <w:r w:rsidRPr="00F859E3">
              <w:rPr>
                <w:rFonts w:ascii="Times New Roman" w:hAnsi="Times New Roman"/>
              </w:rPr>
              <w:t>нет</w:t>
            </w:r>
          </w:p>
        </w:tc>
        <w:tc>
          <w:tcPr>
            <w:tcW w:w="901" w:type="dxa"/>
            <w:vAlign w:val="center"/>
          </w:tcPr>
          <w:p w:rsidR="00F859E3" w:rsidRPr="00F859E3" w:rsidRDefault="00F859E3" w:rsidP="00E44020">
            <w:pPr>
              <w:pStyle w:val="affff2"/>
              <w:rPr>
                <w:rFonts w:ascii="Times New Roman" w:hAnsi="Times New Roman"/>
              </w:rPr>
            </w:pPr>
            <w:r w:rsidRPr="00F859E3">
              <w:rPr>
                <w:rFonts w:ascii="Times New Roman" w:hAnsi="Times New Roman"/>
              </w:rPr>
              <w:t>нет</w:t>
            </w:r>
          </w:p>
        </w:tc>
        <w:tc>
          <w:tcPr>
            <w:tcW w:w="985" w:type="dxa"/>
            <w:vAlign w:val="center"/>
          </w:tcPr>
          <w:p w:rsidR="00F859E3" w:rsidRPr="00F859E3" w:rsidRDefault="00F859E3" w:rsidP="00E44020">
            <w:pPr>
              <w:pStyle w:val="affff2"/>
              <w:rPr>
                <w:rFonts w:ascii="Times New Roman" w:hAnsi="Times New Roman"/>
              </w:rPr>
            </w:pPr>
            <w:r w:rsidRPr="00F859E3">
              <w:rPr>
                <w:rFonts w:ascii="Times New Roman" w:hAnsi="Times New Roman"/>
              </w:rPr>
              <w:t>нет</w:t>
            </w:r>
          </w:p>
        </w:tc>
      </w:tr>
      <w:tr w:rsidR="008E7CA0" w:rsidRPr="00F859E3" w:rsidTr="001C4910">
        <w:trPr>
          <w:jc w:val="center"/>
        </w:trPr>
        <w:tc>
          <w:tcPr>
            <w:tcW w:w="2660" w:type="dxa"/>
            <w:vAlign w:val="center"/>
          </w:tcPr>
          <w:p w:rsidR="008E7CA0" w:rsidRPr="00F859E3" w:rsidRDefault="008E7CA0" w:rsidP="008E7CA0">
            <w:pPr>
              <w:pStyle w:val="afffd"/>
              <w:rPr>
                <w:rFonts w:ascii="Times New Roman" w:hAnsi="Times New Roman"/>
                <w:szCs w:val="20"/>
              </w:rPr>
            </w:pPr>
            <w:r w:rsidRPr="00F859E3">
              <w:rPr>
                <w:rFonts w:ascii="Times New Roman" w:hAnsi="Times New Roman"/>
                <w:szCs w:val="20"/>
              </w:rPr>
              <w:t xml:space="preserve">Годовой расход натурального топлива </w:t>
            </w:r>
          </w:p>
        </w:tc>
        <w:tc>
          <w:tcPr>
            <w:tcW w:w="1276" w:type="dxa"/>
            <w:vAlign w:val="center"/>
          </w:tcPr>
          <w:p w:rsidR="008E7CA0" w:rsidRPr="00F859E3" w:rsidRDefault="008E7CA0" w:rsidP="008E7CA0">
            <w:pPr>
              <w:pStyle w:val="afffd"/>
              <w:rPr>
                <w:rFonts w:ascii="Times New Roman" w:hAnsi="Times New Roman"/>
                <w:szCs w:val="20"/>
                <w:vertAlign w:val="superscript"/>
              </w:rPr>
            </w:pPr>
            <w:r w:rsidRPr="00F859E3">
              <w:rPr>
                <w:rFonts w:ascii="Times New Roman" w:hAnsi="Times New Roman"/>
                <w:szCs w:val="20"/>
              </w:rPr>
              <w:t>тыс.м</w:t>
            </w:r>
            <w:r w:rsidRPr="00F859E3">
              <w:rPr>
                <w:rFonts w:ascii="Times New Roman" w:hAnsi="Times New Roman"/>
                <w:szCs w:val="20"/>
                <w:vertAlign w:val="superscript"/>
              </w:rPr>
              <w:t>3</w:t>
            </w:r>
          </w:p>
        </w:tc>
        <w:tc>
          <w:tcPr>
            <w:tcW w:w="992" w:type="dxa"/>
            <w:vAlign w:val="center"/>
          </w:tcPr>
          <w:p w:rsidR="008E7CA0" w:rsidRPr="00F859E3" w:rsidRDefault="008E7CA0" w:rsidP="008E7CA0">
            <w:pPr>
              <w:pStyle w:val="affff2"/>
              <w:rPr>
                <w:rFonts w:ascii="Times New Roman" w:hAnsi="Times New Roman"/>
              </w:rPr>
            </w:pPr>
            <w:r>
              <w:rPr>
                <w:rFonts w:ascii="Times New Roman" w:hAnsi="Times New Roman"/>
              </w:rPr>
              <w:t>1500</w:t>
            </w:r>
          </w:p>
        </w:tc>
        <w:tc>
          <w:tcPr>
            <w:tcW w:w="954" w:type="dxa"/>
            <w:vAlign w:val="center"/>
          </w:tcPr>
          <w:p w:rsidR="008E7CA0" w:rsidRPr="00F859E3" w:rsidRDefault="008E7CA0" w:rsidP="008E7CA0">
            <w:pPr>
              <w:pStyle w:val="affff2"/>
              <w:rPr>
                <w:rFonts w:ascii="Times New Roman" w:hAnsi="Times New Roman"/>
              </w:rPr>
            </w:pPr>
            <w:r>
              <w:rPr>
                <w:rFonts w:ascii="Times New Roman" w:hAnsi="Times New Roman"/>
              </w:rPr>
              <w:t>1500</w:t>
            </w:r>
          </w:p>
        </w:tc>
        <w:tc>
          <w:tcPr>
            <w:tcW w:w="901" w:type="dxa"/>
            <w:vAlign w:val="center"/>
          </w:tcPr>
          <w:p w:rsidR="008E7CA0" w:rsidRPr="00F859E3" w:rsidRDefault="008E7CA0" w:rsidP="008E7CA0">
            <w:pPr>
              <w:pStyle w:val="affff2"/>
              <w:rPr>
                <w:rFonts w:ascii="Times New Roman" w:hAnsi="Times New Roman"/>
              </w:rPr>
            </w:pPr>
            <w:r>
              <w:rPr>
                <w:rFonts w:ascii="Times New Roman" w:hAnsi="Times New Roman"/>
              </w:rPr>
              <w:t>1500</w:t>
            </w:r>
          </w:p>
        </w:tc>
        <w:tc>
          <w:tcPr>
            <w:tcW w:w="901" w:type="dxa"/>
            <w:vAlign w:val="center"/>
          </w:tcPr>
          <w:p w:rsidR="008E7CA0" w:rsidRPr="00F859E3" w:rsidRDefault="008E7CA0" w:rsidP="008E7CA0">
            <w:pPr>
              <w:pStyle w:val="affff2"/>
              <w:rPr>
                <w:rFonts w:ascii="Times New Roman" w:hAnsi="Times New Roman"/>
              </w:rPr>
            </w:pPr>
            <w:r>
              <w:rPr>
                <w:rFonts w:ascii="Times New Roman" w:hAnsi="Times New Roman"/>
              </w:rPr>
              <w:t>1500</w:t>
            </w:r>
          </w:p>
        </w:tc>
        <w:tc>
          <w:tcPr>
            <w:tcW w:w="901" w:type="dxa"/>
            <w:vAlign w:val="center"/>
          </w:tcPr>
          <w:p w:rsidR="008E7CA0" w:rsidRPr="00F859E3" w:rsidRDefault="008E7CA0" w:rsidP="008E7CA0">
            <w:pPr>
              <w:pStyle w:val="affff2"/>
              <w:rPr>
                <w:rFonts w:ascii="Times New Roman" w:hAnsi="Times New Roman"/>
              </w:rPr>
            </w:pPr>
            <w:r>
              <w:rPr>
                <w:rFonts w:ascii="Times New Roman" w:hAnsi="Times New Roman"/>
              </w:rPr>
              <w:t>1500</w:t>
            </w:r>
          </w:p>
        </w:tc>
        <w:tc>
          <w:tcPr>
            <w:tcW w:w="985" w:type="dxa"/>
            <w:vAlign w:val="center"/>
          </w:tcPr>
          <w:p w:rsidR="008E7CA0" w:rsidRPr="00F859E3" w:rsidRDefault="008E7CA0" w:rsidP="008E7CA0">
            <w:pPr>
              <w:pStyle w:val="affff2"/>
              <w:rPr>
                <w:rFonts w:ascii="Times New Roman" w:hAnsi="Times New Roman"/>
              </w:rPr>
            </w:pPr>
            <w:r>
              <w:rPr>
                <w:rFonts w:ascii="Times New Roman" w:hAnsi="Times New Roman"/>
              </w:rPr>
              <w:t>1500</w:t>
            </w:r>
          </w:p>
        </w:tc>
      </w:tr>
    </w:tbl>
    <w:p w:rsidR="00F859E3" w:rsidRDefault="00F859E3" w:rsidP="00892576">
      <w:pPr>
        <w:jc w:val="right"/>
        <w:rPr>
          <w:rFonts w:ascii="Times New Roman" w:hAnsi="Times New Roman"/>
        </w:rPr>
      </w:pPr>
    </w:p>
    <w:p w:rsidR="008E7CA0" w:rsidRPr="00542A04" w:rsidRDefault="008E7CA0" w:rsidP="008E7CA0">
      <w:pPr>
        <w:spacing w:before="120"/>
        <w:rPr>
          <w:rFonts w:ascii="Times New Roman" w:hAnsi="Times New Roman"/>
        </w:rPr>
      </w:pPr>
      <w:bookmarkStart w:id="67" w:name="_Toc512429426"/>
      <w:bookmarkEnd w:id="66"/>
      <w:r w:rsidRPr="00542A04">
        <w:rPr>
          <w:rFonts w:ascii="Times New Roman" w:hAnsi="Times New Roman"/>
        </w:rPr>
        <w:t>Нормативный запас аварийного топлива на отопительн</w:t>
      </w:r>
      <w:r>
        <w:rPr>
          <w:rFonts w:ascii="Times New Roman" w:hAnsi="Times New Roman"/>
        </w:rPr>
        <w:t>ой</w:t>
      </w:r>
      <w:r w:rsidRPr="00542A04">
        <w:rPr>
          <w:rFonts w:ascii="Times New Roman" w:hAnsi="Times New Roman"/>
        </w:rPr>
        <w:t xml:space="preserve"> котельн</w:t>
      </w:r>
      <w:r>
        <w:rPr>
          <w:rFonts w:ascii="Times New Roman" w:hAnsi="Times New Roman"/>
        </w:rPr>
        <w:t>ой</w:t>
      </w:r>
      <w:r w:rsidRPr="00542A04">
        <w:rPr>
          <w:rFonts w:ascii="Times New Roman" w:hAnsi="Times New Roman"/>
        </w:rPr>
        <w:t xml:space="preserve"> создается в целях обеспечения их работы в условиях непредвиденных обстоятельств (перерывы в поступлении топлива; резкое снижение температуры наружного воздуха и т.п.) при невозможности использования или исчерпании нормативного эксплуатационного запаса топлива.</w:t>
      </w:r>
    </w:p>
    <w:p w:rsidR="008E7CA0" w:rsidRPr="00542A04" w:rsidRDefault="008E7CA0" w:rsidP="008E7CA0">
      <w:pPr>
        <w:rPr>
          <w:rFonts w:ascii="Times New Roman" w:hAnsi="Times New Roman"/>
        </w:rPr>
      </w:pPr>
      <w:r w:rsidRPr="00542A04">
        <w:rPr>
          <w:rFonts w:ascii="Times New Roman" w:hAnsi="Times New Roman"/>
        </w:rPr>
        <w:t>Нормативный запас аварийного топлива рассчитывается и обосновывается раз в три года. При сохранении всех исходных условий для формирования НЗТ на второй и третий год трехлетнего периода котельная подтверждает объем НЗТ без предоставления расчетов.</w:t>
      </w:r>
    </w:p>
    <w:p w:rsidR="008E7CA0" w:rsidRPr="00542A04" w:rsidRDefault="008E7CA0" w:rsidP="008E7CA0">
      <w:pPr>
        <w:rPr>
          <w:rFonts w:ascii="Times New Roman" w:hAnsi="Times New Roman"/>
        </w:rPr>
      </w:pPr>
      <w:r w:rsidRPr="00542A04">
        <w:rPr>
          <w:rFonts w:ascii="Times New Roman" w:hAnsi="Times New Roman"/>
        </w:rPr>
        <w:t>НЗТ для котельных рассчитывается по общей присоединённой к источнику нагрузке в соответствии с «Инструкцией по организации в Минэнерго России работы по расчёту и обоснованию нормативов создания запасов топлива на тепловых электростанциях и котельных», утверждённых приказом Министерства энергетики РФ от 04.092008г. №66.</w:t>
      </w:r>
    </w:p>
    <w:p w:rsidR="002579A3" w:rsidRPr="00041606" w:rsidRDefault="00855460" w:rsidP="00871B66">
      <w:pPr>
        <w:pStyle w:val="2"/>
        <w:rPr>
          <w:rFonts w:ascii="Times New Roman" w:hAnsi="Times New Roman"/>
        </w:rPr>
      </w:pPr>
      <w:r w:rsidRPr="00041606">
        <w:rPr>
          <w:rFonts w:ascii="Times New Roman" w:hAnsi="Times New Roman"/>
          <w:caps w:val="0"/>
        </w:rPr>
        <w:lastRenderedPageBreak/>
        <w:t xml:space="preserve">ГЛАВА </w:t>
      </w:r>
      <w:r w:rsidR="00734F4C">
        <w:rPr>
          <w:rFonts w:ascii="Times New Roman" w:hAnsi="Times New Roman"/>
          <w:caps w:val="0"/>
        </w:rPr>
        <w:t>9</w:t>
      </w:r>
      <w:r w:rsidRPr="00041606">
        <w:rPr>
          <w:rFonts w:ascii="Times New Roman" w:hAnsi="Times New Roman"/>
          <w:caps w:val="0"/>
        </w:rPr>
        <w:t>. ОЦЕНКА НАДЕЖНОСТИ ТЕПЛОСНАБЖЕНИЯ</w:t>
      </w:r>
      <w:bookmarkEnd w:id="67"/>
    </w:p>
    <w:p w:rsidR="00691CAF" w:rsidRPr="00041606" w:rsidRDefault="00691CAF" w:rsidP="005D20FD">
      <w:pPr>
        <w:rPr>
          <w:rFonts w:ascii="Times New Roman" w:hAnsi="Times New Roman"/>
          <w:lang w:eastAsia="ru-RU"/>
        </w:rPr>
      </w:pPr>
      <w:r w:rsidRPr="00041606">
        <w:rPr>
          <w:rFonts w:ascii="Times New Roman" w:hAnsi="Times New Roman"/>
          <w:lang w:eastAsia="ru-RU"/>
        </w:rPr>
        <w:t>Оценка надежн</w:t>
      </w:r>
      <w:r w:rsidR="00DE4554" w:rsidRPr="00041606">
        <w:rPr>
          <w:rFonts w:ascii="Times New Roman" w:hAnsi="Times New Roman"/>
          <w:lang w:eastAsia="ru-RU"/>
        </w:rPr>
        <w:t>ости теплоснабжения разрабатывае</w:t>
      </w:r>
      <w:r w:rsidRPr="00041606">
        <w:rPr>
          <w:rFonts w:ascii="Times New Roman" w:hAnsi="Times New Roman"/>
          <w:lang w:eastAsia="ru-RU"/>
        </w:rPr>
        <w:t xml:space="preserve">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 </w:t>
      </w:r>
    </w:p>
    <w:p w:rsidR="00691CAF" w:rsidRPr="00041606" w:rsidRDefault="00691CAF" w:rsidP="005D20FD">
      <w:pPr>
        <w:rPr>
          <w:rFonts w:ascii="Times New Roman" w:hAnsi="Times New Roman"/>
          <w:lang w:eastAsia="ru-RU"/>
        </w:rPr>
      </w:pPr>
      <w:r w:rsidRPr="00041606">
        <w:rPr>
          <w:rFonts w:ascii="Times New Roman" w:hAnsi="Times New Roman"/>
          <w:lang w:eastAsia="ru-RU"/>
        </w:rP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w:t>
      </w:r>
    </w:p>
    <w:p w:rsidR="00691CAF" w:rsidRPr="00041606" w:rsidRDefault="00691CAF" w:rsidP="005D20FD">
      <w:pPr>
        <w:rPr>
          <w:rFonts w:ascii="Times New Roman" w:hAnsi="Times New Roman"/>
          <w:lang w:eastAsia="ru-RU"/>
        </w:rPr>
      </w:pPr>
      <w:r w:rsidRPr="00041606">
        <w:rPr>
          <w:rFonts w:ascii="Times New Roman" w:hAnsi="Times New Roman"/>
          <w:lang w:eastAsia="ru-RU"/>
        </w:rPr>
        <w:t xml:space="preserve">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 </w:t>
      </w:r>
    </w:p>
    <w:p w:rsidR="00691CAF" w:rsidRPr="00041606" w:rsidRDefault="00691CAF" w:rsidP="005D20FD">
      <w:pPr>
        <w:tabs>
          <w:tab w:val="left" w:pos="851"/>
        </w:tabs>
        <w:rPr>
          <w:rFonts w:ascii="Times New Roman" w:hAnsi="Times New Roman"/>
          <w:lang w:eastAsia="ru-RU"/>
        </w:rPr>
      </w:pPr>
      <w:r w:rsidRPr="00041606">
        <w:rPr>
          <w:rFonts w:ascii="Times New Roman" w:hAnsi="Times New Roman"/>
          <w:lang w:eastAsia="ru-RU"/>
        </w:rPr>
        <w:t xml:space="preserve">- источника теплоты Рит = 0,97; </w:t>
      </w:r>
    </w:p>
    <w:p w:rsidR="00691CAF" w:rsidRPr="00041606" w:rsidRDefault="00691CAF" w:rsidP="005D20FD">
      <w:pPr>
        <w:tabs>
          <w:tab w:val="left" w:pos="851"/>
        </w:tabs>
        <w:rPr>
          <w:rFonts w:ascii="Times New Roman" w:hAnsi="Times New Roman"/>
          <w:lang w:eastAsia="ru-RU"/>
        </w:rPr>
      </w:pPr>
      <w:r w:rsidRPr="00041606">
        <w:rPr>
          <w:rFonts w:ascii="Times New Roman" w:hAnsi="Times New Roman"/>
          <w:lang w:eastAsia="ru-RU"/>
        </w:rPr>
        <w:t xml:space="preserve">- тепловых сетей </w:t>
      </w:r>
      <w:proofErr w:type="spellStart"/>
      <w:r w:rsidRPr="00041606">
        <w:rPr>
          <w:rFonts w:ascii="Times New Roman" w:hAnsi="Times New Roman"/>
          <w:lang w:eastAsia="ru-RU"/>
        </w:rPr>
        <w:t>Ртс</w:t>
      </w:r>
      <w:proofErr w:type="spellEnd"/>
      <w:r w:rsidRPr="00041606">
        <w:rPr>
          <w:rFonts w:ascii="Times New Roman" w:hAnsi="Times New Roman"/>
          <w:lang w:eastAsia="ru-RU"/>
        </w:rPr>
        <w:t xml:space="preserve"> = 0,9; </w:t>
      </w:r>
    </w:p>
    <w:p w:rsidR="00691CAF" w:rsidRPr="00041606" w:rsidRDefault="00691CAF" w:rsidP="005D20FD">
      <w:pPr>
        <w:tabs>
          <w:tab w:val="left" w:pos="851"/>
        </w:tabs>
        <w:rPr>
          <w:rFonts w:ascii="Times New Roman" w:hAnsi="Times New Roman"/>
          <w:lang w:eastAsia="ru-RU"/>
        </w:rPr>
      </w:pPr>
      <w:r w:rsidRPr="00041606">
        <w:rPr>
          <w:rFonts w:ascii="Times New Roman" w:hAnsi="Times New Roman"/>
          <w:lang w:eastAsia="ru-RU"/>
        </w:rPr>
        <w:t xml:space="preserve">- потребителя теплоты </w:t>
      </w:r>
      <w:proofErr w:type="spellStart"/>
      <w:r w:rsidRPr="00041606">
        <w:rPr>
          <w:rFonts w:ascii="Times New Roman" w:hAnsi="Times New Roman"/>
          <w:lang w:eastAsia="ru-RU"/>
        </w:rPr>
        <w:t>Рпт</w:t>
      </w:r>
      <w:proofErr w:type="spellEnd"/>
      <w:r w:rsidRPr="00041606">
        <w:rPr>
          <w:rFonts w:ascii="Times New Roman" w:hAnsi="Times New Roman"/>
          <w:lang w:eastAsia="ru-RU"/>
        </w:rPr>
        <w:t xml:space="preserve"> = 0,99; </w:t>
      </w:r>
    </w:p>
    <w:p w:rsidR="00691CAF" w:rsidRPr="00041606" w:rsidRDefault="00691CAF" w:rsidP="005D20FD">
      <w:pPr>
        <w:tabs>
          <w:tab w:val="left" w:pos="851"/>
        </w:tabs>
        <w:rPr>
          <w:rFonts w:ascii="Times New Roman" w:hAnsi="Times New Roman"/>
          <w:lang w:eastAsia="ru-RU"/>
        </w:rPr>
      </w:pPr>
      <w:r w:rsidRPr="00041606">
        <w:rPr>
          <w:rFonts w:ascii="Times New Roman" w:hAnsi="Times New Roman"/>
          <w:lang w:eastAsia="ru-RU"/>
        </w:rPr>
        <w:t xml:space="preserve">- СЦТ в целом </w:t>
      </w:r>
      <w:proofErr w:type="spellStart"/>
      <w:r w:rsidRPr="00041606">
        <w:rPr>
          <w:rFonts w:ascii="Times New Roman" w:hAnsi="Times New Roman"/>
          <w:lang w:eastAsia="ru-RU"/>
        </w:rPr>
        <w:t>Рсцт</w:t>
      </w:r>
      <w:proofErr w:type="spellEnd"/>
      <w:r w:rsidRPr="00041606">
        <w:rPr>
          <w:rFonts w:ascii="Times New Roman" w:hAnsi="Times New Roman"/>
          <w:lang w:eastAsia="ru-RU"/>
        </w:rPr>
        <w:t xml:space="preserve"> = 0,9-0,97-0,99 = 0,86.</w:t>
      </w:r>
    </w:p>
    <w:p w:rsidR="002579A3" w:rsidRPr="00041606" w:rsidRDefault="002579A3" w:rsidP="005D20FD">
      <w:pPr>
        <w:rPr>
          <w:rFonts w:ascii="Times New Roman" w:hAnsi="Times New Roman"/>
          <w:lang w:eastAsia="ru-RU"/>
        </w:rPr>
      </w:pPr>
      <w:r w:rsidRPr="00041606">
        <w:rPr>
          <w:rFonts w:ascii="Times New Roman" w:hAnsi="Times New Roman"/>
          <w:lang w:eastAsia="ru-RU"/>
        </w:rPr>
        <w:t>Описание показателей надежности теплоснабжен</w:t>
      </w:r>
      <w:r w:rsidR="00870316" w:rsidRPr="00041606">
        <w:rPr>
          <w:rFonts w:ascii="Times New Roman" w:hAnsi="Times New Roman"/>
          <w:lang w:eastAsia="ru-RU"/>
        </w:rPr>
        <w:t>ия приведено ранее</w:t>
      </w:r>
      <w:r w:rsidRPr="00041606">
        <w:rPr>
          <w:rFonts w:ascii="Times New Roman" w:hAnsi="Times New Roman"/>
          <w:lang w:eastAsia="ru-RU"/>
        </w:rPr>
        <w:t>.</w:t>
      </w:r>
      <w:r w:rsidR="00126D9E" w:rsidRPr="00041606">
        <w:rPr>
          <w:rFonts w:ascii="Times New Roman" w:hAnsi="Times New Roman"/>
          <w:lang w:eastAsia="ru-RU"/>
        </w:rPr>
        <w:t xml:space="preserve"> Расчет надежности системы теплоснабжения невозможно выполнить ввиду от</w:t>
      </w:r>
      <w:r w:rsidR="00870316" w:rsidRPr="00041606">
        <w:rPr>
          <w:rFonts w:ascii="Times New Roman" w:hAnsi="Times New Roman"/>
          <w:lang w:eastAsia="ru-RU"/>
        </w:rPr>
        <w:t>сутствия необходимой информации.</w:t>
      </w:r>
    </w:p>
    <w:p w:rsidR="002579A3" w:rsidRPr="00041606" w:rsidRDefault="002579A3" w:rsidP="005D20FD">
      <w:pPr>
        <w:rPr>
          <w:rFonts w:ascii="Times New Roman" w:hAnsi="Times New Roman"/>
          <w:lang w:eastAsia="ru-RU"/>
        </w:rPr>
      </w:pPr>
      <w:r w:rsidRPr="00041606">
        <w:rPr>
          <w:rFonts w:ascii="Times New Roman" w:hAnsi="Times New Roman"/>
          <w:lang w:eastAsia="ru-RU"/>
        </w:rPr>
        <w:t>Для более точного определения и дальнейшего поддержания показателей надежности в пред</w:t>
      </w:r>
      <w:r w:rsidR="00870316" w:rsidRPr="00041606">
        <w:rPr>
          <w:rFonts w:ascii="Times New Roman" w:hAnsi="Times New Roman"/>
          <w:lang w:eastAsia="ru-RU"/>
        </w:rPr>
        <w:t>елах допустимого, рекомендуется:</w:t>
      </w:r>
    </w:p>
    <w:p w:rsidR="002579A3" w:rsidRPr="00041606" w:rsidRDefault="002579A3" w:rsidP="005D20FD">
      <w:pPr>
        <w:numPr>
          <w:ilvl w:val="0"/>
          <w:numId w:val="3"/>
        </w:numPr>
        <w:tabs>
          <w:tab w:val="left" w:pos="851"/>
        </w:tabs>
        <w:ind w:left="0" w:firstLine="567"/>
        <w:rPr>
          <w:rFonts w:ascii="Times New Roman" w:hAnsi="Times New Roman"/>
          <w:lang w:eastAsia="ru-RU"/>
        </w:rPr>
      </w:pPr>
      <w:r w:rsidRPr="00041606">
        <w:rPr>
          <w:rFonts w:ascii="Times New Roman" w:hAnsi="Times New Roman"/>
          <w:lang w:eastAsia="ru-RU"/>
        </w:rPr>
        <w:t>Правильное и своевременное заполн</w:t>
      </w:r>
      <w:r w:rsidR="00870316" w:rsidRPr="00041606">
        <w:rPr>
          <w:rFonts w:ascii="Times New Roman" w:hAnsi="Times New Roman"/>
          <w:lang w:eastAsia="ru-RU"/>
        </w:rPr>
        <w:t>ение журналов, предписанных ПТЭ;</w:t>
      </w:r>
    </w:p>
    <w:p w:rsidR="002579A3" w:rsidRPr="00041606" w:rsidRDefault="002579A3" w:rsidP="005D20FD">
      <w:pPr>
        <w:numPr>
          <w:ilvl w:val="0"/>
          <w:numId w:val="3"/>
        </w:numPr>
        <w:tabs>
          <w:tab w:val="left" w:pos="851"/>
        </w:tabs>
        <w:ind w:left="0" w:firstLine="567"/>
        <w:rPr>
          <w:rFonts w:ascii="Times New Roman" w:hAnsi="Times New Roman"/>
          <w:lang w:eastAsia="ru-RU"/>
        </w:rPr>
      </w:pPr>
      <w:r w:rsidRPr="00041606">
        <w:rPr>
          <w:rFonts w:ascii="Times New Roman" w:hAnsi="Times New Roman"/>
          <w:lang w:eastAsia="ru-RU"/>
        </w:rPr>
        <w:t xml:space="preserve">Для повышения надежности системы теплоснабжения, необходимо своевременно проводить ремонты (плановые, по заявкам и пр.) основного и вспомогательного оборудования, а </w:t>
      </w:r>
      <w:r w:rsidR="00DE4554" w:rsidRPr="00041606">
        <w:rPr>
          <w:rFonts w:ascii="Times New Roman" w:hAnsi="Times New Roman"/>
          <w:lang w:eastAsia="ru-RU"/>
        </w:rPr>
        <w:t>также</w:t>
      </w:r>
      <w:r w:rsidRPr="00041606">
        <w:rPr>
          <w:rFonts w:ascii="Times New Roman" w:hAnsi="Times New Roman"/>
          <w:lang w:eastAsia="ru-RU"/>
        </w:rPr>
        <w:t xml:space="preserve"> тепловых сетей и</w:t>
      </w:r>
      <w:r w:rsidR="00870316" w:rsidRPr="00041606">
        <w:rPr>
          <w:rFonts w:ascii="Times New Roman" w:hAnsi="Times New Roman"/>
          <w:lang w:eastAsia="ru-RU"/>
        </w:rPr>
        <w:t xml:space="preserve"> оборудования на тепловых сетях;</w:t>
      </w:r>
    </w:p>
    <w:p w:rsidR="002579A3" w:rsidRPr="00041606" w:rsidRDefault="002579A3" w:rsidP="005D20FD">
      <w:pPr>
        <w:numPr>
          <w:ilvl w:val="0"/>
          <w:numId w:val="3"/>
        </w:numPr>
        <w:tabs>
          <w:tab w:val="left" w:pos="851"/>
        </w:tabs>
        <w:ind w:left="0" w:firstLine="567"/>
        <w:rPr>
          <w:rFonts w:ascii="Times New Roman" w:hAnsi="Times New Roman"/>
          <w:lang w:eastAsia="ru-RU"/>
        </w:rPr>
      </w:pPr>
      <w:r w:rsidRPr="00041606">
        <w:rPr>
          <w:rFonts w:ascii="Times New Roman" w:hAnsi="Times New Roman"/>
          <w:lang w:eastAsia="ru-RU"/>
        </w:rPr>
        <w:t>Своевременная замена изношенных участко</w:t>
      </w:r>
      <w:r w:rsidR="00870316" w:rsidRPr="00041606">
        <w:rPr>
          <w:rFonts w:ascii="Times New Roman" w:hAnsi="Times New Roman"/>
          <w:lang w:eastAsia="ru-RU"/>
        </w:rPr>
        <w:t>в тепловых сетей и оборудования;</w:t>
      </w:r>
    </w:p>
    <w:p w:rsidR="00AA2002" w:rsidRPr="00041606" w:rsidRDefault="00277374" w:rsidP="005D20FD">
      <w:pPr>
        <w:rPr>
          <w:rFonts w:ascii="Times New Roman" w:hAnsi="Times New Roman"/>
          <w:highlight w:val="yellow"/>
        </w:rPr>
      </w:pPr>
      <w:r w:rsidRPr="00041606">
        <w:rPr>
          <w:rFonts w:ascii="Times New Roman" w:hAnsi="Times New Roman"/>
        </w:rPr>
        <w:t xml:space="preserve">- </w:t>
      </w:r>
      <w:r w:rsidR="002579A3" w:rsidRPr="00041606">
        <w:rPr>
          <w:rFonts w:ascii="Times New Roman" w:hAnsi="Times New Roman"/>
        </w:rPr>
        <w:t xml:space="preserve">Проведения мероприятий по устранению затопления каналов, </w:t>
      </w:r>
      <w:r w:rsidR="00870316" w:rsidRPr="00041606">
        <w:rPr>
          <w:rFonts w:ascii="Times New Roman" w:hAnsi="Times New Roman"/>
        </w:rPr>
        <w:t>тепловых камер и подвалов домов.</w:t>
      </w:r>
    </w:p>
    <w:p w:rsidR="00AA2002" w:rsidRPr="00041606" w:rsidRDefault="00AA2002">
      <w:pPr>
        <w:spacing w:after="0" w:line="240" w:lineRule="auto"/>
        <w:ind w:firstLine="0"/>
        <w:jc w:val="left"/>
        <w:rPr>
          <w:rFonts w:ascii="Times New Roman" w:hAnsi="Times New Roman"/>
          <w:lang w:eastAsia="ru-RU"/>
        </w:rPr>
      </w:pPr>
      <w:r w:rsidRPr="00041606">
        <w:rPr>
          <w:rFonts w:ascii="Times New Roman" w:hAnsi="Times New Roman"/>
          <w:lang w:eastAsia="ru-RU"/>
        </w:rPr>
        <w:br w:type="page"/>
      </w:r>
    </w:p>
    <w:p w:rsidR="002579A3" w:rsidRPr="00041606" w:rsidRDefault="00855460" w:rsidP="00871B66">
      <w:pPr>
        <w:pStyle w:val="2"/>
        <w:rPr>
          <w:rFonts w:ascii="Times New Roman" w:hAnsi="Times New Roman"/>
        </w:rPr>
      </w:pPr>
      <w:bookmarkStart w:id="68" w:name="_Toc512429427"/>
      <w:r w:rsidRPr="00041606">
        <w:rPr>
          <w:rFonts w:ascii="Times New Roman" w:hAnsi="Times New Roman"/>
          <w:caps w:val="0"/>
        </w:rPr>
        <w:lastRenderedPageBreak/>
        <w:t>ГЛАВА 1</w:t>
      </w:r>
      <w:r w:rsidR="00734F4C">
        <w:rPr>
          <w:rFonts w:ascii="Times New Roman" w:hAnsi="Times New Roman"/>
          <w:caps w:val="0"/>
        </w:rPr>
        <w:t>0</w:t>
      </w:r>
      <w:r w:rsidRPr="00041606">
        <w:rPr>
          <w:rFonts w:ascii="Times New Roman" w:hAnsi="Times New Roman"/>
          <w:caps w:val="0"/>
        </w:rPr>
        <w:t>. ОБОСНОВАНИЕ ИНВЕСТИЦИЙ В СТРОИТЕЛЬСТВО, РЕКОНСТРУКЦИЮ И ТЕХНИЧЕСКОЕ ПЕРЕВООРУЖЕНИЕ</w:t>
      </w:r>
      <w:bookmarkEnd w:id="68"/>
    </w:p>
    <w:p w:rsidR="00910962" w:rsidRPr="00542A04" w:rsidRDefault="00910962" w:rsidP="00910962">
      <w:pPr>
        <w:pStyle w:val="S"/>
        <w:rPr>
          <w:rFonts w:ascii="Times New Roman" w:hAnsi="Times New Roman"/>
        </w:rPr>
      </w:pPr>
      <w:bookmarkStart w:id="69" w:name="_Toc512429428"/>
      <w:r w:rsidRPr="00542A04">
        <w:rPr>
          <w:rFonts w:ascii="Times New Roman" w:hAnsi="Times New Roman"/>
        </w:rPr>
        <w:t>Оценка величины необходимых инвестиций в реконструкцию и техническое перевооружение источников тепловой энергии, тепловых сетей в 2018-202</w:t>
      </w:r>
      <w:r>
        <w:rPr>
          <w:rFonts w:ascii="Times New Roman" w:hAnsi="Times New Roman"/>
        </w:rPr>
        <w:t>9</w:t>
      </w:r>
      <w:r w:rsidRPr="00542A04">
        <w:rPr>
          <w:rFonts w:ascii="Times New Roman" w:hAnsi="Times New Roman"/>
        </w:rPr>
        <w:t xml:space="preserve"> гг. представлена в таблице 10.1.</w:t>
      </w:r>
    </w:p>
    <w:p w:rsidR="00910962" w:rsidRPr="00542A04" w:rsidRDefault="00910962" w:rsidP="00910962">
      <w:pPr>
        <w:jc w:val="right"/>
        <w:rPr>
          <w:rFonts w:ascii="Times New Roman" w:hAnsi="Times New Roman"/>
        </w:rPr>
      </w:pPr>
      <w:r w:rsidRPr="00542A04">
        <w:rPr>
          <w:rFonts w:ascii="Times New Roman" w:hAnsi="Times New Roman"/>
        </w:rPr>
        <w:t>Таблица 10.1</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694"/>
        <w:gridCol w:w="1024"/>
        <w:gridCol w:w="851"/>
        <w:gridCol w:w="1024"/>
        <w:gridCol w:w="855"/>
        <w:gridCol w:w="743"/>
        <w:gridCol w:w="749"/>
        <w:gridCol w:w="971"/>
      </w:tblGrid>
      <w:tr w:rsidR="00910962" w:rsidRPr="00910962" w:rsidTr="000B7D0E">
        <w:trPr>
          <w:tblHeader/>
        </w:trPr>
        <w:tc>
          <w:tcPr>
            <w:tcW w:w="237" w:type="pct"/>
            <w:vMerge w:val="restart"/>
            <w:tcMar>
              <w:top w:w="28" w:type="dxa"/>
              <w:left w:w="28" w:type="dxa"/>
              <w:bottom w:w="28" w:type="dxa"/>
              <w:right w:w="28" w:type="dxa"/>
            </w:tcMar>
            <w:vAlign w:val="center"/>
          </w:tcPr>
          <w:p w:rsidR="00910962" w:rsidRPr="00910962" w:rsidRDefault="00910962" w:rsidP="00474CDD">
            <w:pPr>
              <w:pStyle w:val="affff2"/>
              <w:rPr>
                <w:rFonts w:ascii="Times New Roman" w:hAnsi="Times New Roman"/>
                <w:b/>
                <w:sz w:val="19"/>
                <w:szCs w:val="19"/>
              </w:rPr>
            </w:pPr>
            <w:r w:rsidRPr="00910962">
              <w:rPr>
                <w:rFonts w:ascii="Times New Roman" w:hAnsi="Times New Roman"/>
                <w:b/>
                <w:sz w:val="19"/>
                <w:szCs w:val="19"/>
              </w:rPr>
              <w:t>№ п/п</w:t>
            </w:r>
          </w:p>
        </w:tc>
        <w:tc>
          <w:tcPr>
            <w:tcW w:w="1793" w:type="pct"/>
            <w:vMerge w:val="restart"/>
            <w:tcMar>
              <w:top w:w="28" w:type="dxa"/>
              <w:left w:w="28" w:type="dxa"/>
              <w:bottom w:w="28" w:type="dxa"/>
              <w:right w:w="28" w:type="dxa"/>
            </w:tcMar>
            <w:vAlign w:val="center"/>
          </w:tcPr>
          <w:p w:rsidR="00910962" w:rsidRPr="00910962" w:rsidRDefault="00910962" w:rsidP="00474CDD">
            <w:pPr>
              <w:pStyle w:val="affff2"/>
              <w:rPr>
                <w:rFonts w:ascii="Times New Roman" w:hAnsi="Times New Roman"/>
                <w:b/>
                <w:sz w:val="19"/>
                <w:szCs w:val="19"/>
              </w:rPr>
            </w:pPr>
            <w:r w:rsidRPr="00910962">
              <w:rPr>
                <w:rFonts w:ascii="Times New Roman" w:hAnsi="Times New Roman"/>
                <w:b/>
                <w:sz w:val="19"/>
                <w:szCs w:val="19"/>
              </w:rPr>
              <w:t>Мероприятие</w:t>
            </w:r>
          </w:p>
        </w:tc>
        <w:tc>
          <w:tcPr>
            <w:tcW w:w="2970" w:type="pct"/>
            <w:gridSpan w:val="7"/>
            <w:tcMar>
              <w:top w:w="28" w:type="dxa"/>
              <w:left w:w="28" w:type="dxa"/>
              <w:bottom w:w="28" w:type="dxa"/>
              <w:right w:w="28" w:type="dxa"/>
            </w:tcMar>
            <w:vAlign w:val="center"/>
          </w:tcPr>
          <w:p w:rsidR="00910962" w:rsidRPr="00910962" w:rsidRDefault="00910962" w:rsidP="00474CDD">
            <w:pPr>
              <w:pStyle w:val="affff2"/>
              <w:rPr>
                <w:rFonts w:ascii="Times New Roman" w:hAnsi="Times New Roman"/>
                <w:b/>
                <w:sz w:val="19"/>
                <w:szCs w:val="19"/>
              </w:rPr>
            </w:pPr>
            <w:r w:rsidRPr="00910962">
              <w:rPr>
                <w:rFonts w:ascii="Times New Roman" w:hAnsi="Times New Roman"/>
                <w:b/>
                <w:sz w:val="19"/>
                <w:szCs w:val="19"/>
              </w:rPr>
              <w:t xml:space="preserve">Ориентировочный объем инвестиций, </w:t>
            </w:r>
            <w:proofErr w:type="spellStart"/>
            <w:r w:rsidRPr="00910962">
              <w:rPr>
                <w:rFonts w:ascii="Times New Roman" w:hAnsi="Times New Roman"/>
                <w:b/>
                <w:sz w:val="19"/>
                <w:szCs w:val="19"/>
              </w:rPr>
              <w:t>тыс.руб</w:t>
            </w:r>
            <w:proofErr w:type="spellEnd"/>
            <w:r w:rsidRPr="00910962">
              <w:rPr>
                <w:rFonts w:ascii="Times New Roman" w:hAnsi="Times New Roman"/>
                <w:b/>
                <w:sz w:val="19"/>
                <w:szCs w:val="19"/>
              </w:rPr>
              <w:t>.</w:t>
            </w:r>
          </w:p>
        </w:tc>
      </w:tr>
      <w:tr w:rsidR="00910962" w:rsidRPr="00910962" w:rsidTr="000B7D0E">
        <w:trPr>
          <w:tblHeader/>
        </w:trPr>
        <w:tc>
          <w:tcPr>
            <w:tcW w:w="237" w:type="pct"/>
            <w:vMerge/>
            <w:tcMar>
              <w:top w:w="28" w:type="dxa"/>
              <w:left w:w="28" w:type="dxa"/>
              <w:bottom w:w="28" w:type="dxa"/>
              <w:right w:w="28" w:type="dxa"/>
            </w:tcMar>
            <w:vAlign w:val="center"/>
          </w:tcPr>
          <w:p w:rsidR="00910962" w:rsidRPr="00910962" w:rsidRDefault="00910962" w:rsidP="00474CDD">
            <w:pPr>
              <w:pStyle w:val="affff2"/>
              <w:rPr>
                <w:rFonts w:ascii="Times New Roman" w:hAnsi="Times New Roman"/>
                <w:b/>
                <w:sz w:val="19"/>
                <w:szCs w:val="19"/>
              </w:rPr>
            </w:pPr>
          </w:p>
        </w:tc>
        <w:tc>
          <w:tcPr>
            <w:tcW w:w="1793" w:type="pct"/>
            <w:vMerge/>
            <w:tcMar>
              <w:top w:w="28" w:type="dxa"/>
              <w:left w:w="28" w:type="dxa"/>
              <w:bottom w:w="28" w:type="dxa"/>
              <w:right w:w="28" w:type="dxa"/>
            </w:tcMar>
            <w:vAlign w:val="center"/>
          </w:tcPr>
          <w:p w:rsidR="00910962" w:rsidRPr="00910962" w:rsidRDefault="00910962" w:rsidP="00474CDD">
            <w:pPr>
              <w:pStyle w:val="affff2"/>
              <w:rPr>
                <w:rFonts w:ascii="Times New Roman" w:hAnsi="Times New Roman"/>
                <w:b/>
                <w:sz w:val="19"/>
                <w:szCs w:val="19"/>
              </w:rPr>
            </w:pPr>
          </w:p>
        </w:tc>
        <w:tc>
          <w:tcPr>
            <w:tcW w:w="448" w:type="pct"/>
            <w:tcMar>
              <w:top w:w="28" w:type="dxa"/>
              <w:left w:w="28" w:type="dxa"/>
              <w:bottom w:w="28" w:type="dxa"/>
              <w:right w:w="28" w:type="dxa"/>
            </w:tcMar>
            <w:vAlign w:val="center"/>
          </w:tcPr>
          <w:p w:rsidR="00910962" w:rsidRPr="00910962" w:rsidRDefault="00910962" w:rsidP="00474CDD">
            <w:pPr>
              <w:pStyle w:val="affff2"/>
              <w:rPr>
                <w:rFonts w:ascii="Times New Roman" w:hAnsi="Times New Roman"/>
                <w:b/>
                <w:sz w:val="19"/>
                <w:szCs w:val="19"/>
              </w:rPr>
            </w:pPr>
            <w:r w:rsidRPr="00910962">
              <w:rPr>
                <w:rFonts w:ascii="Times New Roman" w:hAnsi="Times New Roman"/>
                <w:b/>
                <w:sz w:val="19"/>
                <w:szCs w:val="19"/>
              </w:rPr>
              <w:t>Всего</w:t>
            </w:r>
          </w:p>
        </w:tc>
        <w:tc>
          <w:tcPr>
            <w:tcW w:w="423" w:type="pct"/>
            <w:tcMar>
              <w:top w:w="28" w:type="dxa"/>
              <w:left w:w="28" w:type="dxa"/>
              <w:bottom w:w="28" w:type="dxa"/>
              <w:right w:w="28" w:type="dxa"/>
            </w:tcMar>
            <w:vAlign w:val="center"/>
          </w:tcPr>
          <w:p w:rsidR="00910962" w:rsidRPr="00910962" w:rsidRDefault="00910962" w:rsidP="00474CDD">
            <w:pPr>
              <w:pStyle w:val="affff2"/>
              <w:rPr>
                <w:rFonts w:ascii="Times New Roman" w:hAnsi="Times New Roman"/>
                <w:b/>
                <w:spacing w:val="-16"/>
                <w:sz w:val="19"/>
                <w:szCs w:val="19"/>
              </w:rPr>
            </w:pPr>
            <w:r w:rsidRPr="00910962">
              <w:rPr>
                <w:rFonts w:ascii="Times New Roman" w:hAnsi="Times New Roman"/>
                <w:b/>
                <w:spacing w:val="-16"/>
                <w:sz w:val="19"/>
                <w:szCs w:val="19"/>
              </w:rPr>
              <w:t>2018г.</w:t>
            </w:r>
          </w:p>
        </w:tc>
        <w:tc>
          <w:tcPr>
            <w:tcW w:w="448" w:type="pct"/>
            <w:tcMar>
              <w:top w:w="28" w:type="dxa"/>
              <w:left w:w="28" w:type="dxa"/>
              <w:bottom w:w="28" w:type="dxa"/>
              <w:right w:w="28" w:type="dxa"/>
            </w:tcMar>
            <w:vAlign w:val="center"/>
          </w:tcPr>
          <w:p w:rsidR="00910962" w:rsidRPr="00910962" w:rsidRDefault="00910962" w:rsidP="00474CDD">
            <w:pPr>
              <w:pStyle w:val="affff2"/>
              <w:rPr>
                <w:rFonts w:ascii="Times New Roman" w:hAnsi="Times New Roman"/>
                <w:b/>
                <w:spacing w:val="-16"/>
                <w:sz w:val="19"/>
                <w:szCs w:val="19"/>
              </w:rPr>
            </w:pPr>
            <w:r w:rsidRPr="00910962">
              <w:rPr>
                <w:rFonts w:ascii="Times New Roman" w:hAnsi="Times New Roman"/>
                <w:b/>
                <w:spacing w:val="-16"/>
                <w:sz w:val="19"/>
                <w:szCs w:val="19"/>
              </w:rPr>
              <w:t>2019г.</w:t>
            </w:r>
          </w:p>
        </w:tc>
        <w:tc>
          <w:tcPr>
            <w:tcW w:w="425" w:type="pct"/>
            <w:tcMar>
              <w:top w:w="28" w:type="dxa"/>
              <w:left w:w="28" w:type="dxa"/>
              <w:bottom w:w="28" w:type="dxa"/>
              <w:right w:w="28" w:type="dxa"/>
            </w:tcMar>
            <w:vAlign w:val="center"/>
          </w:tcPr>
          <w:p w:rsidR="00910962" w:rsidRPr="00910962" w:rsidRDefault="00910962" w:rsidP="00474CDD">
            <w:pPr>
              <w:pStyle w:val="affff2"/>
              <w:rPr>
                <w:rFonts w:ascii="Times New Roman" w:hAnsi="Times New Roman"/>
                <w:b/>
                <w:spacing w:val="-16"/>
                <w:sz w:val="19"/>
                <w:szCs w:val="19"/>
              </w:rPr>
            </w:pPr>
            <w:r w:rsidRPr="00910962">
              <w:rPr>
                <w:rFonts w:ascii="Times New Roman" w:hAnsi="Times New Roman"/>
                <w:b/>
                <w:spacing w:val="-16"/>
                <w:sz w:val="19"/>
                <w:szCs w:val="19"/>
              </w:rPr>
              <w:t>2020</w:t>
            </w:r>
          </w:p>
        </w:tc>
        <w:tc>
          <w:tcPr>
            <w:tcW w:w="371" w:type="pct"/>
            <w:tcMar>
              <w:top w:w="28" w:type="dxa"/>
              <w:left w:w="28" w:type="dxa"/>
              <w:bottom w:w="28" w:type="dxa"/>
              <w:right w:w="28" w:type="dxa"/>
            </w:tcMar>
            <w:vAlign w:val="center"/>
          </w:tcPr>
          <w:p w:rsidR="00910962" w:rsidRPr="00910962" w:rsidRDefault="00910962" w:rsidP="00474CDD">
            <w:pPr>
              <w:pStyle w:val="affff2"/>
              <w:rPr>
                <w:rFonts w:ascii="Times New Roman" w:hAnsi="Times New Roman"/>
                <w:b/>
                <w:spacing w:val="-16"/>
                <w:sz w:val="19"/>
                <w:szCs w:val="19"/>
              </w:rPr>
            </w:pPr>
            <w:r w:rsidRPr="00910962">
              <w:rPr>
                <w:rFonts w:ascii="Times New Roman" w:hAnsi="Times New Roman"/>
                <w:b/>
                <w:spacing w:val="-16"/>
                <w:sz w:val="19"/>
                <w:szCs w:val="19"/>
              </w:rPr>
              <w:t>2021</w:t>
            </w:r>
          </w:p>
        </w:tc>
        <w:tc>
          <w:tcPr>
            <w:tcW w:w="374" w:type="pct"/>
            <w:tcMar>
              <w:top w:w="28" w:type="dxa"/>
              <w:left w:w="28" w:type="dxa"/>
              <w:bottom w:w="28" w:type="dxa"/>
              <w:right w:w="28" w:type="dxa"/>
            </w:tcMar>
            <w:vAlign w:val="center"/>
          </w:tcPr>
          <w:p w:rsidR="00910962" w:rsidRPr="00910962" w:rsidRDefault="00910962" w:rsidP="00474CDD">
            <w:pPr>
              <w:pStyle w:val="affff2"/>
              <w:rPr>
                <w:rFonts w:ascii="Times New Roman" w:hAnsi="Times New Roman"/>
                <w:b/>
                <w:spacing w:val="-16"/>
                <w:sz w:val="19"/>
                <w:szCs w:val="19"/>
              </w:rPr>
            </w:pPr>
            <w:r w:rsidRPr="00910962">
              <w:rPr>
                <w:rFonts w:ascii="Times New Roman" w:hAnsi="Times New Roman"/>
                <w:b/>
                <w:spacing w:val="-16"/>
                <w:sz w:val="19"/>
                <w:szCs w:val="19"/>
              </w:rPr>
              <w:t>2022</w:t>
            </w:r>
          </w:p>
        </w:tc>
        <w:tc>
          <w:tcPr>
            <w:tcW w:w="481" w:type="pct"/>
            <w:tcMar>
              <w:top w:w="28" w:type="dxa"/>
              <w:left w:w="28" w:type="dxa"/>
              <w:bottom w:w="28" w:type="dxa"/>
              <w:right w:w="28" w:type="dxa"/>
            </w:tcMar>
            <w:vAlign w:val="center"/>
          </w:tcPr>
          <w:p w:rsidR="00910962" w:rsidRPr="00910962" w:rsidRDefault="00910962" w:rsidP="00910962">
            <w:pPr>
              <w:pStyle w:val="affff2"/>
              <w:rPr>
                <w:rFonts w:ascii="Times New Roman" w:hAnsi="Times New Roman"/>
                <w:b/>
                <w:spacing w:val="-16"/>
                <w:sz w:val="19"/>
                <w:szCs w:val="19"/>
              </w:rPr>
            </w:pPr>
            <w:r w:rsidRPr="00910962">
              <w:rPr>
                <w:rFonts w:ascii="Times New Roman" w:hAnsi="Times New Roman"/>
                <w:b/>
                <w:spacing w:val="-16"/>
                <w:sz w:val="19"/>
                <w:szCs w:val="19"/>
              </w:rPr>
              <w:t>2023-2029 гг.</w:t>
            </w:r>
          </w:p>
        </w:tc>
      </w:tr>
      <w:tr w:rsidR="00910962" w:rsidRPr="00910962" w:rsidTr="000B7D0E">
        <w:trPr>
          <w:trHeight w:val="49"/>
        </w:trPr>
        <w:tc>
          <w:tcPr>
            <w:tcW w:w="237" w:type="pct"/>
            <w:tcBorders>
              <w:bottom w:val="single" w:sz="4" w:space="0" w:color="auto"/>
            </w:tcBorders>
            <w:tcMar>
              <w:top w:w="28" w:type="dxa"/>
              <w:left w:w="28" w:type="dxa"/>
              <w:bottom w:w="28" w:type="dxa"/>
              <w:right w:w="28" w:type="dxa"/>
            </w:tcMar>
            <w:vAlign w:val="center"/>
          </w:tcPr>
          <w:p w:rsidR="00910962" w:rsidRPr="00910962" w:rsidRDefault="00910962" w:rsidP="00474CDD">
            <w:pPr>
              <w:pStyle w:val="affff2"/>
              <w:rPr>
                <w:rFonts w:ascii="Times New Roman" w:hAnsi="Times New Roman"/>
                <w:sz w:val="19"/>
                <w:szCs w:val="19"/>
              </w:rPr>
            </w:pPr>
            <w:r w:rsidRPr="00910962">
              <w:rPr>
                <w:rFonts w:ascii="Times New Roman" w:hAnsi="Times New Roman"/>
                <w:sz w:val="19"/>
                <w:szCs w:val="19"/>
              </w:rPr>
              <w:t>1</w:t>
            </w:r>
          </w:p>
        </w:tc>
        <w:tc>
          <w:tcPr>
            <w:tcW w:w="4763" w:type="pct"/>
            <w:gridSpan w:val="8"/>
            <w:tcBorders>
              <w:bottom w:val="single" w:sz="4" w:space="0" w:color="auto"/>
            </w:tcBorders>
            <w:tcMar>
              <w:top w:w="28" w:type="dxa"/>
              <w:left w:w="28" w:type="dxa"/>
              <w:bottom w:w="28" w:type="dxa"/>
              <w:right w:w="28" w:type="dxa"/>
            </w:tcMar>
            <w:vAlign w:val="center"/>
          </w:tcPr>
          <w:p w:rsidR="00910962" w:rsidRPr="00910962" w:rsidRDefault="00910962" w:rsidP="00474CDD">
            <w:pPr>
              <w:pStyle w:val="affff2"/>
              <w:rPr>
                <w:rFonts w:ascii="Times New Roman" w:hAnsi="Times New Roman"/>
                <w:sz w:val="19"/>
                <w:szCs w:val="19"/>
              </w:rPr>
            </w:pPr>
            <w:r w:rsidRPr="00910962">
              <w:rPr>
                <w:rFonts w:ascii="Times New Roman" w:hAnsi="Times New Roman"/>
                <w:i/>
                <w:sz w:val="19"/>
                <w:szCs w:val="19"/>
              </w:rPr>
              <w:t>Предложения по строительству, реконструкции и техническому перевооружению источников тепловой энергии</w:t>
            </w:r>
          </w:p>
        </w:tc>
      </w:tr>
      <w:tr w:rsidR="000B7D0E" w:rsidRPr="00910962" w:rsidTr="000B7D0E">
        <w:trPr>
          <w:trHeight w:val="49"/>
        </w:trPr>
        <w:tc>
          <w:tcPr>
            <w:tcW w:w="237" w:type="pct"/>
            <w:tcMar>
              <w:top w:w="28" w:type="dxa"/>
              <w:left w:w="28" w:type="dxa"/>
              <w:bottom w:w="28" w:type="dxa"/>
              <w:right w:w="28" w:type="dxa"/>
            </w:tcMar>
            <w:vAlign w:val="center"/>
          </w:tcPr>
          <w:p w:rsidR="000B7D0E" w:rsidRPr="00910962" w:rsidRDefault="000B7D0E" w:rsidP="00E62E76">
            <w:pPr>
              <w:pStyle w:val="affff2"/>
              <w:rPr>
                <w:rFonts w:ascii="Times New Roman" w:hAnsi="Times New Roman"/>
                <w:sz w:val="19"/>
                <w:szCs w:val="19"/>
              </w:rPr>
            </w:pPr>
            <w:r>
              <w:rPr>
                <w:rFonts w:ascii="Times New Roman" w:hAnsi="Times New Roman"/>
                <w:sz w:val="19"/>
                <w:szCs w:val="19"/>
              </w:rPr>
              <w:t>1</w:t>
            </w:r>
            <w:r w:rsidRPr="00910962">
              <w:rPr>
                <w:rFonts w:ascii="Times New Roman" w:hAnsi="Times New Roman"/>
                <w:sz w:val="19"/>
                <w:szCs w:val="19"/>
              </w:rPr>
              <w:t>.1</w:t>
            </w:r>
          </w:p>
        </w:tc>
        <w:tc>
          <w:tcPr>
            <w:tcW w:w="1793" w:type="pct"/>
            <w:tcMar>
              <w:top w:w="28" w:type="dxa"/>
              <w:left w:w="28" w:type="dxa"/>
              <w:bottom w:w="28" w:type="dxa"/>
              <w:right w:w="28" w:type="dxa"/>
            </w:tcMar>
            <w:vAlign w:val="center"/>
          </w:tcPr>
          <w:p w:rsidR="000B7D0E" w:rsidRPr="00910962" w:rsidRDefault="000B7D0E" w:rsidP="00E62E76">
            <w:pPr>
              <w:pStyle w:val="affff2"/>
              <w:jc w:val="left"/>
              <w:rPr>
                <w:rFonts w:ascii="Times New Roman" w:hAnsi="Times New Roman"/>
                <w:sz w:val="19"/>
                <w:szCs w:val="19"/>
              </w:rPr>
            </w:pPr>
            <w:proofErr w:type="spellStart"/>
            <w:r w:rsidRPr="000B7D0E">
              <w:rPr>
                <w:rFonts w:ascii="Times New Roman" w:hAnsi="Times New Roman"/>
                <w:sz w:val="19"/>
                <w:szCs w:val="19"/>
              </w:rPr>
              <w:t>Р</w:t>
            </w:r>
            <w:r>
              <w:rPr>
                <w:rFonts w:ascii="Times New Roman" w:hAnsi="Times New Roman"/>
                <w:sz w:val="19"/>
                <w:szCs w:val="19"/>
              </w:rPr>
              <w:t>еко</w:t>
            </w:r>
            <w:r w:rsidRPr="000B7D0E">
              <w:rPr>
                <w:rFonts w:ascii="Times New Roman" w:hAnsi="Times New Roman"/>
                <w:sz w:val="19"/>
                <w:szCs w:val="19"/>
              </w:rPr>
              <w:t>нстукц</w:t>
            </w:r>
            <w:r>
              <w:rPr>
                <w:rFonts w:ascii="Times New Roman" w:hAnsi="Times New Roman"/>
                <w:sz w:val="19"/>
                <w:szCs w:val="19"/>
              </w:rPr>
              <w:t>и</w:t>
            </w:r>
            <w:r w:rsidRPr="000B7D0E">
              <w:rPr>
                <w:rFonts w:ascii="Times New Roman" w:hAnsi="Times New Roman"/>
                <w:sz w:val="19"/>
                <w:szCs w:val="19"/>
              </w:rPr>
              <w:t>я</w:t>
            </w:r>
            <w:proofErr w:type="spellEnd"/>
            <w:r w:rsidRPr="000B7D0E">
              <w:rPr>
                <w:rFonts w:ascii="Times New Roman" w:hAnsi="Times New Roman"/>
                <w:sz w:val="19"/>
                <w:szCs w:val="19"/>
              </w:rPr>
              <w:t xml:space="preserve"> котельной п с. К</w:t>
            </w:r>
            <w:r>
              <w:rPr>
                <w:rFonts w:ascii="Times New Roman" w:hAnsi="Times New Roman"/>
                <w:sz w:val="19"/>
                <w:szCs w:val="19"/>
              </w:rPr>
              <w:t>озьмино</w:t>
            </w:r>
            <w:r w:rsidRPr="000B7D0E">
              <w:rPr>
                <w:rFonts w:ascii="Times New Roman" w:hAnsi="Times New Roman"/>
                <w:sz w:val="19"/>
                <w:szCs w:val="19"/>
              </w:rPr>
              <w:t xml:space="preserve"> с </w:t>
            </w:r>
            <w:r>
              <w:rPr>
                <w:rFonts w:ascii="Times New Roman" w:hAnsi="Times New Roman"/>
                <w:sz w:val="19"/>
                <w:szCs w:val="19"/>
              </w:rPr>
              <w:t>замено</w:t>
            </w:r>
            <w:r w:rsidRPr="000B7D0E">
              <w:rPr>
                <w:rFonts w:ascii="Times New Roman" w:hAnsi="Times New Roman"/>
                <w:sz w:val="19"/>
                <w:szCs w:val="19"/>
              </w:rPr>
              <w:t>й</w:t>
            </w:r>
            <w:r>
              <w:rPr>
                <w:rFonts w:ascii="Times New Roman" w:hAnsi="Times New Roman"/>
                <w:sz w:val="19"/>
                <w:szCs w:val="19"/>
              </w:rPr>
              <w:t xml:space="preserve"> </w:t>
            </w:r>
            <w:r w:rsidRPr="000B7D0E">
              <w:rPr>
                <w:rFonts w:ascii="Times New Roman" w:hAnsi="Times New Roman"/>
                <w:sz w:val="19"/>
                <w:szCs w:val="19"/>
              </w:rPr>
              <w:t>ч</w:t>
            </w:r>
            <w:r>
              <w:rPr>
                <w:rFonts w:ascii="Times New Roman" w:hAnsi="Times New Roman"/>
                <w:sz w:val="19"/>
                <w:szCs w:val="19"/>
              </w:rPr>
              <w:t>етырё</w:t>
            </w:r>
            <w:r w:rsidRPr="000B7D0E">
              <w:rPr>
                <w:rFonts w:ascii="Times New Roman" w:hAnsi="Times New Roman"/>
                <w:sz w:val="19"/>
                <w:szCs w:val="19"/>
              </w:rPr>
              <w:t>х дровяных ко</w:t>
            </w:r>
            <w:r>
              <w:rPr>
                <w:rFonts w:ascii="Times New Roman" w:hAnsi="Times New Roman"/>
                <w:sz w:val="19"/>
                <w:szCs w:val="19"/>
              </w:rPr>
              <w:t>тл</w:t>
            </w:r>
            <w:r w:rsidRPr="000B7D0E">
              <w:rPr>
                <w:rFonts w:ascii="Times New Roman" w:hAnsi="Times New Roman"/>
                <w:sz w:val="19"/>
                <w:szCs w:val="19"/>
              </w:rPr>
              <w:t>ов на два к</w:t>
            </w:r>
            <w:r>
              <w:rPr>
                <w:rFonts w:ascii="Times New Roman" w:hAnsi="Times New Roman"/>
                <w:sz w:val="19"/>
                <w:szCs w:val="19"/>
              </w:rPr>
              <w:t>отла</w:t>
            </w:r>
            <w:r w:rsidRPr="000B7D0E">
              <w:rPr>
                <w:rFonts w:ascii="Times New Roman" w:hAnsi="Times New Roman"/>
                <w:sz w:val="19"/>
                <w:szCs w:val="19"/>
              </w:rPr>
              <w:t xml:space="preserve"> на </w:t>
            </w:r>
            <w:proofErr w:type="spellStart"/>
            <w:r w:rsidRPr="000B7D0E">
              <w:rPr>
                <w:rFonts w:ascii="Times New Roman" w:hAnsi="Times New Roman"/>
                <w:sz w:val="19"/>
                <w:szCs w:val="19"/>
              </w:rPr>
              <w:t>ш</w:t>
            </w:r>
            <w:r>
              <w:rPr>
                <w:rFonts w:ascii="Times New Roman" w:hAnsi="Times New Roman"/>
                <w:sz w:val="19"/>
                <w:szCs w:val="19"/>
              </w:rPr>
              <w:t>еп</w:t>
            </w:r>
            <w:r w:rsidRPr="000B7D0E">
              <w:rPr>
                <w:rFonts w:ascii="Times New Roman" w:hAnsi="Times New Roman"/>
                <w:sz w:val="19"/>
                <w:szCs w:val="19"/>
              </w:rPr>
              <w:t>е</w:t>
            </w:r>
            <w:proofErr w:type="spellEnd"/>
            <w:r>
              <w:rPr>
                <w:rFonts w:ascii="Times New Roman" w:hAnsi="Times New Roman"/>
                <w:sz w:val="19"/>
                <w:szCs w:val="19"/>
              </w:rPr>
              <w:t xml:space="preserve">, мощностью 1.0 </w:t>
            </w:r>
            <w:r w:rsidRPr="000B7D0E">
              <w:rPr>
                <w:rFonts w:ascii="Times New Roman" w:hAnsi="Times New Roman"/>
                <w:sz w:val="19"/>
                <w:szCs w:val="19"/>
              </w:rPr>
              <w:t>МВ</w:t>
            </w:r>
            <w:r>
              <w:rPr>
                <w:rFonts w:ascii="Times New Roman" w:hAnsi="Times New Roman"/>
                <w:sz w:val="19"/>
                <w:szCs w:val="19"/>
              </w:rPr>
              <w:t>т</w:t>
            </w:r>
            <w:r w:rsidRPr="000B7D0E">
              <w:rPr>
                <w:rFonts w:ascii="Times New Roman" w:hAnsi="Times New Roman"/>
                <w:sz w:val="19"/>
                <w:szCs w:val="19"/>
              </w:rPr>
              <w:t xml:space="preserve"> </w:t>
            </w:r>
            <w:r>
              <w:rPr>
                <w:rFonts w:ascii="Times New Roman" w:hAnsi="Times New Roman"/>
                <w:sz w:val="19"/>
                <w:szCs w:val="19"/>
              </w:rPr>
              <w:t>и</w:t>
            </w:r>
            <w:r w:rsidRPr="000B7D0E">
              <w:rPr>
                <w:rFonts w:ascii="Times New Roman" w:hAnsi="Times New Roman"/>
                <w:sz w:val="19"/>
                <w:szCs w:val="19"/>
              </w:rPr>
              <w:t xml:space="preserve"> 1.5 МВ</w:t>
            </w:r>
            <w:r>
              <w:rPr>
                <w:rFonts w:ascii="Times New Roman" w:hAnsi="Times New Roman"/>
                <w:sz w:val="19"/>
                <w:szCs w:val="19"/>
              </w:rPr>
              <w:t>т</w:t>
            </w:r>
            <w:r w:rsidRPr="000B7D0E">
              <w:rPr>
                <w:rFonts w:ascii="Times New Roman" w:hAnsi="Times New Roman"/>
                <w:sz w:val="19"/>
                <w:szCs w:val="19"/>
              </w:rPr>
              <w:t xml:space="preserve"> с </w:t>
            </w:r>
            <w:r>
              <w:rPr>
                <w:rFonts w:ascii="Times New Roman" w:hAnsi="Times New Roman"/>
                <w:sz w:val="19"/>
                <w:szCs w:val="19"/>
              </w:rPr>
              <w:t xml:space="preserve">установкой </w:t>
            </w:r>
            <w:r w:rsidRPr="000B7D0E">
              <w:rPr>
                <w:rFonts w:ascii="Times New Roman" w:hAnsi="Times New Roman"/>
                <w:sz w:val="19"/>
                <w:szCs w:val="19"/>
              </w:rPr>
              <w:t>руб</w:t>
            </w:r>
            <w:r>
              <w:rPr>
                <w:rFonts w:ascii="Times New Roman" w:hAnsi="Times New Roman"/>
                <w:sz w:val="19"/>
                <w:szCs w:val="19"/>
              </w:rPr>
              <w:t>ильной</w:t>
            </w:r>
            <w:r w:rsidRPr="000B7D0E">
              <w:rPr>
                <w:rFonts w:ascii="Times New Roman" w:hAnsi="Times New Roman"/>
                <w:sz w:val="19"/>
                <w:szCs w:val="19"/>
              </w:rPr>
              <w:t xml:space="preserve"> машины</w:t>
            </w:r>
          </w:p>
        </w:tc>
        <w:tc>
          <w:tcPr>
            <w:tcW w:w="448" w:type="pct"/>
            <w:vAlign w:val="center"/>
          </w:tcPr>
          <w:p w:rsidR="000B7D0E" w:rsidRPr="00910962" w:rsidRDefault="000B7D0E" w:rsidP="00E62E76">
            <w:pPr>
              <w:pStyle w:val="affff2"/>
              <w:rPr>
                <w:rFonts w:ascii="Times New Roman" w:hAnsi="Times New Roman"/>
                <w:sz w:val="19"/>
                <w:szCs w:val="19"/>
              </w:rPr>
            </w:pPr>
            <w:r>
              <w:rPr>
                <w:rFonts w:ascii="Times New Roman" w:hAnsi="Times New Roman"/>
                <w:sz w:val="19"/>
                <w:szCs w:val="19"/>
              </w:rPr>
              <w:t>14500</w:t>
            </w:r>
          </w:p>
        </w:tc>
        <w:tc>
          <w:tcPr>
            <w:tcW w:w="423" w:type="pct"/>
            <w:vAlign w:val="center"/>
          </w:tcPr>
          <w:p w:rsidR="000B7D0E" w:rsidRPr="00910962" w:rsidRDefault="000B7D0E" w:rsidP="00E62E76">
            <w:pPr>
              <w:pStyle w:val="affff2"/>
              <w:rPr>
                <w:rFonts w:ascii="Times New Roman" w:hAnsi="Times New Roman"/>
                <w:sz w:val="19"/>
                <w:szCs w:val="19"/>
              </w:rPr>
            </w:pPr>
          </w:p>
        </w:tc>
        <w:tc>
          <w:tcPr>
            <w:tcW w:w="448" w:type="pct"/>
            <w:vAlign w:val="center"/>
          </w:tcPr>
          <w:p w:rsidR="000B7D0E" w:rsidRPr="00910962" w:rsidRDefault="000B7D0E" w:rsidP="00E62E76">
            <w:pPr>
              <w:pStyle w:val="affff2"/>
              <w:rPr>
                <w:rFonts w:ascii="Times New Roman" w:hAnsi="Times New Roman"/>
                <w:sz w:val="19"/>
                <w:szCs w:val="19"/>
              </w:rPr>
            </w:pPr>
            <w:r>
              <w:rPr>
                <w:rFonts w:ascii="Times New Roman" w:hAnsi="Times New Roman"/>
                <w:sz w:val="19"/>
                <w:szCs w:val="19"/>
              </w:rPr>
              <w:t>14500</w:t>
            </w:r>
          </w:p>
        </w:tc>
        <w:tc>
          <w:tcPr>
            <w:tcW w:w="425" w:type="pct"/>
            <w:vAlign w:val="center"/>
          </w:tcPr>
          <w:p w:rsidR="000B7D0E" w:rsidRPr="00910962" w:rsidRDefault="000B7D0E" w:rsidP="00E62E76">
            <w:pPr>
              <w:pStyle w:val="affff2"/>
              <w:rPr>
                <w:rFonts w:ascii="Times New Roman" w:hAnsi="Times New Roman"/>
                <w:sz w:val="19"/>
                <w:szCs w:val="19"/>
              </w:rPr>
            </w:pPr>
          </w:p>
        </w:tc>
        <w:tc>
          <w:tcPr>
            <w:tcW w:w="371" w:type="pct"/>
            <w:vAlign w:val="center"/>
          </w:tcPr>
          <w:p w:rsidR="000B7D0E" w:rsidRPr="00910962" w:rsidRDefault="000B7D0E" w:rsidP="00E62E76">
            <w:pPr>
              <w:pStyle w:val="affff2"/>
              <w:rPr>
                <w:rFonts w:ascii="Times New Roman" w:hAnsi="Times New Roman"/>
                <w:sz w:val="19"/>
                <w:szCs w:val="19"/>
              </w:rPr>
            </w:pPr>
          </w:p>
        </w:tc>
        <w:tc>
          <w:tcPr>
            <w:tcW w:w="374" w:type="pct"/>
            <w:vAlign w:val="center"/>
          </w:tcPr>
          <w:p w:rsidR="000B7D0E" w:rsidRPr="00910962" w:rsidRDefault="000B7D0E" w:rsidP="00E62E76">
            <w:pPr>
              <w:pStyle w:val="affff2"/>
              <w:rPr>
                <w:rFonts w:ascii="Times New Roman" w:hAnsi="Times New Roman"/>
                <w:sz w:val="19"/>
                <w:szCs w:val="19"/>
              </w:rPr>
            </w:pPr>
          </w:p>
        </w:tc>
        <w:tc>
          <w:tcPr>
            <w:tcW w:w="481" w:type="pct"/>
            <w:vAlign w:val="center"/>
          </w:tcPr>
          <w:p w:rsidR="000B7D0E" w:rsidRPr="00910962" w:rsidRDefault="000B7D0E" w:rsidP="00E62E76">
            <w:pPr>
              <w:pStyle w:val="affff2"/>
              <w:rPr>
                <w:rFonts w:ascii="Times New Roman" w:hAnsi="Times New Roman"/>
                <w:sz w:val="19"/>
                <w:szCs w:val="19"/>
              </w:rPr>
            </w:pPr>
          </w:p>
        </w:tc>
      </w:tr>
      <w:tr w:rsidR="00910962" w:rsidRPr="00910962" w:rsidTr="000B7D0E">
        <w:trPr>
          <w:trHeight w:val="49"/>
        </w:trPr>
        <w:tc>
          <w:tcPr>
            <w:tcW w:w="237" w:type="pct"/>
            <w:tcBorders>
              <w:bottom w:val="single" w:sz="4" w:space="0" w:color="auto"/>
            </w:tcBorders>
            <w:tcMar>
              <w:top w:w="28" w:type="dxa"/>
              <w:left w:w="28" w:type="dxa"/>
              <w:bottom w:w="28" w:type="dxa"/>
              <w:right w:w="28" w:type="dxa"/>
            </w:tcMar>
            <w:vAlign w:val="center"/>
          </w:tcPr>
          <w:p w:rsidR="00910962" w:rsidRPr="00910962" w:rsidRDefault="00910962" w:rsidP="00474CDD">
            <w:pPr>
              <w:pStyle w:val="affff2"/>
              <w:rPr>
                <w:rFonts w:ascii="Times New Roman" w:hAnsi="Times New Roman"/>
                <w:sz w:val="19"/>
                <w:szCs w:val="19"/>
              </w:rPr>
            </w:pPr>
            <w:r w:rsidRPr="00910962">
              <w:rPr>
                <w:rFonts w:ascii="Times New Roman" w:hAnsi="Times New Roman"/>
                <w:sz w:val="19"/>
                <w:szCs w:val="19"/>
              </w:rPr>
              <w:t>2</w:t>
            </w:r>
          </w:p>
        </w:tc>
        <w:tc>
          <w:tcPr>
            <w:tcW w:w="4763" w:type="pct"/>
            <w:gridSpan w:val="8"/>
            <w:tcBorders>
              <w:bottom w:val="single" w:sz="4" w:space="0" w:color="auto"/>
            </w:tcBorders>
            <w:tcMar>
              <w:top w:w="28" w:type="dxa"/>
              <w:left w:w="28" w:type="dxa"/>
              <w:bottom w:w="28" w:type="dxa"/>
              <w:right w:w="28" w:type="dxa"/>
            </w:tcMar>
            <w:vAlign w:val="center"/>
          </w:tcPr>
          <w:p w:rsidR="00910962" w:rsidRPr="00910962" w:rsidRDefault="00910962" w:rsidP="00474CDD">
            <w:pPr>
              <w:pStyle w:val="affff2"/>
              <w:rPr>
                <w:rFonts w:ascii="Times New Roman" w:hAnsi="Times New Roman"/>
                <w:i/>
                <w:sz w:val="19"/>
                <w:szCs w:val="19"/>
              </w:rPr>
            </w:pPr>
            <w:r w:rsidRPr="00910962">
              <w:rPr>
                <w:rFonts w:ascii="Times New Roman" w:hAnsi="Times New Roman"/>
                <w:i/>
                <w:sz w:val="19"/>
                <w:szCs w:val="19"/>
              </w:rPr>
              <w:t>Предложения по реконструкции, модернизации, прокладке тепловых сетей</w:t>
            </w:r>
          </w:p>
        </w:tc>
      </w:tr>
      <w:tr w:rsidR="000B7D0E" w:rsidRPr="00910962" w:rsidTr="000B7D0E">
        <w:trPr>
          <w:trHeight w:val="49"/>
        </w:trPr>
        <w:tc>
          <w:tcPr>
            <w:tcW w:w="237" w:type="pct"/>
            <w:tcMar>
              <w:top w:w="28" w:type="dxa"/>
              <w:left w:w="28" w:type="dxa"/>
              <w:bottom w:w="28" w:type="dxa"/>
              <w:right w:w="28" w:type="dxa"/>
            </w:tcMar>
            <w:vAlign w:val="center"/>
          </w:tcPr>
          <w:p w:rsidR="000B7D0E" w:rsidRPr="00910962" w:rsidRDefault="000B7D0E" w:rsidP="000B7D0E">
            <w:pPr>
              <w:pStyle w:val="affff2"/>
              <w:rPr>
                <w:rFonts w:ascii="Times New Roman" w:hAnsi="Times New Roman"/>
                <w:sz w:val="19"/>
                <w:szCs w:val="19"/>
              </w:rPr>
            </w:pPr>
            <w:r w:rsidRPr="00910962">
              <w:rPr>
                <w:rFonts w:ascii="Times New Roman" w:hAnsi="Times New Roman"/>
                <w:sz w:val="19"/>
                <w:szCs w:val="19"/>
              </w:rPr>
              <w:t>2.1</w:t>
            </w:r>
          </w:p>
        </w:tc>
        <w:tc>
          <w:tcPr>
            <w:tcW w:w="1793" w:type="pct"/>
            <w:tcMar>
              <w:top w:w="28" w:type="dxa"/>
              <w:left w:w="28" w:type="dxa"/>
              <w:bottom w:w="28" w:type="dxa"/>
              <w:right w:w="28" w:type="dxa"/>
            </w:tcMar>
            <w:vAlign w:val="center"/>
          </w:tcPr>
          <w:p w:rsidR="000B7D0E" w:rsidRPr="00542A04" w:rsidRDefault="000B7D0E" w:rsidP="000B7D0E">
            <w:pPr>
              <w:pStyle w:val="affff2"/>
              <w:jc w:val="left"/>
              <w:rPr>
                <w:rFonts w:ascii="Times New Roman" w:hAnsi="Times New Roman"/>
              </w:rPr>
            </w:pPr>
            <w:r w:rsidRPr="000B7D0E">
              <w:rPr>
                <w:rFonts w:ascii="Times New Roman" w:hAnsi="Times New Roman"/>
              </w:rPr>
              <w:t>Реконструкция т</w:t>
            </w:r>
            <w:r>
              <w:rPr>
                <w:rFonts w:ascii="Times New Roman" w:hAnsi="Times New Roman"/>
              </w:rPr>
              <w:t>е</w:t>
            </w:r>
            <w:r w:rsidRPr="000B7D0E">
              <w:rPr>
                <w:rFonts w:ascii="Times New Roman" w:hAnsi="Times New Roman"/>
              </w:rPr>
              <w:t>п</w:t>
            </w:r>
            <w:r>
              <w:rPr>
                <w:rFonts w:ascii="Times New Roman" w:hAnsi="Times New Roman"/>
              </w:rPr>
              <w:t>л</w:t>
            </w:r>
            <w:r w:rsidRPr="000B7D0E">
              <w:rPr>
                <w:rFonts w:ascii="Times New Roman" w:hAnsi="Times New Roman"/>
              </w:rPr>
              <w:t>о</w:t>
            </w:r>
            <w:r>
              <w:rPr>
                <w:rFonts w:ascii="Times New Roman" w:hAnsi="Times New Roman"/>
              </w:rPr>
              <w:t>во</w:t>
            </w:r>
            <w:r w:rsidRPr="000B7D0E">
              <w:rPr>
                <w:rFonts w:ascii="Times New Roman" w:hAnsi="Times New Roman"/>
              </w:rPr>
              <w:t>й с</w:t>
            </w:r>
            <w:r>
              <w:rPr>
                <w:rFonts w:ascii="Times New Roman" w:hAnsi="Times New Roman"/>
              </w:rPr>
              <w:t>ет</w:t>
            </w:r>
            <w:r w:rsidRPr="000B7D0E">
              <w:rPr>
                <w:rFonts w:ascii="Times New Roman" w:hAnsi="Times New Roman"/>
              </w:rPr>
              <w:t xml:space="preserve">и </w:t>
            </w:r>
            <w:r>
              <w:rPr>
                <w:rFonts w:ascii="Times New Roman" w:hAnsi="Times New Roman"/>
              </w:rPr>
              <w:t>в</w:t>
            </w:r>
            <w:r w:rsidRPr="000B7D0E">
              <w:rPr>
                <w:rFonts w:ascii="Times New Roman" w:hAnsi="Times New Roman"/>
              </w:rPr>
              <w:t xml:space="preserve"> с</w:t>
            </w:r>
            <w:r>
              <w:rPr>
                <w:rFonts w:ascii="Times New Roman" w:hAnsi="Times New Roman"/>
              </w:rPr>
              <w:t>. </w:t>
            </w:r>
            <w:r w:rsidRPr="000B7D0E">
              <w:rPr>
                <w:rFonts w:ascii="Times New Roman" w:hAnsi="Times New Roman"/>
              </w:rPr>
              <w:t>К</w:t>
            </w:r>
            <w:r>
              <w:rPr>
                <w:rFonts w:ascii="Times New Roman" w:hAnsi="Times New Roman"/>
              </w:rPr>
              <w:t>озьмино.</w:t>
            </w:r>
            <w:r>
              <w:rPr>
                <w:rFonts w:ascii="Times New Roman" w:hAnsi="Times New Roman"/>
              </w:rPr>
              <w:t xml:space="preserve"> </w:t>
            </w:r>
            <w:r>
              <w:rPr>
                <w:rFonts w:ascii="Times New Roman" w:hAnsi="Times New Roman"/>
              </w:rPr>
              <w:t xml:space="preserve">Монтаж нового </w:t>
            </w:r>
            <w:r w:rsidRPr="000B7D0E">
              <w:rPr>
                <w:rFonts w:ascii="Times New Roman" w:hAnsi="Times New Roman"/>
              </w:rPr>
              <w:t>учас</w:t>
            </w:r>
            <w:r>
              <w:rPr>
                <w:rFonts w:ascii="Times New Roman" w:hAnsi="Times New Roman"/>
              </w:rPr>
              <w:t>т</w:t>
            </w:r>
            <w:r w:rsidRPr="000B7D0E">
              <w:rPr>
                <w:rFonts w:ascii="Times New Roman" w:hAnsi="Times New Roman"/>
              </w:rPr>
              <w:t xml:space="preserve">ка и </w:t>
            </w:r>
            <w:r>
              <w:rPr>
                <w:rFonts w:ascii="Times New Roman" w:hAnsi="Times New Roman"/>
              </w:rPr>
              <w:t>де</w:t>
            </w:r>
            <w:r w:rsidRPr="000B7D0E">
              <w:rPr>
                <w:rFonts w:ascii="Times New Roman" w:hAnsi="Times New Roman"/>
              </w:rPr>
              <w:t>монтаж с</w:t>
            </w:r>
            <w:r>
              <w:rPr>
                <w:rFonts w:ascii="Times New Roman" w:hAnsi="Times New Roman"/>
              </w:rPr>
              <w:t>тарой</w:t>
            </w:r>
            <w:r w:rsidRPr="000B7D0E">
              <w:rPr>
                <w:rFonts w:ascii="Times New Roman" w:hAnsi="Times New Roman"/>
              </w:rPr>
              <w:t xml:space="preserve"> трассы</w:t>
            </w:r>
          </w:p>
        </w:tc>
        <w:tc>
          <w:tcPr>
            <w:tcW w:w="448" w:type="pct"/>
            <w:vAlign w:val="center"/>
          </w:tcPr>
          <w:p w:rsidR="000B7D0E" w:rsidRPr="00910962" w:rsidRDefault="000B7D0E" w:rsidP="000B7D0E">
            <w:pPr>
              <w:pStyle w:val="affff2"/>
              <w:rPr>
                <w:rFonts w:ascii="Times New Roman" w:hAnsi="Times New Roman"/>
                <w:sz w:val="19"/>
                <w:szCs w:val="19"/>
              </w:rPr>
            </w:pPr>
            <w:r>
              <w:rPr>
                <w:rFonts w:ascii="Times New Roman" w:hAnsi="Times New Roman"/>
                <w:sz w:val="19"/>
                <w:szCs w:val="19"/>
              </w:rPr>
              <w:t>6110,024</w:t>
            </w:r>
          </w:p>
        </w:tc>
        <w:tc>
          <w:tcPr>
            <w:tcW w:w="423" w:type="pct"/>
            <w:vAlign w:val="center"/>
          </w:tcPr>
          <w:p w:rsidR="000B7D0E" w:rsidRPr="00910962" w:rsidRDefault="000B7D0E" w:rsidP="000B7D0E">
            <w:pPr>
              <w:pStyle w:val="affff2"/>
              <w:rPr>
                <w:rFonts w:ascii="Times New Roman" w:hAnsi="Times New Roman"/>
                <w:sz w:val="19"/>
                <w:szCs w:val="19"/>
              </w:rPr>
            </w:pPr>
          </w:p>
        </w:tc>
        <w:tc>
          <w:tcPr>
            <w:tcW w:w="448" w:type="pct"/>
            <w:vAlign w:val="center"/>
          </w:tcPr>
          <w:p w:rsidR="000B7D0E" w:rsidRPr="00910962" w:rsidRDefault="000B7D0E" w:rsidP="000B7D0E">
            <w:pPr>
              <w:pStyle w:val="affff2"/>
              <w:rPr>
                <w:rFonts w:ascii="Times New Roman" w:hAnsi="Times New Roman"/>
                <w:sz w:val="19"/>
                <w:szCs w:val="19"/>
              </w:rPr>
            </w:pPr>
            <w:r>
              <w:rPr>
                <w:rFonts w:ascii="Times New Roman" w:hAnsi="Times New Roman"/>
                <w:sz w:val="19"/>
                <w:szCs w:val="19"/>
              </w:rPr>
              <w:t>6110,024</w:t>
            </w:r>
          </w:p>
        </w:tc>
        <w:tc>
          <w:tcPr>
            <w:tcW w:w="425" w:type="pct"/>
            <w:vAlign w:val="center"/>
          </w:tcPr>
          <w:p w:rsidR="000B7D0E" w:rsidRPr="00910962" w:rsidRDefault="000B7D0E" w:rsidP="000B7D0E">
            <w:pPr>
              <w:pStyle w:val="affff2"/>
              <w:rPr>
                <w:rFonts w:ascii="Times New Roman" w:hAnsi="Times New Roman"/>
                <w:sz w:val="19"/>
                <w:szCs w:val="19"/>
              </w:rPr>
            </w:pPr>
          </w:p>
        </w:tc>
        <w:tc>
          <w:tcPr>
            <w:tcW w:w="371" w:type="pct"/>
            <w:vAlign w:val="center"/>
          </w:tcPr>
          <w:p w:rsidR="000B7D0E" w:rsidRPr="00910962" w:rsidRDefault="000B7D0E" w:rsidP="000B7D0E">
            <w:pPr>
              <w:pStyle w:val="affff2"/>
              <w:rPr>
                <w:rFonts w:ascii="Times New Roman" w:hAnsi="Times New Roman"/>
                <w:sz w:val="19"/>
                <w:szCs w:val="19"/>
              </w:rPr>
            </w:pPr>
          </w:p>
        </w:tc>
        <w:tc>
          <w:tcPr>
            <w:tcW w:w="374" w:type="pct"/>
            <w:vAlign w:val="center"/>
          </w:tcPr>
          <w:p w:rsidR="000B7D0E" w:rsidRPr="00910962" w:rsidRDefault="000B7D0E" w:rsidP="000B7D0E">
            <w:pPr>
              <w:pStyle w:val="affff2"/>
              <w:rPr>
                <w:rFonts w:ascii="Times New Roman" w:hAnsi="Times New Roman"/>
                <w:sz w:val="19"/>
                <w:szCs w:val="19"/>
              </w:rPr>
            </w:pPr>
          </w:p>
        </w:tc>
        <w:tc>
          <w:tcPr>
            <w:tcW w:w="481" w:type="pct"/>
            <w:vAlign w:val="center"/>
          </w:tcPr>
          <w:p w:rsidR="000B7D0E" w:rsidRPr="00910962" w:rsidRDefault="000B7D0E" w:rsidP="000B7D0E">
            <w:pPr>
              <w:pStyle w:val="affff2"/>
              <w:rPr>
                <w:rFonts w:ascii="Times New Roman" w:hAnsi="Times New Roman"/>
                <w:sz w:val="19"/>
                <w:szCs w:val="19"/>
              </w:rPr>
            </w:pPr>
          </w:p>
        </w:tc>
      </w:tr>
      <w:tr w:rsidR="000B7D0E" w:rsidRPr="00910962" w:rsidTr="000B7D0E">
        <w:trPr>
          <w:trHeight w:val="49"/>
        </w:trPr>
        <w:tc>
          <w:tcPr>
            <w:tcW w:w="237" w:type="pct"/>
            <w:tcMar>
              <w:top w:w="28" w:type="dxa"/>
              <w:left w:w="28" w:type="dxa"/>
              <w:bottom w:w="28" w:type="dxa"/>
              <w:right w:w="28" w:type="dxa"/>
            </w:tcMar>
            <w:vAlign w:val="center"/>
          </w:tcPr>
          <w:p w:rsidR="000B7D0E" w:rsidRPr="00910962" w:rsidRDefault="000B7D0E" w:rsidP="000B7D0E">
            <w:pPr>
              <w:pStyle w:val="affff2"/>
              <w:rPr>
                <w:rFonts w:ascii="Times New Roman" w:hAnsi="Times New Roman"/>
                <w:sz w:val="19"/>
                <w:szCs w:val="19"/>
              </w:rPr>
            </w:pPr>
            <w:r w:rsidRPr="00910962">
              <w:rPr>
                <w:rFonts w:ascii="Times New Roman" w:hAnsi="Times New Roman"/>
                <w:sz w:val="19"/>
                <w:szCs w:val="19"/>
              </w:rPr>
              <w:t>2.</w:t>
            </w:r>
            <w:r>
              <w:rPr>
                <w:rFonts w:ascii="Times New Roman" w:hAnsi="Times New Roman"/>
                <w:sz w:val="19"/>
                <w:szCs w:val="19"/>
              </w:rPr>
              <w:t>2</w:t>
            </w:r>
          </w:p>
        </w:tc>
        <w:tc>
          <w:tcPr>
            <w:tcW w:w="1793" w:type="pct"/>
            <w:tcMar>
              <w:top w:w="28" w:type="dxa"/>
              <w:left w:w="28" w:type="dxa"/>
              <w:bottom w:w="28" w:type="dxa"/>
              <w:right w:w="28" w:type="dxa"/>
            </w:tcMar>
            <w:vAlign w:val="center"/>
          </w:tcPr>
          <w:p w:rsidR="000B7D0E" w:rsidRPr="00542A04" w:rsidRDefault="000B7D0E" w:rsidP="000B7D0E">
            <w:pPr>
              <w:pStyle w:val="affff2"/>
              <w:jc w:val="left"/>
              <w:rPr>
                <w:rFonts w:ascii="Times New Roman" w:hAnsi="Times New Roman"/>
              </w:rPr>
            </w:pPr>
            <w:r w:rsidRPr="000B7D0E">
              <w:rPr>
                <w:rFonts w:ascii="Times New Roman" w:hAnsi="Times New Roman"/>
              </w:rPr>
              <w:t xml:space="preserve">Реконструкция тепловой </w:t>
            </w:r>
            <w:r>
              <w:rPr>
                <w:rFonts w:ascii="Times New Roman" w:hAnsi="Times New Roman"/>
              </w:rPr>
              <w:t>се</w:t>
            </w:r>
            <w:r w:rsidRPr="000B7D0E">
              <w:rPr>
                <w:rFonts w:ascii="Times New Roman" w:hAnsi="Times New Roman"/>
              </w:rPr>
              <w:t>ти в с</w:t>
            </w:r>
            <w:r>
              <w:rPr>
                <w:rFonts w:ascii="Times New Roman" w:hAnsi="Times New Roman"/>
              </w:rPr>
              <w:t>. </w:t>
            </w:r>
            <w:r w:rsidRPr="000B7D0E">
              <w:rPr>
                <w:rFonts w:ascii="Times New Roman" w:hAnsi="Times New Roman"/>
              </w:rPr>
              <w:t>Козь</w:t>
            </w:r>
            <w:r>
              <w:rPr>
                <w:rFonts w:ascii="Times New Roman" w:hAnsi="Times New Roman"/>
              </w:rPr>
              <w:t>мино</w:t>
            </w:r>
            <w:r w:rsidRPr="000B7D0E">
              <w:rPr>
                <w:rFonts w:ascii="Times New Roman" w:hAnsi="Times New Roman"/>
              </w:rPr>
              <w:t>. Замена</w:t>
            </w:r>
            <w:r>
              <w:rPr>
                <w:rFonts w:ascii="Times New Roman" w:hAnsi="Times New Roman"/>
              </w:rPr>
              <w:t xml:space="preserve"> </w:t>
            </w:r>
            <w:r w:rsidRPr="000B7D0E">
              <w:rPr>
                <w:rFonts w:ascii="Times New Roman" w:hAnsi="Times New Roman"/>
              </w:rPr>
              <w:t>участка тепловой</w:t>
            </w:r>
            <w:r>
              <w:rPr>
                <w:rFonts w:ascii="Times New Roman" w:hAnsi="Times New Roman"/>
              </w:rPr>
              <w:t xml:space="preserve"> </w:t>
            </w:r>
            <w:r w:rsidRPr="000B7D0E">
              <w:rPr>
                <w:rFonts w:ascii="Times New Roman" w:hAnsi="Times New Roman"/>
              </w:rPr>
              <w:t>трассы</w:t>
            </w:r>
          </w:p>
        </w:tc>
        <w:tc>
          <w:tcPr>
            <w:tcW w:w="448" w:type="pct"/>
            <w:vAlign w:val="center"/>
          </w:tcPr>
          <w:p w:rsidR="000B7D0E" w:rsidRPr="00910962" w:rsidRDefault="000B7D0E" w:rsidP="000B7D0E">
            <w:pPr>
              <w:pStyle w:val="affff2"/>
              <w:rPr>
                <w:rFonts w:ascii="Times New Roman" w:hAnsi="Times New Roman"/>
                <w:sz w:val="19"/>
                <w:szCs w:val="19"/>
              </w:rPr>
            </w:pPr>
            <w:r>
              <w:rPr>
                <w:rFonts w:ascii="Times New Roman" w:hAnsi="Times New Roman"/>
                <w:sz w:val="19"/>
                <w:szCs w:val="19"/>
              </w:rPr>
              <w:t>6058,342</w:t>
            </w:r>
          </w:p>
        </w:tc>
        <w:tc>
          <w:tcPr>
            <w:tcW w:w="423" w:type="pct"/>
            <w:vAlign w:val="center"/>
          </w:tcPr>
          <w:p w:rsidR="000B7D0E" w:rsidRPr="00910962" w:rsidRDefault="000B7D0E" w:rsidP="000B7D0E">
            <w:pPr>
              <w:pStyle w:val="affff2"/>
              <w:rPr>
                <w:rFonts w:ascii="Times New Roman" w:hAnsi="Times New Roman"/>
                <w:sz w:val="19"/>
                <w:szCs w:val="19"/>
              </w:rPr>
            </w:pPr>
          </w:p>
        </w:tc>
        <w:tc>
          <w:tcPr>
            <w:tcW w:w="448" w:type="pct"/>
            <w:vAlign w:val="center"/>
          </w:tcPr>
          <w:p w:rsidR="000B7D0E" w:rsidRPr="00910962" w:rsidRDefault="000B7D0E" w:rsidP="000B7D0E">
            <w:pPr>
              <w:pStyle w:val="affff2"/>
              <w:rPr>
                <w:rFonts w:ascii="Times New Roman" w:hAnsi="Times New Roman"/>
                <w:sz w:val="19"/>
                <w:szCs w:val="19"/>
              </w:rPr>
            </w:pPr>
            <w:r>
              <w:rPr>
                <w:rFonts w:ascii="Times New Roman" w:hAnsi="Times New Roman"/>
                <w:sz w:val="19"/>
                <w:szCs w:val="19"/>
              </w:rPr>
              <w:t>6058,342</w:t>
            </w:r>
          </w:p>
        </w:tc>
        <w:tc>
          <w:tcPr>
            <w:tcW w:w="425" w:type="pct"/>
            <w:vAlign w:val="center"/>
          </w:tcPr>
          <w:p w:rsidR="000B7D0E" w:rsidRPr="00910962" w:rsidRDefault="000B7D0E" w:rsidP="000B7D0E">
            <w:pPr>
              <w:pStyle w:val="affff2"/>
              <w:rPr>
                <w:rFonts w:ascii="Times New Roman" w:hAnsi="Times New Roman"/>
                <w:sz w:val="19"/>
                <w:szCs w:val="19"/>
              </w:rPr>
            </w:pPr>
          </w:p>
        </w:tc>
        <w:tc>
          <w:tcPr>
            <w:tcW w:w="371" w:type="pct"/>
            <w:vAlign w:val="center"/>
          </w:tcPr>
          <w:p w:rsidR="000B7D0E" w:rsidRPr="00910962" w:rsidRDefault="000B7D0E" w:rsidP="000B7D0E">
            <w:pPr>
              <w:pStyle w:val="affff2"/>
              <w:rPr>
                <w:rFonts w:ascii="Times New Roman" w:hAnsi="Times New Roman"/>
                <w:sz w:val="19"/>
                <w:szCs w:val="19"/>
              </w:rPr>
            </w:pPr>
          </w:p>
        </w:tc>
        <w:tc>
          <w:tcPr>
            <w:tcW w:w="374" w:type="pct"/>
            <w:vAlign w:val="center"/>
          </w:tcPr>
          <w:p w:rsidR="000B7D0E" w:rsidRPr="00910962" w:rsidRDefault="000B7D0E" w:rsidP="000B7D0E">
            <w:pPr>
              <w:pStyle w:val="affff2"/>
              <w:rPr>
                <w:rFonts w:ascii="Times New Roman" w:hAnsi="Times New Roman"/>
                <w:sz w:val="19"/>
                <w:szCs w:val="19"/>
              </w:rPr>
            </w:pPr>
          </w:p>
        </w:tc>
        <w:tc>
          <w:tcPr>
            <w:tcW w:w="481" w:type="pct"/>
            <w:vAlign w:val="center"/>
          </w:tcPr>
          <w:p w:rsidR="000B7D0E" w:rsidRPr="00910962" w:rsidRDefault="000B7D0E" w:rsidP="000B7D0E">
            <w:pPr>
              <w:pStyle w:val="affff2"/>
              <w:rPr>
                <w:rFonts w:ascii="Times New Roman" w:hAnsi="Times New Roman"/>
                <w:sz w:val="19"/>
                <w:szCs w:val="19"/>
              </w:rPr>
            </w:pPr>
          </w:p>
        </w:tc>
      </w:tr>
      <w:tr w:rsidR="00910962" w:rsidRPr="00910962" w:rsidTr="000B7D0E">
        <w:trPr>
          <w:trHeight w:val="333"/>
        </w:trPr>
        <w:tc>
          <w:tcPr>
            <w:tcW w:w="237" w:type="pct"/>
            <w:tcBorders>
              <w:bottom w:val="single" w:sz="4" w:space="0" w:color="auto"/>
            </w:tcBorders>
            <w:tcMar>
              <w:top w:w="28" w:type="dxa"/>
              <w:left w:w="28" w:type="dxa"/>
              <w:bottom w:w="28" w:type="dxa"/>
              <w:right w:w="28" w:type="dxa"/>
            </w:tcMar>
            <w:vAlign w:val="center"/>
          </w:tcPr>
          <w:p w:rsidR="00910962" w:rsidRPr="00910962" w:rsidRDefault="00910962" w:rsidP="00474CDD">
            <w:pPr>
              <w:pStyle w:val="affff2"/>
              <w:rPr>
                <w:rFonts w:ascii="Times New Roman" w:hAnsi="Times New Roman"/>
                <w:sz w:val="19"/>
                <w:szCs w:val="19"/>
              </w:rPr>
            </w:pPr>
            <w:r w:rsidRPr="00910962">
              <w:rPr>
                <w:rFonts w:ascii="Times New Roman" w:hAnsi="Times New Roman"/>
                <w:sz w:val="19"/>
                <w:szCs w:val="19"/>
              </w:rPr>
              <w:t>3</w:t>
            </w:r>
          </w:p>
        </w:tc>
        <w:tc>
          <w:tcPr>
            <w:tcW w:w="4763" w:type="pct"/>
            <w:gridSpan w:val="8"/>
            <w:tcBorders>
              <w:bottom w:val="single" w:sz="4" w:space="0" w:color="auto"/>
            </w:tcBorders>
            <w:tcMar>
              <w:top w:w="28" w:type="dxa"/>
              <w:left w:w="28" w:type="dxa"/>
              <w:bottom w:w="28" w:type="dxa"/>
              <w:right w:w="28" w:type="dxa"/>
            </w:tcMar>
            <w:vAlign w:val="center"/>
          </w:tcPr>
          <w:p w:rsidR="00910962" w:rsidRPr="00910962" w:rsidRDefault="00910962" w:rsidP="00474CDD">
            <w:pPr>
              <w:pStyle w:val="affff2"/>
              <w:rPr>
                <w:rFonts w:ascii="Times New Roman" w:hAnsi="Times New Roman"/>
                <w:sz w:val="19"/>
                <w:szCs w:val="19"/>
              </w:rPr>
            </w:pPr>
            <w:r w:rsidRPr="00910962">
              <w:rPr>
                <w:rFonts w:ascii="Times New Roman" w:hAnsi="Times New Roman"/>
                <w:i/>
                <w:sz w:val="19"/>
                <w:szCs w:val="19"/>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и прочие расходы</w:t>
            </w:r>
          </w:p>
        </w:tc>
      </w:tr>
      <w:tr w:rsidR="00910962" w:rsidRPr="00910962" w:rsidTr="000B7D0E">
        <w:trPr>
          <w:trHeight w:val="49"/>
        </w:trPr>
        <w:tc>
          <w:tcPr>
            <w:tcW w:w="237" w:type="pct"/>
            <w:tcMar>
              <w:top w:w="28" w:type="dxa"/>
              <w:left w:w="28" w:type="dxa"/>
              <w:bottom w:w="28" w:type="dxa"/>
              <w:right w:w="28" w:type="dxa"/>
            </w:tcMar>
            <w:vAlign w:val="center"/>
          </w:tcPr>
          <w:p w:rsidR="00910962" w:rsidRPr="00910962" w:rsidRDefault="00910962" w:rsidP="00474CDD">
            <w:pPr>
              <w:pStyle w:val="affff2"/>
              <w:rPr>
                <w:rFonts w:ascii="Times New Roman" w:hAnsi="Times New Roman"/>
                <w:sz w:val="19"/>
                <w:szCs w:val="19"/>
              </w:rPr>
            </w:pPr>
            <w:r w:rsidRPr="00910962">
              <w:rPr>
                <w:rFonts w:ascii="Times New Roman" w:hAnsi="Times New Roman"/>
                <w:sz w:val="19"/>
                <w:szCs w:val="19"/>
              </w:rPr>
              <w:t>3.1</w:t>
            </w:r>
          </w:p>
        </w:tc>
        <w:tc>
          <w:tcPr>
            <w:tcW w:w="4763" w:type="pct"/>
            <w:gridSpan w:val="8"/>
            <w:tcMar>
              <w:top w:w="28" w:type="dxa"/>
              <w:left w:w="28" w:type="dxa"/>
              <w:bottom w:w="28" w:type="dxa"/>
              <w:right w:w="28" w:type="dxa"/>
            </w:tcMar>
            <w:vAlign w:val="center"/>
          </w:tcPr>
          <w:p w:rsidR="00910962" w:rsidRPr="00910962" w:rsidRDefault="00910962" w:rsidP="00474CDD">
            <w:pPr>
              <w:pStyle w:val="affff2"/>
              <w:rPr>
                <w:rFonts w:ascii="Times New Roman" w:hAnsi="Times New Roman"/>
                <w:sz w:val="19"/>
                <w:szCs w:val="19"/>
                <w:highlight w:val="yellow"/>
              </w:rPr>
            </w:pPr>
            <w:r w:rsidRPr="00910962">
              <w:rPr>
                <w:rFonts w:ascii="Times New Roman" w:hAnsi="Times New Roman"/>
                <w:sz w:val="19"/>
                <w:szCs w:val="19"/>
              </w:rPr>
              <w:t>Мероприятия по данному пункту на территории муниципального образования «</w:t>
            </w:r>
            <w:proofErr w:type="spellStart"/>
            <w:r w:rsidRPr="00910962">
              <w:rPr>
                <w:rFonts w:ascii="Times New Roman" w:hAnsi="Times New Roman"/>
                <w:sz w:val="19"/>
                <w:szCs w:val="19"/>
              </w:rPr>
              <w:t>Козьминское</w:t>
            </w:r>
            <w:proofErr w:type="spellEnd"/>
            <w:r w:rsidRPr="00910962">
              <w:rPr>
                <w:rFonts w:ascii="Times New Roman" w:hAnsi="Times New Roman"/>
                <w:sz w:val="19"/>
                <w:szCs w:val="19"/>
              </w:rPr>
              <w:t>» не предусматриваются</w:t>
            </w:r>
          </w:p>
        </w:tc>
      </w:tr>
      <w:tr w:rsidR="000B7D0E" w:rsidRPr="000B7D0E" w:rsidTr="000B7D0E">
        <w:trPr>
          <w:trHeight w:val="49"/>
        </w:trPr>
        <w:tc>
          <w:tcPr>
            <w:tcW w:w="2030" w:type="pct"/>
            <w:gridSpan w:val="2"/>
            <w:tcMar>
              <w:top w:w="28" w:type="dxa"/>
              <w:left w:w="28" w:type="dxa"/>
              <w:bottom w:w="28" w:type="dxa"/>
              <w:right w:w="28" w:type="dxa"/>
            </w:tcMar>
            <w:vAlign w:val="center"/>
          </w:tcPr>
          <w:p w:rsidR="000B7D0E" w:rsidRPr="000B7D0E" w:rsidRDefault="000B7D0E" w:rsidP="00E62E76">
            <w:pPr>
              <w:pStyle w:val="affff2"/>
              <w:jc w:val="left"/>
              <w:rPr>
                <w:rFonts w:ascii="Times New Roman" w:hAnsi="Times New Roman"/>
                <w:b/>
              </w:rPr>
            </w:pPr>
            <w:r w:rsidRPr="000B7D0E">
              <w:rPr>
                <w:rFonts w:ascii="Times New Roman" w:hAnsi="Times New Roman"/>
                <w:b/>
              </w:rPr>
              <w:t>Итого:</w:t>
            </w:r>
          </w:p>
        </w:tc>
        <w:tc>
          <w:tcPr>
            <w:tcW w:w="448" w:type="pct"/>
            <w:vAlign w:val="center"/>
          </w:tcPr>
          <w:p w:rsidR="000B7D0E" w:rsidRPr="000B7D0E" w:rsidRDefault="000B7D0E" w:rsidP="00E62E76">
            <w:pPr>
              <w:pStyle w:val="affff2"/>
              <w:rPr>
                <w:rFonts w:ascii="Times New Roman" w:hAnsi="Times New Roman"/>
                <w:b/>
                <w:sz w:val="19"/>
                <w:szCs w:val="19"/>
              </w:rPr>
            </w:pPr>
            <w:r>
              <w:rPr>
                <w:rFonts w:ascii="Times New Roman" w:hAnsi="Times New Roman"/>
                <w:b/>
                <w:sz w:val="19"/>
                <w:szCs w:val="19"/>
              </w:rPr>
              <w:t>26668,366</w:t>
            </w:r>
          </w:p>
        </w:tc>
        <w:tc>
          <w:tcPr>
            <w:tcW w:w="423" w:type="pct"/>
            <w:vAlign w:val="center"/>
          </w:tcPr>
          <w:p w:rsidR="000B7D0E" w:rsidRPr="000B7D0E" w:rsidRDefault="000B7D0E" w:rsidP="00E62E76">
            <w:pPr>
              <w:pStyle w:val="affff2"/>
              <w:rPr>
                <w:rFonts w:ascii="Times New Roman" w:hAnsi="Times New Roman"/>
                <w:b/>
                <w:sz w:val="19"/>
                <w:szCs w:val="19"/>
              </w:rPr>
            </w:pPr>
          </w:p>
        </w:tc>
        <w:tc>
          <w:tcPr>
            <w:tcW w:w="448" w:type="pct"/>
            <w:vAlign w:val="center"/>
          </w:tcPr>
          <w:p w:rsidR="000B7D0E" w:rsidRPr="000B7D0E" w:rsidRDefault="000B7D0E" w:rsidP="00E62E76">
            <w:pPr>
              <w:pStyle w:val="affff2"/>
              <w:rPr>
                <w:rFonts w:ascii="Times New Roman" w:hAnsi="Times New Roman"/>
                <w:b/>
                <w:sz w:val="19"/>
                <w:szCs w:val="19"/>
              </w:rPr>
            </w:pPr>
            <w:r>
              <w:rPr>
                <w:rFonts w:ascii="Times New Roman" w:hAnsi="Times New Roman"/>
                <w:b/>
                <w:sz w:val="19"/>
                <w:szCs w:val="19"/>
              </w:rPr>
              <w:t>26668,366</w:t>
            </w:r>
          </w:p>
        </w:tc>
        <w:tc>
          <w:tcPr>
            <w:tcW w:w="425" w:type="pct"/>
            <w:vAlign w:val="center"/>
          </w:tcPr>
          <w:p w:rsidR="000B7D0E" w:rsidRPr="000B7D0E" w:rsidRDefault="000B7D0E" w:rsidP="00E62E76">
            <w:pPr>
              <w:pStyle w:val="affff2"/>
              <w:rPr>
                <w:rFonts w:ascii="Times New Roman" w:hAnsi="Times New Roman"/>
                <w:b/>
                <w:sz w:val="19"/>
                <w:szCs w:val="19"/>
              </w:rPr>
            </w:pPr>
          </w:p>
        </w:tc>
        <w:tc>
          <w:tcPr>
            <w:tcW w:w="371" w:type="pct"/>
            <w:vAlign w:val="center"/>
          </w:tcPr>
          <w:p w:rsidR="000B7D0E" w:rsidRPr="000B7D0E" w:rsidRDefault="000B7D0E" w:rsidP="00E62E76">
            <w:pPr>
              <w:pStyle w:val="affff2"/>
              <w:rPr>
                <w:rFonts w:ascii="Times New Roman" w:hAnsi="Times New Roman"/>
                <w:b/>
                <w:sz w:val="19"/>
                <w:szCs w:val="19"/>
              </w:rPr>
            </w:pPr>
          </w:p>
        </w:tc>
        <w:tc>
          <w:tcPr>
            <w:tcW w:w="374" w:type="pct"/>
            <w:vAlign w:val="center"/>
          </w:tcPr>
          <w:p w:rsidR="000B7D0E" w:rsidRPr="000B7D0E" w:rsidRDefault="000B7D0E" w:rsidP="00E62E76">
            <w:pPr>
              <w:pStyle w:val="affff2"/>
              <w:rPr>
                <w:rFonts w:ascii="Times New Roman" w:hAnsi="Times New Roman"/>
                <w:b/>
                <w:sz w:val="19"/>
                <w:szCs w:val="19"/>
              </w:rPr>
            </w:pPr>
          </w:p>
        </w:tc>
        <w:tc>
          <w:tcPr>
            <w:tcW w:w="481" w:type="pct"/>
            <w:vAlign w:val="center"/>
          </w:tcPr>
          <w:p w:rsidR="000B7D0E" w:rsidRPr="000B7D0E" w:rsidRDefault="000B7D0E" w:rsidP="00E62E76">
            <w:pPr>
              <w:pStyle w:val="affff2"/>
              <w:rPr>
                <w:rFonts w:ascii="Times New Roman" w:hAnsi="Times New Roman"/>
                <w:b/>
                <w:sz w:val="19"/>
                <w:szCs w:val="19"/>
              </w:rPr>
            </w:pPr>
          </w:p>
        </w:tc>
      </w:tr>
      <w:tr w:rsidR="00910962" w:rsidRPr="00910962" w:rsidTr="00910962">
        <w:trPr>
          <w:trHeight w:val="49"/>
        </w:trPr>
        <w:tc>
          <w:tcPr>
            <w:tcW w:w="5000" w:type="pct"/>
            <w:gridSpan w:val="9"/>
            <w:tcBorders>
              <w:bottom w:val="single" w:sz="4" w:space="0" w:color="auto"/>
            </w:tcBorders>
            <w:tcMar>
              <w:top w:w="28" w:type="dxa"/>
              <w:left w:w="28" w:type="dxa"/>
              <w:bottom w:w="28" w:type="dxa"/>
              <w:right w:w="28" w:type="dxa"/>
            </w:tcMar>
            <w:vAlign w:val="center"/>
          </w:tcPr>
          <w:p w:rsidR="00910962" w:rsidRPr="00910962" w:rsidRDefault="00910962" w:rsidP="00474CDD">
            <w:pPr>
              <w:pStyle w:val="affff2"/>
              <w:ind w:firstLine="426"/>
              <w:jc w:val="left"/>
              <w:rPr>
                <w:rFonts w:ascii="Times New Roman" w:hAnsi="Times New Roman"/>
                <w:sz w:val="19"/>
                <w:szCs w:val="19"/>
              </w:rPr>
            </w:pPr>
            <w:r w:rsidRPr="00910962">
              <w:rPr>
                <w:rFonts w:ascii="Times New Roman" w:hAnsi="Times New Roman"/>
                <w:sz w:val="19"/>
                <w:szCs w:val="19"/>
              </w:rPr>
              <w:t>* - Стоимость, протяженность и период работ по реконструкции участков теплосетей определять по мере их выявления</w:t>
            </w:r>
          </w:p>
        </w:tc>
      </w:tr>
    </w:tbl>
    <w:p w:rsidR="00910962" w:rsidRPr="00542A04" w:rsidRDefault="00910962" w:rsidP="000B7D0E">
      <w:pPr>
        <w:pStyle w:val="S"/>
        <w:spacing w:before="120"/>
        <w:rPr>
          <w:rFonts w:ascii="Times New Roman" w:hAnsi="Times New Roman"/>
          <w:b/>
        </w:rPr>
      </w:pPr>
      <w:r w:rsidRPr="00542A04">
        <w:rPr>
          <w:rFonts w:ascii="Times New Roman" w:hAnsi="Times New Roman"/>
          <w:b/>
        </w:rPr>
        <w:t>Предложения по источникам инвестиций, обеспечивающих финансовые потребности</w:t>
      </w:r>
    </w:p>
    <w:p w:rsidR="00910962" w:rsidRPr="00542A04" w:rsidRDefault="00910962" w:rsidP="00910962">
      <w:pPr>
        <w:pStyle w:val="S"/>
        <w:rPr>
          <w:rFonts w:ascii="Times New Roman" w:hAnsi="Times New Roman"/>
        </w:rPr>
      </w:pPr>
      <w:r w:rsidRPr="00542A04">
        <w:rPr>
          <w:rFonts w:ascii="Times New Roman" w:hAnsi="Times New Roman"/>
        </w:rPr>
        <w:t>Предполагается, что инвестиционные проекты по реконструкции котельных и перекладке тепловых сетей, будут реализовываться за счет:</w:t>
      </w:r>
    </w:p>
    <w:p w:rsidR="00910962" w:rsidRPr="00542A04" w:rsidRDefault="00910962" w:rsidP="00910962">
      <w:pPr>
        <w:pStyle w:val="af5"/>
        <w:numPr>
          <w:ilvl w:val="0"/>
          <w:numId w:val="27"/>
        </w:numPr>
        <w:tabs>
          <w:tab w:val="left" w:pos="851"/>
        </w:tabs>
        <w:ind w:left="0" w:firstLine="567"/>
        <w:rPr>
          <w:rFonts w:ascii="Times New Roman" w:hAnsi="Times New Roman"/>
          <w:sz w:val="24"/>
        </w:rPr>
      </w:pPr>
      <w:r w:rsidRPr="00542A04">
        <w:rPr>
          <w:rFonts w:ascii="Times New Roman" w:hAnsi="Times New Roman"/>
          <w:sz w:val="24"/>
        </w:rPr>
        <w:t xml:space="preserve">Государственного субсидирования; </w:t>
      </w:r>
    </w:p>
    <w:p w:rsidR="00910962" w:rsidRPr="00542A04" w:rsidRDefault="00910962" w:rsidP="00910962">
      <w:pPr>
        <w:pStyle w:val="af5"/>
        <w:numPr>
          <w:ilvl w:val="0"/>
          <w:numId w:val="27"/>
        </w:numPr>
        <w:tabs>
          <w:tab w:val="left" w:pos="851"/>
        </w:tabs>
        <w:ind w:left="0" w:firstLine="567"/>
        <w:rPr>
          <w:rFonts w:ascii="Times New Roman" w:hAnsi="Times New Roman"/>
          <w:sz w:val="24"/>
        </w:rPr>
      </w:pPr>
      <w:r w:rsidRPr="00542A04">
        <w:rPr>
          <w:rFonts w:ascii="Times New Roman" w:hAnsi="Times New Roman"/>
          <w:sz w:val="24"/>
        </w:rPr>
        <w:t xml:space="preserve">Областного бюджета; </w:t>
      </w:r>
    </w:p>
    <w:p w:rsidR="00910962" w:rsidRPr="00542A04" w:rsidRDefault="00910962" w:rsidP="00910962">
      <w:pPr>
        <w:pStyle w:val="af5"/>
        <w:numPr>
          <w:ilvl w:val="0"/>
          <w:numId w:val="27"/>
        </w:numPr>
        <w:tabs>
          <w:tab w:val="left" w:pos="851"/>
        </w:tabs>
        <w:ind w:left="0" w:firstLine="567"/>
        <w:rPr>
          <w:rFonts w:ascii="Times New Roman" w:hAnsi="Times New Roman"/>
          <w:sz w:val="24"/>
        </w:rPr>
      </w:pPr>
      <w:r w:rsidRPr="00542A04">
        <w:rPr>
          <w:rFonts w:ascii="Times New Roman" w:hAnsi="Times New Roman"/>
          <w:sz w:val="24"/>
        </w:rPr>
        <w:t xml:space="preserve">Собственных средств: </w:t>
      </w:r>
    </w:p>
    <w:p w:rsidR="00910962" w:rsidRPr="00542A04" w:rsidRDefault="00910962" w:rsidP="00910962">
      <w:pPr>
        <w:spacing w:after="0"/>
        <w:ind w:firstLine="1134"/>
        <w:rPr>
          <w:rFonts w:ascii="Times New Roman" w:hAnsi="Times New Roman"/>
          <w:szCs w:val="24"/>
        </w:rPr>
      </w:pPr>
      <w:r w:rsidRPr="00542A04">
        <w:rPr>
          <w:rFonts w:ascii="Times New Roman" w:hAnsi="Times New Roman"/>
          <w:szCs w:val="24"/>
        </w:rPr>
        <w:t xml:space="preserve">-амортизационные отчисления, </w:t>
      </w:r>
    </w:p>
    <w:p w:rsidR="00910962" w:rsidRPr="00542A04" w:rsidRDefault="00910962" w:rsidP="00910962">
      <w:pPr>
        <w:spacing w:after="0"/>
        <w:ind w:firstLine="1134"/>
        <w:rPr>
          <w:rFonts w:ascii="Times New Roman" w:hAnsi="Times New Roman"/>
          <w:szCs w:val="24"/>
        </w:rPr>
      </w:pPr>
      <w:r w:rsidRPr="00542A04">
        <w:rPr>
          <w:rFonts w:ascii="Times New Roman" w:hAnsi="Times New Roman"/>
          <w:szCs w:val="24"/>
        </w:rPr>
        <w:t xml:space="preserve">-нераспределенная прибыль, </w:t>
      </w:r>
    </w:p>
    <w:p w:rsidR="00910962" w:rsidRPr="00542A04" w:rsidRDefault="00910962" w:rsidP="00910962">
      <w:pPr>
        <w:spacing w:after="0"/>
        <w:ind w:firstLine="1134"/>
        <w:rPr>
          <w:rFonts w:ascii="Times New Roman" w:hAnsi="Times New Roman"/>
          <w:szCs w:val="24"/>
        </w:rPr>
      </w:pPr>
      <w:r w:rsidRPr="00542A04">
        <w:rPr>
          <w:rFonts w:ascii="Times New Roman" w:hAnsi="Times New Roman"/>
          <w:szCs w:val="24"/>
        </w:rPr>
        <w:t xml:space="preserve">-средств реализации проекта. </w:t>
      </w:r>
    </w:p>
    <w:p w:rsidR="00910962" w:rsidRPr="00542A04" w:rsidRDefault="00910962" w:rsidP="00910962">
      <w:pPr>
        <w:pStyle w:val="af5"/>
        <w:numPr>
          <w:ilvl w:val="0"/>
          <w:numId w:val="27"/>
        </w:numPr>
        <w:tabs>
          <w:tab w:val="left" w:pos="851"/>
        </w:tabs>
        <w:ind w:left="0" w:firstLine="567"/>
        <w:rPr>
          <w:rFonts w:ascii="Times New Roman" w:hAnsi="Times New Roman"/>
          <w:sz w:val="24"/>
        </w:rPr>
      </w:pPr>
      <w:r w:rsidRPr="00542A04">
        <w:rPr>
          <w:rFonts w:ascii="Times New Roman" w:hAnsi="Times New Roman"/>
          <w:sz w:val="24"/>
        </w:rPr>
        <w:t xml:space="preserve">Заемных средств: </w:t>
      </w:r>
    </w:p>
    <w:p w:rsidR="00910962" w:rsidRPr="00542A04" w:rsidRDefault="00910962" w:rsidP="00910962">
      <w:pPr>
        <w:spacing w:after="0"/>
        <w:ind w:firstLine="1134"/>
        <w:rPr>
          <w:rFonts w:ascii="Times New Roman" w:hAnsi="Times New Roman"/>
          <w:szCs w:val="24"/>
        </w:rPr>
      </w:pPr>
      <w:r w:rsidRPr="00542A04">
        <w:rPr>
          <w:rFonts w:ascii="Times New Roman" w:hAnsi="Times New Roman"/>
          <w:szCs w:val="24"/>
        </w:rPr>
        <w:t xml:space="preserve">-льготная процентная ставка, </w:t>
      </w:r>
    </w:p>
    <w:p w:rsidR="00910962" w:rsidRPr="00542A04" w:rsidRDefault="00910962" w:rsidP="00910962">
      <w:pPr>
        <w:spacing w:after="0"/>
        <w:ind w:firstLine="1134"/>
        <w:rPr>
          <w:rFonts w:ascii="Times New Roman" w:hAnsi="Times New Roman"/>
          <w:szCs w:val="24"/>
        </w:rPr>
      </w:pPr>
      <w:r w:rsidRPr="00542A04">
        <w:rPr>
          <w:rFonts w:ascii="Times New Roman" w:hAnsi="Times New Roman"/>
          <w:szCs w:val="24"/>
        </w:rPr>
        <w:t xml:space="preserve">-государственная поддержка. </w:t>
      </w:r>
    </w:p>
    <w:p w:rsidR="00910962" w:rsidRPr="00542A04" w:rsidRDefault="00910962" w:rsidP="00910962">
      <w:pPr>
        <w:pStyle w:val="S"/>
        <w:rPr>
          <w:rFonts w:ascii="Times New Roman" w:hAnsi="Times New Roman"/>
        </w:rPr>
      </w:pPr>
      <w:r w:rsidRPr="00542A04">
        <w:rPr>
          <w:rFonts w:ascii="Times New Roman" w:hAnsi="Times New Roman"/>
        </w:rPr>
        <w:t>Вышеуказанный источник финансирования является наиболее оптимальным по сравнению с кредитными ресурсами (привлекаемые из коммерческих банков), так как процентные платежи по кредиту являются одним из элементов себестоимости, значительно повышающих тариф, и как следствие, оказывают негативное влияние на лояльность потребителей и их платёжеспособность. Кредитные ресурсы эффективны и оптимальны в том случае, если вводится нововведение, значительно снижающее себестоимость тарифа, и как следствие, процентные платежи не будут существенно влиять на структуру себестоимости и сам тариф.</w:t>
      </w:r>
    </w:p>
    <w:p w:rsidR="00910962" w:rsidRPr="00542A04" w:rsidRDefault="00910962" w:rsidP="00910962">
      <w:pPr>
        <w:pStyle w:val="S"/>
        <w:rPr>
          <w:rFonts w:ascii="Times New Roman" w:hAnsi="Times New Roman"/>
          <w:b/>
        </w:rPr>
      </w:pPr>
      <w:r w:rsidRPr="00542A04">
        <w:rPr>
          <w:rFonts w:ascii="Times New Roman" w:hAnsi="Times New Roman"/>
          <w:b/>
        </w:rPr>
        <w:t>Расчет эффективности инвестиций</w:t>
      </w:r>
    </w:p>
    <w:p w:rsidR="00910962" w:rsidRPr="00542A04" w:rsidRDefault="00910962" w:rsidP="00910962">
      <w:pPr>
        <w:pStyle w:val="S"/>
        <w:rPr>
          <w:rFonts w:ascii="Times New Roman" w:hAnsi="Times New Roman"/>
        </w:rPr>
      </w:pPr>
      <w:r w:rsidRPr="00542A04">
        <w:rPr>
          <w:rFonts w:ascii="Times New Roman" w:hAnsi="Times New Roman"/>
        </w:rPr>
        <w:t xml:space="preserve">Для оценки экономической эффективности мероприятий по строительству, реконструкции и техническому перевооружению источников и тепловых сетей, проводится оценка показателей </w:t>
      </w:r>
      <w:r w:rsidRPr="00542A04">
        <w:rPr>
          <w:rFonts w:ascii="Times New Roman" w:hAnsi="Times New Roman"/>
        </w:rPr>
        <w:lastRenderedPageBreak/>
        <w:t xml:space="preserve">экономического эффекта и эффективности на основе расчета тарифа, сформированного методом экономически обоснованных расходов. Показатели эффективности использования тепловой мощности, тепловой нагрузки и отпуска тепловой энергии по вариантам в исходной схеме теплоснабжения отсутствуют. </w:t>
      </w:r>
    </w:p>
    <w:p w:rsidR="00910962" w:rsidRPr="00542A04" w:rsidRDefault="00910962" w:rsidP="00910962">
      <w:pPr>
        <w:pStyle w:val="S"/>
        <w:rPr>
          <w:rFonts w:ascii="Times New Roman" w:hAnsi="Times New Roman"/>
          <w:highlight w:val="yellow"/>
        </w:rPr>
      </w:pPr>
    </w:p>
    <w:p w:rsidR="002579A3" w:rsidRPr="00041606" w:rsidRDefault="00855460" w:rsidP="00B5443C">
      <w:pPr>
        <w:pStyle w:val="2"/>
        <w:pageBreakBefore/>
        <w:rPr>
          <w:rFonts w:ascii="Times New Roman" w:hAnsi="Times New Roman"/>
        </w:rPr>
      </w:pPr>
      <w:r w:rsidRPr="00041606">
        <w:rPr>
          <w:rFonts w:ascii="Times New Roman" w:hAnsi="Times New Roman"/>
          <w:caps w:val="0"/>
        </w:rPr>
        <w:lastRenderedPageBreak/>
        <w:t>ГЛАВА 1</w:t>
      </w:r>
      <w:r w:rsidR="00734F4C">
        <w:rPr>
          <w:rFonts w:ascii="Times New Roman" w:hAnsi="Times New Roman"/>
          <w:caps w:val="0"/>
        </w:rPr>
        <w:t>1</w:t>
      </w:r>
      <w:r w:rsidRPr="00041606">
        <w:rPr>
          <w:rFonts w:ascii="Times New Roman" w:hAnsi="Times New Roman"/>
          <w:caps w:val="0"/>
        </w:rPr>
        <w:t>. ОБОСНОВАНИЕ ПРЕДЛОЖЕНИЯ ПО ОПРЕДЕЛЕНИЮ ЕДИНОЙ ТЕПЛОСНАБЖАЮЩЕЙ ОРГАНИЗАЦИИ</w:t>
      </w:r>
      <w:bookmarkEnd w:id="69"/>
    </w:p>
    <w:p w:rsidR="00274964" w:rsidRPr="00041606" w:rsidRDefault="00274964" w:rsidP="00FC0D5C">
      <w:pPr>
        <w:rPr>
          <w:rFonts w:ascii="Times New Roman" w:hAnsi="Times New Roman"/>
        </w:rPr>
      </w:pPr>
      <w:r w:rsidRPr="00041606">
        <w:rPr>
          <w:rFonts w:ascii="Times New Roman" w:hAnsi="Times New Roman"/>
        </w:rPr>
        <w:t xml:space="preserve">В соответствии со статьей 4 (пункт 2) Федерального закона от 27 июля 2010 г.№ 190-ФЗ "О теплоснабжении" Правительство Российской Федерации сформировало новые Правила организации теплоснабжения. В правилах, утвержденных Постановлением Правительства РФ, предписаны права и обязанности теплоснабжающих и </w:t>
      </w:r>
      <w:proofErr w:type="spellStart"/>
      <w:r w:rsidRPr="00041606">
        <w:rPr>
          <w:rFonts w:ascii="Times New Roman" w:hAnsi="Times New Roman"/>
        </w:rPr>
        <w:t>теплосетевых</w:t>
      </w:r>
      <w:proofErr w:type="spellEnd"/>
      <w:r w:rsidRPr="00041606">
        <w:rPr>
          <w:rFonts w:ascii="Times New Roman" w:hAnsi="Times New Roman"/>
        </w:rPr>
        <w:t xml:space="preserve"> организаций, иных владельцев источников тепловой энергии и тепловых сетей, потребителей тепловой энергии в сфере теплоснабжения.</w:t>
      </w:r>
    </w:p>
    <w:p w:rsidR="00131540" w:rsidRPr="00FD6E67" w:rsidRDefault="00131540" w:rsidP="00131540">
      <w:pPr>
        <w:rPr>
          <w:rFonts w:ascii="Times New Roman" w:hAnsi="Times New Roman"/>
        </w:rPr>
      </w:pPr>
      <w:r w:rsidRPr="00FD6E67">
        <w:rPr>
          <w:rFonts w:ascii="Times New Roman" w:hAnsi="Times New Roman"/>
        </w:rPr>
        <w:t>Из условий повышения качества обеспечения населения тепловой энергией в них предписана необходимость организации единых теплоснабжающих организаций (ЕТО).</w:t>
      </w:r>
    </w:p>
    <w:p w:rsidR="00131540" w:rsidRPr="00FD6E67" w:rsidRDefault="00131540" w:rsidP="00131540">
      <w:pPr>
        <w:rPr>
          <w:rFonts w:ascii="Times New Roman" w:hAnsi="Times New Roman"/>
        </w:rPr>
      </w:pPr>
      <w:r w:rsidRPr="00FD6E67">
        <w:rPr>
          <w:rFonts w:ascii="Times New Roman" w:hAnsi="Times New Roman"/>
        </w:rPr>
        <w:t>При разработке схемы теплоснабжения предусматривается включить в нее обоснование соответствия организации, предлагаемой в качестве единой теплоснабжающей организации, требованиям, установленным Постановлениями Правительства от 22 февраля 2012 г. № 154 и от 8 августа 2012 г. №808.</w:t>
      </w:r>
    </w:p>
    <w:p w:rsidR="00131540" w:rsidRPr="00FD6E67" w:rsidRDefault="00131540" w:rsidP="00131540">
      <w:pPr>
        <w:rPr>
          <w:rFonts w:ascii="Times New Roman" w:hAnsi="Times New Roman"/>
        </w:rPr>
      </w:pPr>
      <w:r w:rsidRPr="00FD6E67">
        <w:rPr>
          <w:rFonts w:ascii="Times New Roman" w:hAnsi="Times New Roman"/>
        </w:rPr>
        <w:t>Основные положения по организации ЕТО в соответствии с Правилами заключаются в следующем.</w:t>
      </w:r>
    </w:p>
    <w:p w:rsidR="00131540" w:rsidRPr="00FD6E67" w:rsidRDefault="00131540" w:rsidP="00131540">
      <w:pPr>
        <w:rPr>
          <w:rFonts w:ascii="Times New Roman" w:hAnsi="Times New Roman"/>
        </w:rPr>
      </w:pPr>
      <w:r w:rsidRPr="00FD6E67">
        <w:rPr>
          <w:rFonts w:ascii="Times New Roman" w:hAnsi="Times New Roman"/>
        </w:rPr>
        <w:t xml:space="preserve">1. Статус единой теплоснабжающей организации присваивается теплоснабжающей и (или) </w:t>
      </w:r>
      <w:proofErr w:type="spellStart"/>
      <w:r w:rsidRPr="00FD6E67">
        <w:rPr>
          <w:rFonts w:ascii="Times New Roman" w:hAnsi="Times New Roman"/>
        </w:rPr>
        <w:t>теплосетевой</w:t>
      </w:r>
      <w:proofErr w:type="spellEnd"/>
      <w:r w:rsidRPr="00FD6E67">
        <w:rPr>
          <w:rFonts w:ascii="Times New Roman" w:hAnsi="Times New Roman"/>
        </w:rPr>
        <w:t xml:space="preserve"> организации решением федерального органа исполнительной власти (Министерством энергетики Правительства РФ) при утверждении схемы теплоснабжения города.</w:t>
      </w:r>
    </w:p>
    <w:p w:rsidR="00131540" w:rsidRPr="00FD6E67" w:rsidRDefault="00131540" w:rsidP="00131540">
      <w:pPr>
        <w:rPr>
          <w:rFonts w:ascii="Times New Roman" w:hAnsi="Times New Roman"/>
        </w:rPr>
      </w:pPr>
      <w:r w:rsidRPr="00FD6E67">
        <w:rPr>
          <w:rFonts w:ascii="Times New Roman" w:hAnsi="Times New Roman"/>
        </w:rPr>
        <w:t>2. Если существуют несколько систем теплоснабжения, уполномоченные органы вправе:</w:t>
      </w:r>
    </w:p>
    <w:p w:rsidR="00131540" w:rsidRPr="00FD6E67" w:rsidRDefault="00131540" w:rsidP="00131540">
      <w:pPr>
        <w:rPr>
          <w:rFonts w:ascii="Times New Roman" w:hAnsi="Times New Roman"/>
        </w:rPr>
      </w:pPr>
      <w:r w:rsidRPr="00FD6E67">
        <w:rPr>
          <w:rFonts w:ascii="Times New Roman" w:hAnsi="Times New Roman"/>
        </w:rPr>
        <w:t xml:space="preserve">– определить единую теплоснабжающую организацию (организации) в каждой из систем теплоснабжения, расположенных в границах </w:t>
      </w:r>
      <w:r w:rsidR="00BC6817">
        <w:rPr>
          <w:rFonts w:ascii="Times New Roman" w:hAnsi="Times New Roman"/>
        </w:rPr>
        <w:t>муниципального образования</w:t>
      </w:r>
      <w:r w:rsidRPr="00FD6E67">
        <w:rPr>
          <w:rFonts w:ascii="Times New Roman" w:hAnsi="Times New Roman"/>
        </w:rPr>
        <w:t>;</w:t>
      </w:r>
    </w:p>
    <w:p w:rsidR="00131540" w:rsidRPr="00FD6E67" w:rsidRDefault="00131540" w:rsidP="00131540">
      <w:pPr>
        <w:rPr>
          <w:rFonts w:ascii="Times New Roman" w:hAnsi="Times New Roman"/>
        </w:rPr>
      </w:pPr>
      <w:r w:rsidRPr="00FD6E67">
        <w:rPr>
          <w:rFonts w:ascii="Times New Roman" w:hAnsi="Times New Roman"/>
        </w:rPr>
        <w:t>– определить на несколько систем теплоснабжения единую теплоснабжающую организацию.</w:t>
      </w:r>
    </w:p>
    <w:p w:rsidR="00131540" w:rsidRPr="00FD6E67" w:rsidRDefault="00131540" w:rsidP="00131540">
      <w:pPr>
        <w:rPr>
          <w:rFonts w:ascii="Times New Roman" w:hAnsi="Times New Roman"/>
        </w:rPr>
      </w:pPr>
      <w:r w:rsidRPr="00FD6E67">
        <w:rPr>
          <w:rFonts w:ascii="Times New Roman" w:hAnsi="Times New Roman"/>
        </w:rPr>
        <w:t>3. Для присвоения организации статуса единой теплоснабжающей организации на территории поселения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131540" w:rsidRPr="00FD6E67" w:rsidRDefault="00131540" w:rsidP="00131540">
      <w:pPr>
        <w:rPr>
          <w:rFonts w:ascii="Times New Roman" w:hAnsi="Times New Roman"/>
        </w:rPr>
      </w:pPr>
      <w:r w:rsidRPr="00FD6E67">
        <w:rPr>
          <w:rFonts w:ascii="Times New Roman" w:hAnsi="Times New Roman"/>
        </w:rPr>
        <w:t>Уполномоченные органы обязаны в течение 3 рабочих дней с даты окончания срока для подачи заявок разместить сведения о принятых заявках на официальном сайте поселения.</w:t>
      </w:r>
    </w:p>
    <w:p w:rsidR="00131540" w:rsidRPr="00FD6E67" w:rsidRDefault="00131540" w:rsidP="00131540">
      <w:pPr>
        <w:rPr>
          <w:rFonts w:ascii="Times New Roman" w:hAnsi="Times New Roman"/>
        </w:rPr>
      </w:pPr>
      <w:r w:rsidRPr="00FD6E67">
        <w:rPr>
          <w:rFonts w:ascii="Times New Roman" w:hAnsi="Times New Roman"/>
        </w:rPr>
        <w:t>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одной из них.</w:t>
      </w:r>
    </w:p>
    <w:p w:rsidR="00131540" w:rsidRPr="00FD6E67" w:rsidRDefault="00131540" w:rsidP="00131540">
      <w:pPr>
        <w:rPr>
          <w:rFonts w:ascii="Times New Roman" w:hAnsi="Times New Roman"/>
        </w:rPr>
      </w:pPr>
      <w:r w:rsidRPr="00FD6E67">
        <w:rPr>
          <w:rFonts w:ascii="Times New Roman" w:hAnsi="Times New Roman"/>
        </w:rPr>
        <w:lastRenderedPageBreak/>
        <w:t>5. Критериями определения единой теплоснабжающей организации являются:</w:t>
      </w:r>
    </w:p>
    <w:p w:rsidR="00131540" w:rsidRPr="00FD6E67" w:rsidRDefault="00131540" w:rsidP="00131540">
      <w:pPr>
        <w:rPr>
          <w:rFonts w:ascii="Times New Roman" w:hAnsi="Times New Roman"/>
        </w:rPr>
      </w:pPr>
      <w:r w:rsidRPr="00FD6E67">
        <w:rPr>
          <w:rFonts w:ascii="Times New Roman" w:hAnsi="Times New Roman"/>
        </w:rPr>
        <w:t>–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131540" w:rsidRPr="00FD6E67" w:rsidRDefault="00131540" w:rsidP="00131540">
      <w:pPr>
        <w:rPr>
          <w:rFonts w:ascii="Times New Roman" w:hAnsi="Times New Roman"/>
        </w:rPr>
      </w:pPr>
      <w:r w:rsidRPr="00FD6E67">
        <w:rPr>
          <w:rFonts w:ascii="Times New Roman" w:hAnsi="Times New Roman"/>
        </w:rPr>
        <w:t>– размер собственного капитала;</w:t>
      </w:r>
    </w:p>
    <w:p w:rsidR="00131540" w:rsidRPr="00FD6E67" w:rsidRDefault="00131540" w:rsidP="00131540">
      <w:pPr>
        <w:rPr>
          <w:rFonts w:ascii="Times New Roman" w:hAnsi="Times New Roman"/>
        </w:rPr>
      </w:pPr>
      <w:r w:rsidRPr="00FD6E67">
        <w:rPr>
          <w:rFonts w:ascii="Times New Roman" w:hAnsi="Times New Roman"/>
        </w:rPr>
        <w:t>– способность в лучшей мере обеспечить надежность теплоснабжения в соответствующей системе теплоснабжения.</w:t>
      </w:r>
    </w:p>
    <w:p w:rsidR="00131540" w:rsidRPr="00FD6E67" w:rsidRDefault="00131540" w:rsidP="00131540">
      <w:pPr>
        <w:rPr>
          <w:rFonts w:ascii="Times New Roman" w:hAnsi="Times New Roman"/>
        </w:rPr>
      </w:pPr>
      <w:r w:rsidRPr="00FD6E67">
        <w:rPr>
          <w:rFonts w:ascii="Times New Roman" w:hAnsi="Times New Roman"/>
        </w:rPr>
        <w:t>6.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rsidR="00131540" w:rsidRPr="00FD6E67" w:rsidRDefault="00131540" w:rsidP="00131540">
      <w:pPr>
        <w:rPr>
          <w:rFonts w:ascii="Times New Roman" w:hAnsi="Times New Roman"/>
        </w:rPr>
      </w:pPr>
      <w:r w:rsidRPr="00FD6E67">
        <w:rPr>
          <w:rFonts w:ascii="Times New Roman" w:hAnsi="Times New Roman"/>
        </w:rPr>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города.</w:t>
      </w:r>
    </w:p>
    <w:p w:rsidR="00131540" w:rsidRPr="00FD6E67" w:rsidRDefault="00131540" w:rsidP="00131540">
      <w:pPr>
        <w:rPr>
          <w:rFonts w:ascii="Times New Roman" w:hAnsi="Times New Roman"/>
        </w:rPr>
      </w:pPr>
      <w:r w:rsidRPr="00FD6E67">
        <w:rPr>
          <w:rFonts w:ascii="Times New Roman" w:hAnsi="Times New Roman"/>
        </w:rPr>
        <w:t>7.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w:t>
      </w:r>
    </w:p>
    <w:p w:rsidR="00131540" w:rsidRPr="00FD6E67" w:rsidRDefault="00131540" w:rsidP="00131540">
      <w:pPr>
        <w:rPr>
          <w:rFonts w:ascii="Times New Roman" w:hAnsi="Times New Roman"/>
        </w:rPr>
      </w:pPr>
      <w:r w:rsidRPr="00FD6E67">
        <w:rPr>
          <w:rFonts w:ascii="Times New Roman" w:hAnsi="Times New Roman"/>
        </w:rPr>
        <w:t>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131540" w:rsidRPr="00FD6E67" w:rsidRDefault="00131540" w:rsidP="00131540">
      <w:pPr>
        <w:rPr>
          <w:rFonts w:ascii="Times New Roman" w:hAnsi="Times New Roman"/>
        </w:rPr>
      </w:pPr>
      <w:r w:rsidRPr="00FD6E67">
        <w:rPr>
          <w:rFonts w:ascii="Times New Roman" w:hAnsi="Times New Roman"/>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p w:rsidR="00131540" w:rsidRPr="00FD6E67" w:rsidRDefault="00131540" w:rsidP="00131540">
      <w:pPr>
        <w:rPr>
          <w:rFonts w:ascii="Times New Roman" w:hAnsi="Times New Roman"/>
        </w:rPr>
      </w:pPr>
      <w:r w:rsidRPr="00FD6E67">
        <w:rPr>
          <w:rFonts w:ascii="Times New Roman" w:hAnsi="Times New Roman"/>
        </w:rPr>
        <w:t>8.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131540" w:rsidRPr="00FD6E67" w:rsidRDefault="00131540" w:rsidP="00131540">
      <w:pPr>
        <w:rPr>
          <w:rFonts w:ascii="Times New Roman" w:hAnsi="Times New Roman"/>
        </w:rPr>
      </w:pPr>
      <w:r w:rsidRPr="00FD6E67">
        <w:rPr>
          <w:rFonts w:ascii="Times New Roman" w:hAnsi="Times New Roman"/>
        </w:rPr>
        <w:t>9.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131540" w:rsidRPr="00FD6E67" w:rsidRDefault="00131540" w:rsidP="00131540">
      <w:pPr>
        <w:rPr>
          <w:rFonts w:ascii="Times New Roman" w:hAnsi="Times New Roman"/>
        </w:rPr>
      </w:pPr>
      <w:r w:rsidRPr="00FD6E67">
        <w:rPr>
          <w:rFonts w:ascii="Times New Roman" w:hAnsi="Times New Roman"/>
        </w:rPr>
        <w:t>10. Единая теплоснабжающая организация при осуществлении своей деятельности обязана:</w:t>
      </w:r>
    </w:p>
    <w:p w:rsidR="00131540" w:rsidRPr="00FD6E67" w:rsidRDefault="00131540" w:rsidP="00131540">
      <w:pPr>
        <w:rPr>
          <w:rFonts w:ascii="Times New Roman" w:hAnsi="Times New Roman"/>
        </w:rPr>
      </w:pPr>
      <w:r w:rsidRPr="00FD6E67">
        <w:rPr>
          <w:rFonts w:ascii="Times New Roman" w:hAnsi="Times New Roman"/>
        </w:rPr>
        <w:t xml:space="preserve">– заключать и исполнять договоры теплоснабжения с любыми обратившимися к ней потребителями тепловой энергии, </w:t>
      </w:r>
      <w:proofErr w:type="spellStart"/>
      <w:r w:rsidRPr="00FD6E67">
        <w:rPr>
          <w:rFonts w:ascii="Times New Roman" w:hAnsi="Times New Roman"/>
        </w:rPr>
        <w:t>теплопотребляющие</w:t>
      </w:r>
      <w:proofErr w:type="spellEnd"/>
      <w:r w:rsidRPr="00FD6E67">
        <w:rPr>
          <w:rFonts w:ascii="Times New Roman" w:hAnsi="Times New Roman"/>
        </w:rPr>
        <w:t xml:space="preserve"> установки которых находятся в данной системе теплоснабжения при условии соблюдения указанными потребителями выданных им в </w:t>
      </w:r>
      <w:r w:rsidRPr="00FD6E67">
        <w:rPr>
          <w:rFonts w:ascii="Times New Roman" w:hAnsi="Times New Roman"/>
        </w:rPr>
        <w:lastRenderedPageBreak/>
        <w:t>соответствии с законодательством о градостроительной деятельности технических условий подключения к тепловым сетям;</w:t>
      </w:r>
    </w:p>
    <w:p w:rsidR="00131540" w:rsidRPr="00FD6E67" w:rsidRDefault="00131540" w:rsidP="00131540">
      <w:pPr>
        <w:rPr>
          <w:rFonts w:ascii="Times New Roman" w:hAnsi="Times New Roman"/>
        </w:rPr>
      </w:pPr>
      <w:r w:rsidRPr="00FD6E67">
        <w:rPr>
          <w:rFonts w:ascii="Times New Roman" w:hAnsi="Times New Roman"/>
        </w:rPr>
        <w:t>–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131540" w:rsidRPr="00FD6E67" w:rsidRDefault="00131540" w:rsidP="00131540">
      <w:pPr>
        <w:rPr>
          <w:rFonts w:ascii="Times New Roman" w:hAnsi="Times New Roman"/>
        </w:rPr>
      </w:pPr>
      <w:r w:rsidRPr="00FD6E67">
        <w:rPr>
          <w:rFonts w:ascii="Times New Roman" w:hAnsi="Times New Roman"/>
        </w:rPr>
        <w:t>–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131540" w:rsidRPr="00FD6E67" w:rsidRDefault="00131540" w:rsidP="00131540">
      <w:pPr>
        <w:rPr>
          <w:rFonts w:ascii="Times New Roman" w:hAnsi="Times New Roman"/>
        </w:rPr>
      </w:pPr>
      <w:r w:rsidRPr="00FD6E67">
        <w:rPr>
          <w:rFonts w:ascii="Times New Roman" w:hAnsi="Times New Roman"/>
        </w:rPr>
        <w:t>В проекте схемы теплоснабжения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Они могут быть изменены в следующих случаях:</w:t>
      </w:r>
    </w:p>
    <w:p w:rsidR="00131540" w:rsidRPr="00FD6E67" w:rsidRDefault="00131540" w:rsidP="00131540">
      <w:pPr>
        <w:rPr>
          <w:rFonts w:ascii="Times New Roman" w:hAnsi="Times New Roman"/>
        </w:rPr>
      </w:pPr>
      <w:r w:rsidRPr="00FD6E67">
        <w:rPr>
          <w:rFonts w:ascii="Times New Roman" w:hAnsi="Times New Roman"/>
        </w:rPr>
        <w:t xml:space="preserve">– подключение к системе теплоснабжения новых </w:t>
      </w:r>
      <w:proofErr w:type="spellStart"/>
      <w:r w:rsidRPr="00FD6E67">
        <w:rPr>
          <w:rFonts w:ascii="Times New Roman" w:hAnsi="Times New Roman"/>
        </w:rPr>
        <w:t>теплопотребляющих</w:t>
      </w:r>
      <w:proofErr w:type="spellEnd"/>
      <w:r w:rsidRPr="00FD6E67">
        <w:rPr>
          <w:rFonts w:ascii="Times New Roman" w:hAnsi="Times New Roman"/>
        </w:rPr>
        <w:t xml:space="preserve"> установок, источников тепловой энергии или тепловых сетей, или их отключение от системы теплоснабжения;</w:t>
      </w:r>
    </w:p>
    <w:p w:rsidR="00131540" w:rsidRPr="00FD6E67" w:rsidRDefault="00131540" w:rsidP="00131540">
      <w:pPr>
        <w:rPr>
          <w:rFonts w:ascii="Times New Roman" w:hAnsi="Times New Roman"/>
        </w:rPr>
      </w:pPr>
      <w:r w:rsidRPr="00FD6E67">
        <w:rPr>
          <w:rFonts w:ascii="Times New Roman" w:hAnsi="Times New Roman"/>
        </w:rPr>
        <w:t>– технологическое объединение или разделение систем теплоснабжения.</w:t>
      </w:r>
    </w:p>
    <w:p w:rsidR="00131540" w:rsidRPr="00FD6E67" w:rsidRDefault="00131540" w:rsidP="00131540">
      <w:pPr>
        <w:rPr>
          <w:rFonts w:ascii="Times New Roman" w:hAnsi="Times New Roman"/>
        </w:rPr>
      </w:pPr>
      <w:r w:rsidRPr="00FD6E67">
        <w:rPr>
          <w:rFonts w:ascii="Times New Roman" w:hAnsi="Times New Roman"/>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274964" w:rsidRPr="00041606" w:rsidRDefault="00131540" w:rsidP="00131540">
      <w:pPr>
        <w:rPr>
          <w:rFonts w:ascii="Times New Roman" w:hAnsi="Times New Roman"/>
        </w:rPr>
      </w:pPr>
      <w:r w:rsidRPr="00FD6E67">
        <w:rPr>
          <w:rFonts w:ascii="Times New Roman" w:hAnsi="Times New Roman"/>
        </w:rPr>
        <w:t xml:space="preserve">На основании вышеуказанных принципов, в качестве ЕТО, удовлетворяющим вышеуказанным требованиям, в границах своих зон действия источников тепловой энергии </w:t>
      </w:r>
      <w:r w:rsidR="008A1B53">
        <w:rPr>
          <w:rFonts w:ascii="Times New Roman" w:hAnsi="Times New Roman"/>
        </w:rPr>
        <w:t>муниципального образования «</w:t>
      </w:r>
      <w:proofErr w:type="spellStart"/>
      <w:r w:rsidR="008A1B53">
        <w:rPr>
          <w:rFonts w:ascii="Times New Roman" w:hAnsi="Times New Roman"/>
        </w:rPr>
        <w:t>Козьминское</w:t>
      </w:r>
      <w:proofErr w:type="spellEnd"/>
      <w:r w:rsidR="008A1B53">
        <w:rPr>
          <w:rFonts w:ascii="Times New Roman" w:hAnsi="Times New Roman"/>
        </w:rPr>
        <w:t>»</w:t>
      </w:r>
      <w:r w:rsidRPr="00FD6E67">
        <w:rPr>
          <w:rFonts w:ascii="Times New Roman" w:hAnsi="Times New Roman"/>
        </w:rPr>
        <w:t xml:space="preserve"> до 2029 г. предлагаю</w:t>
      </w:r>
      <w:r>
        <w:rPr>
          <w:rFonts w:ascii="Times New Roman" w:hAnsi="Times New Roman"/>
        </w:rPr>
        <w:t>тся теплоснабжающие организации</w:t>
      </w:r>
      <w:r w:rsidR="00013F22">
        <w:rPr>
          <w:rFonts w:ascii="Times New Roman" w:hAnsi="Times New Roman"/>
        </w:rPr>
        <w:t>.</w:t>
      </w:r>
    </w:p>
    <w:p w:rsidR="00013F22" w:rsidRPr="00E30122" w:rsidRDefault="00013F22" w:rsidP="00013F22">
      <w:pPr>
        <w:jc w:val="right"/>
        <w:rPr>
          <w:rFonts w:ascii="Times New Roman" w:hAnsi="Times New Roman"/>
          <w:lang w:eastAsia="ru-RU"/>
        </w:rPr>
      </w:pPr>
      <w:r w:rsidRPr="00E30122">
        <w:rPr>
          <w:rFonts w:ascii="Times New Roman" w:hAnsi="Times New Roman"/>
          <w:lang w:eastAsia="ru-RU"/>
        </w:rPr>
        <w:t>Таблица 11.1</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150"/>
        <w:gridCol w:w="1560"/>
        <w:gridCol w:w="1133"/>
        <w:gridCol w:w="1560"/>
        <w:gridCol w:w="1418"/>
        <w:gridCol w:w="1523"/>
      </w:tblGrid>
      <w:tr w:rsidR="00131540" w:rsidRPr="00E30122" w:rsidTr="008B2EF7">
        <w:trPr>
          <w:trHeight w:val="674"/>
          <w:tblHeader/>
          <w:jc w:val="center"/>
        </w:trPr>
        <w:tc>
          <w:tcPr>
            <w:tcW w:w="42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131540" w:rsidP="008B2EF7">
            <w:pPr>
              <w:pStyle w:val="affff2"/>
              <w:rPr>
                <w:rFonts w:ascii="Times New Roman" w:hAnsi="Times New Roman"/>
                <w:b/>
              </w:rPr>
            </w:pPr>
            <w:r w:rsidRPr="005B7E88">
              <w:rPr>
                <w:rFonts w:ascii="Times New Roman" w:hAnsi="Times New Roman"/>
                <w:b/>
              </w:rPr>
              <w:t>Источники тепловой энергии</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131540" w:rsidP="008B2EF7">
            <w:pPr>
              <w:pStyle w:val="affff2"/>
              <w:rPr>
                <w:rFonts w:ascii="Times New Roman" w:hAnsi="Times New Roman"/>
                <w:b/>
              </w:rPr>
            </w:pPr>
            <w:r w:rsidRPr="005B7E88">
              <w:rPr>
                <w:rFonts w:ascii="Times New Roman" w:hAnsi="Times New Roman"/>
                <w:b/>
              </w:rPr>
              <w:t>Тепловые сети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131540" w:rsidP="008B2EF7">
            <w:pPr>
              <w:pStyle w:val="affff2"/>
              <w:rPr>
                <w:rFonts w:ascii="Times New Roman" w:hAnsi="Times New Roman"/>
                <w:b/>
              </w:rPr>
            </w:pPr>
            <w:r w:rsidRPr="005B7E88">
              <w:rPr>
                <w:rFonts w:ascii="Times New Roman" w:hAnsi="Times New Roman"/>
                <w:b/>
              </w:rPr>
              <w:t>Утвержденная единая теплоснабжающая организация</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131540" w:rsidP="008B2EF7">
            <w:pPr>
              <w:pStyle w:val="affff2"/>
              <w:rPr>
                <w:rFonts w:ascii="Times New Roman" w:hAnsi="Times New Roman"/>
                <w:b/>
              </w:rPr>
            </w:pPr>
            <w:r w:rsidRPr="005B7E88">
              <w:rPr>
                <w:rFonts w:ascii="Times New Roman" w:hAnsi="Times New Roman"/>
                <w:b/>
              </w:rPr>
              <w:t>Основание для присвоения статуса ЕТО (№пункта ПП РФ от 08.08.2012г. №808)</w:t>
            </w:r>
          </w:p>
        </w:tc>
      </w:tr>
      <w:tr w:rsidR="00131540" w:rsidRPr="00E30122" w:rsidTr="008B2EF7">
        <w:trPr>
          <w:trHeight w:val="1131"/>
          <w:tblHeader/>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131540" w:rsidP="008B2EF7">
            <w:pPr>
              <w:pStyle w:val="affff2"/>
              <w:rPr>
                <w:rFonts w:ascii="Times New Roman" w:hAnsi="Times New Roman"/>
                <w:b/>
              </w:rPr>
            </w:pPr>
            <w:proofErr w:type="spellStart"/>
            <w:r w:rsidRPr="005B7E88">
              <w:rPr>
                <w:rFonts w:ascii="Times New Roman" w:hAnsi="Times New Roman"/>
                <w:b/>
              </w:rPr>
              <w:t>Энергоисточники</w:t>
            </w:r>
            <w:proofErr w:type="spellEnd"/>
            <w:r w:rsidRPr="005B7E88">
              <w:rPr>
                <w:rFonts w:ascii="Times New Roman" w:hAnsi="Times New Roman"/>
                <w:b/>
              </w:rPr>
              <w:t xml:space="preserve"> в зоне деятельности</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131540" w:rsidP="008B2EF7">
            <w:pPr>
              <w:pStyle w:val="affff2"/>
              <w:rPr>
                <w:rFonts w:ascii="Times New Roman" w:hAnsi="Times New Roman"/>
                <w:b/>
              </w:rPr>
            </w:pPr>
            <w:r w:rsidRPr="005B7E88">
              <w:rPr>
                <w:rFonts w:ascii="Times New Roman" w:hAnsi="Times New Roman"/>
                <w:b/>
              </w:rPr>
              <w:t xml:space="preserve">Наименование </w:t>
            </w:r>
          </w:p>
          <w:p w:rsidR="00131540" w:rsidRPr="005B7E88" w:rsidRDefault="00131540" w:rsidP="008B2EF7">
            <w:pPr>
              <w:pStyle w:val="affff2"/>
              <w:rPr>
                <w:rFonts w:ascii="Times New Roman" w:hAnsi="Times New Roman"/>
                <w:b/>
              </w:rPr>
            </w:pPr>
            <w:r w:rsidRPr="005B7E88">
              <w:rPr>
                <w:rFonts w:ascii="Times New Roman" w:hAnsi="Times New Roman"/>
                <w:b/>
              </w:rPr>
              <w:t>организации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131540" w:rsidP="008B2EF7">
            <w:pPr>
              <w:pStyle w:val="affff2"/>
              <w:rPr>
                <w:rFonts w:ascii="Times New Roman" w:hAnsi="Times New Roman"/>
                <w:b/>
              </w:rPr>
            </w:pPr>
            <w:proofErr w:type="spellStart"/>
            <w:r w:rsidRPr="005B7E88">
              <w:rPr>
                <w:rFonts w:ascii="Times New Roman" w:hAnsi="Times New Roman"/>
                <w:b/>
              </w:rPr>
              <w:t>Информа</w:t>
            </w:r>
            <w:proofErr w:type="spellEnd"/>
          </w:p>
          <w:p w:rsidR="00131540" w:rsidRPr="005B7E88" w:rsidRDefault="00131540" w:rsidP="008B2EF7">
            <w:pPr>
              <w:pStyle w:val="affff2"/>
              <w:rPr>
                <w:rFonts w:ascii="Times New Roman" w:hAnsi="Times New Roman"/>
                <w:b/>
              </w:rPr>
            </w:pPr>
            <w:proofErr w:type="spellStart"/>
            <w:r w:rsidRPr="005B7E88">
              <w:rPr>
                <w:rFonts w:ascii="Times New Roman" w:hAnsi="Times New Roman"/>
                <w:b/>
              </w:rPr>
              <w:t>ция</w:t>
            </w:r>
            <w:proofErr w:type="spellEnd"/>
            <w:r w:rsidRPr="005B7E88">
              <w:rPr>
                <w:rFonts w:ascii="Times New Roman" w:hAnsi="Times New Roman"/>
                <w:b/>
              </w:rPr>
              <w:t xml:space="preserve"> о </w:t>
            </w:r>
          </w:p>
          <w:p w:rsidR="00131540" w:rsidRPr="005B7E88" w:rsidRDefault="00131540" w:rsidP="008B2EF7">
            <w:pPr>
              <w:pStyle w:val="affff2"/>
              <w:rPr>
                <w:rFonts w:ascii="Times New Roman" w:hAnsi="Times New Roman"/>
                <w:b/>
              </w:rPr>
            </w:pPr>
            <w:r w:rsidRPr="005B7E88">
              <w:rPr>
                <w:rFonts w:ascii="Times New Roman" w:hAnsi="Times New Roman"/>
                <w:b/>
              </w:rPr>
              <w:t xml:space="preserve">присвоении </w:t>
            </w:r>
          </w:p>
          <w:p w:rsidR="00131540" w:rsidRPr="005B7E88" w:rsidRDefault="00131540" w:rsidP="008B2EF7">
            <w:pPr>
              <w:pStyle w:val="affff2"/>
              <w:rPr>
                <w:rFonts w:ascii="Times New Roman" w:hAnsi="Times New Roman"/>
                <w:b/>
              </w:rPr>
            </w:pPr>
            <w:r w:rsidRPr="005B7E88">
              <w:rPr>
                <w:rFonts w:ascii="Times New Roman" w:hAnsi="Times New Roman"/>
                <w:b/>
              </w:rPr>
              <w:t>статуса ЕТО</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131540" w:rsidP="008B2EF7">
            <w:pPr>
              <w:pStyle w:val="affff2"/>
              <w:rPr>
                <w:rFonts w:ascii="Times New Roman" w:hAnsi="Times New Roman"/>
                <w:b/>
              </w:rPr>
            </w:pPr>
            <w:proofErr w:type="spellStart"/>
            <w:r w:rsidRPr="005B7E88">
              <w:rPr>
                <w:rFonts w:ascii="Times New Roman" w:hAnsi="Times New Roman"/>
                <w:b/>
              </w:rPr>
              <w:t>Наименова</w:t>
            </w:r>
            <w:proofErr w:type="spellEnd"/>
          </w:p>
          <w:p w:rsidR="00131540" w:rsidRPr="005B7E88" w:rsidRDefault="00131540" w:rsidP="008B2EF7">
            <w:pPr>
              <w:pStyle w:val="affff2"/>
              <w:rPr>
                <w:rFonts w:ascii="Times New Roman" w:hAnsi="Times New Roman"/>
                <w:b/>
              </w:rPr>
            </w:pPr>
            <w:proofErr w:type="spellStart"/>
            <w:r w:rsidRPr="005B7E88">
              <w:rPr>
                <w:rFonts w:ascii="Times New Roman" w:hAnsi="Times New Roman"/>
                <w:b/>
              </w:rPr>
              <w:t>ние</w:t>
            </w:r>
            <w:proofErr w:type="spellEnd"/>
            <w:r w:rsidRPr="005B7E88">
              <w:rPr>
                <w:rFonts w:ascii="Times New Roman" w:hAnsi="Times New Roman"/>
                <w:b/>
              </w:rPr>
              <w:t xml:space="preserve"> </w:t>
            </w:r>
            <w:proofErr w:type="spellStart"/>
            <w:r w:rsidRPr="005B7E88">
              <w:rPr>
                <w:rFonts w:ascii="Times New Roman" w:hAnsi="Times New Roman"/>
                <w:b/>
              </w:rPr>
              <w:t>органи</w:t>
            </w:r>
            <w:proofErr w:type="spellEnd"/>
          </w:p>
          <w:p w:rsidR="00131540" w:rsidRPr="005B7E88" w:rsidRDefault="00131540" w:rsidP="008B2EF7">
            <w:pPr>
              <w:pStyle w:val="affff2"/>
              <w:rPr>
                <w:rFonts w:ascii="Times New Roman" w:hAnsi="Times New Roman"/>
                <w:b/>
              </w:rPr>
            </w:pPr>
            <w:proofErr w:type="spellStart"/>
            <w:r w:rsidRPr="005B7E88">
              <w:rPr>
                <w:rFonts w:ascii="Times New Roman" w:hAnsi="Times New Roman"/>
                <w:b/>
              </w:rPr>
              <w:t>зации</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131540" w:rsidP="008B2EF7">
            <w:pPr>
              <w:pStyle w:val="affff2"/>
              <w:rPr>
                <w:rFonts w:ascii="Times New Roman" w:hAnsi="Times New Roman"/>
                <w:b/>
              </w:rPr>
            </w:pPr>
            <w:proofErr w:type="spellStart"/>
            <w:r w:rsidRPr="005B7E88">
              <w:rPr>
                <w:rFonts w:ascii="Times New Roman" w:hAnsi="Times New Roman"/>
                <w:b/>
              </w:rPr>
              <w:t>Информа</w:t>
            </w:r>
            <w:proofErr w:type="spellEnd"/>
          </w:p>
          <w:p w:rsidR="00131540" w:rsidRPr="005B7E88" w:rsidRDefault="00131540" w:rsidP="008B2EF7">
            <w:pPr>
              <w:pStyle w:val="affff2"/>
              <w:rPr>
                <w:rFonts w:ascii="Times New Roman" w:hAnsi="Times New Roman"/>
                <w:b/>
              </w:rPr>
            </w:pPr>
            <w:proofErr w:type="spellStart"/>
            <w:r w:rsidRPr="005B7E88">
              <w:rPr>
                <w:rFonts w:ascii="Times New Roman" w:hAnsi="Times New Roman"/>
                <w:b/>
              </w:rPr>
              <w:t>ция</w:t>
            </w:r>
            <w:proofErr w:type="spellEnd"/>
            <w:r w:rsidRPr="005B7E88">
              <w:rPr>
                <w:rFonts w:ascii="Times New Roman" w:hAnsi="Times New Roman"/>
                <w:b/>
              </w:rPr>
              <w:t xml:space="preserve"> о </w:t>
            </w:r>
          </w:p>
          <w:p w:rsidR="00131540" w:rsidRPr="005B7E88" w:rsidRDefault="00131540" w:rsidP="008B2EF7">
            <w:pPr>
              <w:pStyle w:val="affff2"/>
              <w:rPr>
                <w:rFonts w:ascii="Times New Roman" w:hAnsi="Times New Roman"/>
                <w:b/>
              </w:rPr>
            </w:pPr>
            <w:r w:rsidRPr="005B7E88">
              <w:rPr>
                <w:rFonts w:ascii="Times New Roman" w:hAnsi="Times New Roman"/>
                <w:b/>
              </w:rPr>
              <w:t xml:space="preserve">присвоении </w:t>
            </w:r>
          </w:p>
          <w:p w:rsidR="00131540" w:rsidRPr="005B7E88" w:rsidRDefault="00131540" w:rsidP="008B2EF7">
            <w:pPr>
              <w:pStyle w:val="affff2"/>
              <w:rPr>
                <w:rFonts w:ascii="Times New Roman" w:hAnsi="Times New Roman"/>
                <w:b/>
              </w:rPr>
            </w:pPr>
            <w:r w:rsidRPr="005B7E88">
              <w:rPr>
                <w:rFonts w:ascii="Times New Roman" w:hAnsi="Times New Roman"/>
                <w:b/>
              </w:rPr>
              <w:t>статуса ЕТО</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131540" w:rsidP="008B2EF7">
            <w:pPr>
              <w:spacing w:after="0"/>
              <w:ind w:firstLine="0"/>
              <w:jc w:val="left"/>
              <w:rPr>
                <w:rFonts w:ascii="Times New Roman" w:hAnsi="Times New Roman"/>
                <w:b/>
                <w:sz w:val="20"/>
                <w:szCs w:val="20"/>
              </w:rPr>
            </w:pPr>
          </w:p>
        </w:tc>
        <w:tc>
          <w:tcPr>
            <w:tcW w:w="1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131540" w:rsidP="008B2EF7">
            <w:pPr>
              <w:spacing w:after="0"/>
              <w:ind w:firstLine="0"/>
              <w:jc w:val="left"/>
              <w:rPr>
                <w:rFonts w:ascii="Times New Roman" w:hAnsi="Times New Roman"/>
                <w:b/>
                <w:sz w:val="20"/>
                <w:szCs w:val="20"/>
              </w:rPr>
            </w:pPr>
          </w:p>
        </w:tc>
      </w:tr>
      <w:tr w:rsidR="00131540" w:rsidRPr="00E30122" w:rsidTr="008B2EF7">
        <w:trPr>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131540" w:rsidP="008B2EF7">
            <w:pPr>
              <w:pStyle w:val="afffd"/>
              <w:rPr>
                <w:rFonts w:ascii="Times New Roman" w:hAnsi="Times New Roman"/>
              </w:rPr>
            </w:pPr>
            <w:r w:rsidRPr="005B7E88">
              <w:rPr>
                <w:rFonts w:ascii="Times New Roman" w:hAnsi="Times New Roman"/>
              </w:rPr>
              <w:t xml:space="preserve">Котельная </w:t>
            </w:r>
            <w:r w:rsidR="00BC6817">
              <w:rPr>
                <w:rFonts w:ascii="Times New Roman" w:hAnsi="Times New Roman"/>
              </w:rPr>
              <w:t>с. </w:t>
            </w:r>
            <w:r w:rsidR="008A1B53">
              <w:rPr>
                <w:rFonts w:ascii="Times New Roman" w:hAnsi="Times New Roman"/>
              </w:rPr>
              <w:t>Козьмино</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BC6817" w:rsidP="008B2EF7">
            <w:pPr>
              <w:pStyle w:val="afffd"/>
              <w:rPr>
                <w:rFonts w:ascii="Times New Roman" w:hAnsi="Times New Roman"/>
              </w:rPr>
            </w:pPr>
            <w:r>
              <w:rPr>
                <w:rFonts w:ascii="Times New Roman" w:hAnsi="Times New Roman"/>
              </w:rPr>
              <w:t>МУ ППЖКХ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1C4910" w:rsidP="00B209F8">
            <w:pPr>
              <w:pStyle w:val="affff2"/>
              <w:rPr>
                <w:rFonts w:ascii="Times New Roman" w:hAnsi="Times New Roman"/>
              </w:rPr>
            </w:pPr>
            <w:r>
              <w:rPr>
                <w:rFonts w:ascii="Times New Roman" w:hAnsi="Times New Roman"/>
              </w:rPr>
              <w:t>н/д</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BC6817" w:rsidP="00BC6817">
            <w:pPr>
              <w:pStyle w:val="afffd"/>
              <w:rPr>
                <w:rFonts w:ascii="Times New Roman" w:hAnsi="Times New Roman"/>
              </w:rPr>
            </w:pPr>
            <w:r>
              <w:rPr>
                <w:rFonts w:ascii="Times New Roman" w:hAnsi="Times New Roman"/>
              </w:rPr>
              <w:t>МУ ППЖКХ</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1C4910" w:rsidP="008B2EF7">
            <w:pPr>
              <w:pStyle w:val="affff2"/>
              <w:rPr>
                <w:rFonts w:ascii="Times New Roman" w:hAnsi="Times New Roman"/>
              </w:rPr>
            </w:pPr>
            <w:r>
              <w:rPr>
                <w:rFonts w:ascii="Times New Roman" w:hAnsi="Times New Roman"/>
              </w:rPr>
              <w:t>н/д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BC6817" w:rsidP="008B2EF7">
            <w:pPr>
              <w:pStyle w:val="afffd"/>
              <w:rPr>
                <w:rFonts w:ascii="Times New Roman" w:hAnsi="Times New Roman"/>
              </w:rPr>
            </w:pPr>
            <w:r>
              <w:rPr>
                <w:rFonts w:ascii="Times New Roman" w:hAnsi="Times New Roman"/>
              </w:rPr>
              <w:t>МУ ППЖКХ</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540" w:rsidRPr="005B7E88" w:rsidRDefault="001C4910" w:rsidP="008B2EF7">
            <w:pPr>
              <w:pStyle w:val="affff2"/>
              <w:rPr>
                <w:rFonts w:ascii="Times New Roman" w:hAnsi="Times New Roman"/>
              </w:rPr>
            </w:pPr>
            <w:r>
              <w:rPr>
                <w:rFonts w:ascii="Times New Roman" w:hAnsi="Times New Roman"/>
              </w:rPr>
              <w:t>н/д</w:t>
            </w:r>
          </w:p>
        </w:tc>
      </w:tr>
    </w:tbl>
    <w:p w:rsidR="00013F22" w:rsidRPr="00041606" w:rsidRDefault="00013F22" w:rsidP="00274964">
      <w:pPr>
        <w:pStyle w:val="S"/>
        <w:rPr>
          <w:rStyle w:val="FontStyle274"/>
          <w:sz w:val="24"/>
          <w:szCs w:val="24"/>
        </w:rPr>
      </w:pPr>
    </w:p>
    <w:p w:rsidR="00274964" w:rsidRPr="00041606" w:rsidRDefault="00274964">
      <w:pPr>
        <w:spacing w:after="0" w:line="240" w:lineRule="auto"/>
        <w:ind w:firstLine="0"/>
        <w:jc w:val="left"/>
        <w:rPr>
          <w:rStyle w:val="FontStyle274"/>
          <w:rFonts w:eastAsia="Times New Roman"/>
          <w:sz w:val="24"/>
          <w:szCs w:val="24"/>
          <w:lang w:eastAsia="ru-RU"/>
        </w:rPr>
      </w:pPr>
      <w:r w:rsidRPr="00041606">
        <w:rPr>
          <w:rStyle w:val="FontStyle274"/>
          <w:sz w:val="24"/>
          <w:szCs w:val="24"/>
        </w:rPr>
        <w:br w:type="page"/>
      </w:r>
    </w:p>
    <w:p w:rsidR="00274964" w:rsidRPr="00041606" w:rsidRDefault="00274964" w:rsidP="00FC0D5C">
      <w:pPr>
        <w:pageBreakBefore/>
        <w:spacing w:after="0"/>
        <w:ind w:firstLine="0"/>
        <w:jc w:val="center"/>
        <w:rPr>
          <w:rFonts w:ascii="Times New Roman" w:hAnsi="Times New Roman"/>
        </w:rPr>
      </w:pPr>
      <w:r w:rsidRPr="00041606">
        <w:rPr>
          <w:rFonts w:ascii="Times New Roman" w:hAnsi="Times New Roman"/>
        </w:rPr>
        <w:lastRenderedPageBreak/>
        <w:t xml:space="preserve">СХЕМА ТЕПЛОСНАБЖЕНИЯ </w:t>
      </w:r>
      <w:r w:rsidR="008A1B53">
        <w:rPr>
          <w:rFonts w:ascii="Times New Roman" w:hAnsi="Times New Roman"/>
        </w:rPr>
        <w:t>МУНИЦИПАЛЬНОГО ОБРАЗОВАНИЯ «КОЗЬМИНСКОЕ»</w:t>
      </w:r>
    </w:p>
    <w:p w:rsidR="00274964" w:rsidRPr="00041606" w:rsidRDefault="00BC6817" w:rsidP="00FC0D5C">
      <w:pPr>
        <w:spacing w:after="0"/>
        <w:ind w:firstLine="0"/>
        <w:jc w:val="center"/>
        <w:rPr>
          <w:rFonts w:ascii="Times New Roman" w:hAnsi="Times New Roman"/>
        </w:rPr>
      </w:pPr>
      <w:r>
        <w:rPr>
          <w:rFonts w:ascii="Times New Roman" w:hAnsi="Times New Roman"/>
        </w:rPr>
        <w:t>ЛЕН</w:t>
      </w:r>
      <w:r w:rsidR="00274964" w:rsidRPr="00041606">
        <w:rPr>
          <w:rFonts w:ascii="Times New Roman" w:hAnsi="Times New Roman"/>
        </w:rPr>
        <w:t xml:space="preserve">СКОГО РАЙОНА </w:t>
      </w:r>
      <w:r>
        <w:rPr>
          <w:rFonts w:ascii="Times New Roman" w:hAnsi="Times New Roman"/>
        </w:rPr>
        <w:t>АРХАНГЕЛЬСКОЙ ОБЛАСТИ</w:t>
      </w:r>
      <w:r w:rsidR="00FC0D5C" w:rsidRPr="00041606">
        <w:rPr>
          <w:rFonts w:ascii="Times New Roman" w:hAnsi="Times New Roman"/>
        </w:rPr>
        <w:t xml:space="preserve"> </w:t>
      </w:r>
      <w:r w:rsidR="00274964" w:rsidRPr="00041606">
        <w:rPr>
          <w:rFonts w:ascii="Times New Roman" w:hAnsi="Times New Roman"/>
        </w:rPr>
        <w:t>на период 2014-2029 годы</w:t>
      </w:r>
    </w:p>
    <w:p w:rsidR="00274964" w:rsidRPr="00041606" w:rsidRDefault="00274964" w:rsidP="00274964">
      <w:pPr>
        <w:ind w:firstLine="0"/>
        <w:jc w:val="center"/>
        <w:rPr>
          <w:rFonts w:ascii="Times New Roman" w:hAnsi="Times New Roman"/>
        </w:rPr>
      </w:pPr>
      <w:r w:rsidRPr="00041606">
        <w:rPr>
          <w:rFonts w:ascii="Times New Roman" w:hAnsi="Times New Roman"/>
        </w:rPr>
        <w:t>АКТУАЛИЗАЦИЯ НА 201</w:t>
      </w:r>
      <w:r w:rsidR="00660500">
        <w:rPr>
          <w:rFonts w:ascii="Times New Roman" w:hAnsi="Times New Roman"/>
        </w:rPr>
        <w:t>8</w:t>
      </w:r>
      <w:r w:rsidRPr="00041606">
        <w:rPr>
          <w:rFonts w:ascii="Times New Roman" w:hAnsi="Times New Roman"/>
        </w:rPr>
        <w:t xml:space="preserve"> ГОД.</w:t>
      </w:r>
    </w:p>
    <w:p w:rsidR="00274964" w:rsidRPr="00041606" w:rsidRDefault="00274964" w:rsidP="00274964">
      <w:pPr>
        <w:ind w:firstLine="0"/>
        <w:jc w:val="center"/>
        <w:rPr>
          <w:rFonts w:ascii="Times New Roman" w:hAnsi="Times New Roman"/>
          <w:b/>
          <w:i/>
        </w:rPr>
      </w:pPr>
      <w:r w:rsidRPr="00041606">
        <w:rPr>
          <w:rFonts w:ascii="Times New Roman" w:hAnsi="Times New Roman"/>
          <w:b/>
          <w:i/>
        </w:rPr>
        <w:t>обосновывающие материалы</w:t>
      </w:r>
    </w:p>
    <w:p w:rsidR="00FC0D5C" w:rsidRPr="00041606" w:rsidRDefault="00FC0D5C" w:rsidP="00274964">
      <w:pPr>
        <w:overflowPunct w:val="0"/>
        <w:autoSpaceDE w:val="0"/>
        <w:autoSpaceDN w:val="0"/>
        <w:adjustRightInd w:val="0"/>
        <w:ind w:firstLine="0"/>
        <w:rPr>
          <w:rFonts w:ascii="Times New Roman" w:hAnsi="Times New Roman"/>
          <w:b/>
          <w:szCs w:val="24"/>
        </w:rPr>
      </w:pPr>
    </w:p>
    <w:p w:rsidR="00274964" w:rsidRPr="00041606" w:rsidRDefault="00274964" w:rsidP="00274964">
      <w:pPr>
        <w:overflowPunct w:val="0"/>
        <w:autoSpaceDE w:val="0"/>
        <w:autoSpaceDN w:val="0"/>
        <w:adjustRightInd w:val="0"/>
        <w:ind w:firstLine="0"/>
        <w:rPr>
          <w:rFonts w:ascii="Times New Roman" w:hAnsi="Times New Roman"/>
          <w:szCs w:val="24"/>
        </w:rPr>
      </w:pPr>
      <w:r w:rsidRPr="00041606">
        <w:rPr>
          <w:rFonts w:ascii="Times New Roman" w:hAnsi="Times New Roman"/>
          <w:b/>
          <w:szCs w:val="24"/>
        </w:rPr>
        <w:t>Разработчик:</w:t>
      </w:r>
      <w:r w:rsidRPr="00041606">
        <w:rPr>
          <w:rFonts w:ascii="Times New Roman" w:hAnsi="Times New Roman"/>
          <w:szCs w:val="24"/>
        </w:rPr>
        <w:t xml:space="preserve"> </w:t>
      </w:r>
    </w:p>
    <w:p w:rsidR="00274964" w:rsidRPr="00041606" w:rsidRDefault="00274964" w:rsidP="00274964">
      <w:pPr>
        <w:overflowPunct w:val="0"/>
        <w:autoSpaceDE w:val="0"/>
        <w:autoSpaceDN w:val="0"/>
        <w:adjustRightInd w:val="0"/>
        <w:spacing w:line="333" w:lineRule="auto"/>
        <w:ind w:right="-1" w:firstLine="0"/>
        <w:jc w:val="center"/>
        <w:rPr>
          <w:rFonts w:ascii="Times New Roman" w:hAnsi="Times New Roman"/>
          <w:szCs w:val="24"/>
        </w:rPr>
      </w:pPr>
      <w:r w:rsidRPr="00041606">
        <w:rPr>
          <w:rFonts w:ascii="Times New Roman" w:hAnsi="Times New Roman"/>
          <w:noProof/>
          <w:szCs w:val="24"/>
          <w:lang w:eastAsia="ru-RU"/>
        </w:rPr>
        <w:drawing>
          <wp:inline distT="0" distB="0" distL="0" distR="0">
            <wp:extent cx="890905" cy="890905"/>
            <wp:effectExtent l="19050" t="0" r="4445" b="0"/>
            <wp:docPr id="34"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2" cstate="print"/>
                    <a:srcRect/>
                    <a:stretch>
                      <a:fillRect/>
                    </a:stretch>
                  </pic:blipFill>
                  <pic:spPr bwMode="auto">
                    <a:xfrm>
                      <a:off x="0" y="0"/>
                      <a:ext cx="890905" cy="890905"/>
                    </a:xfrm>
                    <a:prstGeom prst="rect">
                      <a:avLst/>
                    </a:prstGeom>
                    <a:noFill/>
                    <a:ln w="9525">
                      <a:noFill/>
                      <a:miter lim="800000"/>
                      <a:headEnd/>
                      <a:tailEnd/>
                    </a:ln>
                  </pic:spPr>
                </pic:pic>
              </a:graphicData>
            </a:graphic>
          </wp:inline>
        </w:drawing>
      </w:r>
    </w:p>
    <w:p w:rsidR="00274964" w:rsidRPr="00041606" w:rsidRDefault="00274964" w:rsidP="00274964">
      <w:pPr>
        <w:ind w:firstLine="0"/>
        <w:jc w:val="center"/>
        <w:rPr>
          <w:rFonts w:ascii="Times New Roman" w:hAnsi="Times New Roman"/>
          <w:b/>
          <w:szCs w:val="24"/>
        </w:rPr>
      </w:pPr>
      <w:r w:rsidRPr="00041606">
        <w:rPr>
          <w:rFonts w:ascii="Times New Roman" w:hAnsi="Times New Roman"/>
          <w:b/>
          <w:szCs w:val="24"/>
        </w:rPr>
        <w:t>Общество с ограниченной ответственностью «ЭНЕРГОАУДИТ»</w:t>
      </w:r>
    </w:p>
    <w:p w:rsidR="00274964" w:rsidRPr="00041606" w:rsidRDefault="00274964" w:rsidP="00274964">
      <w:pPr>
        <w:pStyle w:val="S"/>
        <w:ind w:firstLine="0"/>
        <w:jc w:val="left"/>
        <w:rPr>
          <w:rFonts w:ascii="Times New Roman" w:hAnsi="Times New Roman"/>
        </w:rPr>
      </w:pPr>
      <w:r w:rsidRPr="00041606">
        <w:rPr>
          <w:rFonts w:ascii="Times New Roman" w:hAnsi="Times New Roman"/>
        </w:rPr>
        <w:t xml:space="preserve">Юридический/фактический адрес: 160011, г. Вологда, ул. Герцена, д. 56, оф. 202 </w:t>
      </w:r>
    </w:p>
    <w:p w:rsidR="00274964" w:rsidRPr="00041606" w:rsidRDefault="00274964" w:rsidP="00274964">
      <w:pPr>
        <w:pStyle w:val="S"/>
        <w:ind w:firstLine="0"/>
        <w:jc w:val="left"/>
        <w:rPr>
          <w:rFonts w:ascii="Times New Roman" w:hAnsi="Times New Roman"/>
          <w:vertAlign w:val="superscript"/>
        </w:rPr>
      </w:pPr>
      <w:r w:rsidRPr="00041606">
        <w:rPr>
          <w:rFonts w:ascii="Times New Roman" w:hAnsi="Times New Roman"/>
        </w:rPr>
        <w:t xml:space="preserve">тел/факс: 8 (8172) 75-60-06, 733-874, 730-800 </w:t>
      </w:r>
    </w:p>
    <w:p w:rsidR="00274964" w:rsidRPr="00041606" w:rsidRDefault="00274964" w:rsidP="00274964">
      <w:pPr>
        <w:pStyle w:val="S"/>
        <w:ind w:firstLine="0"/>
        <w:jc w:val="left"/>
        <w:rPr>
          <w:rFonts w:ascii="Times New Roman" w:hAnsi="Times New Roman"/>
        </w:rPr>
      </w:pPr>
      <w:r w:rsidRPr="00041606">
        <w:rPr>
          <w:rFonts w:ascii="Times New Roman" w:hAnsi="Times New Roman"/>
        </w:rPr>
        <w:t xml:space="preserve">адрес электронной почты: </w:t>
      </w:r>
      <w:hyperlink r:id="rId13" w:history="1">
        <w:r w:rsidRPr="00041606">
          <w:rPr>
            <w:rStyle w:val="af3"/>
            <w:rFonts w:ascii="Times New Roman" w:hAnsi="Times New Roman"/>
          </w:rPr>
          <w:t>energoaudit35@list.ru</w:t>
        </w:r>
      </w:hyperlink>
      <w:r w:rsidRPr="00041606">
        <w:rPr>
          <w:rFonts w:ascii="Times New Roman" w:hAnsi="Times New Roman"/>
        </w:rPr>
        <w:t xml:space="preserve"> </w:t>
      </w:r>
    </w:p>
    <w:p w:rsidR="00274964" w:rsidRPr="00041606" w:rsidRDefault="00274964" w:rsidP="00274964">
      <w:pPr>
        <w:pStyle w:val="S"/>
        <w:ind w:firstLine="0"/>
        <w:jc w:val="left"/>
        <w:rPr>
          <w:rFonts w:ascii="Times New Roman" w:hAnsi="Times New Roman"/>
        </w:rPr>
      </w:pPr>
      <w:r w:rsidRPr="00041606">
        <w:rPr>
          <w:rFonts w:ascii="Times New Roman" w:hAnsi="Times New Roman"/>
        </w:rPr>
        <w:t xml:space="preserve">Свидетельство саморегулируемой организации № </w:t>
      </w:r>
      <w:r w:rsidRPr="00041606">
        <w:rPr>
          <w:rFonts w:ascii="Times New Roman" w:hAnsi="Times New Roman"/>
          <w:u w:val="single"/>
        </w:rPr>
        <w:t>СРО № 3525255903-25022013-Э0183</w:t>
      </w:r>
    </w:p>
    <w:p w:rsidR="00274964" w:rsidRPr="00041606" w:rsidRDefault="00274964" w:rsidP="00274964">
      <w:pPr>
        <w:autoSpaceDE w:val="0"/>
        <w:autoSpaceDN w:val="0"/>
        <w:adjustRightInd w:val="0"/>
        <w:rPr>
          <w:rFonts w:ascii="Times New Roman" w:hAnsi="Times New Roman"/>
          <w:szCs w:val="24"/>
        </w:rPr>
      </w:pPr>
    </w:p>
    <w:tbl>
      <w:tblPr>
        <w:tblW w:w="0" w:type="auto"/>
        <w:tblLook w:val="04A0" w:firstRow="1" w:lastRow="0" w:firstColumn="1" w:lastColumn="0" w:noHBand="0" w:noVBand="1"/>
      </w:tblPr>
      <w:tblGrid>
        <w:gridCol w:w="4503"/>
        <w:gridCol w:w="2835"/>
        <w:gridCol w:w="2517"/>
      </w:tblGrid>
      <w:tr w:rsidR="00274964" w:rsidRPr="00041606" w:rsidTr="00353C1A">
        <w:tc>
          <w:tcPr>
            <w:tcW w:w="4503" w:type="dxa"/>
            <w:shd w:val="clear" w:color="auto" w:fill="auto"/>
            <w:vAlign w:val="center"/>
          </w:tcPr>
          <w:p w:rsidR="00274964" w:rsidRPr="00041606" w:rsidRDefault="00274964" w:rsidP="00353C1A">
            <w:pPr>
              <w:pStyle w:val="S"/>
              <w:ind w:firstLine="0"/>
              <w:rPr>
                <w:rFonts w:ascii="Times New Roman" w:hAnsi="Times New Roman"/>
                <w:b/>
              </w:rPr>
            </w:pPr>
            <w:r w:rsidRPr="00041606">
              <w:rPr>
                <w:rFonts w:ascii="Times New Roman" w:hAnsi="Times New Roman"/>
                <w:b/>
              </w:rPr>
              <w:t xml:space="preserve">Генеральный директор </w:t>
            </w:r>
          </w:p>
        </w:tc>
        <w:tc>
          <w:tcPr>
            <w:tcW w:w="2835" w:type="dxa"/>
            <w:shd w:val="clear" w:color="auto" w:fill="auto"/>
            <w:vAlign w:val="center"/>
          </w:tcPr>
          <w:p w:rsidR="00274964" w:rsidRPr="00041606" w:rsidRDefault="00274964" w:rsidP="00353C1A">
            <w:pPr>
              <w:autoSpaceDE w:val="0"/>
              <w:autoSpaceDN w:val="0"/>
              <w:adjustRightInd w:val="0"/>
              <w:ind w:firstLine="0"/>
              <w:jc w:val="center"/>
              <w:rPr>
                <w:rFonts w:ascii="Times New Roman" w:hAnsi="Times New Roman"/>
                <w:szCs w:val="24"/>
              </w:rPr>
            </w:pPr>
            <w:r w:rsidRPr="00041606">
              <w:rPr>
                <w:rFonts w:ascii="Times New Roman" w:hAnsi="Times New Roman"/>
                <w:b/>
                <w:bCs/>
                <w:szCs w:val="24"/>
              </w:rPr>
              <w:t>__________________</w:t>
            </w:r>
          </w:p>
        </w:tc>
        <w:tc>
          <w:tcPr>
            <w:tcW w:w="2517" w:type="dxa"/>
            <w:shd w:val="clear" w:color="auto" w:fill="auto"/>
            <w:vAlign w:val="center"/>
          </w:tcPr>
          <w:p w:rsidR="00274964" w:rsidRPr="00041606" w:rsidRDefault="00274964" w:rsidP="00353C1A">
            <w:pPr>
              <w:pStyle w:val="S"/>
              <w:ind w:firstLine="0"/>
              <w:rPr>
                <w:rFonts w:ascii="Times New Roman" w:hAnsi="Times New Roman"/>
                <w:b/>
              </w:rPr>
            </w:pPr>
            <w:r w:rsidRPr="00041606">
              <w:rPr>
                <w:rFonts w:ascii="Times New Roman" w:hAnsi="Times New Roman"/>
                <w:b/>
              </w:rPr>
              <w:t>Антонов С.А.</w:t>
            </w:r>
          </w:p>
        </w:tc>
      </w:tr>
    </w:tbl>
    <w:p w:rsidR="00274964" w:rsidRPr="00041606" w:rsidRDefault="00274964" w:rsidP="00274964">
      <w:pPr>
        <w:autoSpaceDE w:val="0"/>
        <w:autoSpaceDN w:val="0"/>
        <w:adjustRightInd w:val="0"/>
        <w:rPr>
          <w:rFonts w:ascii="Times New Roman" w:hAnsi="Times New Roman"/>
          <w:szCs w:val="24"/>
        </w:rPr>
      </w:pPr>
    </w:p>
    <w:p w:rsidR="00274964" w:rsidRPr="00041606" w:rsidRDefault="00274964" w:rsidP="00274964">
      <w:pPr>
        <w:autoSpaceDE w:val="0"/>
        <w:autoSpaceDN w:val="0"/>
        <w:adjustRightInd w:val="0"/>
        <w:ind w:firstLine="0"/>
        <w:rPr>
          <w:rFonts w:ascii="Times New Roman" w:hAnsi="Times New Roman"/>
          <w:szCs w:val="24"/>
        </w:rPr>
      </w:pPr>
      <w:r w:rsidRPr="00041606">
        <w:rPr>
          <w:rFonts w:ascii="Times New Roman" w:hAnsi="Times New Roman"/>
          <w:b/>
          <w:bCs/>
          <w:szCs w:val="24"/>
        </w:rPr>
        <w:t xml:space="preserve"> </w:t>
      </w:r>
    </w:p>
    <w:p w:rsidR="00274964" w:rsidRPr="00041606" w:rsidRDefault="00274964" w:rsidP="00274964">
      <w:pPr>
        <w:pStyle w:val="S"/>
        <w:ind w:firstLine="0"/>
        <w:rPr>
          <w:rFonts w:ascii="Times New Roman" w:hAnsi="Times New Roman"/>
          <w:b/>
        </w:rPr>
      </w:pPr>
      <w:r w:rsidRPr="00041606">
        <w:rPr>
          <w:rFonts w:ascii="Times New Roman" w:hAnsi="Times New Roman"/>
          <w:b/>
        </w:rPr>
        <w:t xml:space="preserve">Заказчик: </w:t>
      </w:r>
    </w:p>
    <w:p w:rsidR="00274964" w:rsidRPr="00041606" w:rsidRDefault="00274964" w:rsidP="00274964">
      <w:pPr>
        <w:pStyle w:val="aff3"/>
        <w:rPr>
          <w:rFonts w:ascii="Times New Roman" w:hAnsi="Times New Roman"/>
        </w:rPr>
      </w:pPr>
    </w:p>
    <w:p w:rsidR="00274964" w:rsidRPr="00041606" w:rsidRDefault="00BC6817" w:rsidP="00274964">
      <w:pPr>
        <w:pStyle w:val="S"/>
        <w:jc w:val="center"/>
        <w:rPr>
          <w:rFonts w:ascii="Times New Roman" w:hAnsi="Times New Roman"/>
          <w:b/>
        </w:rPr>
      </w:pPr>
      <w:r>
        <w:rPr>
          <w:rFonts w:ascii="Times New Roman" w:hAnsi="Times New Roman"/>
          <w:b/>
        </w:rPr>
        <w:t xml:space="preserve">Муниципальное учреждение </w:t>
      </w:r>
      <w:r w:rsidR="00274964" w:rsidRPr="00041606">
        <w:rPr>
          <w:rFonts w:ascii="Times New Roman" w:hAnsi="Times New Roman"/>
          <w:b/>
        </w:rPr>
        <w:t xml:space="preserve">Администрация </w:t>
      </w:r>
      <w:r w:rsidR="008A1B53">
        <w:rPr>
          <w:rFonts w:ascii="Times New Roman" w:hAnsi="Times New Roman"/>
          <w:b/>
        </w:rPr>
        <w:t>муниципального образования «</w:t>
      </w:r>
      <w:r>
        <w:rPr>
          <w:rFonts w:ascii="Times New Roman" w:hAnsi="Times New Roman"/>
          <w:b/>
        </w:rPr>
        <w:t>Ленский муниципальный район</w:t>
      </w:r>
      <w:r w:rsidR="008A1B53">
        <w:rPr>
          <w:rFonts w:ascii="Times New Roman" w:hAnsi="Times New Roman"/>
          <w:b/>
        </w:rPr>
        <w:t>»</w:t>
      </w:r>
    </w:p>
    <w:p w:rsidR="00274964" w:rsidRPr="00041606" w:rsidRDefault="00274964" w:rsidP="00274964">
      <w:pPr>
        <w:pStyle w:val="S"/>
        <w:ind w:firstLine="0"/>
        <w:rPr>
          <w:rFonts w:ascii="Times New Roman" w:hAnsi="Times New Roman"/>
        </w:rPr>
      </w:pPr>
      <w:r w:rsidRPr="00041606">
        <w:rPr>
          <w:rFonts w:ascii="Times New Roman" w:hAnsi="Times New Roman"/>
          <w:snapToGrid w:val="0"/>
        </w:rPr>
        <w:t xml:space="preserve">Юридический адрес: </w:t>
      </w:r>
      <w:r w:rsidR="00BC6817" w:rsidRPr="00BC6817">
        <w:rPr>
          <w:rFonts w:ascii="Times New Roman" w:hAnsi="Times New Roman"/>
        </w:rPr>
        <w:t>165780, Архангельская область, Ленский район, с. Яренск, ул. Братьев Покровских, д.19</w:t>
      </w:r>
    </w:p>
    <w:p w:rsidR="00274964" w:rsidRPr="00041606" w:rsidRDefault="00274964" w:rsidP="00274964">
      <w:pPr>
        <w:pStyle w:val="S"/>
        <w:ind w:firstLine="0"/>
        <w:jc w:val="left"/>
        <w:rPr>
          <w:rFonts w:ascii="Times New Roman" w:hAnsi="Times New Roman"/>
        </w:rPr>
      </w:pPr>
    </w:p>
    <w:p w:rsidR="00274964" w:rsidRPr="00041606" w:rsidRDefault="00274964" w:rsidP="00274964">
      <w:pPr>
        <w:pStyle w:val="affff0"/>
        <w:spacing w:line="276" w:lineRule="auto"/>
        <w:rPr>
          <w:rFonts w:ascii="Times New Roman" w:hAnsi="Times New Roman"/>
          <w:b/>
          <w:color w:val="000000"/>
          <w:szCs w:val="24"/>
        </w:rPr>
      </w:pPr>
    </w:p>
    <w:tbl>
      <w:tblPr>
        <w:tblW w:w="9889" w:type="dxa"/>
        <w:tblLook w:val="04A0" w:firstRow="1" w:lastRow="0" w:firstColumn="1" w:lastColumn="0" w:noHBand="0" w:noVBand="1"/>
      </w:tblPr>
      <w:tblGrid>
        <w:gridCol w:w="4503"/>
        <w:gridCol w:w="2835"/>
        <w:gridCol w:w="2551"/>
      </w:tblGrid>
      <w:tr w:rsidR="00274964" w:rsidRPr="00041606" w:rsidTr="00353C1A">
        <w:tc>
          <w:tcPr>
            <w:tcW w:w="4503" w:type="dxa"/>
            <w:shd w:val="clear" w:color="auto" w:fill="auto"/>
          </w:tcPr>
          <w:p w:rsidR="00274964" w:rsidRPr="00041606" w:rsidRDefault="00274964" w:rsidP="00353C1A">
            <w:pPr>
              <w:pStyle w:val="S"/>
              <w:spacing w:line="240" w:lineRule="auto"/>
              <w:ind w:firstLine="0"/>
              <w:jc w:val="left"/>
              <w:rPr>
                <w:rFonts w:ascii="Times New Roman" w:hAnsi="Times New Roman"/>
                <w:b/>
              </w:rPr>
            </w:pPr>
            <w:r w:rsidRPr="00041606">
              <w:rPr>
                <w:rFonts w:ascii="Times New Roman" w:hAnsi="Times New Roman"/>
                <w:b/>
                <w:color w:val="000000"/>
              </w:rPr>
              <w:t xml:space="preserve">Глава </w:t>
            </w:r>
            <w:r w:rsidR="008A1B53">
              <w:rPr>
                <w:rFonts w:ascii="Times New Roman" w:hAnsi="Times New Roman"/>
                <w:b/>
                <w:color w:val="000000"/>
              </w:rPr>
              <w:t>муниципального образования «</w:t>
            </w:r>
            <w:r w:rsidR="00BC6817">
              <w:rPr>
                <w:rFonts w:ascii="Times New Roman" w:hAnsi="Times New Roman"/>
                <w:b/>
              </w:rPr>
              <w:t>Ленский муниципальный район</w:t>
            </w:r>
            <w:r w:rsidR="008A1B53">
              <w:rPr>
                <w:rFonts w:ascii="Times New Roman" w:hAnsi="Times New Roman"/>
                <w:b/>
                <w:color w:val="000000"/>
              </w:rPr>
              <w:t>»</w:t>
            </w:r>
          </w:p>
        </w:tc>
        <w:tc>
          <w:tcPr>
            <w:tcW w:w="2835" w:type="dxa"/>
            <w:shd w:val="clear" w:color="auto" w:fill="auto"/>
            <w:vAlign w:val="center"/>
          </w:tcPr>
          <w:p w:rsidR="00274964" w:rsidRPr="00041606" w:rsidRDefault="00274964" w:rsidP="00353C1A">
            <w:pPr>
              <w:autoSpaceDE w:val="0"/>
              <w:autoSpaceDN w:val="0"/>
              <w:adjustRightInd w:val="0"/>
              <w:ind w:firstLine="0"/>
              <w:jc w:val="center"/>
              <w:rPr>
                <w:rFonts w:ascii="Times New Roman" w:hAnsi="Times New Roman"/>
                <w:szCs w:val="24"/>
              </w:rPr>
            </w:pPr>
            <w:r w:rsidRPr="00041606">
              <w:rPr>
                <w:rFonts w:ascii="Times New Roman" w:hAnsi="Times New Roman"/>
                <w:b/>
                <w:bCs/>
                <w:szCs w:val="24"/>
              </w:rPr>
              <w:t>__________________</w:t>
            </w:r>
          </w:p>
        </w:tc>
        <w:tc>
          <w:tcPr>
            <w:tcW w:w="2551" w:type="dxa"/>
            <w:shd w:val="clear" w:color="auto" w:fill="auto"/>
            <w:vAlign w:val="center"/>
          </w:tcPr>
          <w:p w:rsidR="00274964" w:rsidRPr="00041606" w:rsidRDefault="00BC6817" w:rsidP="00BC6817">
            <w:pPr>
              <w:pStyle w:val="S"/>
              <w:ind w:firstLine="0"/>
              <w:rPr>
                <w:rFonts w:ascii="Times New Roman" w:hAnsi="Times New Roman"/>
                <w:b/>
              </w:rPr>
            </w:pPr>
            <w:proofErr w:type="spellStart"/>
            <w:r w:rsidRPr="00BC6817">
              <w:rPr>
                <w:rFonts w:ascii="Times New Roman" w:hAnsi="Times New Roman"/>
                <w:b/>
                <w:snapToGrid w:val="0"/>
              </w:rPr>
              <w:t>Торков</w:t>
            </w:r>
            <w:proofErr w:type="spellEnd"/>
            <w:r w:rsidR="00FC0D5C" w:rsidRPr="00041606">
              <w:rPr>
                <w:rFonts w:ascii="Times New Roman" w:hAnsi="Times New Roman"/>
                <w:b/>
                <w:snapToGrid w:val="0"/>
              </w:rPr>
              <w:t xml:space="preserve"> </w:t>
            </w:r>
            <w:r>
              <w:rPr>
                <w:rFonts w:ascii="Times New Roman" w:hAnsi="Times New Roman"/>
                <w:b/>
                <w:snapToGrid w:val="0"/>
              </w:rPr>
              <w:t>А</w:t>
            </w:r>
            <w:r w:rsidR="00FC0D5C" w:rsidRPr="00041606">
              <w:rPr>
                <w:rFonts w:ascii="Times New Roman" w:hAnsi="Times New Roman"/>
                <w:b/>
                <w:snapToGrid w:val="0"/>
              </w:rPr>
              <w:t>.</w:t>
            </w:r>
            <w:r>
              <w:rPr>
                <w:rFonts w:ascii="Times New Roman" w:hAnsi="Times New Roman"/>
                <w:b/>
                <w:snapToGrid w:val="0"/>
              </w:rPr>
              <w:t>Г</w:t>
            </w:r>
            <w:r w:rsidR="00274964" w:rsidRPr="00041606">
              <w:rPr>
                <w:rFonts w:ascii="Times New Roman" w:hAnsi="Times New Roman"/>
                <w:b/>
                <w:snapToGrid w:val="0"/>
              </w:rPr>
              <w:t>.</w:t>
            </w:r>
          </w:p>
        </w:tc>
      </w:tr>
    </w:tbl>
    <w:p w:rsidR="00274964" w:rsidRPr="00041606" w:rsidRDefault="00274964" w:rsidP="00274964">
      <w:pPr>
        <w:pStyle w:val="S"/>
        <w:rPr>
          <w:rFonts w:ascii="Times New Roman" w:hAnsi="Times New Roman"/>
        </w:rPr>
      </w:pPr>
    </w:p>
    <w:sectPr w:rsidR="00274964" w:rsidRPr="00041606" w:rsidSect="00D00EDA">
      <w:pgSz w:w="11906" w:h="16838"/>
      <w:pgMar w:top="567" w:right="567" w:bottom="357" w:left="1134"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022" w:rsidRDefault="00517022" w:rsidP="003B44CA">
      <w:pPr>
        <w:spacing w:after="0" w:line="240" w:lineRule="auto"/>
      </w:pPr>
      <w:r>
        <w:separator/>
      </w:r>
    </w:p>
  </w:endnote>
  <w:endnote w:type="continuationSeparator" w:id="0">
    <w:p w:rsidR="00517022" w:rsidRDefault="00517022" w:rsidP="003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ndale Sans UI">
    <w:charset w:val="00"/>
    <w:family w:val="auto"/>
    <w:pitch w:val="variable"/>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7259"/>
      <w:docPartObj>
        <w:docPartGallery w:val="Page Numbers (Bottom of Page)"/>
        <w:docPartUnique/>
      </w:docPartObj>
    </w:sdtPr>
    <w:sdtEndPr>
      <w:rPr>
        <w:sz w:val="22"/>
        <w:szCs w:val="22"/>
      </w:rPr>
    </w:sdtEndPr>
    <w:sdtContent>
      <w:p w:rsidR="00B937BD" w:rsidRPr="00441D4D" w:rsidRDefault="00B937BD">
        <w:pPr>
          <w:pStyle w:val="aff1"/>
          <w:jc w:val="right"/>
          <w:rPr>
            <w:sz w:val="22"/>
            <w:szCs w:val="22"/>
          </w:rPr>
        </w:pPr>
        <w:r w:rsidRPr="00441D4D">
          <w:rPr>
            <w:sz w:val="22"/>
            <w:szCs w:val="22"/>
          </w:rPr>
          <w:fldChar w:fldCharType="begin"/>
        </w:r>
        <w:r w:rsidRPr="00441D4D">
          <w:rPr>
            <w:sz w:val="22"/>
            <w:szCs w:val="22"/>
          </w:rPr>
          <w:instrText xml:space="preserve"> PAGE   \* MERGEFORMAT </w:instrText>
        </w:r>
        <w:r w:rsidRPr="00441D4D">
          <w:rPr>
            <w:sz w:val="22"/>
            <w:szCs w:val="22"/>
          </w:rPr>
          <w:fldChar w:fldCharType="separate"/>
        </w:r>
        <w:r w:rsidR="00B90F5F">
          <w:rPr>
            <w:noProof/>
            <w:sz w:val="22"/>
            <w:szCs w:val="22"/>
          </w:rPr>
          <w:t>20</w:t>
        </w:r>
        <w:r w:rsidRPr="00441D4D">
          <w:rPr>
            <w:noProof/>
            <w:sz w:val="22"/>
            <w:szCs w:val="22"/>
          </w:rPr>
          <w:fldChar w:fldCharType="end"/>
        </w:r>
      </w:p>
    </w:sdtContent>
  </w:sdt>
  <w:p w:rsidR="00B937BD" w:rsidRPr="00E04525" w:rsidRDefault="00B937BD" w:rsidP="008C6FCE">
    <w:pPr>
      <w:pStyle w:val="aff1"/>
    </w:pPr>
  </w:p>
  <w:p w:rsidR="00B937BD" w:rsidRDefault="00B937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022" w:rsidRDefault="00517022" w:rsidP="003B44CA">
      <w:pPr>
        <w:spacing w:after="0" w:line="240" w:lineRule="auto"/>
      </w:pPr>
      <w:r>
        <w:separator/>
      </w:r>
    </w:p>
  </w:footnote>
  <w:footnote w:type="continuationSeparator" w:id="0">
    <w:p w:rsidR="00517022" w:rsidRDefault="00517022" w:rsidP="003B4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7BD" w:rsidRDefault="00B937BD">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8C777D8"/>
    <w:multiLevelType w:val="multilevel"/>
    <w:tmpl w:val="732E503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8DA3467"/>
    <w:multiLevelType w:val="hybridMultilevel"/>
    <w:tmpl w:val="6BC25D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B8239FC"/>
    <w:multiLevelType w:val="hybridMultilevel"/>
    <w:tmpl w:val="30520BE8"/>
    <w:lvl w:ilvl="0" w:tplc="77AA3B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7E866B6"/>
    <w:multiLevelType w:val="hybridMultilevel"/>
    <w:tmpl w:val="622EDA56"/>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DD725A"/>
    <w:multiLevelType w:val="hybridMultilevel"/>
    <w:tmpl w:val="503C883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CAD3380"/>
    <w:multiLevelType w:val="hybridMultilevel"/>
    <w:tmpl w:val="200CB5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F53079C"/>
    <w:multiLevelType w:val="hybridMultilevel"/>
    <w:tmpl w:val="6BC25D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3F88783F"/>
    <w:multiLevelType w:val="hybridMultilevel"/>
    <w:tmpl w:val="507C0B3A"/>
    <w:lvl w:ilvl="0" w:tplc="E102CE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20C17FB"/>
    <w:multiLevelType w:val="hybridMultilevel"/>
    <w:tmpl w:val="F21223BC"/>
    <w:lvl w:ilvl="0" w:tplc="90AEE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DE4DB9"/>
    <w:multiLevelType w:val="hybridMultilevel"/>
    <w:tmpl w:val="A91413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A1B36D6"/>
    <w:multiLevelType w:val="hybridMultilevel"/>
    <w:tmpl w:val="857A04C4"/>
    <w:lvl w:ilvl="0" w:tplc="CD7819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F65195B"/>
    <w:multiLevelType w:val="multilevel"/>
    <w:tmpl w:val="16A8B17E"/>
    <w:lvl w:ilvl="0">
      <w:start w:val="1"/>
      <w:numFmt w:val="decimal"/>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15:restartNumberingAfterBreak="0">
    <w:nsid w:val="581615BA"/>
    <w:multiLevelType w:val="hybridMultilevel"/>
    <w:tmpl w:val="8274127E"/>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9206C31"/>
    <w:multiLevelType w:val="multilevel"/>
    <w:tmpl w:val="16A8B17E"/>
    <w:lvl w:ilvl="0">
      <w:start w:val="1"/>
      <w:numFmt w:val="decimal"/>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8" w15:restartNumberingAfterBreak="0">
    <w:nsid w:val="5C4B7D26"/>
    <w:multiLevelType w:val="hybridMultilevel"/>
    <w:tmpl w:val="FDE60E9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18C08AC"/>
    <w:multiLevelType w:val="hybridMultilevel"/>
    <w:tmpl w:val="CB9CB32A"/>
    <w:lvl w:ilvl="0" w:tplc="2150842C">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15:restartNumberingAfterBreak="0">
    <w:nsid w:val="65DD0E4A"/>
    <w:multiLevelType w:val="hybridMultilevel"/>
    <w:tmpl w:val="48E28D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BC06FD6"/>
    <w:multiLevelType w:val="hybridMultilevel"/>
    <w:tmpl w:val="464E8C02"/>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F696A3C"/>
    <w:multiLevelType w:val="hybridMultilevel"/>
    <w:tmpl w:val="BCFA73DE"/>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5B15D5C"/>
    <w:multiLevelType w:val="hybridMultilevel"/>
    <w:tmpl w:val="6BC25D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768F1588"/>
    <w:multiLevelType w:val="hybridMultilevel"/>
    <w:tmpl w:val="71EE5C6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11"/>
  </w:num>
  <w:num w:numId="3">
    <w:abstractNumId w:val="25"/>
  </w:num>
  <w:num w:numId="4">
    <w:abstractNumId w:val="18"/>
  </w:num>
  <w:num w:numId="5">
    <w:abstractNumId w:val="23"/>
  </w:num>
  <w:num w:numId="6">
    <w:abstractNumId w:val="4"/>
  </w:num>
  <w:num w:numId="7">
    <w:abstractNumId w:val="20"/>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8">
    <w:abstractNumId w:val="7"/>
  </w:num>
  <w:num w:numId="9">
    <w:abstractNumId w:val="5"/>
  </w:num>
  <w:num w:numId="10">
    <w:abstractNumId w:val="20"/>
  </w:num>
  <w:num w:numId="11">
    <w:abstractNumId w:val="22"/>
  </w:num>
  <w:num w:numId="12">
    <w:abstractNumId w:val="12"/>
  </w:num>
  <w:num w:numId="13">
    <w:abstractNumId w:val="10"/>
  </w:num>
  <w:num w:numId="14">
    <w:abstractNumId w:val="14"/>
  </w:num>
  <w:num w:numId="15">
    <w:abstractNumId w:val="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4"/>
  </w:num>
  <w:num w:numId="20">
    <w:abstractNumId w:val="2"/>
  </w:num>
  <w:num w:numId="21">
    <w:abstractNumId w:val="21"/>
  </w:num>
  <w:num w:numId="22">
    <w:abstractNumId w:val="1"/>
  </w:num>
  <w:num w:numId="23">
    <w:abstractNumId w:val="17"/>
  </w:num>
  <w:num w:numId="24">
    <w:abstractNumId w:val="6"/>
  </w:num>
  <w:num w:numId="25">
    <w:abstractNumId w:val="19"/>
  </w:num>
  <w:num w:numId="26">
    <w:abstractNumId w:val="8"/>
  </w:num>
  <w:num w:numId="2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0BB8"/>
    <w:rsid w:val="00001BAB"/>
    <w:rsid w:val="0000290E"/>
    <w:rsid w:val="00003007"/>
    <w:rsid w:val="00003011"/>
    <w:rsid w:val="00003DE5"/>
    <w:rsid w:val="00005EE5"/>
    <w:rsid w:val="00005FF7"/>
    <w:rsid w:val="00007503"/>
    <w:rsid w:val="000078F1"/>
    <w:rsid w:val="00007995"/>
    <w:rsid w:val="0001001D"/>
    <w:rsid w:val="00010A97"/>
    <w:rsid w:val="00011208"/>
    <w:rsid w:val="000114EE"/>
    <w:rsid w:val="0001246B"/>
    <w:rsid w:val="000133BE"/>
    <w:rsid w:val="00013A14"/>
    <w:rsid w:val="00013F22"/>
    <w:rsid w:val="0001660E"/>
    <w:rsid w:val="00016B4F"/>
    <w:rsid w:val="00017050"/>
    <w:rsid w:val="00017410"/>
    <w:rsid w:val="00017D09"/>
    <w:rsid w:val="0002282A"/>
    <w:rsid w:val="00023411"/>
    <w:rsid w:val="000248C6"/>
    <w:rsid w:val="00024F4D"/>
    <w:rsid w:val="00025D3D"/>
    <w:rsid w:val="00026A7D"/>
    <w:rsid w:val="000273FD"/>
    <w:rsid w:val="00027860"/>
    <w:rsid w:val="00027D24"/>
    <w:rsid w:val="00027ECF"/>
    <w:rsid w:val="00030C4A"/>
    <w:rsid w:val="00031B07"/>
    <w:rsid w:val="00031F57"/>
    <w:rsid w:val="000328D7"/>
    <w:rsid w:val="00032B24"/>
    <w:rsid w:val="00032FCF"/>
    <w:rsid w:val="000357E9"/>
    <w:rsid w:val="00035B4D"/>
    <w:rsid w:val="00035C81"/>
    <w:rsid w:val="00036851"/>
    <w:rsid w:val="00036ABE"/>
    <w:rsid w:val="00036C21"/>
    <w:rsid w:val="00036F61"/>
    <w:rsid w:val="00037CE7"/>
    <w:rsid w:val="00040F32"/>
    <w:rsid w:val="00040FDA"/>
    <w:rsid w:val="00041606"/>
    <w:rsid w:val="00041E44"/>
    <w:rsid w:val="0004252A"/>
    <w:rsid w:val="000426B7"/>
    <w:rsid w:val="000427CC"/>
    <w:rsid w:val="00044A45"/>
    <w:rsid w:val="00044E93"/>
    <w:rsid w:val="00045514"/>
    <w:rsid w:val="00045D07"/>
    <w:rsid w:val="000460D0"/>
    <w:rsid w:val="0004660D"/>
    <w:rsid w:val="00046830"/>
    <w:rsid w:val="00046BBE"/>
    <w:rsid w:val="000471D3"/>
    <w:rsid w:val="000503A7"/>
    <w:rsid w:val="0005084A"/>
    <w:rsid w:val="00050E08"/>
    <w:rsid w:val="00050E51"/>
    <w:rsid w:val="00054A72"/>
    <w:rsid w:val="000569D8"/>
    <w:rsid w:val="000570F6"/>
    <w:rsid w:val="0005743E"/>
    <w:rsid w:val="00057573"/>
    <w:rsid w:val="00057F66"/>
    <w:rsid w:val="0006000C"/>
    <w:rsid w:val="000601F8"/>
    <w:rsid w:val="0006186A"/>
    <w:rsid w:val="000623E6"/>
    <w:rsid w:val="0006247F"/>
    <w:rsid w:val="000633CC"/>
    <w:rsid w:val="00063A9C"/>
    <w:rsid w:val="00063BEC"/>
    <w:rsid w:val="00065A0E"/>
    <w:rsid w:val="00070230"/>
    <w:rsid w:val="000702EA"/>
    <w:rsid w:val="00070C76"/>
    <w:rsid w:val="00070DDD"/>
    <w:rsid w:val="000712D7"/>
    <w:rsid w:val="00071A2B"/>
    <w:rsid w:val="00071AC9"/>
    <w:rsid w:val="00071F0A"/>
    <w:rsid w:val="000720A6"/>
    <w:rsid w:val="000721F7"/>
    <w:rsid w:val="000723DB"/>
    <w:rsid w:val="0007266C"/>
    <w:rsid w:val="000732EA"/>
    <w:rsid w:val="000740B7"/>
    <w:rsid w:val="000741E4"/>
    <w:rsid w:val="00075293"/>
    <w:rsid w:val="00076027"/>
    <w:rsid w:val="000774DE"/>
    <w:rsid w:val="0007756A"/>
    <w:rsid w:val="00077850"/>
    <w:rsid w:val="00077A61"/>
    <w:rsid w:val="0008039A"/>
    <w:rsid w:val="000823E0"/>
    <w:rsid w:val="00083BEC"/>
    <w:rsid w:val="00083D3E"/>
    <w:rsid w:val="00084106"/>
    <w:rsid w:val="00084681"/>
    <w:rsid w:val="00084779"/>
    <w:rsid w:val="00086018"/>
    <w:rsid w:val="00086211"/>
    <w:rsid w:val="00086219"/>
    <w:rsid w:val="000865E9"/>
    <w:rsid w:val="00086927"/>
    <w:rsid w:val="00086E4D"/>
    <w:rsid w:val="0008744A"/>
    <w:rsid w:val="00090A99"/>
    <w:rsid w:val="000911A4"/>
    <w:rsid w:val="00091DD9"/>
    <w:rsid w:val="0009278D"/>
    <w:rsid w:val="000939EE"/>
    <w:rsid w:val="000944DE"/>
    <w:rsid w:val="00094AE1"/>
    <w:rsid w:val="00094D6C"/>
    <w:rsid w:val="00095465"/>
    <w:rsid w:val="00096541"/>
    <w:rsid w:val="00096691"/>
    <w:rsid w:val="00096749"/>
    <w:rsid w:val="00096990"/>
    <w:rsid w:val="0009750F"/>
    <w:rsid w:val="00097619"/>
    <w:rsid w:val="000979C3"/>
    <w:rsid w:val="000A0F58"/>
    <w:rsid w:val="000A1B59"/>
    <w:rsid w:val="000A2825"/>
    <w:rsid w:val="000A29A9"/>
    <w:rsid w:val="000A310D"/>
    <w:rsid w:val="000A3532"/>
    <w:rsid w:val="000A3797"/>
    <w:rsid w:val="000A3D24"/>
    <w:rsid w:val="000A3EA8"/>
    <w:rsid w:val="000A450D"/>
    <w:rsid w:val="000A4883"/>
    <w:rsid w:val="000A5932"/>
    <w:rsid w:val="000A6325"/>
    <w:rsid w:val="000A670A"/>
    <w:rsid w:val="000A690D"/>
    <w:rsid w:val="000A71F7"/>
    <w:rsid w:val="000B0A6E"/>
    <w:rsid w:val="000B13DC"/>
    <w:rsid w:val="000B25F5"/>
    <w:rsid w:val="000B2D3F"/>
    <w:rsid w:val="000B2F7B"/>
    <w:rsid w:val="000B3030"/>
    <w:rsid w:val="000B31B9"/>
    <w:rsid w:val="000B33D7"/>
    <w:rsid w:val="000B3523"/>
    <w:rsid w:val="000B3A4B"/>
    <w:rsid w:val="000B3BF6"/>
    <w:rsid w:val="000B4847"/>
    <w:rsid w:val="000B4AB8"/>
    <w:rsid w:val="000B5176"/>
    <w:rsid w:val="000B56B3"/>
    <w:rsid w:val="000B5BF4"/>
    <w:rsid w:val="000B6AEA"/>
    <w:rsid w:val="000B6B16"/>
    <w:rsid w:val="000B736F"/>
    <w:rsid w:val="000B7D0E"/>
    <w:rsid w:val="000C04E2"/>
    <w:rsid w:val="000C056E"/>
    <w:rsid w:val="000C07E9"/>
    <w:rsid w:val="000C1203"/>
    <w:rsid w:val="000C1272"/>
    <w:rsid w:val="000C1328"/>
    <w:rsid w:val="000C16CC"/>
    <w:rsid w:val="000C2031"/>
    <w:rsid w:val="000C20B1"/>
    <w:rsid w:val="000C23FF"/>
    <w:rsid w:val="000C2CE0"/>
    <w:rsid w:val="000C2D88"/>
    <w:rsid w:val="000C2E29"/>
    <w:rsid w:val="000C361A"/>
    <w:rsid w:val="000C3994"/>
    <w:rsid w:val="000C4EF4"/>
    <w:rsid w:val="000C6253"/>
    <w:rsid w:val="000C6346"/>
    <w:rsid w:val="000C674A"/>
    <w:rsid w:val="000C69DD"/>
    <w:rsid w:val="000C6BE9"/>
    <w:rsid w:val="000C71E4"/>
    <w:rsid w:val="000C73F2"/>
    <w:rsid w:val="000D278E"/>
    <w:rsid w:val="000D2E42"/>
    <w:rsid w:val="000D322C"/>
    <w:rsid w:val="000D3BDF"/>
    <w:rsid w:val="000D4156"/>
    <w:rsid w:val="000D4D94"/>
    <w:rsid w:val="000D4FEB"/>
    <w:rsid w:val="000D537F"/>
    <w:rsid w:val="000D5463"/>
    <w:rsid w:val="000D5622"/>
    <w:rsid w:val="000D5EFA"/>
    <w:rsid w:val="000D61EA"/>
    <w:rsid w:val="000D6D7D"/>
    <w:rsid w:val="000D7296"/>
    <w:rsid w:val="000D75EF"/>
    <w:rsid w:val="000E0855"/>
    <w:rsid w:val="000E0E4B"/>
    <w:rsid w:val="000E299B"/>
    <w:rsid w:val="000E2A90"/>
    <w:rsid w:val="000E42DC"/>
    <w:rsid w:val="000E4DD0"/>
    <w:rsid w:val="000E527B"/>
    <w:rsid w:val="000E535F"/>
    <w:rsid w:val="000E55FF"/>
    <w:rsid w:val="000E6C20"/>
    <w:rsid w:val="000E6EE9"/>
    <w:rsid w:val="000E7271"/>
    <w:rsid w:val="000E7D59"/>
    <w:rsid w:val="000F0073"/>
    <w:rsid w:val="000F0326"/>
    <w:rsid w:val="000F0C93"/>
    <w:rsid w:val="000F1403"/>
    <w:rsid w:val="000F14F2"/>
    <w:rsid w:val="000F1753"/>
    <w:rsid w:val="000F18C1"/>
    <w:rsid w:val="000F192E"/>
    <w:rsid w:val="000F1A31"/>
    <w:rsid w:val="000F1BA1"/>
    <w:rsid w:val="000F28E3"/>
    <w:rsid w:val="000F2F27"/>
    <w:rsid w:val="000F3312"/>
    <w:rsid w:val="000F3632"/>
    <w:rsid w:val="000F3913"/>
    <w:rsid w:val="000F3BC2"/>
    <w:rsid w:val="000F4205"/>
    <w:rsid w:val="000F4AE1"/>
    <w:rsid w:val="000F5521"/>
    <w:rsid w:val="000F5D12"/>
    <w:rsid w:val="000F60DD"/>
    <w:rsid w:val="000F6749"/>
    <w:rsid w:val="000F6AFF"/>
    <w:rsid w:val="000F6F05"/>
    <w:rsid w:val="000F74A8"/>
    <w:rsid w:val="00100448"/>
    <w:rsid w:val="00100D78"/>
    <w:rsid w:val="0010101E"/>
    <w:rsid w:val="00101266"/>
    <w:rsid w:val="001019F8"/>
    <w:rsid w:val="00102226"/>
    <w:rsid w:val="00102D10"/>
    <w:rsid w:val="00103382"/>
    <w:rsid w:val="001035B9"/>
    <w:rsid w:val="00103622"/>
    <w:rsid w:val="00103712"/>
    <w:rsid w:val="00104746"/>
    <w:rsid w:val="00106825"/>
    <w:rsid w:val="001075C0"/>
    <w:rsid w:val="00107868"/>
    <w:rsid w:val="00111864"/>
    <w:rsid w:val="00111890"/>
    <w:rsid w:val="001119D9"/>
    <w:rsid w:val="0011232D"/>
    <w:rsid w:val="00112390"/>
    <w:rsid w:val="001132F3"/>
    <w:rsid w:val="00114132"/>
    <w:rsid w:val="0011413F"/>
    <w:rsid w:val="0011647D"/>
    <w:rsid w:val="00116494"/>
    <w:rsid w:val="00117712"/>
    <w:rsid w:val="00117B35"/>
    <w:rsid w:val="0012070B"/>
    <w:rsid w:val="0012145D"/>
    <w:rsid w:val="001214A7"/>
    <w:rsid w:val="00121761"/>
    <w:rsid w:val="00121EF4"/>
    <w:rsid w:val="0012225F"/>
    <w:rsid w:val="001224C4"/>
    <w:rsid w:val="00123CE6"/>
    <w:rsid w:val="0012467C"/>
    <w:rsid w:val="0012485C"/>
    <w:rsid w:val="001254DD"/>
    <w:rsid w:val="00126D9E"/>
    <w:rsid w:val="00127729"/>
    <w:rsid w:val="00127F16"/>
    <w:rsid w:val="00131540"/>
    <w:rsid w:val="00132EED"/>
    <w:rsid w:val="00134CC8"/>
    <w:rsid w:val="0013563B"/>
    <w:rsid w:val="00135C0B"/>
    <w:rsid w:val="00137C64"/>
    <w:rsid w:val="00137D23"/>
    <w:rsid w:val="00137F98"/>
    <w:rsid w:val="00141261"/>
    <w:rsid w:val="00141F7F"/>
    <w:rsid w:val="001424B8"/>
    <w:rsid w:val="001445BE"/>
    <w:rsid w:val="001448BF"/>
    <w:rsid w:val="0014511B"/>
    <w:rsid w:val="00145D80"/>
    <w:rsid w:val="00146715"/>
    <w:rsid w:val="001469FF"/>
    <w:rsid w:val="0014752C"/>
    <w:rsid w:val="001476F7"/>
    <w:rsid w:val="0014778D"/>
    <w:rsid w:val="00147F3A"/>
    <w:rsid w:val="0015012C"/>
    <w:rsid w:val="00150ABE"/>
    <w:rsid w:val="00150B40"/>
    <w:rsid w:val="00150C11"/>
    <w:rsid w:val="00150D3B"/>
    <w:rsid w:val="00151A41"/>
    <w:rsid w:val="00151FFC"/>
    <w:rsid w:val="001524C4"/>
    <w:rsid w:val="001527C2"/>
    <w:rsid w:val="0015341F"/>
    <w:rsid w:val="0015476C"/>
    <w:rsid w:val="00154EC7"/>
    <w:rsid w:val="0015595F"/>
    <w:rsid w:val="00156BA1"/>
    <w:rsid w:val="0015707C"/>
    <w:rsid w:val="0016063E"/>
    <w:rsid w:val="0016264E"/>
    <w:rsid w:val="0016276C"/>
    <w:rsid w:val="00163217"/>
    <w:rsid w:val="00163D0B"/>
    <w:rsid w:val="0016430F"/>
    <w:rsid w:val="00165635"/>
    <w:rsid w:val="0016632F"/>
    <w:rsid w:val="00166D4E"/>
    <w:rsid w:val="0016731E"/>
    <w:rsid w:val="00167955"/>
    <w:rsid w:val="00167A5D"/>
    <w:rsid w:val="00167B5C"/>
    <w:rsid w:val="00167B78"/>
    <w:rsid w:val="001702EA"/>
    <w:rsid w:val="0017033B"/>
    <w:rsid w:val="00170499"/>
    <w:rsid w:val="00171782"/>
    <w:rsid w:val="00171AFB"/>
    <w:rsid w:val="001729FC"/>
    <w:rsid w:val="00172D31"/>
    <w:rsid w:val="00172DDA"/>
    <w:rsid w:val="00172E51"/>
    <w:rsid w:val="00172EF2"/>
    <w:rsid w:val="00172FE8"/>
    <w:rsid w:val="00174B35"/>
    <w:rsid w:val="00174B68"/>
    <w:rsid w:val="00174E98"/>
    <w:rsid w:val="0017537B"/>
    <w:rsid w:val="00176D2B"/>
    <w:rsid w:val="00177438"/>
    <w:rsid w:val="00177AD0"/>
    <w:rsid w:val="00180EC1"/>
    <w:rsid w:val="00182677"/>
    <w:rsid w:val="00182852"/>
    <w:rsid w:val="00184024"/>
    <w:rsid w:val="001847A3"/>
    <w:rsid w:val="00184EC4"/>
    <w:rsid w:val="00185542"/>
    <w:rsid w:val="00185B47"/>
    <w:rsid w:val="00185ED9"/>
    <w:rsid w:val="00186326"/>
    <w:rsid w:val="00186B15"/>
    <w:rsid w:val="001870B7"/>
    <w:rsid w:val="00187303"/>
    <w:rsid w:val="00187999"/>
    <w:rsid w:val="00187D23"/>
    <w:rsid w:val="00187E7B"/>
    <w:rsid w:val="001900FC"/>
    <w:rsid w:val="0019028D"/>
    <w:rsid w:val="00190D39"/>
    <w:rsid w:val="00193708"/>
    <w:rsid w:val="00194D65"/>
    <w:rsid w:val="001958A1"/>
    <w:rsid w:val="00195FF1"/>
    <w:rsid w:val="001969DB"/>
    <w:rsid w:val="00197AD3"/>
    <w:rsid w:val="001A013E"/>
    <w:rsid w:val="001A01D8"/>
    <w:rsid w:val="001A0F79"/>
    <w:rsid w:val="001A2847"/>
    <w:rsid w:val="001A290C"/>
    <w:rsid w:val="001A3C3C"/>
    <w:rsid w:val="001A3E35"/>
    <w:rsid w:val="001A4624"/>
    <w:rsid w:val="001A4A03"/>
    <w:rsid w:val="001A4B86"/>
    <w:rsid w:val="001A586B"/>
    <w:rsid w:val="001A608B"/>
    <w:rsid w:val="001A61F4"/>
    <w:rsid w:val="001A707A"/>
    <w:rsid w:val="001A7208"/>
    <w:rsid w:val="001A754A"/>
    <w:rsid w:val="001A7A1B"/>
    <w:rsid w:val="001B058D"/>
    <w:rsid w:val="001B060A"/>
    <w:rsid w:val="001B0657"/>
    <w:rsid w:val="001B075C"/>
    <w:rsid w:val="001B08FB"/>
    <w:rsid w:val="001B0EEA"/>
    <w:rsid w:val="001B0FFC"/>
    <w:rsid w:val="001B7467"/>
    <w:rsid w:val="001B7C98"/>
    <w:rsid w:val="001C1932"/>
    <w:rsid w:val="001C2306"/>
    <w:rsid w:val="001C2CBE"/>
    <w:rsid w:val="001C3D34"/>
    <w:rsid w:val="001C40D0"/>
    <w:rsid w:val="001C416E"/>
    <w:rsid w:val="001C4823"/>
    <w:rsid w:val="001C4910"/>
    <w:rsid w:val="001C4B46"/>
    <w:rsid w:val="001C61FA"/>
    <w:rsid w:val="001C68B8"/>
    <w:rsid w:val="001C68E9"/>
    <w:rsid w:val="001C6BF0"/>
    <w:rsid w:val="001C728A"/>
    <w:rsid w:val="001D00DA"/>
    <w:rsid w:val="001D021E"/>
    <w:rsid w:val="001D0DFA"/>
    <w:rsid w:val="001D1944"/>
    <w:rsid w:val="001D28D8"/>
    <w:rsid w:val="001D3164"/>
    <w:rsid w:val="001D337A"/>
    <w:rsid w:val="001D41A1"/>
    <w:rsid w:val="001D51DF"/>
    <w:rsid w:val="001D6685"/>
    <w:rsid w:val="001D6793"/>
    <w:rsid w:val="001D6C3D"/>
    <w:rsid w:val="001D7C2E"/>
    <w:rsid w:val="001E0044"/>
    <w:rsid w:val="001E0D28"/>
    <w:rsid w:val="001E1754"/>
    <w:rsid w:val="001E1B9A"/>
    <w:rsid w:val="001E323C"/>
    <w:rsid w:val="001E3924"/>
    <w:rsid w:val="001E3E6F"/>
    <w:rsid w:val="001E3F05"/>
    <w:rsid w:val="001E40DD"/>
    <w:rsid w:val="001E40F4"/>
    <w:rsid w:val="001E4175"/>
    <w:rsid w:val="001E49C9"/>
    <w:rsid w:val="001E4B22"/>
    <w:rsid w:val="001E52A4"/>
    <w:rsid w:val="001E532D"/>
    <w:rsid w:val="001E68F0"/>
    <w:rsid w:val="001E706C"/>
    <w:rsid w:val="001E7BBA"/>
    <w:rsid w:val="001F0709"/>
    <w:rsid w:val="001F1A4B"/>
    <w:rsid w:val="001F1F27"/>
    <w:rsid w:val="001F2E8E"/>
    <w:rsid w:val="001F2FFB"/>
    <w:rsid w:val="001F36B9"/>
    <w:rsid w:val="001F3FDD"/>
    <w:rsid w:val="001F4588"/>
    <w:rsid w:val="001F50F8"/>
    <w:rsid w:val="001F5805"/>
    <w:rsid w:val="001F5A77"/>
    <w:rsid w:val="001F5F06"/>
    <w:rsid w:val="001F6180"/>
    <w:rsid w:val="001F6299"/>
    <w:rsid w:val="001F6C30"/>
    <w:rsid w:val="001F73EA"/>
    <w:rsid w:val="001F76A7"/>
    <w:rsid w:val="001F7D46"/>
    <w:rsid w:val="001F7F3F"/>
    <w:rsid w:val="00200727"/>
    <w:rsid w:val="00200B24"/>
    <w:rsid w:val="00200E3E"/>
    <w:rsid w:val="0020112D"/>
    <w:rsid w:val="00201338"/>
    <w:rsid w:val="00201595"/>
    <w:rsid w:val="00201B9F"/>
    <w:rsid w:val="00201FAA"/>
    <w:rsid w:val="00202AE7"/>
    <w:rsid w:val="00202F89"/>
    <w:rsid w:val="00203509"/>
    <w:rsid w:val="00203841"/>
    <w:rsid w:val="002038CF"/>
    <w:rsid w:val="002044DD"/>
    <w:rsid w:val="002058DD"/>
    <w:rsid w:val="00205CB9"/>
    <w:rsid w:val="00205FBB"/>
    <w:rsid w:val="00206B9A"/>
    <w:rsid w:val="0021069A"/>
    <w:rsid w:val="00210EE9"/>
    <w:rsid w:val="00210F98"/>
    <w:rsid w:val="002111C2"/>
    <w:rsid w:val="00211406"/>
    <w:rsid w:val="002119CE"/>
    <w:rsid w:val="00213F7F"/>
    <w:rsid w:val="00214EAE"/>
    <w:rsid w:val="0021559C"/>
    <w:rsid w:val="002155E3"/>
    <w:rsid w:val="002158A6"/>
    <w:rsid w:val="00217C1E"/>
    <w:rsid w:val="00217E45"/>
    <w:rsid w:val="002207B3"/>
    <w:rsid w:val="00221746"/>
    <w:rsid w:val="00221AD5"/>
    <w:rsid w:val="00222856"/>
    <w:rsid w:val="00222AD6"/>
    <w:rsid w:val="0022325A"/>
    <w:rsid w:val="002234A1"/>
    <w:rsid w:val="002236E3"/>
    <w:rsid w:val="00223DFB"/>
    <w:rsid w:val="0022409F"/>
    <w:rsid w:val="00224943"/>
    <w:rsid w:val="002258C2"/>
    <w:rsid w:val="00225D6E"/>
    <w:rsid w:val="00225F67"/>
    <w:rsid w:val="002267CE"/>
    <w:rsid w:val="0022701B"/>
    <w:rsid w:val="002275D2"/>
    <w:rsid w:val="00227CEF"/>
    <w:rsid w:val="0023118C"/>
    <w:rsid w:val="00231ACD"/>
    <w:rsid w:val="00231B02"/>
    <w:rsid w:val="002327D7"/>
    <w:rsid w:val="002329C2"/>
    <w:rsid w:val="00232B66"/>
    <w:rsid w:val="00232B6E"/>
    <w:rsid w:val="00232C21"/>
    <w:rsid w:val="00233C1B"/>
    <w:rsid w:val="002346B9"/>
    <w:rsid w:val="00234AB7"/>
    <w:rsid w:val="002352F7"/>
    <w:rsid w:val="002353E0"/>
    <w:rsid w:val="0023576A"/>
    <w:rsid w:val="00235D95"/>
    <w:rsid w:val="00235F7C"/>
    <w:rsid w:val="002370D7"/>
    <w:rsid w:val="00237439"/>
    <w:rsid w:val="00237532"/>
    <w:rsid w:val="002403D7"/>
    <w:rsid w:val="002409B4"/>
    <w:rsid w:val="00240D4B"/>
    <w:rsid w:val="002410B8"/>
    <w:rsid w:val="00241262"/>
    <w:rsid w:val="00241F4C"/>
    <w:rsid w:val="0024208A"/>
    <w:rsid w:val="002429BE"/>
    <w:rsid w:val="00242BC9"/>
    <w:rsid w:val="0024349A"/>
    <w:rsid w:val="00243A7F"/>
    <w:rsid w:val="00243C43"/>
    <w:rsid w:val="00243CF3"/>
    <w:rsid w:val="00245AEB"/>
    <w:rsid w:val="00246316"/>
    <w:rsid w:val="002464EF"/>
    <w:rsid w:val="00246D4F"/>
    <w:rsid w:val="00247FE1"/>
    <w:rsid w:val="00251714"/>
    <w:rsid w:val="0025239B"/>
    <w:rsid w:val="0025278C"/>
    <w:rsid w:val="002527FF"/>
    <w:rsid w:val="002539D3"/>
    <w:rsid w:val="00253B37"/>
    <w:rsid w:val="00253DCE"/>
    <w:rsid w:val="00253F8D"/>
    <w:rsid w:val="00254365"/>
    <w:rsid w:val="002551E4"/>
    <w:rsid w:val="00255C5B"/>
    <w:rsid w:val="00255DBB"/>
    <w:rsid w:val="002572D1"/>
    <w:rsid w:val="00257327"/>
    <w:rsid w:val="002579A3"/>
    <w:rsid w:val="00257B10"/>
    <w:rsid w:val="00257C03"/>
    <w:rsid w:val="00257D63"/>
    <w:rsid w:val="00260050"/>
    <w:rsid w:val="0026044B"/>
    <w:rsid w:val="00260B2E"/>
    <w:rsid w:val="00260E14"/>
    <w:rsid w:val="00261BD3"/>
    <w:rsid w:val="002622AE"/>
    <w:rsid w:val="00263F09"/>
    <w:rsid w:val="0026413A"/>
    <w:rsid w:val="00264566"/>
    <w:rsid w:val="002650BE"/>
    <w:rsid w:val="00265E22"/>
    <w:rsid w:val="00266155"/>
    <w:rsid w:val="00267901"/>
    <w:rsid w:val="00267B1E"/>
    <w:rsid w:val="00267C5C"/>
    <w:rsid w:val="00270214"/>
    <w:rsid w:val="002702BC"/>
    <w:rsid w:val="002709AE"/>
    <w:rsid w:val="002716FE"/>
    <w:rsid w:val="00272615"/>
    <w:rsid w:val="00272F2F"/>
    <w:rsid w:val="00273D7A"/>
    <w:rsid w:val="00274964"/>
    <w:rsid w:val="00275E36"/>
    <w:rsid w:val="0027611E"/>
    <w:rsid w:val="0027635C"/>
    <w:rsid w:val="0027672C"/>
    <w:rsid w:val="00277374"/>
    <w:rsid w:val="00280620"/>
    <w:rsid w:val="00280638"/>
    <w:rsid w:val="002815FE"/>
    <w:rsid w:val="002817E1"/>
    <w:rsid w:val="002828E0"/>
    <w:rsid w:val="00282A0A"/>
    <w:rsid w:val="00282A59"/>
    <w:rsid w:val="002843E4"/>
    <w:rsid w:val="0028456B"/>
    <w:rsid w:val="0028473D"/>
    <w:rsid w:val="00284B02"/>
    <w:rsid w:val="00285581"/>
    <w:rsid w:val="00285751"/>
    <w:rsid w:val="002857C8"/>
    <w:rsid w:val="00286013"/>
    <w:rsid w:val="00287159"/>
    <w:rsid w:val="00292C5F"/>
    <w:rsid w:val="00293A79"/>
    <w:rsid w:val="0029439C"/>
    <w:rsid w:val="00294881"/>
    <w:rsid w:val="00295BDA"/>
    <w:rsid w:val="00295CBE"/>
    <w:rsid w:val="00296CC9"/>
    <w:rsid w:val="00296F25"/>
    <w:rsid w:val="00296FCF"/>
    <w:rsid w:val="00297178"/>
    <w:rsid w:val="00297AAA"/>
    <w:rsid w:val="00297C21"/>
    <w:rsid w:val="00297F7A"/>
    <w:rsid w:val="002A0651"/>
    <w:rsid w:val="002A080C"/>
    <w:rsid w:val="002A1B15"/>
    <w:rsid w:val="002A2094"/>
    <w:rsid w:val="002A273C"/>
    <w:rsid w:val="002A2DF7"/>
    <w:rsid w:val="002A3E2F"/>
    <w:rsid w:val="002A3EB5"/>
    <w:rsid w:val="002A4AAF"/>
    <w:rsid w:val="002A4F81"/>
    <w:rsid w:val="002A53C1"/>
    <w:rsid w:val="002A5EF2"/>
    <w:rsid w:val="002A60B8"/>
    <w:rsid w:val="002A72F5"/>
    <w:rsid w:val="002A74D8"/>
    <w:rsid w:val="002A7818"/>
    <w:rsid w:val="002A7BFF"/>
    <w:rsid w:val="002A7F4E"/>
    <w:rsid w:val="002B1505"/>
    <w:rsid w:val="002B1634"/>
    <w:rsid w:val="002B1BFD"/>
    <w:rsid w:val="002B1D37"/>
    <w:rsid w:val="002B225D"/>
    <w:rsid w:val="002B2273"/>
    <w:rsid w:val="002B2AF9"/>
    <w:rsid w:val="002B2DDA"/>
    <w:rsid w:val="002B3EA5"/>
    <w:rsid w:val="002B428F"/>
    <w:rsid w:val="002B4310"/>
    <w:rsid w:val="002B45C3"/>
    <w:rsid w:val="002B522E"/>
    <w:rsid w:val="002B603B"/>
    <w:rsid w:val="002B6187"/>
    <w:rsid w:val="002B61C7"/>
    <w:rsid w:val="002B7FC2"/>
    <w:rsid w:val="002C045C"/>
    <w:rsid w:val="002C071D"/>
    <w:rsid w:val="002C0AC7"/>
    <w:rsid w:val="002C1548"/>
    <w:rsid w:val="002C29E3"/>
    <w:rsid w:val="002C383B"/>
    <w:rsid w:val="002C4052"/>
    <w:rsid w:val="002C44F8"/>
    <w:rsid w:val="002C53A9"/>
    <w:rsid w:val="002C55EB"/>
    <w:rsid w:val="002C72ED"/>
    <w:rsid w:val="002C732E"/>
    <w:rsid w:val="002D02D8"/>
    <w:rsid w:val="002D09FF"/>
    <w:rsid w:val="002D0CFF"/>
    <w:rsid w:val="002D1616"/>
    <w:rsid w:val="002D19F1"/>
    <w:rsid w:val="002D2466"/>
    <w:rsid w:val="002D2EAA"/>
    <w:rsid w:val="002D35D5"/>
    <w:rsid w:val="002D3FB9"/>
    <w:rsid w:val="002D40C2"/>
    <w:rsid w:val="002D4B2F"/>
    <w:rsid w:val="002D500B"/>
    <w:rsid w:val="002D67A9"/>
    <w:rsid w:val="002D688B"/>
    <w:rsid w:val="002D7920"/>
    <w:rsid w:val="002D7A3D"/>
    <w:rsid w:val="002E03EA"/>
    <w:rsid w:val="002E0A0C"/>
    <w:rsid w:val="002E168C"/>
    <w:rsid w:val="002E1B6E"/>
    <w:rsid w:val="002E2271"/>
    <w:rsid w:val="002E36BC"/>
    <w:rsid w:val="002E3A28"/>
    <w:rsid w:val="002E4DDC"/>
    <w:rsid w:val="002E518D"/>
    <w:rsid w:val="002E5E20"/>
    <w:rsid w:val="002E5E53"/>
    <w:rsid w:val="002E6C9F"/>
    <w:rsid w:val="002E753E"/>
    <w:rsid w:val="002E7DE3"/>
    <w:rsid w:val="002F01D7"/>
    <w:rsid w:val="002F01E0"/>
    <w:rsid w:val="002F0903"/>
    <w:rsid w:val="002F0C27"/>
    <w:rsid w:val="002F0C82"/>
    <w:rsid w:val="002F1377"/>
    <w:rsid w:val="002F1F57"/>
    <w:rsid w:val="002F260A"/>
    <w:rsid w:val="002F2C63"/>
    <w:rsid w:val="002F3BAA"/>
    <w:rsid w:val="002F3F5C"/>
    <w:rsid w:val="002F481B"/>
    <w:rsid w:val="002F4C1A"/>
    <w:rsid w:val="002F4D4C"/>
    <w:rsid w:val="002F5476"/>
    <w:rsid w:val="002F5D2C"/>
    <w:rsid w:val="002F5D83"/>
    <w:rsid w:val="002F66F1"/>
    <w:rsid w:val="002F7169"/>
    <w:rsid w:val="002F72FD"/>
    <w:rsid w:val="002F7B84"/>
    <w:rsid w:val="0030063E"/>
    <w:rsid w:val="003009C6"/>
    <w:rsid w:val="0030225B"/>
    <w:rsid w:val="00302E70"/>
    <w:rsid w:val="003030D6"/>
    <w:rsid w:val="003033A0"/>
    <w:rsid w:val="00303819"/>
    <w:rsid w:val="00303F09"/>
    <w:rsid w:val="00304BBB"/>
    <w:rsid w:val="00305729"/>
    <w:rsid w:val="00305BAC"/>
    <w:rsid w:val="00306B1B"/>
    <w:rsid w:val="0030711B"/>
    <w:rsid w:val="003072FA"/>
    <w:rsid w:val="00307B71"/>
    <w:rsid w:val="00311847"/>
    <w:rsid w:val="0031196E"/>
    <w:rsid w:val="00312395"/>
    <w:rsid w:val="00312605"/>
    <w:rsid w:val="0031319B"/>
    <w:rsid w:val="00314CDE"/>
    <w:rsid w:val="00314D1E"/>
    <w:rsid w:val="003154AD"/>
    <w:rsid w:val="0031580F"/>
    <w:rsid w:val="00316109"/>
    <w:rsid w:val="003164B7"/>
    <w:rsid w:val="00320651"/>
    <w:rsid w:val="003206C1"/>
    <w:rsid w:val="0032076C"/>
    <w:rsid w:val="003208AF"/>
    <w:rsid w:val="00321E4B"/>
    <w:rsid w:val="003220B2"/>
    <w:rsid w:val="00322A72"/>
    <w:rsid w:val="00322A8C"/>
    <w:rsid w:val="00323161"/>
    <w:rsid w:val="00325248"/>
    <w:rsid w:val="003255BD"/>
    <w:rsid w:val="0032571E"/>
    <w:rsid w:val="0032645D"/>
    <w:rsid w:val="00326F79"/>
    <w:rsid w:val="003271CF"/>
    <w:rsid w:val="00327EF9"/>
    <w:rsid w:val="0033050B"/>
    <w:rsid w:val="0033151E"/>
    <w:rsid w:val="00331A38"/>
    <w:rsid w:val="003329DA"/>
    <w:rsid w:val="00332F87"/>
    <w:rsid w:val="00333662"/>
    <w:rsid w:val="00333756"/>
    <w:rsid w:val="00333E6E"/>
    <w:rsid w:val="00334252"/>
    <w:rsid w:val="00336249"/>
    <w:rsid w:val="003362D0"/>
    <w:rsid w:val="00336634"/>
    <w:rsid w:val="003376E5"/>
    <w:rsid w:val="00340532"/>
    <w:rsid w:val="003414A5"/>
    <w:rsid w:val="00341EC8"/>
    <w:rsid w:val="00342E67"/>
    <w:rsid w:val="0034416E"/>
    <w:rsid w:val="0034430E"/>
    <w:rsid w:val="00344C56"/>
    <w:rsid w:val="00344FDD"/>
    <w:rsid w:val="00345813"/>
    <w:rsid w:val="00345A2F"/>
    <w:rsid w:val="00345DBA"/>
    <w:rsid w:val="00346267"/>
    <w:rsid w:val="00346D73"/>
    <w:rsid w:val="00346EE7"/>
    <w:rsid w:val="0034751A"/>
    <w:rsid w:val="003510CE"/>
    <w:rsid w:val="003516AA"/>
    <w:rsid w:val="00351A91"/>
    <w:rsid w:val="00351C14"/>
    <w:rsid w:val="00351F0B"/>
    <w:rsid w:val="0035308C"/>
    <w:rsid w:val="0035326D"/>
    <w:rsid w:val="00353604"/>
    <w:rsid w:val="00353C1A"/>
    <w:rsid w:val="00353CCF"/>
    <w:rsid w:val="003542B5"/>
    <w:rsid w:val="003547AD"/>
    <w:rsid w:val="00354DF5"/>
    <w:rsid w:val="00355B99"/>
    <w:rsid w:val="003564B9"/>
    <w:rsid w:val="003570A9"/>
    <w:rsid w:val="00361504"/>
    <w:rsid w:val="003617F6"/>
    <w:rsid w:val="00361CC6"/>
    <w:rsid w:val="00361D15"/>
    <w:rsid w:val="00362C47"/>
    <w:rsid w:val="00362D93"/>
    <w:rsid w:val="003632A4"/>
    <w:rsid w:val="00363878"/>
    <w:rsid w:val="00363DC7"/>
    <w:rsid w:val="00363E1F"/>
    <w:rsid w:val="0036448C"/>
    <w:rsid w:val="003644DD"/>
    <w:rsid w:val="00364E93"/>
    <w:rsid w:val="00364F12"/>
    <w:rsid w:val="003655AA"/>
    <w:rsid w:val="003656DC"/>
    <w:rsid w:val="003660C2"/>
    <w:rsid w:val="00366DC4"/>
    <w:rsid w:val="003677AD"/>
    <w:rsid w:val="00367979"/>
    <w:rsid w:val="00367B82"/>
    <w:rsid w:val="00367E6F"/>
    <w:rsid w:val="00367FA0"/>
    <w:rsid w:val="0037077A"/>
    <w:rsid w:val="003707AA"/>
    <w:rsid w:val="00371F31"/>
    <w:rsid w:val="003720E7"/>
    <w:rsid w:val="00372286"/>
    <w:rsid w:val="00372F79"/>
    <w:rsid w:val="0037358F"/>
    <w:rsid w:val="00374464"/>
    <w:rsid w:val="0037447F"/>
    <w:rsid w:val="003748F9"/>
    <w:rsid w:val="00374D94"/>
    <w:rsid w:val="0037603E"/>
    <w:rsid w:val="00377230"/>
    <w:rsid w:val="00377E11"/>
    <w:rsid w:val="003803EB"/>
    <w:rsid w:val="00380632"/>
    <w:rsid w:val="0038068D"/>
    <w:rsid w:val="00380958"/>
    <w:rsid w:val="00381631"/>
    <w:rsid w:val="00381D6F"/>
    <w:rsid w:val="0038294D"/>
    <w:rsid w:val="00382A85"/>
    <w:rsid w:val="00383253"/>
    <w:rsid w:val="003836F2"/>
    <w:rsid w:val="00383A22"/>
    <w:rsid w:val="00383D6D"/>
    <w:rsid w:val="00384E35"/>
    <w:rsid w:val="003854BF"/>
    <w:rsid w:val="003855F2"/>
    <w:rsid w:val="00385EA4"/>
    <w:rsid w:val="00386228"/>
    <w:rsid w:val="00386834"/>
    <w:rsid w:val="00386AE1"/>
    <w:rsid w:val="00386D93"/>
    <w:rsid w:val="003909FB"/>
    <w:rsid w:val="00391C06"/>
    <w:rsid w:val="00392245"/>
    <w:rsid w:val="00393F3B"/>
    <w:rsid w:val="00394DCF"/>
    <w:rsid w:val="00394ED1"/>
    <w:rsid w:val="00394F48"/>
    <w:rsid w:val="003952E6"/>
    <w:rsid w:val="00395A0E"/>
    <w:rsid w:val="00395D33"/>
    <w:rsid w:val="00395D56"/>
    <w:rsid w:val="00395F22"/>
    <w:rsid w:val="00396339"/>
    <w:rsid w:val="00396E7A"/>
    <w:rsid w:val="0039730A"/>
    <w:rsid w:val="00397B49"/>
    <w:rsid w:val="00397F10"/>
    <w:rsid w:val="003A026D"/>
    <w:rsid w:val="003A0278"/>
    <w:rsid w:val="003A04A5"/>
    <w:rsid w:val="003A0952"/>
    <w:rsid w:val="003A2053"/>
    <w:rsid w:val="003A2310"/>
    <w:rsid w:val="003A2F54"/>
    <w:rsid w:val="003A3917"/>
    <w:rsid w:val="003A3A00"/>
    <w:rsid w:val="003A3F9D"/>
    <w:rsid w:val="003A45F7"/>
    <w:rsid w:val="003A4C9F"/>
    <w:rsid w:val="003A6CC8"/>
    <w:rsid w:val="003A7ABB"/>
    <w:rsid w:val="003B08C3"/>
    <w:rsid w:val="003B11E7"/>
    <w:rsid w:val="003B1395"/>
    <w:rsid w:val="003B1877"/>
    <w:rsid w:val="003B1D59"/>
    <w:rsid w:val="003B2525"/>
    <w:rsid w:val="003B26BA"/>
    <w:rsid w:val="003B336E"/>
    <w:rsid w:val="003B3614"/>
    <w:rsid w:val="003B3DF1"/>
    <w:rsid w:val="003B44CA"/>
    <w:rsid w:val="003B5503"/>
    <w:rsid w:val="003B5CF8"/>
    <w:rsid w:val="003B5D78"/>
    <w:rsid w:val="003B6836"/>
    <w:rsid w:val="003B6BC5"/>
    <w:rsid w:val="003B6DE2"/>
    <w:rsid w:val="003C0A6A"/>
    <w:rsid w:val="003C16D4"/>
    <w:rsid w:val="003C229A"/>
    <w:rsid w:val="003C29DF"/>
    <w:rsid w:val="003C2AF9"/>
    <w:rsid w:val="003C346B"/>
    <w:rsid w:val="003C3A8E"/>
    <w:rsid w:val="003C3AE6"/>
    <w:rsid w:val="003C49F3"/>
    <w:rsid w:val="003C5166"/>
    <w:rsid w:val="003C58E6"/>
    <w:rsid w:val="003C5E9F"/>
    <w:rsid w:val="003C7154"/>
    <w:rsid w:val="003C75CC"/>
    <w:rsid w:val="003D016C"/>
    <w:rsid w:val="003D0A16"/>
    <w:rsid w:val="003D2EFD"/>
    <w:rsid w:val="003D4808"/>
    <w:rsid w:val="003D5E29"/>
    <w:rsid w:val="003D6350"/>
    <w:rsid w:val="003D68C9"/>
    <w:rsid w:val="003D6D1E"/>
    <w:rsid w:val="003E0FE2"/>
    <w:rsid w:val="003E2E37"/>
    <w:rsid w:val="003E524E"/>
    <w:rsid w:val="003E5402"/>
    <w:rsid w:val="003E57A8"/>
    <w:rsid w:val="003E5930"/>
    <w:rsid w:val="003E6011"/>
    <w:rsid w:val="003E63E7"/>
    <w:rsid w:val="003E6615"/>
    <w:rsid w:val="003E6D95"/>
    <w:rsid w:val="003E6E81"/>
    <w:rsid w:val="003E6FC2"/>
    <w:rsid w:val="003E706F"/>
    <w:rsid w:val="003E76B1"/>
    <w:rsid w:val="003E78A9"/>
    <w:rsid w:val="003E7F83"/>
    <w:rsid w:val="003F085A"/>
    <w:rsid w:val="003F1A0D"/>
    <w:rsid w:val="003F1FCD"/>
    <w:rsid w:val="003F2514"/>
    <w:rsid w:val="003F2644"/>
    <w:rsid w:val="003F4701"/>
    <w:rsid w:val="003F4C33"/>
    <w:rsid w:val="003F5E02"/>
    <w:rsid w:val="003F6197"/>
    <w:rsid w:val="003F6D7B"/>
    <w:rsid w:val="003F6F18"/>
    <w:rsid w:val="0040151F"/>
    <w:rsid w:val="00401FB3"/>
    <w:rsid w:val="00403008"/>
    <w:rsid w:val="00403996"/>
    <w:rsid w:val="00403E2D"/>
    <w:rsid w:val="004042AC"/>
    <w:rsid w:val="00404ED2"/>
    <w:rsid w:val="00404F4C"/>
    <w:rsid w:val="00405124"/>
    <w:rsid w:val="00406D98"/>
    <w:rsid w:val="00407C49"/>
    <w:rsid w:val="00407C62"/>
    <w:rsid w:val="004101DC"/>
    <w:rsid w:val="00410EBD"/>
    <w:rsid w:val="0041172A"/>
    <w:rsid w:val="00411C03"/>
    <w:rsid w:val="00411CBA"/>
    <w:rsid w:val="00411FA6"/>
    <w:rsid w:val="004129DE"/>
    <w:rsid w:val="00412C3B"/>
    <w:rsid w:val="00412F05"/>
    <w:rsid w:val="004134AE"/>
    <w:rsid w:val="00413843"/>
    <w:rsid w:val="00414CB8"/>
    <w:rsid w:val="004156B1"/>
    <w:rsid w:val="00416528"/>
    <w:rsid w:val="00416E5A"/>
    <w:rsid w:val="00416F52"/>
    <w:rsid w:val="00417BF6"/>
    <w:rsid w:val="00420A52"/>
    <w:rsid w:val="00421C72"/>
    <w:rsid w:val="00421E03"/>
    <w:rsid w:val="004221EB"/>
    <w:rsid w:val="00423966"/>
    <w:rsid w:val="00423F95"/>
    <w:rsid w:val="0042406D"/>
    <w:rsid w:val="00424118"/>
    <w:rsid w:val="0042419C"/>
    <w:rsid w:val="004248C0"/>
    <w:rsid w:val="0042523D"/>
    <w:rsid w:val="0042550D"/>
    <w:rsid w:val="0042552E"/>
    <w:rsid w:val="00426879"/>
    <w:rsid w:val="00426EEA"/>
    <w:rsid w:val="00427647"/>
    <w:rsid w:val="00427B26"/>
    <w:rsid w:val="00430D2D"/>
    <w:rsid w:val="004322D7"/>
    <w:rsid w:val="004323C2"/>
    <w:rsid w:val="00432443"/>
    <w:rsid w:val="00432A65"/>
    <w:rsid w:val="00432B09"/>
    <w:rsid w:val="00433955"/>
    <w:rsid w:val="004339F7"/>
    <w:rsid w:val="00433E90"/>
    <w:rsid w:val="0043404B"/>
    <w:rsid w:val="0043475E"/>
    <w:rsid w:val="0043587E"/>
    <w:rsid w:val="00435BAA"/>
    <w:rsid w:val="004368F1"/>
    <w:rsid w:val="00437BDE"/>
    <w:rsid w:val="00441437"/>
    <w:rsid w:val="0044143F"/>
    <w:rsid w:val="00441AFD"/>
    <w:rsid w:val="00441CBE"/>
    <w:rsid w:val="00441D4D"/>
    <w:rsid w:val="00441FB5"/>
    <w:rsid w:val="00442052"/>
    <w:rsid w:val="00442820"/>
    <w:rsid w:val="00443B5D"/>
    <w:rsid w:val="00444F7F"/>
    <w:rsid w:val="00445465"/>
    <w:rsid w:val="004458C5"/>
    <w:rsid w:val="00445B6E"/>
    <w:rsid w:val="004460BB"/>
    <w:rsid w:val="00446BDC"/>
    <w:rsid w:val="00446BEF"/>
    <w:rsid w:val="00447D4E"/>
    <w:rsid w:val="0045079B"/>
    <w:rsid w:val="00450C6E"/>
    <w:rsid w:val="00451462"/>
    <w:rsid w:val="00451ABE"/>
    <w:rsid w:val="00451C6F"/>
    <w:rsid w:val="004520EB"/>
    <w:rsid w:val="00452835"/>
    <w:rsid w:val="004531D5"/>
    <w:rsid w:val="004538A1"/>
    <w:rsid w:val="00453CF9"/>
    <w:rsid w:val="0045409C"/>
    <w:rsid w:val="00455210"/>
    <w:rsid w:val="0045703B"/>
    <w:rsid w:val="00457D0A"/>
    <w:rsid w:val="004604FB"/>
    <w:rsid w:val="00460937"/>
    <w:rsid w:val="004612DC"/>
    <w:rsid w:val="00461C29"/>
    <w:rsid w:val="004630B8"/>
    <w:rsid w:val="004635AB"/>
    <w:rsid w:val="00463B59"/>
    <w:rsid w:val="00464DE8"/>
    <w:rsid w:val="004653BF"/>
    <w:rsid w:val="00465683"/>
    <w:rsid w:val="004672F7"/>
    <w:rsid w:val="00467C47"/>
    <w:rsid w:val="0047008A"/>
    <w:rsid w:val="00470D71"/>
    <w:rsid w:val="004715DC"/>
    <w:rsid w:val="00471B1E"/>
    <w:rsid w:val="00471CFD"/>
    <w:rsid w:val="00471E99"/>
    <w:rsid w:val="00472897"/>
    <w:rsid w:val="004747BC"/>
    <w:rsid w:val="004751B8"/>
    <w:rsid w:val="00476396"/>
    <w:rsid w:val="00476636"/>
    <w:rsid w:val="00476DDA"/>
    <w:rsid w:val="00477ACC"/>
    <w:rsid w:val="00480792"/>
    <w:rsid w:val="0048099C"/>
    <w:rsid w:val="00480A65"/>
    <w:rsid w:val="00480CA0"/>
    <w:rsid w:val="00481C3A"/>
    <w:rsid w:val="00481D17"/>
    <w:rsid w:val="00482118"/>
    <w:rsid w:val="00482771"/>
    <w:rsid w:val="00482DA6"/>
    <w:rsid w:val="0048303E"/>
    <w:rsid w:val="00484410"/>
    <w:rsid w:val="00484A6E"/>
    <w:rsid w:val="00484B47"/>
    <w:rsid w:val="00484C2D"/>
    <w:rsid w:val="00485565"/>
    <w:rsid w:val="0048640C"/>
    <w:rsid w:val="00486579"/>
    <w:rsid w:val="00487B3B"/>
    <w:rsid w:val="00490482"/>
    <w:rsid w:val="0049064B"/>
    <w:rsid w:val="00490C01"/>
    <w:rsid w:val="00491376"/>
    <w:rsid w:val="00491F39"/>
    <w:rsid w:val="004926E4"/>
    <w:rsid w:val="00492B39"/>
    <w:rsid w:val="00492F14"/>
    <w:rsid w:val="00493517"/>
    <w:rsid w:val="00493A87"/>
    <w:rsid w:val="00493E62"/>
    <w:rsid w:val="00493F41"/>
    <w:rsid w:val="004942FE"/>
    <w:rsid w:val="00494ECF"/>
    <w:rsid w:val="004954D2"/>
    <w:rsid w:val="004967D2"/>
    <w:rsid w:val="00496F45"/>
    <w:rsid w:val="00496F79"/>
    <w:rsid w:val="0049783A"/>
    <w:rsid w:val="004A1E5D"/>
    <w:rsid w:val="004A2220"/>
    <w:rsid w:val="004A2C62"/>
    <w:rsid w:val="004A3AFD"/>
    <w:rsid w:val="004A3EAE"/>
    <w:rsid w:val="004A4725"/>
    <w:rsid w:val="004A4B6C"/>
    <w:rsid w:val="004A531D"/>
    <w:rsid w:val="004A5DC7"/>
    <w:rsid w:val="004A6644"/>
    <w:rsid w:val="004A6A37"/>
    <w:rsid w:val="004A6C62"/>
    <w:rsid w:val="004A7A17"/>
    <w:rsid w:val="004B0958"/>
    <w:rsid w:val="004B1128"/>
    <w:rsid w:val="004B28FB"/>
    <w:rsid w:val="004B3A7E"/>
    <w:rsid w:val="004B3D60"/>
    <w:rsid w:val="004B4A11"/>
    <w:rsid w:val="004B576C"/>
    <w:rsid w:val="004B6057"/>
    <w:rsid w:val="004B6931"/>
    <w:rsid w:val="004B711A"/>
    <w:rsid w:val="004B7D2E"/>
    <w:rsid w:val="004C0B29"/>
    <w:rsid w:val="004C0C96"/>
    <w:rsid w:val="004C1493"/>
    <w:rsid w:val="004C158B"/>
    <w:rsid w:val="004C20F3"/>
    <w:rsid w:val="004C2625"/>
    <w:rsid w:val="004C37D9"/>
    <w:rsid w:val="004C3A15"/>
    <w:rsid w:val="004C3B56"/>
    <w:rsid w:val="004C3E2F"/>
    <w:rsid w:val="004C58A9"/>
    <w:rsid w:val="004C5918"/>
    <w:rsid w:val="004C6044"/>
    <w:rsid w:val="004C6316"/>
    <w:rsid w:val="004C67B0"/>
    <w:rsid w:val="004C67E5"/>
    <w:rsid w:val="004C68F8"/>
    <w:rsid w:val="004C6BF9"/>
    <w:rsid w:val="004C7E9A"/>
    <w:rsid w:val="004C7EC7"/>
    <w:rsid w:val="004D0253"/>
    <w:rsid w:val="004D05F2"/>
    <w:rsid w:val="004D0A33"/>
    <w:rsid w:val="004D11CA"/>
    <w:rsid w:val="004D1A68"/>
    <w:rsid w:val="004D22CE"/>
    <w:rsid w:val="004D2C7F"/>
    <w:rsid w:val="004D3DD8"/>
    <w:rsid w:val="004D40E3"/>
    <w:rsid w:val="004D4698"/>
    <w:rsid w:val="004D5130"/>
    <w:rsid w:val="004D544E"/>
    <w:rsid w:val="004D6165"/>
    <w:rsid w:val="004D645D"/>
    <w:rsid w:val="004D70C2"/>
    <w:rsid w:val="004D7168"/>
    <w:rsid w:val="004D765D"/>
    <w:rsid w:val="004D7774"/>
    <w:rsid w:val="004E135E"/>
    <w:rsid w:val="004E1594"/>
    <w:rsid w:val="004E1A1E"/>
    <w:rsid w:val="004E23AB"/>
    <w:rsid w:val="004E2A48"/>
    <w:rsid w:val="004E342E"/>
    <w:rsid w:val="004E3717"/>
    <w:rsid w:val="004E37CB"/>
    <w:rsid w:val="004E3EB6"/>
    <w:rsid w:val="004E45DB"/>
    <w:rsid w:val="004E4791"/>
    <w:rsid w:val="004E589C"/>
    <w:rsid w:val="004E5F2C"/>
    <w:rsid w:val="004E5FF9"/>
    <w:rsid w:val="004E64D3"/>
    <w:rsid w:val="004E6FF7"/>
    <w:rsid w:val="004E7402"/>
    <w:rsid w:val="004F13FF"/>
    <w:rsid w:val="004F19EE"/>
    <w:rsid w:val="004F2A5C"/>
    <w:rsid w:val="004F3724"/>
    <w:rsid w:val="004F39D5"/>
    <w:rsid w:val="004F45D4"/>
    <w:rsid w:val="004F46C5"/>
    <w:rsid w:val="004F4872"/>
    <w:rsid w:val="004F4E44"/>
    <w:rsid w:val="004F65AA"/>
    <w:rsid w:val="004F7184"/>
    <w:rsid w:val="004F7911"/>
    <w:rsid w:val="004F7EB6"/>
    <w:rsid w:val="004F7F96"/>
    <w:rsid w:val="00500029"/>
    <w:rsid w:val="0050162B"/>
    <w:rsid w:val="00502598"/>
    <w:rsid w:val="00502663"/>
    <w:rsid w:val="0050443C"/>
    <w:rsid w:val="0050547D"/>
    <w:rsid w:val="00506A8F"/>
    <w:rsid w:val="00510A55"/>
    <w:rsid w:val="0051196B"/>
    <w:rsid w:val="00511A22"/>
    <w:rsid w:val="00512312"/>
    <w:rsid w:val="00512B47"/>
    <w:rsid w:val="00513502"/>
    <w:rsid w:val="0051351D"/>
    <w:rsid w:val="005142AF"/>
    <w:rsid w:val="0051459B"/>
    <w:rsid w:val="00514EAD"/>
    <w:rsid w:val="00514ED4"/>
    <w:rsid w:val="00515FDC"/>
    <w:rsid w:val="00516C68"/>
    <w:rsid w:val="00516FFF"/>
    <w:rsid w:val="00517022"/>
    <w:rsid w:val="005175DA"/>
    <w:rsid w:val="005179DB"/>
    <w:rsid w:val="00517B33"/>
    <w:rsid w:val="005201FD"/>
    <w:rsid w:val="005208CF"/>
    <w:rsid w:val="00520F11"/>
    <w:rsid w:val="00521AF1"/>
    <w:rsid w:val="00522C3F"/>
    <w:rsid w:val="0052368C"/>
    <w:rsid w:val="00523CAB"/>
    <w:rsid w:val="005248CF"/>
    <w:rsid w:val="005249B5"/>
    <w:rsid w:val="00524D0C"/>
    <w:rsid w:val="005256DF"/>
    <w:rsid w:val="005256F1"/>
    <w:rsid w:val="00525B94"/>
    <w:rsid w:val="00525FEE"/>
    <w:rsid w:val="0052625F"/>
    <w:rsid w:val="0052724F"/>
    <w:rsid w:val="005272EF"/>
    <w:rsid w:val="00527761"/>
    <w:rsid w:val="00527C31"/>
    <w:rsid w:val="00531123"/>
    <w:rsid w:val="00531A2A"/>
    <w:rsid w:val="00533FC5"/>
    <w:rsid w:val="00534A92"/>
    <w:rsid w:val="005357FB"/>
    <w:rsid w:val="00535CE9"/>
    <w:rsid w:val="00536181"/>
    <w:rsid w:val="00536BE9"/>
    <w:rsid w:val="0053790B"/>
    <w:rsid w:val="005420D0"/>
    <w:rsid w:val="005420D9"/>
    <w:rsid w:val="0054259A"/>
    <w:rsid w:val="00543EB4"/>
    <w:rsid w:val="00544AEF"/>
    <w:rsid w:val="00544B8E"/>
    <w:rsid w:val="00545224"/>
    <w:rsid w:val="005462CF"/>
    <w:rsid w:val="0054667E"/>
    <w:rsid w:val="00546CDD"/>
    <w:rsid w:val="00547459"/>
    <w:rsid w:val="005501FD"/>
    <w:rsid w:val="00550D23"/>
    <w:rsid w:val="00550F52"/>
    <w:rsid w:val="00553153"/>
    <w:rsid w:val="0055367F"/>
    <w:rsid w:val="00553E6C"/>
    <w:rsid w:val="00553F6A"/>
    <w:rsid w:val="00554BFC"/>
    <w:rsid w:val="0055536E"/>
    <w:rsid w:val="0055756A"/>
    <w:rsid w:val="00557B83"/>
    <w:rsid w:val="0056010B"/>
    <w:rsid w:val="00560999"/>
    <w:rsid w:val="005615E7"/>
    <w:rsid w:val="005627D9"/>
    <w:rsid w:val="00562CC8"/>
    <w:rsid w:val="005649E5"/>
    <w:rsid w:val="00565414"/>
    <w:rsid w:val="00565841"/>
    <w:rsid w:val="0056602D"/>
    <w:rsid w:val="00567D08"/>
    <w:rsid w:val="005710BB"/>
    <w:rsid w:val="005712E5"/>
    <w:rsid w:val="00571C2C"/>
    <w:rsid w:val="005725C8"/>
    <w:rsid w:val="0057284A"/>
    <w:rsid w:val="00572A5D"/>
    <w:rsid w:val="005741A9"/>
    <w:rsid w:val="00574A25"/>
    <w:rsid w:val="005762BC"/>
    <w:rsid w:val="00576CFB"/>
    <w:rsid w:val="00577614"/>
    <w:rsid w:val="0058033D"/>
    <w:rsid w:val="00580816"/>
    <w:rsid w:val="00580F92"/>
    <w:rsid w:val="00580FDF"/>
    <w:rsid w:val="005822AA"/>
    <w:rsid w:val="00582FCA"/>
    <w:rsid w:val="00583134"/>
    <w:rsid w:val="00583362"/>
    <w:rsid w:val="00583B5A"/>
    <w:rsid w:val="00584B8B"/>
    <w:rsid w:val="00585A0B"/>
    <w:rsid w:val="00585C37"/>
    <w:rsid w:val="00585D01"/>
    <w:rsid w:val="00587C8F"/>
    <w:rsid w:val="00587CF0"/>
    <w:rsid w:val="00590CCA"/>
    <w:rsid w:val="0059167C"/>
    <w:rsid w:val="00592265"/>
    <w:rsid w:val="0059240E"/>
    <w:rsid w:val="005926E4"/>
    <w:rsid w:val="00592C1A"/>
    <w:rsid w:val="00593A65"/>
    <w:rsid w:val="00595260"/>
    <w:rsid w:val="00595BD9"/>
    <w:rsid w:val="00595D03"/>
    <w:rsid w:val="0059647F"/>
    <w:rsid w:val="00596930"/>
    <w:rsid w:val="0059778C"/>
    <w:rsid w:val="00597EA7"/>
    <w:rsid w:val="005A104C"/>
    <w:rsid w:val="005A1AE5"/>
    <w:rsid w:val="005A1BB8"/>
    <w:rsid w:val="005A1C12"/>
    <w:rsid w:val="005A2616"/>
    <w:rsid w:val="005A47E1"/>
    <w:rsid w:val="005A5569"/>
    <w:rsid w:val="005A55D9"/>
    <w:rsid w:val="005A5A71"/>
    <w:rsid w:val="005A5C90"/>
    <w:rsid w:val="005A7C7E"/>
    <w:rsid w:val="005B0C8F"/>
    <w:rsid w:val="005B1069"/>
    <w:rsid w:val="005B2691"/>
    <w:rsid w:val="005B27D8"/>
    <w:rsid w:val="005B2DA8"/>
    <w:rsid w:val="005B3674"/>
    <w:rsid w:val="005B3C98"/>
    <w:rsid w:val="005B4AA3"/>
    <w:rsid w:val="005B4C2F"/>
    <w:rsid w:val="005B6218"/>
    <w:rsid w:val="005B6F7F"/>
    <w:rsid w:val="005B7025"/>
    <w:rsid w:val="005C0218"/>
    <w:rsid w:val="005C087B"/>
    <w:rsid w:val="005C27BD"/>
    <w:rsid w:val="005C29A6"/>
    <w:rsid w:val="005C31E5"/>
    <w:rsid w:val="005C367E"/>
    <w:rsid w:val="005C5001"/>
    <w:rsid w:val="005C5411"/>
    <w:rsid w:val="005C5877"/>
    <w:rsid w:val="005C60D0"/>
    <w:rsid w:val="005C6C9F"/>
    <w:rsid w:val="005D0382"/>
    <w:rsid w:val="005D0797"/>
    <w:rsid w:val="005D0EF5"/>
    <w:rsid w:val="005D16D9"/>
    <w:rsid w:val="005D20FD"/>
    <w:rsid w:val="005D275D"/>
    <w:rsid w:val="005D2C9F"/>
    <w:rsid w:val="005D310A"/>
    <w:rsid w:val="005D3249"/>
    <w:rsid w:val="005D3DAC"/>
    <w:rsid w:val="005D52EF"/>
    <w:rsid w:val="005D5726"/>
    <w:rsid w:val="005D5D06"/>
    <w:rsid w:val="005D622A"/>
    <w:rsid w:val="005D67F9"/>
    <w:rsid w:val="005D6A2D"/>
    <w:rsid w:val="005D6A7A"/>
    <w:rsid w:val="005D704F"/>
    <w:rsid w:val="005E1D39"/>
    <w:rsid w:val="005E408A"/>
    <w:rsid w:val="005E4E46"/>
    <w:rsid w:val="005E66EE"/>
    <w:rsid w:val="005E7048"/>
    <w:rsid w:val="005E7FD5"/>
    <w:rsid w:val="005F0DBA"/>
    <w:rsid w:val="005F1314"/>
    <w:rsid w:val="005F18A6"/>
    <w:rsid w:val="005F1A82"/>
    <w:rsid w:val="005F2864"/>
    <w:rsid w:val="005F2BE9"/>
    <w:rsid w:val="005F3785"/>
    <w:rsid w:val="005F49E5"/>
    <w:rsid w:val="005F4C6D"/>
    <w:rsid w:val="005F7044"/>
    <w:rsid w:val="005F7BE3"/>
    <w:rsid w:val="006004B2"/>
    <w:rsid w:val="006011E2"/>
    <w:rsid w:val="00601D92"/>
    <w:rsid w:val="00602BAB"/>
    <w:rsid w:val="00602D63"/>
    <w:rsid w:val="00603252"/>
    <w:rsid w:val="00603FBC"/>
    <w:rsid w:val="006040EE"/>
    <w:rsid w:val="00605466"/>
    <w:rsid w:val="00605BBB"/>
    <w:rsid w:val="00606D59"/>
    <w:rsid w:val="00606EE6"/>
    <w:rsid w:val="00610B17"/>
    <w:rsid w:val="00610F55"/>
    <w:rsid w:val="006118B2"/>
    <w:rsid w:val="00611AAE"/>
    <w:rsid w:val="00611B6B"/>
    <w:rsid w:val="0061388B"/>
    <w:rsid w:val="00613BC9"/>
    <w:rsid w:val="00613CEC"/>
    <w:rsid w:val="0061411C"/>
    <w:rsid w:val="00614D93"/>
    <w:rsid w:val="00614FBA"/>
    <w:rsid w:val="0061548E"/>
    <w:rsid w:val="00615E63"/>
    <w:rsid w:val="0061645E"/>
    <w:rsid w:val="00617428"/>
    <w:rsid w:val="00617510"/>
    <w:rsid w:val="0061784A"/>
    <w:rsid w:val="00617CDC"/>
    <w:rsid w:val="00617D99"/>
    <w:rsid w:val="006206A4"/>
    <w:rsid w:val="00620ECB"/>
    <w:rsid w:val="006211E3"/>
    <w:rsid w:val="00621B00"/>
    <w:rsid w:val="00621F0D"/>
    <w:rsid w:val="00623135"/>
    <w:rsid w:val="006231A0"/>
    <w:rsid w:val="006235E5"/>
    <w:rsid w:val="00623654"/>
    <w:rsid w:val="00624B4C"/>
    <w:rsid w:val="00625288"/>
    <w:rsid w:val="00625492"/>
    <w:rsid w:val="00626140"/>
    <w:rsid w:val="00627B3C"/>
    <w:rsid w:val="006315AD"/>
    <w:rsid w:val="00632223"/>
    <w:rsid w:val="00632CB0"/>
    <w:rsid w:val="00632F14"/>
    <w:rsid w:val="0063329E"/>
    <w:rsid w:val="006332A2"/>
    <w:rsid w:val="006334E1"/>
    <w:rsid w:val="00633872"/>
    <w:rsid w:val="006340E7"/>
    <w:rsid w:val="006354ED"/>
    <w:rsid w:val="00635687"/>
    <w:rsid w:val="00635BBA"/>
    <w:rsid w:val="00635C80"/>
    <w:rsid w:val="00635E30"/>
    <w:rsid w:val="00636A7A"/>
    <w:rsid w:val="00636C56"/>
    <w:rsid w:val="00636E86"/>
    <w:rsid w:val="006370E3"/>
    <w:rsid w:val="00640B69"/>
    <w:rsid w:val="00640C0E"/>
    <w:rsid w:val="0064189A"/>
    <w:rsid w:val="00641E13"/>
    <w:rsid w:val="00642748"/>
    <w:rsid w:val="00642ECE"/>
    <w:rsid w:val="00642ED1"/>
    <w:rsid w:val="00643724"/>
    <w:rsid w:val="006439C0"/>
    <w:rsid w:val="00644052"/>
    <w:rsid w:val="0064436B"/>
    <w:rsid w:val="00644F6C"/>
    <w:rsid w:val="006452ED"/>
    <w:rsid w:val="006456A4"/>
    <w:rsid w:val="0064600A"/>
    <w:rsid w:val="006468B2"/>
    <w:rsid w:val="00650062"/>
    <w:rsid w:val="006500B1"/>
    <w:rsid w:val="00651143"/>
    <w:rsid w:val="006514E4"/>
    <w:rsid w:val="00651B66"/>
    <w:rsid w:val="006524A1"/>
    <w:rsid w:val="00653189"/>
    <w:rsid w:val="00653F55"/>
    <w:rsid w:val="00654539"/>
    <w:rsid w:val="00654BE4"/>
    <w:rsid w:val="0065629D"/>
    <w:rsid w:val="00656913"/>
    <w:rsid w:val="006576E3"/>
    <w:rsid w:val="0066027F"/>
    <w:rsid w:val="00660500"/>
    <w:rsid w:val="0066065E"/>
    <w:rsid w:val="00660CA5"/>
    <w:rsid w:val="00661599"/>
    <w:rsid w:val="006616A3"/>
    <w:rsid w:val="00663B32"/>
    <w:rsid w:val="0066457E"/>
    <w:rsid w:val="0066637D"/>
    <w:rsid w:val="00666AC8"/>
    <w:rsid w:val="00666E87"/>
    <w:rsid w:val="0066738E"/>
    <w:rsid w:val="00667752"/>
    <w:rsid w:val="00670935"/>
    <w:rsid w:val="00670EBE"/>
    <w:rsid w:val="00672AA7"/>
    <w:rsid w:val="00672AB7"/>
    <w:rsid w:val="00672ACC"/>
    <w:rsid w:val="00672EDF"/>
    <w:rsid w:val="00673363"/>
    <w:rsid w:val="00673832"/>
    <w:rsid w:val="00673F09"/>
    <w:rsid w:val="006757A8"/>
    <w:rsid w:val="00676704"/>
    <w:rsid w:val="006767CD"/>
    <w:rsid w:val="006772E2"/>
    <w:rsid w:val="00677A90"/>
    <w:rsid w:val="00680511"/>
    <w:rsid w:val="0068051D"/>
    <w:rsid w:val="00680B9E"/>
    <w:rsid w:val="00680D30"/>
    <w:rsid w:val="00681057"/>
    <w:rsid w:val="006812BC"/>
    <w:rsid w:val="00681C71"/>
    <w:rsid w:val="00681D73"/>
    <w:rsid w:val="006836C4"/>
    <w:rsid w:val="0068397E"/>
    <w:rsid w:val="00684A03"/>
    <w:rsid w:val="00684A5A"/>
    <w:rsid w:val="00684AA4"/>
    <w:rsid w:val="00684BDC"/>
    <w:rsid w:val="00685D3A"/>
    <w:rsid w:val="00686C3A"/>
    <w:rsid w:val="00686E09"/>
    <w:rsid w:val="00687518"/>
    <w:rsid w:val="00690984"/>
    <w:rsid w:val="006909C4"/>
    <w:rsid w:val="00690DB5"/>
    <w:rsid w:val="00690F69"/>
    <w:rsid w:val="00691CAF"/>
    <w:rsid w:val="00691E25"/>
    <w:rsid w:val="006922AA"/>
    <w:rsid w:val="006926D9"/>
    <w:rsid w:val="00692B5F"/>
    <w:rsid w:val="006934CF"/>
    <w:rsid w:val="006934E7"/>
    <w:rsid w:val="006935BC"/>
    <w:rsid w:val="00693BBD"/>
    <w:rsid w:val="00693E76"/>
    <w:rsid w:val="00695AB0"/>
    <w:rsid w:val="00696FE1"/>
    <w:rsid w:val="00697DF4"/>
    <w:rsid w:val="00697E36"/>
    <w:rsid w:val="006A0265"/>
    <w:rsid w:val="006A03FB"/>
    <w:rsid w:val="006A28BE"/>
    <w:rsid w:val="006A2C5E"/>
    <w:rsid w:val="006A545A"/>
    <w:rsid w:val="006A56CB"/>
    <w:rsid w:val="006A6B72"/>
    <w:rsid w:val="006A6E86"/>
    <w:rsid w:val="006A7015"/>
    <w:rsid w:val="006B0018"/>
    <w:rsid w:val="006B0242"/>
    <w:rsid w:val="006B0252"/>
    <w:rsid w:val="006B038B"/>
    <w:rsid w:val="006B1EAB"/>
    <w:rsid w:val="006B2D19"/>
    <w:rsid w:val="006B3330"/>
    <w:rsid w:val="006B35E1"/>
    <w:rsid w:val="006B54A0"/>
    <w:rsid w:val="006B5614"/>
    <w:rsid w:val="006B578F"/>
    <w:rsid w:val="006B6627"/>
    <w:rsid w:val="006B7F6F"/>
    <w:rsid w:val="006C0DF6"/>
    <w:rsid w:val="006C1526"/>
    <w:rsid w:val="006C15E2"/>
    <w:rsid w:val="006C1D34"/>
    <w:rsid w:val="006C3975"/>
    <w:rsid w:val="006C3AB3"/>
    <w:rsid w:val="006C3CE1"/>
    <w:rsid w:val="006C52BC"/>
    <w:rsid w:val="006C5394"/>
    <w:rsid w:val="006C5808"/>
    <w:rsid w:val="006C5BE6"/>
    <w:rsid w:val="006C69E6"/>
    <w:rsid w:val="006C6C46"/>
    <w:rsid w:val="006C7274"/>
    <w:rsid w:val="006C74E2"/>
    <w:rsid w:val="006D0BF2"/>
    <w:rsid w:val="006D195D"/>
    <w:rsid w:val="006D2AB8"/>
    <w:rsid w:val="006D350C"/>
    <w:rsid w:val="006D3B97"/>
    <w:rsid w:val="006D404C"/>
    <w:rsid w:val="006D409D"/>
    <w:rsid w:val="006D47E0"/>
    <w:rsid w:val="006D4E12"/>
    <w:rsid w:val="006D5279"/>
    <w:rsid w:val="006D5C54"/>
    <w:rsid w:val="006D6165"/>
    <w:rsid w:val="006D64F3"/>
    <w:rsid w:val="006D6769"/>
    <w:rsid w:val="006D6D08"/>
    <w:rsid w:val="006D6FFB"/>
    <w:rsid w:val="006D7619"/>
    <w:rsid w:val="006D77DB"/>
    <w:rsid w:val="006D7906"/>
    <w:rsid w:val="006E0547"/>
    <w:rsid w:val="006E0A6E"/>
    <w:rsid w:val="006E0BC3"/>
    <w:rsid w:val="006E1325"/>
    <w:rsid w:val="006E1444"/>
    <w:rsid w:val="006E2A56"/>
    <w:rsid w:val="006E353F"/>
    <w:rsid w:val="006E3642"/>
    <w:rsid w:val="006E5384"/>
    <w:rsid w:val="006E58EA"/>
    <w:rsid w:val="006E5DD7"/>
    <w:rsid w:val="006E617E"/>
    <w:rsid w:val="006E7077"/>
    <w:rsid w:val="006E7190"/>
    <w:rsid w:val="006E7696"/>
    <w:rsid w:val="006F01E1"/>
    <w:rsid w:val="006F09FF"/>
    <w:rsid w:val="006F141D"/>
    <w:rsid w:val="006F15E3"/>
    <w:rsid w:val="006F1F41"/>
    <w:rsid w:val="006F351E"/>
    <w:rsid w:val="006F40FD"/>
    <w:rsid w:val="006F577D"/>
    <w:rsid w:val="006F7CF3"/>
    <w:rsid w:val="00700DC4"/>
    <w:rsid w:val="00701DAD"/>
    <w:rsid w:val="00702CB3"/>
    <w:rsid w:val="00703272"/>
    <w:rsid w:val="007036DB"/>
    <w:rsid w:val="00704396"/>
    <w:rsid w:val="007043B1"/>
    <w:rsid w:val="00704D16"/>
    <w:rsid w:val="00705B26"/>
    <w:rsid w:val="00705CBB"/>
    <w:rsid w:val="007065E7"/>
    <w:rsid w:val="00706B92"/>
    <w:rsid w:val="00707640"/>
    <w:rsid w:val="00710267"/>
    <w:rsid w:val="007109EE"/>
    <w:rsid w:val="00711E2A"/>
    <w:rsid w:val="0071257D"/>
    <w:rsid w:val="00712D5E"/>
    <w:rsid w:val="00714FF2"/>
    <w:rsid w:val="00715705"/>
    <w:rsid w:val="00715801"/>
    <w:rsid w:val="00715D52"/>
    <w:rsid w:val="00716B5E"/>
    <w:rsid w:val="007171EA"/>
    <w:rsid w:val="0071755E"/>
    <w:rsid w:val="00720AD7"/>
    <w:rsid w:val="0072112F"/>
    <w:rsid w:val="00722102"/>
    <w:rsid w:val="0072244A"/>
    <w:rsid w:val="007224E3"/>
    <w:rsid w:val="00722B0A"/>
    <w:rsid w:val="00722BA6"/>
    <w:rsid w:val="00722BEE"/>
    <w:rsid w:val="007231EA"/>
    <w:rsid w:val="00723364"/>
    <w:rsid w:val="0072337F"/>
    <w:rsid w:val="00725118"/>
    <w:rsid w:val="007263C0"/>
    <w:rsid w:val="0072685F"/>
    <w:rsid w:val="0072687A"/>
    <w:rsid w:val="007268FF"/>
    <w:rsid w:val="00726DF4"/>
    <w:rsid w:val="00726F13"/>
    <w:rsid w:val="007270FE"/>
    <w:rsid w:val="00727C49"/>
    <w:rsid w:val="0073054B"/>
    <w:rsid w:val="00731545"/>
    <w:rsid w:val="00731CB3"/>
    <w:rsid w:val="00731DF1"/>
    <w:rsid w:val="007329E5"/>
    <w:rsid w:val="00732B5E"/>
    <w:rsid w:val="00733113"/>
    <w:rsid w:val="00733C26"/>
    <w:rsid w:val="00734521"/>
    <w:rsid w:val="00734F4C"/>
    <w:rsid w:val="00735793"/>
    <w:rsid w:val="00735D50"/>
    <w:rsid w:val="007360D1"/>
    <w:rsid w:val="0073653C"/>
    <w:rsid w:val="00736B3A"/>
    <w:rsid w:val="00736D32"/>
    <w:rsid w:val="007379A0"/>
    <w:rsid w:val="00737BF7"/>
    <w:rsid w:val="00737DDE"/>
    <w:rsid w:val="007401FE"/>
    <w:rsid w:val="00741226"/>
    <w:rsid w:val="007417C1"/>
    <w:rsid w:val="007430F3"/>
    <w:rsid w:val="00743B87"/>
    <w:rsid w:val="00744A3B"/>
    <w:rsid w:val="0074543E"/>
    <w:rsid w:val="007460E7"/>
    <w:rsid w:val="007472BC"/>
    <w:rsid w:val="007473B2"/>
    <w:rsid w:val="00747A55"/>
    <w:rsid w:val="00750332"/>
    <w:rsid w:val="00750A8B"/>
    <w:rsid w:val="00751058"/>
    <w:rsid w:val="007514F6"/>
    <w:rsid w:val="0075167D"/>
    <w:rsid w:val="00751C98"/>
    <w:rsid w:val="0075206B"/>
    <w:rsid w:val="00752600"/>
    <w:rsid w:val="007551C6"/>
    <w:rsid w:val="00755CE1"/>
    <w:rsid w:val="00757917"/>
    <w:rsid w:val="00757B2B"/>
    <w:rsid w:val="007607D5"/>
    <w:rsid w:val="00761526"/>
    <w:rsid w:val="00761D52"/>
    <w:rsid w:val="007622FC"/>
    <w:rsid w:val="00762A4D"/>
    <w:rsid w:val="007630E0"/>
    <w:rsid w:val="00763181"/>
    <w:rsid w:val="007631BF"/>
    <w:rsid w:val="0076335D"/>
    <w:rsid w:val="00763A78"/>
    <w:rsid w:val="00763ABA"/>
    <w:rsid w:val="007661D9"/>
    <w:rsid w:val="0076629C"/>
    <w:rsid w:val="00766549"/>
    <w:rsid w:val="007672C6"/>
    <w:rsid w:val="007675E3"/>
    <w:rsid w:val="00767AEB"/>
    <w:rsid w:val="00767D96"/>
    <w:rsid w:val="00770907"/>
    <w:rsid w:val="00770C47"/>
    <w:rsid w:val="00770C81"/>
    <w:rsid w:val="00771652"/>
    <w:rsid w:val="007735F8"/>
    <w:rsid w:val="00773909"/>
    <w:rsid w:val="0077398C"/>
    <w:rsid w:val="00773BE8"/>
    <w:rsid w:val="0077429C"/>
    <w:rsid w:val="00774665"/>
    <w:rsid w:val="0077602C"/>
    <w:rsid w:val="00776038"/>
    <w:rsid w:val="00776194"/>
    <w:rsid w:val="0077635E"/>
    <w:rsid w:val="007766A2"/>
    <w:rsid w:val="00777149"/>
    <w:rsid w:val="00777CD6"/>
    <w:rsid w:val="00781192"/>
    <w:rsid w:val="00781D6E"/>
    <w:rsid w:val="00782291"/>
    <w:rsid w:val="007829CE"/>
    <w:rsid w:val="00783475"/>
    <w:rsid w:val="00785193"/>
    <w:rsid w:val="00785851"/>
    <w:rsid w:val="007863BF"/>
    <w:rsid w:val="007865E8"/>
    <w:rsid w:val="00786DC5"/>
    <w:rsid w:val="00787CFF"/>
    <w:rsid w:val="00790D72"/>
    <w:rsid w:val="00790E0D"/>
    <w:rsid w:val="00792368"/>
    <w:rsid w:val="00792646"/>
    <w:rsid w:val="00792A77"/>
    <w:rsid w:val="00792DEB"/>
    <w:rsid w:val="00793380"/>
    <w:rsid w:val="0079470A"/>
    <w:rsid w:val="00794CA1"/>
    <w:rsid w:val="007953A4"/>
    <w:rsid w:val="00796051"/>
    <w:rsid w:val="00796850"/>
    <w:rsid w:val="00796C4B"/>
    <w:rsid w:val="00796CAD"/>
    <w:rsid w:val="00796E17"/>
    <w:rsid w:val="0079761E"/>
    <w:rsid w:val="007A04E5"/>
    <w:rsid w:val="007A1036"/>
    <w:rsid w:val="007A12B2"/>
    <w:rsid w:val="007A12FD"/>
    <w:rsid w:val="007A1320"/>
    <w:rsid w:val="007A1438"/>
    <w:rsid w:val="007A1715"/>
    <w:rsid w:val="007A25E3"/>
    <w:rsid w:val="007A260C"/>
    <w:rsid w:val="007A2A43"/>
    <w:rsid w:val="007A2F5C"/>
    <w:rsid w:val="007A30EE"/>
    <w:rsid w:val="007A3F54"/>
    <w:rsid w:val="007A3F91"/>
    <w:rsid w:val="007A4F89"/>
    <w:rsid w:val="007A5F9B"/>
    <w:rsid w:val="007A5FE6"/>
    <w:rsid w:val="007A7174"/>
    <w:rsid w:val="007A744B"/>
    <w:rsid w:val="007B0207"/>
    <w:rsid w:val="007B0328"/>
    <w:rsid w:val="007B0402"/>
    <w:rsid w:val="007B08AA"/>
    <w:rsid w:val="007B08F3"/>
    <w:rsid w:val="007B1E8A"/>
    <w:rsid w:val="007B2438"/>
    <w:rsid w:val="007B27A0"/>
    <w:rsid w:val="007B2AF0"/>
    <w:rsid w:val="007B36E3"/>
    <w:rsid w:val="007B4127"/>
    <w:rsid w:val="007B4C05"/>
    <w:rsid w:val="007B6C27"/>
    <w:rsid w:val="007B78EE"/>
    <w:rsid w:val="007B7C28"/>
    <w:rsid w:val="007C175E"/>
    <w:rsid w:val="007C1A01"/>
    <w:rsid w:val="007C20C9"/>
    <w:rsid w:val="007C2A2C"/>
    <w:rsid w:val="007C3006"/>
    <w:rsid w:val="007C477E"/>
    <w:rsid w:val="007C4879"/>
    <w:rsid w:val="007C4BC0"/>
    <w:rsid w:val="007C4E05"/>
    <w:rsid w:val="007C4EFF"/>
    <w:rsid w:val="007C5072"/>
    <w:rsid w:val="007C5E59"/>
    <w:rsid w:val="007C61DD"/>
    <w:rsid w:val="007C6D3D"/>
    <w:rsid w:val="007C7FF8"/>
    <w:rsid w:val="007D07D1"/>
    <w:rsid w:val="007D0CA2"/>
    <w:rsid w:val="007D1AE3"/>
    <w:rsid w:val="007D254E"/>
    <w:rsid w:val="007D2AFE"/>
    <w:rsid w:val="007D2F0A"/>
    <w:rsid w:val="007D31A1"/>
    <w:rsid w:val="007D3540"/>
    <w:rsid w:val="007D39E9"/>
    <w:rsid w:val="007D3D40"/>
    <w:rsid w:val="007D466D"/>
    <w:rsid w:val="007D4811"/>
    <w:rsid w:val="007D4B9D"/>
    <w:rsid w:val="007D4ED5"/>
    <w:rsid w:val="007D623B"/>
    <w:rsid w:val="007D63B9"/>
    <w:rsid w:val="007D6ABD"/>
    <w:rsid w:val="007D7534"/>
    <w:rsid w:val="007D75EE"/>
    <w:rsid w:val="007D7C13"/>
    <w:rsid w:val="007D7D08"/>
    <w:rsid w:val="007E09FD"/>
    <w:rsid w:val="007E16DE"/>
    <w:rsid w:val="007E1884"/>
    <w:rsid w:val="007E28B1"/>
    <w:rsid w:val="007E28E6"/>
    <w:rsid w:val="007E30D0"/>
    <w:rsid w:val="007E3D29"/>
    <w:rsid w:val="007E419C"/>
    <w:rsid w:val="007E4496"/>
    <w:rsid w:val="007E45DD"/>
    <w:rsid w:val="007E4A7F"/>
    <w:rsid w:val="007E4DEB"/>
    <w:rsid w:val="007E4E20"/>
    <w:rsid w:val="007E5130"/>
    <w:rsid w:val="007E56D6"/>
    <w:rsid w:val="007E687B"/>
    <w:rsid w:val="007E7349"/>
    <w:rsid w:val="007E7F1D"/>
    <w:rsid w:val="007F15A9"/>
    <w:rsid w:val="007F19FF"/>
    <w:rsid w:val="007F1D50"/>
    <w:rsid w:val="007F1DEA"/>
    <w:rsid w:val="007F24BE"/>
    <w:rsid w:val="007F2A64"/>
    <w:rsid w:val="007F35E5"/>
    <w:rsid w:val="007F3E7E"/>
    <w:rsid w:val="007F3F06"/>
    <w:rsid w:val="007F3F9D"/>
    <w:rsid w:val="007F57E9"/>
    <w:rsid w:val="007F6866"/>
    <w:rsid w:val="007F6F28"/>
    <w:rsid w:val="007F7897"/>
    <w:rsid w:val="007F792F"/>
    <w:rsid w:val="0080032D"/>
    <w:rsid w:val="00800B64"/>
    <w:rsid w:val="00801601"/>
    <w:rsid w:val="0080305A"/>
    <w:rsid w:val="008037D4"/>
    <w:rsid w:val="00804977"/>
    <w:rsid w:val="00805169"/>
    <w:rsid w:val="00805304"/>
    <w:rsid w:val="00805539"/>
    <w:rsid w:val="00806219"/>
    <w:rsid w:val="008067AE"/>
    <w:rsid w:val="0080711D"/>
    <w:rsid w:val="00807CF1"/>
    <w:rsid w:val="00810D37"/>
    <w:rsid w:val="00811246"/>
    <w:rsid w:val="00811528"/>
    <w:rsid w:val="00811F30"/>
    <w:rsid w:val="008126A0"/>
    <w:rsid w:val="008133D5"/>
    <w:rsid w:val="00813AD5"/>
    <w:rsid w:val="00813DC6"/>
    <w:rsid w:val="00815018"/>
    <w:rsid w:val="0081539A"/>
    <w:rsid w:val="0081602E"/>
    <w:rsid w:val="00816A47"/>
    <w:rsid w:val="00816F89"/>
    <w:rsid w:val="0081758D"/>
    <w:rsid w:val="00817813"/>
    <w:rsid w:val="008203B8"/>
    <w:rsid w:val="0082089C"/>
    <w:rsid w:val="008209A2"/>
    <w:rsid w:val="00820CB5"/>
    <w:rsid w:val="00820D4A"/>
    <w:rsid w:val="00820E1D"/>
    <w:rsid w:val="008214B9"/>
    <w:rsid w:val="0082439C"/>
    <w:rsid w:val="00824B61"/>
    <w:rsid w:val="00824C5B"/>
    <w:rsid w:val="00825009"/>
    <w:rsid w:val="008255EC"/>
    <w:rsid w:val="008264E3"/>
    <w:rsid w:val="00826C33"/>
    <w:rsid w:val="008270A9"/>
    <w:rsid w:val="0082752D"/>
    <w:rsid w:val="00827643"/>
    <w:rsid w:val="00830128"/>
    <w:rsid w:val="00830D8B"/>
    <w:rsid w:val="0083258E"/>
    <w:rsid w:val="008328C4"/>
    <w:rsid w:val="00832BF1"/>
    <w:rsid w:val="008334FB"/>
    <w:rsid w:val="00833C39"/>
    <w:rsid w:val="00833F05"/>
    <w:rsid w:val="00834059"/>
    <w:rsid w:val="00834065"/>
    <w:rsid w:val="008345F6"/>
    <w:rsid w:val="0083577B"/>
    <w:rsid w:val="008357CC"/>
    <w:rsid w:val="0083714B"/>
    <w:rsid w:val="008371C0"/>
    <w:rsid w:val="00837703"/>
    <w:rsid w:val="00840A85"/>
    <w:rsid w:val="00840FCE"/>
    <w:rsid w:val="00841155"/>
    <w:rsid w:val="008416FF"/>
    <w:rsid w:val="00842950"/>
    <w:rsid w:val="00845081"/>
    <w:rsid w:val="0084591E"/>
    <w:rsid w:val="008466E1"/>
    <w:rsid w:val="008467B4"/>
    <w:rsid w:val="00846CE9"/>
    <w:rsid w:val="00847468"/>
    <w:rsid w:val="00847D52"/>
    <w:rsid w:val="00847ECE"/>
    <w:rsid w:val="008504A5"/>
    <w:rsid w:val="008515D8"/>
    <w:rsid w:val="008528E7"/>
    <w:rsid w:val="00853CBD"/>
    <w:rsid w:val="008551CF"/>
    <w:rsid w:val="00855460"/>
    <w:rsid w:val="00855DCD"/>
    <w:rsid w:val="00855DD7"/>
    <w:rsid w:val="00856966"/>
    <w:rsid w:val="00856A94"/>
    <w:rsid w:val="00856F62"/>
    <w:rsid w:val="0086065F"/>
    <w:rsid w:val="0086195B"/>
    <w:rsid w:val="00861D7C"/>
    <w:rsid w:val="008620F3"/>
    <w:rsid w:val="008625A1"/>
    <w:rsid w:val="00862759"/>
    <w:rsid w:val="0086280B"/>
    <w:rsid w:val="00863474"/>
    <w:rsid w:val="0086347F"/>
    <w:rsid w:val="00863FA3"/>
    <w:rsid w:val="00864047"/>
    <w:rsid w:val="00864248"/>
    <w:rsid w:val="008647EC"/>
    <w:rsid w:val="00864AFF"/>
    <w:rsid w:val="00864CA7"/>
    <w:rsid w:val="00864E69"/>
    <w:rsid w:val="00865882"/>
    <w:rsid w:val="00866FCF"/>
    <w:rsid w:val="0086762A"/>
    <w:rsid w:val="00867BB5"/>
    <w:rsid w:val="00867CEC"/>
    <w:rsid w:val="00870175"/>
    <w:rsid w:val="00870316"/>
    <w:rsid w:val="0087040E"/>
    <w:rsid w:val="00870422"/>
    <w:rsid w:val="008705DE"/>
    <w:rsid w:val="00870D89"/>
    <w:rsid w:val="008718C8"/>
    <w:rsid w:val="0087199D"/>
    <w:rsid w:val="00871B66"/>
    <w:rsid w:val="00872399"/>
    <w:rsid w:val="0087257A"/>
    <w:rsid w:val="00872875"/>
    <w:rsid w:val="00873769"/>
    <w:rsid w:val="00874709"/>
    <w:rsid w:val="0087542B"/>
    <w:rsid w:val="00875627"/>
    <w:rsid w:val="00875BE8"/>
    <w:rsid w:val="00875C1E"/>
    <w:rsid w:val="00875D09"/>
    <w:rsid w:val="00876C95"/>
    <w:rsid w:val="008774A1"/>
    <w:rsid w:val="0088044F"/>
    <w:rsid w:val="008806F4"/>
    <w:rsid w:val="008809BF"/>
    <w:rsid w:val="00881925"/>
    <w:rsid w:val="0088277A"/>
    <w:rsid w:val="00883184"/>
    <w:rsid w:val="008832A1"/>
    <w:rsid w:val="00883598"/>
    <w:rsid w:val="00883824"/>
    <w:rsid w:val="00883D20"/>
    <w:rsid w:val="0088426F"/>
    <w:rsid w:val="00886EB2"/>
    <w:rsid w:val="008907E3"/>
    <w:rsid w:val="0089113A"/>
    <w:rsid w:val="00891293"/>
    <w:rsid w:val="008914B1"/>
    <w:rsid w:val="008917AB"/>
    <w:rsid w:val="00891B28"/>
    <w:rsid w:val="00891E53"/>
    <w:rsid w:val="00891FF1"/>
    <w:rsid w:val="00892576"/>
    <w:rsid w:val="0089314A"/>
    <w:rsid w:val="00893B77"/>
    <w:rsid w:val="00893BF6"/>
    <w:rsid w:val="00894818"/>
    <w:rsid w:val="00894F53"/>
    <w:rsid w:val="008A0506"/>
    <w:rsid w:val="008A07DF"/>
    <w:rsid w:val="008A1856"/>
    <w:rsid w:val="008A1B53"/>
    <w:rsid w:val="008A1E52"/>
    <w:rsid w:val="008A3260"/>
    <w:rsid w:val="008A326A"/>
    <w:rsid w:val="008A369D"/>
    <w:rsid w:val="008A37A2"/>
    <w:rsid w:val="008A3DA0"/>
    <w:rsid w:val="008A4F51"/>
    <w:rsid w:val="008A5888"/>
    <w:rsid w:val="008A5920"/>
    <w:rsid w:val="008A63DB"/>
    <w:rsid w:val="008A68B7"/>
    <w:rsid w:val="008A762D"/>
    <w:rsid w:val="008B018D"/>
    <w:rsid w:val="008B110A"/>
    <w:rsid w:val="008B111F"/>
    <w:rsid w:val="008B1780"/>
    <w:rsid w:val="008B1CD4"/>
    <w:rsid w:val="008B1DEA"/>
    <w:rsid w:val="008B2290"/>
    <w:rsid w:val="008B23BE"/>
    <w:rsid w:val="008B2E59"/>
    <w:rsid w:val="008B34EA"/>
    <w:rsid w:val="008B38ED"/>
    <w:rsid w:val="008B3EB4"/>
    <w:rsid w:val="008B43D2"/>
    <w:rsid w:val="008B441C"/>
    <w:rsid w:val="008B4FF1"/>
    <w:rsid w:val="008B6122"/>
    <w:rsid w:val="008B6679"/>
    <w:rsid w:val="008B7017"/>
    <w:rsid w:val="008B7E37"/>
    <w:rsid w:val="008C012A"/>
    <w:rsid w:val="008C05E0"/>
    <w:rsid w:val="008C06A8"/>
    <w:rsid w:val="008C0F04"/>
    <w:rsid w:val="008C0F93"/>
    <w:rsid w:val="008C310C"/>
    <w:rsid w:val="008C3141"/>
    <w:rsid w:val="008C34F6"/>
    <w:rsid w:val="008C4A01"/>
    <w:rsid w:val="008C4C5C"/>
    <w:rsid w:val="008C51B6"/>
    <w:rsid w:val="008C56EF"/>
    <w:rsid w:val="008C5B7E"/>
    <w:rsid w:val="008C5BD6"/>
    <w:rsid w:val="008C6F6D"/>
    <w:rsid w:val="008C6FCE"/>
    <w:rsid w:val="008C7166"/>
    <w:rsid w:val="008C74B9"/>
    <w:rsid w:val="008C782C"/>
    <w:rsid w:val="008C7DD0"/>
    <w:rsid w:val="008D05C2"/>
    <w:rsid w:val="008D0A4A"/>
    <w:rsid w:val="008D1052"/>
    <w:rsid w:val="008D16B6"/>
    <w:rsid w:val="008D25DA"/>
    <w:rsid w:val="008D3030"/>
    <w:rsid w:val="008D4412"/>
    <w:rsid w:val="008D4CD7"/>
    <w:rsid w:val="008D4E7E"/>
    <w:rsid w:val="008D527F"/>
    <w:rsid w:val="008D52CC"/>
    <w:rsid w:val="008D5BDB"/>
    <w:rsid w:val="008D61B5"/>
    <w:rsid w:val="008D6325"/>
    <w:rsid w:val="008D6C5C"/>
    <w:rsid w:val="008D6E2F"/>
    <w:rsid w:val="008D721E"/>
    <w:rsid w:val="008E0356"/>
    <w:rsid w:val="008E0B0D"/>
    <w:rsid w:val="008E18ED"/>
    <w:rsid w:val="008E1F62"/>
    <w:rsid w:val="008E357C"/>
    <w:rsid w:val="008E3B50"/>
    <w:rsid w:val="008E416E"/>
    <w:rsid w:val="008E4F59"/>
    <w:rsid w:val="008E6213"/>
    <w:rsid w:val="008E6763"/>
    <w:rsid w:val="008E71A8"/>
    <w:rsid w:val="008E7564"/>
    <w:rsid w:val="008E75B7"/>
    <w:rsid w:val="008E79ED"/>
    <w:rsid w:val="008E7CA0"/>
    <w:rsid w:val="008F05D4"/>
    <w:rsid w:val="008F0A13"/>
    <w:rsid w:val="008F0C56"/>
    <w:rsid w:val="008F1D5A"/>
    <w:rsid w:val="008F2021"/>
    <w:rsid w:val="008F2239"/>
    <w:rsid w:val="008F271D"/>
    <w:rsid w:val="008F287B"/>
    <w:rsid w:val="008F29C7"/>
    <w:rsid w:val="008F40D7"/>
    <w:rsid w:val="008F464C"/>
    <w:rsid w:val="008F49C8"/>
    <w:rsid w:val="008F51D2"/>
    <w:rsid w:val="008F5755"/>
    <w:rsid w:val="008F5A32"/>
    <w:rsid w:val="008F5DEE"/>
    <w:rsid w:val="008F5EC6"/>
    <w:rsid w:val="008F67B4"/>
    <w:rsid w:val="008F6CFB"/>
    <w:rsid w:val="008F729C"/>
    <w:rsid w:val="009003D1"/>
    <w:rsid w:val="009006A8"/>
    <w:rsid w:val="00900C01"/>
    <w:rsid w:val="00900FD3"/>
    <w:rsid w:val="00901388"/>
    <w:rsid w:val="00901418"/>
    <w:rsid w:val="00902D18"/>
    <w:rsid w:val="009037AB"/>
    <w:rsid w:val="00904841"/>
    <w:rsid w:val="009050C8"/>
    <w:rsid w:val="00905E26"/>
    <w:rsid w:val="00906829"/>
    <w:rsid w:val="00907298"/>
    <w:rsid w:val="0090747B"/>
    <w:rsid w:val="00907585"/>
    <w:rsid w:val="0091037E"/>
    <w:rsid w:val="00910962"/>
    <w:rsid w:val="00910E27"/>
    <w:rsid w:val="00910E7C"/>
    <w:rsid w:val="00910FE8"/>
    <w:rsid w:val="00911415"/>
    <w:rsid w:val="00911496"/>
    <w:rsid w:val="00911653"/>
    <w:rsid w:val="00911C1E"/>
    <w:rsid w:val="00911CC4"/>
    <w:rsid w:val="00911DA5"/>
    <w:rsid w:val="00912C95"/>
    <w:rsid w:val="00912F58"/>
    <w:rsid w:val="00913363"/>
    <w:rsid w:val="009138A5"/>
    <w:rsid w:val="00914074"/>
    <w:rsid w:val="009146F3"/>
    <w:rsid w:val="00914805"/>
    <w:rsid w:val="00916F81"/>
    <w:rsid w:val="00920590"/>
    <w:rsid w:val="00920637"/>
    <w:rsid w:val="00920831"/>
    <w:rsid w:val="00920A76"/>
    <w:rsid w:val="0092173B"/>
    <w:rsid w:val="0092241C"/>
    <w:rsid w:val="00922CE1"/>
    <w:rsid w:val="009237A6"/>
    <w:rsid w:val="00923B7E"/>
    <w:rsid w:val="00924425"/>
    <w:rsid w:val="0092510A"/>
    <w:rsid w:val="00925720"/>
    <w:rsid w:val="00925D31"/>
    <w:rsid w:val="009261FB"/>
    <w:rsid w:val="0092639A"/>
    <w:rsid w:val="009273D9"/>
    <w:rsid w:val="0092769E"/>
    <w:rsid w:val="009306D5"/>
    <w:rsid w:val="00931152"/>
    <w:rsid w:val="00931788"/>
    <w:rsid w:val="00931EC9"/>
    <w:rsid w:val="00932765"/>
    <w:rsid w:val="0093334E"/>
    <w:rsid w:val="00933E3D"/>
    <w:rsid w:val="009340C3"/>
    <w:rsid w:val="009341CB"/>
    <w:rsid w:val="0093669F"/>
    <w:rsid w:val="00936FC0"/>
    <w:rsid w:val="0093700D"/>
    <w:rsid w:val="00937C19"/>
    <w:rsid w:val="00937EE5"/>
    <w:rsid w:val="00943E9D"/>
    <w:rsid w:val="0094411E"/>
    <w:rsid w:val="00945388"/>
    <w:rsid w:val="009453E1"/>
    <w:rsid w:val="009455DE"/>
    <w:rsid w:val="0094645A"/>
    <w:rsid w:val="00946646"/>
    <w:rsid w:val="00947EF5"/>
    <w:rsid w:val="0095077E"/>
    <w:rsid w:val="00950886"/>
    <w:rsid w:val="00951235"/>
    <w:rsid w:val="00951B55"/>
    <w:rsid w:val="00952885"/>
    <w:rsid w:val="00952C51"/>
    <w:rsid w:val="0095340B"/>
    <w:rsid w:val="009544B6"/>
    <w:rsid w:val="00954E2A"/>
    <w:rsid w:val="00955E7E"/>
    <w:rsid w:val="009560C9"/>
    <w:rsid w:val="00956134"/>
    <w:rsid w:val="0095698F"/>
    <w:rsid w:val="00960064"/>
    <w:rsid w:val="009601B0"/>
    <w:rsid w:val="009628F2"/>
    <w:rsid w:val="00962FEC"/>
    <w:rsid w:val="00963124"/>
    <w:rsid w:val="00963821"/>
    <w:rsid w:val="009649E9"/>
    <w:rsid w:val="00964B11"/>
    <w:rsid w:val="00964D65"/>
    <w:rsid w:val="00966C2D"/>
    <w:rsid w:val="0096753E"/>
    <w:rsid w:val="009679AD"/>
    <w:rsid w:val="00967C8A"/>
    <w:rsid w:val="0097278B"/>
    <w:rsid w:val="009733BE"/>
    <w:rsid w:val="0097472B"/>
    <w:rsid w:val="00974CA3"/>
    <w:rsid w:val="009750C1"/>
    <w:rsid w:val="00976AD5"/>
    <w:rsid w:val="00976EA1"/>
    <w:rsid w:val="00976EA5"/>
    <w:rsid w:val="00976F68"/>
    <w:rsid w:val="00977AEB"/>
    <w:rsid w:val="00977CBF"/>
    <w:rsid w:val="00980044"/>
    <w:rsid w:val="009801B0"/>
    <w:rsid w:val="009805B4"/>
    <w:rsid w:val="00980AF2"/>
    <w:rsid w:val="00981945"/>
    <w:rsid w:val="009845A1"/>
    <w:rsid w:val="009852A2"/>
    <w:rsid w:val="0098580D"/>
    <w:rsid w:val="009861AC"/>
    <w:rsid w:val="009875ED"/>
    <w:rsid w:val="00987BD5"/>
    <w:rsid w:val="009901B1"/>
    <w:rsid w:val="00990BF4"/>
    <w:rsid w:val="00990C91"/>
    <w:rsid w:val="00991029"/>
    <w:rsid w:val="0099188E"/>
    <w:rsid w:val="00991F4B"/>
    <w:rsid w:val="0099258D"/>
    <w:rsid w:val="00992A19"/>
    <w:rsid w:val="009934D8"/>
    <w:rsid w:val="009934E9"/>
    <w:rsid w:val="009936A0"/>
    <w:rsid w:val="0099414B"/>
    <w:rsid w:val="009948FA"/>
    <w:rsid w:val="00995149"/>
    <w:rsid w:val="00995D79"/>
    <w:rsid w:val="00997104"/>
    <w:rsid w:val="009977C2"/>
    <w:rsid w:val="00997998"/>
    <w:rsid w:val="009A1E14"/>
    <w:rsid w:val="009A28BC"/>
    <w:rsid w:val="009A3B9A"/>
    <w:rsid w:val="009A4222"/>
    <w:rsid w:val="009A43EF"/>
    <w:rsid w:val="009A444E"/>
    <w:rsid w:val="009A4EBE"/>
    <w:rsid w:val="009A4FCC"/>
    <w:rsid w:val="009A50A7"/>
    <w:rsid w:val="009A54DB"/>
    <w:rsid w:val="009A5DAD"/>
    <w:rsid w:val="009A6958"/>
    <w:rsid w:val="009A6BD5"/>
    <w:rsid w:val="009A719C"/>
    <w:rsid w:val="009B0590"/>
    <w:rsid w:val="009B0823"/>
    <w:rsid w:val="009B0E2B"/>
    <w:rsid w:val="009B1984"/>
    <w:rsid w:val="009B30B6"/>
    <w:rsid w:val="009B38A8"/>
    <w:rsid w:val="009B3ED9"/>
    <w:rsid w:val="009B49F2"/>
    <w:rsid w:val="009B587B"/>
    <w:rsid w:val="009B6778"/>
    <w:rsid w:val="009B6F4B"/>
    <w:rsid w:val="009B77D1"/>
    <w:rsid w:val="009B791E"/>
    <w:rsid w:val="009C02FA"/>
    <w:rsid w:val="009C041C"/>
    <w:rsid w:val="009C158D"/>
    <w:rsid w:val="009C1BC4"/>
    <w:rsid w:val="009C1FF3"/>
    <w:rsid w:val="009C2994"/>
    <w:rsid w:val="009C3738"/>
    <w:rsid w:val="009C3CAE"/>
    <w:rsid w:val="009C4978"/>
    <w:rsid w:val="009C5399"/>
    <w:rsid w:val="009C5E21"/>
    <w:rsid w:val="009C65A6"/>
    <w:rsid w:val="009C697B"/>
    <w:rsid w:val="009C7422"/>
    <w:rsid w:val="009C7AFA"/>
    <w:rsid w:val="009D1C9D"/>
    <w:rsid w:val="009D2410"/>
    <w:rsid w:val="009D247A"/>
    <w:rsid w:val="009D3525"/>
    <w:rsid w:val="009D56F0"/>
    <w:rsid w:val="009D5BB2"/>
    <w:rsid w:val="009D6529"/>
    <w:rsid w:val="009D6DBF"/>
    <w:rsid w:val="009D6F88"/>
    <w:rsid w:val="009D716F"/>
    <w:rsid w:val="009D747B"/>
    <w:rsid w:val="009E206B"/>
    <w:rsid w:val="009E2070"/>
    <w:rsid w:val="009E3BEA"/>
    <w:rsid w:val="009E4796"/>
    <w:rsid w:val="009E5898"/>
    <w:rsid w:val="009E5B30"/>
    <w:rsid w:val="009E67D1"/>
    <w:rsid w:val="009E6883"/>
    <w:rsid w:val="009E6C47"/>
    <w:rsid w:val="009E77F3"/>
    <w:rsid w:val="009E7974"/>
    <w:rsid w:val="009F00DE"/>
    <w:rsid w:val="009F0418"/>
    <w:rsid w:val="009F0B8B"/>
    <w:rsid w:val="009F11A2"/>
    <w:rsid w:val="009F1AEC"/>
    <w:rsid w:val="009F2160"/>
    <w:rsid w:val="009F2768"/>
    <w:rsid w:val="009F31F8"/>
    <w:rsid w:val="009F45A3"/>
    <w:rsid w:val="009F4C4D"/>
    <w:rsid w:val="009F6FD6"/>
    <w:rsid w:val="009F7632"/>
    <w:rsid w:val="009F7D37"/>
    <w:rsid w:val="00A002E5"/>
    <w:rsid w:val="00A00472"/>
    <w:rsid w:val="00A01748"/>
    <w:rsid w:val="00A02439"/>
    <w:rsid w:val="00A03329"/>
    <w:rsid w:val="00A03C34"/>
    <w:rsid w:val="00A03D4F"/>
    <w:rsid w:val="00A03ED8"/>
    <w:rsid w:val="00A03EF8"/>
    <w:rsid w:val="00A04172"/>
    <w:rsid w:val="00A04658"/>
    <w:rsid w:val="00A04AE5"/>
    <w:rsid w:val="00A05324"/>
    <w:rsid w:val="00A05731"/>
    <w:rsid w:val="00A05970"/>
    <w:rsid w:val="00A05D1B"/>
    <w:rsid w:val="00A06708"/>
    <w:rsid w:val="00A07224"/>
    <w:rsid w:val="00A07C1C"/>
    <w:rsid w:val="00A10EF4"/>
    <w:rsid w:val="00A118F7"/>
    <w:rsid w:val="00A11E4F"/>
    <w:rsid w:val="00A12E75"/>
    <w:rsid w:val="00A136F1"/>
    <w:rsid w:val="00A13B30"/>
    <w:rsid w:val="00A13DE6"/>
    <w:rsid w:val="00A15A6B"/>
    <w:rsid w:val="00A17CB0"/>
    <w:rsid w:val="00A212C4"/>
    <w:rsid w:val="00A21F62"/>
    <w:rsid w:val="00A2233F"/>
    <w:rsid w:val="00A22676"/>
    <w:rsid w:val="00A22A8F"/>
    <w:rsid w:val="00A22F28"/>
    <w:rsid w:val="00A231E4"/>
    <w:rsid w:val="00A23506"/>
    <w:rsid w:val="00A239C0"/>
    <w:rsid w:val="00A23C30"/>
    <w:rsid w:val="00A24BEB"/>
    <w:rsid w:val="00A2531F"/>
    <w:rsid w:val="00A259B7"/>
    <w:rsid w:val="00A263A1"/>
    <w:rsid w:val="00A263F2"/>
    <w:rsid w:val="00A26A59"/>
    <w:rsid w:val="00A26A79"/>
    <w:rsid w:val="00A26F6B"/>
    <w:rsid w:val="00A273E8"/>
    <w:rsid w:val="00A27E62"/>
    <w:rsid w:val="00A27F8A"/>
    <w:rsid w:val="00A3031B"/>
    <w:rsid w:val="00A313D6"/>
    <w:rsid w:val="00A313F7"/>
    <w:rsid w:val="00A31AD5"/>
    <w:rsid w:val="00A31CA0"/>
    <w:rsid w:val="00A31D5E"/>
    <w:rsid w:val="00A322D4"/>
    <w:rsid w:val="00A327D2"/>
    <w:rsid w:val="00A3297B"/>
    <w:rsid w:val="00A338FA"/>
    <w:rsid w:val="00A344B0"/>
    <w:rsid w:val="00A34602"/>
    <w:rsid w:val="00A354B5"/>
    <w:rsid w:val="00A35A50"/>
    <w:rsid w:val="00A3712A"/>
    <w:rsid w:val="00A427DE"/>
    <w:rsid w:val="00A430AA"/>
    <w:rsid w:val="00A4407A"/>
    <w:rsid w:val="00A44091"/>
    <w:rsid w:val="00A4429D"/>
    <w:rsid w:val="00A44659"/>
    <w:rsid w:val="00A44F6B"/>
    <w:rsid w:val="00A4520F"/>
    <w:rsid w:val="00A45B9E"/>
    <w:rsid w:val="00A45BA2"/>
    <w:rsid w:val="00A46007"/>
    <w:rsid w:val="00A4688C"/>
    <w:rsid w:val="00A468B5"/>
    <w:rsid w:val="00A4692B"/>
    <w:rsid w:val="00A47ABD"/>
    <w:rsid w:val="00A50FC4"/>
    <w:rsid w:val="00A519E3"/>
    <w:rsid w:val="00A51F16"/>
    <w:rsid w:val="00A52FC6"/>
    <w:rsid w:val="00A540C5"/>
    <w:rsid w:val="00A543ED"/>
    <w:rsid w:val="00A549FA"/>
    <w:rsid w:val="00A54A54"/>
    <w:rsid w:val="00A55954"/>
    <w:rsid w:val="00A562A8"/>
    <w:rsid w:val="00A56D0A"/>
    <w:rsid w:val="00A56D4B"/>
    <w:rsid w:val="00A57646"/>
    <w:rsid w:val="00A5791C"/>
    <w:rsid w:val="00A57B46"/>
    <w:rsid w:val="00A61E4F"/>
    <w:rsid w:val="00A620FA"/>
    <w:rsid w:val="00A627BB"/>
    <w:rsid w:val="00A62FDA"/>
    <w:rsid w:val="00A63F8F"/>
    <w:rsid w:val="00A64188"/>
    <w:rsid w:val="00A64705"/>
    <w:rsid w:val="00A64B5B"/>
    <w:rsid w:val="00A6509A"/>
    <w:rsid w:val="00A656C4"/>
    <w:rsid w:val="00A660B4"/>
    <w:rsid w:val="00A66674"/>
    <w:rsid w:val="00A66B30"/>
    <w:rsid w:val="00A67424"/>
    <w:rsid w:val="00A67ABA"/>
    <w:rsid w:val="00A67C00"/>
    <w:rsid w:val="00A72144"/>
    <w:rsid w:val="00A72947"/>
    <w:rsid w:val="00A7304A"/>
    <w:rsid w:val="00A73443"/>
    <w:rsid w:val="00A73DDA"/>
    <w:rsid w:val="00A74CD2"/>
    <w:rsid w:val="00A75708"/>
    <w:rsid w:val="00A76AD8"/>
    <w:rsid w:val="00A7709D"/>
    <w:rsid w:val="00A77473"/>
    <w:rsid w:val="00A7772E"/>
    <w:rsid w:val="00A777BF"/>
    <w:rsid w:val="00A77B29"/>
    <w:rsid w:val="00A80D7E"/>
    <w:rsid w:val="00A81048"/>
    <w:rsid w:val="00A813C5"/>
    <w:rsid w:val="00A81C3D"/>
    <w:rsid w:val="00A82E77"/>
    <w:rsid w:val="00A835D7"/>
    <w:rsid w:val="00A84322"/>
    <w:rsid w:val="00A854DE"/>
    <w:rsid w:val="00A866BB"/>
    <w:rsid w:val="00A9001E"/>
    <w:rsid w:val="00A900B8"/>
    <w:rsid w:val="00A90235"/>
    <w:rsid w:val="00A903C8"/>
    <w:rsid w:val="00A90AB5"/>
    <w:rsid w:val="00A91813"/>
    <w:rsid w:val="00A93E46"/>
    <w:rsid w:val="00A943EE"/>
    <w:rsid w:val="00A95622"/>
    <w:rsid w:val="00A95736"/>
    <w:rsid w:val="00A95AFE"/>
    <w:rsid w:val="00A96521"/>
    <w:rsid w:val="00A966A2"/>
    <w:rsid w:val="00A97156"/>
    <w:rsid w:val="00A97437"/>
    <w:rsid w:val="00A97571"/>
    <w:rsid w:val="00AA0734"/>
    <w:rsid w:val="00AA1400"/>
    <w:rsid w:val="00AA1F68"/>
    <w:rsid w:val="00AA1FB4"/>
    <w:rsid w:val="00AA2002"/>
    <w:rsid w:val="00AA2474"/>
    <w:rsid w:val="00AA2D46"/>
    <w:rsid w:val="00AA2F6F"/>
    <w:rsid w:val="00AA3A52"/>
    <w:rsid w:val="00AA503F"/>
    <w:rsid w:val="00AA6AAC"/>
    <w:rsid w:val="00AB0F0A"/>
    <w:rsid w:val="00AB1CB8"/>
    <w:rsid w:val="00AB2E64"/>
    <w:rsid w:val="00AB2EE1"/>
    <w:rsid w:val="00AB3B68"/>
    <w:rsid w:val="00AB3F68"/>
    <w:rsid w:val="00AB4173"/>
    <w:rsid w:val="00AB494D"/>
    <w:rsid w:val="00AB4A8B"/>
    <w:rsid w:val="00AB4ACA"/>
    <w:rsid w:val="00AB4E35"/>
    <w:rsid w:val="00AB501C"/>
    <w:rsid w:val="00AB50BC"/>
    <w:rsid w:val="00AB5EEA"/>
    <w:rsid w:val="00AB6492"/>
    <w:rsid w:val="00AB6F18"/>
    <w:rsid w:val="00AB724E"/>
    <w:rsid w:val="00AB7B1B"/>
    <w:rsid w:val="00AC0E14"/>
    <w:rsid w:val="00AC1AAE"/>
    <w:rsid w:val="00AC21EC"/>
    <w:rsid w:val="00AC2207"/>
    <w:rsid w:val="00AC33C0"/>
    <w:rsid w:val="00AC47EF"/>
    <w:rsid w:val="00AC4BFB"/>
    <w:rsid w:val="00AC6D2E"/>
    <w:rsid w:val="00AC7D2C"/>
    <w:rsid w:val="00AD0053"/>
    <w:rsid w:val="00AD00FE"/>
    <w:rsid w:val="00AD09B8"/>
    <w:rsid w:val="00AD0DF6"/>
    <w:rsid w:val="00AD111C"/>
    <w:rsid w:val="00AD255C"/>
    <w:rsid w:val="00AD2ADA"/>
    <w:rsid w:val="00AD2D75"/>
    <w:rsid w:val="00AD4BB1"/>
    <w:rsid w:val="00AD4CF4"/>
    <w:rsid w:val="00AD5AF2"/>
    <w:rsid w:val="00AD659B"/>
    <w:rsid w:val="00AD67FD"/>
    <w:rsid w:val="00AD6CAF"/>
    <w:rsid w:val="00AD7579"/>
    <w:rsid w:val="00AD770B"/>
    <w:rsid w:val="00AD7F2F"/>
    <w:rsid w:val="00AE04BB"/>
    <w:rsid w:val="00AE051B"/>
    <w:rsid w:val="00AE09E3"/>
    <w:rsid w:val="00AE12C7"/>
    <w:rsid w:val="00AE159D"/>
    <w:rsid w:val="00AE2106"/>
    <w:rsid w:val="00AE2514"/>
    <w:rsid w:val="00AE25FF"/>
    <w:rsid w:val="00AE38A4"/>
    <w:rsid w:val="00AE3E81"/>
    <w:rsid w:val="00AE48AB"/>
    <w:rsid w:val="00AE4BA4"/>
    <w:rsid w:val="00AE4E87"/>
    <w:rsid w:val="00AE6305"/>
    <w:rsid w:val="00AE66D4"/>
    <w:rsid w:val="00AE6BCE"/>
    <w:rsid w:val="00AF08C8"/>
    <w:rsid w:val="00AF0B19"/>
    <w:rsid w:val="00AF0E53"/>
    <w:rsid w:val="00AF0F56"/>
    <w:rsid w:val="00AF21F3"/>
    <w:rsid w:val="00AF251A"/>
    <w:rsid w:val="00AF25AF"/>
    <w:rsid w:val="00AF25BB"/>
    <w:rsid w:val="00AF33A2"/>
    <w:rsid w:val="00AF342E"/>
    <w:rsid w:val="00AF3AE5"/>
    <w:rsid w:val="00AF43DB"/>
    <w:rsid w:val="00AF5BCE"/>
    <w:rsid w:val="00AF5CFC"/>
    <w:rsid w:val="00AF5EAC"/>
    <w:rsid w:val="00AF6C37"/>
    <w:rsid w:val="00AF6D77"/>
    <w:rsid w:val="00AF74D0"/>
    <w:rsid w:val="00AF75E3"/>
    <w:rsid w:val="00AF7E78"/>
    <w:rsid w:val="00AF7E82"/>
    <w:rsid w:val="00B0033B"/>
    <w:rsid w:val="00B00984"/>
    <w:rsid w:val="00B0164C"/>
    <w:rsid w:val="00B032E1"/>
    <w:rsid w:val="00B0353F"/>
    <w:rsid w:val="00B038C5"/>
    <w:rsid w:val="00B04D3E"/>
    <w:rsid w:val="00B05306"/>
    <w:rsid w:val="00B056B2"/>
    <w:rsid w:val="00B0575E"/>
    <w:rsid w:val="00B05C19"/>
    <w:rsid w:val="00B061EA"/>
    <w:rsid w:val="00B06CF1"/>
    <w:rsid w:val="00B10459"/>
    <w:rsid w:val="00B10AF1"/>
    <w:rsid w:val="00B10CEB"/>
    <w:rsid w:val="00B10D8D"/>
    <w:rsid w:val="00B11A89"/>
    <w:rsid w:val="00B14DE6"/>
    <w:rsid w:val="00B15D73"/>
    <w:rsid w:val="00B15D9B"/>
    <w:rsid w:val="00B15E17"/>
    <w:rsid w:val="00B160EE"/>
    <w:rsid w:val="00B167FE"/>
    <w:rsid w:val="00B171F5"/>
    <w:rsid w:val="00B177EA"/>
    <w:rsid w:val="00B206BA"/>
    <w:rsid w:val="00B20722"/>
    <w:rsid w:val="00B208D6"/>
    <w:rsid w:val="00B209F8"/>
    <w:rsid w:val="00B20F96"/>
    <w:rsid w:val="00B2124B"/>
    <w:rsid w:val="00B21ABF"/>
    <w:rsid w:val="00B23C9C"/>
    <w:rsid w:val="00B256A4"/>
    <w:rsid w:val="00B2611B"/>
    <w:rsid w:val="00B26174"/>
    <w:rsid w:val="00B26256"/>
    <w:rsid w:val="00B26310"/>
    <w:rsid w:val="00B264A5"/>
    <w:rsid w:val="00B26A69"/>
    <w:rsid w:val="00B26ACD"/>
    <w:rsid w:val="00B30E3D"/>
    <w:rsid w:val="00B3121A"/>
    <w:rsid w:val="00B3132D"/>
    <w:rsid w:val="00B327DF"/>
    <w:rsid w:val="00B32BFB"/>
    <w:rsid w:val="00B33605"/>
    <w:rsid w:val="00B33BBE"/>
    <w:rsid w:val="00B34320"/>
    <w:rsid w:val="00B3438E"/>
    <w:rsid w:val="00B347ED"/>
    <w:rsid w:val="00B34D38"/>
    <w:rsid w:val="00B35449"/>
    <w:rsid w:val="00B37A7C"/>
    <w:rsid w:val="00B401D5"/>
    <w:rsid w:val="00B40FBC"/>
    <w:rsid w:val="00B41274"/>
    <w:rsid w:val="00B41B8C"/>
    <w:rsid w:val="00B42063"/>
    <w:rsid w:val="00B42F57"/>
    <w:rsid w:val="00B43697"/>
    <w:rsid w:val="00B43A60"/>
    <w:rsid w:val="00B43E01"/>
    <w:rsid w:val="00B4499D"/>
    <w:rsid w:val="00B460D5"/>
    <w:rsid w:val="00B46404"/>
    <w:rsid w:val="00B464F7"/>
    <w:rsid w:val="00B46C42"/>
    <w:rsid w:val="00B47533"/>
    <w:rsid w:val="00B47C7D"/>
    <w:rsid w:val="00B47EE8"/>
    <w:rsid w:val="00B50EBC"/>
    <w:rsid w:val="00B5207A"/>
    <w:rsid w:val="00B53AB4"/>
    <w:rsid w:val="00B5443C"/>
    <w:rsid w:val="00B548D9"/>
    <w:rsid w:val="00B5494A"/>
    <w:rsid w:val="00B549D4"/>
    <w:rsid w:val="00B55DB1"/>
    <w:rsid w:val="00B55E70"/>
    <w:rsid w:val="00B56D88"/>
    <w:rsid w:val="00B57B7F"/>
    <w:rsid w:val="00B602D7"/>
    <w:rsid w:val="00B60624"/>
    <w:rsid w:val="00B60FA9"/>
    <w:rsid w:val="00B61777"/>
    <w:rsid w:val="00B61C66"/>
    <w:rsid w:val="00B629E3"/>
    <w:rsid w:val="00B62B35"/>
    <w:rsid w:val="00B62DF0"/>
    <w:rsid w:val="00B62F86"/>
    <w:rsid w:val="00B62FE6"/>
    <w:rsid w:val="00B63464"/>
    <w:rsid w:val="00B6359D"/>
    <w:rsid w:val="00B63714"/>
    <w:rsid w:val="00B64260"/>
    <w:rsid w:val="00B64331"/>
    <w:rsid w:val="00B6438F"/>
    <w:rsid w:val="00B64889"/>
    <w:rsid w:val="00B65A46"/>
    <w:rsid w:val="00B672D1"/>
    <w:rsid w:val="00B676D5"/>
    <w:rsid w:val="00B71D9D"/>
    <w:rsid w:val="00B72130"/>
    <w:rsid w:val="00B73394"/>
    <w:rsid w:val="00B734A2"/>
    <w:rsid w:val="00B736E6"/>
    <w:rsid w:val="00B73C6E"/>
    <w:rsid w:val="00B73C85"/>
    <w:rsid w:val="00B74DD5"/>
    <w:rsid w:val="00B75061"/>
    <w:rsid w:val="00B752D8"/>
    <w:rsid w:val="00B75319"/>
    <w:rsid w:val="00B75EEC"/>
    <w:rsid w:val="00B777B1"/>
    <w:rsid w:val="00B801EB"/>
    <w:rsid w:val="00B80C17"/>
    <w:rsid w:val="00B80E26"/>
    <w:rsid w:val="00B810F6"/>
    <w:rsid w:val="00B81BBF"/>
    <w:rsid w:val="00B82479"/>
    <w:rsid w:val="00B83CD0"/>
    <w:rsid w:val="00B8410C"/>
    <w:rsid w:val="00B84213"/>
    <w:rsid w:val="00B84573"/>
    <w:rsid w:val="00B85F94"/>
    <w:rsid w:val="00B86C7F"/>
    <w:rsid w:val="00B872C0"/>
    <w:rsid w:val="00B877F0"/>
    <w:rsid w:val="00B87DE0"/>
    <w:rsid w:val="00B90B42"/>
    <w:rsid w:val="00B90F5F"/>
    <w:rsid w:val="00B91B02"/>
    <w:rsid w:val="00B91BD7"/>
    <w:rsid w:val="00B92D8C"/>
    <w:rsid w:val="00B937BD"/>
    <w:rsid w:val="00B9628C"/>
    <w:rsid w:val="00B97597"/>
    <w:rsid w:val="00B97ACD"/>
    <w:rsid w:val="00BA0029"/>
    <w:rsid w:val="00BA0144"/>
    <w:rsid w:val="00BA148E"/>
    <w:rsid w:val="00BA228B"/>
    <w:rsid w:val="00BA28A9"/>
    <w:rsid w:val="00BA2FE0"/>
    <w:rsid w:val="00BA48E2"/>
    <w:rsid w:val="00BA659F"/>
    <w:rsid w:val="00BA6A32"/>
    <w:rsid w:val="00BA6E0A"/>
    <w:rsid w:val="00BA7139"/>
    <w:rsid w:val="00BB025A"/>
    <w:rsid w:val="00BB05A5"/>
    <w:rsid w:val="00BB0C81"/>
    <w:rsid w:val="00BB0E0D"/>
    <w:rsid w:val="00BB0E64"/>
    <w:rsid w:val="00BB17EF"/>
    <w:rsid w:val="00BB1E95"/>
    <w:rsid w:val="00BB2723"/>
    <w:rsid w:val="00BB3276"/>
    <w:rsid w:val="00BB3DDA"/>
    <w:rsid w:val="00BB3FA8"/>
    <w:rsid w:val="00BB3FB5"/>
    <w:rsid w:val="00BB48B0"/>
    <w:rsid w:val="00BB51DB"/>
    <w:rsid w:val="00BB5931"/>
    <w:rsid w:val="00BB6D0C"/>
    <w:rsid w:val="00BB6F9D"/>
    <w:rsid w:val="00BB71A1"/>
    <w:rsid w:val="00BB7AB2"/>
    <w:rsid w:val="00BC004B"/>
    <w:rsid w:val="00BC0066"/>
    <w:rsid w:val="00BC0445"/>
    <w:rsid w:val="00BC1C03"/>
    <w:rsid w:val="00BC1C35"/>
    <w:rsid w:val="00BC1E0F"/>
    <w:rsid w:val="00BC3B6D"/>
    <w:rsid w:val="00BC4FFE"/>
    <w:rsid w:val="00BC52D4"/>
    <w:rsid w:val="00BC5819"/>
    <w:rsid w:val="00BC584E"/>
    <w:rsid w:val="00BC5FE9"/>
    <w:rsid w:val="00BC6817"/>
    <w:rsid w:val="00BC6856"/>
    <w:rsid w:val="00BC79F9"/>
    <w:rsid w:val="00BD0622"/>
    <w:rsid w:val="00BD1944"/>
    <w:rsid w:val="00BD1955"/>
    <w:rsid w:val="00BD1B96"/>
    <w:rsid w:val="00BD2688"/>
    <w:rsid w:val="00BD2899"/>
    <w:rsid w:val="00BD3BF9"/>
    <w:rsid w:val="00BD410D"/>
    <w:rsid w:val="00BD53B6"/>
    <w:rsid w:val="00BD5B03"/>
    <w:rsid w:val="00BD65CE"/>
    <w:rsid w:val="00BD777D"/>
    <w:rsid w:val="00BE099B"/>
    <w:rsid w:val="00BE0A46"/>
    <w:rsid w:val="00BE1532"/>
    <w:rsid w:val="00BE20AE"/>
    <w:rsid w:val="00BE2A86"/>
    <w:rsid w:val="00BE34D2"/>
    <w:rsid w:val="00BE3AAA"/>
    <w:rsid w:val="00BE662A"/>
    <w:rsid w:val="00BE6814"/>
    <w:rsid w:val="00BE6B96"/>
    <w:rsid w:val="00BF01A7"/>
    <w:rsid w:val="00BF0562"/>
    <w:rsid w:val="00BF088E"/>
    <w:rsid w:val="00BF0FDD"/>
    <w:rsid w:val="00BF17D0"/>
    <w:rsid w:val="00BF1910"/>
    <w:rsid w:val="00BF1939"/>
    <w:rsid w:val="00BF3329"/>
    <w:rsid w:val="00BF35A2"/>
    <w:rsid w:val="00BF3E14"/>
    <w:rsid w:val="00BF3FF8"/>
    <w:rsid w:val="00BF627C"/>
    <w:rsid w:val="00BF769E"/>
    <w:rsid w:val="00BF7D45"/>
    <w:rsid w:val="00C00456"/>
    <w:rsid w:val="00C00474"/>
    <w:rsid w:val="00C02E2D"/>
    <w:rsid w:val="00C02F2A"/>
    <w:rsid w:val="00C03059"/>
    <w:rsid w:val="00C03A66"/>
    <w:rsid w:val="00C03ABE"/>
    <w:rsid w:val="00C05B16"/>
    <w:rsid w:val="00C05C66"/>
    <w:rsid w:val="00C061F4"/>
    <w:rsid w:val="00C064D7"/>
    <w:rsid w:val="00C0691E"/>
    <w:rsid w:val="00C06D9F"/>
    <w:rsid w:val="00C06EF0"/>
    <w:rsid w:val="00C12737"/>
    <w:rsid w:val="00C14829"/>
    <w:rsid w:val="00C170B5"/>
    <w:rsid w:val="00C17298"/>
    <w:rsid w:val="00C20381"/>
    <w:rsid w:val="00C22468"/>
    <w:rsid w:val="00C22479"/>
    <w:rsid w:val="00C2324F"/>
    <w:rsid w:val="00C23517"/>
    <w:rsid w:val="00C23BCC"/>
    <w:rsid w:val="00C23E37"/>
    <w:rsid w:val="00C24843"/>
    <w:rsid w:val="00C261AF"/>
    <w:rsid w:val="00C26AA0"/>
    <w:rsid w:val="00C27F1A"/>
    <w:rsid w:val="00C30597"/>
    <w:rsid w:val="00C30FFA"/>
    <w:rsid w:val="00C312DF"/>
    <w:rsid w:val="00C321EA"/>
    <w:rsid w:val="00C32370"/>
    <w:rsid w:val="00C32856"/>
    <w:rsid w:val="00C338EC"/>
    <w:rsid w:val="00C33A6F"/>
    <w:rsid w:val="00C347A8"/>
    <w:rsid w:val="00C35FB6"/>
    <w:rsid w:val="00C367EB"/>
    <w:rsid w:val="00C36B26"/>
    <w:rsid w:val="00C36C35"/>
    <w:rsid w:val="00C37BDF"/>
    <w:rsid w:val="00C37F16"/>
    <w:rsid w:val="00C40453"/>
    <w:rsid w:val="00C40AD1"/>
    <w:rsid w:val="00C40CDA"/>
    <w:rsid w:val="00C418F9"/>
    <w:rsid w:val="00C434A0"/>
    <w:rsid w:val="00C4433D"/>
    <w:rsid w:val="00C452AD"/>
    <w:rsid w:val="00C45C7F"/>
    <w:rsid w:val="00C4601E"/>
    <w:rsid w:val="00C4631A"/>
    <w:rsid w:val="00C46EC7"/>
    <w:rsid w:val="00C47729"/>
    <w:rsid w:val="00C479E4"/>
    <w:rsid w:val="00C47AB7"/>
    <w:rsid w:val="00C504AA"/>
    <w:rsid w:val="00C507F2"/>
    <w:rsid w:val="00C507F7"/>
    <w:rsid w:val="00C5082C"/>
    <w:rsid w:val="00C50AF4"/>
    <w:rsid w:val="00C50C09"/>
    <w:rsid w:val="00C50CBB"/>
    <w:rsid w:val="00C515AA"/>
    <w:rsid w:val="00C5163D"/>
    <w:rsid w:val="00C518AD"/>
    <w:rsid w:val="00C521AB"/>
    <w:rsid w:val="00C5268C"/>
    <w:rsid w:val="00C53A70"/>
    <w:rsid w:val="00C54086"/>
    <w:rsid w:val="00C54593"/>
    <w:rsid w:val="00C54594"/>
    <w:rsid w:val="00C555B0"/>
    <w:rsid w:val="00C5579D"/>
    <w:rsid w:val="00C56AE5"/>
    <w:rsid w:val="00C56B07"/>
    <w:rsid w:val="00C56F4D"/>
    <w:rsid w:val="00C5701A"/>
    <w:rsid w:val="00C57184"/>
    <w:rsid w:val="00C572A0"/>
    <w:rsid w:val="00C57542"/>
    <w:rsid w:val="00C57FEE"/>
    <w:rsid w:val="00C60556"/>
    <w:rsid w:val="00C6078B"/>
    <w:rsid w:val="00C613E3"/>
    <w:rsid w:val="00C614EF"/>
    <w:rsid w:val="00C61C81"/>
    <w:rsid w:val="00C62C03"/>
    <w:rsid w:val="00C62C97"/>
    <w:rsid w:val="00C62F78"/>
    <w:rsid w:val="00C635FC"/>
    <w:rsid w:val="00C63C8D"/>
    <w:rsid w:val="00C63EC6"/>
    <w:rsid w:val="00C64340"/>
    <w:rsid w:val="00C64D12"/>
    <w:rsid w:val="00C65E91"/>
    <w:rsid w:val="00C668DD"/>
    <w:rsid w:val="00C6706D"/>
    <w:rsid w:val="00C70055"/>
    <w:rsid w:val="00C70743"/>
    <w:rsid w:val="00C70BFA"/>
    <w:rsid w:val="00C7102A"/>
    <w:rsid w:val="00C725EC"/>
    <w:rsid w:val="00C73865"/>
    <w:rsid w:val="00C739EE"/>
    <w:rsid w:val="00C743EF"/>
    <w:rsid w:val="00C74575"/>
    <w:rsid w:val="00C758A6"/>
    <w:rsid w:val="00C7674F"/>
    <w:rsid w:val="00C76E35"/>
    <w:rsid w:val="00C77408"/>
    <w:rsid w:val="00C77E9B"/>
    <w:rsid w:val="00C80137"/>
    <w:rsid w:val="00C8082E"/>
    <w:rsid w:val="00C80F74"/>
    <w:rsid w:val="00C8103E"/>
    <w:rsid w:val="00C81601"/>
    <w:rsid w:val="00C81F1E"/>
    <w:rsid w:val="00C8314B"/>
    <w:rsid w:val="00C83425"/>
    <w:rsid w:val="00C83894"/>
    <w:rsid w:val="00C84995"/>
    <w:rsid w:val="00C84F73"/>
    <w:rsid w:val="00C85072"/>
    <w:rsid w:val="00C857B8"/>
    <w:rsid w:val="00C86453"/>
    <w:rsid w:val="00C86A96"/>
    <w:rsid w:val="00C86BB8"/>
    <w:rsid w:val="00C87CDC"/>
    <w:rsid w:val="00C90C97"/>
    <w:rsid w:val="00C91273"/>
    <w:rsid w:val="00C9202E"/>
    <w:rsid w:val="00C9247A"/>
    <w:rsid w:val="00C92520"/>
    <w:rsid w:val="00C92C67"/>
    <w:rsid w:val="00C9496C"/>
    <w:rsid w:val="00C95F13"/>
    <w:rsid w:val="00C96128"/>
    <w:rsid w:val="00C96C0B"/>
    <w:rsid w:val="00C96CE2"/>
    <w:rsid w:val="00C97B5B"/>
    <w:rsid w:val="00CA054E"/>
    <w:rsid w:val="00CA05BA"/>
    <w:rsid w:val="00CA10A1"/>
    <w:rsid w:val="00CA21D5"/>
    <w:rsid w:val="00CA233A"/>
    <w:rsid w:val="00CA35B1"/>
    <w:rsid w:val="00CA3648"/>
    <w:rsid w:val="00CA3827"/>
    <w:rsid w:val="00CA3B77"/>
    <w:rsid w:val="00CA3EC2"/>
    <w:rsid w:val="00CA4543"/>
    <w:rsid w:val="00CA4F9F"/>
    <w:rsid w:val="00CA50F0"/>
    <w:rsid w:val="00CA65A8"/>
    <w:rsid w:val="00CA69C9"/>
    <w:rsid w:val="00CB0C54"/>
    <w:rsid w:val="00CB11CF"/>
    <w:rsid w:val="00CB2049"/>
    <w:rsid w:val="00CB3161"/>
    <w:rsid w:val="00CB403B"/>
    <w:rsid w:val="00CB40D7"/>
    <w:rsid w:val="00CB450C"/>
    <w:rsid w:val="00CB4857"/>
    <w:rsid w:val="00CB5AB2"/>
    <w:rsid w:val="00CB638E"/>
    <w:rsid w:val="00CB67F5"/>
    <w:rsid w:val="00CB6A57"/>
    <w:rsid w:val="00CB6D9B"/>
    <w:rsid w:val="00CC029E"/>
    <w:rsid w:val="00CC25C4"/>
    <w:rsid w:val="00CC3A34"/>
    <w:rsid w:val="00CC3AE0"/>
    <w:rsid w:val="00CC40A1"/>
    <w:rsid w:val="00CC4119"/>
    <w:rsid w:val="00CC420E"/>
    <w:rsid w:val="00CC6009"/>
    <w:rsid w:val="00CC6457"/>
    <w:rsid w:val="00CC6C85"/>
    <w:rsid w:val="00CC719C"/>
    <w:rsid w:val="00CC73AD"/>
    <w:rsid w:val="00CC7469"/>
    <w:rsid w:val="00CC76A3"/>
    <w:rsid w:val="00CC77C9"/>
    <w:rsid w:val="00CC79DE"/>
    <w:rsid w:val="00CD23BC"/>
    <w:rsid w:val="00CD2C60"/>
    <w:rsid w:val="00CD3982"/>
    <w:rsid w:val="00CD3F9A"/>
    <w:rsid w:val="00CD3FE0"/>
    <w:rsid w:val="00CD439E"/>
    <w:rsid w:val="00CD505A"/>
    <w:rsid w:val="00CD5148"/>
    <w:rsid w:val="00CD5209"/>
    <w:rsid w:val="00CD5EF3"/>
    <w:rsid w:val="00CD62DA"/>
    <w:rsid w:val="00CE2E0B"/>
    <w:rsid w:val="00CE33AF"/>
    <w:rsid w:val="00CE3D49"/>
    <w:rsid w:val="00CE4017"/>
    <w:rsid w:val="00CE4B2F"/>
    <w:rsid w:val="00CE4CC8"/>
    <w:rsid w:val="00CE4FD2"/>
    <w:rsid w:val="00CE5074"/>
    <w:rsid w:val="00CE511E"/>
    <w:rsid w:val="00CE5193"/>
    <w:rsid w:val="00CE53D4"/>
    <w:rsid w:val="00CE732D"/>
    <w:rsid w:val="00CE7772"/>
    <w:rsid w:val="00CE7967"/>
    <w:rsid w:val="00CE7B78"/>
    <w:rsid w:val="00CF0477"/>
    <w:rsid w:val="00CF0BD5"/>
    <w:rsid w:val="00CF1A3D"/>
    <w:rsid w:val="00CF1C2B"/>
    <w:rsid w:val="00CF2D17"/>
    <w:rsid w:val="00CF3BF3"/>
    <w:rsid w:val="00CF4566"/>
    <w:rsid w:val="00CF4AE9"/>
    <w:rsid w:val="00CF5114"/>
    <w:rsid w:val="00CF5564"/>
    <w:rsid w:val="00CF71C0"/>
    <w:rsid w:val="00D00EDA"/>
    <w:rsid w:val="00D01260"/>
    <w:rsid w:val="00D02F09"/>
    <w:rsid w:val="00D04613"/>
    <w:rsid w:val="00D049B7"/>
    <w:rsid w:val="00D04EF4"/>
    <w:rsid w:val="00D05271"/>
    <w:rsid w:val="00D07386"/>
    <w:rsid w:val="00D07A05"/>
    <w:rsid w:val="00D07BEC"/>
    <w:rsid w:val="00D10199"/>
    <w:rsid w:val="00D10285"/>
    <w:rsid w:val="00D1044E"/>
    <w:rsid w:val="00D106BF"/>
    <w:rsid w:val="00D11CE8"/>
    <w:rsid w:val="00D11E5A"/>
    <w:rsid w:val="00D121A8"/>
    <w:rsid w:val="00D1245A"/>
    <w:rsid w:val="00D1315B"/>
    <w:rsid w:val="00D1345C"/>
    <w:rsid w:val="00D140C6"/>
    <w:rsid w:val="00D14366"/>
    <w:rsid w:val="00D14B7D"/>
    <w:rsid w:val="00D14F07"/>
    <w:rsid w:val="00D15092"/>
    <w:rsid w:val="00D15C77"/>
    <w:rsid w:val="00D161B7"/>
    <w:rsid w:val="00D17D73"/>
    <w:rsid w:val="00D17DF1"/>
    <w:rsid w:val="00D210C9"/>
    <w:rsid w:val="00D2160E"/>
    <w:rsid w:val="00D21B8B"/>
    <w:rsid w:val="00D21CDF"/>
    <w:rsid w:val="00D21EC0"/>
    <w:rsid w:val="00D22A79"/>
    <w:rsid w:val="00D2395D"/>
    <w:rsid w:val="00D23E78"/>
    <w:rsid w:val="00D24BD8"/>
    <w:rsid w:val="00D25970"/>
    <w:rsid w:val="00D25D91"/>
    <w:rsid w:val="00D26D83"/>
    <w:rsid w:val="00D26E92"/>
    <w:rsid w:val="00D30E33"/>
    <w:rsid w:val="00D312A4"/>
    <w:rsid w:val="00D31B85"/>
    <w:rsid w:val="00D32876"/>
    <w:rsid w:val="00D329DC"/>
    <w:rsid w:val="00D33029"/>
    <w:rsid w:val="00D333AD"/>
    <w:rsid w:val="00D33680"/>
    <w:rsid w:val="00D34B82"/>
    <w:rsid w:val="00D3503A"/>
    <w:rsid w:val="00D357E8"/>
    <w:rsid w:val="00D36B25"/>
    <w:rsid w:val="00D37643"/>
    <w:rsid w:val="00D4048A"/>
    <w:rsid w:val="00D406D5"/>
    <w:rsid w:val="00D41AAB"/>
    <w:rsid w:val="00D41ECA"/>
    <w:rsid w:val="00D447CD"/>
    <w:rsid w:val="00D450DF"/>
    <w:rsid w:val="00D454BA"/>
    <w:rsid w:val="00D4577F"/>
    <w:rsid w:val="00D46227"/>
    <w:rsid w:val="00D46429"/>
    <w:rsid w:val="00D46607"/>
    <w:rsid w:val="00D46E0C"/>
    <w:rsid w:val="00D46F2F"/>
    <w:rsid w:val="00D506EF"/>
    <w:rsid w:val="00D5179E"/>
    <w:rsid w:val="00D52B3E"/>
    <w:rsid w:val="00D539FF"/>
    <w:rsid w:val="00D53C5A"/>
    <w:rsid w:val="00D53C5F"/>
    <w:rsid w:val="00D54964"/>
    <w:rsid w:val="00D55290"/>
    <w:rsid w:val="00D56A97"/>
    <w:rsid w:val="00D57370"/>
    <w:rsid w:val="00D600FD"/>
    <w:rsid w:val="00D60352"/>
    <w:rsid w:val="00D6237B"/>
    <w:rsid w:val="00D62A2E"/>
    <w:rsid w:val="00D668DC"/>
    <w:rsid w:val="00D6734B"/>
    <w:rsid w:val="00D70085"/>
    <w:rsid w:val="00D70502"/>
    <w:rsid w:val="00D70DBB"/>
    <w:rsid w:val="00D70F57"/>
    <w:rsid w:val="00D71B73"/>
    <w:rsid w:val="00D7334C"/>
    <w:rsid w:val="00D734A6"/>
    <w:rsid w:val="00D73700"/>
    <w:rsid w:val="00D74E28"/>
    <w:rsid w:val="00D75FCB"/>
    <w:rsid w:val="00D76123"/>
    <w:rsid w:val="00D76812"/>
    <w:rsid w:val="00D76AFA"/>
    <w:rsid w:val="00D76F1E"/>
    <w:rsid w:val="00D8107D"/>
    <w:rsid w:val="00D818EF"/>
    <w:rsid w:val="00D82BFD"/>
    <w:rsid w:val="00D82FD4"/>
    <w:rsid w:val="00D83AF0"/>
    <w:rsid w:val="00D83DC5"/>
    <w:rsid w:val="00D83E9D"/>
    <w:rsid w:val="00D84161"/>
    <w:rsid w:val="00D844E2"/>
    <w:rsid w:val="00D856B7"/>
    <w:rsid w:val="00D85FD8"/>
    <w:rsid w:val="00D864BE"/>
    <w:rsid w:val="00D86FC7"/>
    <w:rsid w:val="00D87C57"/>
    <w:rsid w:val="00D87E2A"/>
    <w:rsid w:val="00D915E8"/>
    <w:rsid w:val="00D91E25"/>
    <w:rsid w:val="00D92332"/>
    <w:rsid w:val="00D92D21"/>
    <w:rsid w:val="00D92F09"/>
    <w:rsid w:val="00D93535"/>
    <w:rsid w:val="00D9414E"/>
    <w:rsid w:val="00D942BE"/>
    <w:rsid w:val="00D945AF"/>
    <w:rsid w:val="00D94C7D"/>
    <w:rsid w:val="00D9557D"/>
    <w:rsid w:val="00D95FE0"/>
    <w:rsid w:val="00D9657A"/>
    <w:rsid w:val="00D969CF"/>
    <w:rsid w:val="00D96E6F"/>
    <w:rsid w:val="00D96FB0"/>
    <w:rsid w:val="00D9723C"/>
    <w:rsid w:val="00D97A07"/>
    <w:rsid w:val="00DA123E"/>
    <w:rsid w:val="00DA13B9"/>
    <w:rsid w:val="00DA214B"/>
    <w:rsid w:val="00DA2816"/>
    <w:rsid w:val="00DA2FE5"/>
    <w:rsid w:val="00DA3531"/>
    <w:rsid w:val="00DA3A92"/>
    <w:rsid w:val="00DA4634"/>
    <w:rsid w:val="00DA4725"/>
    <w:rsid w:val="00DA750E"/>
    <w:rsid w:val="00DB06D3"/>
    <w:rsid w:val="00DB0D3B"/>
    <w:rsid w:val="00DB167E"/>
    <w:rsid w:val="00DB1F3E"/>
    <w:rsid w:val="00DB2374"/>
    <w:rsid w:val="00DB2CC7"/>
    <w:rsid w:val="00DB2DB4"/>
    <w:rsid w:val="00DB422A"/>
    <w:rsid w:val="00DB456E"/>
    <w:rsid w:val="00DB45DD"/>
    <w:rsid w:val="00DB4BD2"/>
    <w:rsid w:val="00DB5667"/>
    <w:rsid w:val="00DB5B06"/>
    <w:rsid w:val="00DB62D8"/>
    <w:rsid w:val="00DB6CA7"/>
    <w:rsid w:val="00DB6CC1"/>
    <w:rsid w:val="00DB6F8B"/>
    <w:rsid w:val="00DB754C"/>
    <w:rsid w:val="00DB770C"/>
    <w:rsid w:val="00DB7D27"/>
    <w:rsid w:val="00DC031B"/>
    <w:rsid w:val="00DC10DD"/>
    <w:rsid w:val="00DC15DB"/>
    <w:rsid w:val="00DC1D63"/>
    <w:rsid w:val="00DC2961"/>
    <w:rsid w:val="00DC2B78"/>
    <w:rsid w:val="00DC379F"/>
    <w:rsid w:val="00DC3A5B"/>
    <w:rsid w:val="00DC3F89"/>
    <w:rsid w:val="00DC43D0"/>
    <w:rsid w:val="00DC473A"/>
    <w:rsid w:val="00DC47EE"/>
    <w:rsid w:val="00DC4CF6"/>
    <w:rsid w:val="00DC4F03"/>
    <w:rsid w:val="00DC5678"/>
    <w:rsid w:val="00DC57C2"/>
    <w:rsid w:val="00DC7176"/>
    <w:rsid w:val="00DC71DC"/>
    <w:rsid w:val="00DD053A"/>
    <w:rsid w:val="00DD090E"/>
    <w:rsid w:val="00DD168C"/>
    <w:rsid w:val="00DD1E3F"/>
    <w:rsid w:val="00DD316F"/>
    <w:rsid w:val="00DD3BD6"/>
    <w:rsid w:val="00DD43FF"/>
    <w:rsid w:val="00DD492A"/>
    <w:rsid w:val="00DD49E9"/>
    <w:rsid w:val="00DD5B57"/>
    <w:rsid w:val="00DD5C7E"/>
    <w:rsid w:val="00DD6CE0"/>
    <w:rsid w:val="00DD712F"/>
    <w:rsid w:val="00DD75CB"/>
    <w:rsid w:val="00DD7739"/>
    <w:rsid w:val="00DD7CFE"/>
    <w:rsid w:val="00DD7D75"/>
    <w:rsid w:val="00DE083B"/>
    <w:rsid w:val="00DE0C53"/>
    <w:rsid w:val="00DE100A"/>
    <w:rsid w:val="00DE26E8"/>
    <w:rsid w:val="00DE2F2E"/>
    <w:rsid w:val="00DE38BD"/>
    <w:rsid w:val="00DE39D0"/>
    <w:rsid w:val="00DE3AC9"/>
    <w:rsid w:val="00DE4517"/>
    <w:rsid w:val="00DE4554"/>
    <w:rsid w:val="00DE48D9"/>
    <w:rsid w:val="00DE5093"/>
    <w:rsid w:val="00DE5A0D"/>
    <w:rsid w:val="00DE5B65"/>
    <w:rsid w:val="00DE6290"/>
    <w:rsid w:val="00DE639D"/>
    <w:rsid w:val="00DE65D4"/>
    <w:rsid w:val="00DE6A75"/>
    <w:rsid w:val="00DE6CF6"/>
    <w:rsid w:val="00DE7089"/>
    <w:rsid w:val="00DE7575"/>
    <w:rsid w:val="00DE7B5E"/>
    <w:rsid w:val="00DF0309"/>
    <w:rsid w:val="00DF0C5B"/>
    <w:rsid w:val="00DF0DD5"/>
    <w:rsid w:val="00DF15F1"/>
    <w:rsid w:val="00DF170E"/>
    <w:rsid w:val="00DF18CD"/>
    <w:rsid w:val="00DF196E"/>
    <w:rsid w:val="00DF20E5"/>
    <w:rsid w:val="00DF225B"/>
    <w:rsid w:val="00DF27EA"/>
    <w:rsid w:val="00DF2961"/>
    <w:rsid w:val="00DF3BFC"/>
    <w:rsid w:val="00DF424C"/>
    <w:rsid w:val="00DF4354"/>
    <w:rsid w:val="00DF4C5B"/>
    <w:rsid w:val="00DF63AA"/>
    <w:rsid w:val="00DF6472"/>
    <w:rsid w:val="00DF660C"/>
    <w:rsid w:val="00DF687E"/>
    <w:rsid w:val="00DF6D0B"/>
    <w:rsid w:val="00DF743F"/>
    <w:rsid w:val="00DF764C"/>
    <w:rsid w:val="00DF7729"/>
    <w:rsid w:val="00DF7A7F"/>
    <w:rsid w:val="00E01F74"/>
    <w:rsid w:val="00E024F3"/>
    <w:rsid w:val="00E03196"/>
    <w:rsid w:val="00E03FA8"/>
    <w:rsid w:val="00E04932"/>
    <w:rsid w:val="00E04EB3"/>
    <w:rsid w:val="00E05ADA"/>
    <w:rsid w:val="00E0617C"/>
    <w:rsid w:val="00E07037"/>
    <w:rsid w:val="00E07043"/>
    <w:rsid w:val="00E07594"/>
    <w:rsid w:val="00E1009A"/>
    <w:rsid w:val="00E10C02"/>
    <w:rsid w:val="00E13D66"/>
    <w:rsid w:val="00E14252"/>
    <w:rsid w:val="00E149F1"/>
    <w:rsid w:val="00E158D5"/>
    <w:rsid w:val="00E17E7A"/>
    <w:rsid w:val="00E202BF"/>
    <w:rsid w:val="00E21CB1"/>
    <w:rsid w:val="00E228C3"/>
    <w:rsid w:val="00E230B5"/>
    <w:rsid w:val="00E23608"/>
    <w:rsid w:val="00E242F4"/>
    <w:rsid w:val="00E245A4"/>
    <w:rsid w:val="00E268CE"/>
    <w:rsid w:val="00E26F00"/>
    <w:rsid w:val="00E27093"/>
    <w:rsid w:val="00E30C5B"/>
    <w:rsid w:val="00E316B7"/>
    <w:rsid w:val="00E316DE"/>
    <w:rsid w:val="00E31F8D"/>
    <w:rsid w:val="00E3338A"/>
    <w:rsid w:val="00E337CC"/>
    <w:rsid w:val="00E3437A"/>
    <w:rsid w:val="00E344DB"/>
    <w:rsid w:val="00E3541B"/>
    <w:rsid w:val="00E3582B"/>
    <w:rsid w:val="00E36170"/>
    <w:rsid w:val="00E37138"/>
    <w:rsid w:val="00E379AE"/>
    <w:rsid w:val="00E4035F"/>
    <w:rsid w:val="00E4315D"/>
    <w:rsid w:val="00E432D4"/>
    <w:rsid w:val="00E441BE"/>
    <w:rsid w:val="00E4464F"/>
    <w:rsid w:val="00E44BBE"/>
    <w:rsid w:val="00E44C44"/>
    <w:rsid w:val="00E45D22"/>
    <w:rsid w:val="00E46E44"/>
    <w:rsid w:val="00E47E0A"/>
    <w:rsid w:val="00E501BE"/>
    <w:rsid w:val="00E50EEC"/>
    <w:rsid w:val="00E50FF2"/>
    <w:rsid w:val="00E51837"/>
    <w:rsid w:val="00E5392A"/>
    <w:rsid w:val="00E53CE3"/>
    <w:rsid w:val="00E543EB"/>
    <w:rsid w:val="00E554C4"/>
    <w:rsid w:val="00E56393"/>
    <w:rsid w:val="00E5643E"/>
    <w:rsid w:val="00E564A6"/>
    <w:rsid w:val="00E56758"/>
    <w:rsid w:val="00E57A60"/>
    <w:rsid w:val="00E57CEF"/>
    <w:rsid w:val="00E57E57"/>
    <w:rsid w:val="00E60E84"/>
    <w:rsid w:val="00E60FCB"/>
    <w:rsid w:val="00E6111C"/>
    <w:rsid w:val="00E6132E"/>
    <w:rsid w:val="00E61C39"/>
    <w:rsid w:val="00E622C4"/>
    <w:rsid w:val="00E63173"/>
    <w:rsid w:val="00E63E8D"/>
    <w:rsid w:val="00E6466A"/>
    <w:rsid w:val="00E64D19"/>
    <w:rsid w:val="00E64DA2"/>
    <w:rsid w:val="00E64FB8"/>
    <w:rsid w:val="00E6570D"/>
    <w:rsid w:val="00E65FF0"/>
    <w:rsid w:val="00E6603A"/>
    <w:rsid w:val="00E66D5E"/>
    <w:rsid w:val="00E67B19"/>
    <w:rsid w:val="00E67D77"/>
    <w:rsid w:val="00E704C1"/>
    <w:rsid w:val="00E70C11"/>
    <w:rsid w:val="00E7162B"/>
    <w:rsid w:val="00E716D8"/>
    <w:rsid w:val="00E73624"/>
    <w:rsid w:val="00E738BD"/>
    <w:rsid w:val="00E73918"/>
    <w:rsid w:val="00E74547"/>
    <w:rsid w:val="00E74DD2"/>
    <w:rsid w:val="00E760B6"/>
    <w:rsid w:val="00E76E14"/>
    <w:rsid w:val="00E76ED9"/>
    <w:rsid w:val="00E77426"/>
    <w:rsid w:val="00E77AB4"/>
    <w:rsid w:val="00E8057B"/>
    <w:rsid w:val="00E80840"/>
    <w:rsid w:val="00E808AC"/>
    <w:rsid w:val="00E80B8C"/>
    <w:rsid w:val="00E80F0B"/>
    <w:rsid w:val="00E8120F"/>
    <w:rsid w:val="00E81542"/>
    <w:rsid w:val="00E81AF8"/>
    <w:rsid w:val="00E81D3C"/>
    <w:rsid w:val="00E81DE2"/>
    <w:rsid w:val="00E821CC"/>
    <w:rsid w:val="00E826B2"/>
    <w:rsid w:val="00E8338F"/>
    <w:rsid w:val="00E836A6"/>
    <w:rsid w:val="00E83F91"/>
    <w:rsid w:val="00E842D1"/>
    <w:rsid w:val="00E8461B"/>
    <w:rsid w:val="00E84A13"/>
    <w:rsid w:val="00E860F1"/>
    <w:rsid w:val="00E86521"/>
    <w:rsid w:val="00E87167"/>
    <w:rsid w:val="00E87693"/>
    <w:rsid w:val="00E87F70"/>
    <w:rsid w:val="00E87FAE"/>
    <w:rsid w:val="00E9031D"/>
    <w:rsid w:val="00E91347"/>
    <w:rsid w:val="00E91648"/>
    <w:rsid w:val="00E924D7"/>
    <w:rsid w:val="00E926C7"/>
    <w:rsid w:val="00E93368"/>
    <w:rsid w:val="00E94653"/>
    <w:rsid w:val="00E96065"/>
    <w:rsid w:val="00E9674E"/>
    <w:rsid w:val="00E96C6A"/>
    <w:rsid w:val="00E97FF0"/>
    <w:rsid w:val="00EA0066"/>
    <w:rsid w:val="00EA1706"/>
    <w:rsid w:val="00EA188B"/>
    <w:rsid w:val="00EA2382"/>
    <w:rsid w:val="00EA2AFD"/>
    <w:rsid w:val="00EA2DA2"/>
    <w:rsid w:val="00EA2DEA"/>
    <w:rsid w:val="00EA30DB"/>
    <w:rsid w:val="00EA44A9"/>
    <w:rsid w:val="00EA47A0"/>
    <w:rsid w:val="00EA4DBD"/>
    <w:rsid w:val="00EA5A48"/>
    <w:rsid w:val="00EA6DEF"/>
    <w:rsid w:val="00EA7959"/>
    <w:rsid w:val="00EA7A95"/>
    <w:rsid w:val="00EA7D81"/>
    <w:rsid w:val="00EB08D2"/>
    <w:rsid w:val="00EB0BB8"/>
    <w:rsid w:val="00EB0E2D"/>
    <w:rsid w:val="00EB138A"/>
    <w:rsid w:val="00EB2B46"/>
    <w:rsid w:val="00EB3006"/>
    <w:rsid w:val="00EB30BF"/>
    <w:rsid w:val="00EB36A5"/>
    <w:rsid w:val="00EB3B25"/>
    <w:rsid w:val="00EB3BBE"/>
    <w:rsid w:val="00EB4A6B"/>
    <w:rsid w:val="00EB4F04"/>
    <w:rsid w:val="00EB52FC"/>
    <w:rsid w:val="00EB59B2"/>
    <w:rsid w:val="00EB6221"/>
    <w:rsid w:val="00EB64D9"/>
    <w:rsid w:val="00EB73D4"/>
    <w:rsid w:val="00EC0E75"/>
    <w:rsid w:val="00EC1384"/>
    <w:rsid w:val="00EC1807"/>
    <w:rsid w:val="00EC2403"/>
    <w:rsid w:val="00EC24A9"/>
    <w:rsid w:val="00EC2A32"/>
    <w:rsid w:val="00EC34AA"/>
    <w:rsid w:val="00EC38DA"/>
    <w:rsid w:val="00EC554F"/>
    <w:rsid w:val="00EC5739"/>
    <w:rsid w:val="00EC5947"/>
    <w:rsid w:val="00EC6452"/>
    <w:rsid w:val="00EC6ECC"/>
    <w:rsid w:val="00EC6FB6"/>
    <w:rsid w:val="00EC7140"/>
    <w:rsid w:val="00EC7A9D"/>
    <w:rsid w:val="00ED0D1E"/>
    <w:rsid w:val="00ED182C"/>
    <w:rsid w:val="00ED1A35"/>
    <w:rsid w:val="00ED28C0"/>
    <w:rsid w:val="00ED2F22"/>
    <w:rsid w:val="00ED39E1"/>
    <w:rsid w:val="00ED3AD8"/>
    <w:rsid w:val="00ED46E5"/>
    <w:rsid w:val="00ED49AC"/>
    <w:rsid w:val="00ED4BDB"/>
    <w:rsid w:val="00ED52FC"/>
    <w:rsid w:val="00ED596B"/>
    <w:rsid w:val="00ED5D90"/>
    <w:rsid w:val="00ED70A1"/>
    <w:rsid w:val="00ED70AD"/>
    <w:rsid w:val="00ED72B1"/>
    <w:rsid w:val="00ED7327"/>
    <w:rsid w:val="00EE01F4"/>
    <w:rsid w:val="00EE01F7"/>
    <w:rsid w:val="00EE0E0D"/>
    <w:rsid w:val="00EE1500"/>
    <w:rsid w:val="00EE1D0D"/>
    <w:rsid w:val="00EE2114"/>
    <w:rsid w:val="00EE21D2"/>
    <w:rsid w:val="00EE23AE"/>
    <w:rsid w:val="00EE3A47"/>
    <w:rsid w:val="00EE3C68"/>
    <w:rsid w:val="00EE42E9"/>
    <w:rsid w:val="00EE4433"/>
    <w:rsid w:val="00EE5248"/>
    <w:rsid w:val="00EE571B"/>
    <w:rsid w:val="00EE606F"/>
    <w:rsid w:val="00EE6F6D"/>
    <w:rsid w:val="00EE76E0"/>
    <w:rsid w:val="00EF011D"/>
    <w:rsid w:val="00EF0C8A"/>
    <w:rsid w:val="00EF13EF"/>
    <w:rsid w:val="00EF2C92"/>
    <w:rsid w:val="00EF2D09"/>
    <w:rsid w:val="00EF347E"/>
    <w:rsid w:val="00EF368C"/>
    <w:rsid w:val="00EF36F9"/>
    <w:rsid w:val="00EF3C87"/>
    <w:rsid w:val="00EF3E8C"/>
    <w:rsid w:val="00EF3EB1"/>
    <w:rsid w:val="00EF705A"/>
    <w:rsid w:val="00EF7A40"/>
    <w:rsid w:val="00F00131"/>
    <w:rsid w:val="00F0037B"/>
    <w:rsid w:val="00F00C1F"/>
    <w:rsid w:val="00F012BC"/>
    <w:rsid w:val="00F01EC2"/>
    <w:rsid w:val="00F021BB"/>
    <w:rsid w:val="00F0246C"/>
    <w:rsid w:val="00F029F5"/>
    <w:rsid w:val="00F02D50"/>
    <w:rsid w:val="00F03260"/>
    <w:rsid w:val="00F03FB2"/>
    <w:rsid w:val="00F041E5"/>
    <w:rsid w:val="00F05A2D"/>
    <w:rsid w:val="00F05C6C"/>
    <w:rsid w:val="00F06227"/>
    <w:rsid w:val="00F0639B"/>
    <w:rsid w:val="00F06627"/>
    <w:rsid w:val="00F06F67"/>
    <w:rsid w:val="00F07990"/>
    <w:rsid w:val="00F10435"/>
    <w:rsid w:val="00F10709"/>
    <w:rsid w:val="00F108D3"/>
    <w:rsid w:val="00F1114F"/>
    <w:rsid w:val="00F118D2"/>
    <w:rsid w:val="00F12116"/>
    <w:rsid w:val="00F12AE7"/>
    <w:rsid w:val="00F13779"/>
    <w:rsid w:val="00F13EBB"/>
    <w:rsid w:val="00F14515"/>
    <w:rsid w:val="00F151F5"/>
    <w:rsid w:val="00F1642A"/>
    <w:rsid w:val="00F166F7"/>
    <w:rsid w:val="00F16AB3"/>
    <w:rsid w:val="00F16E7E"/>
    <w:rsid w:val="00F17A0D"/>
    <w:rsid w:val="00F20A4D"/>
    <w:rsid w:val="00F21169"/>
    <w:rsid w:val="00F2151F"/>
    <w:rsid w:val="00F215EF"/>
    <w:rsid w:val="00F21642"/>
    <w:rsid w:val="00F224BA"/>
    <w:rsid w:val="00F22959"/>
    <w:rsid w:val="00F231C0"/>
    <w:rsid w:val="00F2333B"/>
    <w:rsid w:val="00F23BDE"/>
    <w:rsid w:val="00F24B93"/>
    <w:rsid w:val="00F251E1"/>
    <w:rsid w:val="00F260C3"/>
    <w:rsid w:val="00F262C2"/>
    <w:rsid w:val="00F263C0"/>
    <w:rsid w:val="00F26A93"/>
    <w:rsid w:val="00F274D2"/>
    <w:rsid w:val="00F27A06"/>
    <w:rsid w:val="00F27EFA"/>
    <w:rsid w:val="00F27F93"/>
    <w:rsid w:val="00F30437"/>
    <w:rsid w:val="00F3085B"/>
    <w:rsid w:val="00F30895"/>
    <w:rsid w:val="00F31567"/>
    <w:rsid w:val="00F32B5D"/>
    <w:rsid w:val="00F3354C"/>
    <w:rsid w:val="00F352C7"/>
    <w:rsid w:val="00F363A5"/>
    <w:rsid w:val="00F364F8"/>
    <w:rsid w:val="00F36AC2"/>
    <w:rsid w:val="00F37FB9"/>
    <w:rsid w:val="00F41537"/>
    <w:rsid w:val="00F4168C"/>
    <w:rsid w:val="00F416F0"/>
    <w:rsid w:val="00F41D05"/>
    <w:rsid w:val="00F42674"/>
    <w:rsid w:val="00F428B3"/>
    <w:rsid w:val="00F42E5C"/>
    <w:rsid w:val="00F431E0"/>
    <w:rsid w:val="00F4500C"/>
    <w:rsid w:val="00F50EC5"/>
    <w:rsid w:val="00F51032"/>
    <w:rsid w:val="00F514F5"/>
    <w:rsid w:val="00F52050"/>
    <w:rsid w:val="00F5297F"/>
    <w:rsid w:val="00F529DD"/>
    <w:rsid w:val="00F52D85"/>
    <w:rsid w:val="00F54A8C"/>
    <w:rsid w:val="00F54DEE"/>
    <w:rsid w:val="00F55D74"/>
    <w:rsid w:val="00F5611A"/>
    <w:rsid w:val="00F5613A"/>
    <w:rsid w:val="00F5624D"/>
    <w:rsid w:val="00F5641B"/>
    <w:rsid w:val="00F564BC"/>
    <w:rsid w:val="00F575BD"/>
    <w:rsid w:val="00F605C2"/>
    <w:rsid w:val="00F6074A"/>
    <w:rsid w:val="00F611DF"/>
    <w:rsid w:val="00F615D6"/>
    <w:rsid w:val="00F620C6"/>
    <w:rsid w:val="00F62941"/>
    <w:rsid w:val="00F62E71"/>
    <w:rsid w:val="00F6385A"/>
    <w:rsid w:val="00F63F35"/>
    <w:rsid w:val="00F64DEE"/>
    <w:rsid w:val="00F64E4E"/>
    <w:rsid w:val="00F6558A"/>
    <w:rsid w:val="00F66748"/>
    <w:rsid w:val="00F66D50"/>
    <w:rsid w:val="00F6757A"/>
    <w:rsid w:val="00F6781A"/>
    <w:rsid w:val="00F67B9D"/>
    <w:rsid w:val="00F70229"/>
    <w:rsid w:val="00F70520"/>
    <w:rsid w:val="00F70725"/>
    <w:rsid w:val="00F7085C"/>
    <w:rsid w:val="00F70E8F"/>
    <w:rsid w:val="00F71C1A"/>
    <w:rsid w:val="00F721A7"/>
    <w:rsid w:val="00F72413"/>
    <w:rsid w:val="00F72988"/>
    <w:rsid w:val="00F72D2B"/>
    <w:rsid w:val="00F72F55"/>
    <w:rsid w:val="00F734F2"/>
    <w:rsid w:val="00F7361B"/>
    <w:rsid w:val="00F74170"/>
    <w:rsid w:val="00F749A2"/>
    <w:rsid w:val="00F74CBF"/>
    <w:rsid w:val="00F74F55"/>
    <w:rsid w:val="00F7625C"/>
    <w:rsid w:val="00F767DB"/>
    <w:rsid w:val="00F778AF"/>
    <w:rsid w:val="00F80005"/>
    <w:rsid w:val="00F81FD4"/>
    <w:rsid w:val="00F829FE"/>
    <w:rsid w:val="00F83648"/>
    <w:rsid w:val="00F839CF"/>
    <w:rsid w:val="00F83E5D"/>
    <w:rsid w:val="00F85019"/>
    <w:rsid w:val="00F85214"/>
    <w:rsid w:val="00F858C7"/>
    <w:rsid w:val="00F859E3"/>
    <w:rsid w:val="00F861FA"/>
    <w:rsid w:val="00F87C6F"/>
    <w:rsid w:val="00F87CF2"/>
    <w:rsid w:val="00F87E6C"/>
    <w:rsid w:val="00F87FC9"/>
    <w:rsid w:val="00F90869"/>
    <w:rsid w:val="00F90A90"/>
    <w:rsid w:val="00F90EAC"/>
    <w:rsid w:val="00F9273E"/>
    <w:rsid w:val="00F952E2"/>
    <w:rsid w:val="00F95A09"/>
    <w:rsid w:val="00F95F00"/>
    <w:rsid w:val="00F965D8"/>
    <w:rsid w:val="00F96E6B"/>
    <w:rsid w:val="00F97FC1"/>
    <w:rsid w:val="00FA10D2"/>
    <w:rsid w:val="00FA13A5"/>
    <w:rsid w:val="00FA186F"/>
    <w:rsid w:val="00FA1D92"/>
    <w:rsid w:val="00FA226D"/>
    <w:rsid w:val="00FA2703"/>
    <w:rsid w:val="00FA2970"/>
    <w:rsid w:val="00FA2AE8"/>
    <w:rsid w:val="00FA2FD9"/>
    <w:rsid w:val="00FA39BF"/>
    <w:rsid w:val="00FA44FF"/>
    <w:rsid w:val="00FA55D5"/>
    <w:rsid w:val="00FA6670"/>
    <w:rsid w:val="00FA70E2"/>
    <w:rsid w:val="00FA74B0"/>
    <w:rsid w:val="00FB010A"/>
    <w:rsid w:val="00FB0CC6"/>
    <w:rsid w:val="00FB29DB"/>
    <w:rsid w:val="00FB2C76"/>
    <w:rsid w:val="00FB2E28"/>
    <w:rsid w:val="00FB3521"/>
    <w:rsid w:val="00FB3647"/>
    <w:rsid w:val="00FB437B"/>
    <w:rsid w:val="00FB47E1"/>
    <w:rsid w:val="00FB4EBC"/>
    <w:rsid w:val="00FB5631"/>
    <w:rsid w:val="00FB5794"/>
    <w:rsid w:val="00FB6C9A"/>
    <w:rsid w:val="00FB7C7A"/>
    <w:rsid w:val="00FB7F2F"/>
    <w:rsid w:val="00FC0AD8"/>
    <w:rsid w:val="00FC0D5C"/>
    <w:rsid w:val="00FC13AB"/>
    <w:rsid w:val="00FC1C58"/>
    <w:rsid w:val="00FC1CF3"/>
    <w:rsid w:val="00FC226F"/>
    <w:rsid w:val="00FC2780"/>
    <w:rsid w:val="00FC2905"/>
    <w:rsid w:val="00FC3951"/>
    <w:rsid w:val="00FC3B95"/>
    <w:rsid w:val="00FC42FB"/>
    <w:rsid w:val="00FC4528"/>
    <w:rsid w:val="00FC5033"/>
    <w:rsid w:val="00FC5CC4"/>
    <w:rsid w:val="00FC6E66"/>
    <w:rsid w:val="00FC7373"/>
    <w:rsid w:val="00FD0339"/>
    <w:rsid w:val="00FD0741"/>
    <w:rsid w:val="00FD12AB"/>
    <w:rsid w:val="00FD1DB0"/>
    <w:rsid w:val="00FD2C53"/>
    <w:rsid w:val="00FD359B"/>
    <w:rsid w:val="00FD3BDD"/>
    <w:rsid w:val="00FD4989"/>
    <w:rsid w:val="00FD61CD"/>
    <w:rsid w:val="00FD6CBD"/>
    <w:rsid w:val="00FD7503"/>
    <w:rsid w:val="00FD7C21"/>
    <w:rsid w:val="00FE00EE"/>
    <w:rsid w:val="00FE1658"/>
    <w:rsid w:val="00FE17FF"/>
    <w:rsid w:val="00FE285E"/>
    <w:rsid w:val="00FE3109"/>
    <w:rsid w:val="00FE39CA"/>
    <w:rsid w:val="00FE56C0"/>
    <w:rsid w:val="00FE5FC8"/>
    <w:rsid w:val="00FE637A"/>
    <w:rsid w:val="00FE66DC"/>
    <w:rsid w:val="00FF0221"/>
    <w:rsid w:val="00FF0F40"/>
    <w:rsid w:val="00FF13EE"/>
    <w:rsid w:val="00FF23EB"/>
    <w:rsid w:val="00FF2CD5"/>
    <w:rsid w:val="00FF3BEE"/>
    <w:rsid w:val="00FF4203"/>
    <w:rsid w:val="00FF4DE1"/>
    <w:rsid w:val="00FF5707"/>
    <w:rsid w:val="00FF5DE5"/>
    <w:rsid w:val="00FF6315"/>
    <w:rsid w:val="00FF7533"/>
    <w:rsid w:val="00FF770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5904D9-3E0D-47BE-B735-32690D02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A1320"/>
    <w:pPr>
      <w:spacing w:after="120" w:line="276" w:lineRule="auto"/>
      <w:ind w:firstLine="567"/>
      <w:jc w:val="both"/>
    </w:pPr>
    <w:rPr>
      <w:rFonts w:ascii="Bookman Old Style" w:hAnsi="Bookman Old Style"/>
      <w:sz w:val="24"/>
      <w:szCs w:val="22"/>
      <w:lang w:eastAsia="en-US"/>
    </w:rPr>
  </w:style>
  <w:style w:type="paragraph" w:styleId="11">
    <w:name w:val="heading 1"/>
    <w:aliases w:val="Знак5"/>
    <w:basedOn w:val="a1"/>
    <w:next w:val="a1"/>
    <w:link w:val="12"/>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qFormat/>
    <w:rsid w:val="00855460"/>
    <w:pPr>
      <w:keepNext/>
      <w:keepLines/>
      <w:spacing w:before="200"/>
      <w:ind w:firstLine="0"/>
      <w:jc w:val="center"/>
      <w:outlineLvl w:val="1"/>
    </w:pPr>
    <w:rPr>
      <w:rFonts w:eastAsia="Times New Roman"/>
      <w:b/>
      <w:bCs/>
      <w:caps/>
      <w:szCs w:val="26"/>
    </w:rPr>
  </w:style>
  <w:style w:type="paragraph" w:styleId="3">
    <w:name w:val="heading 3"/>
    <w:aliases w:val="Знак Знак,Знак Знак Знак"/>
    <w:next w:val="a1"/>
    <w:link w:val="30"/>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1"/>
    <w:next w:val="a1"/>
    <w:link w:val="40"/>
    <w:qFormat/>
    <w:rsid w:val="00023411"/>
    <w:pPr>
      <w:keepNext/>
      <w:spacing w:before="200"/>
      <w:outlineLvl w:val="3"/>
    </w:pPr>
    <w:rPr>
      <w:rFonts w:eastAsia="Times New Roman"/>
      <w:b/>
      <w:iCs/>
      <w:szCs w:val="24"/>
      <w:lang w:eastAsia="ru-RU"/>
    </w:rPr>
  </w:style>
  <w:style w:type="paragraph" w:styleId="5">
    <w:name w:val="heading 5"/>
    <w:basedOn w:val="a1"/>
    <w:next w:val="a1"/>
    <w:link w:val="50"/>
    <w:qFormat/>
    <w:rsid w:val="00C668DD"/>
    <w:pPr>
      <w:keepNext/>
      <w:spacing w:before="120"/>
      <w:jc w:val="left"/>
      <w:outlineLvl w:val="4"/>
    </w:pPr>
    <w:rPr>
      <w:rFonts w:eastAsia="Times New Roman"/>
      <w:b/>
      <w:szCs w:val="24"/>
      <w:lang w:eastAsia="ru-RU"/>
    </w:rPr>
  </w:style>
  <w:style w:type="paragraph" w:styleId="6">
    <w:name w:val="heading 6"/>
    <w:basedOn w:val="a1"/>
    <w:next w:val="a1"/>
    <w:link w:val="60"/>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1"/>
    <w:next w:val="a1"/>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1"/>
    <w:next w:val="a1"/>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1"/>
    <w:next w:val="a1"/>
    <w:link w:val="90"/>
    <w:uiPriority w:val="9"/>
    <w:qFormat/>
    <w:rsid w:val="005B1069"/>
    <w:pPr>
      <w:keepNext/>
      <w:spacing w:after="0" w:line="240" w:lineRule="auto"/>
      <w:ind w:firstLine="0"/>
      <w:jc w:val="left"/>
      <w:outlineLvl w:val="8"/>
    </w:pPr>
    <w:rPr>
      <w:rFonts w:eastAsia="Times New Roman"/>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855460"/>
    <w:rPr>
      <w:rFonts w:ascii="Times New Roman" w:eastAsia="Times New Roman" w:hAnsi="Times New Roman"/>
      <w:b/>
      <w:bCs/>
      <w:caps/>
      <w:sz w:val="24"/>
      <w:szCs w:val="26"/>
      <w:lang w:eastAsia="en-US"/>
    </w:rPr>
  </w:style>
  <w:style w:type="character" w:customStyle="1" w:styleId="30">
    <w:name w:val="Заголовок 3 Знак"/>
    <w:aliases w:val="Знак Знак Знак2,Знак Знак Знак Знак1"/>
    <w:basedOn w:val="a2"/>
    <w:link w:val="3"/>
    <w:rsid w:val="005B1069"/>
    <w:rPr>
      <w:rFonts w:ascii="Times New Roman" w:eastAsia="Times New Roman" w:hAnsi="Times New Roman" w:cs="Times New Roman"/>
      <w:bCs/>
      <w:i/>
      <w:sz w:val="28"/>
      <w:szCs w:val="24"/>
      <w:lang w:val="ru-RU" w:eastAsia="ru-RU" w:bidi="ar-SA"/>
    </w:rPr>
  </w:style>
  <w:style w:type="character" w:customStyle="1" w:styleId="40">
    <w:name w:val="Заголовок 4 Знак"/>
    <w:basedOn w:val="a2"/>
    <w:link w:val="4"/>
    <w:rsid w:val="00023411"/>
    <w:rPr>
      <w:rFonts w:ascii="Bookman Old Style" w:eastAsia="Times New Roman" w:hAnsi="Bookman Old Style"/>
      <w:b/>
      <w:iCs/>
      <w:sz w:val="24"/>
      <w:szCs w:val="24"/>
    </w:rPr>
  </w:style>
  <w:style w:type="character" w:customStyle="1" w:styleId="50">
    <w:name w:val="Заголовок 5 Знак"/>
    <w:basedOn w:val="a2"/>
    <w:link w:val="5"/>
    <w:rsid w:val="00C668DD"/>
    <w:rPr>
      <w:rFonts w:ascii="Bookman Old Style" w:eastAsia="Times New Roman" w:hAnsi="Bookman Old Style"/>
      <w:b/>
      <w:sz w:val="24"/>
      <w:szCs w:val="24"/>
    </w:rPr>
  </w:style>
  <w:style w:type="character" w:customStyle="1" w:styleId="60">
    <w:name w:val="Заголовок 6 Знак"/>
    <w:basedOn w:val="a2"/>
    <w:link w:val="6"/>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2"/>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2"/>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2"/>
    <w:link w:val="9"/>
    <w:uiPriority w:val="9"/>
    <w:rsid w:val="005B1069"/>
    <w:rPr>
      <w:rFonts w:ascii="Times New Roman" w:eastAsia="Times New Roman" w:hAnsi="Times New Roman" w:cs="Times New Roman"/>
      <w:sz w:val="24"/>
      <w:szCs w:val="20"/>
      <w:lang w:eastAsia="ru-RU"/>
    </w:rPr>
  </w:style>
  <w:style w:type="paragraph" w:styleId="a5">
    <w:name w:val="Title"/>
    <w:basedOn w:val="a1"/>
    <w:next w:val="a1"/>
    <w:link w:val="a6"/>
    <w:autoRedefine/>
    <w:qFormat/>
    <w:rsid w:val="00EB0BB8"/>
    <w:pPr>
      <w:spacing w:after="300" w:line="240" w:lineRule="auto"/>
      <w:contextualSpacing/>
      <w:jc w:val="center"/>
    </w:pPr>
    <w:rPr>
      <w:rFonts w:eastAsia="Times New Roman"/>
      <w:b/>
      <w:spacing w:val="5"/>
      <w:kern w:val="28"/>
      <w:sz w:val="28"/>
      <w:szCs w:val="52"/>
    </w:rPr>
  </w:style>
  <w:style w:type="character" w:customStyle="1" w:styleId="a6">
    <w:name w:val="Название Знак"/>
    <w:basedOn w:val="a2"/>
    <w:link w:val="a5"/>
    <w:rsid w:val="00EB0BB8"/>
    <w:rPr>
      <w:rFonts w:ascii="Times New Roman" w:eastAsia="Times New Roman" w:hAnsi="Times New Roman" w:cs="Times New Roman"/>
      <w:b/>
      <w:spacing w:val="5"/>
      <w:kern w:val="28"/>
      <w:sz w:val="28"/>
      <w:szCs w:val="52"/>
    </w:rPr>
  </w:style>
  <w:style w:type="character" w:styleId="a7">
    <w:name w:val="annotation reference"/>
    <w:basedOn w:val="a2"/>
    <w:unhideWhenUsed/>
    <w:rsid w:val="00D21CDF"/>
    <w:rPr>
      <w:sz w:val="16"/>
      <w:szCs w:val="16"/>
    </w:rPr>
  </w:style>
  <w:style w:type="paragraph" w:styleId="a8">
    <w:name w:val="annotation text"/>
    <w:basedOn w:val="a1"/>
    <w:link w:val="a9"/>
    <w:uiPriority w:val="99"/>
    <w:semiHidden/>
    <w:unhideWhenUsed/>
    <w:rsid w:val="00D21CDF"/>
    <w:pPr>
      <w:spacing w:line="240" w:lineRule="auto"/>
    </w:pPr>
    <w:rPr>
      <w:sz w:val="20"/>
      <w:szCs w:val="20"/>
    </w:rPr>
  </w:style>
  <w:style w:type="character" w:customStyle="1" w:styleId="a9">
    <w:name w:val="Текст примечания Знак"/>
    <w:basedOn w:val="a2"/>
    <w:link w:val="a8"/>
    <w:uiPriority w:val="99"/>
    <w:semiHidden/>
    <w:rsid w:val="00D21CDF"/>
    <w:rPr>
      <w:rFonts w:ascii="Times New Roman" w:hAnsi="Times New Roman"/>
      <w:sz w:val="20"/>
      <w:szCs w:val="20"/>
    </w:rPr>
  </w:style>
  <w:style w:type="paragraph" w:styleId="aa">
    <w:name w:val="annotation subject"/>
    <w:basedOn w:val="a8"/>
    <w:next w:val="a8"/>
    <w:link w:val="ab"/>
    <w:uiPriority w:val="99"/>
    <w:semiHidden/>
    <w:unhideWhenUsed/>
    <w:rsid w:val="00D21CDF"/>
    <w:rPr>
      <w:b/>
      <w:bCs/>
    </w:rPr>
  </w:style>
  <w:style w:type="character" w:customStyle="1" w:styleId="ab">
    <w:name w:val="Тема примечания Знак"/>
    <w:basedOn w:val="a9"/>
    <w:link w:val="aa"/>
    <w:uiPriority w:val="99"/>
    <w:semiHidden/>
    <w:rsid w:val="00D21CDF"/>
    <w:rPr>
      <w:rFonts w:ascii="Times New Roman" w:hAnsi="Times New Roman"/>
      <w:b/>
      <w:bCs/>
      <w:sz w:val="20"/>
      <w:szCs w:val="20"/>
    </w:rPr>
  </w:style>
  <w:style w:type="paragraph" w:styleId="ac">
    <w:name w:val="Balloon Text"/>
    <w:basedOn w:val="a1"/>
    <w:link w:val="ad"/>
    <w:unhideWhenUsed/>
    <w:rsid w:val="00D21CDF"/>
    <w:pPr>
      <w:spacing w:after="0" w:line="240" w:lineRule="auto"/>
    </w:pPr>
    <w:rPr>
      <w:rFonts w:ascii="Tahoma" w:hAnsi="Tahoma" w:cs="Tahoma"/>
      <w:sz w:val="16"/>
      <w:szCs w:val="16"/>
    </w:rPr>
  </w:style>
  <w:style w:type="character" w:customStyle="1" w:styleId="ad">
    <w:name w:val="Текст выноски Знак"/>
    <w:basedOn w:val="a2"/>
    <w:link w:val="ac"/>
    <w:rsid w:val="00D21CDF"/>
    <w:rPr>
      <w:rFonts w:ascii="Tahoma" w:hAnsi="Tahoma" w:cs="Tahoma"/>
      <w:sz w:val="16"/>
      <w:szCs w:val="16"/>
    </w:rPr>
  </w:style>
  <w:style w:type="paragraph" w:customStyle="1" w:styleId="ae">
    <w:name w:val="Название таблиц"/>
    <w:basedOn w:val="af"/>
    <w:uiPriority w:val="99"/>
    <w:qFormat/>
    <w:rsid w:val="004D645D"/>
  </w:style>
  <w:style w:type="table" w:styleId="af0">
    <w:name w:val="Table Grid"/>
    <w:basedOn w:val="a3"/>
    <w:uiPriority w:val="59"/>
    <w:rsid w:val="007B2A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Примечание"/>
    <w:basedOn w:val="a1"/>
    <w:link w:val="af2"/>
    <w:qFormat/>
    <w:rsid w:val="007B2AF0"/>
    <w:rPr>
      <w:sz w:val="20"/>
    </w:rPr>
  </w:style>
  <w:style w:type="character" w:customStyle="1" w:styleId="af2">
    <w:name w:val="Примечание Знак"/>
    <w:basedOn w:val="a2"/>
    <w:link w:val="af1"/>
    <w:rsid w:val="007B2AF0"/>
    <w:rPr>
      <w:rFonts w:ascii="Times New Roman" w:hAnsi="Times New Roman"/>
      <w:sz w:val="20"/>
    </w:rPr>
  </w:style>
  <w:style w:type="character" w:customStyle="1" w:styleId="apple-converted-space">
    <w:name w:val="apple-converted-space"/>
    <w:basedOn w:val="a2"/>
    <w:rsid w:val="00362D93"/>
  </w:style>
  <w:style w:type="character" w:styleId="af3">
    <w:name w:val="Hyperlink"/>
    <w:basedOn w:val="a2"/>
    <w:uiPriority w:val="99"/>
    <w:unhideWhenUsed/>
    <w:rsid w:val="00362D93"/>
    <w:rPr>
      <w:color w:val="0000FF"/>
      <w:u w:val="single"/>
    </w:rPr>
  </w:style>
  <w:style w:type="paragraph" w:styleId="af4">
    <w:name w:val="Normal (Web)"/>
    <w:aliases w:val="Обычный (Web)"/>
    <w:basedOn w:val="a1"/>
    <w:unhideWhenUsed/>
    <w:qFormat/>
    <w:rsid w:val="00731CB3"/>
    <w:pPr>
      <w:spacing w:before="100" w:beforeAutospacing="1" w:after="100" w:afterAutospacing="1" w:line="240" w:lineRule="auto"/>
      <w:ind w:firstLine="0"/>
      <w:jc w:val="left"/>
    </w:pPr>
    <w:rPr>
      <w:rFonts w:eastAsia="Times New Roman"/>
      <w:szCs w:val="24"/>
      <w:lang w:eastAsia="ru-RU"/>
    </w:rPr>
  </w:style>
  <w:style w:type="paragraph" w:styleId="af5">
    <w:name w:val="List Paragraph"/>
    <w:basedOn w:val="a1"/>
    <w:link w:val="af6"/>
    <w:uiPriority w:val="34"/>
    <w:qFormat/>
    <w:rsid w:val="00751058"/>
    <w:pPr>
      <w:spacing w:after="0" w:line="240" w:lineRule="auto"/>
      <w:ind w:left="720" w:firstLine="0"/>
      <w:contextualSpacing/>
      <w:jc w:val="left"/>
    </w:pPr>
    <w:rPr>
      <w:rFonts w:eastAsia="Times New Roman"/>
      <w:sz w:val="26"/>
      <w:szCs w:val="24"/>
      <w:lang w:eastAsia="ru-RU"/>
    </w:rPr>
  </w:style>
  <w:style w:type="paragraph" w:customStyle="1" w:styleId="13">
    <w:name w:val="Без интервала1"/>
    <w:link w:val="NoSpacingChar"/>
    <w:rsid w:val="0072685F"/>
    <w:rPr>
      <w:rFonts w:ascii="Times New Roman" w:eastAsia="Times New Roman" w:hAnsi="Times New Roman"/>
      <w:sz w:val="22"/>
      <w:szCs w:val="22"/>
      <w:lang w:eastAsia="en-US"/>
    </w:rPr>
  </w:style>
  <w:style w:type="paragraph" w:customStyle="1" w:styleId="Standard">
    <w:name w:val="Standard"/>
    <w:uiPriority w:val="99"/>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uiPriority w:val="99"/>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7">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uiPriority w:val="99"/>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uiPriority w:val="99"/>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uiPriority w:val="99"/>
    <w:rsid w:val="003B1395"/>
  </w:style>
  <w:style w:type="paragraph" w:customStyle="1" w:styleId="Style15">
    <w:name w:val="Style15"/>
    <w:basedOn w:val="Standard"/>
    <w:rsid w:val="003B1395"/>
  </w:style>
  <w:style w:type="paragraph" w:customStyle="1" w:styleId="Style25">
    <w:name w:val="Style25"/>
    <w:basedOn w:val="Standard"/>
    <w:uiPriority w:val="99"/>
    <w:rsid w:val="003B1395"/>
  </w:style>
  <w:style w:type="paragraph" w:styleId="af">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1"/>
    <w:next w:val="a1"/>
    <w:link w:val="14"/>
    <w:qFormat/>
    <w:rsid w:val="003F6D7B"/>
    <w:pPr>
      <w:keepNext/>
      <w:spacing w:before="200" w:line="240" w:lineRule="auto"/>
      <w:ind w:firstLine="0"/>
      <w:jc w:val="right"/>
    </w:pPr>
    <w:rPr>
      <w:rFonts w:eastAsia="Times New Roman"/>
      <w:bCs/>
      <w:szCs w:val="18"/>
    </w:rPr>
  </w:style>
  <w:style w:type="table" w:customStyle="1" w:styleId="af8">
    <w:name w:val="Таблицы"/>
    <w:basedOn w:val="af0"/>
    <w:uiPriority w:val="99"/>
    <w:rsid w:val="00FD2C53"/>
    <w:pPr>
      <w:jc w:val="center"/>
    </w:pPr>
    <w:rPr>
      <w:rFonts w:ascii="Times New Roman" w:hAnsi="Times New Roman"/>
      <w:sz w:val="24"/>
    </w:rPr>
    <w:tblPr>
      <w:jc w:val="center"/>
    </w:tblPr>
    <w:trPr>
      <w:jc w:val="center"/>
    </w:trPr>
    <w:tcPr>
      <w:vAlign w:val="center"/>
    </w:tcPr>
  </w:style>
  <w:style w:type="paragraph" w:customStyle="1" w:styleId="af9">
    <w:name w:val="Базовый"/>
    <w:rsid w:val="004C1493"/>
    <w:pPr>
      <w:suppressAutoHyphens/>
      <w:spacing w:after="200" w:line="276" w:lineRule="auto"/>
    </w:pPr>
    <w:rPr>
      <w:rFonts w:eastAsia="Arial Unicode MS" w:cs="Calibri"/>
      <w:color w:val="00000A"/>
      <w:sz w:val="22"/>
      <w:szCs w:val="22"/>
      <w:lang w:eastAsia="en-US"/>
    </w:rPr>
  </w:style>
  <w:style w:type="character" w:styleId="afa">
    <w:name w:val="Strong"/>
    <w:basedOn w:val="a2"/>
    <w:uiPriority w:val="22"/>
    <w:qFormat/>
    <w:rsid w:val="00F00131"/>
    <w:rPr>
      <w:b/>
      <w:bCs/>
    </w:rPr>
  </w:style>
  <w:style w:type="paragraph" w:styleId="HTML">
    <w:name w:val="HTML Preformatted"/>
    <w:basedOn w:val="a1"/>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F00131"/>
    <w:rPr>
      <w:rFonts w:ascii="Courier New" w:eastAsia="Times New Roman" w:hAnsi="Courier New" w:cs="Courier New"/>
      <w:sz w:val="20"/>
      <w:szCs w:val="20"/>
      <w:lang w:eastAsia="ru-RU"/>
    </w:rPr>
  </w:style>
  <w:style w:type="character" w:customStyle="1" w:styleId="blk">
    <w:name w:val="blk"/>
    <w:basedOn w:val="a2"/>
    <w:rsid w:val="00F00131"/>
  </w:style>
  <w:style w:type="character" w:customStyle="1" w:styleId="f">
    <w:name w:val="f"/>
    <w:basedOn w:val="a2"/>
    <w:rsid w:val="00AC4BFB"/>
  </w:style>
  <w:style w:type="paragraph" w:styleId="afb">
    <w:name w:val="Body Text Indent"/>
    <w:basedOn w:val="af9"/>
    <w:link w:val="afc"/>
    <w:rsid w:val="00DA123E"/>
    <w:pPr>
      <w:spacing w:after="120" w:line="100" w:lineRule="atLeast"/>
      <w:ind w:left="283"/>
    </w:pPr>
    <w:rPr>
      <w:rFonts w:ascii="Arial" w:hAnsi="Arial" w:cs="Arial"/>
    </w:rPr>
  </w:style>
  <w:style w:type="character" w:customStyle="1" w:styleId="afc">
    <w:name w:val="Основной текст с отступом Знак"/>
    <w:basedOn w:val="a2"/>
    <w:link w:val="afb"/>
    <w:rsid w:val="00DA123E"/>
    <w:rPr>
      <w:rFonts w:ascii="Arial" w:eastAsia="Arial Unicode MS" w:hAnsi="Arial" w:cs="Arial"/>
      <w:color w:val="00000A"/>
    </w:rPr>
  </w:style>
  <w:style w:type="character" w:styleId="afd">
    <w:name w:val="Placeholder Text"/>
    <w:basedOn w:val="a2"/>
    <w:uiPriority w:val="99"/>
    <w:semiHidden/>
    <w:rsid w:val="000F3BC2"/>
    <w:rPr>
      <w:color w:val="808080"/>
    </w:rPr>
  </w:style>
  <w:style w:type="paragraph" w:styleId="afe">
    <w:name w:val="TOC Heading"/>
    <w:basedOn w:val="11"/>
    <w:next w:val="a1"/>
    <w:uiPriority w:val="39"/>
    <w:qFormat/>
    <w:rsid w:val="00403008"/>
    <w:pPr>
      <w:ind w:firstLine="0"/>
      <w:jc w:val="left"/>
      <w:outlineLvl w:val="9"/>
    </w:pPr>
    <w:rPr>
      <w:rFonts w:ascii="Cambria" w:hAnsi="Cambria"/>
      <w:color w:val="365F91"/>
      <w:sz w:val="28"/>
    </w:rPr>
  </w:style>
  <w:style w:type="paragraph" w:styleId="15">
    <w:name w:val="toc 1"/>
    <w:basedOn w:val="a1"/>
    <w:next w:val="a1"/>
    <w:autoRedefine/>
    <w:uiPriority w:val="39"/>
    <w:unhideWhenUsed/>
    <w:rsid w:val="00855460"/>
    <w:pPr>
      <w:tabs>
        <w:tab w:val="right" w:leader="dot" w:pos="10195"/>
      </w:tabs>
      <w:ind w:firstLine="0"/>
      <w:jc w:val="left"/>
    </w:pPr>
  </w:style>
  <w:style w:type="paragraph" w:styleId="21">
    <w:name w:val="toc 2"/>
    <w:basedOn w:val="a1"/>
    <w:next w:val="a1"/>
    <w:autoRedefine/>
    <w:uiPriority w:val="39"/>
    <w:unhideWhenUsed/>
    <w:rsid w:val="00EE76E0"/>
    <w:pPr>
      <w:tabs>
        <w:tab w:val="right" w:leader="dot" w:pos="10195"/>
      </w:tabs>
      <w:spacing w:after="60"/>
      <w:jc w:val="left"/>
    </w:pPr>
    <w:rPr>
      <w:rFonts w:eastAsia="Times New Roman"/>
      <w:noProof/>
      <w:lang w:eastAsia="ru-RU"/>
    </w:rPr>
  </w:style>
  <w:style w:type="paragraph" w:customStyle="1" w:styleId="140">
    <w:name w:val="Текст 14(основной)"/>
    <w:basedOn w:val="a1"/>
    <w:link w:val="141"/>
    <w:autoRedefine/>
    <w:rsid w:val="00F20A4D"/>
    <w:pPr>
      <w:spacing w:after="0" w:line="240" w:lineRule="auto"/>
      <w:ind w:left="284" w:firstLine="0"/>
    </w:pPr>
    <w:rPr>
      <w:rFonts w:eastAsia="Times New Roman"/>
      <w:szCs w:val="28"/>
      <w:lang w:eastAsia="ru-RU"/>
    </w:rPr>
  </w:style>
  <w:style w:type="character" w:customStyle="1" w:styleId="141">
    <w:name w:val="Текст 14(основной) Знак"/>
    <w:basedOn w:val="a2"/>
    <w:link w:val="140"/>
    <w:rsid w:val="00F20A4D"/>
    <w:rPr>
      <w:rFonts w:ascii="Times New Roman" w:eastAsia="Times New Roman" w:hAnsi="Times New Roman" w:cs="Times New Roman"/>
      <w:sz w:val="24"/>
      <w:szCs w:val="28"/>
      <w:lang w:eastAsia="ru-RU"/>
    </w:rPr>
  </w:style>
  <w:style w:type="character" w:customStyle="1" w:styleId="120">
    <w:name w:val="Стиль 12 пт"/>
    <w:basedOn w:val="a2"/>
    <w:rsid w:val="005B1069"/>
    <w:rPr>
      <w:sz w:val="24"/>
    </w:rPr>
  </w:style>
  <w:style w:type="paragraph" w:styleId="aff">
    <w:name w:val="header"/>
    <w:link w:val="aff0"/>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0">
    <w:name w:val="Верхний колонтитул Знак"/>
    <w:basedOn w:val="a2"/>
    <w:link w:val="aff"/>
    <w:rsid w:val="005B1069"/>
    <w:rPr>
      <w:rFonts w:ascii="Times New Roman" w:eastAsia="Times New Roman" w:hAnsi="Times New Roman" w:cs="Times New Roman"/>
      <w:b/>
      <w:i/>
      <w:sz w:val="24"/>
      <w:szCs w:val="24"/>
      <w:lang w:val="ru-RU" w:eastAsia="ru-RU" w:bidi="ar-SA"/>
    </w:rPr>
  </w:style>
  <w:style w:type="paragraph" w:styleId="aff1">
    <w:name w:val="footer"/>
    <w:basedOn w:val="a1"/>
    <w:link w:val="aff2"/>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2">
    <w:name w:val="Нижний колонтитул Знак"/>
    <w:basedOn w:val="a2"/>
    <w:link w:val="aff1"/>
    <w:rsid w:val="005B1069"/>
    <w:rPr>
      <w:rFonts w:ascii="Times New Roman" w:eastAsia="Times New Roman" w:hAnsi="Times New Roman" w:cs="Times New Roman"/>
      <w:sz w:val="28"/>
      <w:szCs w:val="24"/>
      <w:lang w:eastAsia="ru-RU"/>
    </w:rPr>
  </w:style>
  <w:style w:type="paragraph" w:customStyle="1" w:styleId="121">
    <w:name w:val="Стиль 12 пт1"/>
    <w:next w:val="a1"/>
    <w:qFormat/>
    <w:rsid w:val="005B1069"/>
    <w:pPr>
      <w:contextualSpacing/>
    </w:pPr>
    <w:rPr>
      <w:rFonts w:ascii="Times New Roman" w:eastAsia="Times New Roman" w:hAnsi="Times New Roman"/>
      <w:sz w:val="24"/>
      <w:szCs w:val="24"/>
    </w:rPr>
  </w:style>
  <w:style w:type="paragraph" w:styleId="31">
    <w:name w:val="toc 3"/>
    <w:basedOn w:val="a1"/>
    <w:next w:val="a1"/>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5B1069"/>
    <w:rPr>
      <w:b/>
      <w:bCs/>
      <w:sz w:val="28"/>
      <w:szCs w:val="24"/>
      <w:lang w:val="ru-RU" w:eastAsia="ru-RU" w:bidi="ar-SA"/>
    </w:rPr>
  </w:style>
  <w:style w:type="paragraph" w:styleId="aff3">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4"/>
    <w:rsid w:val="005B1069"/>
    <w:pPr>
      <w:spacing w:after="0" w:line="240" w:lineRule="auto"/>
      <w:ind w:firstLine="0"/>
    </w:pPr>
    <w:rPr>
      <w:rFonts w:eastAsia="Times New Roman"/>
      <w:szCs w:val="24"/>
      <w:lang w:eastAsia="ru-RU"/>
    </w:rPr>
  </w:style>
  <w:style w:type="character" w:customStyle="1" w:styleId="aff4">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3"/>
    <w:rsid w:val="005B1069"/>
    <w:rPr>
      <w:rFonts w:ascii="Times New Roman" w:eastAsia="Times New Roman" w:hAnsi="Times New Roman" w:cs="Times New Roman"/>
      <w:sz w:val="24"/>
      <w:szCs w:val="24"/>
      <w:lang w:eastAsia="ru-RU"/>
    </w:rPr>
  </w:style>
  <w:style w:type="paragraph" w:customStyle="1" w:styleId="122">
    <w:name w:val="Текст 12(таблица)"/>
    <w:basedOn w:val="a1"/>
    <w:rsid w:val="005B1069"/>
    <w:pPr>
      <w:spacing w:after="0" w:line="240" w:lineRule="auto"/>
      <w:ind w:firstLine="0"/>
    </w:pPr>
    <w:rPr>
      <w:rFonts w:eastAsia="Times New Roman"/>
      <w:szCs w:val="24"/>
      <w:lang w:val="en-US" w:eastAsia="ru-RU"/>
    </w:rPr>
  </w:style>
  <w:style w:type="paragraph" w:customStyle="1" w:styleId="100">
    <w:name w:val="Текст 10(таблица)"/>
    <w:basedOn w:val="a1"/>
    <w:rsid w:val="005B1069"/>
    <w:pPr>
      <w:spacing w:after="0" w:line="240" w:lineRule="auto"/>
      <w:ind w:firstLine="0"/>
    </w:pPr>
    <w:rPr>
      <w:rFonts w:eastAsia="Times New Roman"/>
      <w:sz w:val="20"/>
      <w:szCs w:val="24"/>
      <w:lang w:val="en-US" w:eastAsia="ru-RU"/>
    </w:rPr>
  </w:style>
  <w:style w:type="paragraph" w:customStyle="1" w:styleId="142">
    <w:name w:val="Текст 14(поцентру) Знак"/>
    <w:basedOn w:val="a1"/>
    <w:link w:val="143"/>
    <w:rsid w:val="005B1069"/>
    <w:pPr>
      <w:spacing w:after="0" w:line="360" w:lineRule="auto"/>
      <w:ind w:left="708" w:firstLine="708"/>
      <w:jc w:val="center"/>
    </w:pPr>
    <w:rPr>
      <w:rFonts w:eastAsia="Times New Roman"/>
      <w:sz w:val="28"/>
      <w:szCs w:val="24"/>
      <w:lang w:eastAsia="ru-RU"/>
    </w:rPr>
  </w:style>
  <w:style w:type="character" w:customStyle="1" w:styleId="143">
    <w:name w:val="Текст 14(поцентру) Знак Знак"/>
    <w:link w:val="142"/>
    <w:rsid w:val="005B1069"/>
    <w:rPr>
      <w:rFonts w:ascii="Times New Roman" w:eastAsia="Times New Roman" w:hAnsi="Times New Roman" w:cs="Times New Roman"/>
      <w:sz w:val="28"/>
      <w:szCs w:val="24"/>
      <w:lang w:eastAsia="ru-RU"/>
    </w:rPr>
  </w:style>
  <w:style w:type="paragraph" w:customStyle="1" w:styleId="144">
    <w:name w:val="Текст 14(таблица)"/>
    <w:basedOn w:val="140"/>
    <w:rsid w:val="005B1069"/>
    <w:pPr>
      <w:ind w:firstLine="709"/>
    </w:pPr>
    <w:rPr>
      <w:color w:val="000000"/>
      <w:szCs w:val="24"/>
      <w:lang w:val="en-US"/>
    </w:rPr>
  </w:style>
  <w:style w:type="paragraph" w:customStyle="1" w:styleId="145">
    <w:name w:val="Текст 14(справа)"/>
    <w:basedOn w:val="140"/>
    <w:link w:val="146"/>
    <w:rsid w:val="005B1069"/>
    <w:pPr>
      <w:ind w:firstLine="709"/>
      <w:jc w:val="right"/>
    </w:pPr>
    <w:rPr>
      <w:color w:val="000000"/>
      <w:szCs w:val="24"/>
    </w:rPr>
  </w:style>
  <w:style w:type="character" w:customStyle="1" w:styleId="146">
    <w:name w:val="Текст 14(справа) Знак"/>
    <w:basedOn w:val="141"/>
    <w:link w:val="145"/>
    <w:rsid w:val="005B1069"/>
    <w:rPr>
      <w:rFonts w:ascii="Times New Roman" w:eastAsia="Times New Roman" w:hAnsi="Times New Roman" w:cs="Times New Roman"/>
      <w:color w:val="000000"/>
      <w:sz w:val="24"/>
      <w:szCs w:val="24"/>
      <w:lang w:eastAsia="ru-RU"/>
    </w:rPr>
  </w:style>
  <w:style w:type="paragraph" w:customStyle="1" w:styleId="147">
    <w:name w:val="Текст 14(поцентру)"/>
    <w:basedOn w:val="145"/>
    <w:rsid w:val="005B1069"/>
    <w:pPr>
      <w:ind w:left="708"/>
      <w:jc w:val="center"/>
    </w:pPr>
  </w:style>
  <w:style w:type="paragraph" w:customStyle="1" w:styleId="aff5">
    <w:name w:val="основной текст"/>
    <w:basedOn w:val="a1"/>
    <w:rsid w:val="005B1069"/>
    <w:pPr>
      <w:spacing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2"/>
    <w:link w:val="Normal"/>
    <w:rsid w:val="005B1069"/>
    <w:rPr>
      <w:rFonts w:ascii="Times New Roman" w:eastAsia="Times New Roman" w:hAnsi="Times New Roman" w:cs="Times New Roman"/>
      <w:snapToGrid w:val="0"/>
      <w:sz w:val="24"/>
      <w:szCs w:val="24"/>
      <w:lang w:val="ru-RU" w:eastAsia="ru-RU" w:bidi="ar-SA"/>
    </w:rPr>
  </w:style>
  <w:style w:type="character" w:customStyle="1" w:styleId="148">
    <w:name w:val="Текст 14(основной) Знак Знак"/>
    <w:basedOn w:val="a2"/>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5B1069"/>
    <w:rPr>
      <w:rFonts w:ascii="Times New Roman" w:eastAsia="Times New Roman" w:hAnsi="Times New Roman" w:cs="Times New Roman"/>
      <w:sz w:val="28"/>
      <w:szCs w:val="28"/>
      <w:lang w:eastAsia="ru-RU"/>
    </w:rPr>
  </w:style>
  <w:style w:type="paragraph" w:styleId="32">
    <w:name w:val="Body Text Indent 3"/>
    <w:basedOn w:val="a1"/>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2"/>
    <w:link w:val="32"/>
    <w:uiPriority w:val="99"/>
    <w:rsid w:val="005B1069"/>
    <w:rPr>
      <w:rFonts w:ascii="Times New Roman" w:eastAsia="Times New Roman" w:hAnsi="Times New Roman" w:cs="Times New Roman"/>
      <w:sz w:val="24"/>
      <w:szCs w:val="20"/>
      <w:lang w:eastAsia="ru-RU"/>
    </w:rPr>
  </w:style>
  <w:style w:type="paragraph" w:styleId="22">
    <w:name w:val="Body Text Indent 2"/>
    <w:basedOn w:val="a1"/>
    <w:link w:val="23"/>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2"/>
    <w:link w:val="22"/>
    <w:rsid w:val="005B1069"/>
    <w:rPr>
      <w:rFonts w:ascii="Times New Roman" w:eastAsia="Times New Roman" w:hAnsi="Times New Roman" w:cs="Times New Roman"/>
      <w:b/>
      <w:i/>
      <w:sz w:val="24"/>
      <w:szCs w:val="20"/>
      <w:lang w:eastAsia="ru-RU"/>
    </w:rPr>
  </w:style>
  <w:style w:type="character" w:styleId="aff6">
    <w:name w:val="page number"/>
    <w:basedOn w:val="a2"/>
    <w:rsid w:val="005B1069"/>
  </w:style>
  <w:style w:type="paragraph" w:styleId="24">
    <w:name w:val="Body Text 2"/>
    <w:basedOn w:val="a1"/>
    <w:link w:val="25"/>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2"/>
    <w:link w:val="24"/>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1"/>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2"/>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5"/>
    <w:uiPriority w:val="99"/>
    <w:rsid w:val="005B1069"/>
  </w:style>
  <w:style w:type="paragraph" w:styleId="aff7">
    <w:name w:val="Subtitle"/>
    <w:basedOn w:val="a1"/>
    <w:link w:val="aff8"/>
    <w:uiPriority w:val="99"/>
    <w:qFormat/>
    <w:rsid w:val="005B1069"/>
    <w:pPr>
      <w:spacing w:after="0" w:line="240" w:lineRule="auto"/>
      <w:ind w:firstLine="0"/>
      <w:jc w:val="left"/>
    </w:pPr>
    <w:rPr>
      <w:rFonts w:eastAsia="Times New Roman"/>
      <w:b/>
      <w:bCs/>
      <w:szCs w:val="24"/>
      <w:lang w:eastAsia="ru-RU"/>
    </w:rPr>
  </w:style>
  <w:style w:type="character" w:customStyle="1" w:styleId="aff8">
    <w:name w:val="Подзаголовок Знак"/>
    <w:basedOn w:val="a2"/>
    <w:link w:val="aff7"/>
    <w:uiPriority w:val="99"/>
    <w:rsid w:val="005B1069"/>
    <w:rPr>
      <w:rFonts w:ascii="Times New Roman" w:eastAsia="Times New Roman" w:hAnsi="Times New Roman" w:cs="Times New Roman"/>
      <w:b/>
      <w:bCs/>
      <w:sz w:val="24"/>
      <w:szCs w:val="24"/>
      <w:lang w:eastAsia="ru-RU"/>
    </w:rPr>
  </w:style>
  <w:style w:type="paragraph" w:styleId="41">
    <w:name w:val="toc 4"/>
    <w:basedOn w:val="a1"/>
    <w:next w:val="a1"/>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1"/>
    <w:next w:val="a1"/>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1"/>
    <w:next w:val="a1"/>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1"/>
    <w:next w:val="a1"/>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1"/>
    <w:next w:val="a1"/>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1"/>
    <w:next w:val="a1"/>
    <w:autoRedefine/>
    <w:uiPriority w:val="39"/>
    <w:rsid w:val="005B1069"/>
    <w:pPr>
      <w:spacing w:after="0" w:line="240" w:lineRule="auto"/>
      <w:ind w:left="1920" w:firstLine="0"/>
      <w:jc w:val="left"/>
    </w:pPr>
    <w:rPr>
      <w:rFonts w:eastAsia="Times New Roman"/>
      <w:sz w:val="18"/>
      <w:szCs w:val="18"/>
      <w:lang w:eastAsia="ru-RU"/>
    </w:rPr>
  </w:style>
  <w:style w:type="paragraph" w:styleId="aff9">
    <w:name w:val="Block Text"/>
    <w:basedOn w:val="a1"/>
    <w:uiPriority w:val="99"/>
    <w:rsid w:val="005B1069"/>
    <w:pPr>
      <w:spacing w:after="0" w:line="240" w:lineRule="auto"/>
      <w:ind w:left="-74" w:right="-109" w:firstLine="0"/>
      <w:jc w:val="center"/>
    </w:pPr>
    <w:rPr>
      <w:rFonts w:eastAsia="Times New Roman"/>
      <w:szCs w:val="24"/>
      <w:lang w:eastAsia="ru-RU"/>
    </w:rPr>
  </w:style>
  <w:style w:type="character" w:styleId="affa">
    <w:name w:val="FollowedHyperlink"/>
    <w:rsid w:val="005B1069"/>
    <w:rPr>
      <w:color w:val="800080"/>
      <w:u w:val="single"/>
    </w:rPr>
  </w:style>
  <w:style w:type="paragraph" w:customStyle="1" w:styleId="xl24">
    <w:name w:val="xl24"/>
    <w:basedOn w:val="a1"/>
    <w:uiPriority w:val="99"/>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rsid w:val="005B1069"/>
    <w:pPr>
      <w:widowControl w:val="0"/>
      <w:autoSpaceDE w:val="0"/>
      <w:autoSpaceDN w:val="0"/>
      <w:adjustRightInd w:val="0"/>
      <w:ind w:right="19772" w:firstLine="720"/>
    </w:pPr>
    <w:rPr>
      <w:rFonts w:ascii="Arial" w:eastAsia="Times New Roman" w:hAnsi="Arial" w:cs="Arial"/>
    </w:rPr>
  </w:style>
  <w:style w:type="paragraph" w:styleId="affb">
    <w:name w:val="footnote text"/>
    <w:aliases w:val="Table_Footnote_last Знак,Table_Footnote_last Знак Знак,Table_Footnote_last"/>
    <w:basedOn w:val="a1"/>
    <w:link w:val="affc"/>
    <w:rsid w:val="005B1069"/>
    <w:pPr>
      <w:spacing w:after="0" w:line="240" w:lineRule="auto"/>
      <w:ind w:firstLine="0"/>
      <w:jc w:val="left"/>
    </w:pPr>
    <w:rPr>
      <w:rFonts w:eastAsia="Times New Roman"/>
      <w:sz w:val="20"/>
      <w:szCs w:val="20"/>
      <w:lang w:eastAsia="ru-RU"/>
    </w:rPr>
  </w:style>
  <w:style w:type="character" w:customStyle="1" w:styleId="affc">
    <w:name w:val="Текст сноски Знак"/>
    <w:aliases w:val="Table_Footnote_last Знак Знак1,Table_Footnote_last Знак Знак Знак,Table_Footnote_last Знак1"/>
    <w:basedOn w:val="a2"/>
    <w:link w:val="affb"/>
    <w:rsid w:val="005B1069"/>
    <w:rPr>
      <w:rFonts w:ascii="Times New Roman" w:eastAsia="Times New Roman" w:hAnsi="Times New Roman" w:cs="Times New Roman"/>
      <w:sz w:val="20"/>
      <w:szCs w:val="20"/>
      <w:lang w:eastAsia="ru-RU"/>
    </w:rPr>
  </w:style>
  <w:style w:type="paragraph" w:customStyle="1" w:styleId="16">
    <w:name w:val="Обычный1"/>
    <w:uiPriority w:val="99"/>
    <w:rsid w:val="005B1069"/>
    <w:rPr>
      <w:rFonts w:ascii="Times New Roman" w:eastAsia="Times New Roman" w:hAnsi="Times New Roman"/>
      <w:sz w:val="22"/>
      <w:szCs w:val="24"/>
    </w:rPr>
  </w:style>
  <w:style w:type="paragraph" w:styleId="affd">
    <w:name w:val="Plain Text"/>
    <w:basedOn w:val="a1"/>
    <w:link w:val="affe"/>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e">
    <w:name w:val="Текст Знак"/>
    <w:basedOn w:val="a2"/>
    <w:link w:val="affd"/>
    <w:uiPriority w:val="99"/>
    <w:rsid w:val="005B1069"/>
    <w:rPr>
      <w:rFonts w:ascii="Courier New" w:eastAsia="Times New Roman" w:hAnsi="Courier New" w:cs="Times New Roman"/>
      <w:sz w:val="20"/>
      <w:szCs w:val="20"/>
      <w:lang w:eastAsia="ru-RU"/>
    </w:rPr>
  </w:style>
  <w:style w:type="paragraph" w:customStyle="1" w:styleId="26">
    <w:name w:val="Без интервала2"/>
    <w:aliases w:val="14Без отступа,Без отступа"/>
    <w:basedOn w:val="a1"/>
    <w:link w:val="afff"/>
    <w:uiPriority w:val="1"/>
    <w:qFormat/>
    <w:rsid w:val="005B1069"/>
    <w:pPr>
      <w:spacing w:after="0" w:line="240" w:lineRule="auto"/>
      <w:ind w:firstLine="0"/>
      <w:jc w:val="left"/>
    </w:pPr>
    <w:rPr>
      <w:rFonts w:ascii="Calibri" w:eastAsia="Times New Roman" w:hAnsi="Calibri"/>
      <w:szCs w:val="32"/>
      <w:lang w:val="en-US" w:bidi="en-US"/>
    </w:rPr>
  </w:style>
  <w:style w:type="character" w:customStyle="1" w:styleId="17">
    <w:name w:val="Знак Знак1"/>
    <w:rsid w:val="005B1069"/>
    <w:rPr>
      <w:sz w:val="24"/>
      <w:szCs w:val="24"/>
    </w:rPr>
  </w:style>
  <w:style w:type="character" w:styleId="afff0">
    <w:name w:val="Emphasis"/>
    <w:uiPriority w:val="20"/>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5B1069"/>
    <w:rPr>
      <w:b/>
      <w:bCs/>
      <w:sz w:val="24"/>
      <w:szCs w:val="24"/>
      <w:lang w:val="ru-RU" w:eastAsia="ru-RU" w:bidi="ar-SA"/>
    </w:rPr>
  </w:style>
  <w:style w:type="paragraph" w:styleId="afff1">
    <w:name w:val="Document Map"/>
    <w:basedOn w:val="a1"/>
    <w:link w:val="afff2"/>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2">
    <w:name w:val="Схема документа Знак"/>
    <w:basedOn w:val="a2"/>
    <w:link w:val="afff1"/>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rsid w:val="005B1069"/>
    <w:rPr>
      <w:rFonts w:ascii="Arial" w:hAnsi="Arial" w:cs="Arial"/>
      <w:b/>
      <w:bCs/>
      <w:sz w:val="26"/>
      <w:szCs w:val="26"/>
      <w:lang w:val="ru-RU" w:eastAsia="ru-RU" w:bidi="ar-SA"/>
    </w:rPr>
  </w:style>
  <w:style w:type="character" w:customStyle="1" w:styleId="grame">
    <w:name w:val="grame"/>
    <w:basedOn w:val="a2"/>
    <w:rsid w:val="005B1069"/>
  </w:style>
  <w:style w:type="paragraph" w:customStyle="1" w:styleId="101">
    <w:name w:val="Титул 10"/>
    <w:basedOn w:val="100"/>
    <w:rsid w:val="005B1069"/>
    <w:pPr>
      <w:jc w:val="right"/>
    </w:pPr>
  </w:style>
  <w:style w:type="paragraph" w:customStyle="1" w:styleId="211">
    <w:name w:val="Основной текст с отступом 21"/>
    <w:basedOn w:val="a1"/>
    <w:rsid w:val="005B1069"/>
    <w:pPr>
      <w:suppressAutoHyphens/>
      <w:spacing w:line="480" w:lineRule="auto"/>
      <w:ind w:left="283" w:firstLine="0"/>
      <w:jc w:val="left"/>
    </w:pPr>
    <w:rPr>
      <w:rFonts w:eastAsia="Times New Roman" w:cs="Calibri"/>
      <w:szCs w:val="24"/>
      <w:lang w:eastAsia="ar-SA"/>
    </w:rPr>
  </w:style>
  <w:style w:type="paragraph" w:customStyle="1" w:styleId="afff3">
    <w:name w:val="Знак Знак Знак Знак Знак Знак Знак Знак Знак Знак Знак Знак Знак"/>
    <w:basedOn w:val="a1"/>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2"/>
    <w:rsid w:val="005B1069"/>
  </w:style>
  <w:style w:type="paragraph" w:customStyle="1" w:styleId="149">
    <w:name w:val="Текст 14(курсив)"/>
    <w:basedOn w:val="140"/>
    <w:link w:val="14a"/>
    <w:qFormat/>
    <w:rsid w:val="005B1069"/>
    <w:pPr>
      <w:tabs>
        <w:tab w:val="left" w:pos="0"/>
      </w:tabs>
      <w:ind w:firstLine="709"/>
    </w:pPr>
    <w:rPr>
      <w:i/>
      <w:sz w:val="28"/>
    </w:rPr>
  </w:style>
  <w:style w:type="character" w:customStyle="1" w:styleId="14a">
    <w:name w:val="Текст 14(курсив) Знак"/>
    <w:link w:val="149"/>
    <w:rsid w:val="005B1069"/>
    <w:rPr>
      <w:rFonts w:ascii="Times New Roman" w:eastAsia="Times New Roman" w:hAnsi="Times New Roman" w:cs="Times New Roman"/>
      <w:i/>
      <w:sz w:val="28"/>
      <w:szCs w:val="28"/>
      <w:lang w:eastAsia="ru-RU"/>
    </w:rPr>
  </w:style>
  <w:style w:type="paragraph" w:customStyle="1" w:styleId="18">
    <w:name w:val="Титул 18"/>
    <w:basedOn w:val="101"/>
    <w:rsid w:val="005B1069"/>
    <w:rPr>
      <w:sz w:val="36"/>
    </w:rPr>
  </w:style>
  <w:style w:type="paragraph" w:customStyle="1" w:styleId="220">
    <w:name w:val="Титул 22"/>
    <w:basedOn w:val="18"/>
    <w:rsid w:val="005B1069"/>
    <w:pPr>
      <w:ind w:left="708"/>
      <w:jc w:val="center"/>
    </w:pPr>
    <w:rPr>
      <w:b/>
      <w:sz w:val="44"/>
    </w:rPr>
  </w:style>
  <w:style w:type="character" w:styleId="afff4">
    <w:name w:val="footnote reference"/>
    <w:rsid w:val="005B1069"/>
    <w:rPr>
      <w:vertAlign w:val="superscript"/>
    </w:rPr>
  </w:style>
  <w:style w:type="paragraph" w:customStyle="1" w:styleId="cat1">
    <w:name w:val="cat1"/>
    <w:basedOn w:val="a1"/>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1"/>
    <w:next w:val="a1"/>
    <w:link w:val="z-0"/>
    <w:hidden/>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2"/>
    <w:link w:val="z-"/>
    <w:uiPriority w:val="99"/>
    <w:rsid w:val="005B1069"/>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2"/>
    <w:link w:val="z-1"/>
    <w:uiPriority w:val="99"/>
    <w:rsid w:val="005B1069"/>
    <w:rPr>
      <w:rFonts w:ascii="Arial" w:eastAsia="Times New Roman" w:hAnsi="Arial" w:cs="Times New Roman"/>
      <w:vanish/>
      <w:sz w:val="16"/>
      <w:szCs w:val="16"/>
      <w:lang w:eastAsia="ru-RU"/>
    </w:rPr>
  </w:style>
  <w:style w:type="paragraph" w:styleId="HTML1">
    <w:name w:val="HTML Address"/>
    <w:basedOn w:val="a1"/>
    <w:link w:val="HTML2"/>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2"/>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1"/>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2"/>
    <w:rsid w:val="005B1069"/>
  </w:style>
  <w:style w:type="character" w:customStyle="1" w:styleId="text1">
    <w:name w:val="text1"/>
    <w:basedOn w:val="a2"/>
    <w:rsid w:val="005B1069"/>
  </w:style>
  <w:style w:type="character" w:customStyle="1" w:styleId="text3">
    <w:name w:val="text3"/>
    <w:basedOn w:val="a2"/>
    <w:rsid w:val="005B1069"/>
  </w:style>
  <w:style w:type="character" w:customStyle="1" w:styleId="19">
    <w:name w:val="заголовокпогода1"/>
    <w:basedOn w:val="a2"/>
    <w:rsid w:val="005B1069"/>
  </w:style>
  <w:style w:type="paragraph" w:customStyle="1" w:styleId="small">
    <w:name w:val="small"/>
    <w:basedOn w:val="a1"/>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b">
    <w:name w:val="Текст 14(основной) Знак Знак Знак"/>
    <w:rsid w:val="005B1069"/>
    <w:rPr>
      <w:sz w:val="28"/>
      <w:szCs w:val="24"/>
    </w:rPr>
  </w:style>
  <w:style w:type="paragraph" w:customStyle="1" w:styleId="xl30">
    <w:name w:val="xl30"/>
    <w:basedOn w:val="a1"/>
    <w:qFormat/>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2"/>
    <w:rsid w:val="005B1069"/>
    <w:rPr>
      <w:i/>
      <w:iCs/>
    </w:rPr>
  </w:style>
  <w:style w:type="character" w:customStyle="1" w:styleId="afff5">
    <w:name w:val="Символ сноски"/>
    <w:basedOn w:val="a2"/>
    <w:rsid w:val="005B1069"/>
    <w:rPr>
      <w:vertAlign w:val="superscript"/>
    </w:rPr>
  </w:style>
  <w:style w:type="character" w:customStyle="1" w:styleId="27">
    <w:name w:val="Знак Знак2"/>
    <w:basedOn w:val="a2"/>
    <w:locked/>
    <w:rsid w:val="005B1069"/>
    <w:rPr>
      <w:sz w:val="24"/>
      <w:szCs w:val="24"/>
      <w:lang w:val="ru-RU" w:eastAsia="ru-RU" w:bidi="ar-SA"/>
    </w:rPr>
  </w:style>
  <w:style w:type="character" w:customStyle="1" w:styleId="afff6">
    <w:name w:val="Знак"/>
    <w:basedOn w:val="a2"/>
    <w:rsid w:val="005B1069"/>
    <w:rPr>
      <w:sz w:val="24"/>
      <w:szCs w:val="24"/>
      <w:lang w:val="ru-RU" w:eastAsia="ru-RU" w:bidi="ar-SA"/>
    </w:rPr>
  </w:style>
  <w:style w:type="character" w:customStyle="1" w:styleId="110">
    <w:name w:val="Знак Знак11"/>
    <w:basedOn w:val="a2"/>
    <w:locked/>
    <w:rsid w:val="005B1069"/>
    <w:rPr>
      <w:sz w:val="24"/>
      <w:szCs w:val="24"/>
      <w:lang w:val="ru-RU" w:eastAsia="ru-RU" w:bidi="ar-SA"/>
    </w:rPr>
  </w:style>
  <w:style w:type="paragraph" w:customStyle="1" w:styleId="afff7">
    <w:name w:val="Знак Знак Знак Знак Знак Знак Знак Знак Знак Знак"/>
    <w:basedOn w:val="a1"/>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5B1069"/>
    <w:rPr>
      <w:b/>
      <w:bCs/>
      <w:sz w:val="24"/>
      <w:szCs w:val="24"/>
    </w:rPr>
  </w:style>
  <w:style w:type="character" w:customStyle="1" w:styleId="230">
    <w:name w:val="Знак Знак23"/>
    <w:basedOn w:val="a2"/>
    <w:rsid w:val="005B1069"/>
    <w:rPr>
      <w:i/>
      <w:iCs/>
      <w:sz w:val="24"/>
      <w:szCs w:val="24"/>
    </w:rPr>
  </w:style>
  <w:style w:type="character" w:customStyle="1" w:styleId="221">
    <w:name w:val="Знак Знак22"/>
    <w:basedOn w:val="a2"/>
    <w:rsid w:val="005B1069"/>
    <w:rPr>
      <w:sz w:val="24"/>
      <w:szCs w:val="24"/>
      <w:u w:val="single"/>
    </w:rPr>
  </w:style>
  <w:style w:type="character" w:customStyle="1" w:styleId="212">
    <w:name w:val="Знак Знак21"/>
    <w:basedOn w:val="a2"/>
    <w:rsid w:val="005B1069"/>
    <w:rPr>
      <w:bCs/>
      <w:i/>
      <w:iCs/>
      <w:sz w:val="24"/>
      <w:szCs w:val="24"/>
    </w:rPr>
  </w:style>
  <w:style w:type="character" w:customStyle="1" w:styleId="200">
    <w:name w:val="Знак Знак20"/>
    <w:basedOn w:val="a2"/>
    <w:rsid w:val="005B1069"/>
    <w:rPr>
      <w:b/>
      <w:bCs/>
      <w:i/>
      <w:iCs/>
      <w:sz w:val="24"/>
      <w:szCs w:val="24"/>
    </w:rPr>
  </w:style>
  <w:style w:type="paragraph" w:customStyle="1" w:styleId="123">
    <w:name w:val="стиль12"/>
    <w:basedOn w:val="a1"/>
    <w:qFormat/>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1"/>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2"/>
    <w:rsid w:val="005B1069"/>
  </w:style>
  <w:style w:type="character" w:customStyle="1" w:styleId="priceprice">
    <w:name w:val="price_price"/>
    <w:basedOn w:val="a2"/>
    <w:rsid w:val="005B1069"/>
  </w:style>
  <w:style w:type="character" w:customStyle="1" w:styleId="editsection">
    <w:name w:val="editsection"/>
    <w:basedOn w:val="a2"/>
    <w:rsid w:val="005B1069"/>
  </w:style>
  <w:style w:type="character" w:customStyle="1" w:styleId="plainlinks">
    <w:name w:val="plainlinks"/>
    <w:basedOn w:val="a2"/>
    <w:rsid w:val="005B1069"/>
  </w:style>
  <w:style w:type="character" w:customStyle="1" w:styleId="fn">
    <w:name w:val="fn"/>
    <w:basedOn w:val="a2"/>
    <w:rsid w:val="005B1069"/>
  </w:style>
  <w:style w:type="character" w:customStyle="1" w:styleId="plainlinksneverexpand">
    <w:name w:val="plainlinksneverexpand"/>
    <w:basedOn w:val="a2"/>
    <w:rsid w:val="005B1069"/>
  </w:style>
  <w:style w:type="character" w:customStyle="1" w:styleId="geo-geo-dms">
    <w:name w:val="geo-geo-dms"/>
    <w:basedOn w:val="a2"/>
    <w:rsid w:val="005B1069"/>
  </w:style>
  <w:style w:type="character" w:customStyle="1" w:styleId="geo-dms">
    <w:name w:val="geo-dms"/>
    <w:basedOn w:val="a2"/>
    <w:rsid w:val="005B1069"/>
  </w:style>
  <w:style w:type="character" w:customStyle="1" w:styleId="geo-lat">
    <w:name w:val="geo-lat"/>
    <w:basedOn w:val="a2"/>
    <w:rsid w:val="005B1069"/>
  </w:style>
  <w:style w:type="character" w:customStyle="1" w:styleId="geo-lon">
    <w:name w:val="geo-lon"/>
    <w:basedOn w:val="a2"/>
    <w:rsid w:val="005B1069"/>
  </w:style>
  <w:style w:type="character" w:customStyle="1" w:styleId="coordinates">
    <w:name w:val="coordinates"/>
    <w:basedOn w:val="a2"/>
    <w:rsid w:val="005B1069"/>
  </w:style>
  <w:style w:type="character" w:customStyle="1" w:styleId="toctoggle">
    <w:name w:val="toctoggle"/>
    <w:basedOn w:val="a2"/>
    <w:rsid w:val="005B1069"/>
  </w:style>
  <w:style w:type="character" w:customStyle="1" w:styleId="tocnumber">
    <w:name w:val="tocnumber"/>
    <w:basedOn w:val="a2"/>
    <w:rsid w:val="005B1069"/>
  </w:style>
  <w:style w:type="character" w:customStyle="1" w:styleId="toctext">
    <w:name w:val="toctext"/>
    <w:basedOn w:val="a2"/>
    <w:rsid w:val="005B1069"/>
  </w:style>
  <w:style w:type="character" w:customStyle="1" w:styleId="mw-headline">
    <w:name w:val="mw-headline"/>
    <w:basedOn w:val="a2"/>
    <w:rsid w:val="005B1069"/>
  </w:style>
  <w:style w:type="paragraph" w:customStyle="1" w:styleId="collapse-refs-p">
    <w:name w:val="collapse-refs-p"/>
    <w:basedOn w:val="a1"/>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2"/>
    <w:rsid w:val="005B1069"/>
  </w:style>
  <w:style w:type="character" w:customStyle="1" w:styleId="1a">
    <w:name w:val="Название1"/>
    <w:basedOn w:val="a2"/>
    <w:rsid w:val="005B1069"/>
  </w:style>
  <w:style w:type="paragraph" w:customStyle="1" w:styleId="title1">
    <w:name w:val="title1"/>
    <w:basedOn w:val="a1"/>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1"/>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b">
    <w:name w:val="Дата1"/>
    <w:basedOn w:val="a1"/>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1"/>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2"/>
    <w:rsid w:val="005B1069"/>
  </w:style>
  <w:style w:type="character" w:customStyle="1" w:styleId="locality">
    <w:name w:val="locality"/>
    <w:basedOn w:val="a2"/>
    <w:rsid w:val="005B1069"/>
  </w:style>
  <w:style w:type="character" w:customStyle="1" w:styleId="street-address">
    <w:name w:val="street-address"/>
    <w:basedOn w:val="a2"/>
    <w:rsid w:val="005B1069"/>
  </w:style>
  <w:style w:type="character" w:customStyle="1" w:styleId="tel">
    <w:name w:val="tel"/>
    <w:basedOn w:val="a2"/>
    <w:rsid w:val="005B1069"/>
  </w:style>
  <w:style w:type="character" w:customStyle="1" w:styleId="sharelistitemcounter">
    <w:name w:val="share_list_item_counter"/>
    <w:basedOn w:val="a2"/>
    <w:rsid w:val="005B1069"/>
  </w:style>
  <w:style w:type="character" w:customStyle="1" w:styleId="description">
    <w:name w:val="description"/>
    <w:basedOn w:val="a2"/>
    <w:rsid w:val="005B1069"/>
  </w:style>
  <w:style w:type="character" w:customStyle="1" w:styleId="photos">
    <w:name w:val="photos"/>
    <w:basedOn w:val="a2"/>
    <w:rsid w:val="005B1069"/>
  </w:style>
  <w:style w:type="character" w:customStyle="1" w:styleId="rooms">
    <w:name w:val="rooms"/>
    <w:basedOn w:val="a2"/>
    <w:rsid w:val="005B1069"/>
  </w:style>
  <w:style w:type="character" w:customStyle="1" w:styleId="reviews">
    <w:name w:val="reviews"/>
    <w:basedOn w:val="a2"/>
    <w:rsid w:val="005B1069"/>
  </w:style>
  <w:style w:type="character" w:customStyle="1" w:styleId="map">
    <w:name w:val="map"/>
    <w:basedOn w:val="a2"/>
    <w:rsid w:val="005B1069"/>
  </w:style>
  <w:style w:type="character" w:customStyle="1" w:styleId="right">
    <w:name w:val="right"/>
    <w:basedOn w:val="a2"/>
    <w:rsid w:val="005B1069"/>
  </w:style>
  <w:style w:type="character" w:customStyle="1" w:styleId="expandrating">
    <w:name w:val="expand_rating"/>
    <w:basedOn w:val="a2"/>
    <w:rsid w:val="005B1069"/>
  </w:style>
  <w:style w:type="character" w:customStyle="1" w:styleId="downarrow">
    <w:name w:val="down_arrow"/>
    <w:basedOn w:val="a2"/>
    <w:rsid w:val="005B1069"/>
  </w:style>
  <w:style w:type="character" w:customStyle="1" w:styleId="expanddetail">
    <w:name w:val="expand_detail"/>
    <w:basedOn w:val="a2"/>
    <w:rsid w:val="005B1069"/>
  </w:style>
  <w:style w:type="character" w:customStyle="1" w:styleId="day1">
    <w:name w:val="day1"/>
    <w:basedOn w:val="a2"/>
    <w:rsid w:val="005B1069"/>
  </w:style>
  <w:style w:type="character" w:customStyle="1" w:styleId="day2">
    <w:name w:val="day2"/>
    <w:basedOn w:val="a2"/>
    <w:rsid w:val="005B1069"/>
  </w:style>
  <w:style w:type="paragraph" w:customStyle="1" w:styleId="62">
    <w:name w:val="стиль6"/>
    <w:basedOn w:val="a1"/>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8">
    <w:name w:val="стиль2"/>
    <w:basedOn w:val="a1"/>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1"/>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2"/>
    <w:rsid w:val="005B1069"/>
  </w:style>
  <w:style w:type="character" w:customStyle="1" w:styleId="130">
    <w:name w:val="Знак Знак13"/>
    <w:basedOn w:val="a2"/>
    <w:locked/>
    <w:rsid w:val="005B1069"/>
    <w:rPr>
      <w:lang w:val="ru-RU" w:eastAsia="ru-RU" w:bidi="ar-SA"/>
    </w:rPr>
  </w:style>
  <w:style w:type="paragraph" w:customStyle="1" w:styleId="Default">
    <w:name w:val="Default"/>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1"/>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1"/>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1"/>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1"/>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1"/>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1"/>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1"/>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1"/>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1"/>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1"/>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1"/>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2"/>
    <w:rsid w:val="00A62FDA"/>
    <w:rPr>
      <w:rFonts w:ascii="MS Reference Sans Serif" w:hAnsi="MS Reference Sans Serif" w:cs="MS Reference Sans Serif"/>
      <w:b/>
      <w:bCs/>
      <w:i/>
      <w:iCs/>
      <w:sz w:val="16"/>
      <w:szCs w:val="16"/>
    </w:rPr>
  </w:style>
  <w:style w:type="character" w:customStyle="1" w:styleId="FontStyle23">
    <w:name w:val="Font Style23"/>
    <w:basedOn w:val="a2"/>
    <w:uiPriority w:val="99"/>
    <w:rsid w:val="00A62FDA"/>
    <w:rPr>
      <w:rFonts w:ascii="MS Reference Sans Serif" w:hAnsi="MS Reference Sans Serif" w:cs="MS Reference Sans Serif"/>
      <w:sz w:val="16"/>
      <w:szCs w:val="16"/>
    </w:rPr>
  </w:style>
  <w:style w:type="character" w:customStyle="1" w:styleId="FontStyle24">
    <w:name w:val="Font Style24"/>
    <w:basedOn w:val="a2"/>
    <w:rsid w:val="00A62FDA"/>
    <w:rPr>
      <w:rFonts w:ascii="MS Reference Sans Serif" w:hAnsi="MS Reference Sans Serif" w:cs="MS Reference Sans Serif"/>
      <w:b/>
      <w:bCs/>
      <w:sz w:val="14"/>
      <w:szCs w:val="14"/>
    </w:rPr>
  </w:style>
  <w:style w:type="character" w:customStyle="1" w:styleId="FontStyle26">
    <w:name w:val="Font Style26"/>
    <w:basedOn w:val="a2"/>
    <w:rsid w:val="00A62FDA"/>
    <w:rPr>
      <w:rFonts w:ascii="MS Reference Sans Serif" w:hAnsi="MS Reference Sans Serif" w:cs="MS Reference Sans Serif"/>
      <w:smallCaps/>
      <w:sz w:val="14"/>
      <w:szCs w:val="14"/>
    </w:rPr>
  </w:style>
  <w:style w:type="character" w:customStyle="1" w:styleId="FontStyle27">
    <w:name w:val="Font Style27"/>
    <w:basedOn w:val="a2"/>
    <w:rsid w:val="00A62FDA"/>
    <w:rPr>
      <w:rFonts w:ascii="MS Reference Sans Serif" w:hAnsi="MS Reference Sans Serif" w:cs="MS Reference Sans Serif"/>
      <w:smallCaps/>
      <w:sz w:val="16"/>
      <w:szCs w:val="16"/>
    </w:rPr>
  </w:style>
  <w:style w:type="character" w:customStyle="1" w:styleId="FontStyle29">
    <w:name w:val="Font Style29"/>
    <w:basedOn w:val="a2"/>
    <w:rsid w:val="00A62FDA"/>
    <w:rPr>
      <w:rFonts w:ascii="MS Reference Sans Serif" w:hAnsi="MS Reference Sans Serif" w:cs="MS Reference Sans Serif"/>
      <w:b/>
      <w:bCs/>
      <w:w w:val="20"/>
      <w:sz w:val="28"/>
      <w:szCs w:val="28"/>
    </w:rPr>
  </w:style>
  <w:style w:type="character" w:customStyle="1" w:styleId="FontStyle30">
    <w:name w:val="Font Style30"/>
    <w:basedOn w:val="a2"/>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2"/>
    <w:uiPriority w:val="99"/>
    <w:rsid w:val="00A62FDA"/>
    <w:rPr>
      <w:rFonts w:ascii="MS Reference Sans Serif" w:hAnsi="MS Reference Sans Serif" w:cs="MS Reference Sans Serif"/>
      <w:b/>
      <w:bCs/>
      <w:w w:val="20"/>
      <w:sz w:val="28"/>
      <w:szCs w:val="28"/>
    </w:rPr>
  </w:style>
  <w:style w:type="paragraph" w:customStyle="1" w:styleId="Style1">
    <w:name w:val="Style1"/>
    <w:basedOn w:val="a1"/>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2"/>
    <w:rsid w:val="00A62FDA"/>
    <w:rPr>
      <w:rFonts w:ascii="MS Reference Sans Serif" w:hAnsi="MS Reference Sans Serif" w:cs="MS Reference Sans Serif"/>
      <w:b/>
      <w:bCs/>
      <w:i/>
      <w:iCs/>
      <w:sz w:val="16"/>
      <w:szCs w:val="16"/>
    </w:rPr>
  </w:style>
  <w:style w:type="paragraph" w:customStyle="1" w:styleId="afff8">
    <w:name w:val="Таблица"/>
    <w:basedOn w:val="a1"/>
    <w:link w:val="afff9"/>
    <w:uiPriority w:val="99"/>
    <w:qFormat/>
    <w:rsid w:val="005627D9"/>
    <w:pPr>
      <w:autoSpaceDE w:val="0"/>
      <w:autoSpaceDN w:val="0"/>
      <w:adjustRightInd w:val="0"/>
      <w:spacing w:after="0" w:line="240" w:lineRule="auto"/>
      <w:ind w:firstLine="0"/>
      <w:jc w:val="center"/>
    </w:pPr>
    <w:rPr>
      <w:sz w:val="20"/>
      <w:szCs w:val="20"/>
      <w:lang w:eastAsia="ru-RU"/>
    </w:rPr>
  </w:style>
  <w:style w:type="paragraph" w:customStyle="1" w:styleId="afffa">
    <w:name w:val="ОснТекст"/>
    <w:basedOn w:val="a1"/>
    <w:link w:val="afffb"/>
    <w:rsid w:val="007F6866"/>
    <w:pPr>
      <w:ind w:firstLine="540"/>
    </w:pPr>
    <w:rPr>
      <w:szCs w:val="20"/>
    </w:rPr>
  </w:style>
  <w:style w:type="character" w:customStyle="1" w:styleId="afffb">
    <w:name w:val="ОснТекст Знак"/>
    <w:link w:val="afffa"/>
    <w:locked/>
    <w:rsid w:val="007F6866"/>
    <w:rPr>
      <w:rFonts w:ascii="Times New Roman" w:eastAsia="Calibri" w:hAnsi="Times New Roman" w:cs="Times New Roman"/>
      <w:sz w:val="24"/>
      <w:szCs w:val="20"/>
    </w:rPr>
  </w:style>
  <w:style w:type="numbering" w:customStyle="1" w:styleId="10">
    <w:name w:val="+1"/>
    <w:uiPriority w:val="99"/>
    <w:rsid w:val="00E60FCB"/>
    <w:pPr>
      <w:numPr>
        <w:numId w:val="2"/>
      </w:numPr>
    </w:pPr>
  </w:style>
  <w:style w:type="paragraph" w:customStyle="1" w:styleId="29">
    <w:name w:val="Без интервала2"/>
    <w:rsid w:val="000357E9"/>
    <w:rPr>
      <w:rFonts w:eastAsia="Times New Roman"/>
      <w:sz w:val="22"/>
      <w:szCs w:val="22"/>
      <w:lang w:eastAsia="en-US"/>
    </w:rPr>
  </w:style>
  <w:style w:type="paragraph" w:customStyle="1" w:styleId="afffc">
    <w:name w:val="+Подзаголовок"/>
    <w:basedOn w:val="2"/>
    <w:qFormat/>
    <w:rsid w:val="00D818EF"/>
    <w:rPr>
      <w:caps w:val="0"/>
    </w:rPr>
  </w:style>
  <w:style w:type="paragraph" w:customStyle="1" w:styleId="ConsPlusTitle">
    <w:name w:val="ConsPlusTitle"/>
    <w:qFormat/>
    <w:rsid w:val="00265E22"/>
    <w:pPr>
      <w:widowControl w:val="0"/>
      <w:autoSpaceDE w:val="0"/>
      <w:autoSpaceDN w:val="0"/>
      <w:adjustRightInd w:val="0"/>
    </w:pPr>
    <w:rPr>
      <w:rFonts w:ascii="Times New Roman" w:eastAsia="Times New Roman" w:hAnsi="Times New Roman"/>
      <w:b/>
      <w:bCs/>
      <w:sz w:val="24"/>
      <w:szCs w:val="24"/>
    </w:rPr>
  </w:style>
  <w:style w:type="character" w:customStyle="1" w:styleId="afff">
    <w:name w:val="Без интервала Знак"/>
    <w:aliases w:val="14Без отступа Знак,Без отступа Знак"/>
    <w:link w:val="26"/>
    <w:locked/>
    <w:rsid w:val="00AF08C8"/>
    <w:rPr>
      <w:rFonts w:ascii="Calibri" w:eastAsia="Times New Roman" w:hAnsi="Calibri" w:cs="Times New Roman"/>
      <w:sz w:val="24"/>
      <w:szCs w:val="32"/>
      <w:lang w:val="en-US" w:bidi="en-US"/>
    </w:rPr>
  </w:style>
  <w:style w:type="paragraph" w:customStyle="1" w:styleId="38">
    <w:name w:val="Без интервала3"/>
    <w:rsid w:val="00AF08C8"/>
    <w:rPr>
      <w:rFonts w:eastAsia="Times New Roman"/>
      <w:sz w:val="22"/>
      <w:szCs w:val="22"/>
      <w:lang w:eastAsia="en-US"/>
    </w:rPr>
  </w:style>
  <w:style w:type="paragraph" w:customStyle="1" w:styleId="afffd">
    <w:name w:val="+таб"/>
    <w:basedOn w:val="a1"/>
    <w:link w:val="afffe"/>
    <w:qFormat/>
    <w:rsid w:val="00272615"/>
    <w:pPr>
      <w:spacing w:after="0" w:line="240" w:lineRule="auto"/>
      <w:ind w:firstLine="0"/>
      <w:jc w:val="center"/>
    </w:pPr>
    <w:rPr>
      <w:sz w:val="20"/>
    </w:rPr>
  </w:style>
  <w:style w:type="character" w:customStyle="1" w:styleId="afffe">
    <w:name w:val="+таб Знак"/>
    <w:basedOn w:val="a2"/>
    <w:link w:val="afffd"/>
    <w:rsid w:val="00272615"/>
    <w:rPr>
      <w:rFonts w:ascii="Times New Roman" w:hAnsi="Times New Roman"/>
      <w:szCs w:val="22"/>
      <w:lang w:eastAsia="en-US"/>
    </w:rPr>
  </w:style>
  <w:style w:type="table" w:customStyle="1" w:styleId="affff">
    <w:name w:val="+ Схем Стиль"/>
    <w:basedOn w:val="a3"/>
    <w:uiPriority w:val="99"/>
    <w:qFormat/>
    <w:rsid w:val="00E4035F"/>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paragraph" w:styleId="affff0">
    <w:name w:val="No Spacing"/>
    <w:qFormat/>
    <w:rsid w:val="00CB6D9B"/>
    <w:pPr>
      <w:suppressAutoHyphens/>
    </w:pPr>
    <w:rPr>
      <w:rFonts w:eastAsia="Arial"/>
      <w:kern w:val="1"/>
      <w:sz w:val="22"/>
      <w:szCs w:val="22"/>
      <w:lang w:eastAsia="ar-SA"/>
    </w:rPr>
  </w:style>
  <w:style w:type="paragraph" w:customStyle="1" w:styleId="affff1">
    <w:name w:val="Текст новый"/>
    <w:basedOn w:val="a1"/>
    <w:qFormat/>
    <w:rsid w:val="000C6346"/>
    <w:pPr>
      <w:ind w:firstLine="709"/>
    </w:pPr>
    <w:rPr>
      <w:rFonts w:eastAsia="Times New Roman"/>
      <w:szCs w:val="24"/>
      <w:lang w:eastAsia="ru-RU"/>
    </w:rPr>
  </w:style>
  <w:style w:type="paragraph" w:customStyle="1" w:styleId="1c">
    <w:name w:val="Название объекта1"/>
    <w:basedOn w:val="a1"/>
    <w:next w:val="a1"/>
    <w:rsid w:val="002A2DF7"/>
    <w:pPr>
      <w:suppressAutoHyphens/>
      <w:spacing w:line="240" w:lineRule="auto"/>
      <w:ind w:firstLine="0"/>
      <w:jc w:val="center"/>
    </w:pPr>
    <w:rPr>
      <w:rFonts w:ascii="Times New Roman" w:eastAsia="Times New Roman" w:hAnsi="Times New Roman"/>
      <w:b/>
      <w:bCs/>
      <w:szCs w:val="18"/>
      <w:lang w:eastAsia="ar-SA"/>
    </w:rPr>
  </w:style>
  <w:style w:type="paragraph" w:customStyle="1" w:styleId="affff2">
    <w:name w:val="+Таб"/>
    <w:basedOn w:val="a1"/>
    <w:link w:val="affff3"/>
    <w:qFormat/>
    <w:rsid w:val="005F7044"/>
    <w:pPr>
      <w:spacing w:after="0" w:line="240" w:lineRule="auto"/>
      <w:ind w:firstLine="0"/>
      <w:jc w:val="center"/>
    </w:pPr>
    <w:rPr>
      <w:sz w:val="20"/>
      <w:szCs w:val="20"/>
    </w:rPr>
  </w:style>
  <w:style w:type="paragraph" w:customStyle="1" w:styleId="2a">
    <w:name w:val="Заголовок2"/>
    <w:basedOn w:val="a1"/>
    <w:qFormat/>
    <w:rsid w:val="00C65E91"/>
    <w:pPr>
      <w:keepNext/>
      <w:keepLines/>
      <w:ind w:firstLine="709"/>
    </w:pPr>
    <w:rPr>
      <w:rFonts w:eastAsia="Times New Roman"/>
      <w:b/>
      <w:szCs w:val="24"/>
      <w:lang w:eastAsia="ru-RU"/>
    </w:rPr>
  </w:style>
  <w:style w:type="paragraph" w:customStyle="1" w:styleId="1d">
    <w:name w:val="Абзац списка1"/>
    <w:basedOn w:val="a1"/>
    <w:uiPriority w:val="99"/>
    <w:semiHidden/>
    <w:rsid w:val="007A2F5C"/>
    <w:pPr>
      <w:spacing w:after="0" w:line="240" w:lineRule="auto"/>
      <w:ind w:left="720" w:firstLine="0"/>
      <w:jc w:val="left"/>
    </w:pPr>
    <w:rPr>
      <w:sz w:val="26"/>
      <w:szCs w:val="24"/>
      <w:lang w:eastAsia="ru-RU"/>
    </w:rPr>
  </w:style>
  <w:style w:type="character" w:customStyle="1" w:styleId="affff3">
    <w:name w:val="+Таб Знак"/>
    <w:basedOn w:val="a2"/>
    <w:link w:val="affff2"/>
    <w:rsid w:val="005F7044"/>
    <w:rPr>
      <w:rFonts w:ascii="Bookman Old Style" w:hAnsi="Bookman Old Style"/>
      <w:lang w:eastAsia="en-US"/>
    </w:rPr>
  </w:style>
  <w:style w:type="paragraph" w:customStyle="1" w:styleId="affff4">
    <w:name w:val="Абзац"/>
    <w:basedOn w:val="a1"/>
    <w:link w:val="affff5"/>
    <w:qFormat/>
    <w:rsid w:val="007A2F5C"/>
    <w:pPr>
      <w:spacing w:before="120" w:after="60" w:line="240" w:lineRule="auto"/>
    </w:pPr>
    <w:rPr>
      <w:rFonts w:eastAsia="Times New Roman"/>
      <w:szCs w:val="24"/>
      <w:lang w:eastAsia="ru-RU"/>
    </w:rPr>
  </w:style>
  <w:style w:type="character" w:customStyle="1" w:styleId="affff5">
    <w:name w:val="Абзац Знак"/>
    <w:link w:val="affff4"/>
    <w:rsid w:val="007A2F5C"/>
    <w:rPr>
      <w:rFonts w:ascii="Bookman Old Style" w:eastAsia="Times New Roman" w:hAnsi="Bookman Old Style"/>
      <w:sz w:val="24"/>
      <w:szCs w:val="24"/>
    </w:rPr>
  </w:style>
  <w:style w:type="paragraph" w:styleId="a0">
    <w:name w:val="List"/>
    <w:basedOn w:val="a1"/>
    <w:link w:val="affff6"/>
    <w:rsid w:val="007A2F5C"/>
    <w:pPr>
      <w:numPr>
        <w:numId w:val="7"/>
      </w:numPr>
      <w:tabs>
        <w:tab w:val="left" w:pos="992"/>
      </w:tabs>
      <w:spacing w:after="0" w:line="240" w:lineRule="auto"/>
      <w:ind w:left="1134"/>
    </w:pPr>
    <w:rPr>
      <w:rFonts w:eastAsia="Times New Roman"/>
      <w:snapToGrid w:val="0"/>
      <w:szCs w:val="24"/>
    </w:rPr>
  </w:style>
  <w:style w:type="character" w:customStyle="1" w:styleId="affff6">
    <w:name w:val="Список Знак"/>
    <w:link w:val="a0"/>
    <w:rsid w:val="007A2F5C"/>
    <w:rPr>
      <w:rFonts w:ascii="Bookman Old Style" w:eastAsia="Times New Roman" w:hAnsi="Bookman Old Style"/>
      <w:snapToGrid w:val="0"/>
      <w:sz w:val="24"/>
      <w:szCs w:val="24"/>
      <w:lang w:eastAsia="en-US"/>
    </w:rPr>
  </w:style>
  <w:style w:type="numbering" w:customStyle="1" w:styleId="1111111">
    <w:name w:val="1 / 1.1 / 1.1.11"/>
    <w:basedOn w:val="a4"/>
    <w:next w:val="111111"/>
    <w:rsid w:val="007A2F5C"/>
    <w:pPr>
      <w:numPr>
        <w:numId w:val="10"/>
      </w:numPr>
    </w:pPr>
  </w:style>
  <w:style w:type="numbering" w:styleId="111111">
    <w:name w:val="Outline List 2"/>
    <w:basedOn w:val="a4"/>
    <w:uiPriority w:val="99"/>
    <w:semiHidden/>
    <w:unhideWhenUsed/>
    <w:rsid w:val="007A2F5C"/>
  </w:style>
  <w:style w:type="paragraph" w:customStyle="1" w:styleId="stwitextCharChar">
    <w:name w:val="stwi text Char Char"/>
    <w:basedOn w:val="a1"/>
    <w:rsid w:val="007A2F5C"/>
    <w:pPr>
      <w:spacing w:before="120" w:after="240" w:line="360" w:lineRule="auto"/>
      <w:ind w:firstLine="0"/>
    </w:pPr>
    <w:rPr>
      <w:rFonts w:eastAsia="Times New Roman"/>
      <w:szCs w:val="20"/>
      <w:lang w:val="en-GB"/>
    </w:rPr>
  </w:style>
  <w:style w:type="paragraph" w:customStyle="1" w:styleId="affff7">
    <w:name w:val="Табличный_заголовки"/>
    <w:basedOn w:val="a1"/>
    <w:qFormat/>
    <w:rsid w:val="007A2F5C"/>
    <w:pPr>
      <w:keepNext/>
      <w:keepLines/>
      <w:spacing w:after="0" w:line="240" w:lineRule="auto"/>
      <w:ind w:firstLine="0"/>
      <w:jc w:val="center"/>
    </w:pPr>
    <w:rPr>
      <w:rFonts w:eastAsia="Times New Roman"/>
      <w:b/>
      <w:sz w:val="22"/>
      <w:lang w:eastAsia="ru-RU"/>
    </w:rPr>
  </w:style>
  <w:style w:type="paragraph" w:customStyle="1" w:styleId="affff8">
    <w:name w:val="Табличный_центр"/>
    <w:basedOn w:val="a1"/>
    <w:qFormat/>
    <w:rsid w:val="007A2F5C"/>
    <w:pPr>
      <w:spacing w:after="0" w:line="240" w:lineRule="auto"/>
      <w:ind w:firstLine="0"/>
      <w:jc w:val="center"/>
    </w:pPr>
    <w:rPr>
      <w:rFonts w:eastAsia="Times New Roman"/>
      <w:sz w:val="22"/>
      <w:lang w:eastAsia="ru-RU"/>
    </w:rPr>
  </w:style>
  <w:style w:type="paragraph" w:customStyle="1" w:styleId="a">
    <w:name w:val="Табличный_нумерованный"/>
    <w:basedOn w:val="a1"/>
    <w:link w:val="affff9"/>
    <w:rsid w:val="007A2F5C"/>
    <w:pPr>
      <w:numPr>
        <w:numId w:val="8"/>
      </w:numPr>
      <w:spacing w:after="0" w:line="240" w:lineRule="auto"/>
      <w:jc w:val="left"/>
    </w:pPr>
    <w:rPr>
      <w:rFonts w:eastAsia="Times New Roman"/>
      <w:sz w:val="22"/>
    </w:rPr>
  </w:style>
  <w:style w:type="character" w:customStyle="1" w:styleId="affff9">
    <w:name w:val="Табличный_нумерованный Знак"/>
    <w:link w:val="a"/>
    <w:rsid w:val="007A2F5C"/>
    <w:rPr>
      <w:rFonts w:ascii="Bookman Old Style" w:eastAsia="Times New Roman" w:hAnsi="Bookman Old Style"/>
      <w:sz w:val="22"/>
      <w:szCs w:val="22"/>
      <w:lang w:eastAsia="en-US"/>
    </w:rPr>
  </w:style>
  <w:style w:type="paragraph" w:customStyle="1" w:styleId="affffa">
    <w:name w:val="Табличный_по ширине"/>
    <w:basedOn w:val="a1"/>
    <w:rsid w:val="007A2F5C"/>
    <w:pPr>
      <w:spacing w:after="0" w:line="240" w:lineRule="auto"/>
      <w:ind w:firstLine="0"/>
    </w:pPr>
    <w:rPr>
      <w:rFonts w:eastAsia="Times New Roman"/>
      <w:sz w:val="22"/>
      <w:lang w:eastAsia="ru-RU"/>
    </w:rPr>
  </w:style>
  <w:style w:type="paragraph" w:styleId="affffb">
    <w:name w:val="Body Text First Indent"/>
    <w:basedOn w:val="aff3"/>
    <w:link w:val="affffc"/>
    <w:rsid w:val="007A2F5C"/>
    <w:pPr>
      <w:spacing w:after="120"/>
      <w:ind w:firstLine="210"/>
      <w:jc w:val="left"/>
    </w:pPr>
  </w:style>
  <w:style w:type="character" w:customStyle="1" w:styleId="affffc">
    <w:name w:val="Красная строка Знак"/>
    <w:basedOn w:val="aff4"/>
    <w:link w:val="affffb"/>
    <w:rsid w:val="007A2F5C"/>
    <w:rPr>
      <w:rFonts w:ascii="Bookman Old Style" w:eastAsia="Times New Roman" w:hAnsi="Bookman Old Style" w:cs="Times New Roman"/>
      <w:sz w:val="24"/>
      <w:szCs w:val="24"/>
      <w:lang w:eastAsia="ru-RU"/>
    </w:rPr>
  </w:style>
  <w:style w:type="paragraph" w:customStyle="1" w:styleId="S">
    <w:name w:val="S_Обычный"/>
    <w:basedOn w:val="a1"/>
    <w:link w:val="S0"/>
    <w:qFormat/>
    <w:rsid w:val="008203B8"/>
    <w:rPr>
      <w:rFonts w:eastAsia="Times New Roman"/>
      <w:szCs w:val="24"/>
      <w:lang w:eastAsia="ru-RU"/>
    </w:rPr>
  </w:style>
  <w:style w:type="character" w:customStyle="1" w:styleId="S0">
    <w:name w:val="S_Обычный Знак"/>
    <w:basedOn w:val="a2"/>
    <w:link w:val="S"/>
    <w:rsid w:val="008203B8"/>
    <w:rPr>
      <w:rFonts w:ascii="Bookman Old Style" w:eastAsia="Times New Roman" w:hAnsi="Bookman Old Style"/>
      <w:sz w:val="24"/>
      <w:szCs w:val="24"/>
    </w:rPr>
  </w:style>
  <w:style w:type="paragraph" w:customStyle="1" w:styleId="-S">
    <w:name w:val="- S_Маркированный"/>
    <w:basedOn w:val="a1"/>
    <w:autoRedefine/>
    <w:rsid w:val="007A2F5C"/>
    <w:pPr>
      <w:shd w:val="clear" w:color="auto" w:fill="FFFFFF" w:themeFill="background1"/>
      <w:suppressAutoHyphens/>
      <w:spacing w:after="0"/>
    </w:pPr>
    <w:rPr>
      <w:rFonts w:eastAsia="Times New Roman"/>
      <w:szCs w:val="24"/>
      <w:lang w:eastAsia="ru-RU"/>
    </w:rPr>
  </w:style>
  <w:style w:type="paragraph" w:customStyle="1" w:styleId="1">
    <w:name w:val="Таблица 1 + Обычный"/>
    <w:basedOn w:val="a1"/>
    <w:autoRedefine/>
    <w:qFormat/>
    <w:rsid w:val="007A2F5C"/>
    <w:pPr>
      <w:numPr>
        <w:numId w:val="9"/>
      </w:numPr>
      <w:shd w:val="clear" w:color="auto" w:fill="FFC000"/>
      <w:tabs>
        <w:tab w:val="clear" w:pos="3579"/>
      </w:tabs>
      <w:spacing w:after="0" w:line="240" w:lineRule="auto"/>
      <w:ind w:left="0"/>
      <w:jc w:val="right"/>
    </w:pPr>
    <w:rPr>
      <w:rFonts w:eastAsia="Times New Roman"/>
      <w:spacing w:val="2"/>
      <w:szCs w:val="24"/>
      <w:lang w:eastAsia="ru-RU"/>
    </w:rPr>
  </w:style>
  <w:style w:type="paragraph" w:customStyle="1" w:styleId="S1">
    <w:name w:val="S_Обычный Знак Знак"/>
    <w:basedOn w:val="a1"/>
    <w:link w:val="S2"/>
    <w:locked/>
    <w:rsid w:val="007A2F5C"/>
    <w:pPr>
      <w:spacing w:after="0" w:line="360" w:lineRule="auto"/>
      <w:ind w:firstLine="709"/>
    </w:pPr>
    <w:rPr>
      <w:rFonts w:eastAsia="Times New Roman"/>
      <w:szCs w:val="24"/>
      <w:lang w:eastAsia="ru-RU"/>
    </w:rPr>
  </w:style>
  <w:style w:type="character" w:customStyle="1" w:styleId="S2">
    <w:name w:val="S_Обычный Знак Знак Знак"/>
    <w:link w:val="S1"/>
    <w:rsid w:val="007A2F5C"/>
    <w:rPr>
      <w:rFonts w:ascii="Bookman Old Style" w:eastAsia="Times New Roman" w:hAnsi="Bookman Old Style"/>
      <w:sz w:val="24"/>
      <w:szCs w:val="24"/>
    </w:rPr>
  </w:style>
  <w:style w:type="paragraph" w:customStyle="1" w:styleId="affffd">
    <w:name w:val="Оглавление"/>
    <w:basedOn w:val="a1"/>
    <w:qFormat/>
    <w:rsid w:val="007A2F5C"/>
    <w:pPr>
      <w:spacing w:after="0"/>
      <w:ind w:firstLine="0"/>
      <w:jc w:val="center"/>
    </w:pPr>
    <w:rPr>
      <w:rFonts w:eastAsia="Times New Roman"/>
      <w:b/>
      <w:sz w:val="28"/>
      <w:szCs w:val="28"/>
      <w:lang w:eastAsia="ru-RU"/>
    </w:rPr>
  </w:style>
  <w:style w:type="paragraph" w:customStyle="1" w:styleId="ConsPlusCell">
    <w:name w:val="ConsPlusCell"/>
    <w:uiPriority w:val="99"/>
    <w:rsid w:val="007A2F5C"/>
    <w:pPr>
      <w:widowControl w:val="0"/>
      <w:autoSpaceDE w:val="0"/>
      <w:autoSpaceDN w:val="0"/>
      <w:adjustRightInd w:val="0"/>
    </w:pPr>
    <w:rPr>
      <w:rFonts w:ascii="Arial" w:eastAsiaTheme="minorEastAsia" w:hAnsi="Arial" w:cs="Arial"/>
    </w:rPr>
  </w:style>
  <w:style w:type="table" w:customStyle="1" w:styleId="39">
    <w:name w:val="Сетка таблицы3"/>
    <w:basedOn w:val="a3"/>
    <w:next w:val="af0"/>
    <w:uiPriority w:val="59"/>
    <w:rsid w:val="007A2F5C"/>
    <w:rPr>
      <w:rFonts w:asciiTheme="minorHAnsi" w:eastAsiaTheme="minorEastAsia" w:hAnsiTheme="minorHAnsi" w:cstheme="minorBid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fe">
    <w:name w:val="Book Title"/>
    <w:basedOn w:val="a2"/>
    <w:uiPriority w:val="33"/>
    <w:qFormat/>
    <w:rsid w:val="007A2F5C"/>
    <w:rPr>
      <w:b/>
      <w:bCs/>
      <w:i/>
      <w:iCs/>
      <w:spacing w:val="5"/>
    </w:rPr>
  </w:style>
  <w:style w:type="paragraph" w:customStyle="1" w:styleId="ConsPlusNormal">
    <w:name w:val="ConsPlusNormal"/>
    <w:rsid w:val="007A2F5C"/>
    <w:pPr>
      <w:widowControl w:val="0"/>
      <w:autoSpaceDE w:val="0"/>
      <w:autoSpaceDN w:val="0"/>
      <w:adjustRightInd w:val="0"/>
      <w:ind w:firstLine="720"/>
    </w:pPr>
    <w:rPr>
      <w:rFonts w:ascii="Arial" w:eastAsia="Times New Roman" w:hAnsi="Arial" w:cs="Arial"/>
    </w:rPr>
  </w:style>
  <w:style w:type="character" w:customStyle="1" w:styleId="NoSpacingChar">
    <w:name w:val="No Spacing Char"/>
    <w:link w:val="13"/>
    <w:locked/>
    <w:rsid w:val="007A2F5C"/>
    <w:rPr>
      <w:rFonts w:ascii="Times New Roman" w:eastAsia="Times New Roman" w:hAnsi="Times New Roman"/>
      <w:sz w:val="22"/>
      <w:szCs w:val="22"/>
      <w:lang w:eastAsia="en-US"/>
    </w:rPr>
  </w:style>
  <w:style w:type="paragraph" w:customStyle="1" w:styleId="Style35">
    <w:name w:val="Style35"/>
    <w:basedOn w:val="a1"/>
    <w:rsid w:val="007A2F5C"/>
    <w:pPr>
      <w:widowControl w:val="0"/>
      <w:autoSpaceDE w:val="0"/>
      <w:autoSpaceDN w:val="0"/>
      <w:adjustRightInd w:val="0"/>
      <w:spacing w:after="0" w:line="256" w:lineRule="exact"/>
      <w:ind w:firstLine="0"/>
      <w:jc w:val="center"/>
    </w:pPr>
    <w:rPr>
      <w:rFonts w:ascii="Times New Roman" w:eastAsia="Times New Roman" w:hAnsi="Times New Roman"/>
      <w:szCs w:val="24"/>
      <w:lang w:eastAsia="ru-RU"/>
    </w:rPr>
  </w:style>
  <w:style w:type="paragraph" w:customStyle="1" w:styleId="Style5">
    <w:name w:val="Style5"/>
    <w:basedOn w:val="a1"/>
    <w:uiPriority w:val="99"/>
    <w:rsid w:val="007A2F5C"/>
    <w:pPr>
      <w:widowControl w:val="0"/>
      <w:autoSpaceDE w:val="0"/>
      <w:autoSpaceDN w:val="0"/>
      <w:adjustRightInd w:val="0"/>
      <w:spacing w:after="0" w:line="241" w:lineRule="exact"/>
      <w:ind w:firstLine="0"/>
    </w:pPr>
    <w:rPr>
      <w:rFonts w:ascii="Times New Roman" w:eastAsia="Times New Roman" w:hAnsi="Times New Roman"/>
      <w:szCs w:val="24"/>
      <w:lang w:eastAsia="ru-RU"/>
    </w:rPr>
  </w:style>
  <w:style w:type="paragraph" w:customStyle="1" w:styleId="Style7">
    <w:name w:val="Style7"/>
    <w:basedOn w:val="a1"/>
    <w:rsid w:val="007A2F5C"/>
    <w:pPr>
      <w:widowControl w:val="0"/>
      <w:autoSpaceDE w:val="0"/>
      <w:autoSpaceDN w:val="0"/>
      <w:adjustRightInd w:val="0"/>
      <w:spacing w:after="0" w:line="331" w:lineRule="exact"/>
      <w:ind w:firstLine="710"/>
    </w:pPr>
    <w:rPr>
      <w:rFonts w:ascii="Times New Roman" w:eastAsia="Times New Roman" w:hAnsi="Times New Roman"/>
      <w:szCs w:val="24"/>
      <w:lang w:eastAsia="ru-RU"/>
    </w:rPr>
  </w:style>
  <w:style w:type="paragraph" w:customStyle="1" w:styleId="Style18">
    <w:name w:val="Style18"/>
    <w:basedOn w:val="a1"/>
    <w:rsid w:val="007A2F5C"/>
    <w:pPr>
      <w:widowControl w:val="0"/>
      <w:autoSpaceDE w:val="0"/>
      <w:autoSpaceDN w:val="0"/>
      <w:adjustRightInd w:val="0"/>
      <w:spacing w:after="0" w:line="283" w:lineRule="exact"/>
      <w:ind w:firstLine="245"/>
      <w:jc w:val="left"/>
    </w:pPr>
    <w:rPr>
      <w:rFonts w:ascii="Times New Roman" w:eastAsia="Times New Roman" w:hAnsi="Times New Roman"/>
      <w:szCs w:val="24"/>
      <w:lang w:eastAsia="ru-RU"/>
    </w:rPr>
  </w:style>
  <w:style w:type="paragraph" w:customStyle="1" w:styleId="Style21">
    <w:name w:val="Style21"/>
    <w:basedOn w:val="a1"/>
    <w:rsid w:val="007A2F5C"/>
    <w:pPr>
      <w:widowControl w:val="0"/>
      <w:autoSpaceDE w:val="0"/>
      <w:autoSpaceDN w:val="0"/>
      <w:adjustRightInd w:val="0"/>
      <w:spacing w:after="0" w:line="240" w:lineRule="auto"/>
      <w:ind w:firstLine="0"/>
      <w:jc w:val="left"/>
    </w:pPr>
    <w:rPr>
      <w:rFonts w:ascii="Calibri" w:eastAsia="Times New Roman" w:hAnsi="Calibri"/>
      <w:szCs w:val="24"/>
      <w:lang w:eastAsia="ru-RU"/>
    </w:rPr>
  </w:style>
  <w:style w:type="paragraph" w:customStyle="1" w:styleId="Style22">
    <w:name w:val="Style22"/>
    <w:basedOn w:val="a1"/>
    <w:rsid w:val="007A2F5C"/>
    <w:pPr>
      <w:widowControl w:val="0"/>
      <w:autoSpaceDE w:val="0"/>
      <w:autoSpaceDN w:val="0"/>
      <w:adjustRightInd w:val="0"/>
      <w:spacing w:after="0" w:line="240" w:lineRule="auto"/>
      <w:ind w:firstLine="0"/>
      <w:jc w:val="left"/>
    </w:pPr>
    <w:rPr>
      <w:rFonts w:ascii="Calibri" w:eastAsia="Times New Roman" w:hAnsi="Calibri"/>
      <w:szCs w:val="24"/>
      <w:lang w:eastAsia="ru-RU"/>
    </w:rPr>
  </w:style>
  <w:style w:type="paragraph" w:customStyle="1" w:styleId="Style23">
    <w:name w:val="Style23"/>
    <w:basedOn w:val="a1"/>
    <w:rsid w:val="007A2F5C"/>
    <w:pPr>
      <w:widowControl w:val="0"/>
      <w:autoSpaceDE w:val="0"/>
      <w:autoSpaceDN w:val="0"/>
      <w:adjustRightInd w:val="0"/>
      <w:spacing w:after="0" w:line="154" w:lineRule="exact"/>
      <w:ind w:hanging="278"/>
      <w:jc w:val="left"/>
    </w:pPr>
    <w:rPr>
      <w:rFonts w:ascii="Calibri" w:eastAsia="Times New Roman" w:hAnsi="Calibri"/>
      <w:szCs w:val="24"/>
      <w:lang w:eastAsia="ru-RU"/>
    </w:rPr>
  </w:style>
  <w:style w:type="paragraph" w:customStyle="1" w:styleId="Style26">
    <w:name w:val="Style26"/>
    <w:basedOn w:val="a1"/>
    <w:rsid w:val="007A2F5C"/>
    <w:pPr>
      <w:widowControl w:val="0"/>
      <w:autoSpaceDE w:val="0"/>
      <w:autoSpaceDN w:val="0"/>
      <w:adjustRightInd w:val="0"/>
      <w:spacing w:after="0" w:line="240" w:lineRule="auto"/>
      <w:ind w:firstLine="0"/>
      <w:jc w:val="left"/>
    </w:pPr>
    <w:rPr>
      <w:rFonts w:ascii="Calibri" w:eastAsia="Times New Roman" w:hAnsi="Calibri"/>
      <w:szCs w:val="24"/>
      <w:lang w:eastAsia="ru-RU"/>
    </w:rPr>
  </w:style>
  <w:style w:type="paragraph" w:customStyle="1" w:styleId="Style27">
    <w:name w:val="Style27"/>
    <w:basedOn w:val="a1"/>
    <w:rsid w:val="007A2F5C"/>
    <w:pPr>
      <w:widowControl w:val="0"/>
      <w:autoSpaceDE w:val="0"/>
      <w:autoSpaceDN w:val="0"/>
      <w:adjustRightInd w:val="0"/>
      <w:spacing w:after="0" w:line="173" w:lineRule="exact"/>
      <w:ind w:firstLine="0"/>
      <w:jc w:val="center"/>
    </w:pPr>
    <w:rPr>
      <w:rFonts w:ascii="Calibri" w:eastAsia="Times New Roman" w:hAnsi="Calibri"/>
      <w:szCs w:val="24"/>
      <w:lang w:eastAsia="ru-RU"/>
    </w:rPr>
  </w:style>
  <w:style w:type="paragraph" w:customStyle="1" w:styleId="afffff">
    <w:name w:val="Содержимое таблицы"/>
    <w:basedOn w:val="a1"/>
    <w:rsid w:val="007A2F5C"/>
    <w:pPr>
      <w:widowControl w:val="0"/>
      <w:suppressLineNumbers/>
      <w:suppressAutoHyphens/>
      <w:spacing w:after="0" w:line="240" w:lineRule="auto"/>
      <w:ind w:firstLine="0"/>
      <w:jc w:val="left"/>
    </w:pPr>
    <w:rPr>
      <w:rFonts w:ascii="Times New Roman" w:eastAsia="Andale Sans UI" w:hAnsi="Times New Roman"/>
      <w:kern w:val="2"/>
      <w:szCs w:val="24"/>
      <w:lang w:eastAsia="ru-RU"/>
    </w:rPr>
  </w:style>
  <w:style w:type="character" w:customStyle="1" w:styleId="Sweet">
    <w:name w:val="Sweet_основной текст Знак"/>
    <w:link w:val="Sweet0"/>
    <w:locked/>
    <w:rsid w:val="007A2F5C"/>
    <w:rPr>
      <w:sz w:val="28"/>
      <w:szCs w:val="28"/>
    </w:rPr>
  </w:style>
  <w:style w:type="paragraph" w:customStyle="1" w:styleId="Sweet0">
    <w:name w:val="Sweet_основной текст"/>
    <w:basedOn w:val="a1"/>
    <w:link w:val="Sweet"/>
    <w:rsid w:val="007A2F5C"/>
    <w:pPr>
      <w:spacing w:after="0" w:line="240" w:lineRule="auto"/>
      <w:ind w:firstLine="709"/>
    </w:pPr>
    <w:rPr>
      <w:rFonts w:ascii="Calibri" w:hAnsi="Calibri"/>
      <w:sz w:val="28"/>
      <w:szCs w:val="28"/>
      <w:lang w:eastAsia="ru-RU"/>
    </w:rPr>
  </w:style>
  <w:style w:type="paragraph" w:customStyle="1" w:styleId="Style24">
    <w:name w:val="Style24"/>
    <w:basedOn w:val="a1"/>
    <w:rsid w:val="007A2F5C"/>
    <w:pPr>
      <w:widowControl w:val="0"/>
      <w:autoSpaceDE w:val="0"/>
      <w:autoSpaceDN w:val="0"/>
      <w:adjustRightInd w:val="0"/>
      <w:spacing w:after="0" w:line="240" w:lineRule="auto"/>
      <w:ind w:firstLine="0"/>
      <w:jc w:val="left"/>
    </w:pPr>
    <w:rPr>
      <w:rFonts w:ascii="Cambria" w:eastAsia="Times New Roman" w:hAnsi="Cambria"/>
      <w:szCs w:val="24"/>
      <w:lang w:eastAsia="ru-RU"/>
    </w:rPr>
  </w:style>
  <w:style w:type="paragraph" w:customStyle="1" w:styleId="Style96">
    <w:name w:val="Style96"/>
    <w:basedOn w:val="a1"/>
    <w:rsid w:val="007A2F5C"/>
    <w:pPr>
      <w:widowControl w:val="0"/>
      <w:autoSpaceDE w:val="0"/>
      <w:autoSpaceDN w:val="0"/>
      <w:adjustRightInd w:val="0"/>
      <w:spacing w:after="0" w:line="192" w:lineRule="exact"/>
      <w:ind w:firstLine="0"/>
      <w:jc w:val="center"/>
    </w:pPr>
    <w:rPr>
      <w:rFonts w:ascii="Cambria" w:eastAsia="Times New Roman" w:hAnsi="Cambria"/>
      <w:szCs w:val="24"/>
      <w:lang w:eastAsia="ru-RU"/>
    </w:rPr>
  </w:style>
  <w:style w:type="paragraph" w:customStyle="1" w:styleId="Style103">
    <w:name w:val="Style103"/>
    <w:basedOn w:val="a1"/>
    <w:rsid w:val="007A2F5C"/>
    <w:pPr>
      <w:widowControl w:val="0"/>
      <w:autoSpaceDE w:val="0"/>
      <w:autoSpaceDN w:val="0"/>
      <w:adjustRightInd w:val="0"/>
      <w:spacing w:after="0" w:line="254" w:lineRule="exact"/>
      <w:ind w:firstLine="0"/>
      <w:jc w:val="center"/>
    </w:pPr>
    <w:rPr>
      <w:rFonts w:ascii="Cambria" w:eastAsia="Times New Roman" w:hAnsi="Cambria"/>
      <w:szCs w:val="24"/>
      <w:lang w:eastAsia="ru-RU"/>
    </w:rPr>
  </w:style>
  <w:style w:type="paragraph" w:customStyle="1" w:styleId="Style104">
    <w:name w:val="Style104"/>
    <w:basedOn w:val="a1"/>
    <w:rsid w:val="007A2F5C"/>
    <w:pPr>
      <w:widowControl w:val="0"/>
      <w:autoSpaceDE w:val="0"/>
      <w:autoSpaceDN w:val="0"/>
      <w:adjustRightInd w:val="0"/>
      <w:spacing w:after="0" w:line="240" w:lineRule="auto"/>
      <w:ind w:firstLine="0"/>
    </w:pPr>
    <w:rPr>
      <w:rFonts w:ascii="Cambria" w:eastAsia="Times New Roman" w:hAnsi="Cambria"/>
      <w:szCs w:val="24"/>
      <w:lang w:eastAsia="ru-RU"/>
    </w:rPr>
  </w:style>
  <w:style w:type="paragraph" w:customStyle="1" w:styleId="Style90">
    <w:name w:val="Style90"/>
    <w:basedOn w:val="a1"/>
    <w:rsid w:val="007A2F5C"/>
    <w:pPr>
      <w:widowControl w:val="0"/>
      <w:autoSpaceDE w:val="0"/>
      <w:autoSpaceDN w:val="0"/>
      <w:adjustRightInd w:val="0"/>
      <w:spacing w:after="0" w:line="235" w:lineRule="exact"/>
      <w:ind w:firstLine="0"/>
      <w:jc w:val="left"/>
    </w:pPr>
    <w:rPr>
      <w:rFonts w:ascii="Cambria" w:eastAsia="Times New Roman" w:hAnsi="Cambria"/>
      <w:szCs w:val="24"/>
      <w:lang w:eastAsia="ru-RU"/>
    </w:rPr>
  </w:style>
  <w:style w:type="character" w:customStyle="1" w:styleId="FontStyle104">
    <w:name w:val="Font Style104"/>
    <w:rsid w:val="007A2F5C"/>
    <w:rPr>
      <w:rFonts w:ascii="Times New Roman" w:hAnsi="Times New Roman" w:cs="Times New Roman" w:hint="default"/>
      <w:sz w:val="22"/>
      <w:szCs w:val="22"/>
    </w:rPr>
  </w:style>
  <w:style w:type="character" w:customStyle="1" w:styleId="FontStyle69">
    <w:name w:val="Font Style69"/>
    <w:rsid w:val="007A2F5C"/>
    <w:rPr>
      <w:rFonts w:ascii="Times New Roman" w:hAnsi="Times New Roman" w:cs="Times New Roman" w:hint="default"/>
      <w:sz w:val="20"/>
      <w:szCs w:val="20"/>
    </w:rPr>
  </w:style>
  <w:style w:type="character" w:customStyle="1" w:styleId="FontStyle71">
    <w:name w:val="Font Style71"/>
    <w:rsid w:val="007A2F5C"/>
    <w:rPr>
      <w:rFonts w:ascii="Arial" w:hAnsi="Arial" w:cs="Arial" w:hint="default"/>
      <w:b/>
      <w:bCs/>
      <w:sz w:val="20"/>
      <w:szCs w:val="20"/>
    </w:rPr>
  </w:style>
  <w:style w:type="character" w:customStyle="1" w:styleId="FontStyle72">
    <w:name w:val="Font Style72"/>
    <w:rsid w:val="007A2F5C"/>
    <w:rPr>
      <w:rFonts w:ascii="Arial" w:hAnsi="Arial" w:cs="Arial" w:hint="default"/>
      <w:sz w:val="18"/>
      <w:szCs w:val="18"/>
    </w:rPr>
  </w:style>
  <w:style w:type="character" w:customStyle="1" w:styleId="FontStyle112">
    <w:name w:val="Font Style112"/>
    <w:rsid w:val="007A2F5C"/>
    <w:rPr>
      <w:rFonts w:ascii="Times New Roman" w:hAnsi="Times New Roman" w:cs="Times New Roman" w:hint="default"/>
      <w:sz w:val="22"/>
      <w:szCs w:val="22"/>
    </w:rPr>
  </w:style>
  <w:style w:type="character" w:customStyle="1" w:styleId="FontStyle25">
    <w:name w:val="Font Style25"/>
    <w:rsid w:val="007A2F5C"/>
    <w:rPr>
      <w:rFonts w:ascii="Times New Roman" w:hAnsi="Times New Roman" w:cs="Times New Roman" w:hint="default"/>
      <w:i/>
      <w:iCs/>
      <w:sz w:val="20"/>
      <w:szCs w:val="20"/>
    </w:rPr>
  </w:style>
  <w:style w:type="character" w:customStyle="1" w:styleId="FontStyle28">
    <w:name w:val="Font Style28"/>
    <w:rsid w:val="007A2F5C"/>
    <w:rPr>
      <w:rFonts w:ascii="Times New Roman" w:hAnsi="Times New Roman" w:cs="Times New Roman" w:hint="default"/>
      <w:sz w:val="20"/>
      <w:szCs w:val="20"/>
    </w:rPr>
  </w:style>
  <w:style w:type="character" w:customStyle="1" w:styleId="FontStyle58">
    <w:name w:val="Font Style58"/>
    <w:rsid w:val="007A2F5C"/>
    <w:rPr>
      <w:rFonts w:ascii="Calibri" w:hAnsi="Calibri" w:cs="Calibri" w:hint="default"/>
      <w:sz w:val="32"/>
      <w:szCs w:val="32"/>
    </w:rPr>
  </w:style>
  <w:style w:type="character" w:customStyle="1" w:styleId="FontStyle61">
    <w:name w:val="Font Style61"/>
    <w:rsid w:val="007A2F5C"/>
    <w:rPr>
      <w:rFonts w:ascii="Calibri" w:hAnsi="Calibri" w:cs="Calibri" w:hint="default"/>
      <w:b/>
      <w:bCs/>
      <w:i/>
      <w:iCs/>
      <w:sz w:val="10"/>
      <w:szCs w:val="10"/>
    </w:rPr>
  </w:style>
  <w:style w:type="character" w:customStyle="1" w:styleId="FontStyle60">
    <w:name w:val="Font Style60"/>
    <w:rsid w:val="007A2F5C"/>
    <w:rPr>
      <w:rFonts w:ascii="Garamond" w:hAnsi="Garamond" w:cs="Garamond" w:hint="default"/>
      <w:b/>
      <w:bCs/>
      <w:spacing w:val="20"/>
      <w:sz w:val="12"/>
      <w:szCs w:val="12"/>
    </w:rPr>
  </w:style>
  <w:style w:type="character" w:customStyle="1" w:styleId="FontStyle62">
    <w:name w:val="Font Style62"/>
    <w:rsid w:val="007A2F5C"/>
    <w:rPr>
      <w:rFonts w:ascii="Garamond" w:hAnsi="Garamond" w:cs="Garamond" w:hint="default"/>
      <w:b/>
      <w:bCs/>
      <w:spacing w:val="20"/>
      <w:sz w:val="18"/>
      <w:szCs w:val="18"/>
    </w:rPr>
  </w:style>
  <w:style w:type="character" w:customStyle="1" w:styleId="FontStyle63">
    <w:name w:val="Font Style63"/>
    <w:rsid w:val="007A2F5C"/>
    <w:rPr>
      <w:rFonts w:ascii="Garamond" w:hAnsi="Garamond" w:cs="Garamond" w:hint="default"/>
      <w:b/>
      <w:bCs/>
      <w:spacing w:val="90"/>
      <w:sz w:val="14"/>
      <w:szCs w:val="14"/>
    </w:rPr>
  </w:style>
  <w:style w:type="character" w:customStyle="1" w:styleId="FontStyle182">
    <w:name w:val="Font Style182"/>
    <w:rsid w:val="007A2F5C"/>
    <w:rPr>
      <w:rFonts w:ascii="Times New Roman" w:hAnsi="Times New Roman" w:cs="Times New Roman" w:hint="default"/>
      <w:sz w:val="22"/>
      <w:szCs w:val="22"/>
    </w:rPr>
  </w:style>
  <w:style w:type="character" w:customStyle="1" w:styleId="FontStyle128">
    <w:name w:val="Font Style128"/>
    <w:rsid w:val="007A2F5C"/>
    <w:rPr>
      <w:rFonts w:ascii="Times New Roman" w:hAnsi="Times New Roman" w:cs="Times New Roman" w:hint="default"/>
      <w:sz w:val="16"/>
      <w:szCs w:val="16"/>
    </w:rPr>
  </w:style>
  <w:style w:type="character" w:customStyle="1" w:styleId="FontStyle129">
    <w:name w:val="Font Style129"/>
    <w:rsid w:val="007A2F5C"/>
    <w:rPr>
      <w:rFonts w:ascii="Times New Roman" w:hAnsi="Times New Roman" w:cs="Times New Roman" w:hint="default"/>
      <w:sz w:val="16"/>
      <w:szCs w:val="16"/>
    </w:rPr>
  </w:style>
  <w:style w:type="character" w:customStyle="1" w:styleId="FontStyle130">
    <w:name w:val="Font Style130"/>
    <w:rsid w:val="007A2F5C"/>
    <w:rPr>
      <w:rFonts w:ascii="Arial" w:hAnsi="Arial" w:cs="Arial" w:hint="default"/>
      <w:b/>
      <w:bCs/>
      <w:spacing w:val="-10"/>
      <w:sz w:val="32"/>
      <w:szCs w:val="32"/>
    </w:rPr>
  </w:style>
  <w:style w:type="character" w:customStyle="1" w:styleId="FontStyle180">
    <w:name w:val="Font Style180"/>
    <w:rsid w:val="007A2F5C"/>
    <w:rPr>
      <w:rFonts w:ascii="Times New Roman" w:hAnsi="Times New Roman" w:cs="Times New Roman" w:hint="default"/>
      <w:b/>
      <w:bCs/>
      <w:sz w:val="22"/>
      <w:szCs w:val="22"/>
    </w:rPr>
  </w:style>
  <w:style w:type="character" w:customStyle="1" w:styleId="FontStyle178">
    <w:name w:val="Font Style178"/>
    <w:rsid w:val="007A2F5C"/>
    <w:rPr>
      <w:rFonts w:ascii="Times New Roman" w:hAnsi="Times New Roman" w:cs="Times New Roman" w:hint="default"/>
      <w:sz w:val="20"/>
      <w:szCs w:val="20"/>
    </w:rPr>
  </w:style>
  <w:style w:type="character" w:customStyle="1" w:styleId="FontStyle177">
    <w:name w:val="Font Style177"/>
    <w:rsid w:val="007A2F5C"/>
    <w:rPr>
      <w:rFonts w:ascii="Calibri" w:hAnsi="Calibri" w:cs="Calibri" w:hint="default"/>
      <w:sz w:val="18"/>
      <w:szCs w:val="18"/>
    </w:rPr>
  </w:style>
  <w:style w:type="character" w:customStyle="1" w:styleId="FontStyle171">
    <w:name w:val="Font Style171"/>
    <w:rsid w:val="007A2F5C"/>
    <w:rPr>
      <w:rFonts w:ascii="Times New Roman" w:hAnsi="Times New Roman" w:cs="Times New Roman" w:hint="default"/>
      <w:sz w:val="18"/>
      <w:szCs w:val="18"/>
    </w:rPr>
  </w:style>
  <w:style w:type="paragraph" w:customStyle="1" w:styleId="42">
    <w:name w:val="Без интервала4"/>
    <w:rsid w:val="007A2F5C"/>
    <w:rPr>
      <w:sz w:val="22"/>
      <w:szCs w:val="22"/>
      <w:lang w:eastAsia="en-US"/>
    </w:rPr>
  </w:style>
  <w:style w:type="table" w:customStyle="1" w:styleId="1e">
    <w:name w:val="Сетка таблицы светлая1"/>
    <w:basedOn w:val="a3"/>
    <w:uiPriority w:val="40"/>
    <w:rsid w:val="005F7B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 простая 11"/>
    <w:basedOn w:val="a3"/>
    <w:uiPriority w:val="41"/>
    <w:rsid w:val="005F7B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f">
    <w:name w:val="Обычный (веб)1"/>
    <w:basedOn w:val="a1"/>
    <w:rsid w:val="0097278B"/>
    <w:pPr>
      <w:spacing w:after="0" w:line="240" w:lineRule="auto"/>
      <w:ind w:left="23" w:firstLine="527"/>
    </w:pPr>
    <w:rPr>
      <w:rFonts w:ascii="Arial" w:eastAsia="Times New Roman" w:hAnsi="Arial"/>
      <w:sz w:val="20"/>
      <w:szCs w:val="20"/>
      <w:lang w:eastAsia="ru-RU"/>
    </w:rPr>
  </w:style>
  <w:style w:type="paragraph" w:customStyle="1" w:styleId="ConsNonformat">
    <w:name w:val="ConsNonformat"/>
    <w:rsid w:val="0097278B"/>
    <w:pPr>
      <w:jc w:val="both"/>
    </w:pPr>
    <w:rPr>
      <w:rFonts w:ascii="Arial" w:eastAsia="Times New Roman" w:hAnsi="Arial"/>
    </w:rPr>
  </w:style>
  <w:style w:type="paragraph" w:customStyle="1" w:styleId="ConsPlusNonformat">
    <w:name w:val="ConsPlusNonformat"/>
    <w:rsid w:val="0097278B"/>
    <w:pPr>
      <w:widowControl w:val="0"/>
      <w:autoSpaceDE w:val="0"/>
      <w:autoSpaceDN w:val="0"/>
      <w:adjustRightInd w:val="0"/>
    </w:pPr>
    <w:rPr>
      <w:rFonts w:ascii="Courier New" w:eastAsia="Times New Roman" w:hAnsi="Courier New" w:cs="Courier New"/>
    </w:rPr>
  </w:style>
  <w:style w:type="character" w:customStyle="1" w:styleId="afff9">
    <w:name w:val="Таблица Знак"/>
    <w:basedOn w:val="a2"/>
    <w:link w:val="afff8"/>
    <w:uiPriority w:val="99"/>
    <w:locked/>
    <w:rsid w:val="00CE4FD2"/>
    <w:rPr>
      <w:rFonts w:ascii="Bookman Old Style" w:hAnsi="Bookman Old Style"/>
    </w:rPr>
  </w:style>
  <w:style w:type="paragraph" w:customStyle="1" w:styleId="Style40">
    <w:name w:val="Style40"/>
    <w:basedOn w:val="a1"/>
    <w:uiPriority w:val="99"/>
    <w:rsid w:val="00F67B9D"/>
    <w:pPr>
      <w:widowControl w:val="0"/>
      <w:autoSpaceDE w:val="0"/>
      <w:autoSpaceDN w:val="0"/>
      <w:adjustRightInd w:val="0"/>
      <w:spacing w:after="0" w:line="317" w:lineRule="exact"/>
      <w:ind w:firstLine="701"/>
    </w:pPr>
    <w:rPr>
      <w:rFonts w:ascii="Times New Roman" w:eastAsiaTheme="minorEastAsia" w:hAnsi="Times New Roman"/>
      <w:szCs w:val="24"/>
      <w:lang w:eastAsia="ru-RU"/>
    </w:rPr>
  </w:style>
  <w:style w:type="character" w:customStyle="1" w:styleId="FontStyle274">
    <w:name w:val="Font Style274"/>
    <w:basedOn w:val="a2"/>
    <w:uiPriority w:val="99"/>
    <w:rsid w:val="00F67B9D"/>
    <w:rPr>
      <w:rFonts w:ascii="Times New Roman" w:hAnsi="Times New Roman" w:cs="Times New Roman"/>
      <w:sz w:val="20"/>
      <w:szCs w:val="20"/>
    </w:rPr>
  </w:style>
  <w:style w:type="paragraph" w:customStyle="1" w:styleId="Style52">
    <w:name w:val="Style52"/>
    <w:basedOn w:val="a1"/>
    <w:uiPriority w:val="99"/>
    <w:rsid w:val="009845A1"/>
    <w:pPr>
      <w:widowControl w:val="0"/>
      <w:autoSpaceDE w:val="0"/>
      <w:autoSpaceDN w:val="0"/>
      <w:adjustRightInd w:val="0"/>
      <w:spacing w:after="0" w:line="276" w:lineRule="exact"/>
      <w:ind w:firstLine="566"/>
    </w:pPr>
    <w:rPr>
      <w:rFonts w:ascii="Times New Roman" w:eastAsiaTheme="minorEastAsia" w:hAnsi="Times New Roman"/>
      <w:szCs w:val="24"/>
      <w:lang w:eastAsia="ru-RU"/>
    </w:rPr>
  </w:style>
  <w:style w:type="paragraph" w:customStyle="1" w:styleId="Style61">
    <w:name w:val="Style61"/>
    <w:basedOn w:val="a1"/>
    <w:uiPriority w:val="99"/>
    <w:rsid w:val="009845A1"/>
    <w:pPr>
      <w:widowControl w:val="0"/>
      <w:autoSpaceDE w:val="0"/>
      <w:autoSpaceDN w:val="0"/>
      <w:adjustRightInd w:val="0"/>
      <w:spacing w:after="0" w:line="240" w:lineRule="auto"/>
      <w:ind w:firstLine="0"/>
    </w:pPr>
    <w:rPr>
      <w:rFonts w:ascii="Times New Roman" w:eastAsiaTheme="minorEastAsia" w:hAnsi="Times New Roman"/>
      <w:szCs w:val="24"/>
      <w:lang w:eastAsia="ru-RU"/>
    </w:rPr>
  </w:style>
  <w:style w:type="character" w:customStyle="1" w:styleId="FontStyle271">
    <w:name w:val="Font Style271"/>
    <w:basedOn w:val="a2"/>
    <w:uiPriority w:val="99"/>
    <w:rsid w:val="009845A1"/>
    <w:rPr>
      <w:rFonts w:ascii="Times New Roman" w:hAnsi="Times New Roman" w:cs="Times New Roman"/>
      <w:b/>
      <w:bCs/>
      <w:sz w:val="20"/>
      <w:szCs w:val="20"/>
    </w:rPr>
  </w:style>
  <w:style w:type="paragraph" w:customStyle="1" w:styleId="Style66">
    <w:name w:val="Style66"/>
    <w:basedOn w:val="a1"/>
    <w:uiPriority w:val="99"/>
    <w:rsid w:val="0001660E"/>
    <w:pPr>
      <w:widowControl w:val="0"/>
      <w:autoSpaceDE w:val="0"/>
      <w:autoSpaceDN w:val="0"/>
      <w:adjustRightInd w:val="0"/>
      <w:spacing w:after="0" w:line="240" w:lineRule="auto"/>
      <w:ind w:firstLine="0"/>
      <w:jc w:val="left"/>
    </w:pPr>
    <w:rPr>
      <w:rFonts w:ascii="Times New Roman" w:eastAsiaTheme="minorEastAsia" w:hAnsi="Times New Roman"/>
      <w:szCs w:val="24"/>
      <w:lang w:eastAsia="ru-RU"/>
    </w:rPr>
  </w:style>
  <w:style w:type="character" w:customStyle="1" w:styleId="FontStyle258">
    <w:name w:val="Font Style258"/>
    <w:basedOn w:val="a2"/>
    <w:uiPriority w:val="99"/>
    <w:rsid w:val="00D121A8"/>
    <w:rPr>
      <w:rFonts w:ascii="Times New Roman" w:hAnsi="Times New Roman" w:cs="Times New Roman"/>
      <w:w w:val="20"/>
      <w:sz w:val="26"/>
      <w:szCs w:val="26"/>
    </w:rPr>
  </w:style>
  <w:style w:type="paragraph" w:customStyle="1" w:styleId="Style42">
    <w:name w:val="Style42"/>
    <w:basedOn w:val="a1"/>
    <w:uiPriority w:val="99"/>
    <w:rsid w:val="00585D01"/>
    <w:pPr>
      <w:widowControl w:val="0"/>
      <w:autoSpaceDE w:val="0"/>
      <w:autoSpaceDN w:val="0"/>
      <w:adjustRightInd w:val="0"/>
      <w:spacing w:after="0" w:line="319" w:lineRule="exact"/>
      <w:ind w:firstLine="720"/>
    </w:pPr>
    <w:rPr>
      <w:rFonts w:ascii="Times New Roman" w:eastAsiaTheme="minorEastAsia" w:hAnsi="Times New Roman"/>
      <w:szCs w:val="24"/>
      <w:lang w:eastAsia="ru-RU"/>
    </w:rPr>
  </w:style>
  <w:style w:type="paragraph" w:customStyle="1" w:styleId="Style78">
    <w:name w:val="Style78"/>
    <w:basedOn w:val="a1"/>
    <w:uiPriority w:val="99"/>
    <w:rsid w:val="00585D01"/>
    <w:pPr>
      <w:widowControl w:val="0"/>
      <w:autoSpaceDE w:val="0"/>
      <w:autoSpaceDN w:val="0"/>
      <w:adjustRightInd w:val="0"/>
      <w:spacing w:after="0" w:line="240" w:lineRule="auto"/>
      <w:ind w:firstLine="0"/>
      <w:jc w:val="left"/>
    </w:pPr>
    <w:rPr>
      <w:rFonts w:ascii="Times New Roman" w:eastAsiaTheme="minorEastAsia" w:hAnsi="Times New Roman"/>
      <w:szCs w:val="24"/>
      <w:lang w:eastAsia="ru-RU"/>
    </w:rPr>
  </w:style>
  <w:style w:type="paragraph" w:customStyle="1" w:styleId="Style112">
    <w:name w:val="Style112"/>
    <w:basedOn w:val="a1"/>
    <w:uiPriority w:val="99"/>
    <w:rsid w:val="00585D01"/>
    <w:pPr>
      <w:widowControl w:val="0"/>
      <w:autoSpaceDE w:val="0"/>
      <w:autoSpaceDN w:val="0"/>
      <w:adjustRightInd w:val="0"/>
      <w:spacing w:after="0" w:line="317" w:lineRule="exact"/>
      <w:ind w:firstLine="715"/>
    </w:pPr>
    <w:rPr>
      <w:rFonts w:ascii="Times New Roman" w:eastAsiaTheme="minorEastAsia" w:hAnsi="Times New Roman"/>
      <w:szCs w:val="24"/>
      <w:lang w:eastAsia="ru-RU"/>
    </w:rPr>
  </w:style>
  <w:style w:type="paragraph" w:customStyle="1" w:styleId="Style31">
    <w:name w:val="Style31"/>
    <w:basedOn w:val="a1"/>
    <w:uiPriority w:val="99"/>
    <w:rsid w:val="001F7F3F"/>
    <w:pPr>
      <w:widowControl w:val="0"/>
      <w:autoSpaceDE w:val="0"/>
      <w:autoSpaceDN w:val="0"/>
      <w:adjustRightInd w:val="0"/>
      <w:spacing w:after="0" w:line="240" w:lineRule="auto"/>
      <w:ind w:firstLine="0"/>
      <w:jc w:val="center"/>
    </w:pPr>
    <w:rPr>
      <w:rFonts w:ascii="Times New Roman" w:eastAsiaTheme="minorEastAsia" w:hAnsi="Times New Roman"/>
      <w:szCs w:val="24"/>
      <w:lang w:eastAsia="ru-RU"/>
    </w:rPr>
  </w:style>
  <w:style w:type="paragraph" w:customStyle="1" w:styleId="Style36">
    <w:name w:val="Style36"/>
    <w:basedOn w:val="a1"/>
    <w:uiPriority w:val="99"/>
    <w:rsid w:val="00800B64"/>
    <w:pPr>
      <w:widowControl w:val="0"/>
      <w:autoSpaceDE w:val="0"/>
      <w:autoSpaceDN w:val="0"/>
      <w:adjustRightInd w:val="0"/>
      <w:spacing w:after="0" w:line="240" w:lineRule="auto"/>
      <w:ind w:firstLine="0"/>
      <w:jc w:val="left"/>
    </w:pPr>
    <w:rPr>
      <w:rFonts w:ascii="Times New Roman" w:eastAsiaTheme="minorEastAsia" w:hAnsi="Times New Roman"/>
      <w:szCs w:val="24"/>
      <w:lang w:eastAsia="ru-RU"/>
    </w:rPr>
  </w:style>
  <w:style w:type="character" w:customStyle="1" w:styleId="FontStyle256">
    <w:name w:val="Font Style256"/>
    <w:basedOn w:val="a2"/>
    <w:uiPriority w:val="99"/>
    <w:rsid w:val="00800B64"/>
    <w:rPr>
      <w:rFonts w:ascii="Segoe UI" w:hAnsi="Segoe UI" w:cs="Segoe UI"/>
      <w:b/>
      <w:bCs/>
      <w:sz w:val="12"/>
      <w:szCs w:val="12"/>
    </w:rPr>
  </w:style>
  <w:style w:type="paragraph" w:customStyle="1" w:styleId="Style67">
    <w:name w:val="Style67"/>
    <w:basedOn w:val="a1"/>
    <w:uiPriority w:val="99"/>
    <w:rsid w:val="007F792F"/>
    <w:pPr>
      <w:widowControl w:val="0"/>
      <w:autoSpaceDE w:val="0"/>
      <w:autoSpaceDN w:val="0"/>
      <w:adjustRightInd w:val="0"/>
      <w:spacing w:after="0" w:line="240" w:lineRule="auto"/>
      <w:ind w:firstLine="0"/>
      <w:jc w:val="left"/>
    </w:pPr>
    <w:rPr>
      <w:rFonts w:ascii="Times New Roman" w:eastAsiaTheme="minorEastAsia" w:hAnsi="Times New Roman"/>
      <w:szCs w:val="24"/>
      <w:lang w:eastAsia="ru-RU"/>
    </w:rPr>
  </w:style>
  <w:style w:type="character" w:customStyle="1" w:styleId="FontStyle272">
    <w:name w:val="Font Style272"/>
    <w:basedOn w:val="a2"/>
    <w:uiPriority w:val="99"/>
    <w:rsid w:val="007F792F"/>
    <w:rPr>
      <w:rFonts w:ascii="Times New Roman" w:hAnsi="Times New Roman" w:cs="Times New Roman" w:hint="default"/>
      <w:sz w:val="20"/>
      <w:szCs w:val="20"/>
    </w:rPr>
  </w:style>
  <w:style w:type="character" w:customStyle="1" w:styleId="FontStyle273">
    <w:name w:val="Font Style273"/>
    <w:basedOn w:val="a2"/>
    <w:uiPriority w:val="99"/>
    <w:rsid w:val="007F792F"/>
    <w:rPr>
      <w:rFonts w:ascii="Times New Roman" w:hAnsi="Times New Roman" w:cs="Times New Roman" w:hint="default"/>
      <w:b/>
      <w:bCs/>
      <w:sz w:val="20"/>
      <w:szCs w:val="20"/>
    </w:rPr>
  </w:style>
  <w:style w:type="paragraph" w:customStyle="1" w:styleId="Style74">
    <w:name w:val="Style74"/>
    <w:basedOn w:val="a1"/>
    <w:uiPriority w:val="99"/>
    <w:rsid w:val="002D4B2F"/>
    <w:pPr>
      <w:widowControl w:val="0"/>
      <w:autoSpaceDE w:val="0"/>
      <w:autoSpaceDN w:val="0"/>
      <w:adjustRightInd w:val="0"/>
      <w:spacing w:after="0" w:line="322" w:lineRule="exact"/>
      <w:ind w:hanging="350"/>
      <w:jc w:val="left"/>
    </w:pPr>
    <w:rPr>
      <w:rFonts w:ascii="Times New Roman" w:eastAsiaTheme="minorEastAsia" w:hAnsi="Times New Roman"/>
      <w:szCs w:val="24"/>
      <w:lang w:eastAsia="ru-RU"/>
    </w:rPr>
  </w:style>
  <w:style w:type="table" w:customStyle="1" w:styleId="124">
    <w:name w:val="Сетка таблицы12"/>
    <w:basedOn w:val="a3"/>
    <w:uiPriority w:val="59"/>
    <w:rsid w:val="00C850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C8507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
    <w:name w:val="Сетка таблицы9"/>
    <w:basedOn w:val="a3"/>
    <w:uiPriority w:val="59"/>
    <w:rsid w:val="00C8507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71">
    <w:name w:val="Style71"/>
    <w:basedOn w:val="a1"/>
    <w:uiPriority w:val="99"/>
    <w:rsid w:val="008D5BDB"/>
    <w:pPr>
      <w:widowControl w:val="0"/>
      <w:autoSpaceDE w:val="0"/>
      <w:autoSpaceDN w:val="0"/>
      <w:adjustRightInd w:val="0"/>
      <w:spacing w:after="0" w:line="318" w:lineRule="exact"/>
      <w:ind w:firstLine="840"/>
    </w:pPr>
    <w:rPr>
      <w:rFonts w:ascii="Times New Roman" w:eastAsiaTheme="minorEastAsia" w:hAnsi="Times New Roman"/>
      <w:szCs w:val="24"/>
      <w:lang w:eastAsia="ru-RU"/>
    </w:rPr>
  </w:style>
  <w:style w:type="paragraph" w:customStyle="1" w:styleId="Style62">
    <w:name w:val="Style62"/>
    <w:basedOn w:val="a1"/>
    <w:uiPriority w:val="99"/>
    <w:rsid w:val="00CE7772"/>
    <w:pPr>
      <w:widowControl w:val="0"/>
      <w:autoSpaceDE w:val="0"/>
      <w:autoSpaceDN w:val="0"/>
      <w:adjustRightInd w:val="0"/>
      <w:spacing w:after="0" w:line="202" w:lineRule="exact"/>
      <w:ind w:firstLine="0"/>
      <w:jc w:val="center"/>
    </w:pPr>
    <w:rPr>
      <w:rFonts w:ascii="Times New Roman" w:eastAsiaTheme="minorEastAsia" w:hAnsi="Times New Roman"/>
      <w:szCs w:val="24"/>
      <w:lang w:eastAsia="ru-RU"/>
    </w:rPr>
  </w:style>
  <w:style w:type="paragraph" w:customStyle="1" w:styleId="Style68">
    <w:name w:val="Style68"/>
    <w:basedOn w:val="a1"/>
    <w:uiPriority w:val="99"/>
    <w:rsid w:val="00CE7772"/>
    <w:pPr>
      <w:widowControl w:val="0"/>
      <w:autoSpaceDE w:val="0"/>
      <w:autoSpaceDN w:val="0"/>
      <w:adjustRightInd w:val="0"/>
      <w:spacing w:after="0" w:line="230" w:lineRule="exact"/>
      <w:ind w:firstLine="0"/>
      <w:jc w:val="left"/>
    </w:pPr>
    <w:rPr>
      <w:rFonts w:ascii="Times New Roman" w:eastAsiaTheme="minorEastAsia" w:hAnsi="Times New Roman"/>
      <w:szCs w:val="24"/>
      <w:lang w:eastAsia="ru-RU"/>
    </w:rPr>
  </w:style>
  <w:style w:type="character" w:customStyle="1" w:styleId="FontStyle262">
    <w:name w:val="Font Style262"/>
    <w:basedOn w:val="a2"/>
    <w:uiPriority w:val="99"/>
    <w:rsid w:val="00430D2D"/>
    <w:rPr>
      <w:rFonts w:ascii="Times New Roman" w:hAnsi="Times New Roman" w:cs="Times New Roman" w:hint="default"/>
      <w:b/>
      <w:bCs/>
      <w:i/>
      <w:iCs/>
      <w:sz w:val="20"/>
      <w:szCs w:val="20"/>
    </w:rPr>
  </w:style>
  <w:style w:type="paragraph" w:customStyle="1" w:styleId="Style50">
    <w:name w:val="Style50"/>
    <w:basedOn w:val="a1"/>
    <w:uiPriority w:val="99"/>
    <w:rsid w:val="00AE66D4"/>
    <w:pPr>
      <w:widowControl w:val="0"/>
      <w:autoSpaceDE w:val="0"/>
      <w:autoSpaceDN w:val="0"/>
      <w:adjustRightInd w:val="0"/>
      <w:spacing w:after="0" w:line="319" w:lineRule="exact"/>
      <w:ind w:firstLine="576"/>
    </w:pPr>
    <w:rPr>
      <w:rFonts w:ascii="Times New Roman" w:eastAsiaTheme="minorEastAsia" w:hAnsi="Times New Roman"/>
      <w:szCs w:val="24"/>
      <w:lang w:eastAsia="ru-RU"/>
    </w:rPr>
  </w:style>
  <w:style w:type="paragraph" w:customStyle="1" w:styleId="Style60">
    <w:name w:val="Style60"/>
    <w:basedOn w:val="a1"/>
    <w:uiPriority w:val="99"/>
    <w:rsid w:val="00E926C7"/>
    <w:pPr>
      <w:widowControl w:val="0"/>
      <w:autoSpaceDE w:val="0"/>
      <w:autoSpaceDN w:val="0"/>
      <w:adjustRightInd w:val="0"/>
      <w:spacing w:after="0" w:line="250" w:lineRule="exact"/>
      <w:ind w:firstLine="0"/>
      <w:jc w:val="left"/>
    </w:pPr>
    <w:rPr>
      <w:rFonts w:ascii="Times New Roman" w:eastAsiaTheme="minorEastAsia" w:hAnsi="Times New Roman"/>
      <w:szCs w:val="24"/>
      <w:lang w:eastAsia="ru-RU"/>
    </w:rPr>
  </w:style>
  <w:style w:type="paragraph" w:customStyle="1" w:styleId="Style30">
    <w:name w:val="Style30"/>
    <w:basedOn w:val="a1"/>
    <w:uiPriority w:val="99"/>
    <w:rsid w:val="00E926C7"/>
    <w:pPr>
      <w:widowControl w:val="0"/>
      <w:autoSpaceDE w:val="0"/>
      <w:autoSpaceDN w:val="0"/>
      <w:adjustRightInd w:val="0"/>
      <w:spacing w:after="0" w:line="240" w:lineRule="auto"/>
      <w:ind w:firstLine="0"/>
      <w:jc w:val="left"/>
    </w:pPr>
    <w:rPr>
      <w:rFonts w:ascii="Times New Roman" w:eastAsiaTheme="minorEastAsia" w:hAnsi="Times New Roman"/>
      <w:szCs w:val="24"/>
      <w:lang w:eastAsia="ru-RU"/>
    </w:rPr>
  </w:style>
  <w:style w:type="paragraph" w:customStyle="1" w:styleId="Style46">
    <w:name w:val="Style46"/>
    <w:basedOn w:val="a1"/>
    <w:uiPriority w:val="99"/>
    <w:rsid w:val="00E926C7"/>
    <w:pPr>
      <w:widowControl w:val="0"/>
      <w:autoSpaceDE w:val="0"/>
      <w:autoSpaceDN w:val="0"/>
      <w:adjustRightInd w:val="0"/>
      <w:spacing w:after="0" w:line="326" w:lineRule="exact"/>
      <w:ind w:firstLine="288"/>
      <w:jc w:val="left"/>
    </w:pPr>
    <w:rPr>
      <w:rFonts w:ascii="Times New Roman" w:eastAsiaTheme="minorEastAsia" w:hAnsi="Times New Roman"/>
      <w:szCs w:val="24"/>
      <w:lang w:eastAsia="ru-RU"/>
    </w:rPr>
  </w:style>
  <w:style w:type="paragraph" w:customStyle="1" w:styleId="Style54">
    <w:name w:val="Style54"/>
    <w:basedOn w:val="a1"/>
    <w:uiPriority w:val="99"/>
    <w:rsid w:val="00E926C7"/>
    <w:pPr>
      <w:widowControl w:val="0"/>
      <w:autoSpaceDE w:val="0"/>
      <w:autoSpaceDN w:val="0"/>
      <w:adjustRightInd w:val="0"/>
      <w:spacing w:after="0" w:line="322" w:lineRule="exact"/>
      <w:ind w:firstLine="0"/>
    </w:pPr>
    <w:rPr>
      <w:rFonts w:ascii="Times New Roman" w:eastAsiaTheme="minorEastAsia" w:hAnsi="Times New Roman"/>
      <w:szCs w:val="24"/>
      <w:lang w:eastAsia="ru-RU"/>
    </w:rPr>
  </w:style>
  <w:style w:type="paragraph" w:customStyle="1" w:styleId="Style72">
    <w:name w:val="Style72"/>
    <w:basedOn w:val="a1"/>
    <w:uiPriority w:val="99"/>
    <w:rsid w:val="003E57A8"/>
    <w:pPr>
      <w:widowControl w:val="0"/>
      <w:autoSpaceDE w:val="0"/>
      <w:autoSpaceDN w:val="0"/>
      <w:adjustRightInd w:val="0"/>
      <w:spacing w:after="0" w:line="283" w:lineRule="exact"/>
      <w:ind w:firstLine="0"/>
      <w:jc w:val="left"/>
    </w:pPr>
    <w:rPr>
      <w:rFonts w:ascii="Times New Roman" w:eastAsiaTheme="minorEastAsia" w:hAnsi="Times New Roman"/>
      <w:szCs w:val="24"/>
      <w:lang w:eastAsia="ru-RU"/>
    </w:rPr>
  </w:style>
  <w:style w:type="character" w:customStyle="1" w:styleId="FontStyle263">
    <w:name w:val="Font Style263"/>
    <w:basedOn w:val="a2"/>
    <w:uiPriority w:val="99"/>
    <w:rsid w:val="003E57A8"/>
    <w:rPr>
      <w:rFonts w:ascii="Times New Roman" w:hAnsi="Times New Roman" w:cs="Times New Roman" w:hint="default"/>
      <w:i/>
      <w:iCs/>
      <w:sz w:val="20"/>
      <w:szCs w:val="20"/>
    </w:rPr>
  </w:style>
  <w:style w:type="paragraph" w:customStyle="1" w:styleId="Style69">
    <w:name w:val="Style69"/>
    <w:basedOn w:val="a1"/>
    <w:uiPriority w:val="99"/>
    <w:rsid w:val="00750A8B"/>
    <w:pPr>
      <w:widowControl w:val="0"/>
      <w:autoSpaceDE w:val="0"/>
      <w:autoSpaceDN w:val="0"/>
      <w:adjustRightInd w:val="0"/>
      <w:spacing w:after="0" w:line="240" w:lineRule="auto"/>
      <w:ind w:firstLine="0"/>
      <w:jc w:val="left"/>
    </w:pPr>
    <w:rPr>
      <w:rFonts w:ascii="Times New Roman" w:eastAsiaTheme="minorEastAsia" w:hAnsi="Times New Roman"/>
      <w:szCs w:val="24"/>
      <w:lang w:eastAsia="ru-RU"/>
    </w:rPr>
  </w:style>
  <w:style w:type="character" w:customStyle="1" w:styleId="FontStyle260">
    <w:name w:val="Font Style260"/>
    <w:basedOn w:val="a2"/>
    <w:uiPriority w:val="99"/>
    <w:rsid w:val="00750A8B"/>
    <w:rPr>
      <w:rFonts w:ascii="Times New Roman" w:hAnsi="Times New Roman" w:cs="Times New Roman" w:hint="default"/>
      <w:w w:val="150"/>
      <w:sz w:val="16"/>
      <w:szCs w:val="16"/>
    </w:rPr>
  </w:style>
  <w:style w:type="character" w:customStyle="1" w:styleId="FontStyle289">
    <w:name w:val="Font Style289"/>
    <w:basedOn w:val="a2"/>
    <w:uiPriority w:val="99"/>
    <w:rsid w:val="00750A8B"/>
    <w:rPr>
      <w:rFonts w:ascii="Times New Roman" w:hAnsi="Times New Roman" w:cs="Times New Roman" w:hint="default"/>
      <w:b/>
      <w:bCs/>
      <w:i/>
      <w:iCs/>
      <w:sz w:val="20"/>
      <w:szCs w:val="20"/>
    </w:rPr>
  </w:style>
  <w:style w:type="paragraph" w:customStyle="1" w:styleId="Style97">
    <w:name w:val="Style97"/>
    <w:basedOn w:val="a1"/>
    <w:uiPriority w:val="99"/>
    <w:rsid w:val="00BA659F"/>
    <w:pPr>
      <w:widowControl w:val="0"/>
      <w:autoSpaceDE w:val="0"/>
      <w:autoSpaceDN w:val="0"/>
      <w:adjustRightInd w:val="0"/>
      <w:spacing w:after="0" w:line="240" w:lineRule="auto"/>
      <w:ind w:firstLine="0"/>
    </w:pPr>
    <w:rPr>
      <w:rFonts w:ascii="Times New Roman" w:eastAsiaTheme="minorEastAsia" w:hAnsi="Times New Roman"/>
      <w:szCs w:val="24"/>
      <w:lang w:eastAsia="ru-RU"/>
    </w:rPr>
  </w:style>
  <w:style w:type="paragraph" w:customStyle="1" w:styleId="Style98">
    <w:name w:val="Style98"/>
    <w:basedOn w:val="a1"/>
    <w:uiPriority w:val="99"/>
    <w:rsid w:val="00BA659F"/>
    <w:pPr>
      <w:widowControl w:val="0"/>
      <w:autoSpaceDE w:val="0"/>
      <w:autoSpaceDN w:val="0"/>
      <w:adjustRightInd w:val="0"/>
      <w:spacing w:after="0" w:line="240" w:lineRule="auto"/>
      <w:ind w:firstLine="0"/>
      <w:jc w:val="left"/>
    </w:pPr>
    <w:rPr>
      <w:rFonts w:ascii="Times New Roman" w:eastAsiaTheme="minorEastAsia" w:hAnsi="Times New Roman"/>
      <w:szCs w:val="24"/>
      <w:lang w:eastAsia="ru-RU"/>
    </w:rPr>
  </w:style>
  <w:style w:type="paragraph" w:customStyle="1" w:styleId="Style39">
    <w:name w:val="Style39"/>
    <w:basedOn w:val="a1"/>
    <w:uiPriority w:val="99"/>
    <w:rsid w:val="00EA2DEA"/>
    <w:pPr>
      <w:widowControl w:val="0"/>
      <w:autoSpaceDE w:val="0"/>
      <w:autoSpaceDN w:val="0"/>
      <w:adjustRightInd w:val="0"/>
      <w:spacing w:after="0" w:line="240" w:lineRule="auto"/>
      <w:ind w:firstLine="0"/>
      <w:jc w:val="left"/>
    </w:pPr>
    <w:rPr>
      <w:rFonts w:ascii="Times New Roman" w:eastAsiaTheme="minorEastAsia" w:hAnsi="Times New Roman"/>
      <w:szCs w:val="24"/>
      <w:lang w:eastAsia="ru-RU"/>
    </w:rPr>
  </w:style>
  <w:style w:type="paragraph" w:customStyle="1" w:styleId="Style45">
    <w:name w:val="Style45"/>
    <w:basedOn w:val="a1"/>
    <w:uiPriority w:val="99"/>
    <w:rsid w:val="002158A6"/>
    <w:pPr>
      <w:widowControl w:val="0"/>
      <w:autoSpaceDE w:val="0"/>
      <w:autoSpaceDN w:val="0"/>
      <w:adjustRightInd w:val="0"/>
      <w:spacing w:after="0" w:line="221" w:lineRule="exact"/>
      <w:ind w:firstLine="0"/>
      <w:jc w:val="center"/>
    </w:pPr>
    <w:rPr>
      <w:rFonts w:ascii="Times New Roman" w:eastAsiaTheme="minorEastAsia" w:hAnsi="Times New Roman"/>
      <w:szCs w:val="24"/>
      <w:lang w:eastAsia="ru-RU"/>
    </w:rPr>
  </w:style>
  <w:style w:type="paragraph" w:customStyle="1" w:styleId="Style135">
    <w:name w:val="Style135"/>
    <w:basedOn w:val="a1"/>
    <w:uiPriority w:val="99"/>
    <w:rsid w:val="002158A6"/>
    <w:pPr>
      <w:widowControl w:val="0"/>
      <w:autoSpaceDE w:val="0"/>
      <w:autoSpaceDN w:val="0"/>
      <w:adjustRightInd w:val="0"/>
      <w:spacing w:after="0" w:line="240" w:lineRule="auto"/>
      <w:ind w:firstLine="0"/>
      <w:jc w:val="center"/>
    </w:pPr>
    <w:rPr>
      <w:rFonts w:ascii="Times New Roman" w:eastAsiaTheme="minorEastAsia" w:hAnsi="Times New Roman"/>
      <w:szCs w:val="24"/>
      <w:lang w:eastAsia="ru-RU"/>
    </w:rPr>
  </w:style>
  <w:style w:type="character" w:customStyle="1" w:styleId="FontStyle252">
    <w:name w:val="Font Style252"/>
    <w:basedOn w:val="a2"/>
    <w:uiPriority w:val="99"/>
    <w:rsid w:val="002158A6"/>
    <w:rPr>
      <w:rFonts w:ascii="Times New Roman" w:hAnsi="Times New Roman" w:cs="Times New Roman" w:hint="default"/>
      <w:sz w:val="18"/>
      <w:szCs w:val="18"/>
    </w:rPr>
  </w:style>
  <w:style w:type="character" w:customStyle="1" w:styleId="FontStyle288">
    <w:name w:val="Font Style288"/>
    <w:basedOn w:val="a2"/>
    <w:uiPriority w:val="99"/>
    <w:rsid w:val="002158A6"/>
    <w:rPr>
      <w:rFonts w:ascii="Times New Roman" w:hAnsi="Times New Roman" w:cs="Times New Roman" w:hint="default"/>
      <w:b/>
      <w:bCs/>
      <w:sz w:val="14"/>
      <w:szCs w:val="14"/>
    </w:rPr>
  </w:style>
  <w:style w:type="paragraph" w:customStyle="1" w:styleId="Style142">
    <w:name w:val="Style142"/>
    <w:basedOn w:val="a1"/>
    <w:uiPriority w:val="99"/>
    <w:rsid w:val="002158A6"/>
    <w:pPr>
      <w:widowControl w:val="0"/>
      <w:autoSpaceDE w:val="0"/>
      <w:autoSpaceDN w:val="0"/>
      <w:adjustRightInd w:val="0"/>
      <w:spacing w:after="0" w:line="240" w:lineRule="exact"/>
      <w:ind w:firstLine="0"/>
      <w:jc w:val="center"/>
    </w:pPr>
    <w:rPr>
      <w:rFonts w:ascii="Times New Roman" w:eastAsiaTheme="minorEastAsia" w:hAnsi="Times New Roman"/>
      <w:szCs w:val="24"/>
      <w:lang w:eastAsia="ru-RU"/>
    </w:rPr>
  </w:style>
  <w:style w:type="paragraph" w:customStyle="1" w:styleId="Style173">
    <w:name w:val="Style173"/>
    <w:basedOn w:val="a1"/>
    <w:uiPriority w:val="99"/>
    <w:rsid w:val="00AD111C"/>
    <w:pPr>
      <w:widowControl w:val="0"/>
      <w:autoSpaceDE w:val="0"/>
      <w:autoSpaceDN w:val="0"/>
      <w:adjustRightInd w:val="0"/>
      <w:spacing w:after="0" w:line="319" w:lineRule="exact"/>
      <w:ind w:firstLine="576"/>
    </w:pPr>
    <w:rPr>
      <w:rFonts w:ascii="Times New Roman" w:eastAsiaTheme="minorEastAsia" w:hAnsi="Times New Roman"/>
      <w:szCs w:val="24"/>
      <w:lang w:eastAsia="ru-RU"/>
    </w:rPr>
  </w:style>
  <w:style w:type="paragraph" w:customStyle="1" w:styleId="Style195">
    <w:name w:val="Style195"/>
    <w:basedOn w:val="a1"/>
    <w:uiPriority w:val="99"/>
    <w:rsid w:val="00F749A2"/>
    <w:pPr>
      <w:widowControl w:val="0"/>
      <w:autoSpaceDE w:val="0"/>
      <w:autoSpaceDN w:val="0"/>
      <w:adjustRightInd w:val="0"/>
      <w:spacing w:after="0" w:line="293" w:lineRule="exact"/>
      <w:ind w:hanging="547"/>
      <w:jc w:val="left"/>
    </w:pPr>
    <w:rPr>
      <w:rFonts w:ascii="Times New Roman" w:eastAsiaTheme="minorEastAsia" w:hAnsi="Times New Roman"/>
      <w:szCs w:val="24"/>
      <w:lang w:eastAsia="ru-RU"/>
    </w:rPr>
  </w:style>
  <w:style w:type="character" w:customStyle="1" w:styleId="FontStyle265">
    <w:name w:val="Font Style265"/>
    <w:basedOn w:val="a2"/>
    <w:uiPriority w:val="99"/>
    <w:rsid w:val="00F749A2"/>
    <w:rPr>
      <w:rFonts w:ascii="Times New Roman" w:hAnsi="Times New Roman" w:cs="Times New Roman" w:hint="default"/>
      <w:b/>
      <w:bCs/>
      <w:i/>
      <w:iCs/>
      <w:sz w:val="20"/>
      <w:szCs w:val="20"/>
    </w:rPr>
  </w:style>
  <w:style w:type="paragraph" w:customStyle="1" w:styleId="Style201">
    <w:name w:val="Style201"/>
    <w:basedOn w:val="a1"/>
    <w:uiPriority w:val="99"/>
    <w:rsid w:val="00F749A2"/>
    <w:pPr>
      <w:widowControl w:val="0"/>
      <w:autoSpaceDE w:val="0"/>
      <w:autoSpaceDN w:val="0"/>
      <w:adjustRightInd w:val="0"/>
      <w:spacing w:after="0" w:line="442" w:lineRule="exact"/>
      <w:ind w:firstLine="0"/>
      <w:jc w:val="right"/>
    </w:pPr>
    <w:rPr>
      <w:rFonts w:ascii="Times New Roman" w:eastAsiaTheme="minorEastAsia" w:hAnsi="Times New Roman"/>
      <w:szCs w:val="24"/>
      <w:lang w:eastAsia="ru-RU"/>
    </w:rPr>
  </w:style>
  <w:style w:type="paragraph" w:customStyle="1" w:styleId="102">
    <w:name w:val="Табличный_центр_10"/>
    <w:basedOn w:val="a1"/>
    <w:rsid w:val="00A03329"/>
    <w:pPr>
      <w:spacing w:after="0" w:line="240" w:lineRule="auto"/>
      <w:ind w:firstLine="0"/>
      <w:jc w:val="center"/>
    </w:pPr>
    <w:rPr>
      <w:rFonts w:ascii="Times New Roman" w:hAnsi="Times New Roman"/>
      <w:sz w:val="20"/>
      <w:szCs w:val="20"/>
      <w:lang w:eastAsia="ru-RU"/>
    </w:rPr>
  </w:style>
  <w:style w:type="paragraph" w:customStyle="1" w:styleId="afffff0">
    <w:name w:val="Название таблицы"/>
    <w:basedOn w:val="af"/>
    <w:rsid w:val="00A03329"/>
    <w:pPr>
      <w:spacing w:before="120" w:after="0"/>
      <w:jc w:val="left"/>
    </w:pPr>
    <w:rPr>
      <w:rFonts w:ascii="Times New Roman" w:eastAsia="Calibri" w:hAnsi="Times New Roman"/>
      <w:b/>
      <w:bCs w:val="0"/>
      <w:sz w:val="20"/>
      <w:szCs w:val="20"/>
    </w:rPr>
  </w:style>
  <w:style w:type="paragraph" w:customStyle="1" w:styleId="1f0">
    <w:name w:val="Список 1)"/>
    <w:basedOn w:val="a1"/>
    <w:rsid w:val="00F00C1F"/>
    <w:pPr>
      <w:spacing w:after="60" w:line="240" w:lineRule="auto"/>
    </w:pPr>
    <w:rPr>
      <w:rFonts w:ascii="Times New Roman" w:hAnsi="Times New Roman"/>
      <w:szCs w:val="24"/>
      <w:lang w:eastAsia="ru-RU"/>
    </w:rPr>
  </w:style>
  <w:style w:type="character" w:customStyle="1" w:styleId="14">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
    <w:locked/>
    <w:rsid w:val="00F00C1F"/>
    <w:rPr>
      <w:rFonts w:ascii="Bookman Old Style" w:eastAsia="Times New Roman" w:hAnsi="Bookman Old Style"/>
      <w:bCs/>
      <w:sz w:val="24"/>
      <w:szCs w:val="18"/>
      <w:lang w:eastAsia="en-US"/>
    </w:rPr>
  </w:style>
  <w:style w:type="paragraph" w:customStyle="1" w:styleId="103">
    <w:name w:val="Табличный_слева_10"/>
    <w:basedOn w:val="a1"/>
    <w:rsid w:val="003C5166"/>
    <w:pPr>
      <w:spacing w:after="0" w:line="240" w:lineRule="auto"/>
      <w:ind w:firstLine="0"/>
      <w:jc w:val="left"/>
    </w:pPr>
    <w:rPr>
      <w:rFonts w:ascii="Times New Roman" w:hAnsi="Times New Roman"/>
      <w:sz w:val="20"/>
      <w:szCs w:val="20"/>
      <w:lang w:eastAsia="ru-RU"/>
    </w:rPr>
  </w:style>
  <w:style w:type="character" w:customStyle="1" w:styleId="af6">
    <w:name w:val="Абзац списка Знак"/>
    <w:link w:val="af5"/>
    <w:uiPriority w:val="34"/>
    <w:locked/>
    <w:rsid w:val="009E206B"/>
    <w:rPr>
      <w:rFonts w:ascii="Bookman Old Style" w:eastAsia="Times New Roman" w:hAnsi="Bookman Old Style"/>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228">
      <w:bodyDiv w:val="1"/>
      <w:marLeft w:val="0"/>
      <w:marRight w:val="0"/>
      <w:marTop w:val="0"/>
      <w:marBottom w:val="0"/>
      <w:divBdr>
        <w:top w:val="none" w:sz="0" w:space="0" w:color="auto"/>
        <w:left w:val="none" w:sz="0" w:space="0" w:color="auto"/>
        <w:bottom w:val="none" w:sz="0" w:space="0" w:color="auto"/>
        <w:right w:val="none" w:sz="0" w:space="0" w:color="auto"/>
      </w:divBdr>
    </w:div>
    <w:div w:id="27224501">
      <w:bodyDiv w:val="1"/>
      <w:marLeft w:val="0"/>
      <w:marRight w:val="0"/>
      <w:marTop w:val="0"/>
      <w:marBottom w:val="0"/>
      <w:divBdr>
        <w:top w:val="none" w:sz="0" w:space="0" w:color="auto"/>
        <w:left w:val="none" w:sz="0" w:space="0" w:color="auto"/>
        <w:bottom w:val="none" w:sz="0" w:space="0" w:color="auto"/>
        <w:right w:val="none" w:sz="0" w:space="0" w:color="auto"/>
      </w:divBdr>
    </w:div>
    <w:div w:id="50622220">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75709937">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04079343">
      <w:bodyDiv w:val="1"/>
      <w:marLeft w:val="0"/>
      <w:marRight w:val="0"/>
      <w:marTop w:val="0"/>
      <w:marBottom w:val="0"/>
      <w:divBdr>
        <w:top w:val="none" w:sz="0" w:space="0" w:color="auto"/>
        <w:left w:val="none" w:sz="0" w:space="0" w:color="auto"/>
        <w:bottom w:val="none" w:sz="0" w:space="0" w:color="auto"/>
        <w:right w:val="none" w:sz="0" w:space="0" w:color="auto"/>
      </w:divBdr>
    </w:div>
    <w:div w:id="117335298">
      <w:bodyDiv w:val="1"/>
      <w:marLeft w:val="0"/>
      <w:marRight w:val="0"/>
      <w:marTop w:val="0"/>
      <w:marBottom w:val="0"/>
      <w:divBdr>
        <w:top w:val="none" w:sz="0" w:space="0" w:color="auto"/>
        <w:left w:val="none" w:sz="0" w:space="0" w:color="auto"/>
        <w:bottom w:val="none" w:sz="0" w:space="0" w:color="auto"/>
        <w:right w:val="none" w:sz="0" w:space="0" w:color="auto"/>
      </w:divBdr>
    </w:div>
    <w:div w:id="143202965">
      <w:bodyDiv w:val="1"/>
      <w:marLeft w:val="0"/>
      <w:marRight w:val="0"/>
      <w:marTop w:val="0"/>
      <w:marBottom w:val="0"/>
      <w:divBdr>
        <w:top w:val="none" w:sz="0" w:space="0" w:color="auto"/>
        <w:left w:val="none" w:sz="0" w:space="0" w:color="auto"/>
        <w:bottom w:val="none" w:sz="0" w:space="0" w:color="auto"/>
        <w:right w:val="none" w:sz="0" w:space="0" w:color="auto"/>
      </w:divBdr>
    </w:div>
    <w:div w:id="144905992">
      <w:bodyDiv w:val="1"/>
      <w:marLeft w:val="0"/>
      <w:marRight w:val="0"/>
      <w:marTop w:val="0"/>
      <w:marBottom w:val="0"/>
      <w:divBdr>
        <w:top w:val="none" w:sz="0" w:space="0" w:color="auto"/>
        <w:left w:val="none" w:sz="0" w:space="0" w:color="auto"/>
        <w:bottom w:val="none" w:sz="0" w:space="0" w:color="auto"/>
        <w:right w:val="none" w:sz="0" w:space="0" w:color="auto"/>
      </w:divBdr>
    </w:div>
    <w:div w:id="150028458">
      <w:bodyDiv w:val="1"/>
      <w:marLeft w:val="0"/>
      <w:marRight w:val="0"/>
      <w:marTop w:val="0"/>
      <w:marBottom w:val="0"/>
      <w:divBdr>
        <w:top w:val="none" w:sz="0" w:space="0" w:color="auto"/>
        <w:left w:val="none" w:sz="0" w:space="0" w:color="auto"/>
        <w:bottom w:val="none" w:sz="0" w:space="0" w:color="auto"/>
        <w:right w:val="none" w:sz="0" w:space="0" w:color="auto"/>
      </w:divBdr>
    </w:div>
    <w:div w:id="150683936">
      <w:bodyDiv w:val="1"/>
      <w:marLeft w:val="0"/>
      <w:marRight w:val="0"/>
      <w:marTop w:val="0"/>
      <w:marBottom w:val="0"/>
      <w:divBdr>
        <w:top w:val="none" w:sz="0" w:space="0" w:color="auto"/>
        <w:left w:val="none" w:sz="0" w:space="0" w:color="auto"/>
        <w:bottom w:val="none" w:sz="0" w:space="0" w:color="auto"/>
        <w:right w:val="none" w:sz="0" w:space="0" w:color="auto"/>
      </w:divBdr>
    </w:div>
    <w:div w:id="162405040">
      <w:bodyDiv w:val="1"/>
      <w:marLeft w:val="0"/>
      <w:marRight w:val="0"/>
      <w:marTop w:val="0"/>
      <w:marBottom w:val="0"/>
      <w:divBdr>
        <w:top w:val="none" w:sz="0" w:space="0" w:color="auto"/>
        <w:left w:val="none" w:sz="0" w:space="0" w:color="auto"/>
        <w:bottom w:val="none" w:sz="0" w:space="0" w:color="auto"/>
        <w:right w:val="none" w:sz="0" w:space="0" w:color="auto"/>
      </w:divBdr>
    </w:div>
    <w:div w:id="171796400">
      <w:bodyDiv w:val="1"/>
      <w:marLeft w:val="0"/>
      <w:marRight w:val="0"/>
      <w:marTop w:val="0"/>
      <w:marBottom w:val="0"/>
      <w:divBdr>
        <w:top w:val="none" w:sz="0" w:space="0" w:color="auto"/>
        <w:left w:val="none" w:sz="0" w:space="0" w:color="auto"/>
        <w:bottom w:val="none" w:sz="0" w:space="0" w:color="auto"/>
        <w:right w:val="none" w:sz="0" w:space="0" w:color="auto"/>
      </w:divBdr>
    </w:div>
    <w:div w:id="184485581">
      <w:bodyDiv w:val="1"/>
      <w:marLeft w:val="0"/>
      <w:marRight w:val="0"/>
      <w:marTop w:val="0"/>
      <w:marBottom w:val="0"/>
      <w:divBdr>
        <w:top w:val="none" w:sz="0" w:space="0" w:color="auto"/>
        <w:left w:val="none" w:sz="0" w:space="0" w:color="auto"/>
        <w:bottom w:val="none" w:sz="0" w:space="0" w:color="auto"/>
        <w:right w:val="none" w:sz="0" w:space="0" w:color="auto"/>
      </w:divBdr>
    </w:div>
    <w:div w:id="187179673">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198012438">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23876784">
      <w:bodyDiv w:val="1"/>
      <w:marLeft w:val="0"/>
      <w:marRight w:val="0"/>
      <w:marTop w:val="0"/>
      <w:marBottom w:val="0"/>
      <w:divBdr>
        <w:top w:val="none" w:sz="0" w:space="0" w:color="auto"/>
        <w:left w:val="none" w:sz="0" w:space="0" w:color="auto"/>
        <w:bottom w:val="none" w:sz="0" w:space="0" w:color="auto"/>
        <w:right w:val="none" w:sz="0" w:space="0" w:color="auto"/>
      </w:divBdr>
    </w:div>
    <w:div w:id="249235486">
      <w:bodyDiv w:val="1"/>
      <w:marLeft w:val="0"/>
      <w:marRight w:val="0"/>
      <w:marTop w:val="0"/>
      <w:marBottom w:val="0"/>
      <w:divBdr>
        <w:top w:val="none" w:sz="0" w:space="0" w:color="auto"/>
        <w:left w:val="none" w:sz="0" w:space="0" w:color="auto"/>
        <w:bottom w:val="none" w:sz="0" w:space="0" w:color="auto"/>
        <w:right w:val="none" w:sz="0" w:space="0" w:color="auto"/>
      </w:divBdr>
    </w:div>
    <w:div w:id="252982209">
      <w:bodyDiv w:val="1"/>
      <w:marLeft w:val="0"/>
      <w:marRight w:val="0"/>
      <w:marTop w:val="0"/>
      <w:marBottom w:val="0"/>
      <w:divBdr>
        <w:top w:val="none" w:sz="0" w:space="0" w:color="auto"/>
        <w:left w:val="none" w:sz="0" w:space="0" w:color="auto"/>
        <w:bottom w:val="none" w:sz="0" w:space="0" w:color="auto"/>
        <w:right w:val="none" w:sz="0" w:space="0" w:color="auto"/>
      </w:divBdr>
    </w:div>
    <w:div w:id="260141858">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301229194">
      <w:bodyDiv w:val="1"/>
      <w:marLeft w:val="0"/>
      <w:marRight w:val="0"/>
      <w:marTop w:val="0"/>
      <w:marBottom w:val="0"/>
      <w:divBdr>
        <w:top w:val="none" w:sz="0" w:space="0" w:color="auto"/>
        <w:left w:val="none" w:sz="0" w:space="0" w:color="auto"/>
        <w:bottom w:val="none" w:sz="0" w:space="0" w:color="auto"/>
        <w:right w:val="none" w:sz="0" w:space="0" w:color="auto"/>
      </w:divBdr>
    </w:div>
    <w:div w:id="319888590">
      <w:bodyDiv w:val="1"/>
      <w:marLeft w:val="0"/>
      <w:marRight w:val="0"/>
      <w:marTop w:val="0"/>
      <w:marBottom w:val="0"/>
      <w:divBdr>
        <w:top w:val="none" w:sz="0" w:space="0" w:color="auto"/>
        <w:left w:val="none" w:sz="0" w:space="0" w:color="auto"/>
        <w:bottom w:val="none" w:sz="0" w:space="0" w:color="auto"/>
        <w:right w:val="none" w:sz="0" w:space="0" w:color="auto"/>
      </w:divBdr>
    </w:div>
    <w:div w:id="357391591">
      <w:bodyDiv w:val="1"/>
      <w:marLeft w:val="0"/>
      <w:marRight w:val="0"/>
      <w:marTop w:val="0"/>
      <w:marBottom w:val="0"/>
      <w:divBdr>
        <w:top w:val="none" w:sz="0" w:space="0" w:color="auto"/>
        <w:left w:val="none" w:sz="0" w:space="0" w:color="auto"/>
        <w:bottom w:val="none" w:sz="0" w:space="0" w:color="auto"/>
        <w:right w:val="none" w:sz="0" w:space="0" w:color="auto"/>
      </w:divBdr>
    </w:div>
    <w:div w:id="388265762">
      <w:bodyDiv w:val="1"/>
      <w:marLeft w:val="0"/>
      <w:marRight w:val="0"/>
      <w:marTop w:val="0"/>
      <w:marBottom w:val="0"/>
      <w:divBdr>
        <w:top w:val="none" w:sz="0" w:space="0" w:color="auto"/>
        <w:left w:val="none" w:sz="0" w:space="0" w:color="auto"/>
        <w:bottom w:val="none" w:sz="0" w:space="0" w:color="auto"/>
        <w:right w:val="none" w:sz="0" w:space="0" w:color="auto"/>
      </w:divBdr>
    </w:div>
    <w:div w:id="394083353">
      <w:bodyDiv w:val="1"/>
      <w:marLeft w:val="0"/>
      <w:marRight w:val="0"/>
      <w:marTop w:val="0"/>
      <w:marBottom w:val="0"/>
      <w:divBdr>
        <w:top w:val="none" w:sz="0" w:space="0" w:color="auto"/>
        <w:left w:val="none" w:sz="0" w:space="0" w:color="auto"/>
        <w:bottom w:val="none" w:sz="0" w:space="0" w:color="auto"/>
        <w:right w:val="none" w:sz="0" w:space="0" w:color="auto"/>
      </w:divBdr>
    </w:div>
    <w:div w:id="464390072">
      <w:bodyDiv w:val="1"/>
      <w:marLeft w:val="0"/>
      <w:marRight w:val="0"/>
      <w:marTop w:val="0"/>
      <w:marBottom w:val="0"/>
      <w:divBdr>
        <w:top w:val="none" w:sz="0" w:space="0" w:color="auto"/>
        <w:left w:val="none" w:sz="0" w:space="0" w:color="auto"/>
        <w:bottom w:val="none" w:sz="0" w:space="0" w:color="auto"/>
        <w:right w:val="none" w:sz="0" w:space="0" w:color="auto"/>
      </w:divBdr>
    </w:div>
    <w:div w:id="465976316">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473106782">
      <w:bodyDiv w:val="1"/>
      <w:marLeft w:val="0"/>
      <w:marRight w:val="0"/>
      <w:marTop w:val="0"/>
      <w:marBottom w:val="0"/>
      <w:divBdr>
        <w:top w:val="none" w:sz="0" w:space="0" w:color="auto"/>
        <w:left w:val="none" w:sz="0" w:space="0" w:color="auto"/>
        <w:bottom w:val="none" w:sz="0" w:space="0" w:color="auto"/>
        <w:right w:val="none" w:sz="0" w:space="0" w:color="auto"/>
      </w:divBdr>
    </w:div>
    <w:div w:id="481851946">
      <w:bodyDiv w:val="1"/>
      <w:marLeft w:val="0"/>
      <w:marRight w:val="0"/>
      <w:marTop w:val="0"/>
      <w:marBottom w:val="0"/>
      <w:divBdr>
        <w:top w:val="none" w:sz="0" w:space="0" w:color="auto"/>
        <w:left w:val="none" w:sz="0" w:space="0" w:color="auto"/>
        <w:bottom w:val="none" w:sz="0" w:space="0" w:color="auto"/>
        <w:right w:val="none" w:sz="0" w:space="0" w:color="auto"/>
      </w:divBdr>
    </w:div>
    <w:div w:id="483276609">
      <w:bodyDiv w:val="1"/>
      <w:marLeft w:val="0"/>
      <w:marRight w:val="0"/>
      <w:marTop w:val="0"/>
      <w:marBottom w:val="0"/>
      <w:divBdr>
        <w:top w:val="none" w:sz="0" w:space="0" w:color="auto"/>
        <w:left w:val="none" w:sz="0" w:space="0" w:color="auto"/>
        <w:bottom w:val="none" w:sz="0" w:space="0" w:color="auto"/>
        <w:right w:val="none" w:sz="0" w:space="0" w:color="auto"/>
      </w:divBdr>
    </w:div>
    <w:div w:id="490295256">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64880067">
      <w:bodyDiv w:val="1"/>
      <w:marLeft w:val="0"/>
      <w:marRight w:val="0"/>
      <w:marTop w:val="0"/>
      <w:marBottom w:val="0"/>
      <w:divBdr>
        <w:top w:val="none" w:sz="0" w:space="0" w:color="auto"/>
        <w:left w:val="none" w:sz="0" w:space="0" w:color="auto"/>
        <w:bottom w:val="none" w:sz="0" w:space="0" w:color="auto"/>
        <w:right w:val="none" w:sz="0" w:space="0" w:color="auto"/>
      </w:divBdr>
    </w:div>
    <w:div w:id="573010972">
      <w:bodyDiv w:val="1"/>
      <w:marLeft w:val="0"/>
      <w:marRight w:val="0"/>
      <w:marTop w:val="0"/>
      <w:marBottom w:val="0"/>
      <w:divBdr>
        <w:top w:val="none" w:sz="0" w:space="0" w:color="auto"/>
        <w:left w:val="none" w:sz="0" w:space="0" w:color="auto"/>
        <w:bottom w:val="none" w:sz="0" w:space="0" w:color="auto"/>
        <w:right w:val="none" w:sz="0" w:space="0" w:color="auto"/>
      </w:divBdr>
    </w:div>
    <w:div w:id="602495708">
      <w:bodyDiv w:val="1"/>
      <w:marLeft w:val="0"/>
      <w:marRight w:val="0"/>
      <w:marTop w:val="0"/>
      <w:marBottom w:val="0"/>
      <w:divBdr>
        <w:top w:val="none" w:sz="0" w:space="0" w:color="auto"/>
        <w:left w:val="none" w:sz="0" w:space="0" w:color="auto"/>
        <w:bottom w:val="none" w:sz="0" w:space="0" w:color="auto"/>
        <w:right w:val="none" w:sz="0" w:space="0" w:color="auto"/>
      </w:divBdr>
    </w:div>
    <w:div w:id="613486593">
      <w:bodyDiv w:val="1"/>
      <w:marLeft w:val="0"/>
      <w:marRight w:val="0"/>
      <w:marTop w:val="0"/>
      <w:marBottom w:val="0"/>
      <w:divBdr>
        <w:top w:val="none" w:sz="0" w:space="0" w:color="auto"/>
        <w:left w:val="none" w:sz="0" w:space="0" w:color="auto"/>
        <w:bottom w:val="none" w:sz="0" w:space="0" w:color="auto"/>
        <w:right w:val="none" w:sz="0" w:space="0" w:color="auto"/>
      </w:divBdr>
    </w:div>
    <w:div w:id="616370417">
      <w:bodyDiv w:val="1"/>
      <w:marLeft w:val="0"/>
      <w:marRight w:val="0"/>
      <w:marTop w:val="0"/>
      <w:marBottom w:val="0"/>
      <w:divBdr>
        <w:top w:val="none" w:sz="0" w:space="0" w:color="auto"/>
        <w:left w:val="none" w:sz="0" w:space="0" w:color="auto"/>
        <w:bottom w:val="none" w:sz="0" w:space="0" w:color="auto"/>
        <w:right w:val="none" w:sz="0" w:space="0" w:color="auto"/>
      </w:divBdr>
    </w:div>
    <w:div w:id="623730704">
      <w:bodyDiv w:val="1"/>
      <w:marLeft w:val="0"/>
      <w:marRight w:val="0"/>
      <w:marTop w:val="0"/>
      <w:marBottom w:val="0"/>
      <w:divBdr>
        <w:top w:val="none" w:sz="0" w:space="0" w:color="auto"/>
        <w:left w:val="none" w:sz="0" w:space="0" w:color="auto"/>
        <w:bottom w:val="none" w:sz="0" w:space="0" w:color="auto"/>
        <w:right w:val="none" w:sz="0" w:space="0" w:color="auto"/>
      </w:divBdr>
    </w:div>
    <w:div w:id="627012236">
      <w:bodyDiv w:val="1"/>
      <w:marLeft w:val="0"/>
      <w:marRight w:val="0"/>
      <w:marTop w:val="0"/>
      <w:marBottom w:val="0"/>
      <w:divBdr>
        <w:top w:val="none" w:sz="0" w:space="0" w:color="auto"/>
        <w:left w:val="none" w:sz="0" w:space="0" w:color="auto"/>
        <w:bottom w:val="none" w:sz="0" w:space="0" w:color="auto"/>
        <w:right w:val="none" w:sz="0" w:space="0" w:color="auto"/>
      </w:divBdr>
    </w:div>
    <w:div w:id="633363743">
      <w:bodyDiv w:val="1"/>
      <w:marLeft w:val="0"/>
      <w:marRight w:val="0"/>
      <w:marTop w:val="0"/>
      <w:marBottom w:val="0"/>
      <w:divBdr>
        <w:top w:val="none" w:sz="0" w:space="0" w:color="auto"/>
        <w:left w:val="none" w:sz="0" w:space="0" w:color="auto"/>
        <w:bottom w:val="none" w:sz="0" w:space="0" w:color="auto"/>
        <w:right w:val="none" w:sz="0" w:space="0" w:color="auto"/>
      </w:divBdr>
    </w:div>
    <w:div w:id="642203118">
      <w:bodyDiv w:val="1"/>
      <w:marLeft w:val="0"/>
      <w:marRight w:val="0"/>
      <w:marTop w:val="0"/>
      <w:marBottom w:val="0"/>
      <w:divBdr>
        <w:top w:val="none" w:sz="0" w:space="0" w:color="auto"/>
        <w:left w:val="none" w:sz="0" w:space="0" w:color="auto"/>
        <w:bottom w:val="none" w:sz="0" w:space="0" w:color="auto"/>
        <w:right w:val="none" w:sz="0" w:space="0" w:color="auto"/>
      </w:divBdr>
    </w:div>
    <w:div w:id="647788430">
      <w:bodyDiv w:val="1"/>
      <w:marLeft w:val="0"/>
      <w:marRight w:val="0"/>
      <w:marTop w:val="0"/>
      <w:marBottom w:val="0"/>
      <w:divBdr>
        <w:top w:val="none" w:sz="0" w:space="0" w:color="auto"/>
        <w:left w:val="none" w:sz="0" w:space="0" w:color="auto"/>
        <w:bottom w:val="none" w:sz="0" w:space="0" w:color="auto"/>
        <w:right w:val="none" w:sz="0" w:space="0" w:color="auto"/>
      </w:divBdr>
    </w:div>
    <w:div w:id="684285689">
      <w:bodyDiv w:val="1"/>
      <w:marLeft w:val="0"/>
      <w:marRight w:val="0"/>
      <w:marTop w:val="0"/>
      <w:marBottom w:val="0"/>
      <w:divBdr>
        <w:top w:val="none" w:sz="0" w:space="0" w:color="auto"/>
        <w:left w:val="none" w:sz="0" w:space="0" w:color="auto"/>
        <w:bottom w:val="none" w:sz="0" w:space="0" w:color="auto"/>
        <w:right w:val="none" w:sz="0" w:space="0" w:color="auto"/>
      </w:divBdr>
    </w:div>
    <w:div w:id="691496673">
      <w:bodyDiv w:val="1"/>
      <w:marLeft w:val="0"/>
      <w:marRight w:val="0"/>
      <w:marTop w:val="0"/>
      <w:marBottom w:val="0"/>
      <w:divBdr>
        <w:top w:val="none" w:sz="0" w:space="0" w:color="auto"/>
        <w:left w:val="none" w:sz="0" w:space="0" w:color="auto"/>
        <w:bottom w:val="none" w:sz="0" w:space="0" w:color="auto"/>
        <w:right w:val="none" w:sz="0" w:space="0" w:color="auto"/>
      </w:divBdr>
    </w:div>
    <w:div w:id="712728296">
      <w:bodyDiv w:val="1"/>
      <w:marLeft w:val="0"/>
      <w:marRight w:val="0"/>
      <w:marTop w:val="0"/>
      <w:marBottom w:val="0"/>
      <w:divBdr>
        <w:top w:val="none" w:sz="0" w:space="0" w:color="auto"/>
        <w:left w:val="none" w:sz="0" w:space="0" w:color="auto"/>
        <w:bottom w:val="none" w:sz="0" w:space="0" w:color="auto"/>
        <w:right w:val="none" w:sz="0" w:space="0" w:color="auto"/>
      </w:divBdr>
    </w:div>
    <w:div w:id="728959840">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6244950">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787238293">
      <w:bodyDiv w:val="1"/>
      <w:marLeft w:val="0"/>
      <w:marRight w:val="0"/>
      <w:marTop w:val="0"/>
      <w:marBottom w:val="0"/>
      <w:divBdr>
        <w:top w:val="none" w:sz="0" w:space="0" w:color="auto"/>
        <w:left w:val="none" w:sz="0" w:space="0" w:color="auto"/>
        <w:bottom w:val="none" w:sz="0" w:space="0" w:color="auto"/>
        <w:right w:val="none" w:sz="0" w:space="0" w:color="auto"/>
      </w:divBdr>
    </w:div>
    <w:div w:id="801194474">
      <w:bodyDiv w:val="1"/>
      <w:marLeft w:val="0"/>
      <w:marRight w:val="0"/>
      <w:marTop w:val="0"/>
      <w:marBottom w:val="0"/>
      <w:divBdr>
        <w:top w:val="none" w:sz="0" w:space="0" w:color="auto"/>
        <w:left w:val="none" w:sz="0" w:space="0" w:color="auto"/>
        <w:bottom w:val="none" w:sz="0" w:space="0" w:color="auto"/>
        <w:right w:val="none" w:sz="0" w:space="0" w:color="auto"/>
      </w:divBdr>
    </w:div>
    <w:div w:id="810100417">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43083054">
      <w:bodyDiv w:val="1"/>
      <w:marLeft w:val="0"/>
      <w:marRight w:val="0"/>
      <w:marTop w:val="0"/>
      <w:marBottom w:val="0"/>
      <w:divBdr>
        <w:top w:val="none" w:sz="0" w:space="0" w:color="auto"/>
        <w:left w:val="none" w:sz="0" w:space="0" w:color="auto"/>
        <w:bottom w:val="none" w:sz="0" w:space="0" w:color="auto"/>
        <w:right w:val="none" w:sz="0" w:space="0" w:color="auto"/>
      </w:divBdr>
    </w:div>
    <w:div w:id="848134140">
      <w:bodyDiv w:val="1"/>
      <w:marLeft w:val="0"/>
      <w:marRight w:val="0"/>
      <w:marTop w:val="0"/>
      <w:marBottom w:val="0"/>
      <w:divBdr>
        <w:top w:val="none" w:sz="0" w:space="0" w:color="auto"/>
        <w:left w:val="none" w:sz="0" w:space="0" w:color="auto"/>
        <w:bottom w:val="none" w:sz="0" w:space="0" w:color="auto"/>
        <w:right w:val="none" w:sz="0" w:space="0" w:color="auto"/>
      </w:divBdr>
    </w:div>
    <w:div w:id="876427215">
      <w:bodyDiv w:val="1"/>
      <w:marLeft w:val="0"/>
      <w:marRight w:val="0"/>
      <w:marTop w:val="0"/>
      <w:marBottom w:val="0"/>
      <w:divBdr>
        <w:top w:val="none" w:sz="0" w:space="0" w:color="auto"/>
        <w:left w:val="none" w:sz="0" w:space="0" w:color="auto"/>
        <w:bottom w:val="none" w:sz="0" w:space="0" w:color="auto"/>
        <w:right w:val="none" w:sz="0" w:space="0" w:color="auto"/>
      </w:divBdr>
    </w:div>
    <w:div w:id="890338955">
      <w:bodyDiv w:val="1"/>
      <w:marLeft w:val="0"/>
      <w:marRight w:val="0"/>
      <w:marTop w:val="0"/>
      <w:marBottom w:val="0"/>
      <w:divBdr>
        <w:top w:val="none" w:sz="0" w:space="0" w:color="auto"/>
        <w:left w:val="none" w:sz="0" w:space="0" w:color="auto"/>
        <w:bottom w:val="none" w:sz="0" w:space="0" w:color="auto"/>
        <w:right w:val="none" w:sz="0" w:space="0" w:color="auto"/>
      </w:divBdr>
    </w:div>
    <w:div w:id="928467313">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39265413">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53245085">
      <w:bodyDiv w:val="1"/>
      <w:marLeft w:val="0"/>
      <w:marRight w:val="0"/>
      <w:marTop w:val="0"/>
      <w:marBottom w:val="0"/>
      <w:divBdr>
        <w:top w:val="none" w:sz="0" w:space="0" w:color="auto"/>
        <w:left w:val="none" w:sz="0" w:space="0" w:color="auto"/>
        <w:bottom w:val="none" w:sz="0" w:space="0" w:color="auto"/>
        <w:right w:val="none" w:sz="0" w:space="0" w:color="auto"/>
      </w:divBdr>
    </w:div>
    <w:div w:id="969243801">
      <w:bodyDiv w:val="1"/>
      <w:marLeft w:val="0"/>
      <w:marRight w:val="0"/>
      <w:marTop w:val="0"/>
      <w:marBottom w:val="0"/>
      <w:divBdr>
        <w:top w:val="none" w:sz="0" w:space="0" w:color="auto"/>
        <w:left w:val="none" w:sz="0" w:space="0" w:color="auto"/>
        <w:bottom w:val="none" w:sz="0" w:space="0" w:color="auto"/>
        <w:right w:val="none" w:sz="0" w:space="0" w:color="auto"/>
      </w:divBdr>
    </w:div>
    <w:div w:id="985205895">
      <w:bodyDiv w:val="1"/>
      <w:marLeft w:val="0"/>
      <w:marRight w:val="0"/>
      <w:marTop w:val="0"/>
      <w:marBottom w:val="0"/>
      <w:divBdr>
        <w:top w:val="none" w:sz="0" w:space="0" w:color="auto"/>
        <w:left w:val="none" w:sz="0" w:space="0" w:color="auto"/>
        <w:bottom w:val="none" w:sz="0" w:space="0" w:color="auto"/>
        <w:right w:val="none" w:sz="0" w:space="0" w:color="auto"/>
      </w:divBdr>
    </w:div>
    <w:div w:id="1001808676">
      <w:bodyDiv w:val="1"/>
      <w:marLeft w:val="0"/>
      <w:marRight w:val="0"/>
      <w:marTop w:val="0"/>
      <w:marBottom w:val="0"/>
      <w:divBdr>
        <w:top w:val="none" w:sz="0" w:space="0" w:color="auto"/>
        <w:left w:val="none" w:sz="0" w:space="0" w:color="auto"/>
        <w:bottom w:val="none" w:sz="0" w:space="0" w:color="auto"/>
        <w:right w:val="none" w:sz="0" w:space="0" w:color="auto"/>
      </w:divBdr>
    </w:div>
    <w:div w:id="1045718755">
      <w:bodyDiv w:val="1"/>
      <w:marLeft w:val="0"/>
      <w:marRight w:val="0"/>
      <w:marTop w:val="0"/>
      <w:marBottom w:val="0"/>
      <w:divBdr>
        <w:top w:val="none" w:sz="0" w:space="0" w:color="auto"/>
        <w:left w:val="none" w:sz="0" w:space="0" w:color="auto"/>
        <w:bottom w:val="none" w:sz="0" w:space="0" w:color="auto"/>
        <w:right w:val="none" w:sz="0" w:space="0" w:color="auto"/>
      </w:divBdr>
    </w:div>
    <w:div w:id="1069886078">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78287903">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104376433">
      <w:bodyDiv w:val="1"/>
      <w:marLeft w:val="0"/>
      <w:marRight w:val="0"/>
      <w:marTop w:val="0"/>
      <w:marBottom w:val="0"/>
      <w:divBdr>
        <w:top w:val="none" w:sz="0" w:space="0" w:color="auto"/>
        <w:left w:val="none" w:sz="0" w:space="0" w:color="auto"/>
        <w:bottom w:val="none" w:sz="0" w:space="0" w:color="auto"/>
        <w:right w:val="none" w:sz="0" w:space="0" w:color="auto"/>
      </w:divBdr>
    </w:div>
    <w:div w:id="1110317231">
      <w:bodyDiv w:val="1"/>
      <w:marLeft w:val="0"/>
      <w:marRight w:val="0"/>
      <w:marTop w:val="0"/>
      <w:marBottom w:val="0"/>
      <w:divBdr>
        <w:top w:val="none" w:sz="0" w:space="0" w:color="auto"/>
        <w:left w:val="none" w:sz="0" w:space="0" w:color="auto"/>
        <w:bottom w:val="none" w:sz="0" w:space="0" w:color="auto"/>
        <w:right w:val="none" w:sz="0" w:space="0" w:color="auto"/>
      </w:divBdr>
    </w:div>
    <w:div w:id="1118329162">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30782660">
      <w:bodyDiv w:val="1"/>
      <w:marLeft w:val="0"/>
      <w:marRight w:val="0"/>
      <w:marTop w:val="0"/>
      <w:marBottom w:val="0"/>
      <w:divBdr>
        <w:top w:val="none" w:sz="0" w:space="0" w:color="auto"/>
        <w:left w:val="none" w:sz="0" w:space="0" w:color="auto"/>
        <w:bottom w:val="none" w:sz="0" w:space="0" w:color="auto"/>
        <w:right w:val="none" w:sz="0" w:space="0" w:color="auto"/>
      </w:divBdr>
    </w:div>
    <w:div w:id="1196885357">
      <w:bodyDiv w:val="1"/>
      <w:marLeft w:val="0"/>
      <w:marRight w:val="0"/>
      <w:marTop w:val="0"/>
      <w:marBottom w:val="0"/>
      <w:divBdr>
        <w:top w:val="none" w:sz="0" w:space="0" w:color="auto"/>
        <w:left w:val="none" w:sz="0" w:space="0" w:color="auto"/>
        <w:bottom w:val="none" w:sz="0" w:space="0" w:color="auto"/>
        <w:right w:val="none" w:sz="0" w:space="0" w:color="auto"/>
      </w:divBdr>
    </w:div>
    <w:div w:id="1221869512">
      <w:bodyDiv w:val="1"/>
      <w:marLeft w:val="0"/>
      <w:marRight w:val="0"/>
      <w:marTop w:val="0"/>
      <w:marBottom w:val="0"/>
      <w:divBdr>
        <w:top w:val="none" w:sz="0" w:space="0" w:color="auto"/>
        <w:left w:val="none" w:sz="0" w:space="0" w:color="auto"/>
        <w:bottom w:val="none" w:sz="0" w:space="0" w:color="auto"/>
        <w:right w:val="none" w:sz="0" w:space="0" w:color="auto"/>
      </w:divBdr>
    </w:div>
    <w:div w:id="1258752565">
      <w:bodyDiv w:val="1"/>
      <w:marLeft w:val="0"/>
      <w:marRight w:val="0"/>
      <w:marTop w:val="0"/>
      <w:marBottom w:val="0"/>
      <w:divBdr>
        <w:top w:val="none" w:sz="0" w:space="0" w:color="auto"/>
        <w:left w:val="none" w:sz="0" w:space="0" w:color="auto"/>
        <w:bottom w:val="none" w:sz="0" w:space="0" w:color="auto"/>
        <w:right w:val="none" w:sz="0" w:space="0" w:color="auto"/>
      </w:divBdr>
    </w:div>
    <w:div w:id="1275602188">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306935629">
      <w:bodyDiv w:val="1"/>
      <w:marLeft w:val="0"/>
      <w:marRight w:val="0"/>
      <w:marTop w:val="0"/>
      <w:marBottom w:val="0"/>
      <w:divBdr>
        <w:top w:val="none" w:sz="0" w:space="0" w:color="auto"/>
        <w:left w:val="none" w:sz="0" w:space="0" w:color="auto"/>
        <w:bottom w:val="none" w:sz="0" w:space="0" w:color="auto"/>
        <w:right w:val="none" w:sz="0" w:space="0" w:color="auto"/>
      </w:divBdr>
    </w:div>
    <w:div w:id="1316178441">
      <w:bodyDiv w:val="1"/>
      <w:marLeft w:val="0"/>
      <w:marRight w:val="0"/>
      <w:marTop w:val="0"/>
      <w:marBottom w:val="0"/>
      <w:divBdr>
        <w:top w:val="none" w:sz="0" w:space="0" w:color="auto"/>
        <w:left w:val="none" w:sz="0" w:space="0" w:color="auto"/>
        <w:bottom w:val="none" w:sz="0" w:space="0" w:color="auto"/>
        <w:right w:val="none" w:sz="0" w:space="0" w:color="auto"/>
      </w:divBdr>
    </w:div>
    <w:div w:id="1321083962">
      <w:bodyDiv w:val="1"/>
      <w:marLeft w:val="0"/>
      <w:marRight w:val="0"/>
      <w:marTop w:val="0"/>
      <w:marBottom w:val="0"/>
      <w:divBdr>
        <w:top w:val="none" w:sz="0" w:space="0" w:color="auto"/>
        <w:left w:val="none" w:sz="0" w:space="0" w:color="auto"/>
        <w:bottom w:val="none" w:sz="0" w:space="0" w:color="auto"/>
        <w:right w:val="none" w:sz="0" w:space="0" w:color="auto"/>
      </w:divBdr>
    </w:div>
    <w:div w:id="1321695443">
      <w:bodyDiv w:val="1"/>
      <w:marLeft w:val="0"/>
      <w:marRight w:val="0"/>
      <w:marTop w:val="0"/>
      <w:marBottom w:val="0"/>
      <w:divBdr>
        <w:top w:val="none" w:sz="0" w:space="0" w:color="auto"/>
        <w:left w:val="none" w:sz="0" w:space="0" w:color="auto"/>
        <w:bottom w:val="none" w:sz="0" w:space="0" w:color="auto"/>
        <w:right w:val="none" w:sz="0" w:space="0" w:color="auto"/>
      </w:divBdr>
    </w:div>
    <w:div w:id="1345472050">
      <w:bodyDiv w:val="1"/>
      <w:marLeft w:val="0"/>
      <w:marRight w:val="0"/>
      <w:marTop w:val="0"/>
      <w:marBottom w:val="0"/>
      <w:divBdr>
        <w:top w:val="none" w:sz="0" w:space="0" w:color="auto"/>
        <w:left w:val="none" w:sz="0" w:space="0" w:color="auto"/>
        <w:bottom w:val="none" w:sz="0" w:space="0" w:color="auto"/>
        <w:right w:val="none" w:sz="0" w:space="0" w:color="auto"/>
      </w:divBdr>
    </w:div>
    <w:div w:id="1359161829">
      <w:bodyDiv w:val="1"/>
      <w:marLeft w:val="0"/>
      <w:marRight w:val="0"/>
      <w:marTop w:val="0"/>
      <w:marBottom w:val="0"/>
      <w:divBdr>
        <w:top w:val="none" w:sz="0" w:space="0" w:color="auto"/>
        <w:left w:val="none" w:sz="0" w:space="0" w:color="auto"/>
        <w:bottom w:val="none" w:sz="0" w:space="0" w:color="auto"/>
        <w:right w:val="none" w:sz="0" w:space="0" w:color="auto"/>
      </w:divBdr>
    </w:div>
    <w:div w:id="1363165273">
      <w:bodyDiv w:val="1"/>
      <w:marLeft w:val="0"/>
      <w:marRight w:val="0"/>
      <w:marTop w:val="0"/>
      <w:marBottom w:val="0"/>
      <w:divBdr>
        <w:top w:val="none" w:sz="0" w:space="0" w:color="auto"/>
        <w:left w:val="none" w:sz="0" w:space="0" w:color="auto"/>
        <w:bottom w:val="none" w:sz="0" w:space="0" w:color="auto"/>
        <w:right w:val="none" w:sz="0" w:space="0" w:color="auto"/>
      </w:divBdr>
    </w:div>
    <w:div w:id="1381247790">
      <w:bodyDiv w:val="1"/>
      <w:marLeft w:val="0"/>
      <w:marRight w:val="0"/>
      <w:marTop w:val="0"/>
      <w:marBottom w:val="0"/>
      <w:divBdr>
        <w:top w:val="none" w:sz="0" w:space="0" w:color="auto"/>
        <w:left w:val="none" w:sz="0" w:space="0" w:color="auto"/>
        <w:bottom w:val="none" w:sz="0" w:space="0" w:color="auto"/>
        <w:right w:val="none" w:sz="0" w:space="0" w:color="auto"/>
      </w:divBdr>
    </w:div>
    <w:div w:id="1400127952">
      <w:bodyDiv w:val="1"/>
      <w:marLeft w:val="0"/>
      <w:marRight w:val="0"/>
      <w:marTop w:val="0"/>
      <w:marBottom w:val="0"/>
      <w:divBdr>
        <w:top w:val="none" w:sz="0" w:space="0" w:color="auto"/>
        <w:left w:val="none" w:sz="0" w:space="0" w:color="auto"/>
        <w:bottom w:val="none" w:sz="0" w:space="0" w:color="auto"/>
        <w:right w:val="none" w:sz="0" w:space="0" w:color="auto"/>
      </w:divBdr>
    </w:div>
    <w:div w:id="1415779208">
      <w:bodyDiv w:val="1"/>
      <w:marLeft w:val="0"/>
      <w:marRight w:val="0"/>
      <w:marTop w:val="0"/>
      <w:marBottom w:val="0"/>
      <w:divBdr>
        <w:top w:val="none" w:sz="0" w:space="0" w:color="auto"/>
        <w:left w:val="none" w:sz="0" w:space="0" w:color="auto"/>
        <w:bottom w:val="none" w:sz="0" w:space="0" w:color="auto"/>
        <w:right w:val="none" w:sz="0" w:space="0" w:color="auto"/>
      </w:divBdr>
    </w:div>
    <w:div w:id="1423994938">
      <w:bodyDiv w:val="1"/>
      <w:marLeft w:val="0"/>
      <w:marRight w:val="0"/>
      <w:marTop w:val="0"/>
      <w:marBottom w:val="0"/>
      <w:divBdr>
        <w:top w:val="none" w:sz="0" w:space="0" w:color="auto"/>
        <w:left w:val="none" w:sz="0" w:space="0" w:color="auto"/>
        <w:bottom w:val="none" w:sz="0" w:space="0" w:color="auto"/>
        <w:right w:val="none" w:sz="0" w:space="0" w:color="auto"/>
      </w:divBdr>
    </w:div>
    <w:div w:id="1432237483">
      <w:bodyDiv w:val="1"/>
      <w:marLeft w:val="0"/>
      <w:marRight w:val="0"/>
      <w:marTop w:val="0"/>
      <w:marBottom w:val="0"/>
      <w:divBdr>
        <w:top w:val="none" w:sz="0" w:space="0" w:color="auto"/>
        <w:left w:val="none" w:sz="0" w:space="0" w:color="auto"/>
        <w:bottom w:val="none" w:sz="0" w:space="0" w:color="auto"/>
        <w:right w:val="none" w:sz="0" w:space="0" w:color="auto"/>
      </w:divBdr>
    </w:div>
    <w:div w:id="1478913313">
      <w:bodyDiv w:val="1"/>
      <w:marLeft w:val="0"/>
      <w:marRight w:val="0"/>
      <w:marTop w:val="0"/>
      <w:marBottom w:val="0"/>
      <w:divBdr>
        <w:top w:val="none" w:sz="0" w:space="0" w:color="auto"/>
        <w:left w:val="none" w:sz="0" w:space="0" w:color="auto"/>
        <w:bottom w:val="none" w:sz="0" w:space="0" w:color="auto"/>
        <w:right w:val="none" w:sz="0" w:space="0" w:color="auto"/>
      </w:divBdr>
    </w:div>
    <w:div w:id="1487621935">
      <w:bodyDiv w:val="1"/>
      <w:marLeft w:val="0"/>
      <w:marRight w:val="0"/>
      <w:marTop w:val="0"/>
      <w:marBottom w:val="0"/>
      <w:divBdr>
        <w:top w:val="none" w:sz="0" w:space="0" w:color="auto"/>
        <w:left w:val="none" w:sz="0" w:space="0" w:color="auto"/>
        <w:bottom w:val="none" w:sz="0" w:space="0" w:color="auto"/>
        <w:right w:val="none" w:sz="0" w:space="0" w:color="auto"/>
      </w:divBdr>
    </w:div>
    <w:div w:id="1555046663">
      <w:bodyDiv w:val="1"/>
      <w:marLeft w:val="0"/>
      <w:marRight w:val="0"/>
      <w:marTop w:val="0"/>
      <w:marBottom w:val="0"/>
      <w:divBdr>
        <w:top w:val="none" w:sz="0" w:space="0" w:color="auto"/>
        <w:left w:val="none" w:sz="0" w:space="0" w:color="auto"/>
        <w:bottom w:val="none" w:sz="0" w:space="0" w:color="auto"/>
        <w:right w:val="none" w:sz="0" w:space="0" w:color="auto"/>
      </w:divBdr>
    </w:div>
    <w:div w:id="1557813951">
      <w:bodyDiv w:val="1"/>
      <w:marLeft w:val="0"/>
      <w:marRight w:val="0"/>
      <w:marTop w:val="0"/>
      <w:marBottom w:val="0"/>
      <w:divBdr>
        <w:top w:val="none" w:sz="0" w:space="0" w:color="auto"/>
        <w:left w:val="none" w:sz="0" w:space="0" w:color="auto"/>
        <w:bottom w:val="none" w:sz="0" w:space="0" w:color="auto"/>
        <w:right w:val="none" w:sz="0" w:space="0" w:color="auto"/>
      </w:divBdr>
    </w:div>
    <w:div w:id="1569656806">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597707048">
      <w:bodyDiv w:val="1"/>
      <w:marLeft w:val="0"/>
      <w:marRight w:val="0"/>
      <w:marTop w:val="0"/>
      <w:marBottom w:val="0"/>
      <w:divBdr>
        <w:top w:val="none" w:sz="0" w:space="0" w:color="auto"/>
        <w:left w:val="none" w:sz="0" w:space="0" w:color="auto"/>
        <w:bottom w:val="none" w:sz="0" w:space="0" w:color="auto"/>
        <w:right w:val="none" w:sz="0" w:space="0" w:color="auto"/>
      </w:divBdr>
    </w:div>
    <w:div w:id="1606302249">
      <w:bodyDiv w:val="1"/>
      <w:marLeft w:val="0"/>
      <w:marRight w:val="0"/>
      <w:marTop w:val="0"/>
      <w:marBottom w:val="0"/>
      <w:divBdr>
        <w:top w:val="none" w:sz="0" w:space="0" w:color="auto"/>
        <w:left w:val="none" w:sz="0" w:space="0" w:color="auto"/>
        <w:bottom w:val="none" w:sz="0" w:space="0" w:color="auto"/>
        <w:right w:val="none" w:sz="0" w:space="0" w:color="auto"/>
      </w:divBdr>
    </w:div>
    <w:div w:id="1621956216">
      <w:bodyDiv w:val="1"/>
      <w:marLeft w:val="0"/>
      <w:marRight w:val="0"/>
      <w:marTop w:val="0"/>
      <w:marBottom w:val="0"/>
      <w:divBdr>
        <w:top w:val="none" w:sz="0" w:space="0" w:color="auto"/>
        <w:left w:val="none" w:sz="0" w:space="0" w:color="auto"/>
        <w:bottom w:val="none" w:sz="0" w:space="0" w:color="auto"/>
        <w:right w:val="none" w:sz="0" w:space="0" w:color="auto"/>
      </w:divBdr>
    </w:div>
    <w:div w:id="1625771736">
      <w:bodyDiv w:val="1"/>
      <w:marLeft w:val="0"/>
      <w:marRight w:val="0"/>
      <w:marTop w:val="0"/>
      <w:marBottom w:val="0"/>
      <w:divBdr>
        <w:top w:val="none" w:sz="0" w:space="0" w:color="auto"/>
        <w:left w:val="none" w:sz="0" w:space="0" w:color="auto"/>
        <w:bottom w:val="none" w:sz="0" w:space="0" w:color="auto"/>
        <w:right w:val="none" w:sz="0" w:space="0" w:color="auto"/>
      </w:divBdr>
    </w:div>
    <w:div w:id="1657874228">
      <w:bodyDiv w:val="1"/>
      <w:marLeft w:val="0"/>
      <w:marRight w:val="0"/>
      <w:marTop w:val="0"/>
      <w:marBottom w:val="0"/>
      <w:divBdr>
        <w:top w:val="none" w:sz="0" w:space="0" w:color="auto"/>
        <w:left w:val="none" w:sz="0" w:space="0" w:color="auto"/>
        <w:bottom w:val="none" w:sz="0" w:space="0" w:color="auto"/>
        <w:right w:val="none" w:sz="0" w:space="0" w:color="auto"/>
      </w:divBdr>
    </w:div>
    <w:div w:id="1663116494">
      <w:bodyDiv w:val="1"/>
      <w:marLeft w:val="0"/>
      <w:marRight w:val="0"/>
      <w:marTop w:val="0"/>
      <w:marBottom w:val="0"/>
      <w:divBdr>
        <w:top w:val="none" w:sz="0" w:space="0" w:color="auto"/>
        <w:left w:val="none" w:sz="0" w:space="0" w:color="auto"/>
        <w:bottom w:val="none" w:sz="0" w:space="0" w:color="auto"/>
        <w:right w:val="none" w:sz="0" w:space="0" w:color="auto"/>
      </w:divBdr>
    </w:div>
    <w:div w:id="1665664194">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05449154">
      <w:bodyDiv w:val="1"/>
      <w:marLeft w:val="0"/>
      <w:marRight w:val="0"/>
      <w:marTop w:val="0"/>
      <w:marBottom w:val="0"/>
      <w:divBdr>
        <w:top w:val="none" w:sz="0" w:space="0" w:color="auto"/>
        <w:left w:val="none" w:sz="0" w:space="0" w:color="auto"/>
        <w:bottom w:val="none" w:sz="0" w:space="0" w:color="auto"/>
        <w:right w:val="none" w:sz="0" w:space="0" w:color="auto"/>
      </w:divBdr>
    </w:div>
    <w:div w:id="1713340195">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24058327">
      <w:bodyDiv w:val="1"/>
      <w:marLeft w:val="0"/>
      <w:marRight w:val="0"/>
      <w:marTop w:val="0"/>
      <w:marBottom w:val="0"/>
      <w:divBdr>
        <w:top w:val="none" w:sz="0" w:space="0" w:color="auto"/>
        <w:left w:val="none" w:sz="0" w:space="0" w:color="auto"/>
        <w:bottom w:val="none" w:sz="0" w:space="0" w:color="auto"/>
        <w:right w:val="none" w:sz="0" w:space="0" w:color="auto"/>
      </w:divBdr>
    </w:div>
    <w:div w:id="1737699614">
      <w:bodyDiv w:val="1"/>
      <w:marLeft w:val="0"/>
      <w:marRight w:val="0"/>
      <w:marTop w:val="0"/>
      <w:marBottom w:val="0"/>
      <w:divBdr>
        <w:top w:val="none" w:sz="0" w:space="0" w:color="auto"/>
        <w:left w:val="none" w:sz="0" w:space="0" w:color="auto"/>
        <w:bottom w:val="none" w:sz="0" w:space="0" w:color="auto"/>
        <w:right w:val="none" w:sz="0" w:space="0" w:color="auto"/>
      </w:divBdr>
    </w:div>
    <w:div w:id="1766028856">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11482696">
      <w:bodyDiv w:val="1"/>
      <w:marLeft w:val="0"/>
      <w:marRight w:val="0"/>
      <w:marTop w:val="0"/>
      <w:marBottom w:val="0"/>
      <w:divBdr>
        <w:top w:val="none" w:sz="0" w:space="0" w:color="auto"/>
        <w:left w:val="none" w:sz="0" w:space="0" w:color="auto"/>
        <w:bottom w:val="none" w:sz="0" w:space="0" w:color="auto"/>
        <w:right w:val="none" w:sz="0" w:space="0" w:color="auto"/>
      </w:divBdr>
    </w:div>
    <w:div w:id="1834293216">
      <w:bodyDiv w:val="1"/>
      <w:marLeft w:val="0"/>
      <w:marRight w:val="0"/>
      <w:marTop w:val="0"/>
      <w:marBottom w:val="0"/>
      <w:divBdr>
        <w:top w:val="none" w:sz="0" w:space="0" w:color="auto"/>
        <w:left w:val="none" w:sz="0" w:space="0" w:color="auto"/>
        <w:bottom w:val="none" w:sz="0" w:space="0" w:color="auto"/>
        <w:right w:val="none" w:sz="0" w:space="0" w:color="auto"/>
      </w:divBdr>
    </w:div>
    <w:div w:id="1834293507">
      <w:bodyDiv w:val="1"/>
      <w:marLeft w:val="0"/>
      <w:marRight w:val="0"/>
      <w:marTop w:val="0"/>
      <w:marBottom w:val="0"/>
      <w:divBdr>
        <w:top w:val="none" w:sz="0" w:space="0" w:color="auto"/>
        <w:left w:val="none" w:sz="0" w:space="0" w:color="auto"/>
        <w:bottom w:val="none" w:sz="0" w:space="0" w:color="auto"/>
        <w:right w:val="none" w:sz="0" w:space="0" w:color="auto"/>
      </w:divBdr>
    </w:div>
    <w:div w:id="1839466158">
      <w:bodyDiv w:val="1"/>
      <w:marLeft w:val="0"/>
      <w:marRight w:val="0"/>
      <w:marTop w:val="0"/>
      <w:marBottom w:val="0"/>
      <w:divBdr>
        <w:top w:val="none" w:sz="0" w:space="0" w:color="auto"/>
        <w:left w:val="none" w:sz="0" w:space="0" w:color="auto"/>
        <w:bottom w:val="none" w:sz="0" w:space="0" w:color="auto"/>
        <w:right w:val="none" w:sz="0" w:space="0" w:color="auto"/>
      </w:divBdr>
    </w:div>
    <w:div w:id="1846430511">
      <w:bodyDiv w:val="1"/>
      <w:marLeft w:val="0"/>
      <w:marRight w:val="0"/>
      <w:marTop w:val="0"/>
      <w:marBottom w:val="0"/>
      <w:divBdr>
        <w:top w:val="none" w:sz="0" w:space="0" w:color="auto"/>
        <w:left w:val="none" w:sz="0" w:space="0" w:color="auto"/>
        <w:bottom w:val="none" w:sz="0" w:space="0" w:color="auto"/>
        <w:right w:val="none" w:sz="0" w:space="0" w:color="auto"/>
      </w:divBdr>
    </w:div>
    <w:div w:id="1850675201">
      <w:bodyDiv w:val="1"/>
      <w:marLeft w:val="0"/>
      <w:marRight w:val="0"/>
      <w:marTop w:val="0"/>
      <w:marBottom w:val="0"/>
      <w:divBdr>
        <w:top w:val="none" w:sz="0" w:space="0" w:color="auto"/>
        <w:left w:val="none" w:sz="0" w:space="0" w:color="auto"/>
        <w:bottom w:val="none" w:sz="0" w:space="0" w:color="auto"/>
        <w:right w:val="none" w:sz="0" w:space="0" w:color="auto"/>
      </w:divBdr>
    </w:div>
    <w:div w:id="1854538106">
      <w:bodyDiv w:val="1"/>
      <w:marLeft w:val="0"/>
      <w:marRight w:val="0"/>
      <w:marTop w:val="0"/>
      <w:marBottom w:val="0"/>
      <w:divBdr>
        <w:top w:val="none" w:sz="0" w:space="0" w:color="auto"/>
        <w:left w:val="none" w:sz="0" w:space="0" w:color="auto"/>
        <w:bottom w:val="none" w:sz="0" w:space="0" w:color="auto"/>
        <w:right w:val="none" w:sz="0" w:space="0" w:color="auto"/>
      </w:divBdr>
    </w:div>
    <w:div w:id="1898978168">
      <w:bodyDiv w:val="1"/>
      <w:marLeft w:val="0"/>
      <w:marRight w:val="0"/>
      <w:marTop w:val="0"/>
      <w:marBottom w:val="0"/>
      <w:divBdr>
        <w:top w:val="none" w:sz="0" w:space="0" w:color="auto"/>
        <w:left w:val="none" w:sz="0" w:space="0" w:color="auto"/>
        <w:bottom w:val="none" w:sz="0" w:space="0" w:color="auto"/>
        <w:right w:val="none" w:sz="0" w:space="0" w:color="auto"/>
      </w:divBdr>
    </w:div>
    <w:div w:id="1900704085">
      <w:bodyDiv w:val="1"/>
      <w:marLeft w:val="0"/>
      <w:marRight w:val="0"/>
      <w:marTop w:val="0"/>
      <w:marBottom w:val="0"/>
      <w:divBdr>
        <w:top w:val="none" w:sz="0" w:space="0" w:color="auto"/>
        <w:left w:val="none" w:sz="0" w:space="0" w:color="auto"/>
        <w:bottom w:val="none" w:sz="0" w:space="0" w:color="auto"/>
        <w:right w:val="none" w:sz="0" w:space="0" w:color="auto"/>
      </w:divBdr>
    </w:div>
    <w:div w:id="1901090550">
      <w:bodyDiv w:val="1"/>
      <w:marLeft w:val="0"/>
      <w:marRight w:val="0"/>
      <w:marTop w:val="0"/>
      <w:marBottom w:val="0"/>
      <w:divBdr>
        <w:top w:val="none" w:sz="0" w:space="0" w:color="auto"/>
        <w:left w:val="none" w:sz="0" w:space="0" w:color="auto"/>
        <w:bottom w:val="none" w:sz="0" w:space="0" w:color="auto"/>
        <w:right w:val="none" w:sz="0" w:space="0" w:color="auto"/>
      </w:divBdr>
    </w:div>
    <w:div w:id="1930625120">
      <w:bodyDiv w:val="1"/>
      <w:marLeft w:val="0"/>
      <w:marRight w:val="0"/>
      <w:marTop w:val="0"/>
      <w:marBottom w:val="0"/>
      <w:divBdr>
        <w:top w:val="none" w:sz="0" w:space="0" w:color="auto"/>
        <w:left w:val="none" w:sz="0" w:space="0" w:color="auto"/>
        <w:bottom w:val="none" w:sz="0" w:space="0" w:color="auto"/>
        <w:right w:val="none" w:sz="0" w:space="0" w:color="auto"/>
      </w:divBdr>
    </w:div>
    <w:div w:id="1932657552">
      <w:bodyDiv w:val="1"/>
      <w:marLeft w:val="0"/>
      <w:marRight w:val="0"/>
      <w:marTop w:val="0"/>
      <w:marBottom w:val="0"/>
      <w:divBdr>
        <w:top w:val="none" w:sz="0" w:space="0" w:color="auto"/>
        <w:left w:val="none" w:sz="0" w:space="0" w:color="auto"/>
        <w:bottom w:val="none" w:sz="0" w:space="0" w:color="auto"/>
        <w:right w:val="none" w:sz="0" w:space="0" w:color="auto"/>
      </w:divBdr>
    </w:div>
    <w:div w:id="1954752567">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1975914186">
      <w:bodyDiv w:val="1"/>
      <w:marLeft w:val="0"/>
      <w:marRight w:val="0"/>
      <w:marTop w:val="0"/>
      <w:marBottom w:val="0"/>
      <w:divBdr>
        <w:top w:val="none" w:sz="0" w:space="0" w:color="auto"/>
        <w:left w:val="none" w:sz="0" w:space="0" w:color="auto"/>
        <w:bottom w:val="none" w:sz="0" w:space="0" w:color="auto"/>
        <w:right w:val="none" w:sz="0" w:space="0" w:color="auto"/>
      </w:divBdr>
    </w:div>
    <w:div w:id="2009284055">
      <w:bodyDiv w:val="1"/>
      <w:marLeft w:val="0"/>
      <w:marRight w:val="0"/>
      <w:marTop w:val="0"/>
      <w:marBottom w:val="0"/>
      <w:divBdr>
        <w:top w:val="none" w:sz="0" w:space="0" w:color="auto"/>
        <w:left w:val="none" w:sz="0" w:space="0" w:color="auto"/>
        <w:bottom w:val="none" w:sz="0" w:space="0" w:color="auto"/>
        <w:right w:val="none" w:sz="0" w:space="0" w:color="auto"/>
      </w:divBdr>
    </w:div>
    <w:div w:id="2011977689">
      <w:bodyDiv w:val="1"/>
      <w:marLeft w:val="0"/>
      <w:marRight w:val="0"/>
      <w:marTop w:val="0"/>
      <w:marBottom w:val="0"/>
      <w:divBdr>
        <w:top w:val="none" w:sz="0" w:space="0" w:color="auto"/>
        <w:left w:val="none" w:sz="0" w:space="0" w:color="auto"/>
        <w:bottom w:val="none" w:sz="0" w:space="0" w:color="auto"/>
        <w:right w:val="none" w:sz="0" w:space="0" w:color="auto"/>
      </w:divBdr>
    </w:div>
    <w:div w:id="2028632243">
      <w:bodyDiv w:val="1"/>
      <w:marLeft w:val="0"/>
      <w:marRight w:val="0"/>
      <w:marTop w:val="0"/>
      <w:marBottom w:val="0"/>
      <w:divBdr>
        <w:top w:val="none" w:sz="0" w:space="0" w:color="auto"/>
        <w:left w:val="none" w:sz="0" w:space="0" w:color="auto"/>
        <w:bottom w:val="none" w:sz="0" w:space="0" w:color="auto"/>
        <w:right w:val="none" w:sz="0" w:space="0" w:color="auto"/>
      </w:divBdr>
    </w:div>
    <w:div w:id="2035231426">
      <w:bodyDiv w:val="1"/>
      <w:marLeft w:val="0"/>
      <w:marRight w:val="0"/>
      <w:marTop w:val="0"/>
      <w:marBottom w:val="0"/>
      <w:divBdr>
        <w:top w:val="none" w:sz="0" w:space="0" w:color="auto"/>
        <w:left w:val="none" w:sz="0" w:space="0" w:color="auto"/>
        <w:bottom w:val="none" w:sz="0" w:space="0" w:color="auto"/>
        <w:right w:val="none" w:sz="0" w:space="0" w:color="auto"/>
      </w:divBdr>
    </w:div>
    <w:div w:id="2060662715">
      <w:bodyDiv w:val="1"/>
      <w:marLeft w:val="0"/>
      <w:marRight w:val="0"/>
      <w:marTop w:val="0"/>
      <w:marBottom w:val="0"/>
      <w:divBdr>
        <w:top w:val="none" w:sz="0" w:space="0" w:color="auto"/>
        <w:left w:val="none" w:sz="0" w:space="0" w:color="auto"/>
        <w:bottom w:val="none" w:sz="0" w:space="0" w:color="auto"/>
        <w:right w:val="none" w:sz="0" w:space="0" w:color="auto"/>
      </w:divBdr>
    </w:div>
    <w:div w:id="2068138264">
      <w:bodyDiv w:val="1"/>
      <w:marLeft w:val="0"/>
      <w:marRight w:val="0"/>
      <w:marTop w:val="0"/>
      <w:marBottom w:val="0"/>
      <w:divBdr>
        <w:top w:val="none" w:sz="0" w:space="0" w:color="auto"/>
        <w:left w:val="none" w:sz="0" w:space="0" w:color="auto"/>
        <w:bottom w:val="none" w:sz="0" w:space="0" w:color="auto"/>
        <w:right w:val="none" w:sz="0" w:space="0" w:color="auto"/>
      </w:divBdr>
    </w:div>
    <w:div w:id="2106807358">
      <w:bodyDiv w:val="1"/>
      <w:marLeft w:val="0"/>
      <w:marRight w:val="0"/>
      <w:marTop w:val="0"/>
      <w:marBottom w:val="0"/>
      <w:divBdr>
        <w:top w:val="none" w:sz="0" w:space="0" w:color="auto"/>
        <w:left w:val="none" w:sz="0" w:space="0" w:color="auto"/>
        <w:bottom w:val="none" w:sz="0" w:space="0" w:color="auto"/>
        <w:right w:val="none" w:sz="0" w:space="0" w:color="auto"/>
      </w:divBdr>
    </w:div>
    <w:div w:id="210733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nergoaudit35@l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BA77C-E91C-41A7-BC6C-5D2885D2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29973</TotalTime>
  <Pages>1</Pages>
  <Words>10692</Words>
  <Characters>60951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71501</CharactersWithSpaces>
  <SharedDoc>false</SharedDoc>
  <HLinks>
    <vt:vector size="84" baseType="variant">
      <vt:variant>
        <vt:i4>327737</vt:i4>
      </vt:variant>
      <vt:variant>
        <vt:i4>243</vt:i4>
      </vt:variant>
      <vt:variant>
        <vt:i4>0</vt:i4>
      </vt:variant>
      <vt:variant>
        <vt:i4>5</vt:i4>
      </vt:variant>
      <vt:variant>
        <vt:lpwstr>mailto:energoaudit35@list.ru</vt:lpwstr>
      </vt:variant>
      <vt:variant>
        <vt:lpwstr/>
      </vt:variant>
      <vt:variant>
        <vt:i4>5832769</vt:i4>
      </vt:variant>
      <vt:variant>
        <vt:i4>75</vt:i4>
      </vt:variant>
      <vt:variant>
        <vt:i4>0</vt:i4>
      </vt:variant>
      <vt:variant>
        <vt:i4>5</vt:i4>
      </vt:variant>
      <vt:variant>
        <vt:lpwstr>http://ru.wikipedia.org/wiki/%D0%9C%D1%83%D0%BD%D0%B8%D1%86%D0%B8%D0%BF%D0%B0%D0%BB%D1%8C%D0%BD%D0%B0%D1%8F_%D1%80%D0%B5%D1%84%D0%BE%D1%80%D0%BC%D0%B0_%D0%B2_%D0%A0%D0%BE%D1%81%D1%81%D0%B8%D0%B8_%282006%29</vt:lpwstr>
      </vt:variant>
      <vt:variant>
        <vt:lpwstr/>
      </vt:variant>
      <vt:variant>
        <vt:i4>2031670</vt:i4>
      </vt:variant>
      <vt:variant>
        <vt:i4>68</vt:i4>
      </vt:variant>
      <vt:variant>
        <vt:i4>0</vt:i4>
      </vt:variant>
      <vt:variant>
        <vt:i4>5</vt:i4>
      </vt:variant>
      <vt:variant>
        <vt:lpwstr/>
      </vt:variant>
      <vt:variant>
        <vt:lpwstr>_Toc384026364</vt:lpwstr>
      </vt:variant>
      <vt:variant>
        <vt:i4>2031670</vt:i4>
      </vt:variant>
      <vt:variant>
        <vt:i4>62</vt:i4>
      </vt:variant>
      <vt:variant>
        <vt:i4>0</vt:i4>
      </vt:variant>
      <vt:variant>
        <vt:i4>5</vt:i4>
      </vt:variant>
      <vt:variant>
        <vt:lpwstr/>
      </vt:variant>
      <vt:variant>
        <vt:lpwstr>_Toc384026363</vt:lpwstr>
      </vt:variant>
      <vt:variant>
        <vt:i4>2031670</vt:i4>
      </vt:variant>
      <vt:variant>
        <vt:i4>56</vt:i4>
      </vt:variant>
      <vt:variant>
        <vt:i4>0</vt:i4>
      </vt:variant>
      <vt:variant>
        <vt:i4>5</vt:i4>
      </vt:variant>
      <vt:variant>
        <vt:lpwstr/>
      </vt:variant>
      <vt:variant>
        <vt:lpwstr>_Toc384026362</vt:lpwstr>
      </vt:variant>
      <vt:variant>
        <vt:i4>1835062</vt:i4>
      </vt:variant>
      <vt:variant>
        <vt:i4>50</vt:i4>
      </vt:variant>
      <vt:variant>
        <vt:i4>0</vt:i4>
      </vt:variant>
      <vt:variant>
        <vt:i4>5</vt:i4>
      </vt:variant>
      <vt:variant>
        <vt:lpwstr/>
      </vt:variant>
      <vt:variant>
        <vt:lpwstr>_Toc384026359</vt:lpwstr>
      </vt:variant>
      <vt:variant>
        <vt:i4>1835062</vt:i4>
      </vt:variant>
      <vt:variant>
        <vt:i4>44</vt:i4>
      </vt:variant>
      <vt:variant>
        <vt:i4>0</vt:i4>
      </vt:variant>
      <vt:variant>
        <vt:i4>5</vt:i4>
      </vt:variant>
      <vt:variant>
        <vt:lpwstr/>
      </vt:variant>
      <vt:variant>
        <vt:lpwstr>_Toc384026358</vt:lpwstr>
      </vt:variant>
      <vt:variant>
        <vt:i4>1835062</vt:i4>
      </vt:variant>
      <vt:variant>
        <vt:i4>38</vt:i4>
      </vt:variant>
      <vt:variant>
        <vt:i4>0</vt:i4>
      </vt:variant>
      <vt:variant>
        <vt:i4>5</vt:i4>
      </vt:variant>
      <vt:variant>
        <vt:lpwstr/>
      </vt:variant>
      <vt:variant>
        <vt:lpwstr>_Toc384026352</vt:lpwstr>
      </vt:variant>
      <vt:variant>
        <vt:i4>1900598</vt:i4>
      </vt:variant>
      <vt:variant>
        <vt:i4>32</vt:i4>
      </vt:variant>
      <vt:variant>
        <vt:i4>0</vt:i4>
      </vt:variant>
      <vt:variant>
        <vt:i4>5</vt:i4>
      </vt:variant>
      <vt:variant>
        <vt:lpwstr/>
      </vt:variant>
      <vt:variant>
        <vt:lpwstr>_Toc384026343</vt:lpwstr>
      </vt:variant>
      <vt:variant>
        <vt:i4>1900598</vt:i4>
      </vt:variant>
      <vt:variant>
        <vt:i4>26</vt:i4>
      </vt:variant>
      <vt:variant>
        <vt:i4>0</vt:i4>
      </vt:variant>
      <vt:variant>
        <vt:i4>5</vt:i4>
      </vt:variant>
      <vt:variant>
        <vt:lpwstr/>
      </vt:variant>
      <vt:variant>
        <vt:lpwstr>_Toc384026341</vt:lpwstr>
      </vt:variant>
      <vt:variant>
        <vt:i4>1703990</vt:i4>
      </vt:variant>
      <vt:variant>
        <vt:i4>20</vt:i4>
      </vt:variant>
      <vt:variant>
        <vt:i4>0</vt:i4>
      </vt:variant>
      <vt:variant>
        <vt:i4>5</vt:i4>
      </vt:variant>
      <vt:variant>
        <vt:lpwstr/>
      </vt:variant>
      <vt:variant>
        <vt:lpwstr>_Toc384026336</vt:lpwstr>
      </vt:variant>
      <vt:variant>
        <vt:i4>1703990</vt:i4>
      </vt:variant>
      <vt:variant>
        <vt:i4>14</vt:i4>
      </vt:variant>
      <vt:variant>
        <vt:i4>0</vt:i4>
      </vt:variant>
      <vt:variant>
        <vt:i4>5</vt:i4>
      </vt:variant>
      <vt:variant>
        <vt:lpwstr/>
      </vt:variant>
      <vt:variant>
        <vt:lpwstr>_Toc384026332</vt:lpwstr>
      </vt:variant>
      <vt:variant>
        <vt:i4>1769526</vt:i4>
      </vt:variant>
      <vt:variant>
        <vt:i4>8</vt:i4>
      </vt:variant>
      <vt:variant>
        <vt:i4>0</vt:i4>
      </vt:variant>
      <vt:variant>
        <vt:i4>5</vt:i4>
      </vt:variant>
      <vt:variant>
        <vt:lpwstr/>
      </vt:variant>
      <vt:variant>
        <vt:lpwstr>_Toc384026328</vt:lpwstr>
      </vt:variant>
      <vt:variant>
        <vt:i4>1769526</vt:i4>
      </vt:variant>
      <vt:variant>
        <vt:i4>2</vt:i4>
      </vt:variant>
      <vt:variant>
        <vt:i4>0</vt:i4>
      </vt:variant>
      <vt:variant>
        <vt:i4>5</vt:i4>
      </vt:variant>
      <vt:variant>
        <vt:lpwstr/>
      </vt:variant>
      <vt:variant>
        <vt:lpwstr>_Toc384026327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Tanya3</dc:creator>
  <cp:lastModifiedBy>Вадим Жданов</cp:lastModifiedBy>
  <cp:revision>478</cp:revision>
  <cp:lastPrinted>2017-06-21T12:57:00Z</cp:lastPrinted>
  <dcterms:created xsi:type="dcterms:W3CDTF">2014-08-04T08:16:00Z</dcterms:created>
  <dcterms:modified xsi:type="dcterms:W3CDTF">2018-06-13T08:49:00Z</dcterms:modified>
</cp:coreProperties>
</file>