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43961" w:rsidRDefault="00E43961" w:rsidP="009863BD">
      <w:pPr>
        <w:tabs>
          <w:tab w:val="left" w:pos="0"/>
          <w:tab w:val="right" w:pos="9355"/>
        </w:tabs>
        <w:jc w:val="center"/>
      </w:pPr>
      <w:r>
        <w:rPr>
          <w:b/>
          <w:bCs/>
        </w:rPr>
        <w:t xml:space="preserve"> </w:t>
      </w:r>
      <w:r w:rsidRPr="00AD1F49">
        <w:rPr>
          <w:b/>
          <w:bCs/>
        </w:rPr>
        <w:t xml:space="preserve">АРХАНГЕЛЬСКАЯ </w:t>
      </w:r>
      <w:r>
        <w:rPr>
          <w:b/>
          <w:bCs/>
        </w:rPr>
        <w:t xml:space="preserve"> </w:t>
      </w:r>
      <w:r w:rsidRPr="00AD1F49">
        <w:rPr>
          <w:b/>
          <w:bCs/>
        </w:rPr>
        <w:t>ОБЛАСТЬ</w:t>
      </w:r>
      <w:r>
        <w:rPr>
          <w:b/>
          <w:bCs/>
        </w:rPr>
        <w:t xml:space="preserve">                          </w:t>
      </w:r>
    </w:p>
    <w:p w:rsidR="00E43961" w:rsidRDefault="00E43961" w:rsidP="009863BD">
      <w:pPr>
        <w:tabs>
          <w:tab w:val="left" w:pos="4125"/>
          <w:tab w:val="right" w:pos="9355"/>
        </w:tabs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E43961" w:rsidRDefault="00E43961" w:rsidP="009863BD">
      <w:pPr>
        <w:jc w:val="center"/>
        <w:rPr>
          <w:b/>
          <w:bCs/>
        </w:rPr>
      </w:pPr>
      <w:r>
        <w:rPr>
          <w:b/>
          <w:bCs/>
        </w:rPr>
        <w:t xml:space="preserve"> «ЛЕНСКИЙ МУНИЦИПАЛЬНЫЙ РАЙОН»</w:t>
      </w:r>
    </w:p>
    <w:p w:rsidR="00E43961" w:rsidRDefault="00E43961" w:rsidP="009863BD">
      <w:pPr>
        <w:jc w:val="center"/>
        <w:rPr>
          <w:b/>
          <w:bCs/>
        </w:rPr>
      </w:pPr>
    </w:p>
    <w:p w:rsidR="00E43961" w:rsidRDefault="00E43961" w:rsidP="009863BD">
      <w:pPr>
        <w:jc w:val="center"/>
      </w:pPr>
      <w:r>
        <w:t>СОБРАНИЕ ДЕПУТАТОВ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>РЕШЕНИЕ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 xml:space="preserve">от                                № </w:t>
      </w:r>
    </w:p>
    <w:p w:rsidR="00E43961" w:rsidRPr="009863BD" w:rsidRDefault="00E43961" w:rsidP="00EB391F">
      <w:pPr>
        <w:ind w:firstLine="708"/>
        <w:jc w:val="both"/>
      </w:pPr>
    </w:p>
    <w:p w:rsidR="00E43961" w:rsidRPr="003C78AD" w:rsidRDefault="00E43961" w:rsidP="003971A9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r w:rsidR="00C33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Козьминское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C33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Ленского муниципального района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proofErr w:type="gramStart"/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  <w:proofErr w:type="gramEnd"/>
    </w:p>
    <w:p w:rsidR="00BC63CB" w:rsidRPr="003C78AD" w:rsidRDefault="00BC63CB" w:rsidP="003258EC">
      <w:pPr>
        <w:ind w:firstLine="426"/>
        <w:jc w:val="both"/>
        <w:rPr>
          <w:sz w:val="26"/>
          <w:szCs w:val="26"/>
        </w:rPr>
      </w:pP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r w:rsidR="00C3345E">
        <w:rPr>
          <w:color w:val="000000"/>
          <w:sz w:val="26"/>
          <w:szCs w:val="26"/>
        </w:rPr>
        <w:t xml:space="preserve">Козьминское» </w:t>
      </w:r>
      <w:r w:rsidR="00E43961" w:rsidRPr="003C78AD">
        <w:rPr>
          <w:color w:val="000000"/>
          <w:sz w:val="26"/>
          <w:szCs w:val="26"/>
        </w:rPr>
        <w:t>Ленск</w:t>
      </w:r>
      <w:r w:rsidR="00C3345E">
        <w:rPr>
          <w:color w:val="000000"/>
          <w:sz w:val="26"/>
          <w:szCs w:val="26"/>
        </w:rPr>
        <w:t>ого муниципального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C3345E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МО «Ленский муниципальный район»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C3345E">
        <w:rPr>
          <w:color w:val="000000"/>
          <w:sz w:val="26"/>
          <w:szCs w:val="26"/>
        </w:rPr>
        <w:t>8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МО «Ленский муниципальный район» от 15.12.2022 № 1</w:t>
      </w:r>
      <w:r w:rsidR="00C3345E">
        <w:rPr>
          <w:color w:val="000000"/>
          <w:sz w:val="26"/>
          <w:szCs w:val="26"/>
        </w:rPr>
        <w:t>3</w:t>
      </w:r>
      <w:r w:rsidR="003C3F3A" w:rsidRPr="003C78AD">
        <w:rPr>
          <w:color w:val="000000"/>
          <w:sz w:val="26"/>
          <w:szCs w:val="26"/>
        </w:rPr>
        <w:t>-н</w:t>
      </w:r>
      <w:r w:rsidR="00311895" w:rsidRPr="003C78AD">
        <w:rPr>
          <w:color w:val="000000"/>
          <w:sz w:val="26"/>
          <w:szCs w:val="26"/>
        </w:rPr>
        <w:t xml:space="preserve"> и от 12.04.202</w:t>
      </w:r>
      <w:r w:rsidR="007E0AB6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</w:t>
      </w:r>
      <w:r w:rsidR="00C3345E">
        <w:rPr>
          <w:color w:val="000000"/>
          <w:sz w:val="26"/>
          <w:szCs w:val="26"/>
        </w:rPr>
        <w:t>0</w:t>
      </w:r>
      <w:r w:rsidR="0031189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9817D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9817D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города, </w:t>
            </w:r>
            <w:r w:rsidRPr="003C78AD">
              <w:rPr>
                <w:sz w:val="24"/>
                <w:szCs w:val="24"/>
              </w:rPr>
              <w:lastRenderedPageBreak/>
              <w:t>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293808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9817D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293808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Pr="003C78AD">
        <w:rPr>
          <w:sz w:val="26"/>
          <w:szCs w:val="26"/>
        </w:rPr>
        <w:br/>
        <w:t>и спортом всего трудоспособного населения (в возрасте до 79 лет) и детей</w:t>
      </w:r>
      <w:r w:rsidRPr="003C78AD">
        <w:rPr>
          <w:sz w:val="26"/>
          <w:szCs w:val="26"/>
        </w:rPr>
        <w:br/>
        <w:t>(в возрасте с 3 лет)».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</w:t>
      </w:r>
      <w:r>
        <w:rPr>
          <w:sz w:val="26"/>
          <w:szCs w:val="26"/>
        </w:rPr>
        <w:lastRenderedPageBreak/>
        <w:t>утвержденных приказом Министерства спорта Российской Федерации от 21 марта 2018 года</w:t>
      </w:r>
      <w:proofErr w:type="gramEnd"/>
      <w:r>
        <w:rPr>
          <w:sz w:val="26"/>
          <w:szCs w:val="26"/>
        </w:rPr>
        <w:t xml:space="preserve">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9817DF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9817D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lang w:bidi="ru-RU"/>
              </w:rPr>
              <w:t>п</w:t>
            </w:r>
            <w:proofErr w:type="spellEnd"/>
            <w:proofErr w:type="gramEnd"/>
            <w:r>
              <w:rPr>
                <w:lang w:bidi="ru-RU"/>
              </w:rPr>
              <w:t>/</w:t>
            </w:r>
            <w:proofErr w:type="spellStart"/>
            <w:r>
              <w:rPr>
                <w:lang w:bidi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9817DF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9817D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9817DF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9817DF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25 м и для баскетбола/волейбола 28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объекты рекреационной инфраструктуры, приспособленные для занятий физической культурой и спортом. </w:t>
            </w:r>
          </w:p>
        </w:tc>
      </w:tr>
    </w:tbl>
    <w:p w:rsidR="003E559E" w:rsidRPr="003E559E" w:rsidRDefault="0099656E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1.3</w:t>
      </w:r>
      <w:r w:rsidR="003258EC" w:rsidRPr="003E559E">
        <w:rPr>
          <w:sz w:val="26"/>
          <w:szCs w:val="26"/>
        </w:rPr>
        <w:t xml:space="preserve">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</w:t>
      </w:r>
      <w:r w:rsidR="003C0B13">
        <w:rPr>
          <w:sz w:val="26"/>
          <w:szCs w:val="26"/>
        </w:rPr>
        <w:t>ах физической культуры и спорта</w:t>
      </w:r>
      <w:r>
        <w:rPr>
          <w:sz w:val="26"/>
          <w:szCs w:val="26"/>
        </w:rPr>
        <w:t>,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99656E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МО «Ленский муниципальный район».</w:t>
      </w:r>
    </w:p>
    <w:p w:rsidR="00E43961" w:rsidRDefault="0099656E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43961" w:rsidRPr="003C78AD">
        <w:rPr>
          <w:color w:val="000000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91C8A" w:rsidRDefault="00C91C8A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C91C8A" w:rsidRPr="003C78AD" w:rsidRDefault="00C91C8A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C91C8A" w:rsidRPr="00BF4EBD" w:rsidRDefault="00C91C8A" w:rsidP="00C91C8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Председатель Собрания депутатов                                           </w:t>
      </w:r>
      <w:r>
        <w:rPr>
          <w:sz w:val="26"/>
          <w:szCs w:val="26"/>
        </w:rPr>
        <w:t xml:space="preserve">          </w:t>
      </w:r>
      <w:r w:rsidRPr="00BF4EBD">
        <w:rPr>
          <w:sz w:val="26"/>
          <w:szCs w:val="26"/>
        </w:rPr>
        <w:t xml:space="preserve">      С.В. Коржаков</w:t>
      </w:r>
    </w:p>
    <w:p w:rsidR="00E43961" w:rsidRDefault="00E43961" w:rsidP="007C0C7A">
      <w:pPr>
        <w:jc w:val="both"/>
        <w:rPr>
          <w:color w:val="FF0000"/>
        </w:rPr>
      </w:pPr>
    </w:p>
    <w:p w:rsidR="00E43961" w:rsidRPr="009F132E" w:rsidRDefault="00E43961" w:rsidP="007C0C7A">
      <w:pPr>
        <w:jc w:val="both"/>
      </w:pPr>
    </w:p>
    <w:p w:rsidR="00E43961" w:rsidRPr="00BF4EBD" w:rsidRDefault="00E43961" w:rsidP="007C0C7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Глава муниципального образования </w:t>
      </w:r>
    </w:p>
    <w:p w:rsidR="00E43961" w:rsidRPr="00BF4EBD" w:rsidRDefault="00E43961" w:rsidP="007C0C7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«Ленский муниципальный район»                                           </w:t>
      </w:r>
      <w:r w:rsidR="00BF4EBD"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</w:t>
      </w:r>
      <w:r w:rsidR="00BF4EBD" w:rsidRPr="00BF4EBD">
        <w:rPr>
          <w:sz w:val="26"/>
          <w:szCs w:val="26"/>
        </w:rPr>
        <w:t>А.Е. Посохов</w:t>
      </w:r>
    </w:p>
    <w:p w:rsidR="00E43961" w:rsidRDefault="00E43961" w:rsidP="007C0C7A">
      <w:pPr>
        <w:jc w:val="both"/>
        <w:rPr>
          <w:sz w:val="26"/>
          <w:szCs w:val="26"/>
        </w:rPr>
      </w:pPr>
    </w:p>
    <w:sectPr w:rsidR="00E43961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71663"/>
    <w:rsid w:val="0007298F"/>
    <w:rsid w:val="000820D4"/>
    <w:rsid w:val="00097F0B"/>
    <w:rsid w:val="000A2B16"/>
    <w:rsid w:val="000A3C37"/>
    <w:rsid w:val="000B532C"/>
    <w:rsid w:val="000D7311"/>
    <w:rsid w:val="000E33FB"/>
    <w:rsid w:val="000E6395"/>
    <w:rsid w:val="000E7973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4BC2"/>
    <w:rsid w:val="00285BB9"/>
    <w:rsid w:val="00293808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773C6"/>
    <w:rsid w:val="00380A33"/>
    <w:rsid w:val="00387764"/>
    <w:rsid w:val="00390666"/>
    <w:rsid w:val="003971A9"/>
    <w:rsid w:val="003A3EBF"/>
    <w:rsid w:val="003B2223"/>
    <w:rsid w:val="003C0B13"/>
    <w:rsid w:val="003C2C07"/>
    <w:rsid w:val="003C3F3A"/>
    <w:rsid w:val="003C78AD"/>
    <w:rsid w:val="003E559E"/>
    <w:rsid w:val="003F047D"/>
    <w:rsid w:val="003F7D7B"/>
    <w:rsid w:val="00401686"/>
    <w:rsid w:val="004033E3"/>
    <w:rsid w:val="00406D0C"/>
    <w:rsid w:val="00412E75"/>
    <w:rsid w:val="004131AC"/>
    <w:rsid w:val="00415AC8"/>
    <w:rsid w:val="004160E1"/>
    <w:rsid w:val="00440B29"/>
    <w:rsid w:val="004745A6"/>
    <w:rsid w:val="00486B93"/>
    <w:rsid w:val="00494E2C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31E48"/>
    <w:rsid w:val="005467E1"/>
    <w:rsid w:val="00554A8C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A3818"/>
    <w:rsid w:val="006B4D1C"/>
    <w:rsid w:val="006C297A"/>
    <w:rsid w:val="006C54CF"/>
    <w:rsid w:val="006D0E88"/>
    <w:rsid w:val="006E0DCA"/>
    <w:rsid w:val="006E6BF9"/>
    <w:rsid w:val="006F5BEF"/>
    <w:rsid w:val="00706534"/>
    <w:rsid w:val="0071103A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C0C7A"/>
    <w:rsid w:val="007D1444"/>
    <w:rsid w:val="007D5701"/>
    <w:rsid w:val="007D676B"/>
    <w:rsid w:val="007E0AB6"/>
    <w:rsid w:val="007E1059"/>
    <w:rsid w:val="007E2EC9"/>
    <w:rsid w:val="007E3C31"/>
    <w:rsid w:val="007F7461"/>
    <w:rsid w:val="00810F7A"/>
    <w:rsid w:val="00813632"/>
    <w:rsid w:val="00817114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29C7"/>
    <w:rsid w:val="009543A4"/>
    <w:rsid w:val="00954687"/>
    <w:rsid w:val="0095733A"/>
    <w:rsid w:val="009660D5"/>
    <w:rsid w:val="009817DF"/>
    <w:rsid w:val="00981B7C"/>
    <w:rsid w:val="009837AD"/>
    <w:rsid w:val="009863BD"/>
    <w:rsid w:val="00990B51"/>
    <w:rsid w:val="00991FAB"/>
    <w:rsid w:val="00994A2F"/>
    <w:rsid w:val="0099656E"/>
    <w:rsid w:val="00997C77"/>
    <w:rsid w:val="009A1116"/>
    <w:rsid w:val="009B180E"/>
    <w:rsid w:val="009B6C71"/>
    <w:rsid w:val="009C1BB5"/>
    <w:rsid w:val="009C2A85"/>
    <w:rsid w:val="009C4FC3"/>
    <w:rsid w:val="009C769F"/>
    <w:rsid w:val="009D2989"/>
    <w:rsid w:val="009D6B40"/>
    <w:rsid w:val="009F132E"/>
    <w:rsid w:val="009F31F0"/>
    <w:rsid w:val="00A01CE0"/>
    <w:rsid w:val="00A04899"/>
    <w:rsid w:val="00A07648"/>
    <w:rsid w:val="00A2509C"/>
    <w:rsid w:val="00A25129"/>
    <w:rsid w:val="00A33067"/>
    <w:rsid w:val="00A46E4D"/>
    <w:rsid w:val="00A6630A"/>
    <w:rsid w:val="00A70A7C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539B7"/>
    <w:rsid w:val="00B6595E"/>
    <w:rsid w:val="00BA4425"/>
    <w:rsid w:val="00BB4AA8"/>
    <w:rsid w:val="00BC18C6"/>
    <w:rsid w:val="00BC60B6"/>
    <w:rsid w:val="00BC63CB"/>
    <w:rsid w:val="00BD2A73"/>
    <w:rsid w:val="00BD4786"/>
    <w:rsid w:val="00BE7731"/>
    <w:rsid w:val="00BF4EBD"/>
    <w:rsid w:val="00C01D4E"/>
    <w:rsid w:val="00C15F2F"/>
    <w:rsid w:val="00C220A9"/>
    <w:rsid w:val="00C3345E"/>
    <w:rsid w:val="00C36981"/>
    <w:rsid w:val="00C57DF4"/>
    <w:rsid w:val="00C607EC"/>
    <w:rsid w:val="00C61DA5"/>
    <w:rsid w:val="00C62215"/>
    <w:rsid w:val="00C641F1"/>
    <w:rsid w:val="00C75C9F"/>
    <w:rsid w:val="00C91C8A"/>
    <w:rsid w:val="00C9409E"/>
    <w:rsid w:val="00C970AD"/>
    <w:rsid w:val="00CB014B"/>
    <w:rsid w:val="00CB5AF0"/>
    <w:rsid w:val="00CB7868"/>
    <w:rsid w:val="00CE6B09"/>
    <w:rsid w:val="00D04217"/>
    <w:rsid w:val="00D045A4"/>
    <w:rsid w:val="00D15379"/>
    <w:rsid w:val="00D221D4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DC1FF9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1747D"/>
    <w:rsid w:val="00F526FE"/>
    <w:rsid w:val="00F658F4"/>
    <w:rsid w:val="00F72C27"/>
    <w:rsid w:val="00F87B9F"/>
    <w:rsid w:val="00F97FCB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"/>
    <w:locked/>
    <w:rsid w:val="003C78AD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22</cp:revision>
  <cp:lastPrinted>2024-11-11T07:36:00Z</cp:lastPrinted>
  <dcterms:created xsi:type="dcterms:W3CDTF">2024-11-02T12:03:00Z</dcterms:created>
  <dcterms:modified xsi:type="dcterms:W3CDTF">2024-11-15T07:44:00Z</dcterms:modified>
</cp:coreProperties>
</file>