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E9" w:rsidRPr="00434831" w:rsidRDefault="00574C23" w:rsidP="00574C2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</w:t>
      </w:r>
      <w:r w:rsidR="007D5D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одели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="008F7F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рофилактики экстремизма в молодё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жной среде</w:t>
      </w:r>
    </w:p>
    <w:p w:rsidR="004D62E9" w:rsidRDefault="004D62E9" w:rsidP="00AA2EEE">
      <w:pPr>
        <w:spacing w:after="0" w:line="240" w:lineRule="auto"/>
        <w:jc w:val="both"/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434831" w:rsidRDefault="00434831" w:rsidP="00AA2EEE">
      <w:pPr>
        <w:spacing w:after="0" w:line="240" w:lineRule="auto"/>
        <w:jc w:val="both"/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AA2EEE" w:rsidRDefault="00AA6669" w:rsidP="00AA666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Задача </w:t>
      </w:r>
      <w:r w:rsidR="00C253DA" w:rsidRPr="00AA2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противодействия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экстремизму и терроризму</w:t>
      </w:r>
      <w:r w:rsidR="00C253DA" w:rsidRPr="00AA2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Российской Федерации – это</w:t>
      </w:r>
      <w:r w:rsidR="00C253DA" w:rsidRPr="00AA2E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253DA" w:rsidRPr="00AA2EE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одна из наиболее важных задач обеспечения безопасности на государственном уровне</w:t>
      </w:r>
      <w:r w:rsidR="00C253DA" w:rsidRPr="00AA2EE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C253DA" w:rsidRPr="00AA2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терроризм, так и экстремизм, имеют самую опасную форму проявления преступности, вследствие которой наступают тяжкие последствия, которые создают опасность гибели человека, препятствия, сопутствующие развитию общества и государства, причинения значительного имущественного ущерба, либо наступления иных тяжких последствий.</w:t>
      </w:r>
      <w:r w:rsidR="00C253DA" w:rsidRPr="00AA2E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A6669" w:rsidRPr="00AA6669" w:rsidRDefault="00AA6669" w:rsidP="00AA666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2F96" w:rsidRPr="002F1AB1" w:rsidRDefault="00AA2EEE" w:rsidP="002F1A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1AB1">
        <w:rPr>
          <w:rFonts w:ascii="Times New Roman" w:hAnsi="Times New Roman" w:cs="Times New Roman"/>
          <w:b/>
          <w:i/>
          <w:sz w:val="28"/>
          <w:szCs w:val="28"/>
        </w:rPr>
        <w:t>Возможные модели профилактики экстремизма.</w:t>
      </w:r>
    </w:p>
    <w:p w:rsidR="002F1AB1" w:rsidRPr="00AA6669" w:rsidRDefault="002F1AB1" w:rsidP="002F1A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A2EEE" w:rsidRPr="002F1AB1" w:rsidRDefault="00AA2EEE" w:rsidP="002F1AB1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1AB1">
        <w:rPr>
          <w:rFonts w:ascii="Times New Roman" w:hAnsi="Times New Roman" w:cs="Times New Roman"/>
          <w:sz w:val="28"/>
          <w:szCs w:val="28"/>
        </w:rPr>
        <w:t>Модель профилактики, основанная на усилении роли традиционных институтов социализации.</w:t>
      </w:r>
    </w:p>
    <w:p w:rsidR="002F1AB1" w:rsidRPr="002F1AB1" w:rsidRDefault="002F1AB1" w:rsidP="002F1AB1">
      <w:pPr>
        <w:pStyle w:val="a6"/>
        <w:spacing w:after="0" w:line="240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</w:p>
    <w:p w:rsidR="00AA2EEE" w:rsidRDefault="00AA2EEE" w:rsidP="004A4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EEE">
        <w:rPr>
          <w:rFonts w:ascii="Times New Roman" w:hAnsi="Times New Roman" w:cs="Times New Roman"/>
          <w:sz w:val="28"/>
          <w:szCs w:val="28"/>
        </w:rPr>
        <w:t>В основе данной модели лежит идея рационального сокращения свободного, неконтролируемого пространства социализации молодого человека. Действия органов власти должны быть направлены на усиление и интеграцию воспитательного воздействия семьи, школы, учреждений профессионального образования различного уровня, общественных объединений, средств массовой информации. Жизнедеятельность подростка или молодого человека протекает в искусственно созданных конструктивных, позитивных полях, в рамках которых происходит его взросление, усвоение норм и стереотипов поведения в обществе, решение важнейших мировоззренческих проблем. Основным ресурсом данной модели является система образования, представляющая собой наиболее организованный, проникающий практически во все сферы жизнедеятельности общества, институт.</w:t>
      </w:r>
      <w:r w:rsidR="004A4DC9">
        <w:rPr>
          <w:rFonts w:ascii="Times New Roman" w:hAnsi="Times New Roman" w:cs="Times New Roman"/>
          <w:sz w:val="28"/>
          <w:szCs w:val="28"/>
        </w:rPr>
        <w:t xml:space="preserve"> </w:t>
      </w:r>
      <w:r w:rsidRPr="00AA2EEE">
        <w:rPr>
          <w:rFonts w:ascii="Times New Roman" w:hAnsi="Times New Roman" w:cs="Times New Roman"/>
          <w:sz w:val="28"/>
          <w:szCs w:val="28"/>
        </w:rPr>
        <w:t>В основе модели лежит средовой подход, когда государством и местным самоуправлением создаются такие условия для молодого человека, которые существенно снижают проявления экстремисткой активности. Для успешной реализации модели необходимо создание и развитие позитивных</w:t>
      </w:r>
      <w:r w:rsidR="008F7F6C">
        <w:rPr>
          <w:rFonts w:ascii="Times New Roman" w:hAnsi="Times New Roman" w:cs="Times New Roman"/>
          <w:sz w:val="28"/>
          <w:szCs w:val="28"/>
        </w:rPr>
        <w:t xml:space="preserve"> молодё</w:t>
      </w:r>
      <w:r w:rsidRPr="00AA2EEE">
        <w:rPr>
          <w:rFonts w:ascii="Times New Roman" w:hAnsi="Times New Roman" w:cs="Times New Roman"/>
          <w:sz w:val="28"/>
          <w:szCs w:val="28"/>
        </w:rPr>
        <w:t>жных средств массо</w:t>
      </w:r>
      <w:r w:rsidR="00C2540B">
        <w:rPr>
          <w:rFonts w:ascii="Times New Roman" w:hAnsi="Times New Roman" w:cs="Times New Roman"/>
          <w:sz w:val="28"/>
          <w:szCs w:val="28"/>
        </w:rPr>
        <w:t>вой информации</w:t>
      </w:r>
      <w:r w:rsidRPr="00AA2EEE">
        <w:rPr>
          <w:rFonts w:ascii="Times New Roman" w:hAnsi="Times New Roman" w:cs="Times New Roman"/>
          <w:sz w:val="28"/>
          <w:szCs w:val="28"/>
        </w:rPr>
        <w:t>, способных выполнять гражданскую, социализирующую функцию.</w:t>
      </w:r>
    </w:p>
    <w:p w:rsidR="004A4DC9" w:rsidRDefault="004A4DC9" w:rsidP="004A4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EEE" w:rsidRDefault="00AA2EEE" w:rsidP="004A4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EEE">
        <w:rPr>
          <w:rFonts w:ascii="Times New Roman" w:hAnsi="Times New Roman" w:cs="Times New Roman"/>
          <w:sz w:val="28"/>
          <w:szCs w:val="28"/>
        </w:rPr>
        <w:t>Важное место в общей системе профилактики отводит</w:t>
      </w:r>
      <w:r w:rsidR="008F7F6C">
        <w:rPr>
          <w:rFonts w:ascii="Times New Roman" w:hAnsi="Times New Roman" w:cs="Times New Roman"/>
          <w:sz w:val="28"/>
          <w:szCs w:val="28"/>
        </w:rPr>
        <w:t>ся деятельности детских и молодё</w:t>
      </w:r>
      <w:r w:rsidRPr="00AA2EEE">
        <w:rPr>
          <w:rFonts w:ascii="Times New Roman" w:hAnsi="Times New Roman" w:cs="Times New Roman"/>
          <w:sz w:val="28"/>
          <w:szCs w:val="28"/>
        </w:rPr>
        <w:t>жных общественных объединений, задачей которых является организация позитивного развива</w:t>
      </w:r>
      <w:r w:rsidR="008F7F6C">
        <w:rPr>
          <w:rFonts w:ascii="Times New Roman" w:hAnsi="Times New Roman" w:cs="Times New Roman"/>
          <w:sz w:val="28"/>
          <w:szCs w:val="28"/>
        </w:rPr>
        <w:t>ющего досуга подростков и молодё</w:t>
      </w:r>
      <w:r w:rsidRPr="00AA2EEE">
        <w:rPr>
          <w:rFonts w:ascii="Times New Roman" w:hAnsi="Times New Roman" w:cs="Times New Roman"/>
          <w:sz w:val="28"/>
          <w:szCs w:val="28"/>
        </w:rPr>
        <w:t>жи. Чтобы их деятельность была эффективной и привлекательной для молодого поколения требуется оказание органами власти системной комплексной поддержки подобным объединениям. Это позволит развить материально-техническую базу, кадровый, социальный, творческий потенциал общественных организаций.</w:t>
      </w:r>
    </w:p>
    <w:p w:rsidR="004A4DC9" w:rsidRDefault="004A4DC9" w:rsidP="004A4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EEE" w:rsidRPr="00AA2EEE" w:rsidRDefault="00AA2EEE" w:rsidP="004A4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EEE">
        <w:rPr>
          <w:rFonts w:ascii="Times New Roman" w:hAnsi="Times New Roman" w:cs="Times New Roman"/>
          <w:sz w:val="28"/>
          <w:szCs w:val="28"/>
        </w:rPr>
        <w:t>Данная модель может рассматриваться как вариант оперативного вмешательства государства в ситуацию в случае роста эк</w:t>
      </w:r>
      <w:r w:rsidR="008F7F6C">
        <w:rPr>
          <w:rFonts w:ascii="Times New Roman" w:hAnsi="Times New Roman" w:cs="Times New Roman"/>
          <w:sz w:val="28"/>
          <w:szCs w:val="28"/>
        </w:rPr>
        <w:t xml:space="preserve">стремистских </w:t>
      </w:r>
      <w:r w:rsidR="008F7F6C">
        <w:rPr>
          <w:rFonts w:ascii="Times New Roman" w:hAnsi="Times New Roman" w:cs="Times New Roman"/>
          <w:sz w:val="28"/>
          <w:szCs w:val="28"/>
        </w:rPr>
        <w:lastRenderedPageBreak/>
        <w:t>проявлений в молодё</w:t>
      </w:r>
      <w:r w:rsidRPr="00AA2EEE">
        <w:rPr>
          <w:rFonts w:ascii="Times New Roman" w:hAnsi="Times New Roman" w:cs="Times New Roman"/>
          <w:sz w:val="28"/>
          <w:szCs w:val="28"/>
        </w:rPr>
        <w:t>жной среде. Также данная модель может быть применена и в отдельных регионах, находящихся на периферии, где с</w:t>
      </w:r>
      <w:r w:rsidR="008F7F6C">
        <w:rPr>
          <w:rFonts w:ascii="Times New Roman" w:hAnsi="Times New Roman" w:cs="Times New Roman"/>
          <w:sz w:val="28"/>
          <w:szCs w:val="28"/>
        </w:rPr>
        <w:t>лабо развито общественное молодё</w:t>
      </w:r>
      <w:r w:rsidRPr="00AA2EEE">
        <w:rPr>
          <w:rFonts w:ascii="Times New Roman" w:hAnsi="Times New Roman" w:cs="Times New Roman"/>
          <w:sz w:val="28"/>
          <w:szCs w:val="28"/>
        </w:rPr>
        <w:t>жное движение, и процесс социализации молодого поколения, в основном, протекает в рамках традиционных институтов.</w:t>
      </w:r>
      <w:r w:rsidR="004A4DC9">
        <w:rPr>
          <w:rFonts w:ascii="Times New Roman" w:hAnsi="Times New Roman" w:cs="Times New Roman"/>
          <w:sz w:val="28"/>
          <w:szCs w:val="28"/>
        </w:rPr>
        <w:t xml:space="preserve"> </w:t>
      </w:r>
      <w:r w:rsidRPr="00AA2EEE">
        <w:rPr>
          <w:rFonts w:ascii="Times New Roman" w:hAnsi="Times New Roman" w:cs="Times New Roman"/>
          <w:sz w:val="28"/>
          <w:szCs w:val="28"/>
        </w:rPr>
        <w:t>Реализация данной модели предполагает формир</w:t>
      </w:r>
      <w:r w:rsidR="008F7F6C">
        <w:rPr>
          <w:rFonts w:ascii="Times New Roman" w:hAnsi="Times New Roman" w:cs="Times New Roman"/>
          <w:sz w:val="28"/>
          <w:szCs w:val="28"/>
        </w:rPr>
        <w:t>ование правового сознания молодёжи, её</w:t>
      </w:r>
      <w:r w:rsidRPr="00AA2EEE">
        <w:rPr>
          <w:rFonts w:ascii="Times New Roman" w:hAnsi="Times New Roman" w:cs="Times New Roman"/>
          <w:sz w:val="28"/>
          <w:szCs w:val="28"/>
        </w:rPr>
        <w:t xml:space="preserve"> информирование о правовых последствиях участия в экстремистской деятельности (приложение).</w:t>
      </w:r>
    </w:p>
    <w:p w:rsidR="00AA2EEE" w:rsidRPr="00AA2EEE" w:rsidRDefault="00AA2EEE" w:rsidP="00AA2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EEE" w:rsidRDefault="00AA2EEE" w:rsidP="00AA2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EEE">
        <w:rPr>
          <w:rFonts w:ascii="Times New Roman" w:hAnsi="Times New Roman" w:cs="Times New Roman"/>
          <w:sz w:val="28"/>
          <w:szCs w:val="28"/>
        </w:rPr>
        <w:t xml:space="preserve">2. Модель профилактической работы, ориентированная на снижение </w:t>
      </w:r>
      <w:r w:rsidR="008F7F6C">
        <w:rPr>
          <w:rFonts w:ascii="Times New Roman" w:hAnsi="Times New Roman" w:cs="Times New Roman"/>
          <w:sz w:val="28"/>
          <w:szCs w:val="28"/>
        </w:rPr>
        <w:t>деструктивного потенциала молодё</w:t>
      </w:r>
      <w:r w:rsidRPr="00AA2EEE">
        <w:rPr>
          <w:rFonts w:ascii="Times New Roman" w:hAnsi="Times New Roman" w:cs="Times New Roman"/>
          <w:sz w:val="28"/>
          <w:szCs w:val="28"/>
        </w:rPr>
        <w:t>жных субкультур.</w:t>
      </w:r>
    </w:p>
    <w:p w:rsidR="004A4DC9" w:rsidRDefault="004A4DC9" w:rsidP="004A4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EEE" w:rsidRPr="00AA2EEE" w:rsidRDefault="00AA2EEE" w:rsidP="004A4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EEE">
        <w:rPr>
          <w:rFonts w:ascii="Times New Roman" w:hAnsi="Times New Roman" w:cs="Times New Roman"/>
          <w:sz w:val="28"/>
          <w:szCs w:val="28"/>
        </w:rPr>
        <w:t>В основе данной модели лежит деятельность государства и местного самоуправления по разработке механизмов, направленных на оптимизацию функц</w:t>
      </w:r>
      <w:r w:rsidR="008F7F6C">
        <w:rPr>
          <w:rFonts w:ascii="Times New Roman" w:hAnsi="Times New Roman" w:cs="Times New Roman"/>
          <w:sz w:val="28"/>
          <w:szCs w:val="28"/>
        </w:rPr>
        <w:t>ионирования разнообразных молодё</w:t>
      </w:r>
      <w:r w:rsidRPr="00AA2EEE">
        <w:rPr>
          <w:rFonts w:ascii="Times New Roman" w:hAnsi="Times New Roman" w:cs="Times New Roman"/>
          <w:sz w:val="28"/>
          <w:szCs w:val="28"/>
        </w:rPr>
        <w:t>жных сообществ, являющихся носителями тех или иных субкультур, существующих в современной России. Молодое поколение переживает сегодня бурный рост р</w:t>
      </w:r>
      <w:r w:rsidR="008F7F6C">
        <w:rPr>
          <w:rFonts w:ascii="Times New Roman" w:hAnsi="Times New Roman" w:cs="Times New Roman"/>
          <w:sz w:val="28"/>
          <w:szCs w:val="28"/>
        </w:rPr>
        <w:t>азнообразных неформальных молодё</w:t>
      </w:r>
      <w:r w:rsidRPr="00AA2EEE">
        <w:rPr>
          <w:rFonts w:ascii="Times New Roman" w:hAnsi="Times New Roman" w:cs="Times New Roman"/>
          <w:sz w:val="28"/>
          <w:szCs w:val="28"/>
        </w:rPr>
        <w:t>жных объединений, движений, групп, объединяющихся по самым разным основаниям. Некоторые из этих субкультур носят ярко выраженный экстремистский характер.</w:t>
      </w:r>
    </w:p>
    <w:p w:rsidR="004A4DC9" w:rsidRDefault="004A4DC9" w:rsidP="004A4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EEE" w:rsidRDefault="00AA2EEE" w:rsidP="004A4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EEE">
        <w:rPr>
          <w:rFonts w:ascii="Times New Roman" w:hAnsi="Times New Roman" w:cs="Times New Roman"/>
          <w:sz w:val="28"/>
          <w:szCs w:val="28"/>
        </w:rPr>
        <w:t>Се</w:t>
      </w:r>
      <w:r w:rsidR="008F7F6C">
        <w:rPr>
          <w:rFonts w:ascii="Times New Roman" w:hAnsi="Times New Roman" w:cs="Times New Roman"/>
          <w:sz w:val="28"/>
          <w:szCs w:val="28"/>
        </w:rPr>
        <w:t>годня именно молодё</w:t>
      </w:r>
      <w:r w:rsidRPr="00AA2EEE">
        <w:rPr>
          <w:rFonts w:ascii="Times New Roman" w:hAnsi="Times New Roman" w:cs="Times New Roman"/>
          <w:sz w:val="28"/>
          <w:szCs w:val="28"/>
        </w:rPr>
        <w:t>жные субкультуры могут рассматриваться как структуры, формирующие и реализующие экстремистскую активность. В связи с этим п</w:t>
      </w:r>
      <w:r w:rsidR="008F7F6C">
        <w:rPr>
          <w:rFonts w:ascii="Times New Roman" w:hAnsi="Times New Roman" w:cs="Times New Roman"/>
          <w:sz w:val="28"/>
          <w:szCs w:val="28"/>
        </w:rPr>
        <w:t>рофилактика экстремизма в молодё</w:t>
      </w:r>
      <w:r w:rsidRPr="00AA2EEE">
        <w:rPr>
          <w:rFonts w:ascii="Times New Roman" w:hAnsi="Times New Roman" w:cs="Times New Roman"/>
          <w:sz w:val="28"/>
          <w:szCs w:val="28"/>
        </w:rPr>
        <w:t xml:space="preserve">жной среде может идти в направлении снижения </w:t>
      </w:r>
      <w:r w:rsidR="008F7F6C">
        <w:rPr>
          <w:rFonts w:ascii="Times New Roman" w:hAnsi="Times New Roman" w:cs="Times New Roman"/>
          <w:sz w:val="28"/>
          <w:szCs w:val="28"/>
        </w:rPr>
        <w:t>деструктивного потенциала молодё</w:t>
      </w:r>
      <w:r w:rsidRPr="00AA2EEE">
        <w:rPr>
          <w:rFonts w:ascii="Times New Roman" w:hAnsi="Times New Roman" w:cs="Times New Roman"/>
          <w:sz w:val="28"/>
          <w:szCs w:val="28"/>
        </w:rPr>
        <w:t xml:space="preserve">жных субкультур. </w:t>
      </w:r>
      <w:r w:rsidR="009D2B3B">
        <w:rPr>
          <w:rFonts w:ascii="Times New Roman" w:hAnsi="Times New Roman" w:cs="Times New Roman"/>
          <w:sz w:val="28"/>
          <w:szCs w:val="28"/>
        </w:rPr>
        <w:t>М</w:t>
      </w:r>
      <w:r w:rsidRPr="00AA2EEE">
        <w:rPr>
          <w:rFonts w:ascii="Times New Roman" w:hAnsi="Times New Roman" w:cs="Times New Roman"/>
          <w:sz w:val="28"/>
          <w:szCs w:val="28"/>
        </w:rPr>
        <w:t>ожно выделить две базовые стратегии реализации данной модели.</w:t>
      </w:r>
      <w:r w:rsidR="004A4DC9">
        <w:rPr>
          <w:rFonts w:ascii="Times New Roman" w:hAnsi="Times New Roman" w:cs="Times New Roman"/>
          <w:sz w:val="28"/>
          <w:szCs w:val="28"/>
        </w:rPr>
        <w:t xml:space="preserve"> </w:t>
      </w:r>
      <w:r w:rsidRPr="00AA2EEE">
        <w:rPr>
          <w:rFonts w:ascii="Times New Roman" w:hAnsi="Times New Roman" w:cs="Times New Roman"/>
          <w:sz w:val="28"/>
          <w:szCs w:val="28"/>
        </w:rPr>
        <w:t>Во-первых, это деятельность, ориентированная на разруш</w:t>
      </w:r>
      <w:r w:rsidR="008F7F6C">
        <w:rPr>
          <w:rFonts w:ascii="Times New Roman" w:hAnsi="Times New Roman" w:cs="Times New Roman"/>
          <w:sz w:val="28"/>
          <w:szCs w:val="28"/>
        </w:rPr>
        <w:t>ение и/или переориентацию молодё</w:t>
      </w:r>
      <w:r w:rsidRPr="00AA2EEE">
        <w:rPr>
          <w:rFonts w:ascii="Times New Roman" w:hAnsi="Times New Roman" w:cs="Times New Roman"/>
          <w:sz w:val="28"/>
          <w:szCs w:val="28"/>
        </w:rPr>
        <w:t>жных субкультур, осуществляемая специалистами. В этих целях необходимо создавать поля для реализации агрессивных, экстремальных проявлений молодых людей, удерживая их в рамках действующего законодательства и социальн</w:t>
      </w:r>
      <w:bookmarkStart w:id="0" w:name="_GoBack"/>
      <w:bookmarkEnd w:id="0"/>
      <w:r w:rsidRPr="00AA2EEE">
        <w:rPr>
          <w:rFonts w:ascii="Times New Roman" w:hAnsi="Times New Roman" w:cs="Times New Roman"/>
          <w:sz w:val="28"/>
          <w:szCs w:val="28"/>
        </w:rPr>
        <w:t>ых норм. Наиболее успешно эта стратегия может быть реализована через развитие экстремальных видов спорта, содержащих эле</w:t>
      </w:r>
      <w:r w:rsidR="003F2F96">
        <w:rPr>
          <w:rFonts w:ascii="Times New Roman" w:hAnsi="Times New Roman" w:cs="Times New Roman"/>
          <w:sz w:val="28"/>
          <w:szCs w:val="28"/>
        </w:rPr>
        <w:t>менты риска – альпинизм</w:t>
      </w:r>
      <w:r w:rsidRPr="00AA2EEE">
        <w:rPr>
          <w:rFonts w:ascii="Times New Roman" w:hAnsi="Times New Roman" w:cs="Times New Roman"/>
          <w:sz w:val="28"/>
          <w:szCs w:val="28"/>
        </w:rPr>
        <w:t xml:space="preserve">, </w:t>
      </w:r>
      <w:r w:rsidR="003F2F96">
        <w:rPr>
          <w:rFonts w:ascii="Times New Roman" w:hAnsi="Times New Roman" w:cs="Times New Roman"/>
          <w:sz w:val="28"/>
          <w:szCs w:val="28"/>
        </w:rPr>
        <w:t xml:space="preserve">велоспорт, мотокросс, </w:t>
      </w:r>
      <w:r w:rsidRPr="00AA2EEE">
        <w:rPr>
          <w:rFonts w:ascii="Times New Roman" w:hAnsi="Times New Roman" w:cs="Times New Roman"/>
          <w:sz w:val="28"/>
          <w:szCs w:val="28"/>
        </w:rPr>
        <w:t xml:space="preserve">сноуборд, </w:t>
      </w:r>
      <w:proofErr w:type="spellStart"/>
      <w:r w:rsidRPr="00AA2EEE">
        <w:rPr>
          <w:rFonts w:ascii="Times New Roman" w:hAnsi="Times New Roman" w:cs="Times New Roman"/>
          <w:sz w:val="28"/>
          <w:szCs w:val="28"/>
        </w:rPr>
        <w:t>паркур</w:t>
      </w:r>
      <w:proofErr w:type="spellEnd"/>
      <w:r w:rsidRPr="00AA2EEE">
        <w:rPr>
          <w:rFonts w:ascii="Times New Roman" w:hAnsi="Times New Roman" w:cs="Times New Roman"/>
          <w:sz w:val="28"/>
          <w:szCs w:val="28"/>
        </w:rPr>
        <w:t xml:space="preserve"> и т.д. При этом параллельно, там, где </w:t>
      </w:r>
      <w:proofErr w:type="gramStart"/>
      <w:r w:rsidRPr="00AA2EEE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AA2EEE">
        <w:rPr>
          <w:rFonts w:ascii="Times New Roman" w:hAnsi="Times New Roman" w:cs="Times New Roman"/>
          <w:sz w:val="28"/>
          <w:szCs w:val="28"/>
        </w:rPr>
        <w:t xml:space="preserve"> возможно, происходит разрушение «управленческого ядра» носителей суб</w:t>
      </w:r>
      <w:r w:rsidR="008F7F6C">
        <w:rPr>
          <w:rFonts w:ascii="Times New Roman" w:hAnsi="Times New Roman" w:cs="Times New Roman"/>
          <w:sz w:val="28"/>
          <w:szCs w:val="28"/>
        </w:rPr>
        <w:t>культуры, а также перевод молодё</w:t>
      </w:r>
      <w:r w:rsidRPr="00AA2EEE">
        <w:rPr>
          <w:rFonts w:ascii="Times New Roman" w:hAnsi="Times New Roman" w:cs="Times New Roman"/>
          <w:sz w:val="28"/>
          <w:szCs w:val="28"/>
        </w:rPr>
        <w:t xml:space="preserve">жного </w:t>
      </w:r>
      <w:r w:rsidR="008F7F6C">
        <w:rPr>
          <w:rFonts w:ascii="Times New Roman" w:hAnsi="Times New Roman" w:cs="Times New Roman"/>
          <w:sz w:val="28"/>
          <w:szCs w:val="28"/>
        </w:rPr>
        <w:t>сообщества в новое деятельно</w:t>
      </w:r>
      <w:r w:rsidRPr="00AA2EEE">
        <w:rPr>
          <w:rFonts w:ascii="Times New Roman" w:hAnsi="Times New Roman" w:cs="Times New Roman"/>
          <w:sz w:val="28"/>
          <w:szCs w:val="28"/>
        </w:rPr>
        <w:t>е русло позитивной направленности.</w:t>
      </w:r>
      <w:r w:rsidR="004A4DC9">
        <w:rPr>
          <w:rFonts w:ascii="Times New Roman" w:hAnsi="Times New Roman" w:cs="Times New Roman"/>
          <w:sz w:val="28"/>
          <w:szCs w:val="28"/>
        </w:rPr>
        <w:t xml:space="preserve"> </w:t>
      </w:r>
      <w:r w:rsidRPr="00AA2EEE">
        <w:rPr>
          <w:rFonts w:ascii="Times New Roman" w:hAnsi="Times New Roman" w:cs="Times New Roman"/>
          <w:sz w:val="28"/>
          <w:szCs w:val="28"/>
        </w:rPr>
        <w:t xml:space="preserve">Во-вторых, деятельность, направленная </w:t>
      </w:r>
      <w:r w:rsidR="008F7F6C">
        <w:rPr>
          <w:rFonts w:ascii="Times New Roman" w:hAnsi="Times New Roman" w:cs="Times New Roman"/>
          <w:sz w:val="28"/>
          <w:szCs w:val="28"/>
        </w:rPr>
        <w:t>на создание и внедрение в молодё</w:t>
      </w:r>
      <w:r w:rsidRPr="00AA2EEE">
        <w:rPr>
          <w:rFonts w:ascii="Times New Roman" w:hAnsi="Times New Roman" w:cs="Times New Roman"/>
          <w:sz w:val="28"/>
          <w:szCs w:val="28"/>
        </w:rPr>
        <w:t>жное поле новых субкультур, являющихся социально позитивными или же имитирующих экстремистскую активность. Здесь органы вла</w:t>
      </w:r>
      <w:r w:rsidR="008F7F6C">
        <w:rPr>
          <w:rFonts w:ascii="Times New Roman" w:hAnsi="Times New Roman" w:cs="Times New Roman"/>
          <w:sz w:val="28"/>
          <w:szCs w:val="28"/>
        </w:rPr>
        <w:t>сти создают и финансируют молодё</w:t>
      </w:r>
      <w:r w:rsidRPr="00AA2EEE">
        <w:rPr>
          <w:rFonts w:ascii="Times New Roman" w:hAnsi="Times New Roman" w:cs="Times New Roman"/>
          <w:sz w:val="28"/>
          <w:szCs w:val="28"/>
        </w:rPr>
        <w:t xml:space="preserve">жное объединение, которое </w:t>
      </w:r>
      <w:r w:rsidR="008F7F6C">
        <w:rPr>
          <w:rFonts w:ascii="Times New Roman" w:hAnsi="Times New Roman" w:cs="Times New Roman"/>
          <w:sz w:val="28"/>
          <w:szCs w:val="28"/>
        </w:rPr>
        <w:t>имеет привлекательный для молодё</w:t>
      </w:r>
      <w:r w:rsidRPr="00AA2EEE">
        <w:rPr>
          <w:rFonts w:ascii="Times New Roman" w:hAnsi="Times New Roman" w:cs="Times New Roman"/>
          <w:sz w:val="28"/>
          <w:szCs w:val="28"/>
        </w:rPr>
        <w:t>жи образ, стиль отношений, тип деятельности и вовлекает в сферу своего влияния макси</w:t>
      </w:r>
      <w:r w:rsidR="008F7F6C">
        <w:rPr>
          <w:rFonts w:ascii="Times New Roman" w:hAnsi="Times New Roman" w:cs="Times New Roman"/>
          <w:sz w:val="28"/>
          <w:szCs w:val="28"/>
        </w:rPr>
        <w:t>мально большое количество молодё</w:t>
      </w:r>
      <w:r w:rsidRPr="00AA2EEE">
        <w:rPr>
          <w:rFonts w:ascii="Times New Roman" w:hAnsi="Times New Roman" w:cs="Times New Roman"/>
          <w:sz w:val="28"/>
          <w:szCs w:val="28"/>
        </w:rPr>
        <w:t>жи. Оптимальным выглядит создание нескольких таких движений, реализующих интересы и предпочтения разных к</w:t>
      </w:r>
      <w:r w:rsidR="008F7F6C">
        <w:rPr>
          <w:rFonts w:ascii="Times New Roman" w:hAnsi="Times New Roman" w:cs="Times New Roman"/>
          <w:sz w:val="28"/>
          <w:szCs w:val="28"/>
        </w:rPr>
        <w:t>атегорий молодё</w:t>
      </w:r>
      <w:r w:rsidRPr="00AA2EEE">
        <w:rPr>
          <w:rFonts w:ascii="Times New Roman" w:hAnsi="Times New Roman" w:cs="Times New Roman"/>
          <w:sz w:val="28"/>
          <w:szCs w:val="28"/>
        </w:rPr>
        <w:t>жи.</w:t>
      </w:r>
    </w:p>
    <w:p w:rsidR="00AA2EEE" w:rsidRPr="00C253DA" w:rsidRDefault="00AA2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2EEE" w:rsidRPr="00C253DA" w:rsidSect="00637E3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C23A3"/>
    <w:multiLevelType w:val="hybridMultilevel"/>
    <w:tmpl w:val="D9D2D900"/>
    <w:lvl w:ilvl="0" w:tplc="C6D6AEA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67"/>
    <w:rsid w:val="00022057"/>
    <w:rsid w:val="00023BF1"/>
    <w:rsid w:val="000B1D29"/>
    <w:rsid w:val="001F44FC"/>
    <w:rsid w:val="002014D7"/>
    <w:rsid w:val="002178D6"/>
    <w:rsid w:val="002F1AB1"/>
    <w:rsid w:val="003F2F96"/>
    <w:rsid w:val="0040728F"/>
    <w:rsid w:val="00413E96"/>
    <w:rsid w:val="00434831"/>
    <w:rsid w:val="0048587E"/>
    <w:rsid w:val="004A4DC9"/>
    <w:rsid w:val="004D62E9"/>
    <w:rsid w:val="005248AF"/>
    <w:rsid w:val="00553AB3"/>
    <w:rsid w:val="005619FD"/>
    <w:rsid w:val="00574C23"/>
    <w:rsid w:val="005A5E04"/>
    <w:rsid w:val="005D0C2A"/>
    <w:rsid w:val="0060742E"/>
    <w:rsid w:val="00637E3D"/>
    <w:rsid w:val="006B10C6"/>
    <w:rsid w:val="007D5DA9"/>
    <w:rsid w:val="007F7647"/>
    <w:rsid w:val="008A4274"/>
    <w:rsid w:val="008F7F6C"/>
    <w:rsid w:val="00906807"/>
    <w:rsid w:val="009157EC"/>
    <w:rsid w:val="009B518F"/>
    <w:rsid w:val="009D2B3B"/>
    <w:rsid w:val="00A16314"/>
    <w:rsid w:val="00AA2EEE"/>
    <w:rsid w:val="00AA6669"/>
    <w:rsid w:val="00AD25AA"/>
    <w:rsid w:val="00AE3FF7"/>
    <w:rsid w:val="00B11E85"/>
    <w:rsid w:val="00B36C8B"/>
    <w:rsid w:val="00B54EEC"/>
    <w:rsid w:val="00BB6167"/>
    <w:rsid w:val="00C253DA"/>
    <w:rsid w:val="00C2540B"/>
    <w:rsid w:val="00C46B3D"/>
    <w:rsid w:val="00D405EA"/>
    <w:rsid w:val="00D447BE"/>
    <w:rsid w:val="00F344CF"/>
    <w:rsid w:val="00FD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7D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253DA"/>
  </w:style>
  <w:style w:type="character" w:styleId="a5">
    <w:name w:val="Emphasis"/>
    <w:basedOn w:val="a0"/>
    <w:uiPriority w:val="20"/>
    <w:qFormat/>
    <w:rsid w:val="00C253DA"/>
    <w:rPr>
      <w:i/>
      <w:iCs/>
    </w:rPr>
  </w:style>
  <w:style w:type="paragraph" w:styleId="a6">
    <w:name w:val="List Paragraph"/>
    <w:basedOn w:val="a"/>
    <w:uiPriority w:val="34"/>
    <w:qFormat/>
    <w:rsid w:val="004A4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7D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253DA"/>
  </w:style>
  <w:style w:type="character" w:styleId="a5">
    <w:name w:val="Emphasis"/>
    <w:basedOn w:val="a0"/>
    <w:uiPriority w:val="20"/>
    <w:qFormat/>
    <w:rsid w:val="00C253DA"/>
    <w:rPr>
      <w:i/>
      <w:iCs/>
    </w:rPr>
  </w:style>
  <w:style w:type="paragraph" w:styleId="a6">
    <w:name w:val="List Paragraph"/>
    <w:basedOn w:val="a"/>
    <w:uiPriority w:val="34"/>
    <w:qFormat/>
    <w:rsid w:val="004A4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Автоспас</dc:creator>
  <cp:lastModifiedBy>Автоспас</cp:lastModifiedBy>
  <cp:revision>2</cp:revision>
  <dcterms:created xsi:type="dcterms:W3CDTF">2014-06-15T15:54:00Z</dcterms:created>
  <dcterms:modified xsi:type="dcterms:W3CDTF">2014-06-15T15:54:00Z</dcterms:modified>
</cp:coreProperties>
</file>