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3237" w14:textId="77777777" w:rsidR="003351D4" w:rsidRDefault="003351D4" w:rsidP="003351D4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КОРЯЖЕМСКИЙ ТЕРРИТОРИАЛЬНЫЙ ОТДЕЛ ФЕДЕРАЛЬНОЙ СЛУЖБЫ ПО НАДЗОРУ В СФЕРЕ ЗАЩИТЫ ПРАВ ПОТРЕБИТЕЛЕЙ СООБЩАЕТ ОБ ОБНАРУЖЕНИИ ОСТАТОЧНЫХ КОЛИЧЕСТВ ДЕЙСТВУЮЩИХ ВЕЩЕСТВ ПЕСТИЦИДОВ В ПИЩЕВОЙ ПРОДУКЦИИ</w:t>
      </w:r>
    </w:p>
    <w:p w14:paraId="5D1A2844" w14:textId="77777777" w:rsidR="003351D4" w:rsidRDefault="003351D4" w:rsidP="003351D4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ВНИМАНИЕ! ВНИМАНИЕ! ВНИМАНИЕ!</w:t>
      </w:r>
    </w:p>
    <w:p w14:paraId="4F87B30F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proofErr w:type="spellStart"/>
      <w:r>
        <w:rPr>
          <w:rFonts w:ascii="Open Sans" w:hAnsi="Open Sans" w:cs="Open Sans"/>
          <w:color w:val="828282"/>
        </w:rPr>
        <w:t>Коряжемский</w:t>
      </w:r>
      <w:proofErr w:type="spellEnd"/>
      <w:r>
        <w:rPr>
          <w:rFonts w:ascii="Open Sans" w:hAnsi="Open Sans" w:cs="Open Sans"/>
          <w:color w:val="828282"/>
        </w:rPr>
        <w:t xml:space="preserve"> территориальный отдел Федеральной службы по надзору в сфере защиты прав потребителей и благополучия человека сообщает об обнаружении остаточных количеств действующих веществ пестицидов в пищевой продукции:</w:t>
      </w:r>
    </w:p>
    <w:p w14:paraId="23ED380B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«</w:t>
      </w:r>
      <w:proofErr w:type="gramStart"/>
      <w:r>
        <w:rPr>
          <w:rFonts w:ascii="Open Sans" w:hAnsi="Open Sans" w:cs="Open Sans"/>
          <w:color w:val="828282"/>
        </w:rPr>
        <w:t>картофель свежий</w:t>
      </w:r>
      <w:proofErr w:type="gramEnd"/>
      <w:r>
        <w:rPr>
          <w:rFonts w:ascii="Open Sans" w:hAnsi="Open Sans" w:cs="Open Sans"/>
          <w:color w:val="828282"/>
        </w:rPr>
        <w:t xml:space="preserve"> очищенный в вакуумной упаковке», урожай 2022, срок годности 03.10.2022 страна происхождения - Российская Федерация, (изготовитель глава КФХ </w:t>
      </w:r>
      <w:proofErr w:type="spellStart"/>
      <w:r>
        <w:rPr>
          <w:rFonts w:ascii="Open Sans" w:hAnsi="Open Sans" w:cs="Open Sans"/>
          <w:color w:val="828282"/>
        </w:rPr>
        <w:t>Мирзаеви</w:t>
      </w:r>
      <w:proofErr w:type="spellEnd"/>
      <w:r>
        <w:rPr>
          <w:rFonts w:ascii="Open Sans" w:hAnsi="Open Sans" w:cs="Open Sans"/>
          <w:color w:val="828282"/>
        </w:rPr>
        <w:t xml:space="preserve"> </w:t>
      </w:r>
      <w:proofErr w:type="spellStart"/>
      <w:r>
        <w:rPr>
          <w:rFonts w:ascii="Open Sans" w:hAnsi="Open Sans" w:cs="Open Sans"/>
          <w:color w:val="828282"/>
        </w:rPr>
        <w:t>Дилгам</w:t>
      </w:r>
      <w:proofErr w:type="spellEnd"/>
      <w:r>
        <w:rPr>
          <w:rFonts w:ascii="Open Sans" w:hAnsi="Open Sans" w:cs="Open Sans"/>
          <w:color w:val="828282"/>
        </w:rPr>
        <w:t xml:space="preserve"> </w:t>
      </w:r>
      <w:proofErr w:type="spellStart"/>
      <w:r>
        <w:rPr>
          <w:rFonts w:ascii="Open Sans" w:hAnsi="Open Sans" w:cs="Open Sans"/>
          <w:color w:val="828282"/>
        </w:rPr>
        <w:t>Нушраван</w:t>
      </w:r>
      <w:proofErr w:type="spellEnd"/>
      <w:r>
        <w:rPr>
          <w:rFonts w:ascii="Open Sans" w:hAnsi="Open Sans" w:cs="Open Sans"/>
          <w:color w:val="828282"/>
        </w:rPr>
        <w:t xml:space="preserve"> Оглы, Красноярский край, Березовский район, </w:t>
      </w:r>
      <w:proofErr w:type="spellStart"/>
      <w:r>
        <w:rPr>
          <w:rFonts w:ascii="Open Sans" w:hAnsi="Open Sans" w:cs="Open Sans"/>
          <w:color w:val="828282"/>
        </w:rPr>
        <w:t>п.г.т</w:t>
      </w:r>
      <w:proofErr w:type="spellEnd"/>
      <w:r>
        <w:rPr>
          <w:rFonts w:ascii="Open Sans" w:hAnsi="Open Sans" w:cs="Open Sans"/>
          <w:color w:val="828282"/>
        </w:rPr>
        <w:t>. Березовка, ул. Трактовая. 95), обнаружены «Аллетрин-3,4 (</w:t>
      </w:r>
      <w:proofErr w:type="spellStart"/>
      <w:r>
        <w:rPr>
          <w:rFonts w:ascii="Open Sans" w:hAnsi="Open Sans" w:cs="Open Sans"/>
          <w:color w:val="828282"/>
        </w:rPr>
        <w:t>Биоаллетрин</w:t>
      </w:r>
      <w:proofErr w:type="spellEnd"/>
      <w:r>
        <w:rPr>
          <w:rFonts w:ascii="Open Sans" w:hAnsi="Open Sans" w:cs="Open Sans"/>
          <w:color w:val="828282"/>
        </w:rPr>
        <w:t>)»,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</w:t>
      </w:r>
      <w:r>
        <w:rPr>
          <w:rFonts w:ascii="Open Sans" w:hAnsi="Open Sans" w:cs="Open Sans"/>
          <w:color w:val="828282"/>
        </w:rPr>
        <w:br/>
        <w:t>для которых на территории Российской Федерации не установлены гигиенические нормативы Решением Комиссии Таможенного союза от 28.05.2010 № 299 «О применении</w:t>
      </w:r>
      <w:r>
        <w:rPr>
          <w:rFonts w:ascii="Open Sans" w:hAnsi="Open Sans" w:cs="Open Sans"/>
          <w:color w:val="828282"/>
        </w:rPr>
        <w:br/>
        <w:t>санитарных мер в Евразийском экономическом союзе»;</w:t>
      </w:r>
    </w:p>
    <w:p w14:paraId="5E8BBF8F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-    «свекла очищенная под вакуумом», срок годности 02.10.2022, страна происхождения - Российская Федерация (изготовитель: СКПТС «Овощевод», Красноярский край, Березовский район, с. </w:t>
      </w:r>
      <w:proofErr w:type="spellStart"/>
      <w:r>
        <w:rPr>
          <w:rFonts w:ascii="Open Sans" w:hAnsi="Open Sans" w:cs="Open Sans"/>
          <w:color w:val="828282"/>
        </w:rPr>
        <w:t>Есаулово</w:t>
      </w:r>
      <w:proofErr w:type="spellEnd"/>
      <w:r>
        <w:rPr>
          <w:rFonts w:ascii="Open Sans" w:hAnsi="Open Sans" w:cs="Open Sans"/>
          <w:color w:val="828282"/>
        </w:rPr>
        <w:t xml:space="preserve">, ул. Кирова, 2, </w:t>
      </w:r>
      <w:proofErr w:type="spellStart"/>
      <w:r>
        <w:rPr>
          <w:rFonts w:ascii="Open Sans" w:hAnsi="Open Sans" w:cs="Open Sans"/>
          <w:color w:val="828282"/>
        </w:rPr>
        <w:t>корп</w:t>
      </w:r>
      <w:proofErr w:type="spellEnd"/>
      <w:r>
        <w:rPr>
          <w:rFonts w:ascii="Open Sans" w:hAnsi="Open Sans" w:cs="Open Sans"/>
          <w:color w:val="828282"/>
        </w:rPr>
        <w:t xml:space="preserve"> А) обнаружен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 для которого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3240A851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- «капуста белокочанная упакованная под вакуумом», срок годности до 02.10.2022, страна происхождения - Российская Федерация (изготовитель: СКПК «Овощевод», Красноярский край, Березовский район, с. </w:t>
      </w:r>
      <w:proofErr w:type="spellStart"/>
      <w:r>
        <w:rPr>
          <w:rFonts w:ascii="Open Sans" w:hAnsi="Open Sans" w:cs="Open Sans"/>
          <w:color w:val="828282"/>
        </w:rPr>
        <w:t>Есаулово</w:t>
      </w:r>
      <w:proofErr w:type="spellEnd"/>
      <w:r>
        <w:rPr>
          <w:rFonts w:ascii="Open Sans" w:hAnsi="Open Sans" w:cs="Open Sans"/>
          <w:color w:val="828282"/>
        </w:rPr>
        <w:t>, ул. Кирова, 2, корп. А)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 для которого на территории Российской Федерации не установлены гигиенические нормативы Решением Комиссии Таможенного союза от 28.05.2010 № 299</w:t>
      </w:r>
      <w:r>
        <w:rPr>
          <w:rFonts w:ascii="Open Sans" w:hAnsi="Open Sans" w:cs="Open Sans"/>
          <w:color w:val="828282"/>
        </w:rPr>
        <w:br/>
        <w:t>«О применении санитарных мер в Евразийском экономическом союзе»;</w:t>
      </w:r>
    </w:p>
    <w:p w14:paraId="7585FD52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«</w:t>
      </w:r>
      <w:proofErr w:type="gramStart"/>
      <w:r>
        <w:rPr>
          <w:rFonts w:ascii="Open Sans" w:hAnsi="Open Sans" w:cs="Open Sans"/>
          <w:color w:val="828282"/>
        </w:rPr>
        <w:t>лук</w:t>
      </w:r>
      <w:proofErr w:type="gramEnd"/>
      <w:r>
        <w:rPr>
          <w:rFonts w:ascii="Open Sans" w:hAnsi="Open Sans" w:cs="Open Sans"/>
          <w:color w:val="828282"/>
        </w:rPr>
        <w:t xml:space="preserve"> очищенный под вакуумом», срок годности 07.10.2022, страна происхождения - Российская Федерация (изготовитель: СКПК «Овощевод», Красноярский</w:t>
      </w:r>
    </w:p>
    <w:p w14:paraId="30542116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 xml:space="preserve">край, Березовский район, с. </w:t>
      </w:r>
      <w:proofErr w:type="spellStart"/>
      <w:r>
        <w:rPr>
          <w:rFonts w:ascii="Open Sans" w:hAnsi="Open Sans" w:cs="Open Sans"/>
          <w:color w:val="828282"/>
        </w:rPr>
        <w:t>Есаулово</w:t>
      </w:r>
      <w:proofErr w:type="spellEnd"/>
      <w:r>
        <w:rPr>
          <w:rFonts w:ascii="Open Sans" w:hAnsi="Open Sans" w:cs="Open Sans"/>
          <w:color w:val="828282"/>
        </w:rPr>
        <w:t>, ул. Кирова, 2, кори А) обнаружен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 для которого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26860ADB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      «картофель продовольственный», урожай 2022, страна происхождения -Российская Федерация (изготовитель: ИП Коноплев Сергей Николаевич, Астраханская область, Харабалинский район, с. Сасыколи, ул. Советская, 144) обнаружены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 «Аллетрин-3,4 (</w:t>
      </w:r>
      <w:proofErr w:type="spellStart"/>
      <w:r>
        <w:rPr>
          <w:rFonts w:ascii="Open Sans" w:hAnsi="Open Sans" w:cs="Open Sans"/>
          <w:color w:val="828282"/>
        </w:rPr>
        <w:t>Биоаллетрин</w:t>
      </w:r>
      <w:proofErr w:type="spellEnd"/>
      <w:r>
        <w:rPr>
          <w:rFonts w:ascii="Open Sans" w:hAnsi="Open Sans" w:cs="Open Sans"/>
          <w:color w:val="828282"/>
        </w:rPr>
        <w:t>)», для которых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7F5B406E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-      «яблоки свежие», дата изготовления 28.02.2022, страна происхождения -Российская Федерация (изготовитель: ООО «Край сервис», 356110, Россия, Ставропольский край, Изобильненский район, пос. </w:t>
      </w:r>
      <w:proofErr w:type="spellStart"/>
      <w:r>
        <w:rPr>
          <w:rFonts w:ascii="Open Sans" w:hAnsi="Open Sans" w:cs="Open Sans"/>
          <w:color w:val="828282"/>
        </w:rPr>
        <w:t>Рыздвяной</w:t>
      </w:r>
      <w:proofErr w:type="spellEnd"/>
      <w:r>
        <w:rPr>
          <w:rFonts w:ascii="Open Sans" w:hAnsi="Open Sans" w:cs="Open Sans"/>
          <w:color w:val="828282"/>
        </w:rPr>
        <w:t>, ул. Восточная, б/н) обнаружены «ТГФИ (</w:t>
      </w:r>
      <w:proofErr w:type="spellStart"/>
      <w:r>
        <w:rPr>
          <w:rFonts w:ascii="Open Sans" w:hAnsi="Open Sans" w:cs="Open Sans"/>
          <w:color w:val="828282"/>
        </w:rPr>
        <w:t>Тетрагиброфталимид</w:t>
      </w:r>
      <w:proofErr w:type="spellEnd"/>
      <w:r>
        <w:rPr>
          <w:rFonts w:ascii="Open Sans" w:hAnsi="Open Sans" w:cs="Open Sans"/>
          <w:color w:val="828282"/>
        </w:rPr>
        <w:t>)», «</w:t>
      </w:r>
      <w:proofErr w:type="spellStart"/>
      <w:r>
        <w:rPr>
          <w:rFonts w:ascii="Open Sans" w:hAnsi="Open Sans" w:cs="Open Sans"/>
          <w:color w:val="828282"/>
        </w:rPr>
        <w:t>Тетраметрин</w:t>
      </w:r>
      <w:proofErr w:type="spellEnd"/>
      <w:r>
        <w:rPr>
          <w:rFonts w:ascii="Open Sans" w:hAnsi="Open Sans" w:cs="Open Sans"/>
          <w:color w:val="828282"/>
        </w:rPr>
        <w:t>», для которых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6AC3CA19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«яблоки свежие «Голден», дата изготовления 13.09.2022, страна происхождения -</w:t>
      </w:r>
    </w:p>
    <w:p w14:paraId="742D10F2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Российская   Федерация   (изготовитель:   ООО   «Агро-центр», Республика Адыгея,   х. Днепропетровский, ул. Крестьянская, д. 48) обнаружены «</w:t>
      </w:r>
      <w:proofErr w:type="spellStart"/>
      <w:r>
        <w:rPr>
          <w:rFonts w:ascii="Open Sans" w:hAnsi="Open Sans" w:cs="Open Sans"/>
          <w:color w:val="828282"/>
        </w:rPr>
        <w:t>Пропаргит</w:t>
      </w:r>
      <w:proofErr w:type="spellEnd"/>
      <w:r>
        <w:rPr>
          <w:rFonts w:ascii="Open Sans" w:hAnsi="Open Sans" w:cs="Open Sans"/>
          <w:color w:val="828282"/>
        </w:rPr>
        <w:t>» в количестве 0,27±0,06 мг/кг, концентрация которого превышает максимально допустимые уровни, установленные Решением Комиссии Таможенного союза от 28.05.2010 № 299 «О применении санитарных мер в Евразийском экономическом союзе», «</w:t>
      </w:r>
      <w:proofErr w:type="spellStart"/>
      <w:r>
        <w:rPr>
          <w:rFonts w:ascii="Open Sans" w:hAnsi="Open Sans" w:cs="Open Sans"/>
          <w:color w:val="828282"/>
        </w:rPr>
        <w:t>Фуратиокарб</w:t>
      </w:r>
      <w:proofErr w:type="spellEnd"/>
      <w:r>
        <w:rPr>
          <w:rFonts w:ascii="Open Sans" w:hAnsi="Open Sans" w:cs="Open Sans"/>
          <w:color w:val="828282"/>
        </w:rPr>
        <w:t>» в количестве 0,17 мг/кг, для которого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7FF01B61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   «перец свежий сладкий красный» 28.07.2022, урожай 2022 (изготовитель: «NAEIM HONARI TRADING)), адрес: Израиль, P.O.B.151,GELIL YAM 4690500, адрес места осуществления деятельности по изготовлению продукции: IRAN-ASTARA-STR HAKIMNIZAMI, Исламская Республика Иран) обнаружены «</w:t>
      </w:r>
      <w:proofErr w:type="spellStart"/>
      <w:r>
        <w:rPr>
          <w:rFonts w:ascii="Open Sans" w:hAnsi="Open Sans" w:cs="Open Sans"/>
          <w:color w:val="828282"/>
        </w:rPr>
        <w:t>Циперметрин</w:t>
      </w:r>
      <w:proofErr w:type="spellEnd"/>
      <w:r>
        <w:rPr>
          <w:rFonts w:ascii="Open Sans" w:hAnsi="Open Sans" w:cs="Open Sans"/>
          <w:color w:val="828282"/>
        </w:rPr>
        <w:t>» в количестве 0,39±0,05 мг/кг, концентрация которого превышает максимально допустимые уровни, установленные Решением Комиссии Таможенного союза от 28.05.2010 № 299 «О применении санитарных мер в Евразийском экономическом союзе», «Лямбда-</w:t>
      </w:r>
      <w:proofErr w:type="spellStart"/>
      <w:r>
        <w:rPr>
          <w:rFonts w:ascii="Open Sans" w:hAnsi="Open Sans" w:cs="Open Sans"/>
          <w:color w:val="828282"/>
        </w:rPr>
        <w:t>цигалотрин</w:t>
      </w:r>
      <w:proofErr w:type="spellEnd"/>
      <w:r>
        <w:rPr>
          <w:rFonts w:ascii="Open Sans" w:hAnsi="Open Sans" w:cs="Open Sans"/>
          <w:color w:val="828282"/>
        </w:rPr>
        <w:t xml:space="preserve">» в количестве 0,16±0,03 мг/кг, для которого на территории Российской Федерации не установлены </w:t>
      </w:r>
      <w:r>
        <w:rPr>
          <w:rFonts w:ascii="Open Sans" w:hAnsi="Open Sans" w:cs="Open Sans"/>
          <w:color w:val="828282"/>
        </w:rPr>
        <w:lastRenderedPageBreak/>
        <w:t>гигиенические нормативы Решением Комиссии Таможенного союза от 28.05.2010 № 299 «О применении санитарных мер в Евразийском экономическом</w:t>
      </w:r>
      <w:r>
        <w:rPr>
          <w:rFonts w:ascii="Open Sans" w:hAnsi="Open Sans" w:cs="Open Sans"/>
          <w:color w:val="828282"/>
        </w:rPr>
        <w:br/>
        <w:t>союзе»;</w:t>
      </w:r>
    </w:p>
    <w:p w14:paraId="39576807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«яблоки свежие», урожай 2022, срок годности 10 месяцев, страна происхождения</w:t>
      </w:r>
      <w:r>
        <w:rPr>
          <w:rFonts w:ascii="Open Sans" w:hAnsi="Open Sans" w:cs="Open Sans"/>
          <w:color w:val="828282"/>
        </w:rPr>
        <w:br/>
        <w:t>- Российская Федерация (изготовитель АО «Крымская фруктовая компания», Республика</w:t>
      </w:r>
      <w:r>
        <w:rPr>
          <w:rFonts w:ascii="Open Sans" w:hAnsi="Open Sans" w:cs="Open Sans"/>
          <w:color w:val="828282"/>
        </w:rPr>
        <w:br/>
        <w:t>Крым, Красногвардейский район, с. Петровка, квартал Общественный центр, д. 2) обнаружен «</w:t>
      </w:r>
      <w:proofErr w:type="spellStart"/>
      <w:r>
        <w:rPr>
          <w:rFonts w:ascii="Open Sans" w:hAnsi="Open Sans" w:cs="Open Sans"/>
          <w:color w:val="828282"/>
        </w:rPr>
        <w:t>Фуратиокарб</w:t>
      </w:r>
      <w:proofErr w:type="spellEnd"/>
      <w:r>
        <w:rPr>
          <w:rFonts w:ascii="Open Sans" w:hAnsi="Open Sans" w:cs="Open Sans"/>
          <w:color w:val="828282"/>
        </w:rPr>
        <w:t>» в количестве 0,1 мг/кг, для которого на территории Российской</w:t>
      </w:r>
      <w:r>
        <w:rPr>
          <w:rFonts w:ascii="Open Sans" w:hAnsi="Open Sans" w:cs="Open Sans"/>
          <w:color w:val="828282"/>
        </w:rPr>
        <w:br/>
        <w:t>Федерации не установлены гигиенические нормативы Решением Комиссии Таможенного</w:t>
      </w:r>
      <w:r>
        <w:rPr>
          <w:rFonts w:ascii="Open Sans" w:hAnsi="Open Sans" w:cs="Open Sans"/>
          <w:color w:val="828282"/>
        </w:rPr>
        <w:br/>
        <w:t>союза от 28.05.2010 № 299 «О применении санитарных мер в Евразийском экономическом</w:t>
      </w:r>
      <w:r>
        <w:rPr>
          <w:rFonts w:ascii="Open Sans" w:hAnsi="Open Sans" w:cs="Open Sans"/>
          <w:color w:val="828282"/>
        </w:rPr>
        <w:br/>
        <w:t>союзе»;</w:t>
      </w:r>
    </w:p>
    <w:p w14:paraId="693E9DE5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   «яблоки свежие «Моди», урожай 2022, срок годности 90 суток, страна происхождения - Российская Федерация, (изготовитель: ИП Панов Д. И., Краснодарский край, г. Краснодар, ул. Пограничная, д. 29) обнаружены «</w:t>
      </w:r>
      <w:proofErr w:type="spellStart"/>
      <w:r>
        <w:rPr>
          <w:rFonts w:ascii="Open Sans" w:hAnsi="Open Sans" w:cs="Open Sans"/>
          <w:color w:val="828282"/>
        </w:rPr>
        <w:t>Пропаргит</w:t>
      </w:r>
      <w:proofErr w:type="spellEnd"/>
      <w:r>
        <w:rPr>
          <w:rFonts w:ascii="Open Sans" w:hAnsi="Open Sans" w:cs="Open Sans"/>
          <w:color w:val="828282"/>
        </w:rPr>
        <w:t>» в количестве 0,19±0,04 мг/кг, концентрация которого превышает максимально допустимые уровни, установленные Решением Комиссии Таможенного союза от 28.05.2010 № 299 «О применении санитарных мер в Евразийском экономическом союзе», «</w:t>
      </w:r>
      <w:proofErr w:type="spellStart"/>
      <w:r>
        <w:rPr>
          <w:rFonts w:ascii="Open Sans" w:hAnsi="Open Sans" w:cs="Open Sans"/>
          <w:color w:val="828282"/>
        </w:rPr>
        <w:t>Фуратиокарб</w:t>
      </w:r>
      <w:proofErr w:type="spellEnd"/>
      <w:r>
        <w:rPr>
          <w:rFonts w:ascii="Open Sans" w:hAnsi="Open Sans" w:cs="Open Sans"/>
          <w:color w:val="828282"/>
        </w:rPr>
        <w:t>» в количестве 0,02 мг/кг, для которого на территории Российской Федерации не установлены</w:t>
      </w:r>
      <w:r>
        <w:rPr>
          <w:rFonts w:ascii="Open Sans" w:hAnsi="Open Sans" w:cs="Open Sans"/>
          <w:color w:val="828282"/>
        </w:rPr>
        <w:br/>
        <w:t>гигиенические нормативы Решением Комиссии Таможенного союза от 28.05.2010 № 299 «О применении санитарных мер в Евразийском экономическом союзе»;</w:t>
      </w:r>
    </w:p>
    <w:p w14:paraId="223C53BA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«яблоки свежие», урожай 2022. страна происхождения Российская Федерация (изготовитель: АО «Крымская фруктовая компания», Республика Крым, Красногвардейский район, с. Петровка, квартал Общественный центр, д. 2) обнаружены «</w:t>
      </w:r>
      <w:proofErr w:type="spellStart"/>
      <w:r>
        <w:rPr>
          <w:rFonts w:ascii="Open Sans" w:hAnsi="Open Sans" w:cs="Open Sans"/>
          <w:color w:val="828282"/>
        </w:rPr>
        <w:t>Пропаргит</w:t>
      </w:r>
      <w:proofErr w:type="spellEnd"/>
      <w:r>
        <w:rPr>
          <w:rFonts w:ascii="Open Sans" w:hAnsi="Open Sans" w:cs="Open Sans"/>
          <w:color w:val="828282"/>
        </w:rPr>
        <w:t>» в количестве 0,17±0,04 мг/кг, концентрация которого превышает максимально допустимые уровни, установленные Решением Комиссии Таможенного союза от 28.05.2010 № 299 «О применении санитарных мер в Евразийском экономическом союзе», «</w:t>
      </w:r>
      <w:proofErr w:type="spellStart"/>
      <w:r>
        <w:rPr>
          <w:rFonts w:ascii="Open Sans" w:hAnsi="Open Sans" w:cs="Open Sans"/>
          <w:color w:val="828282"/>
        </w:rPr>
        <w:t>Фуратиокарб</w:t>
      </w:r>
      <w:proofErr w:type="spellEnd"/>
      <w:r>
        <w:rPr>
          <w:rFonts w:ascii="Open Sans" w:hAnsi="Open Sans" w:cs="Open Sans"/>
          <w:color w:val="828282"/>
        </w:rPr>
        <w:t>» в количестве 0,04мг/кг, для которого на территории Российской Федерации не установлены гигиенические нормативы Решением Комиссии Таможенного союза от 28.05.2010 № 299 «О применении санитарных мер в Евразийском экономическом союзе».</w:t>
      </w:r>
    </w:p>
    <w:p w14:paraId="7F64D1DF" w14:textId="77777777" w:rsidR="003351D4" w:rsidRDefault="003351D4" w:rsidP="003351D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9D446E8" w14:textId="77777777" w:rsidR="003351D4" w:rsidRDefault="003351D4" w:rsidP="003351D4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Употребление такой продукции создает риски причинения вреда вашему здоровью.</w:t>
      </w:r>
    </w:p>
    <w:p w14:paraId="78F66DF7" w14:textId="77777777" w:rsidR="00CB3F87" w:rsidRPr="003351D4" w:rsidRDefault="00CB3F87" w:rsidP="003351D4"/>
    <w:sectPr w:rsidR="00CB3F87" w:rsidRPr="0033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E"/>
    <w:rsid w:val="003351D4"/>
    <w:rsid w:val="00B90D9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2FD"/>
  <w15:chartTrackingRefBased/>
  <w15:docId w15:val="{447103F1-75DD-4544-88A1-E5EC723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D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2023-07-07T08:03:00Z</dcterms:created>
  <dcterms:modified xsi:type="dcterms:W3CDTF">2023-07-07T08:03:00Z</dcterms:modified>
</cp:coreProperties>
</file>