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муниципального образования</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«Ленский муниципальный район»</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rsidR="00593F19" w:rsidRDefault="00593F19" w:rsidP="00A77EDB">
      <w:pPr>
        <w:spacing w:after="0" w:line="240" w:lineRule="auto"/>
        <w:jc w:val="right"/>
        <w:rPr>
          <w:rFonts w:ascii="Times New Roman" w:hAnsi="Times New Roman" w:cs="Times New Roman"/>
          <w:sz w:val="24"/>
          <w:szCs w:val="24"/>
        </w:rPr>
      </w:pP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«25» октября 2017 года № 8-н</w:t>
      </w:r>
    </w:p>
    <w:p w:rsidR="000119B9" w:rsidRDefault="000119B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(в редакции от </w:t>
      </w:r>
      <w:r w:rsidR="001337E1">
        <w:rPr>
          <w:rFonts w:ascii="Times New Roman" w:hAnsi="Times New Roman" w:cs="Times New Roman"/>
          <w:sz w:val="24"/>
          <w:szCs w:val="24"/>
        </w:rPr>
        <w:t>15.12.2022</w:t>
      </w:r>
      <w:r>
        <w:rPr>
          <w:rFonts w:ascii="Times New Roman" w:hAnsi="Times New Roman" w:cs="Times New Roman"/>
          <w:sz w:val="24"/>
          <w:szCs w:val="24"/>
        </w:rPr>
        <w:t xml:space="preserve"> № </w:t>
      </w:r>
      <w:r w:rsidR="001337E1">
        <w:rPr>
          <w:rFonts w:ascii="Times New Roman" w:hAnsi="Times New Roman" w:cs="Times New Roman"/>
          <w:sz w:val="24"/>
          <w:szCs w:val="24"/>
        </w:rPr>
        <w:t>13-н</w:t>
      </w:r>
      <w:bookmarkStart w:id="0" w:name="_GoBack"/>
      <w:bookmarkEnd w:id="0"/>
      <w:r>
        <w:rPr>
          <w:rFonts w:ascii="Times New Roman" w:hAnsi="Times New Roman" w:cs="Times New Roman"/>
          <w:sz w:val="24"/>
          <w:szCs w:val="24"/>
        </w:rPr>
        <w:t>)</w:t>
      </w:r>
    </w:p>
    <w:p w:rsidR="000119B9" w:rsidRDefault="000119B9" w:rsidP="00A77EDB">
      <w:pPr>
        <w:spacing w:after="0" w:line="240" w:lineRule="auto"/>
        <w:jc w:val="right"/>
        <w:rPr>
          <w:rFonts w:ascii="Times New Roman" w:hAnsi="Times New Roman" w:cs="Times New Roman"/>
          <w:color w:val="FFFFFF"/>
          <w:sz w:val="24"/>
          <w:szCs w:val="24"/>
        </w:rPr>
      </w:pPr>
    </w:p>
    <w:p w:rsidR="00593F19" w:rsidRDefault="00593F19" w:rsidP="00A77EDB">
      <w:pPr>
        <w:ind w:firstLine="567"/>
        <w:jc w:val="both"/>
        <w:rPr>
          <w:rFonts w:ascii="Times New Roman" w:hAnsi="Times New Roman" w:cs="Times New Roman"/>
          <w:sz w:val="24"/>
          <w:szCs w:val="24"/>
        </w:rPr>
      </w:pPr>
    </w:p>
    <w:p w:rsidR="00593F19" w:rsidRPr="000B114C" w:rsidRDefault="00593F19" w:rsidP="00A77EDB">
      <w:pPr>
        <w:spacing w:after="0" w:line="240" w:lineRule="auto"/>
        <w:jc w:val="right"/>
        <w:rPr>
          <w:rFonts w:ascii="Times New Roman" w:hAnsi="Times New Roman" w:cs="Times New Roman"/>
          <w:sz w:val="24"/>
          <w:szCs w:val="24"/>
        </w:rPr>
      </w:pPr>
    </w:p>
    <w:p w:rsidR="00593F19" w:rsidRPr="000B114C" w:rsidRDefault="00593F19" w:rsidP="00A77EDB">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 </w:t>
      </w:r>
    </w:p>
    <w:p w:rsidR="00593F19" w:rsidRPr="000B114C" w:rsidRDefault="00593F19" w:rsidP="00A77EDB">
      <w:pPr>
        <w:ind w:firstLine="567"/>
        <w:jc w:val="both"/>
        <w:rPr>
          <w:rFonts w:ascii="Times New Roman" w:hAnsi="Times New Roman" w:cs="Times New Roman"/>
          <w:sz w:val="24"/>
          <w:szCs w:val="24"/>
        </w:rPr>
      </w:pPr>
    </w:p>
    <w:p w:rsidR="00593F19" w:rsidRPr="000B114C" w:rsidRDefault="00593F19" w:rsidP="00A77EDB">
      <w:pPr>
        <w:ind w:firstLine="567"/>
        <w:jc w:val="both"/>
        <w:rPr>
          <w:rFonts w:ascii="Times New Roman" w:hAnsi="Times New Roman" w:cs="Times New Roman"/>
          <w:sz w:val="24"/>
          <w:szCs w:val="24"/>
        </w:rPr>
      </w:pPr>
    </w:p>
    <w:p w:rsidR="00593F19" w:rsidRPr="000B114C" w:rsidRDefault="00593F19" w:rsidP="00A77EDB">
      <w:pPr>
        <w:jc w:val="center"/>
        <w:rPr>
          <w:rFonts w:ascii="Times New Roman" w:hAnsi="Times New Roman" w:cs="Times New Roman"/>
          <w:sz w:val="24"/>
          <w:szCs w:val="24"/>
        </w:rPr>
      </w:pPr>
    </w:p>
    <w:p w:rsidR="00593F19" w:rsidRPr="000B114C" w:rsidRDefault="00593F19" w:rsidP="00A77EDB">
      <w:pPr>
        <w:jc w:val="center"/>
        <w:rPr>
          <w:rFonts w:ascii="Times New Roman" w:hAnsi="Times New Roman" w:cs="Times New Roman"/>
          <w:sz w:val="24"/>
          <w:szCs w:val="24"/>
        </w:rPr>
      </w:pPr>
    </w:p>
    <w:p w:rsidR="00593F19" w:rsidRPr="000B114C" w:rsidRDefault="00593F19" w:rsidP="00A77EDB">
      <w:pPr>
        <w:pStyle w:val="a3"/>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593F19" w:rsidRDefault="00593F19" w:rsidP="00A77EDB">
      <w:pPr>
        <w:pStyle w:val="a5"/>
        <w:rPr>
          <w:rFonts w:ascii="Times New Roman" w:hAnsi="Times New Roman" w:cs="Times New Roman"/>
        </w:rPr>
      </w:pPr>
      <w:r>
        <w:rPr>
          <w:rFonts w:ascii="Times New Roman" w:hAnsi="Times New Roman" w:cs="Times New Roman"/>
        </w:rPr>
        <w:t>муниципального образования</w:t>
      </w:r>
      <w:r w:rsidRPr="000B114C">
        <w:rPr>
          <w:rFonts w:ascii="Times New Roman" w:hAnsi="Times New Roman" w:cs="Times New Roman"/>
        </w:rPr>
        <w:t xml:space="preserve">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p>
    <w:p w:rsidR="00593F19" w:rsidRPr="000B114C" w:rsidRDefault="00593F19" w:rsidP="00A77EDB">
      <w:pPr>
        <w:pStyle w:val="a5"/>
        <w:rPr>
          <w:rFonts w:ascii="Times New Roman" w:hAnsi="Times New Roman" w:cs="Times New Roman"/>
        </w:rPr>
      </w:pPr>
      <w:r>
        <w:rPr>
          <w:rFonts w:ascii="Times New Roman" w:hAnsi="Times New Roman" w:cs="Times New Roman"/>
        </w:rPr>
        <w:t>Ленского муниципального района</w:t>
      </w:r>
    </w:p>
    <w:p w:rsidR="00593F19" w:rsidRPr="000B114C" w:rsidRDefault="00593F19" w:rsidP="00A77EDB">
      <w:pPr>
        <w:pStyle w:val="a5"/>
        <w:rPr>
          <w:rFonts w:ascii="Times New Roman" w:hAnsi="Times New Roman" w:cs="Times New Roman"/>
        </w:rPr>
      </w:pPr>
      <w:r w:rsidRPr="000B114C">
        <w:rPr>
          <w:rFonts w:ascii="Times New Roman" w:hAnsi="Times New Roman" w:cs="Times New Roman"/>
        </w:rPr>
        <w:t>Архангельской области</w:t>
      </w:r>
    </w:p>
    <w:p w:rsidR="00593F19" w:rsidRDefault="00593F19">
      <w:pPr>
        <w:rPr>
          <w:b/>
          <w:bCs/>
          <w:lang w:eastAsia="ru-RU"/>
        </w:rPr>
      </w:pPr>
    </w:p>
    <w:p w:rsidR="00593F19" w:rsidRPr="00722BCA" w:rsidRDefault="000119B9" w:rsidP="00A77EDB">
      <w:pPr>
        <w:pStyle w:val="ConsPlusTitle"/>
        <w:jc w:val="center"/>
        <w:rPr>
          <w:rFonts w:ascii="Times New Roman" w:hAnsi="Times New Roman" w:cs="Times New Roman"/>
        </w:rPr>
      </w:pPr>
      <w:r>
        <w:rPr>
          <w:rFonts w:ascii="Times New Roman" w:hAnsi="Times New Roman" w:cs="Times New Roman"/>
        </w:rPr>
        <w:br w:type="page"/>
      </w:r>
      <w:r w:rsidR="00593F19">
        <w:rPr>
          <w:rFonts w:ascii="Times New Roman" w:hAnsi="Times New Roman" w:cs="Times New Roman"/>
        </w:rPr>
        <w:lastRenderedPageBreak/>
        <w:t xml:space="preserve">МЕСТНЫЕ </w:t>
      </w:r>
      <w:r w:rsidR="00593F19" w:rsidRPr="00722BCA">
        <w:rPr>
          <w:rFonts w:ascii="Times New Roman" w:hAnsi="Times New Roman" w:cs="Times New Roman"/>
        </w:rPr>
        <w:t>НОРМАТИВЫ</w:t>
      </w:r>
    </w:p>
    <w:p w:rsidR="00593F19" w:rsidRDefault="00593F19" w:rsidP="00A77EDB">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 xml:space="preserve">МУНИЦИПАЛЬНОГО ОБРАЗОВАНИЯ </w:t>
      </w:r>
      <w:r w:rsidRPr="00722BCA">
        <w:rPr>
          <w:rFonts w:ascii="Times New Roman" w:hAnsi="Times New Roman" w:cs="Times New Roman"/>
        </w:rPr>
        <w:t>«</w:t>
      </w:r>
      <w:r>
        <w:rPr>
          <w:rFonts w:ascii="Times New Roman" w:hAnsi="Times New Roman" w:cs="Times New Roman"/>
        </w:rPr>
        <w:t xml:space="preserve">КОЗЬМИНСКОЕ» </w:t>
      </w:r>
    </w:p>
    <w:p w:rsidR="00593F19" w:rsidRPr="00722BCA" w:rsidRDefault="00593F19" w:rsidP="00A77EDB">
      <w:pPr>
        <w:pStyle w:val="ConsPlusTitle"/>
        <w:jc w:val="center"/>
        <w:rPr>
          <w:rFonts w:ascii="Times New Roman" w:hAnsi="Times New Roman" w:cs="Times New Roman"/>
        </w:rPr>
      </w:pPr>
      <w:r>
        <w:rPr>
          <w:rFonts w:ascii="Times New Roman" w:hAnsi="Times New Roman" w:cs="Times New Roman"/>
        </w:rPr>
        <w:t>ЛЕНСКОГО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593F19" w:rsidRPr="00722BCA" w:rsidRDefault="00593F19" w:rsidP="00A77EDB">
      <w:pPr>
        <w:pStyle w:val="ConsPlusNormal"/>
        <w:rPr>
          <w:rFonts w:ascii="Times New Roman" w:hAnsi="Times New Roman" w:cs="Times New Roman"/>
        </w:rPr>
      </w:pPr>
    </w:p>
    <w:p w:rsidR="00593F19" w:rsidRPr="00722BCA" w:rsidRDefault="00593F19" w:rsidP="00A77EDB">
      <w:pPr>
        <w:pStyle w:val="ConsPlusNormal"/>
        <w:jc w:val="center"/>
        <w:outlineLvl w:val="1"/>
        <w:rPr>
          <w:rFonts w:ascii="Times New Roman" w:hAnsi="Times New Roman" w:cs="Times New Roman"/>
        </w:rPr>
      </w:pPr>
      <w:r>
        <w:rPr>
          <w:rFonts w:ascii="Times New Roman" w:hAnsi="Times New Roman" w:cs="Times New Roman"/>
        </w:rPr>
        <w:t xml:space="preserve">Часть </w:t>
      </w:r>
      <w:r w:rsidR="00F365A0">
        <w:rPr>
          <w:rFonts w:ascii="Times New Roman" w:hAnsi="Times New Roman" w:cs="Times New Roman"/>
          <w:lang w:val="en-US"/>
        </w:rPr>
        <w:t>I</w:t>
      </w:r>
      <w:r>
        <w:rPr>
          <w:rFonts w:ascii="Times New Roman" w:hAnsi="Times New Roman" w:cs="Times New Roman"/>
        </w:rPr>
        <w:t>. Общие положения</w:t>
      </w:r>
    </w:p>
    <w:p w:rsidR="00593F19" w:rsidRPr="00722BCA" w:rsidRDefault="00593F19" w:rsidP="00A77EDB">
      <w:pPr>
        <w:pStyle w:val="ConsPlusNormal"/>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sidR="004131FD">
        <w:rPr>
          <w:rFonts w:ascii="Times New Roman" w:hAnsi="Times New Roman" w:cs="Times New Roman"/>
        </w:rPr>
        <w:t>м</w:t>
      </w:r>
      <w:r>
        <w:rPr>
          <w:rFonts w:ascii="Times New Roman" w:hAnsi="Times New Roman" w:cs="Times New Roman"/>
        </w:rPr>
        <w:t>униципального образования (далее - МО) «</w:t>
      </w:r>
      <w:proofErr w:type="spellStart"/>
      <w:r>
        <w:rPr>
          <w:rFonts w:ascii="Times New Roman" w:hAnsi="Times New Roman" w:cs="Times New Roman"/>
        </w:rPr>
        <w:t>Козьминское</w:t>
      </w:r>
      <w:proofErr w:type="spellEnd"/>
      <w:r>
        <w:rPr>
          <w:rFonts w:ascii="Times New Roman" w:hAnsi="Times New Roman" w:cs="Times New Roman"/>
        </w:rPr>
        <w:t xml:space="preserve">» Ленского </w:t>
      </w:r>
      <w:r w:rsidRPr="00722BCA">
        <w:rPr>
          <w:rFonts w:ascii="Times New Roman" w:hAnsi="Times New Roman" w:cs="Times New Roman"/>
        </w:rPr>
        <w:t>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 разработаны на основании </w:t>
      </w:r>
      <w:r w:rsidRPr="007A4DFB">
        <w:rPr>
          <w:rFonts w:ascii="Times New Roman" w:hAnsi="Times New Roman" w:cs="Times New Roman"/>
        </w:rPr>
        <w:t xml:space="preserve">Постановления Администрации МО «Ленский муниципальный район» Архангельской области от </w:t>
      </w:r>
      <w:r>
        <w:rPr>
          <w:rFonts w:ascii="Times New Roman" w:hAnsi="Times New Roman" w:cs="Times New Roman"/>
        </w:rPr>
        <w:t>26.07.2017</w:t>
      </w:r>
      <w:r w:rsidRPr="007A4DFB">
        <w:rPr>
          <w:rFonts w:ascii="Times New Roman" w:hAnsi="Times New Roman" w:cs="Times New Roman"/>
        </w:rPr>
        <w:t xml:space="preserve"> № </w:t>
      </w:r>
      <w:r>
        <w:rPr>
          <w:rFonts w:ascii="Times New Roman" w:hAnsi="Times New Roman" w:cs="Times New Roman"/>
        </w:rPr>
        <w:t xml:space="preserve">520 </w:t>
      </w:r>
      <w:r w:rsidRPr="007D4B46">
        <w:rPr>
          <w:rFonts w:ascii="Times New Roman" w:hAnsi="Times New Roman" w:cs="Times New Roman"/>
        </w:rPr>
        <w:t xml:space="preserve">«Об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22BCA">
        <w:rPr>
          <w:rFonts w:ascii="Times New Roman" w:hAnsi="Times New Roman" w:cs="Times New Roman"/>
        </w:rPr>
        <w:t xml:space="preserve"> (далее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Нормативы</w:t>
      </w:r>
      <w:r w:rsidRPr="00722BCA">
        <w:rPr>
          <w:rFonts w:ascii="Times New Roman" w:hAnsi="Times New Roman" w:cs="Times New Roman"/>
        </w:rPr>
        <w:t xml:space="preserve">). </w:t>
      </w:r>
    </w:p>
    <w:p w:rsidR="00593F19" w:rsidRPr="00753CA3"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7"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hyperlink r:id="rId8" w:history="1">
        <w:r w:rsidRPr="00753CA3">
          <w:rPr>
            <w:rFonts w:ascii="Times New Roman" w:hAnsi="Times New Roman" w:cs="Times New Roman"/>
          </w:rPr>
          <w:t>29.</w:t>
        </w:r>
      </w:hyperlink>
      <w:r w:rsidR="004131FD">
        <w:rPr>
          <w:rFonts w:ascii="Times New Roman" w:hAnsi="Times New Roman" w:cs="Times New Roman"/>
        </w:rPr>
        <w:t>4</w:t>
      </w:r>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593F19" w:rsidRPr="00753CA3" w:rsidRDefault="00BA5457"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стратегии</w:t>
      </w:r>
      <w:r w:rsidR="00593F19" w:rsidRPr="00753CA3">
        <w:rPr>
          <w:rFonts w:ascii="Times New Roman" w:hAnsi="Times New Roman" w:cs="Times New Roman"/>
        </w:rPr>
        <w:t xml:space="preserve"> социально-экономического развития муниципального образования</w:t>
      </w:r>
      <w:r>
        <w:rPr>
          <w:rFonts w:ascii="Times New Roman" w:hAnsi="Times New Roman" w:cs="Times New Roman"/>
        </w:rPr>
        <w:t xml:space="preserve"> и плана мероприятий по ее реализации (при наличии)</w:t>
      </w:r>
      <w:r w:rsidR="00593F19" w:rsidRPr="00753CA3">
        <w:rPr>
          <w:rFonts w:ascii="Times New Roman" w:hAnsi="Times New Roman" w:cs="Times New Roman"/>
        </w:rPr>
        <w:t>;</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предложений органов местного самоуправления и заинтересованных </w:t>
      </w:r>
      <w:r w:rsidR="004131FD">
        <w:rPr>
          <w:rFonts w:ascii="Times New Roman" w:hAnsi="Times New Roman" w:cs="Times New Roman"/>
        </w:rPr>
        <w:t>лиц</w:t>
      </w:r>
      <w:r w:rsidR="00BA5457">
        <w:rPr>
          <w:rFonts w:ascii="Times New Roman" w:hAnsi="Times New Roman" w:cs="Times New Roman"/>
        </w:rPr>
        <w:t>.</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9"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общие положения;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4131FD" w:rsidRDefault="004131FD" w:rsidP="004131FD">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r w:rsidR="004131FD">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Расчетные </w:t>
      </w:r>
      <w:r w:rsidR="00260833">
        <w:rPr>
          <w:rFonts w:ascii="Times New Roman" w:hAnsi="Times New Roman" w:cs="Times New Roman"/>
        </w:rPr>
        <w:t>показатели</w:t>
      </w:r>
      <w:r>
        <w:rPr>
          <w:rFonts w:ascii="Times New Roman" w:hAnsi="Times New Roman" w:cs="Times New Roman"/>
        </w:rPr>
        <w:t xml:space="preserve">, содержащиеся в основной части Нормативов, применяются при подготовке (внесении изменений) генерального плана </w:t>
      </w:r>
      <w:r w:rsidRPr="00A77EDB">
        <w:rPr>
          <w:rFonts w:ascii="Times New Roman" w:hAnsi="Times New Roman" w:cs="Times New Roman"/>
        </w:rPr>
        <w:t>сельского п</w:t>
      </w:r>
      <w:r w:rsidRPr="00722BCA">
        <w:rPr>
          <w:rFonts w:ascii="Times New Roman" w:hAnsi="Times New Roman" w:cs="Times New Roman"/>
        </w:rPr>
        <w:t>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 xml:space="preserve">Ленского </w:t>
      </w:r>
      <w:r w:rsidRPr="00722BCA">
        <w:rPr>
          <w:rFonts w:ascii="Times New Roman" w:hAnsi="Times New Roman" w:cs="Times New Roman"/>
        </w:rPr>
        <w:t>муниципального района Архангельской области</w:t>
      </w:r>
      <w:r>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593F19" w:rsidRDefault="00593F19" w:rsidP="00F613D3">
      <w:pPr>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lastRenderedPageBreak/>
        <w:t>2. Основные понятия. Термины и определения</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3. Цели и задачи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реализации государственных и иных программ Архангельской области;</w:t>
      </w:r>
    </w:p>
    <w:p w:rsidR="00BA5457" w:rsidRDefault="00BA5457" w:rsidP="00BA5457">
      <w:pPr>
        <w:autoSpaceDE w:val="0"/>
        <w:autoSpaceDN w:val="0"/>
        <w:adjustRightInd w:val="0"/>
        <w:spacing w:after="0" w:line="240" w:lineRule="auto"/>
        <w:ind w:firstLine="540"/>
        <w:jc w:val="both"/>
        <w:rPr>
          <w:rFonts w:ascii="Times New Roman" w:hAnsi="Times New Roman" w:cs="Times New Roman"/>
        </w:rPr>
      </w:pPr>
      <w:r w:rsidRPr="005357E9">
        <w:rPr>
          <w:rFonts w:ascii="Times New Roman" w:hAnsi="Times New Roman" w:cs="Times New Roman"/>
        </w:rPr>
        <w:t>обеспечении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w:t>
      </w:r>
      <w:r w:rsidR="00FA4560">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w:t>
      </w:r>
      <w:r w:rsidR="00FA4560">
        <w:rPr>
          <w:rFonts w:ascii="Times New Roman" w:hAnsi="Times New Roman" w:cs="Times New Roman"/>
        </w:rPr>
        <w:t>д</w:t>
      </w:r>
      <w:r>
        <w:rPr>
          <w:rFonts w:ascii="Times New Roman" w:hAnsi="Times New Roman" w:cs="Times New Roman"/>
        </w:rPr>
        <w:t xml:space="preserve">окументации по планировке территории, 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обеспечение оценки качества градостроительной документации в плане соответствия </w:t>
      </w:r>
      <w:r>
        <w:rPr>
          <w:rFonts w:ascii="Times New Roman" w:hAnsi="Times New Roman" w:cs="Times New Roman"/>
        </w:rPr>
        <w:br/>
        <w:t>ее решений целям повышения качества жизни населения, установленным в документах стратегического планирования Архангельской области.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593F19" w:rsidRDefault="00B73301" w:rsidP="00F613D3">
      <w:pPr>
        <w:autoSpaceDE w:val="0"/>
        <w:autoSpaceDN w:val="0"/>
        <w:adjustRightInd w:val="0"/>
        <w:spacing w:after="0" w:line="240" w:lineRule="auto"/>
        <w:ind w:firstLine="540"/>
        <w:jc w:val="both"/>
        <w:rPr>
          <w:rFonts w:ascii="Times New Roman" w:hAnsi="Times New Roman" w:cs="Times New Roman"/>
        </w:rPr>
      </w:pPr>
      <w:hyperlink r:id="rId10" w:history="1">
        <w:r w:rsidR="00593F19" w:rsidRPr="006944F2">
          <w:rPr>
            <w:rFonts w:ascii="Times New Roman" w:hAnsi="Times New Roman" w:cs="Times New Roman"/>
          </w:rPr>
          <w:t>Перечень</w:t>
        </w:r>
      </w:hyperlink>
      <w:r w:rsidR="00593F19"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sidR="00593F19">
        <w:rPr>
          <w:rFonts w:ascii="Times New Roman" w:hAnsi="Times New Roman" w:cs="Times New Roman"/>
        </w:rPr>
        <w:t xml:space="preserve"> в приложении № 1 к настоящим Нормативам.</w:t>
      </w:r>
      <w:r w:rsidR="00593F19">
        <w:rPr>
          <w:rFonts w:ascii="Times New Roman" w:hAnsi="Times New Roman" w:cs="Times New Roman"/>
        </w:rPr>
        <w:br w:type="page"/>
      </w: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lastRenderedPageBreak/>
        <w:t xml:space="preserve">Часть II. </w:t>
      </w:r>
      <w:r w:rsidR="00260833">
        <w:rPr>
          <w:rFonts w:ascii="Times New Roman" w:hAnsi="Times New Roman" w:cs="Times New Roman"/>
        </w:rPr>
        <w:t>Правила и о</w:t>
      </w:r>
      <w:r>
        <w:rPr>
          <w:rFonts w:ascii="Times New Roman" w:hAnsi="Times New Roman" w:cs="Times New Roman"/>
        </w:rPr>
        <w:t>бласть применения Нормативов</w:t>
      </w:r>
    </w:p>
    <w:p w:rsidR="00593F19" w:rsidRDefault="00593F19" w:rsidP="00F613D3">
      <w:pPr>
        <w:pStyle w:val="ConsPlusNormal"/>
        <w:jc w:val="center"/>
        <w:outlineLvl w:val="1"/>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генерального плана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w:t>
      </w:r>
      <w:r w:rsidR="000F0902">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1"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593F19" w:rsidRDefault="00593F19" w:rsidP="000F0902">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r w:rsidR="000F0902">
        <w:rPr>
          <w:rFonts w:ascii="Times New Roman" w:hAnsi="Times New Roman" w:cs="Times New Roman"/>
        </w:rPr>
        <w:t>.</w:t>
      </w:r>
    </w:p>
    <w:p w:rsidR="00593F19" w:rsidRDefault="00593F19" w:rsidP="00F613D3">
      <w:pPr>
        <w:pStyle w:val="ConsPlusNormal"/>
        <w:jc w:val="center"/>
        <w:outlineLvl w:val="1"/>
        <w:rPr>
          <w:rFonts w:ascii="Times New Roman" w:hAnsi="Times New Roman" w:cs="Times New Roman"/>
        </w:rPr>
      </w:pPr>
    </w:p>
    <w:p w:rsidR="00593F19" w:rsidRDefault="00593F19" w:rsidP="00F613D3">
      <w:pPr>
        <w:rPr>
          <w:rFonts w:ascii="Times New Roman" w:hAnsi="Times New Roman" w:cs="Times New Roman"/>
          <w:lang w:eastAsia="ru-RU"/>
        </w:rPr>
      </w:pPr>
      <w:r>
        <w:rPr>
          <w:rFonts w:ascii="Times New Roman" w:hAnsi="Times New Roman" w:cs="Times New Roman"/>
        </w:rPr>
        <w:br w:type="page"/>
      </w:r>
    </w:p>
    <w:p w:rsidR="00593F19" w:rsidRPr="002441E3" w:rsidRDefault="00593F19" w:rsidP="00F613D3">
      <w:pPr>
        <w:pStyle w:val="ConsPlusNormal"/>
        <w:jc w:val="center"/>
        <w:outlineLvl w:val="2"/>
        <w:rPr>
          <w:rFonts w:ascii="Times New Roman" w:hAnsi="Times New Roman" w:cs="Times New Roman"/>
        </w:rPr>
      </w:pPr>
      <w:r w:rsidRPr="002441E3">
        <w:rPr>
          <w:rFonts w:ascii="Times New Roman" w:hAnsi="Times New Roman" w:cs="Times New Roman"/>
        </w:rPr>
        <w:lastRenderedPageBreak/>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sidR="000F0902" w:rsidRPr="002441E3">
        <w:rPr>
          <w:rFonts w:ascii="Times New Roman" w:hAnsi="Times New Roman" w:cs="Times New Roman"/>
        </w:rPr>
        <w:t>сельского поселения</w:t>
      </w:r>
      <w:r w:rsidRPr="002441E3">
        <w:rPr>
          <w:rFonts w:ascii="Times New Roman" w:hAnsi="Times New Roman" w:cs="Times New Roman"/>
        </w:rPr>
        <w:t xml:space="preserve"> «</w:t>
      </w:r>
      <w:proofErr w:type="spellStart"/>
      <w:r w:rsidRPr="002441E3">
        <w:rPr>
          <w:rFonts w:ascii="Times New Roman" w:hAnsi="Times New Roman" w:cs="Times New Roman"/>
        </w:rPr>
        <w:t>Козьминское</w:t>
      </w:r>
      <w:proofErr w:type="spellEnd"/>
      <w:r w:rsidRPr="002441E3">
        <w:rPr>
          <w:rFonts w:ascii="Times New Roman" w:hAnsi="Times New Roman" w:cs="Times New Roman"/>
        </w:rPr>
        <w:t xml:space="preserve">» </w:t>
      </w:r>
      <w:r w:rsidR="000F0902" w:rsidRPr="002441E3">
        <w:rPr>
          <w:rFonts w:ascii="Times New Roman" w:hAnsi="Times New Roman" w:cs="Times New Roman"/>
        </w:rPr>
        <w:t xml:space="preserve">Ленского муниципального района Архангельской области </w:t>
      </w:r>
      <w:r w:rsidRPr="002441E3">
        <w:rPr>
          <w:rFonts w:ascii="Times New Roman" w:hAnsi="Times New Roman" w:cs="Times New Roman"/>
        </w:rPr>
        <w:t>(основная часть)</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w:t>
      </w:r>
      <w:r w:rsidR="000F0902">
        <w:rPr>
          <w:rFonts w:ascii="Times New Roman" w:hAnsi="Times New Roman" w:cs="Times New Roman"/>
        </w:rPr>
        <w:t>А</w:t>
      </w:r>
      <w:r w:rsidRPr="00722BCA">
        <w:rPr>
          <w:rFonts w:ascii="Times New Roman" w:hAnsi="Times New Roman" w:cs="Times New Roman"/>
        </w:rPr>
        <w:t xml:space="preserve">дминистрацией </w:t>
      </w:r>
      <w:r>
        <w:rPr>
          <w:rFonts w:ascii="Times New Roman" w:hAnsi="Times New Roman" w:cs="Times New Roman"/>
        </w:rPr>
        <w:t>МО</w:t>
      </w:r>
      <w:r w:rsidRPr="00722BCA">
        <w:rPr>
          <w:rFonts w:ascii="Times New Roman" w:hAnsi="Times New Roman" w:cs="Times New Roman"/>
        </w:rPr>
        <w:t xml:space="preserve">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 и которые оказывают существенное влияние на социально-экономическое развитие </w:t>
      </w:r>
      <w:r w:rsidR="00BA5457">
        <w:rPr>
          <w:rFonts w:ascii="Times New Roman" w:hAnsi="Times New Roman" w:cs="Times New Roman"/>
        </w:rPr>
        <w:t>сельского поселения</w:t>
      </w:r>
      <w:r w:rsidRPr="00722BCA">
        <w:rPr>
          <w:rFonts w:ascii="Times New Roman" w:hAnsi="Times New Roman" w:cs="Times New Roman"/>
        </w:rPr>
        <w:t xml:space="preserve">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w:t>
      </w:r>
    </w:p>
    <w:p w:rsidR="00593F19"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2" w:history="1">
        <w:r w:rsidRPr="00057CDD">
          <w:rPr>
            <w:rFonts w:ascii="Times New Roman" w:hAnsi="Times New Roman" w:cs="Times New Roman"/>
          </w:rPr>
          <w:t>ст</w:t>
        </w:r>
        <w:r>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593F19" w:rsidRDefault="00593F19" w:rsidP="009A4C42">
      <w:pPr>
        <w:pStyle w:val="ConsPlusNormal"/>
        <w:ind w:firstLine="540"/>
        <w:jc w:val="center"/>
        <w:rPr>
          <w:rFonts w:ascii="Times New Roman" w:hAnsi="Times New Roman" w:cs="Times New Roman"/>
        </w:rPr>
      </w:pPr>
    </w:p>
    <w:p w:rsidR="00593F19" w:rsidRDefault="00593F19" w:rsidP="009A4C42">
      <w:pPr>
        <w:pStyle w:val="ConsPlusNormal"/>
        <w:ind w:firstLine="540"/>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593F19" w:rsidRDefault="00593F19" w:rsidP="009A4C42">
      <w:pPr>
        <w:pStyle w:val="ConsPlusNormal"/>
        <w:ind w:firstLine="540"/>
        <w:jc w:val="center"/>
        <w:rPr>
          <w:rFonts w:ascii="Times New Roman" w:hAnsi="Times New Roman" w:cs="Times New Roman"/>
        </w:rPr>
      </w:pPr>
    </w:p>
    <w:p w:rsidR="00593F19" w:rsidRPr="00543580" w:rsidRDefault="00593F19"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sidRPr="00543580">
        <w:rPr>
          <w:rFonts w:ascii="Times New Roman" w:hAnsi="Times New Roman" w:cs="Times New Roman"/>
          <w:lang w:eastAsia="ru-RU"/>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B93C04">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317"/>
      </w:tblGrid>
      <w:tr w:rsidR="00593F19" w:rsidRPr="002C505C">
        <w:tc>
          <w:tcPr>
            <w:tcW w:w="2234" w:type="dxa"/>
          </w:tcPr>
          <w:p w:rsidR="00593F19" w:rsidRPr="00C64C82" w:rsidRDefault="00593F19" w:rsidP="0097470F">
            <w:pPr>
              <w:pStyle w:val="ConsPlusNormal"/>
              <w:rPr>
                <w:rFonts w:ascii="Times New Roman" w:hAnsi="Times New Roman" w:cs="Times New Roman"/>
              </w:rPr>
            </w:pPr>
            <w:proofErr w:type="spellStart"/>
            <w:r w:rsidRPr="00C64C82">
              <w:rPr>
                <w:rFonts w:ascii="Times New Roman" w:hAnsi="Times New Roman" w:cs="Times New Roman"/>
              </w:rPr>
              <w:t>Межпоселенческие</w:t>
            </w:r>
            <w:proofErr w:type="spellEnd"/>
            <w:r w:rsidRPr="00C64C82">
              <w:rPr>
                <w:rFonts w:ascii="Times New Roman" w:hAnsi="Times New Roman" w:cs="Times New Roman"/>
              </w:rPr>
              <w:t xml:space="preserve"> дома культуры на группу сельских поселений</w:t>
            </w:r>
          </w:p>
        </w:tc>
        <w:tc>
          <w:tcPr>
            <w:tcW w:w="2041"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объект</w:t>
            </w:r>
          </w:p>
        </w:tc>
        <w:tc>
          <w:tcPr>
            <w:tcW w:w="5317"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центре), с вместимостью не менее 50 мест на 1 тыс. человек</w:t>
            </w:r>
          </w:p>
        </w:tc>
      </w:tr>
      <w:tr w:rsidR="00593F19" w:rsidRPr="002C505C">
        <w:tc>
          <w:tcPr>
            <w:tcW w:w="2234"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 xml:space="preserve">Сельская массовая </w:t>
            </w:r>
            <w:proofErr w:type="spellStart"/>
            <w:r w:rsidRPr="001E59A7">
              <w:rPr>
                <w:rFonts w:ascii="Times New Roman" w:hAnsi="Times New Roman" w:cs="Times New Roman"/>
              </w:rPr>
              <w:t>межпоселенческая</w:t>
            </w:r>
            <w:proofErr w:type="spellEnd"/>
            <w:r w:rsidRPr="00C64C82">
              <w:rPr>
                <w:rFonts w:ascii="Times New Roman" w:hAnsi="Times New Roman" w:cs="Times New Roman"/>
              </w:rPr>
              <w:t xml:space="preserve"> библиотека</w:t>
            </w:r>
          </w:p>
        </w:tc>
        <w:tc>
          <w:tcPr>
            <w:tcW w:w="2041"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93F19" w:rsidRPr="00C64C82" w:rsidRDefault="00593F19" w:rsidP="0097470F">
            <w:pPr>
              <w:pStyle w:val="ConsPlusNormal"/>
              <w:rPr>
                <w:rFonts w:ascii="Times New Roman" w:hAnsi="Times New Roman" w:cs="Times New Roman"/>
              </w:rPr>
            </w:pPr>
            <w:r w:rsidRPr="00CD4A95">
              <w:rPr>
                <w:rFonts w:ascii="Times New Roman" w:hAnsi="Times New Roman" w:cs="Times New Roman"/>
              </w:rPr>
              <w:t xml:space="preserve">тыс. единиц хранения на тыс. чел; </w:t>
            </w:r>
          </w:p>
        </w:tc>
        <w:tc>
          <w:tcPr>
            <w:tcW w:w="5317"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w:t>
            </w:r>
            <w:r w:rsidRPr="0057134C">
              <w:rPr>
                <w:rFonts w:ascii="Times New Roman" w:hAnsi="Times New Roman" w:cs="Times New Roman"/>
              </w:rPr>
              <w:t>центре с дополнительным книжным фондом 4,5 – 5 тыс. ед. хранения на 3 – 4 читательских места</w:t>
            </w:r>
          </w:p>
        </w:tc>
      </w:tr>
      <w:tr w:rsidR="00593F19" w:rsidRPr="002C505C">
        <w:tc>
          <w:tcPr>
            <w:tcW w:w="9592" w:type="dxa"/>
            <w:gridSpan w:val="3"/>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593F19" w:rsidRDefault="00593F19" w:rsidP="00B93C04">
      <w:pPr>
        <w:pStyle w:val="ConsPlusNormal"/>
        <w:ind w:firstLine="540"/>
        <w:jc w:val="both"/>
        <w:rPr>
          <w:rFonts w:ascii="Times New Roman" w:hAnsi="Times New Roman" w:cs="Times New Roman"/>
        </w:rPr>
      </w:pPr>
    </w:p>
    <w:p w:rsidR="00593F19" w:rsidRPr="00F8075B" w:rsidRDefault="00593F19" w:rsidP="00B93C04">
      <w:pPr>
        <w:pStyle w:val="ConsPlusNormal"/>
        <w:ind w:firstLine="540"/>
        <w:jc w:val="both"/>
        <w:rPr>
          <w:rFonts w:ascii="Times New Roman" w:hAnsi="Times New Roman" w:cs="Times New Roman"/>
        </w:rPr>
      </w:pPr>
      <w:r w:rsidRPr="00543580">
        <w:rPr>
          <w:rFonts w:ascii="Times New Roman" w:hAnsi="Times New Roman" w:cs="Times New Roman"/>
        </w:rPr>
        <w:t xml:space="preserve">Расчетные показатели максимально допустимого уровня территориальной доступности таких </w:t>
      </w:r>
      <w:r w:rsidRPr="00F8075B">
        <w:rPr>
          <w:rFonts w:ascii="Times New Roman" w:hAnsi="Times New Roman" w:cs="Times New Roman"/>
        </w:rPr>
        <w:t>объектов для населения не устанавливаются</w:t>
      </w:r>
    </w:p>
    <w:p w:rsidR="00593F19" w:rsidRPr="00F8075B" w:rsidRDefault="00593F19">
      <w:pPr>
        <w:pStyle w:val="ConsPlusNormal"/>
        <w:ind w:firstLine="540"/>
        <w:jc w:val="both"/>
        <w:rPr>
          <w:rFonts w:ascii="Times New Roman" w:hAnsi="Times New Roman" w:cs="Times New Roman"/>
        </w:rPr>
      </w:pPr>
    </w:p>
    <w:p w:rsidR="00593F19" w:rsidRPr="00F8075B" w:rsidRDefault="00593F19" w:rsidP="009A4C42">
      <w:pPr>
        <w:pStyle w:val="ConsPlusNormal"/>
        <w:ind w:firstLine="540"/>
        <w:jc w:val="center"/>
        <w:rPr>
          <w:rFonts w:ascii="Times New Roman" w:hAnsi="Times New Roman" w:cs="Times New Roman"/>
        </w:rPr>
      </w:pPr>
      <w:r w:rsidRPr="00F8075B">
        <w:rPr>
          <w:rFonts w:ascii="Times New Roman" w:hAnsi="Times New Roman" w:cs="Times New Roman"/>
        </w:rPr>
        <w:t>2. В области физической культуры и массового спорта</w:t>
      </w:r>
    </w:p>
    <w:p w:rsidR="00593F19" w:rsidRPr="00F8075B" w:rsidRDefault="00593F19" w:rsidP="009A4C42">
      <w:pPr>
        <w:pStyle w:val="ConsPlusNormal"/>
        <w:ind w:firstLine="540"/>
        <w:jc w:val="center"/>
        <w:rPr>
          <w:rFonts w:ascii="Times New Roman" w:hAnsi="Times New Roman" w:cs="Times New Roman"/>
        </w:rPr>
      </w:pPr>
    </w:p>
    <w:p w:rsidR="00593F19" w:rsidRPr="00F8075B" w:rsidRDefault="00593F19"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B93C04">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70 на 1 тыс. человек</w:t>
            </w:r>
          </w:p>
        </w:tc>
      </w:tr>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350 на 1 тыс. человек</w:t>
            </w:r>
          </w:p>
        </w:tc>
      </w:tr>
      <w:tr w:rsidR="00593F19" w:rsidRPr="00A17EB6">
        <w:tc>
          <w:tcPr>
            <w:tcW w:w="19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Плоскостные сооружения</w:t>
            </w:r>
          </w:p>
        </w:tc>
        <w:tc>
          <w:tcPr>
            <w:tcW w:w="2047"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w:t>
            </w:r>
            <w:r w:rsidRPr="00722BCA">
              <w:rPr>
                <w:rFonts w:ascii="Times New Roman" w:hAnsi="Times New Roman" w:cs="Times New Roman"/>
              </w:rPr>
              <w:lastRenderedPageBreak/>
              <w:t>площади</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1950 на 1 тыс. человек</w:t>
            </w:r>
          </w:p>
        </w:tc>
      </w:tr>
      <w:tr w:rsidR="00593F19" w:rsidRPr="00A17EB6">
        <w:tc>
          <w:tcPr>
            <w:tcW w:w="9615"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w:t>
      </w:r>
    </w:p>
    <w:p w:rsidR="00593F19" w:rsidRDefault="00593F19">
      <w:pPr>
        <w:pStyle w:val="ConsPlusNormal"/>
        <w:ind w:firstLine="540"/>
        <w:jc w:val="both"/>
        <w:rPr>
          <w:rFonts w:ascii="Times New Roman" w:hAnsi="Times New Roman" w:cs="Times New Roman"/>
        </w:rPr>
      </w:pPr>
    </w:p>
    <w:tbl>
      <w:tblPr>
        <w:tblW w:w="962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815"/>
      </w:tblGrid>
      <w:tr w:rsidR="00593F19" w:rsidRPr="00A17EB6">
        <w:tc>
          <w:tcPr>
            <w:tcW w:w="1871" w:type="dxa"/>
          </w:tcPr>
          <w:p w:rsidR="00593F19" w:rsidRPr="00722BCA" w:rsidRDefault="00593F19" w:rsidP="00A05EF2">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A05EF2">
              <w:rPr>
                <w:rFonts w:ascii="Times New Roman" w:hAnsi="Times New Roman" w:cs="Times New Roman"/>
              </w:rPr>
              <w:t>сельского</w:t>
            </w:r>
            <w:r w:rsidRPr="00F11189">
              <w:rPr>
                <w:rFonts w:ascii="Times New Roman" w:hAnsi="Times New Roman" w:cs="Times New Roman"/>
                <w:highlight w:val="yellow"/>
              </w:rPr>
              <w:t xml:space="preserve"> </w:t>
            </w:r>
            <w:r w:rsidRPr="00722BCA">
              <w:rPr>
                <w:rFonts w:ascii="Times New Roman" w:hAnsi="Times New Roman" w:cs="Times New Roman"/>
              </w:rPr>
              <w:t>поселения</w:t>
            </w:r>
          </w:p>
        </w:tc>
        <w:tc>
          <w:tcPr>
            <w:tcW w:w="1984" w:type="dxa"/>
          </w:tcPr>
          <w:p w:rsidR="00593F19" w:rsidRPr="00722BCA" w:rsidRDefault="00593F19" w:rsidP="002F34A3">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765" w:type="dxa"/>
            <w:gridSpan w:val="2"/>
          </w:tcPr>
          <w:p w:rsidR="00593F19" w:rsidRPr="00722BCA" w:rsidRDefault="00593F19" w:rsidP="00A05EF2">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A05EF2">
              <w:rPr>
                <w:rFonts w:ascii="Times New Roman" w:hAnsi="Times New Roman" w:cs="Times New Roman"/>
              </w:rPr>
              <w:t xml:space="preserve">сельского </w:t>
            </w:r>
            <w:r w:rsidRPr="00722BCA">
              <w:rPr>
                <w:rFonts w:ascii="Times New Roman" w:hAnsi="Times New Roman" w:cs="Times New Roman"/>
              </w:rPr>
              <w:t>поселения</w:t>
            </w:r>
          </w:p>
        </w:tc>
      </w:tr>
      <w:tr w:rsidR="00593F19" w:rsidRPr="00A17EB6">
        <w:tc>
          <w:tcPr>
            <w:tcW w:w="1871"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1984"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2950"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При многоэтажной жилой застройке - 500 м</w:t>
            </w:r>
          </w:p>
        </w:tc>
        <w:tc>
          <w:tcPr>
            <w:tcW w:w="2815"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При застройке индивидуальными жилыми домами - 700 м</w:t>
            </w:r>
          </w:p>
        </w:tc>
      </w:tr>
      <w:tr w:rsidR="00593F19" w:rsidRPr="00A17EB6">
        <w:tc>
          <w:tcPr>
            <w:tcW w:w="1871"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1984" w:type="dxa"/>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765" w:type="dxa"/>
            <w:gridSpan w:val="2"/>
          </w:tcPr>
          <w:p w:rsidR="00593F19" w:rsidRPr="00722BCA" w:rsidRDefault="00593F19" w:rsidP="002F34A3">
            <w:pPr>
              <w:pStyle w:val="ConsPlusNormal"/>
              <w:rPr>
                <w:rFonts w:ascii="Times New Roman" w:hAnsi="Times New Roman" w:cs="Times New Roman"/>
              </w:rPr>
            </w:pPr>
            <w:r w:rsidRPr="00722BCA">
              <w:rPr>
                <w:rFonts w:ascii="Times New Roman" w:hAnsi="Times New Roman" w:cs="Times New Roman"/>
              </w:rPr>
              <w:t>Пешеходная доступность: 1500</w:t>
            </w:r>
          </w:p>
        </w:tc>
      </w:tr>
    </w:tbl>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3.1. </w:t>
      </w:r>
      <w:r w:rsidRPr="00722BCA">
        <w:rPr>
          <w:rFonts w:ascii="Times New Roman" w:hAnsi="Times New Roman" w:cs="Times New Roman"/>
        </w:rPr>
        <w:t>Водоснабжение</w:t>
      </w:r>
    </w:p>
    <w:p w:rsidR="00593F19" w:rsidRDefault="00593F19">
      <w:pPr>
        <w:pStyle w:val="ConsPlusNormal"/>
        <w:ind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182"/>
        <w:gridCol w:w="2693"/>
        <w:gridCol w:w="2756"/>
      </w:tblGrid>
      <w:tr w:rsidR="00593F19" w:rsidRPr="00A17EB6">
        <w:tc>
          <w:tcPr>
            <w:tcW w:w="1984"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Объекты электро-, тепло-, газо- и водоснабжения населения, водоотведения</w:t>
            </w:r>
          </w:p>
        </w:tc>
        <w:tc>
          <w:tcPr>
            <w:tcW w:w="7631"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Водоснабжение</w:t>
            </w:r>
          </w:p>
        </w:tc>
      </w:tr>
      <w:tr w:rsidR="00593F19" w:rsidRPr="00A17EB6" w:rsidTr="00BA5457">
        <w:tc>
          <w:tcPr>
            <w:tcW w:w="1984" w:type="dxa"/>
            <w:vMerge/>
          </w:tcPr>
          <w:p w:rsidR="00593F19" w:rsidRPr="00A17EB6" w:rsidRDefault="00593F19" w:rsidP="009A4C42">
            <w:pPr>
              <w:rPr>
                <w:rFonts w:ascii="Times New Roman" w:hAnsi="Times New Roman" w:cs="Times New Roman"/>
              </w:rPr>
            </w:pPr>
          </w:p>
        </w:tc>
        <w:tc>
          <w:tcPr>
            <w:tcW w:w="21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водоснабжением, %</w:t>
            </w:r>
          </w:p>
        </w:tc>
        <w:tc>
          <w:tcPr>
            <w:tcW w:w="5449" w:type="dxa"/>
            <w:gridSpan w:val="2"/>
          </w:tcPr>
          <w:p w:rsidR="00593F19" w:rsidRPr="00722BCA" w:rsidRDefault="00E04B0E" w:rsidP="00A05EF2">
            <w:pPr>
              <w:pStyle w:val="ConsPlusNormal"/>
              <w:rPr>
                <w:rFonts w:ascii="Times New Roman" w:hAnsi="Times New Roman" w:cs="Times New Roman"/>
              </w:rPr>
            </w:pPr>
            <w:r>
              <w:rPr>
                <w:rFonts w:ascii="Times New Roman" w:hAnsi="Times New Roman" w:cs="Times New Roman"/>
              </w:rPr>
              <w:t>30</w:t>
            </w:r>
          </w:p>
        </w:tc>
      </w:tr>
      <w:tr w:rsidR="00593F19" w:rsidRPr="00A17EB6" w:rsidTr="00BA5457">
        <w:tc>
          <w:tcPr>
            <w:tcW w:w="1984" w:type="dxa"/>
            <w:vMerge/>
          </w:tcPr>
          <w:p w:rsidR="00593F19" w:rsidRPr="00A17EB6" w:rsidRDefault="00593F19" w:rsidP="009A4C42">
            <w:pPr>
              <w:rPr>
                <w:rFonts w:ascii="Times New Roman" w:hAnsi="Times New Roman" w:cs="Times New Roman"/>
              </w:rPr>
            </w:pPr>
          </w:p>
        </w:tc>
        <w:tc>
          <w:tcPr>
            <w:tcW w:w="21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очистки воды в зависимости от их производительности, га</w:t>
            </w:r>
          </w:p>
        </w:tc>
        <w:tc>
          <w:tcPr>
            <w:tcW w:w="269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свыше 0,2 до 0,4 тыс. </w:t>
            </w:r>
            <w:proofErr w:type="spellStart"/>
            <w:proofErr w:type="gramStart"/>
            <w:r w:rsidRPr="00722BCA">
              <w:rPr>
                <w:rFonts w:ascii="Times New Roman" w:hAnsi="Times New Roman" w:cs="Times New Roman"/>
              </w:rPr>
              <w:t>куб.м</w:t>
            </w:r>
            <w:proofErr w:type="spellEnd"/>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6"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593F19" w:rsidRDefault="00593F19">
      <w:pPr>
        <w:pStyle w:val="ConsPlusNormal"/>
        <w:ind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firstLine="550"/>
        <w:jc w:val="both"/>
        <w:outlineLvl w:val="0"/>
        <w:rPr>
          <w:rFonts w:ascii="Times New Roman" w:hAnsi="Times New Roman" w:cs="Times New Roman"/>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593F19" w:rsidRPr="00A17EB6">
        <w:tc>
          <w:tcPr>
            <w:tcW w:w="403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централизованным водоотведением для общественно-деловой и этажной жилой </w:t>
            </w:r>
            <w:r w:rsidRPr="00722BCA">
              <w:rPr>
                <w:rFonts w:ascii="Times New Roman" w:hAnsi="Times New Roman" w:cs="Times New Roman"/>
              </w:rPr>
              <w:lastRenderedPageBreak/>
              <w:t>застройки, %</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по заданию на проектирование</w:t>
            </w:r>
          </w:p>
        </w:tc>
      </w:tr>
      <w:tr w:rsidR="00593F19" w:rsidRPr="00A17EB6">
        <w:tc>
          <w:tcPr>
            <w:tcW w:w="4031"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для индивидуальной жилой застройки, %</w:t>
            </w:r>
          </w:p>
        </w:tc>
        <w:tc>
          <w:tcPr>
            <w:tcW w:w="5584"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right="-142"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593F19" w:rsidRPr="00F8075B" w:rsidRDefault="00593F19" w:rsidP="00F613D3">
      <w:pPr>
        <w:pStyle w:val="ConsPlusNormal"/>
        <w:ind w:right="-142"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right="-142"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80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right="-142"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3.4 </w:t>
      </w:r>
      <w:r w:rsidRPr="00722BCA">
        <w:rPr>
          <w:rFonts w:ascii="Times New Roman" w:hAnsi="Times New Roman" w:cs="Times New Roman"/>
        </w:rPr>
        <w:t>Газоснабжение</w:t>
      </w:r>
    </w:p>
    <w:p w:rsidR="00593F19" w:rsidRDefault="00593F19" w:rsidP="00F613D3">
      <w:pPr>
        <w:pStyle w:val="ConsPlusNormal"/>
        <w:ind w:right="-142"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right="-142"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93F19" w:rsidRPr="00A17EB6">
        <w:trPr>
          <w:trHeight w:val="1518"/>
        </w:trPr>
        <w:tc>
          <w:tcPr>
            <w:tcW w:w="4173" w:type="dxa"/>
          </w:tcPr>
          <w:p w:rsidR="00593F19" w:rsidRPr="00722BCA" w:rsidRDefault="00593F19"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593F19" w:rsidRPr="00722BCA" w:rsidRDefault="00593F19"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593F19" w:rsidRDefault="00593F19" w:rsidP="00F613D3">
      <w:pPr>
        <w:pStyle w:val="ConsPlusNormal"/>
        <w:ind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централизованной системой электроснабжения, %</w:t>
            </w:r>
          </w:p>
        </w:tc>
        <w:tc>
          <w:tcPr>
            <w:tcW w:w="5442" w:type="dxa"/>
          </w:tcPr>
          <w:p w:rsidR="00593F19" w:rsidRPr="00722BCA" w:rsidRDefault="00593F19" w:rsidP="009A4C42">
            <w:pPr>
              <w:pStyle w:val="ConsPlusNormal"/>
              <w:rPr>
                <w:rFonts w:ascii="Times New Roman" w:hAnsi="Times New Roman" w:cs="Times New Roman"/>
              </w:rPr>
            </w:pPr>
            <w:r w:rsidRPr="00A05EF2">
              <w:rPr>
                <w:rFonts w:ascii="Times New Roman" w:hAnsi="Times New Roman" w:cs="Times New Roman"/>
              </w:rPr>
              <w:t>100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593F19" w:rsidRDefault="00593F19" w:rsidP="00F613D3">
      <w:pPr>
        <w:pStyle w:val="ConsPlusNormal"/>
        <w:ind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Уровень обеспеченности системой водоотведения, км</w:t>
            </w:r>
          </w:p>
        </w:tc>
        <w:tc>
          <w:tcPr>
            <w:tcW w:w="552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593F19" w:rsidRPr="00A17EB6">
        <w:tc>
          <w:tcPr>
            <w:tcW w:w="9701"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593F19" w:rsidRDefault="00593F19" w:rsidP="00F613D3">
      <w:pPr>
        <w:pStyle w:val="ConsPlusNormal"/>
        <w:ind w:firstLine="540"/>
        <w:jc w:val="both"/>
        <w:rPr>
          <w:rFonts w:ascii="Times New Roman" w:hAnsi="Times New Roman" w:cs="Times New Roman"/>
        </w:rPr>
      </w:pPr>
    </w:p>
    <w:p w:rsidR="00593F19"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AE7D63" w:rsidRDefault="00AE7D63" w:rsidP="00F613D3">
      <w:pPr>
        <w:autoSpaceDE w:val="0"/>
        <w:autoSpaceDN w:val="0"/>
        <w:adjustRightInd w:val="0"/>
        <w:spacing w:after="0" w:line="240" w:lineRule="auto"/>
        <w:ind w:firstLine="550"/>
        <w:jc w:val="both"/>
        <w:outlineLvl w:val="0"/>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269"/>
        <w:gridCol w:w="1622"/>
      </w:tblGrid>
      <w:tr w:rsidR="00AE7D63" w:rsidRPr="00A17EB6" w:rsidTr="00AE7D63">
        <w:tc>
          <w:tcPr>
            <w:tcW w:w="9615" w:type="dxa"/>
            <w:gridSpan w:val="7"/>
          </w:tcPr>
          <w:p w:rsidR="00AE7D63" w:rsidRPr="00722BCA" w:rsidRDefault="00AE7D63" w:rsidP="00AE7D63">
            <w:pPr>
              <w:pStyle w:val="ConsPlusNormal"/>
              <w:jc w:val="center"/>
              <w:outlineLvl w:val="4"/>
              <w:rPr>
                <w:rFonts w:ascii="Times New Roman" w:hAnsi="Times New Roman" w:cs="Times New Roman"/>
              </w:rPr>
            </w:pPr>
            <w:bookmarkStart w:id="1" w:name="_Hlk110587556"/>
            <w:r w:rsidRPr="00722BCA">
              <w:rPr>
                <w:rFonts w:ascii="Times New Roman" w:hAnsi="Times New Roman" w:cs="Times New Roman"/>
              </w:rPr>
              <w:t>В области автомобильных дорог местного значения</w:t>
            </w:r>
          </w:p>
        </w:tc>
      </w:tr>
      <w:tr w:rsidR="00AE7D63" w:rsidRPr="00A17EB6" w:rsidTr="00AE7D63">
        <w:tc>
          <w:tcPr>
            <w:tcW w:w="1984"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I этап</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300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350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7631" w:type="dxa"/>
            <w:gridSpan w:val="6"/>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 –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60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 – обеспечивают связь жилой застройки с основными улицами</w:t>
            </w:r>
          </w:p>
        </w:tc>
        <w:tc>
          <w:tcPr>
            <w:tcW w:w="2891" w:type="dxa"/>
            <w:gridSpan w:val="2"/>
          </w:tcPr>
          <w:p w:rsidR="00AE7D63" w:rsidRPr="00722BCA" w:rsidRDefault="00AE7D63" w:rsidP="00AE7D63">
            <w:pPr>
              <w:pStyle w:val="ConsPlusNormal"/>
              <w:rPr>
                <w:rFonts w:ascii="Times New Roman" w:hAnsi="Times New Roman" w:cs="Times New Roman"/>
              </w:rPr>
            </w:pPr>
          </w:p>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40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Default="00AE7D63" w:rsidP="00AE7D63">
            <w:pPr>
              <w:pStyle w:val="ConsPlusNormal"/>
              <w:rPr>
                <w:rFonts w:ascii="Times New Roman" w:hAnsi="Times New Roman" w:cs="Times New Roman"/>
              </w:rPr>
            </w:pPr>
            <w:r>
              <w:rPr>
                <w:rFonts w:ascii="Times New Roman" w:hAnsi="Times New Roman" w:cs="Times New Roman"/>
              </w:rPr>
              <w:t>Местные дороги – обеспечивают связи жилых и производственных территорий, обслуживают производственные территории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Default="00AE7D63" w:rsidP="00AE7D63">
            <w:pPr>
              <w:pStyle w:val="ConsPlusNormal"/>
              <w:rPr>
                <w:rFonts w:ascii="Times New Roman" w:hAnsi="Times New Roman" w:cs="Times New Roman"/>
              </w:rPr>
            </w:pPr>
            <w:r>
              <w:rPr>
                <w:rFonts w:ascii="Times New Roman" w:hAnsi="Times New Roman" w:cs="Times New Roman"/>
              </w:rPr>
              <w:t>Проезды – обеспечивают непосредственный подъезд к участкам жилой, производственной и общественной застройки</w:t>
            </w:r>
          </w:p>
        </w:tc>
        <w:tc>
          <w:tcPr>
            <w:tcW w:w="2891" w:type="dxa"/>
            <w:gridSpan w:val="2"/>
          </w:tcPr>
          <w:p w:rsidR="00AE7D63"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w:t>
            </w:r>
            <w:r>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2,75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4,5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Число полос движения</w:t>
            </w:r>
            <w:r>
              <w:rPr>
                <w:rFonts w:ascii="Times New Roman" w:hAnsi="Times New Roman" w:cs="Times New Roman"/>
              </w:rPr>
              <w:t xml:space="preserve"> (суммарно в двух направлениях)</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2-4</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1,5</w:t>
            </w:r>
            <w:r>
              <w:rPr>
                <w:rFonts w:ascii="Times New Roman" w:hAnsi="Times New Roman" w:cs="Times New Roman"/>
              </w:rPr>
              <w:t xml:space="preserve"> – 2,25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1,0 (допускается </w:t>
            </w:r>
            <w:proofErr w:type="gramStart"/>
            <w:r>
              <w:rPr>
                <w:rFonts w:ascii="Times New Roman" w:hAnsi="Times New Roman" w:cs="Times New Roman"/>
              </w:rPr>
              <w:t>устройство с одной стороны</w:t>
            </w:r>
            <w:proofErr w:type="gramEnd"/>
            <w:r>
              <w:rPr>
                <w:rFonts w:ascii="Times New Roman" w:hAnsi="Times New Roman" w:cs="Times New Roman"/>
              </w:rPr>
              <w:t>)</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vMerge/>
          </w:tcPr>
          <w:p w:rsidR="00AE7D63" w:rsidRPr="00A17EB6" w:rsidRDefault="00AE7D63" w:rsidP="00AE7D63">
            <w:pPr>
              <w:rPr>
                <w:rFonts w:ascii="Times New Roman" w:hAnsi="Times New Roman" w:cs="Times New Roman"/>
              </w:rPr>
            </w:pPr>
          </w:p>
        </w:tc>
        <w:tc>
          <w:tcPr>
            <w:tcW w:w="2346" w:type="dxa"/>
            <w:gridSpan w:val="3"/>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1622" w:type="dxa"/>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2346"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12,0</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6,0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Проезды</w:t>
            </w:r>
          </w:p>
        </w:tc>
        <w:tc>
          <w:tcPr>
            <w:tcW w:w="2346"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8,0</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5,0</w:t>
            </w:r>
          </w:p>
        </w:tc>
      </w:tr>
      <w:tr w:rsidR="00AE7D63" w:rsidRPr="00A17EB6" w:rsidTr="00AE7D63">
        <w:tc>
          <w:tcPr>
            <w:tcW w:w="1984"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Число </w:t>
            </w:r>
            <w:proofErr w:type="spellStart"/>
            <w:r w:rsidRPr="00722BCA">
              <w:rPr>
                <w:rFonts w:ascii="Times New Roman" w:hAnsi="Times New Roman" w:cs="Times New Roman"/>
              </w:rPr>
              <w:t>машино</w:t>
            </w:r>
            <w:proofErr w:type="spellEnd"/>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Объект</w:t>
            </w:r>
          </w:p>
        </w:tc>
        <w:tc>
          <w:tcPr>
            <w:tcW w:w="1609" w:type="dxa"/>
            <w:gridSpan w:val="2"/>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1622" w:type="dxa"/>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5584" w:type="dxa"/>
            <w:gridSpan w:val="5"/>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Административно-общественные учреждения, кредитно-финансовые и юридические</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работающих</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20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Больницы</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коек</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Поликлиники</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посещений</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Театры, цирки, кинотеатры, концертные залы, музеи, выставки</w:t>
            </w:r>
          </w:p>
        </w:tc>
        <w:tc>
          <w:tcPr>
            <w:tcW w:w="1609"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100 мест или единовременных посетителей</w:t>
            </w:r>
          </w:p>
        </w:tc>
        <w:tc>
          <w:tcPr>
            <w:tcW w:w="1622" w:type="dxa"/>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Парки культуры и отдыха</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7</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100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торговой площади</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7</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Рынки</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25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Вокзалы всех видов транспорта</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пассажиров дальнего и местного сообщений, прибывающих в час "пик"</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w:t>
            </w:r>
          </w:p>
        </w:tc>
      </w:tr>
      <w:tr w:rsidR="00AE7D63" w:rsidRPr="00A17EB6" w:rsidTr="00AE7D63">
        <w:tc>
          <w:tcPr>
            <w:tcW w:w="1984"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bookmarkEnd w:id="1"/>
    </w:tbl>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bookmarkStart w:id="2" w:name="_Hlk110587616"/>
      <w:r>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сельского поселения</w:t>
      </w:r>
    </w:p>
    <w:p w:rsidR="00DA4EB8" w:rsidRDefault="00DA4EB8" w:rsidP="00DA4EB8">
      <w:pPr>
        <w:pStyle w:val="ConsPlusNormal"/>
        <w:ind w:firstLine="540"/>
        <w:jc w:val="both"/>
        <w:rPr>
          <w:rFonts w:ascii="Times New Roman" w:hAnsi="Times New Roman" w:cs="Times New Roman"/>
        </w:rPr>
      </w:pPr>
    </w:p>
    <w:tbl>
      <w:tblPr>
        <w:tblStyle w:val="ab"/>
        <w:tblW w:w="9493" w:type="dxa"/>
        <w:tblLook w:val="04A0" w:firstRow="1" w:lastRow="0" w:firstColumn="1" w:lastColumn="0" w:noHBand="0" w:noVBand="1"/>
      </w:tblPr>
      <w:tblGrid>
        <w:gridCol w:w="1809"/>
        <w:gridCol w:w="1646"/>
        <w:gridCol w:w="1912"/>
        <w:gridCol w:w="1958"/>
        <w:gridCol w:w="2168"/>
      </w:tblGrid>
      <w:tr w:rsidR="00DA4EB8" w:rsidTr="00FA4560">
        <w:tc>
          <w:tcPr>
            <w:tcW w:w="1809" w:type="dxa"/>
          </w:tcPr>
          <w:p w:rsidR="00DA4EB8" w:rsidRDefault="00DA4EB8" w:rsidP="00FA4560">
            <w:pPr>
              <w:pStyle w:val="ConsPlusNormal"/>
              <w:rPr>
                <w:rFonts w:ascii="Times New Roman" w:hAnsi="Times New Roman" w:cs="Times New Roman"/>
              </w:rPr>
            </w:pPr>
            <w:r>
              <w:rPr>
                <w:rFonts w:ascii="Times New Roman" w:hAnsi="Times New Roman" w:cs="Times New Roman"/>
              </w:rPr>
              <w:t>Автомобильные дороги местного значения в границах поселения</w:t>
            </w:r>
          </w:p>
        </w:tc>
        <w:tc>
          <w:tcPr>
            <w:tcW w:w="1646" w:type="dxa"/>
          </w:tcPr>
          <w:p w:rsidR="00DA4EB8" w:rsidRDefault="00DA4EB8" w:rsidP="00FA4560">
            <w:pPr>
              <w:pStyle w:val="ConsPlusNormal"/>
              <w:rPr>
                <w:rFonts w:ascii="Times New Roman" w:hAnsi="Times New Roman" w:cs="Times New Roman"/>
              </w:rPr>
            </w:pPr>
            <w:r>
              <w:rPr>
                <w:rFonts w:ascii="Times New Roman" w:hAnsi="Times New Roman" w:cs="Times New Roman"/>
              </w:rPr>
              <w:t>Дальность пешеходных подходов до ближайшей остановки общественного пассажирского транспорта, м</w:t>
            </w:r>
          </w:p>
        </w:tc>
        <w:tc>
          <w:tcPr>
            <w:tcW w:w="1912" w:type="dxa"/>
          </w:tcPr>
          <w:p w:rsidR="00DA4EB8" w:rsidRDefault="00DA4EB8" w:rsidP="00FA4560">
            <w:pPr>
              <w:pStyle w:val="ConsPlusNormal"/>
              <w:rPr>
                <w:rFonts w:ascii="Times New Roman" w:hAnsi="Times New Roman" w:cs="Times New Roman"/>
              </w:rPr>
            </w:pPr>
            <w:r>
              <w:rPr>
                <w:rFonts w:ascii="Times New Roman" w:hAnsi="Times New Roman" w:cs="Times New Roman"/>
              </w:rPr>
              <w:t>При многоэтажной жилой застройке</w:t>
            </w:r>
          </w:p>
          <w:p w:rsidR="00DA4EB8" w:rsidRDefault="00DA4EB8" w:rsidP="00FA4560">
            <w:pPr>
              <w:pStyle w:val="ConsPlusNormal"/>
              <w:rPr>
                <w:rFonts w:ascii="Times New Roman" w:hAnsi="Times New Roman" w:cs="Times New Roman"/>
              </w:rPr>
            </w:pPr>
            <w:r>
              <w:rPr>
                <w:rFonts w:ascii="Times New Roman" w:hAnsi="Times New Roman" w:cs="Times New Roman"/>
              </w:rPr>
              <w:t>– 500 м</w:t>
            </w:r>
          </w:p>
        </w:tc>
        <w:tc>
          <w:tcPr>
            <w:tcW w:w="1958" w:type="dxa"/>
          </w:tcPr>
          <w:p w:rsidR="00DA4EB8" w:rsidRDefault="00DA4EB8" w:rsidP="00FA4560">
            <w:pPr>
              <w:pStyle w:val="ConsPlusNormal"/>
              <w:rPr>
                <w:rFonts w:ascii="Times New Roman" w:hAnsi="Times New Roman" w:cs="Times New Roman"/>
              </w:rPr>
            </w:pPr>
            <w:r>
              <w:rPr>
                <w:rFonts w:ascii="Times New Roman" w:hAnsi="Times New Roman" w:cs="Times New Roman"/>
              </w:rPr>
              <w:t>При застройке индивидуальными и жилыми домами – 600 до 800 м</w:t>
            </w:r>
          </w:p>
        </w:tc>
        <w:tc>
          <w:tcPr>
            <w:tcW w:w="2168" w:type="dxa"/>
          </w:tcPr>
          <w:p w:rsidR="00DA4EB8" w:rsidRDefault="00DA4EB8" w:rsidP="00FA4560">
            <w:pPr>
              <w:pStyle w:val="ConsPlusNormal"/>
              <w:rPr>
                <w:rFonts w:ascii="Times New Roman" w:hAnsi="Times New Roman" w:cs="Times New Roman"/>
              </w:rPr>
            </w:pPr>
            <w:r>
              <w:rPr>
                <w:rFonts w:ascii="Times New Roman" w:hAnsi="Times New Roman" w:cs="Times New Roman"/>
              </w:rPr>
              <w:t>Дальность пешеходных подходов до ближайшей остановки общественного пассажирского транспорта в зонах массового отдыха и спорта – 800 м</w:t>
            </w:r>
          </w:p>
        </w:tc>
      </w:tr>
      <w:bookmarkEnd w:id="2"/>
    </w:tbl>
    <w:p w:rsidR="00AE7D63" w:rsidRDefault="00AE7D63" w:rsidP="0097470F">
      <w:pPr>
        <w:pStyle w:val="ConsPlusNormal"/>
        <w:ind w:right="-995" w:firstLine="540"/>
        <w:jc w:val="both"/>
        <w:rPr>
          <w:rFonts w:ascii="Times New Roman" w:hAnsi="Times New Roman" w:cs="Times New Roman"/>
        </w:rPr>
      </w:pPr>
    </w:p>
    <w:p w:rsidR="00AE7D63" w:rsidRDefault="00AE7D63" w:rsidP="00AE7D63">
      <w:pPr>
        <w:pStyle w:val="ConsPlusNormal"/>
        <w:jc w:val="center"/>
        <w:rPr>
          <w:rFonts w:ascii="Times New Roman" w:hAnsi="Times New Roman" w:cs="Times New Roman"/>
        </w:rPr>
      </w:pPr>
      <w:bookmarkStart w:id="3" w:name="_Hlk110587638"/>
      <w:r>
        <w:rPr>
          <w:rFonts w:ascii="Times New Roman" w:hAnsi="Times New Roman" w:cs="Times New Roman"/>
        </w:rPr>
        <w:t>5. В области обработки, утилизации, обезвреживания, размещения твердых коммунальных отходов</w:t>
      </w:r>
    </w:p>
    <w:p w:rsidR="00AE7D63" w:rsidRDefault="00AE7D63" w:rsidP="00AE7D63">
      <w:pPr>
        <w:pStyle w:val="ConsPlusNormal"/>
        <w:jc w:val="center"/>
        <w:rPr>
          <w:rFonts w:ascii="Times New Roman" w:hAnsi="Times New Roman" w:cs="Times New Roman"/>
        </w:rPr>
      </w:pPr>
    </w:p>
    <w:p w:rsidR="00AE7D63" w:rsidRPr="009C768A" w:rsidRDefault="00AE7D63" w:rsidP="00AE7D63">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AE7D63" w:rsidRDefault="00AE7D63" w:rsidP="00AE7D63">
      <w:pPr>
        <w:pStyle w:val="ConsPlusNormal"/>
        <w:ind w:firstLine="540"/>
        <w:jc w:val="both"/>
        <w:rPr>
          <w:rFonts w:ascii="Times New Roman" w:hAnsi="Times New Roman" w:cs="Times New Roman"/>
          <w:sz w:val="24"/>
          <w:szCs w:val="24"/>
        </w:rPr>
      </w:pPr>
    </w:p>
    <w:tbl>
      <w:tblPr>
        <w:tblStyle w:val="ab"/>
        <w:tblW w:w="0" w:type="auto"/>
        <w:tblLook w:val="04A0" w:firstRow="1" w:lastRow="0" w:firstColumn="1" w:lastColumn="0" w:noHBand="0" w:noVBand="1"/>
      </w:tblPr>
      <w:tblGrid>
        <w:gridCol w:w="4957"/>
        <w:gridCol w:w="3685"/>
        <w:gridCol w:w="704"/>
      </w:tblGrid>
      <w:tr w:rsidR="00AE7D63" w:rsidTr="00AE7D63">
        <w:tc>
          <w:tcPr>
            <w:tcW w:w="4957" w:type="dxa"/>
          </w:tcPr>
          <w:p w:rsidR="00AE7D63" w:rsidRDefault="00AE7D63" w:rsidP="00AE7D63">
            <w:pPr>
              <w:pStyle w:val="ConsPlusNormal"/>
              <w:rPr>
                <w:rFonts w:ascii="Times New Roman" w:hAnsi="Times New Roman" w:cs="Times New Roman"/>
              </w:rPr>
            </w:pPr>
            <w:r>
              <w:rPr>
                <w:rFonts w:ascii="Times New Roman" w:hAnsi="Times New Roman" w:cs="Times New Roman"/>
              </w:rPr>
              <w:t>Сливные станции</w:t>
            </w:r>
          </w:p>
        </w:tc>
        <w:tc>
          <w:tcPr>
            <w:tcW w:w="3685" w:type="dxa"/>
          </w:tcPr>
          <w:p w:rsidR="00AE7D63" w:rsidRDefault="00AE7D63" w:rsidP="00AE7D63">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AE7D63" w:rsidRDefault="00AE7D63" w:rsidP="00AE7D63">
            <w:pPr>
              <w:pStyle w:val="ConsPlusNormal"/>
              <w:jc w:val="center"/>
              <w:rPr>
                <w:rFonts w:ascii="Times New Roman" w:hAnsi="Times New Roman" w:cs="Times New Roman"/>
              </w:rPr>
            </w:pPr>
            <w:r>
              <w:rPr>
                <w:rFonts w:ascii="Times New Roman" w:hAnsi="Times New Roman" w:cs="Times New Roman"/>
              </w:rPr>
              <w:t>0,2</w:t>
            </w:r>
          </w:p>
        </w:tc>
      </w:tr>
    </w:tbl>
    <w:p w:rsidR="00AE7D63" w:rsidRPr="00BA5457" w:rsidRDefault="00AE7D63" w:rsidP="00AE7D63">
      <w:pPr>
        <w:pStyle w:val="ConsPlusNormal"/>
        <w:ind w:firstLine="540"/>
        <w:jc w:val="both"/>
        <w:rPr>
          <w:rFonts w:ascii="Times New Roman" w:hAnsi="Times New Roman" w:cs="Times New Roman"/>
        </w:rPr>
      </w:pPr>
    </w:p>
    <w:p w:rsidR="00AE7D63" w:rsidRPr="00BA5457" w:rsidRDefault="00AE7D63" w:rsidP="00AE7D63">
      <w:pPr>
        <w:pStyle w:val="ConsPlusNormal"/>
        <w:ind w:firstLine="540"/>
        <w:jc w:val="both"/>
        <w:rPr>
          <w:rFonts w:ascii="Times New Roman" w:hAnsi="Times New Roman" w:cs="Times New Roman"/>
        </w:rPr>
      </w:pPr>
      <w:r w:rsidRPr="00BA5457">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bookmarkEnd w:id="3"/>
    <w:p w:rsidR="00AE7D63" w:rsidRDefault="00AE7D63"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BA5457" w:rsidRDefault="00BA5457" w:rsidP="00AE7D63">
      <w:pPr>
        <w:pStyle w:val="ConsPlusNormal"/>
        <w:jc w:val="center"/>
        <w:rPr>
          <w:rFonts w:ascii="Times New Roman" w:hAnsi="Times New Roman" w:cs="Times New Roman"/>
        </w:rPr>
      </w:pPr>
    </w:p>
    <w:p w:rsidR="00AE7D63" w:rsidRPr="005D7FB7" w:rsidRDefault="00AE7D63" w:rsidP="00AE7D63">
      <w:pPr>
        <w:pStyle w:val="ConsPlusNormal"/>
        <w:jc w:val="center"/>
        <w:rPr>
          <w:rFonts w:ascii="Times New Roman" w:hAnsi="Times New Roman" w:cs="Times New Roman"/>
          <w:sz w:val="24"/>
          <w:szCs w:val="24"/>
        </w:rPr>
      </w:pPr>
      <w:r>
        <w:rPr>
          <w:rFonts w:ascii="Times New Roman" w:hAnsi="Times New Roman" w:cs="Times New Roman"/>
        </w:rPr>
        <w:lastRenderedPageBreak/>
        <w:t xml:space="preserve">6. </w:t>
      </w:r>
      <w:r w:rsidRPr="00722BCA">
        <w:rPr>
          <w:rFonts w:ascii="Times New Roman" w:hAnsi="Times New Roman" w:cs="Times New Roman"/>
        </w:rPr>
        <w:t xml:space="preserve">Объекты местного значения </w:t>
      </w:r>
      <w:r>
        <w:rPr>
          <w:rFonts w:ascii="Times New Roman" w:hAnsi="Times New Roman" w:cs="Times New Roman"/>
          <w:sz w:val="24"/>
          <w:szCs w:val="24"/>
        </w:rPr>
        <w:t>МО «</w:t>
      </w:r>
      <w:proofErr w:type="spellStart"/>
      <w:r>
        <w:rPr>
          <w:rFonts w:ascii="Times New Roman" w:hAnsi="Times New Roman" w:cs="Times New Roman"/>
          <w:sz w:val="24"/>
          <w:szCs w:val="24"/>
        </w:rPr>
        <w:t>Козьминское</w:t>
      </w:r>
      <w:proofErr w:type="spellEnd"/>
      <w:r>
        <w:rPr>
          <w:rFonts w:ascii="Times New Roman" w:hAnsi="Times New Roman" w:cs="Times New Roman"/>
          <w:sz w:val="24"/>
          <w:szCs w:val="24"/>
        </w:rPr>
        <w:t xml:space="preserve">» Ленского муниципального района </w:t>
      </w:r>
      <w:r>
        <w:rPr>
          <w:rFonts w:ascii="Times New Roman" w:hAnsi="Times New Roman" w:cs="Times New Roman"/>
        </w:rPr>
        <w:t>в иных областях</w:t>
      </w:r>
    </w:p>
    <w:p w:rsidR="00BA5457" w:rsidRDefault="00BA5457" w:rsidP="00AE7D63">
      <w:pPr>
        <w:pStyle w:val="ConsPlusNormal"/>
        <w:ind w:firstLine="540"/>
        <w:jc w:val="both"/>
        <w:rPr>
          <w:rFonts w:ascii="Times New Roman" w:hAnsi="Times New Roman" w:cs="Times New Roman"/>
        </w:rPr>
      </w:pPr>
    </w:p>
    <w:p w:rsidR="00AE7D63" w:rsidRDefault="00AE7D63" w:rsidP="00AE7D63">
      <w:pPr>
        <w:pStyle w:val="ConsPlusNormal"/>
        <w:jc w:val="center"/>
        <w:rPr>
          <w:rFonts w:ascii="Times New Roman" w:hAnsi="Times New Roman" w:cs="Times New Roman"/>
        </w:rPr>
      </w:pPr>
      <w:r>
        <w:rPr>
          <w:rFonts w:ascii="Times New Roman" w:hAnsi="Times New Roman" w:cs="Times New Roman"/>
        </w:rPr>
        <w:t xml:space="preserve">6.1 </w:t>
      </w:r>
      <w:r w:rsidRPr="00722BCA">
        <w:rPr>
          <w:rFonts w:ascii="Times New Roman" w:hAnsi="Times New Roman" w:cs="Times New Roman"/>
        </w:rPr>
        <w:t>Рекреационные территории и объекты отдыха</w:t>
      </w:r>
    </w:p>
    <w:p w:rsidR="009C768A" w:rsidRDefault="009C768A" w:rsidP="00F613D3">
      <w:pPr>
        <w:autoSpaceDE w:val="0"/>
        <w:autoSpaceDN w:val="0"/>
        <w:adjustRightInd w:val="0"/>
        <w:spacing w:after="0" w:line="240" w:lineRule="auto"/>
        <w:ind w:firstLine="550"/>
        <w:jc w:val="both"/>
        <w:outlineLvl w:val="0"/>
        <w:rPr>
          <w:rFonts w:ascii="Times New Roman" w:hAnsi="Times New Roman" w:cs="Times New Roman"/>
        </w:rPr>
      </w:pPr>
    </w:p>
    <w:p w:rsidR="00593F19" w:rsidRPr="009C768A" w:rsidRDefault="00593F19" w:rsidP="00F613D3">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Pr="009C768A"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33"/>
        <w:gridCol w:w="2135"/>
        <w:gridCol w:w="2548"/>
      </w:tblGrid>
      <w:tr w:rsidR="00593F19" w:rsidRPr="00A17EB6" w:rsidTr="00AE7D63">
        <w:tc>
          <w:tcPr>
            <w:tcW w:w="4733" w:type="dxa"/>
          </w:tcPr>
          <w:p w:rsidR="00593F19" w:rsidRPr="00722BCA" w:rsidRDefault="00593F19" w:rsidP="00BA325C">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c>
          <w:tcPr>
            <w:tcW w:w="2135" w:type="dxa"/>
          </w:tcPr>
          <w:p w:rsidR="00593F19" w:rsidRPr="00722BCA" w:rsidRDefault="00593F19"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548" w:type="dxa"/>
          </w:tcPr>
          <w:p w:rsidR="00593F19" w:rsidRPr="00722BCA" w:rsidRDefault="00593F19" w:rsidP="00BA325C">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r>
      <w:tr w:rsidR="00593F19" w:rsidRPr="00A17EB6" w:rsidTr="00AE7D63">
        <w:tc>
          <w:tcPr>
            <w:tcW w:w="473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213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54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20</w:t>
            </w:r>
          </w:p>
        </w:tc>
      </w:tr>
      <w:tr w:rsidR="00593F19" w:rsidRPr="00A17EB6" w:rsidTr="00AE7D63">
        <w:tc>
          <w:tcPr>
            <w:tcW w:w="473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 торговли и коммунально-бытового обслуживания в зонах отдыха</w:t>
            </w:r>
          </w:p>
        </w:tc>
        <w:tc>
          <w:tcPr>
            <w:tcW w:w="213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мест в залах или единовременных посетителей и персонала</w:t>
            </w:r>
          </w:p>
        </w:tc>
        <w:tc>
          <w:tcPr>
            <w:tcW w:w="254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Default="00AE7D63" w:rsidP="00AE7D63">
      <w:pPr>
        <w:pStyle w:val="ConsPlusNormal"/>
        <w:jc w:val="center"/>
        <w:rPr>
          <w:rFonts w:ascii="Times New Roman" w:hAnsi="Times New Roman" w:cs="Times New Roman"/>
        </w:rPr>
      </w:pPr>
      <w:r>
        <w:rPr>
          <w:rFonts w:ascii="Times New Roman" w:hAnsi="Times New Roman" w:cs="Times New Roman"/>
        </w:rPr>
        <w:t>6</w:t>
      </w:r>
      <w:r w:rsidR="00593F19">
        <w:rPr>
          <w:rFonts w:ascii="Times New Roman" w:hAnsi="Times New Roman" w:cs="Times New Roman"/>
        </w:rPr>
        <w:t xml:space="preserve">.2.  </w:t>
      </w:r>
      <w:r w:rsidR="00593F19" w:rsidRPr="00722BCA">
        <w:rPr>
          <w:rFonts w:ascii="Times New Roman" w:hAnsi="Times New Roman" w:cs="Times New Roman"/>
        </w:rPr>
        <w:t>В области благоустройства (озеленения) территории и организации массового отдыха</w:t>
      </w:r>
    </w:p>
    <w:p w:rsidR="00593F19" w:rsidRPr="009C768A" w:rsidRDefault="00593F19">
      <w:pPr>
        <w:pStyle w:val="ConsPlusNormal"/>
        <w:ind w:firstLine="540"/>
        <w:jc w:val="both"/>
        <w:rPr>
          <w:rFonts w:ascii="Times New Roman" w:hAnsi="Times New Roman" w:cs="Times New Roman"/>
        </w:rPr>
      </w:pPr>
    </w:p>
    <w:p w:rsidR="00593F19" w:rsidRPr="009C768A" w:rsidRDefault="00593F19" w:rsidP="00BA325C">
      <w:pPr>
        <w:autoSpaceDE w:val="0"/>
        <w:autoSpaceDN w:val="0"/>
        <w:adjustRightInd w:val="0"/>
        <w:spacing w:after="0" w:line="240" w:lineRule="auto"/>
        <w:ind w:firstLine="550"/>
        <w:jc w:val="both"/>
        <w:outlineLvl w:val="0"/>
        <w:rPr>
          <w:rFonts w:ascii="Times New Roman" w:hAnsi="Times New Roman" w:cs="Times New Roman"/>
          <w:lang w:eastAsia="ru-RU"/>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Default="00593F19" w:rsidP="00BA325C">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4450"/>
        <w:gridCol w:w="1701"/>
        <w:gridCol w:w="1281"/>
      </w:tblGrid>
      <w:tr w:rsidR="00593F19" w:rsidRPr="00A17EB6" w:rsidTr="00BA5457">
        <w:tc>
          <w:tcPr>
            <w:tcW w:w="1984"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4450"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на 1 человека</w:t>
            </w:r>
          </w:p>
        </w:tc>
        <w:tc>
          <w:tcPr>
            <w:tcW w:w="2982" w:type="dxa"/>
            <w:gridSpan w:val="2"/>
          </w:tcPr>
          <w:p w:rsidR="00593F19" w:rsidRPr="00722BCA" w:rsidRDefault="009C768A" w:rsidP="009A4C42">
            <w:pPr>
              <w:pStyle w:val="ConsPlusNormal"/>
              <w:rPr>
                <w:rFonts w:ascii="Times New Roman" w:hAnsi="Times New Roman" w:cs="Times New Roman"/>
              </w:rPr>
            </w:pPr>
            <w:r>
              <w:rPr>
                <w:rFonts w:ascii="Times New Roman" w:hAnsi="Times New Roman" w:cs="Times New Roman"/>
              </w:rPr>
              <w:t>12</w:t>
            </w:r>
          </w:p>
        </w:tc>
      </w:tr>
      <w:tr w:rsidR="00593F19" w:rsidRPr="00A17EB6" w:rsidTr="00BA5457">
        <w:trPr>
          <w:trHeight w:val="181"/>
        </w:trPr>
        <w:tc>
          <w:tcPr>
            <w:tcW w:w="1984" w:type="dxa"/>
            <w:vMerge/>
          </w:tcPr>
          <w:p w:rsidR="00593F19" w:rsidRPr="00A17EB6" w:rsidRDefault="00593F19" w:rsidP="009A4C42">
            <w:pPr>
              <w:rPr>
                <w:rFonts w:ascii="Times New Roman" w:hAnsi="Times New Roman" w:cs="Times New Roman"/>
              </w:rPr>
            </w:pPr>
          </w:p>
        </w:tc>
        <w:tc>
          <w:tcPr>
            <w:tcW w:w="4450"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рекреационного назначения, не менее га</w:t>
            </w:r>
          </w:p>
        </w:tc>
        <w:tc>
          <w:tcPr>
            <w:tcW w:w="1701"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парки</w:t>
            </w:r>
          </w:p>
        </w:tc>
        <w:tc>
          <w:tcPr>
            <w:tcW w:w="1281"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10</w:t>
            </w:r>
          </w:p>
        </w:tc>
      </w:tr>
      <w:tr w:rsidR="00593F19" w:rsidRPr="00A17EB6" w:rsidTr="00BA5457">
        <w:tc>
          <w:tcPr>
            <w:tcW w:w="1984" w:type="dxa"/>
            <w:vMerge/>
          </w:tcPr>
          <w:p w:rsidR="00593F19" w:rsidRPr="00A17EB6" w:rsidRDefault="00593F19" w:rsidP="009A4C42">
            <w:pPr>
              <w:rPr>
                <w:rFonts w:ascii="Times New Roman" w:hAnsi="Times New Roman" w:cs="Times New Roman"/>
              </w:rPr>
            </w:pPr>
          </w:p>
        </w:tc>
        <w:tc>
          <w:tcPr>
            <w:tcW w:w="4450"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298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70 %</w:t>
            </w:r>
          </w:p>
        </w:tc>
      </w:tr>
    </w:tbl>
    <w:p w:rsidR="00593F19" w:rsidRDefault="00593F19">
      <w:pPr>
        <w:pStyle w:val="ConsPlusNormal"/>
        <w:ind w:firstLine="540"/>
        <w:jc w:val="both"/>
        <w:rPr>
          <w:rFonts w:ascii="Times New Roman" w:hAnsi="Times New Roman" w:cs="Times New Roman"/>
        </w:rPr>
      </w:pPr>
    </w:p>
    <w:p w:rsidR="00593F19" w:rsidRPr="009C768A" w:rsidRDefault="00593F19" w:rsidP="00BA325C">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Default="00593F19">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593F19" w:rsidRPr="00A17EB6" w:rsidTr="009C768A">
        <w:tc>
          <w:tcPr>
            <w:tcW w:w="1871" w:type="dxa"/>
          </w:tcPr>
          <w:p w:rsidR="00593F19" w:rsidRPr="00722BCA" w:rsidRDefault="00593F19" w:rsidP="004D4226">
            <w:pPr>
              <w:pStyle w:val="ConsPlusNormal"/>
              <w:rPr>
                <w:rFonts w:ascii="Times New Roman" w:hAnsi="Times New Roman" w:cs="Times New Roman"/>
              </w:rPr>
            </w:pPr>
            <w:bookmarkStart w:id="4" w:name="_Hlk110587786"/>
            <w:r w:rsidRPr="00722BCA">
              <w:rPr>
                <w:rFonts w:ascii="Times New Roman" w:hAnsi="Times New Roman" w:cs="Times New Roman"/>
              </w:rPr>
              <w:t>Объекты озеленения общего пользования</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bookmarkEnd w:id="4"/>
    </w:tbl>
    <w:p w:rsidR="00593F19" w:rsidRDefault="00593F19">
      <w:pPr>
        <w:pStyle w:val="ConsPlusNormal"/>
        <w:ind w:firstLine="540"/>
        <w:jc w:val="both"/>
        <w:rPr>
          <w:rFonts w:ascii="Times New Roman" w:hAnsi="Times New Roman" w:cs="Times New Roman"/>
        </w:rPr>
      </w:pPr>
    </w:p>
    <w:p w:rsidR="00593F19" w:rsidRDefault="00054E44" w:rsidP="00054E44">
      <w:pPr>
        <w:pStyle w:val="ConsPlusNormal"/>
        <w:jc w:val="center"/>
        <w:rPr>
          <w:rFonts w:ascii="Times New Roman" w:hAnsi="Times New Roman" w:cs="Times New Roman"/>
        </w:rPr>
      </w:pPr>
      <w:r>
        <w:rPr>
          <w:rFonts w:ascii="Times New Roman" w:hAnsi="Times New Roman" w:cs="Times New Roman"/>
        </w:rPr>
        <w:t>6</w:t>
      </w:r>
      <w:r w:rsidR="00593F19">
        <w:rPr>
          <w:rFonts w:ascii="Times New Roman" w:hAnsi="Times New Roman" w:cs="Times New Roman"/>
        </w:rPr>
        <w:t xml:space="preserve">.3.  </w:t>
      </w:r>
      <w:r w:rsidR="00593F19" w:rsidRPr="00722BCA">
        <w:rPr>
          <w:rFonts w:ascii="Times New Roman" w:hAnsi="Times New Roman" w:cs="Times New Roman"/>
        </w:rPr>
        <w:t>В области развития жилищного строительства</w:t>
      </w:r>
    </w:p>
    <w:p w:rsidR="00593F19" w:rsidRPr="009C768A" w:rsidRDefault="00593F19">
      <w:pPr>
        <w:pStyle w:val="ConsPlusNormal"/>
        <w:ind w:firstLine="540"/>
        <w:jc w:val="both"/>
        <w:rPr>
          <w:rFonts w:ascii="Times New Roman" w:hAnsi="Times New Roman" w:cs="Times New Roman"/>
        </w:rPr>
      </w:pPr>
    </w:p>
    <w:p w:rsidR="00593F19" w:rsidRPr="009C768A" w:rsidRDefault="00593F19" w:rsidP="00BA325C">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17"/>
        <w:gridCol w:w="1982"/>
        <w:gridCol w:w="1418"/>
        <w:gridCol w:w="732"/>
        <w:gridCol w:w="118"/>
        <w:gridCol w:w="614"/>
        <w:gridCol w:w="378"/>
        <w:gridCol w:w="355"/>
        <w:gridCol w:w="732"/>
        <w:gridCol w:w="52"/>
        <w:gridCol w:w="680"/>
        <w:gridCol w:w="29"/>
        <w:gridCol w:w="709"/>
      </w:tblGrid>
      <w:tr w:rsidR="00593F19" w:rsidRPr="00A17EB6" w:rsidTr="00054E44">
        <w:tc>
          <w:tcPr>
            <w:tcW w:w="161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Объекты жилищного </w:t>
            </w:r>
            <w:r w:rsidRPr="00722BCA">
              <w:rPr>
                <w:rFonts w:ascii="Times New Roman" w:hAnsi="Times New Roman" w:cs="Times New Roman"/>
              </w:rPr>
              <w:lastRenderedPageBreak/>
              <w:t>строительства</w:t>
            </w:r>
          </w:p>
        </w:tc>
        <w:tc>
          <w:tcPr>
            <w:tcW w:w="19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 xml:space="preserve">Уровень средней жилищной </w:t>
            </w:r>
            <w:r w:rsidRPr="00722BCA">
              <w:rPr>
                <w:rFonts w:ascii="Times New Roman" w:hAnsi="Times New Roman" w:cs="Times New Roman"/>
              </w:rPr>
              <w:lastRenderedPageBreak/>
              <w:t xml:space="preserve">обеспеченности,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 жилых помещений, человек</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1</w:t>
            </w:r>
            <w:r w:rsidR="00CB3795">
              <w:rPr>
                <w:rFonts w:ascii="Times New Roman" w:hAnsi="Times New Roman" w:cs="Times New Roman"/>
              </w:rPr>
              <w:t>5</w:t>
            </w:r>
            <w:r w:rsidRPr="00722BCA">
              <w:rPr>
                <w:rFonts w:ascii="Times New Roman" w:hAnsi="Times New Roman" w:cs="Times New Roman"/>
              </w:rPr>
              <w:t xml:space="preserve"> </w:t>
            </w:r>
            <w:proofErr w:type="spellStart"/>
            <w:r w:rsidRPr="00722BCA">
              <w:rPr>
                <w:rFonts w:ascii="Times New Roman" w:hAnsi="Times New Roman" w:cs="Times New Roman"/>
              </w:rPr>
              <w:t>кв.м</w:t>
            </w:r>
            <w:proofErr w:type="spellEnd"/>
            <w:r w:rsidRPr="00722BCA">
              <w:rPr>
                <w:rFonts w:ascii="Times New Roman" w:hAnsi="Times New Roman" w:cs="Times New Roman"/>
              </w:rPr>
              <w:t>/чел.</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Плотность населения на территории жилой застройки, человек/</w:t>
            </w:r>
            <w:proofErr w:type="spellStart"/>
            <w:proofErr w:type="gramStart"/>
            <w:r w:rsidRPr="00722BCA">
              <w:rPr>
                <w:rFonts w:ascii="Times New Roman" w:hAnsi="Times New Roman" w:cs="Times New Roman"/>
              </w:rPr>
              <w:t>кв.м</w:t>
            </w:r>
            <w:proofErr w:type="spellEnd"/>
            <w:proofErr w:type="gramEnd"/>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На территории жилой застройки усадебными домами с </w:t>
            </w:r>
            <w:proofErr w:type="spellStart"/>
            <w:r w:rsidRPr="00722BCA">
              <w:rPr>
                <w:rFonts w:ascii="Times New Roman" w:hAnsi="Times New Roman" w:cs="Times New Roman"/>
              </w:rPr>
              <w:t>приквартирными</w:t>
            </w:r>
            <w:proofErr w:type="spellEnd"/>
            <w:r w:rsidRPr="00722BCA">
              <w:rPr>
                <w:rFonts w:ascii="Times New Roman" w:hAnsi="Times New Roman" w:cs="Times New Roman"/>
              </w:rPr>
              <w:t xml:space="preserve"> участками в зависимости от размера земельного участка и среднего размера семьи:</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vMerge w:val="restart"/>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399" w:type="dxa"/>
            <w:gridSpan w:val="10"/>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vMerge/>
          </w:tcPr>
          <w:p w:rsidR="00593F19" w:rsidRPr="00A17EB6" w:rsidRDefault="00593F19" w:rsidP="009A4C42">
            <w:pPr>
              <w:rPr>
                <w:rFonts w:ascii="Times New Roman" w:hAnsi="Times New Roman" w:cs="Times New Roman"/>
              </w:rPr>
            </w:pPr>
          </w:p>
        </w:tc>
        <w:tc>
          <w:tcPr>
            <w:tcW w:w="732"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733"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2"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73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738"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2</w:t>
            </w:r>
            <w:r w:rsidR="004E0CE7">
              <w:rPr>
                <w:rFonts w:ascii="Times New Roman" w:hAnsi="Times New Roman" w:cs="Times New Roman"/>
              </w:rPr>
              <w:t>000-2500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500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200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000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8</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6</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130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150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170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Показатели предельно допустимых параметров плотности жилой застройки следует принимать не более приведенных ниже значений</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99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Размер земельного участка (кв.</w:t>
            </w:r>
            <w:r>
              <w:rPr>
                <w:rFonts w:ascii="Times New Roman" w:hAnsi="Times New Roman" w:cs="Times New Roman"/>
              </w:rPr>
              <w:t xml:space="preserve"> </w:t>
            </w:r>
            <w:r w:rsidRPr="00722BCA">
              <w:rPr>
                <w:rFonts w:ascii="Times New Roman" w:hAnsi="Times New Roman" w:cs="Times New Roman"/>
              </w:rPr>
              <w:t>м)</w:t>
            </w:r>
          </w:p>
        </w:tc>
        <w:tc>
          <w:tcPr>
            <w:tcW w:w="1139"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Площадь жилого дома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общей площади)</w:t>
            </w:r>
          </w:p>
        </w:tc>
        <w:tc>
          <w:tcPr>
            <w:tcW w:w="709"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Коэффициент застройки </w:t>
            </w:r>
            <w:proofErr w:type="spellStart"/>
            <w:r w:rsidRPr="00722BCA">
              <w:rPr>
                <w:rFonts w:ascii="Times New Roman" w:hAnsi="Times New Roman" w:cs="Times New Roman"/>
              </w:rPr>
              <w:t>Кз</w:t>
            </w:r>
            <w:proofErr w:type="spellEnd"/>
          </w:p>
        </w:tc>
        <w:tc>
          <w:tcPr>
            <w:tcW w:w="709"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Коэффициент плотности застройки </w:t>
            </w:r>
            <w:proofErr w:type="spellStart"/>
            <w:r w:rsidRPr="00722BCA">
              <w:rPr>
                <w:rFonts w:ascii="Times New Roman" w:hAnsi="Times New Roman" w:cs="Times New Roman"/>
              </w:rPr>
              <w:t>Кпз</w:t>
            </w:r>
            <w:proofErr w:type="spellEnd"/>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vMerge w:val="restart"/>
          </w:tcPr>
          <w:p w:rsidR="00593F19" w:rsidRPr="00722BCA" w:rsidRDefault="004E0CE7" w:rsidP="004E0CE7">
            <w:pPr>
              <w:pStyle w:val="ConsPlusNormal"/>
              <w:ind w:left="-59"/>
              <w:rPr>
                <w:rFonts w:ascii="Times New Roman" w:hAnsi="Times New Roman" w:cs="Times New Roman"/>
              </w:rPr>
            </w:pPr>
            <w:r>
              <w:rPr>
                <w:rFonts w:ascii="Times New Roman" w:hAnsi="Times New Roman" w:cs="Times New Roman"/>
              </w:rPr>
              <w:t>З</w:t>
            </w:r>
            <w:r w:rsidR="00593F19" w:rsidRPr="00722BCA">
              <w:rPr>
                <w:rFonts w:ascii="Times New Roman" w:hAnsi="Times New Roman" w:cs="Times New Roman"/>
              </w:rPr>
              <w:t xml:space="preserve">астройка одно-, двухквартирными </w:t>
            </w:r>
            <w:r>
              <w:rPr>
                <w:rFonts w:ascii="Times New Roman" w:hAnsi="Times New Roman" w:cs="Times New Roman"/>
              </w:rPr>
              <w:t xml:space="preserve">жилыми </w:t>
            </w:r>
            <w:r w:rsidR="00593F19" w:rsidRPr="00722BCA">
              <w:rPr>
                <w:rFonts w:ascii="Times New Roman" w:hAnsi="Times New Roman" w:cs="Times New Roman"/>
              </w:rPr>
              <w:t xml:space="preserve">домами с </w:t>
            </w:r>
            <w:r>
              <w:rPr>
                <w:rFonts w:ascii="Times New Roman" w:hAnsi="Times New Roman" w:cs="Times New Roman"/>
              </w:rPr>
              <w:t xml:space="preserve">приусадебными земельными </w:t>
            </w:r>
            <w:r w:rsidR="00593F19" w:rsidRPr="00722BCA">
              <w:rPr>
                <w:rFonts w:ascii="Times New Roman" w:hAnsi="Times New Roman" w:cs="Times New Roman"/>
              </w:rPr>
              <w:t>участк</w:t>
            </w:r>
            <w:r>
              <w:rPr>
                <w:rFonts w:ascii="Times New Roman" w:hAnsi="Times New Roman" w:cs="Times New Roman"/>
              </w:rPr>
              <w:t>а</w:t>
            </w:r>
            <w:r w:rsidR="00593F19" w:rsidRPr="00722BCA">
              <w:rPr>
                <w:rFonts w:ascii="Times New Roman" w:hAnsi="Times New Roman" w:cs="Times New Roman"/>
              </w:rPr>
              <w:t>м</w:t>
            </w:r>
            <w:r>
              <w:rPr>
                <w:rFonts w:ascii="Times New Roman" w:hAnsi="Times New Roman" w:cs="Times New Roman"/>
              </w:rPr>
              <w:t>и</w:t>
            </w: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480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vMerge/>
          </w:tcPr>
          <w:p w:rsidR="00593F19" w:rsidRPr="00A17EB6" w:rsidRDefault="00593F19" w:rsidP="009A4C42">
            <w:pPr>
              <w:rPr>
                <w:rFonts w:ascii="Times New Roman" w:hAnsi="Times New Roman" w:cs="Times New Roman"/>
              </w:rPr>
            </w:pP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1000</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400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4E0CE7" w:rsidP="009A4C42">
            <w:pPr>
              <w:pStyle w:val="ConsPlusNormal"/>
              <w:rPr>
                <w:rFonts w:ascii="Times New Roman" w:hAnsi="Times New Roman" w:cs="Times New Roman"/>
              </w:rPr>
            </w:pPr>
            <w:r>
              <w:rPr>
                <w:rFonts w:ascii="Times New Roman" w:hAnsi="Times New Roman" w:cs="Times New Roman"/>
              </w:rPr>
              <w:t>З</w:t>
            </w:r>
            <w:r w:rsidR="00593F19" w:rsidRPr="00722BCA">
              <w:rPr>
                <w:rFonts w:ascii="Times New Roman" w:hAnsi="Times New Roman" w:cs="Times New Roman"/>
              </w:rPr>
              <w:t xml:space="preserve">астройка </w:t>
            </w:r>
            <w:r>
              <w:rPr>
                <w:rFonts w:ascii="Times New Roman" w:hAnsi="Times New Roman" w:cs="Times New Roman"/>
              </w:rPr>
              <w:t xml:space="preserve">многоквартирными </w:t>
            </w:r>
            <w:r>
              <w:rPr>
                <w:rFonts w:ascii="Times New Roman" w:hAnsi="Times New Roman" w:cs="Times New Roman"/>
              </w:rPr>
              <w:lastRenderedPageBreak/>
              <w:t>жилыми домами малой и средней этажности</w:t>
            </w: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200</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160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0,8</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Примечание: при размерах </w:t>
            </w:r>
            <w:proofErr w:type="spellStart"/>
            <w:r w:rsidRPr="00722BCA">
              <w:rPr>
                <w:rFonts w:ascii="Times New Roman" w:hAnsi="Times New Roman" w:cs="Times New Roman"/>
              </w:rPr>
              <w:t>приквартирных</w:t>
            </w:r>
            <w:proofErr w:type="spellEnd"/>
            <w:r w:rsidRPr="00722BCA">
              <w:rPr>
                <w:rFonts w:ascii="Times New Roman" w:hAnsi="Times New Roman" w:cs="Times New Roman"/>
              </w:rPr>
              <w:t xml:space="preserve"> земельных участков менее 200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 xml:space="preserve"> коэффициент плотности застройки (</w:t>
            </w:r>
            <w:proofErr w:type="spellStart"/>
            <w:r w:rsidRPr="00722BCA">
              <w:rPr>
                <w:rFonts w:ascii="Times New Roman" w:hAnsi="Times New Roman" w:cs="Times New Roman"/>
              </w:rPr>
              <w:t>Кпз</w:t>
            </w:r>
            <w:proofErr w:type="spellEnd"/>
            <w:r w:rsidRPr="00722BCA">
              <w:rPr>
                <w:rFonts w:ascii="Times New Roman" w:hAnsi="Times New Roman" w:cs="Times New Roman"/>
              </w:rPr>
              <w:t xml:space="preserve">) не должен превышать 1,2. При этом </w:t>
            </w:r>
            <w:proofErr w:type="spellStart"/>
            <w:r w:rsidRPr="00722BCA">
              <w:rPr>
                <w:rFonts w:ascii="Times New Roman" w:hAnsi="Times New Roman" w:cs="Times New Roman"/>
              </w:rPr>
              <w:t>Кз</w:t>
            </w:r>
            <w:proofErr w:type="spellEnd"/>
            <w:r w:rsidRPr="00722BCA">
              <w:rPr>
                <w:rFonts w:ascii="Times New Roman" w:hAnsi="Times New Roman" w:cs="Times New Roman"/>
              </w:rPr>
              <w:t xml:space="preserve"> не нормируется при соблюдении санитарно-гигиенических и противопожарных требований.</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/на 1 человека</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6</w:t>
            </w:r>
          </w:p>
        </w:tc>
      </w:tr>
    </w:tbl>
    <w:p w:rsidR="00593F19" w:rsidRDefault="00593F19">
      <w:pPr>
        <w:pStyle w:val="ConsPlusNormal"/>
        <w:ind w:firstLine="540"/>
        <w:jc w:val="both"/>
        <w:rPr>
          <w:rFonts w:ascii="Times New Roman" w:hAnsi="Times New Roman" w:cs="Times New Roman"/>
        </w:rPr>
      </w:pPr>
    </w:p>
    <w:p w:rsidR="00593F19" w:rsidRDefault="00054E44" w:rsidP="00054E44">
      <w:pPr>
        <w:pStyle w:val="ConsPlusNormal"/>
        <w:ind w:firstLine="540"/>
        <w:jc w:val="center"/>
        <w:rPr>
          <w:rFonts w:ascii="Times New Roman" w:hAnsi="Times New Roman" w:cs="Times New Roman"/>
        </w:rPr>
      </w:pPr>
      <w:r>
        <w:rPr>
          <w:rFonts w:ascii="Times New Roman" w:hAnsi="Times New Roman" w:cs="Times New Roman"/>
        </w:rPr>
        <w:t>6</w:t>
      </w:r>
      <w:r w:rsidR="00593F19">
        <w:rPr>
          <w:rFonts w:ascii="Times New Roman" w:hAnsi="Times New Roman" w:cs="Times New Roman"/>
        </w:rPr>
        <w:t xml:space="preserve">.4. </w:t>
      </w:r>
      <w:r w:rsidR="00593F19" w:rsidRPr="00722BCA">
        <w:rPr>
          <w:rFonts w:ascii="Times New Roman" w:hAnsi="Times New Roman" w:cs="Times New Roman"/>
        </w:rPr>
        <w:t>В области организации мест захоронения</w:t>
      </w:r>
    </w:p>
    <w:p w:rsidR="00593F19" w:rsidRDefault="00593F19">
      <w:pPr>
        <w:pStyle w:val="ConsPlusNormal"/>
        <w:ind w:firstLine="540"/>
        <w:jc w:val="both"/>
        <w:rPr>
          <w:rFonts w:ascii="Times New Roman" w:hAnsi="Times New Roman" w:cs="Times New Roman"/>
        </w:rPr>
      </w:pPr>
    </w:p>
    <w:p w:rsidR="00593F19" w:rsidRPr="009C768A" w:rsidRDefault="00593F19" w:rsidP="004A7A7D">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054E44" w:rsidRPr="009C768A" w:rsidRDefault="00054E44" w:rsidP="004A7A7D">
      <w:pPr>
        <w:pStyle w:val="ConsPlusNormal"/>
        <w:ind w:firstLine="540"/>
        <w:jc w:val="both"/>
        <w:rPr>
          <w:rFonts w:ascii="Times New Roman" w:hAnsi="Times New Roman" w:cs="Times New Roman"/>
        </w:rPr>
      </w:pPr>
      <w:bookmarkStart w:id="5" w:name="_Hlk110866353"/>
    </w:p>
    <w:tbl>
      <w:tblPr>
        <w:tblStyle w:val="ab"/>
        <w:tblW w:w="0" w:type="auto"/>
        <w:tblLook w:val="04A0" w:firstRow="1" w:lastRow="0" w:firstColumn="1" w:lastColumn="0" w:noHBand="0" w:noVBand="1"/>
      </w:tblPr>
      <w:tblGrid>
        <w:gridCol w:w="2689"/>
        <w:gridCol w:w="3118"/>
        <w:gridCol w:w="3539"/>
      </w:tblGrid>
      <w:tr w:rsidR="00054E44" w:rsidTr="00054E44">
        <w:tc>
          <w:tcPr>
            <w:tcW w:w="2689" w:type="dxa"/>
          </w:tcPr>
          <w:p w:rsidR="00054E44" w:rsidRDefault="00054E44" w:rsidP="00A20329">
            <w:pPr>
              <w:pStyle w:val="ConsPlusNormal"/>
              <w:rPr>
                <w:rFonts w:ascii="Times New Roman" w:hAnsi="Times New Roman" w:cs="Times New Roman"/>
              </w:rPr>
            </w:pPr>
            <w:bookmarkStart w:id="6" w:name="_Hlk110587935"/>
            <w:r>
              <w:rPr>
                <w:rFonts w:ascii="Times New Roman" w:hAnsi="Times New Roman" w:cs="Times New Roman"/>
              </w:rPr>
              <w:t>Наименование вида объекта местного значения</w:t>
            </w:r>
          </w:p>
        </w:tc>
        <w:tc>
          <w:tcPr>
            <w:tcW w:w="3118" w:type="dxa"/>
          </w:tcPr>
          <w:p w:rsidR="00054E44" w:rsidRDefault="00054E44" w:rsidP="00A20329">
            <w:pPr>
              <w:pStyle w:val="ConsPlusNormal"/>
              <w:rPr>
                <w:rFonts w:ascii="Times New Roman" w:hAnsi="Times New Roman" w:cs="Times New Roman"/>
              </w:rPr>
            </w:pPr>
            <w:r>
              <w:rPr>
                <w:rFonts w:ascii="Times New Roman" w:hAnsi="Times New Roman" w:cs="Times New Roman"/>
              </w:rPr>
              <w:t>Наименование нормируемого расчетного показателя, единица измерения</w:t>
            </w:r>
          </w:p>
        </w:tc>
        <w:tc>
          <w:tcPr>
            <w:tcW w:w="3539" w:type="dxa"/>
          </w:tcPr>
          <w:p w:rsidR="00054E44" w:rsidRDefault="00054E44" w:rsidP="00A20329">
            <w:pPr>
              <w:pStyle w:val="ConsPlusNormal"/>
              <w:rPr>
                <w:rFonts w:ascii="Times New Roman" w:hAnsi="Times New Roman" w:cs="Times New Roman"/>
              </w:rPr>
            </w:pPr>
            <w:r>
              <w:rPr>
                <w:rFonts w:ascii="Times New Roman" w:hAnsi="Times New Roman" w:cs="Times New Roman"/>
              </w:rPr>
              <w:t>Значение расчетного показателя</w:t>
            </w:r>
          </w:p>
        </w:tc>
      </w:tr>
      <w:tr w:rsidR="00054E44" w:rsidTr="00054E44">
        <w:tc>
          <w:tcPr>
            <w:tcW w:w="2689" w:type="dxa"/>
          </w:tcPr>
          <w:p w:rsidR="00054E44" w:rsidRDefault="00054E44" w:rsidP="00A20329">
            <w:pPr>
              <w:pStyle w:val="ConsPlusNormal"/>
              <w:jc w:val="both"/>
              <w:rPr>
                <w:rFonts w:ascii="Times New Roman" w:hAnsi="Times New Roman" w:cs="Times New Roman"/>
              </w:rPr>
            </w:pPr>
            <w:r>
              <w:rPr>
                <w:rFonts w:ascii="Times New Roman" w:hAnsi="Times New Roman" w:cs="Times New Roman"/>
              </w:rPr>
              <w:t>Места погребения</w:t>
            </w:r>
          </w:p>
        </w:tc>
        <w:tc>
          <w:tcPr>
            <w:tcW w:w="3118" w:type="dxa"/>
          </w:tcPr>
          <w:p w:rsidR="00054E44" w:rsidRDefault="00054E44" w:rsidP="00A20329">
            <w:pPr>
              <w:pStyle w:val="ConsPlusNormal"/>
              <w:jc w:val="both"/>
              <w:rPr>
                <w:rFonts w:ascii="Times New Roman" w:hAnsi="Times New Roman" w:cs="Times New Roman"/>
              </w:rPr>
            </w:pPr>
            <w:r>
              <w:rPr>
                <w:rFonts w:ascii="Times New Roman" w:hAnsi="Times New Roman" w:cs="Times New Roman"/>
              </w:rPr>
              <w:t>Площадь, га на 1 тыс. чел.</w:t>
            </w:r>
          </w:p>
        </w:tc>
        <w:tc>
          <w:tcPr>
            <w:tcW w:w="3539" w:type="dxa"/>
          </w:tcPr>
          <w:p w:rsidR="00054E44" w:rsidRDefault="00054E44" w:rsidP="00A20329">
            <w:pPr>
              <w:pStyle w:val="ConsPlusNormal"/>
              <w:rPr>
                <w:rFonts w:ascii="Times New Roman" w:hAnsi="Times New Roman" w:cs="Times New Roman"/>
              </w:rPr>
            </w:pPr>
            <w:r>
              <w:rPr>
                <w:rFonts w:ascii="Times New Roman" w:hAnsi="Times New Roman" w:cs="Times New Roman"/>
              </w:rPr>
              <w:t>Кладбища смешанного и традиционного захоронения – 0,24</w:t>
            </w:r>
          </w:p>
        </w:tc>
      </w:tr>
      <w:bookmarkEnd w:id="6"/>
    </w:tbl>
    <w:p w:rsidR="00593F19" w:rsidRDefault="00593F19" w:rsidP="004A7A7D">
      <w:pPr>
        <w:pStyle w:val="ConsPlusNormal"/>
        <w:ind w:firstLine="540"/>
        <w:jc w:val="both"/>
        <w:rPr>
          <w:rFonts w:ascii="Times New Roman" w:hAnsi="Times New Roman" w:cs="Times New Roma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559"/>
        <w:gridCol w:w="4252"/>
        <w:gridCol w:w="1985"/>
      </w:tblGrid>
      <w:tr w:rsidR="00054E44" w:rsidRPr="00A17EB6" w:rsidTr="00054E44">
        <w:tc>
          <w:tcPr>
            <w:tcW w:w="1560" w:type="dxa"/>
          </w:tcPr>
          <w:p w:rsidR="00054E44" w:rsidRPr="00A17EB6" w:rsidRDefault="00054E44" w:rsidP="00A20329">
            <w:pPr>
              <w:rPr>
                <w:rFonts w:ascii="Times New Roman" w:hAnsi="Times New Roman" w:cs="Times New Roman"/>
              </w:rPr>
            </w:pPr>
            <w:bookmarkStart w:id="7" w:name="_Hlk110587948"/>
            <w:r w:rsidRPr="00A17EB6">
              <w:rPr>
                <w:rFonts w:ascii="Times New Roman" w:hAnsi="Times New Roman" w:cs="Times New Roman"/>
              </w:rPr>
              <w:t>Кладбища традиционного захоронения</w:t>
            </w:r>
          </w:p>
        </w:tc>
        <w:tc>
          <w:tcPr>
            <w:tcW w:w="1559"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4252"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985"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при площади:</w:t>
            </w:r>
          </w:p>
          <w:p w:rsidR="00054E44" w:rsidRDefault="00054E44" w:rsidP="00A20329">
            <w:pPr>
              <w:pStyle w:val="ConsPlusNormal"/>
              <w:rPr>
                <w:rFonts w:ascii="Times New Roman" w:hAnsi="Times New Roman" w:cs="Times New Roman"/>
              </w:rPr>
            </w:pPr>
            <w:r>
              <w:rPr>
                <w:rFonts w:ascii="Times New Roman" w:hAnsi="Times New Roman" w:cs="Times New Roman"/>
              </w:rPr>
              <w:t>10 га и менее – 100</w:t>
            </w:r>
          </w:p>
          <w:p w:rsidR="00054E44" w:rsidRPr="00722BCA" w:rsidRDefault="00054E44" w:rsidP="00A20329">
            <w:pPr>
              <w:pStyle w:val="ConsPlusNormal"/>
              <w:rPr>
                <w:rFonts w:ascii="Times New Roman" w:hAnsi="Times New Roman" w:cs="Times New Roman"/>
              </w:rPr>
            </w:pPr>
          </w:p>
        </w:tc>
      </w:tr>
      <w:bookmarkEnd w:id="7"/>
    </w:tbl>
    <w:p w:rsidR="00593F19" w:rsidRDefault="00593F19" w:rsidP="00054E44">
      <w:pPr>
        <w:pStyle w:val="ConsPlusNormal"/>
        <w:jc w:val="both"/>
        <w:rPr>
          <w:rFonts w:ascii="Times New Roman" w:hAnsi="Times New Roman" w:cs="Times New Roman"/>
        </w:rPr>
      </w:pPr>
    </w:p>
    <w:bookmarkEnd w:id="5"/>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Pr="00BA5457" w:rsidRDefault="00054E44" w:rsidP="00054E44">
      <w:pPr>
        <w:pStyle w:val="ConsPlusNormal"/>
        <w:jc w:val="center"/>
        <w:rPr>
          <w:rFonts w:ascii="Times New Roman" w:hAnsi="Times New Roman" w:cs="Times New Roman"/>
        </w:rPr>
      </w:pPr>
      <w:r w:rsidRPr="00BA5457">
        <w:rPr>
          <w:rFonts w:ascii="Times New Roman" w:hAnsi="Times New Roman" w:cs="Times New Roman"/>
        </w:rPr>
        <w:t>6</w:t>
      </w:r>
      <w:r w:rsidR="00593F19" w:rsidRPr="00BA5457">
        <w:rPr>
          <w:rFonts w:ascii="Times New Roman" w:hAnsi="Times New Roman" w:cs="Times New Roman"/>
        </w:rPr>
        <w:t>.5. Объекты производственного и хозяйственно-складского назначения</w:t>
      </w:r>
    </w:p>
    <w:p w:rsidR="00593F19" w:rsidRPr="00BA5457" w:rsidRDefault="00593F19">
      <w:pPr>
        <w:pStyle w:val="ConsPlusNormal"/>
        <w:ind w:firstLine="540"/>
        <w:jc w:val="both"/>
        <w:rPr>
          <w:rFonts w:ascii="Times New Roman" w:hAnsi="Times New Roman" w:cs="Times New Roman"/>
        </w:rPr>
      </w:pPr>
    </w:p>
    <w:p w:rsidR="00593F19" w:rsidRPr="00BA5457" w:rsidRDefault="00593F19" w:rsidP="004A7A7D">
      <w:pPr>
        <w:pStyle w:val="ConsPlusNormal"/>
        <w:ind w:firstLine="540"/>
        <w:jc w:val="both"/>
        <w:rPr>
          <w:rFonts w:ascii="Times New Roman" w:hAnsi="Times New Roman" w:cs="Times New Roman"/>
        </w:rPr>
      </w:pPr>
      <w:r w:rsidRPr="00BA545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BA5457">
        <w:rPr>
          <w:rFonts w:ascii="Times New Roman" w:hAnsi="Times New Roman" w:cs="Times New Roman"/>
        </w:rPr>
        <w:t>Козьминское</w:t>
      </w:r>
      <w:proofErr w:type="spellEnd"/>
      <w:r w:rsidRPr="00BA5457">
        <w:rPr>
          <w:rFonts w:ascii="Times New Roman" w:hAnsi="Times New Roman" w:cs="Times New Roman"/>
        </w:rPr>
        <w:t>» Ленского муниципального района</w:t>
      </w:r>
    </w:p>
    <w:p w:rsidR="00494605" w:rsidRPr="00BA5457" w:rsidRDefault="00494605" w:rsidP="004A7A7D">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182"/>
        <w:gridCol w:w="3748"/>
        <w:gridCol w:w="1701"/>
      </w:tblGrid>
      <w:tr w:rsidR="00BA5457" w:rsidRPr="00BA5457" w:rsidTr="00494605">
        <w:tc>
          <w:tcPr>
            <w:tcW w:w="1984" w:type="dxa"/>
            <w:vMerge w:val="restart"/>
          </w:tcPr>
          <w:p w:rsidR="00054E44" w:rsidRPr="00BA5457" w:rsidRDefault="00054E44" w:rsidP="00A20329">
            <w:pPr>
              <w:rPr>
                <w:rFonts w:ascii="Times New Roman" w:hAnsi="Times New Roman" w:cs="Times New Roman"/>
              </w:rPr>
            </w:pPr>
            <w:r w:rsidRPr="00BA5457">
              <w:rPr>
                <w:rFonts w:ascii="Times New Roman" w:hAnsi="Times New Roman" w:cs="Times New Roman"/>
              </w:rPr>
              <w:t>Объекты производственного и хозяйственно-</w:t>
            </w:r>
            <w:r w:rsidRPr="00BA5457">
              <w:rPr>
                <w:rFonts w:ascii="Times New Roman" w:hAnsi="Times New Roman" w:cs="Times New Roman"/>
              </w:rPr>
              <w:lastRenderedPageBreak/>
              <w:t>складского назначения</w:t>
            </w:r>
          </w:p>
        </w:tc>
        <w:tc>
          <w:tcPr>
            <w:tcW w:w="2182" w:type="dxa"/>
            <w:vMerge w:val="restart"/>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lastRenderedPageBreak/>
              <w:t xml:space="preserve">Площадь </w:t>
            </w:r>
            <w:proofErr w:type="spellStart"/>
            <w:r w:rsidRPr="00BA5457">
              <w:rPr>
                <w:rFonts w:ascii="Times New Roman" w:hAnsi="Times New Roman" w:cs="Times New Roman"/>
              </w:rPr>
              <w:t>общетоварного</w:t>
            </w:r>
            <w:proofErr w:type="spellEnd"/>
            <w:r w:rsidRPr="00BA5457">
              <w:rPr>
                <w:rFonts w:ascii="Times New Roman" w:hAnsi="Times New Roman" w:cs="Times New Roman"/>
              </w:rPr>
              <w:t xml:space="preserve"> склада, </w:t>
            </w:r>
            <w:proofErr w:type="spellStart"/>
            <w:proofErr w:type="gramStart"/>
            <w:r w:rsidRPr="00BA5457">
              <w:rPr>
                <w:rFonts w:ascii="Times New Roman" w:hAnsi="Times New Roman" w:cs="Times New Roman"/>
              </w:rPr>
              <w:t>кв.м</w:t>
            </w:r>
            <w:proofErr w:type="spellEnd"/>
            <w:proofErr w:type="gramEnd"/>
            <w:r w:rsidRPr="00BA5457">
              <w:rPr>
                <w:rFonts w:ascii="Times New Roman" w:hAnsi="Times New Roman" w:cs="Times New Roman"/>
              </w:rPr>
              <w:t>/1 тыс. человек</w:t>
            </w: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продовольственных товаров</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19</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непродовольственных товаров</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193</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val="restart"/>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 xml:space="preserve">Вместимость </w:t>
            </w:r>
            <w:r w:rsidRPr="00BA5457">
              <w:rPr>
                <w:rFonts w:ascii="Times New Roman" w:hAnsi="Times New Roman" w:cs="Times New Roman"/>
              </w:rPr>
              <w:lastRenderedPageBreak/>
              <w:t>специализированного склада, тонн/1 тыс. человек</w:t>
            </w: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lastRenderedPageBreak/>
              <w:t xml:space="preserve">холодильники распределительные </w:t>
            </w:r>
            <w:r w:rsidRPr="00BA5457">
              <w:rPr>
                <w:rFonts w:ascii="Times New Roman" w:hAnsi="Times New Roman" w:cs="Times New Roman"/>
              </w:rPr>
              <w:lastRenderedPageBreak/>
              <w:t>(для хранения мяса и мясных продуктов, рыбы и рыбопродуктов, масла, животного жира, молочных продуктов и яиц)</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lastRenderedPageBreak/>
              <w:t>10</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овощехранилища</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90</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картофелехранилища</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90</w:t>
            </w:r>
          </w:p>
        </w:tc>
      </w:tr>
    </w:tbl>
    <w:p w:rsidR="00593F19" w:rsidRPr="00BA5457" w:rsidRDefault="00593F19">
      <w:pPr>
        <w:pStyle w:val="ConsPlusNormal"/>
        <w:ind w:firstLine="540"/>
        <w:jc w:val="both"/>
        <w:rPr>
          <w:rFonts w:ascii="Times New Roman" w:hAnsi="Times New Roman" w:cs="Times New Roman"/>
        </w:rPr>
      </w:pPr>
    </w:p>
    <w:p w:rsidR="00593F19" w:rsidRPr="00BA5457" w:rsidRDefault="00593F19" w:rsidP="004A7A7D">
      <w:pPr>
        <w:pStyle w:val="ConsPlusNormal"/>
        <w:ind w:firstLine="540"/>
        <w:jc w:val="both"/>
        <w:rPr>
          <w:rFonts w:ascii="Times New Roman" w:hAnsi="Times New Roman" w:cs="Times New Roman"/>
        </w:rPr>
      </w:pPr>
      <w:r w:rsidRPr="00BA5457">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Pr="009C768A" w:rsidRDefault="00054E44" w:rsidP="00054E44">
      <w:pPr>
        <w:pStyle w:val="ConsPlusNormal"/>
        <w:jc w:val="center"/>
        <w:rPr>
          <w:rFonts w:ascii="Times New Roman" w:hAnsi="Times New Roman" w:cs="Times New Roman"/>
        </w:rPr>
      </w:pPr>
      <w:r w:rsidRPr="009C768A">
        <w:rPr>
          <w:rFonts w:ascii="Times New Roman" w:hAnsi="Times New Roman" w:cs="Times New Roman"/>
        </w:rPr>
        <w:t>6</w:t>
      </w:r>
      <w:r w:rsidR="00593F19" w:rsidRPr="009C768A">
        <w:rPr>
          <w:rFonts w:ascii="Times New Roman" w:hAnsi="Times New Roman" w:cs="Times New Roman"/>
        </w:rPr>
        <w:t>.6. В области торговли, общественного питания и бытового обслуживания</w:t>
      </w:r>
    </w:p>
    <w:p w:rsidR="00593F19" w:rsidRPr="009C768A" w:rsidRDefault="00593F19">
      <w:pPr>
        <w:pStyle w:val="ConsPlusNormal"/>
        <w:ind w:firstLine="540"/>
        <w:jc w:val="both"/>
        <w:rPr>
          <w:rFonts w:ascii="Times New Roman" w:hAnsi="Times New Roman" w:cs="Times New Roman"/>
        </w:rPr>
      </w:pPr>
    </w:p>
    <w:p w:rsidR="00593F19" w:rsidRPr="009C768A" w:rsidRDefault="00593F19" w:rsidP="004A7A7D">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593F19" w:rsidRDefault="00593F19">
      <w:pPr>
        <w:pStyle w:val="ConsPlusNormal"/>
        <w:ind w:firstLine="540"/>
        <w:jc w:val="both"/>
        <w:rPr>
          <w:rFonts w:ascii="Times New Roman" w:hAnsi="Times New Roman" w:cs="Times New Roman"/>
        </w:rPr>
      </w:pPr>
    </w:p>
    <w:tbl>
      <w:tblPr>
        <w:tblW w:w="955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0"/>
        <w:gridCol w:w="1984"/>
        <w:gridCol w:w="2835"/>
        <w:gridCol w:w="2694"/>
      </w:tblGrid>
      <w:tr w:rsidR="00054E44" w:rsidRPr="00A17EB6" w:rsidTr="00A20329">
        <w:tc>
          <w:tcPr>
            <w:tcW w:w="2040" w:type="dxa"/>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054E44" w:rsidRPr="00722BCA" w:rsidRDefault="00054E44" w:rsidP="00A2032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835" w:type="dxa"/>
          </w:tcPr>
          <w:p w:rsidR="00054E44" w:rsidRPr="00722BCA" w:rsidRDefault="00054E44" w:rsidP="00A20329">
            <w:pPr>
              <w:pStyle w:val="ConsPlusNormal"/>
              <w:jc w:val="center"/>
              <w:rPr>
                <w:rFonts w:ascii="Times New Roman" w:hAnsi="Times New Roman" w:cs="Times New Roman"/>
              </w:rPr>
            </w:pPr>
            <w:r w:rsidRPr="00722BCA">
              <w:rPr>
                <w:rFonts w:ascii="Times New Roman" w:hAnsi="Times New Roman" w:cs="Times New Roman"/>
              </w:rPr>
              <w:t>Значения расчетного показателя м</w:t>
            </w:r>
            <w:r>
              <w:rPr>
                <w:rFonts w:ascii="Times New Roman" w:hAnsi="Times New Roman" w:cs="Times New Roman"/>
              </w:rPr>
              <w:t>инимальн</w:t>
            </w:r>
            <w:r w:rsidRPr="00722BCA">
              <w:rPr>
                <w:rFonts w:ascii="Times New Roman" w:hAnsi="Times New Roman" w:cs="Times New Roman"/>
              </w:rPr>
              <w:t xml:space="preserve">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2694" w:type="dxa"/>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Нормативная площадь</w:t>
            </w:r>
          </w:p>
        </w:tc>
      </w:tr>
      <w:tr w:rsidR="00054E44" w:rsidRPr="00A17EB6" w:rsidTr="00A20329">
        <w:tc>
          <w:tcPr>
            <w:tcW w:w="2040"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Магазины продовольственных товаров</w:t>
            </w:r>
          </w:p>
        </w:tc>
        <w:tc>
          <w:tcPr>
            <w:tcW w:w="198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кв. м на 1 тыс. чел.</w:t>
            </w:r>
          </w:p>
        </w:tc>
        <w:tc>
          <w:tcPr>
            <w:tcW w:w="2835" w:type="dxa"/>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100</w:t>
            </w:r>
          </w:p>
        </w:tc>
        <w:tc>
          <w:tcPr>
            <w:tcW w:w="269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054E44" w:rsidRPr="00A17EB6" w:rsidTr="00A20329">
        <w:tc>
          <w:tcPr>
            <w:tcW w:w="2040"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Магазины непродовольственных товаров</w:t>
            </w:r>
          </w:p>
        </w:tc>
        <w:tc>
          <w:tcPr>
            <w:tcW w:w="198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кв. м на 1 тыс. чел.</w:t>
            </w:r>
          </w:p>
        </w:tc>
        <w:tc>
          <w:tcPr>
            <w:tcW w:w="2835" w:type="dxa"/>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200</w:t>
            </w:r>
          </w:p>
        </w:tc>
        <w:tc>
          <w:tcPr>
            <w:tcW w:w="269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054E44" w:rsidRPr="00A17EB6" w:rsidTr="00A20329">
        <w:tc>
          <w:tcPr>
            <w:tcW w:w="2040" w:type="dxa"/>
          </w:tcPr>
          <w:p w:rsidR="00054E44" w:rsidRPr="00722BCA" w:rsidRDefault="00054E44" w:rsidP="00A20329">
            <w:pPr>
              <w:pStyle w:val="ConsPlusNormal"/>
              <w:rPr>
                <w:rFonts w:ascii="Times New Roman" w:hAnsi="Times New Roman" w:cs="Times New Roman"/>
              </w:rPr>
            </w:pPr>
            <w:r w:rsidRPr="00BA5457">
              <w:rPr>
                <w:rFonts w:ascii="Times New Roman" w:hAnsi="Times New Roman" w:cs="Times New Roman"/>
              </w:rPr>
              <w:t>Предприятия общественного питания</w:t>
            </w:r>
          </w:p>
        </w:tc>
        <w:tc>
          <w:tcPr>
            <w:tcW w:w="198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место на 1 тыс. чел.</w:t>
            </w:r>
          </w:p>
        </w:tc>
        <w:tc>
          <w:tcPr>
            <w:tcW w:w="2835" w:type="dxa"/>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40</w:t>
            </w:r>
          </w:p>
        </w:tc>
        <w:tc>
          <w:tcPr>
            <w:tcW w:w="2694" w:type="dxa"/>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0,2 – 0,25 га на 100 мест</w:t>
            </w:r>
          </w:p>
        </w:tc>
      </w:tr>
    </w:tbl>
    <w:p w:rsidR="00054E44" w:rsidRDefault="00054E44">
      <w:pPr>
        <w:pStyle w:val="ConsPlusNormal"/>
        <w:ind w:firstLine="540"/>
        <w:jc w:val="both"/>
        <w:rPr>
          <w:rFonts w:ascii="Times New Roman" w:hAnsi="Times New Roman" w:cs="Times New Roman"/>
        </w:rPr>
      </w:pPr>
    </w:p>
    <w:p w:rsidR="00593F19" w:rsidRPr="00DA2544" w:rsidRDefault="00593F19" w:rsidP="004A7A7D">
      <w:pPr>
        <w:pStyle w:val="ConsPlusNormal"/>
        <w:ind w:firstLine="540"/>
        <w:jc w:val="both"/>
        <w:rPr>
          <w:rFonts w:ascii="Times New Roman" w:hAnsi="Times New Roman" w:cs="Times New Roman"/>
        </w:rPr>
      </w:pPr>
      <w:r w:rsidRPr="00DA2544">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DA2544">
        <w:rPr>
          <w:rFonts w:ascii="Times New Roman" w:hAnsi="Times New Roman" w:cs="Times New Roman"/>
        </w:rPr>
        <w:t>Козьминское</w:t>
      </w:r>
      <w:proofErr w:type="spellEnd"/>
      <w:r w:rsidRPr="00DA2544">
        <w:rPr>
          <w:rFonts w:ascii="Times New Roman" w:hAnsi="Times New Roman" w:cs="Times New Roman"/>
        </w:rPr>
        <w:t>» Ленского муниципального района</w:t>
      </w:r>
    </w:p>
    <w:p w:rsidR="00593F19" w:rsidRDefault="00593F19">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593F19" w:rsidRPr="00A17EB6" w:rsidTr="00BA5457">
        <w:tc>
          <w:tcPr>
            <w:tcW w:w="1871" w:type="dxa"/>
          </w:tcPr>
          <w:p w:rsidR="00593F19" w:rsidRPr="00722BCA" w:rsidRDefault="00593F19" w:rsidP="002C775B">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2C775B">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93F19" w:rsidRPr="00722BCA" w:rsidRDefault="00593F19" w:rsidP="004031B2">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tcPr>
          <w:p w:rsidR="00593F19" w:rsidRPr="00722BCA" w:rsidRDefault="00593F19" w:rsidP="002C775B">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2C775B">
              <w:rPr>
                <w:rFonts w:ascii="Times New Roman" w:hAnsi="Times New Roman" w:cs="Times New Roman"/>
              </w:rPr>
              <w:t>сельского</w:t>
            </w:r>
            <w:r w:rsidRPr="00722BCA">
              <w:rPr>
                <w:rFonts w:ascii="Times New Roman" w:hAnsi="Times New Roman" w:cs="Times New Roman"/>
              </w:rPr>
              <w:t xml:space="preserve"> поселения</w:t>
            </w:r>
          </w:p>
        </w:tc>
      </w:tr>
      <w:tr w:rsidR="00593F19" w:rsidRPr="00A17EB6" w:rsidTr="00BA5457">
        <w:tc>
          <w:tcPr>
            <w:tcW w:w="1871"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Торговые предприятия (магазины, торговые центры, торговые комплексы)</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593F19" w:rsidRPr="00A17EB6" w:rsidTr="00BA5457">
        <w:tc>
          <w:tcPr>
            <w:tcW w:w="1871"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Предприятия общественного питания</w:t>
            </w:r>
          </w:p>
        </w:tc>
        <w:tc>
          <w:tcPr>
            <w:tcW w:w="1984"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Уровень территориальной доступности для населения, м</w:t>
            </w:r>
          </w:p>
        </w:tc>
        <w:tc>
          <w:tcPr>
            <w:tcW w:w="5615"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Радиус обслуживания: 2000</w:t>
            </w:r>
          </w:p>
        </w:tc>
      </w:tr>
    </w:tbl>
    <w:p w:rsidR="00593F19" w:rsidRDefault="00593F19">
      <w:pPr>
        <w:pStyle w:val="ConsPlusNormal"/>
        <w:ind w:firstLine="540"/>
        <w:jc w:val="both"/>
        <w:rPr>
          <w:rFonts w:ascii="Times New Roman" w:hAnsi="Times New Roman" w:cs="Times New Roman"/>
        </w:rPr>
      </w:pPr>
    </w:p>
    <w:p w:rsidR="00704D0F" w:rsidRDefault="00704D0F" w:rsidP="00704D0F">
      <w:pPr>
        <w:pStyle w:val="ConsPlusNormal"/>
        <w:ind w:firstLine="540"/>
        <w:jc w:val="center"/>
        <w:rPr>
          <w:rFonts w:ascii="Times New Roman" w:hAnsi="Times New Roman" w:cs="Times New Roman"/>
        </w:rPr>
      </w:pPr>
      <w:r>
        <w:rPr>
          <w:rFonts w:ascii="Times New Roman" w:hAnsi="Times New Roman" w:cs="Times New Roman"/>
        </w:rPr>
        <w:t>6.7. В области связи и информатизации</w:t>
      </w:r>
    </w:p>
    <w:p w:rsidR="00704D0F" w:rsidRDefault="00704D0F" w:rsidP="00704D0F">
      <w:pPr>
        <w:pStyle w:val="ConsPlusNormal"/>
        <w:ind w:firstLine="540"/>
        <w:jc w:val="center"/>
        <w:rPr>
          <w:rFonts w:ascii="Times New Roman" w:hAnsi="Times New Roman" w:cs="Times New Roman"/>
        </w:rPr>
      </w:pPr>
    </w:p>
    <w:p w:rsidR="00704D0F" w:rsidRDefault="00704D0F" w:rsidP="00704D0F">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sidR="00BA5457">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Ленского муниципального района»</w:t>
      </w:r>
    </w:p>
    <w:p w:rsidR="00704D0F" w:rsidRDefault="00704D0F" w:rsidP="00704D0F">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5240"/>
        <w:gridCol w:w="4106"/>
      </w:tblGrid>
      <w:tr w:rsidR="00704D0F" w:rsidTr="00BA5457">
        <w:tc>
          <w:tcPr>
            <w:tcW w:w="5240"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106"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Телефонная сеть общего пользования</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абонентская точка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Сеть радиовещания и радиотрансляции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радиоточка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Сеть приема телевизионных программ</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точка доступа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АТС</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10 тыс. абонентских номеров</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Опорно-усилительная станция</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60 абонентов</w:t>
            </w:r>
          </w:p>
        </w:tc>
      </w:tr>
      <w:tr w:rsidR="00704D0F" w:rsidTr="00BA5457">
        <w:tc>
          <w:tcPr>
            <w:tcW w:w="5240" w:type="dxa"/>
          </w:tcPr>
          <w:p w:rsidR="00704D0F" w:rsidRDefault="00704D0F" w:rsidP="00BA5457">
            <w:pPr>
              <w:pStyle w:val="ConsPlusNormal"/>
              <w:rPr>
                <w:rFonts w:ascii="Times New Roman" w:hAnsi="Times New Roman" w:cs="Times New Roman"/>
              </w:rPr>
            </w:pPr>
            <w:r>
              <w:rPr>
                <w:rFonts w:ascii="Times New Roman" w:hAnsi="Times New Roman" w:cs="Times New Roman"/>
              </w:rPr>
              <w:t>Технический центр кабельного телевидения, коммутируемого доступа к сети Интернет, сотовой связи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30 ты. чел.</w:t>
            </w:r>
          </w:p>
        </w:tc>
      </w:tr>
    </w:tbl>
    <w:p w:rsidR="00704D0F" w:rsidRDefault="00704D0F" w:rsidP="00704D0F">
      <w:pPr>
        <w:pStyle w:val="ConsPlusNormal"/>
        <w:ind w:firstLine="540"/>
        <w:jc w:val="both"/>
        <w:rPr>
          <w:rFonts w:ascii="Times New Roman" w:hAnsi="Times New Roman" w:cs="Times New Roman"/>
        </w:rPr>
      </w:pPr>
    </w:p>
    <w:p w:rsidR="00704D0F" w:rsidRPr="000F153D" w:rsidRDefault="00704D0F" w:rsidP="00704D0F">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00B62B59">
        <w:rPr>
          <w:rFonts w:ascii="Times New Roman" w:hAnsi="Times New Roman" w:cs="Times New Roman"/>
        </w:rPr>
        <w:t>Козьминское</w:t>
      </w:r>
      <w:proofErr w:type="spellEnd"/>
      <w:r w:rsidRPr="000F153D">
        <w:rPr>
          <w:rFonts w:ascii="Times New Roman" w:hAnsi="Times New Roman" w:cs="Times New Roman"/>
        </w:rPr>
        <w:t xml:space="preserve">» Ленского муниципального района </w:t>
      </w:r>
    </w:p>
    <w:p w:rsidR="00704D0F" w:rsidRDefault="00704D0F" w:rsidP="00704D0F">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4673"/>
        <w:gridCol w:w="4673"/>
      </w:tblGrid>
      <w:tr w:rsidR="00704D0F" w:rsidTr="00BA5457">
        <w:tc>
          <w:tcPr>
            <w:tcW w:w="4673"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673"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04D0F" w:rsidTr="00BA5457">
        <w:tc>
          <w:tcPr>
            <w:tcW w:w="4673"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673"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Радиус пешеходной доступности – 3,0 км*</w:t>
            </w:r>
          </w:p>
        </w:tc>
      </w:tr>
      <w:tr w:rsidR="00704D0F" w:rsidTr="00BA5457">
        <w:tc>
          <w:tcPr>
            <w:tcW w:w="9346" w:type="dxa"/>
            <w:gridSpan w:val="2"/>
          </w:tcPr>
          <w:p w:rsidR="00704D0F" w:rsidRDefault="00704D0F" w:rsidP="00BA5457">
            <w:pPr>
              <w:pStyle w:val="ConsPlusNormal"/>
              <w:jc w:val="both"/>
              <w:rPr>
                <w:rFonts w:ascii="Times New Roman" w:hAnsi="Times New Roman" w:cs="Times New Roman"/>
              </w:rPr>
            </w:pPr>
            <w:r>
              <w:rPr>
                <w:rFonts w:ascii="Times New Roman" w:hAnsi="Times New Roman" w:cs="Times New Roman"/>
              </w:rPr>
              <w:t>* При наличии населения (более 1000 человек), проживающего за пределами указанного радиуса, следует предусматривать передвижные отделения связи.</w:t>
            </w:r>
          </w:p>
        </w:tc>
      </w:tr>
    </w:tbl>
    <w:p w:rsidR="00704D0F" w:rsidRPr="00722BCA" w:rsidRDefault="00704D0F">
      <w:pPr>
        <w:pStyle w:val="ConsPlusNormal"/>
        <w:ind w:firstLine="540"/>
        <w:jc w:val="both"/>
        <w:rPr>
          <w:rFonts w:ascii="Times New Roman" w:hAnsi="Times New Roman" w:cs="Times New Roman"/>
        </w:rPr>
      </w:pPr>
    </w:p>
    <w:p w:rsidR="00A20329" w:rsidRDefault="00A20329" w:rsidP="00A20329">
      <w:pPr>
        <w:pStyle w:val="ConsPlusNormal"/>
        <w:jc w:val="center"/>
        <w:rPr>
          <w:rFonts w:ascii="Times New Roman" w:hAnsi="Times New Roman" w:cs="Times New Roman"/>
        </w:rPr>
      </w:pPr>
      <w:r>
        <w:rPr>
          <w:rFonts w:ascii="Times New Roman" w:hAnsi="Times New Roman" w:cs="Times New Roman"/>
        </w:rPr>
        <w:t>6.</w:t>
      </w:r>
      <w:r w:rsidR="00704D0F">
        <w:rPr>
          <w:rFonts w:ascii="Times New Roman" w:hAnsi="Times New Roman" w:cs="Times New Roman"/>
        </w:rPr>
        <w:t>8</w:t>
      </w:r>
      <w:r>
        <w:rPr>
          <w:rFonts w:ascii="Times New Roman" w:hAnsi="Times New Roman" w:cs="Times New Roman"/>
        </w:rPr>
        <w:t xml:space="preserve">. В области обеспечения помещениями для работы и служебными жилыми помещениями </w:t>
      </w:r>
    </w:p>
    <w:p w:rsidR="00A20329" w:rsidRDefault="00A20329" w:rsidP="00A20329">
      <w:pPr>
        <w:pStyle w:val="ConsPlusNormal"/>
        <w:jc w:val="center"/>
        <w:rPr>
          <w:rFonts w:ascii="Times New Roman" w:hAnsi="Times New Roman" w:cs="Times New Roman"/>
        </w:rPr>
      </w:pPr>
      <w:r>
        <w:rPr>
          <w:rFonts w:ascii="Times New Roman" w:hAnsi="Times New Roman" w:cs="Times New Roman"/>
        </w:rPr>
        <w:t>для проживания участковых уполномоченных полиции</w:t>
      </w:r>
    </w:p>
    <w:p w:rsidR="00A20329" w:rsidRDefault="00A20329" w:rsidP="00A20329">
      <w:pPr>
        <w:pStyle w:val="ConsPlusNormal"/>
        <w:jc w:val="center"/>
        <w:rPr>
          <w:rFonts w:ascii="Times New Roman" w:hAnsi="Times New Roman" w:cs="Times New Roman"/>
        </w:rPr>
      </w:pPr>
    </w:p>
    <w:p w:rsidR="00A20329" w:rsidRDefault="00A20329" w:rsidP="00A20329">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00B62B59">
        <w:rPr>
          <w:rFonts w:ascii="Times New Roman" w:hAnsi="Times New Roman" w:cs="Times New Roman"/>
        </w:rPr>
        <w:t>«</w:t>
      </w:r>
      <w:proofErr w:type="spellStart"/>
      <w:r w:rsidR="00B62B59">
        <w:rPr>
          <w:rFonts w:ascii="Times New Roman" w:hAnsi="Times New Roman" w:cs="Times New Roman"/>
        </w:rPr>
        <w:t>Козьминское</w:t>
      </w:r>
      <w:proofErr w:type="spellEnd"/>
      <w:r w:rsidR="00B62B59">
        <w:rPr>
          <w:rFonts w:ascii="Times New Roman" w:hAnsi="Times New Roman" w:cs="Times New Roman"/>
        </w:rPr>
        <w:t xml:space="preserve">» </w:t>
      </w:r>
      <w:r>
        <w:rPr>
          <w:rFonts w:ascii="Times New Roman" w:hAnsi="Times New Roman" w:cs="Times New Roman"/>
        </w:rPr>
        <w:t>Ленск</w:t>
      </w:r>
      <w:r w:rsidR="00B62B59">
        <w:rPr>
          <w:rFonts w:ascii="Times New Roman" w:hAnsi="Times New Roman" w:cs="Times New Roman"/>
        </w:rPr>
        <w:t>ого</w:t>
      </w:r>
      <w:r w:rsidRPr="00722BCA">
        <w:rPr>
          <w:rFonts w:ascii="Times New Roman" w:hAnsi="Times New Roman" w:cs="Times New Roman"/>
        </w:rPr>
        <w:t xml:space="preserve"> муниципальн</w:t>
      </w:r>
      <w:r w:rsidR="00B62B59">
        <w:rPr>
          <w:rFonts w:ascii="Times New Roman" w:hAnsi="Times New Roman" w:cs="Times New Roman"/>
        </w:rPr>
        <w:t>ого</w:t>
      </w:r>
      <w:r w:rsidRPr="00722BCA">
        <w:rPr>
          <w:rFonts w:ascii="Times New Roman" w:hAnsi="Times New Roman" w:cs="Times New Roman"/>
        </w:rPr>
        <w:t xml:space="preserve"> район</w:t>
      </w:r>
      <w:r w:rsidR="00B62B59">
        <w:rPr>
          <w:rFonts w:ascii="Times New Roman" w:hAnsi="Times New Roman" w:cs="Times New Roman"/>
        </w:rPr>
        <w:t>а</w:t>
      </w:r>
    </w:p>
    <w:p w:rsidR="00A20329" w:rsidRDefault="00A20329" w:rsidP="00A20329">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3"/>
        <w:gridCol w:w="2835"/>
        <w:gridCol w:w="2874"/>
      </w:tblGrid>
      <w:tr w:rsidR="00A20329" w:rsidRPr="002C505C" w:rsidTr="00A20329">
        <w:trPr>
          <w:trHeight w:val="255"/>
        </w:trPr>
        <w:tc>
          <w:tcPr>
            <w:tcW w:w="3883" w:type="dxa"/>
            <w:vMerge w:val="restart"/>
          </w:tcPr>
          <w:p w:rsidR="00A20329" w:rsidRPr="002C5C0E" w:rsidRDefault="00A20329" w:rsidP="00A20329">
            <w:pPr>
              <w:pStyle w:val="ConsPlusNormal"/>
              <w:jc w:val="center"/>
              <w:rPr>
                <w:rFonts w:ascii="Times New Roman" w:hAnsi="Times New Roman" w:cs="Times New Roman"/>
              </w:rPr>
            </w:pPr>
            <w:r>
              <w:rPr>
                <w:rFonts w:ascii="Times New Roman" w:hAnsi="Times New Roman" w:cs="Times New Roman"/>
              </w:rPr>
              <w:t>Наименование объекта</w:t>
            </w:r>
          </w:p>
        </w:tc>
        <w:tc>
          <w:tcPr>
            <w:tcW w:w="5709" w:type="dxa"/>
            <w:gridSpan w:val="2"/>
          </w:tcPr>
          <w:p w:rsidR="00A20329" w:rsidRPr="00C64C82" w:rsidRDefault="00A20329" w:rsidP="00A20329">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A20329" w:rsidRPr="002C505C" w:rsidTr="00A20329">
        <w:trPr>
          <w:trHeight w:val="255"/>
        </w:trPr>
        <w:tc>
          <w:tcPr>
            <w:tcW w:w="3883" w:type="dxa"/>
            <w:vMerge/>
          </w:tcPr>
          <w:p w:rsidR="00A20329" w:rsidRDefault="00A20329" w:rsidP="00A20329">
            <w:pPr>
              <w:pStyle w:val="ConsPlusNormal"/>
              <w:jc w:val="center"/>
              <w:rPr>
                <w:rFonts w:ascii="Times New Roman" w:hAnsi="Times New Roman" w:cs="Times New Roman"/>
              </w:rPr>
            </w:pPr>
          </w:p>
        </w:tc>
        <w:tc>
          <w:tcPr>
            <w:tcW w:w="2835" w:type="dxa"/>
          </w:tcPr>
          <w:p w:rsidR="00A20329" w:rsidRDefault="00A20329" w:rsidP="00A20329">
            <w:pPr>
              <w:pStyle w:val="ConsPlusNormal"/>
              <w:jc w:val="center"/>
              <w:rPr>
                <w:rFonts w:ascii="Times New Roman" w:hAnsi="Times New Roman" w:cs="Times New Roman"/>
              </w:rPr>
            </w:pPr>
            <w:r>
              <w:rPr>
                <w:rFonts w:ascii="Times New Roman" w:hAnsi="Times New Roman" w:cs="Times New Roman"/>
              </w:rPr>
              <w:t>единица измерения</w:t>
            </w:r>
          </w:p>
        </w:tc>
        <w:tc>
          <w:tcPr>
            <w:tcW w:w="2874" w:type="dxa"/>
          </w:tcPr>
          <w:p w:rsidR="00A20329" w:rsidRDefault="00A20329" w:rsidP="00A20329">
            <w:pPr>
              <w:pStyle w:val="ConsPlusNormal"/>
              <w:jc w:val="center"/>
              <w:rPr>
                <w:rFonts w:ascii="Times New Roman" w:hAnsi="Times New Roman" w:cs="Times New Roman"/>
              </w:rPr>
            </w:pPr>
            <w:r>
              <w:rPr>
                <w:rFonts w:ascii="Times New Roman" w:hAnsi="Times New Roman" w:cs="Times New Roman"/>
              </w:rPr>
              <w:t xml:space="preserve">величина </w:t>
            </w:r>
          </w:p>
        </w:tc>
      </w:tr>
      <w:tr w:rsidR="00A20329" w:rsidRPr="002C505C" w:rsidTr="00A20329">
        <w:trPr>
          <w:trHeight w:val="1265"/>
        </w:trPr>
        <w:tc>
          <w:tcPr>
            <w:tcW w:w="3883"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rsidR="00A20329" w:rsidRPr="00880819" w:rsidRDefault="00A20329" w:rsidP="00A20329">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площади/участок </w:t>
            </w:r>
          </w:p>
        </w:tc>
        <w:tc>
          <w:tcPr>
            <w:tcW w:w="2874"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10,5*</w:t>
            </w:r>
          </w:p>
        </w:tc>
      </w:tr>
      <w:tr w:rsidR="00A20329" w:rsidRPr="002C505C" w:rsidTr="00A20329">
        <w:tc>
          <w:tcPr>
            <w:tcW w:w="3883"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Служебные жилые помещения участковому уполномоченному полиции</w:t>
            </w:r>
          </w:p>
        </w:tc>
        <w:tc>
          <w:tcPr>
            <w:tcW w:w="2835"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площади/1 чел.</w:t>
            </w:r>
          </w:p>
        </w:tc>
        <w:tc>
          <w:tcPr>
            <w:tcW w:w="2874"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В соответствии с действующим законодательством Российской Федерации</w:t>
            </w:r>
          </w:p>
        </w:tc>
      </w:tr>
      <w:tr w:rsidR="00A20329" w:rsidRPr="002C505C" w:rsidTr="00A20329">
        <w:tc>
          <w:tcPr>
            <w:tcW w:w="9592" w:type="dxa"/>
            <w:gridSpan w:val="3"/>
          </w:tcPr>
          <w:p w:rsidR="00A20329" w:rsidRPr="000E658B" w:rsidRDefault="00A20329" w:rsidP="00A20329">
            <w:pPr>
              <w:pStyle w:val="ConsPlusNormal"/>
              <w:rPr>
                <w:rFonts w:ascii="Times New Roman" w:hAnsi="Times New Roman" w:cs="Times New Roman"/>
              </w:rPr>
            </w:pPr>
            <w:r>
              <w:rPr>
                <w:rFonts w:ascii="Times New Roman" w:hAnsi="Times New Roman" w:cs="Times New Roman"/>
              </w:rPr>
              <w:t>* Показатель принят из расчета организации рабочего места одного участкового уполномоченного полиции (6 м</w:t>
            </w:r>
            <w:r>
              <w:rPr>
                <w:rFonts w:ascii="Times New Roman" w:hAnsi="Times New Roman" w:cs="Times New Roman"/>
                <w:vertAlign w:val="superscript"/>
              </w:rPr>
              <w:t>2</w:t>
            </w:r>
            <w:r>
              <w:rPr>
                <w:rFonts w:ascii="Times New Roman" w:hAnsi="Times New Roman" w:cs="Times New Roman"/>
              </w:rPr>
              <w:t xml:space="preserve"> общей площади) и места ожидания посетителей (4,5 м</w:t>
            </w:r>
            <w:r>
              <w:rPr>
                <w:rFonts w:ascii="Times New Roman" w:hAnsi="Times New Roman" w:cs="Times New Roman"/>
                <w:vertAlign w:val="superscript"/>
              </w:rPr>
              <w:t>2</w:t>
            </w:r>
            <w:r>
              <w:rPr>
                <w:rFonts w:ascii="Times New Roman" w:hAnsi="Times New Roman" w:cs="Times New Roman"/>
              </w:rPr>
              <w:t xml:space="preserve"> общей площади)</w:t>
            </w:r>
          </w:p>
        </w:tc>
      </w:tr>
    </w:tbl>
    <w:p w:rsidR="00A20329" w:rsidRPr="00543580" w:rsidRDefault="00A20329" w:rsidP="00A20329">
      <w:pPr>
        <w:pStyle w:val="ConsPlusNormal"/>
        <w:ind w:firstLine="540"/>
        <w:jc w:val="both"/>
        <w:rPr>
          <w:rFonts w:ascii="Times New Roman" w:hAnsi="Times New Roman" w:cs="Times New Roman"/>
        </w:rPr>
      </w:pPr>
    </w:p>
    <w:p w:rsidR="00A20329" w:rsidRDefault="00A20329" w:rsidP="00A20329">
      <w:pPr>
        <w:pStyle w:val="ConsPlusNormal"/>
        <w:ind w:firstLine="708"/>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B62B59" w:rsidRDefault="00593F19" w:rsidP="00B62B59">
      <w:pPr>
        <w:contextualSpacing/>
        <w:jc w:val="center"/>
        <w:rPr>
          <w:rFonts w:ascii="Times New Roman" w:hAnsi="Times New Roman" w:cs="Times New Roman"/>
        </w:rPr>
      </w:pPr>
      <w:r>
        <w:rPr>
          <w:rFonts w:ascii="Times New Roman" w:hAnsi="Times New Roman" w:cs="Times New Roman"/>
          <w:sz w:val="24"/>
          <w:szCs w:val="24"/>
        </w:rPr>
        <w:br w:type="page"/>
      </w:r>
      <w:r w:rsidRPr="00DA2544">
        <w:rPr>
          <w:rFonts w:ascii="Times New Roman" w:hAnsi="Times New Roman" w:cs="Times New Roman"/>
        </w:rPr>
        <w:lastRenderedPageBreak/>
        <w:t>Часть I</w:t>
      </w:r>
      <w:r w:rsidRPr="00DA2544">
        <w:rPr>
          <w:rFonts w:ascii="Times New Roman" w:hAnsi="Times New Roman" w:cs="Times New Roman"/>
          <w:lang w:val="en-US"/>
        </w:rPr>
        <w:t>V</w:t>
      </w:r>
      <w:r w:rsidRPr="00DA2544">
        <w:rPr>
          <w:rFonts w:ascii="Times New Roman" w:hAnsi="Times New Roman" w:cs="Times New Roman"/>
        </w:rPr>
        <w:t xml:space="preserve">. Обоснование расчетных показателей, </w:t>
      </w:r>
      <w:r w:rsidRPr="00DA2544">
        <w:rPr>
          <w:rFonts w:ascii="Times New Roman" w:hAnsi="Times New Roman" w:cs="Times New Roman"/>
        </w:rPr>
        <w:br/>
        <w:t xml:space="preserve">содержащихся в основной части нормативов </w:t>
      </w:r>
      <w:r w:rsidRPr="00DA2544">
        <w:rPr>
          <w:rFonts w:ascii="Times New Roman" w:hAnsi="Times New Roman" w:cs="Times New Roman"/>
        </w:rPr>
        <w:br/>
        <w:t>градостроительного проектирования МО «</w:t>
      </w:r>
      <w:proofErr w:type="spellStart"/>
      <w:r w:rsidRPr="00DA2544">
        <w:rPr>
          <w:rFonts w:ascii="Times New Roman" w:hAnsi="Times New Roman" w:cs="Times New Roman"/>
        </w:rPr>
        <w:t>Козьминское</w:t>
      </w:r>
      <w:proofErr w:type="spellEnd"/>
      <w:r w:rsidRPr="00DA2544">
        <w:rPr>
          <w:rFonts w:ascii="Times New Roman" w:hAnsi="Times New Roman" w:cs="Times New Roman"/>
        </w:rPr>
        <w:t>»</w:t>
      </w:r>
    </w:p>
    <w:p w:rsidR="00593F19" w:rsidRDefault="00593F19" w:rsidP="00B62B59">
      <w:pPr>
        <w:contextualSpacing/>
        <w:jc w:val="center"/>
        <w:rPr>
          <w:rFonts w:ascii="Times New Roman" w:hAnsi="Times New Roman" w:cs="Times New Roman"/>
        </w:rPr>
      </w:pPr>
      <w:r w:rsidRPr="00DA2544">
        <w:rPr>
          <w:rFonts w:ascii="Times New Roman" w:hAnsi="Times New Roman" w:cs="Times New Roman"/>
        </w:rPr>
        <w:t>Ленского муниципального района</w:t>
      </w:r>
      <w:r w:rsidR="00DA2544">
        <w:rPr>
          <w:rFonts w:ascii="Times New Roman" w:hAnsi="Times New Roman" w:cs="Times New Roman"/>
        </w:rPr>
        <w:t xml:space="preserve"> </w:t>
      </w:r>
      <w:r w:rsidRPr="00DA2544">
        <w:rPr>
          <w:rFonts w:ascii="Times New Roman" w:hAnsi="Times New Roman" w:cs="Times New Roman"/>
        </w:rPr>
        <w:t>Архангельской области</w:t>
      </w:r>
    </w:p>
    <w:p w:rsidR="00B62B59" w:rsidRPr="00722BCA" w:rsidRDefault="00B62B59" w:rsidP="00B62B59">
      <w:pPr>
        <w:contextualSpacing/>
        <w:jc w:val="center"/>
        <w:rPr>
          <w:rFonts w:ascii="Times New Roman" w:hAnsi="Times New Roman" w:cs="Times New Roman"/>
        </w:rPr>
      </w:pPr>
    </w:p>
    <w:p w:rsidR="00C24A5B" w:rsidRDefault="00593F19" w:rsidP="00C24A5B">
      <w:pPr>
        <w:ind w:firstLine="709"/>
        <w:contextualSpacing/>
        <w:jc w:val="both"/>
        <w:rPr>
          <w:rFonts w:ascii="Times New Roman" w:hAnsi="Times New Roman" w:cs="Times New Roman"/>
        </w:rPr>
      </w:pPr>
      <w:r w:rsidRPr="00134636">
        <w:rPr>
          <w:rFonts w:ascii="Times New Roman" w:hAnsi="Times New Roman" w:cs="Times New Roman"/>
          <w:lang w:eastAsia="ru-RU"/>
        </w:rPr>
        <w:t xml:space="preserve">1. </w:t>
      </w:r>
      <w:r w:rsidR="00A20329">
        <w:rPr>
          <w:rFonts w:ascii="Times New Roman" w:hAnsi="Times New Roman" w:cs="Times New Roman"/>
          <w:lang w:eastAsia="ru-RU"/>
        </w:rPr>
        <w:t xml:space="preserve">Сельское поселение </w:t>
      </w:r>
      <w:r w:rsidRPr="00922D46">
        <w:rPr>
          <w:rFonts w:ascii="Times New Roman" w:hAnsi="Times New Roman" w:cs="Times New Roman"/>
          <w:lang w:eastAsia="ru-RU"/>
        </w:rPr>
        <w:t>«</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входит в состав Ленск</w:t>
      </w:r>
      <w:r w:rsidR="00A20329">
        <w:rPr>
          <w:rFonts w:ascii="Times New Roman" w:hAnsi="Times New Roman" w:cs="Times New Roman"/>
          <w:lang w:eastAsia="ru-RU"/>
        </w:rPr>
        <w:t>ого</w:t>
      </w:r>
      <w:r w:rsidRPr="00922D46">
        <w:rPr>
          <w:rFonts w:ascii="Times New Roman" w:hAnsi="Times New Roman" w:cs="Times New Roman"/>
          <w:lang w:eastAsia="ru-RU"/>
        </w:rPr>
        <w:t xml:space="preserve"> муниципальн</w:t>
      </w:r>
      <w:r w:rsidR="00A20329">
        <w:rPr>
          <w:rFonts w:ascii="Times New Roman" w:hAnsi="Times New Roman" w:cs="Times New Roman"/>
          <w:lang w:eastAsia="ru-RU"/>
        </w:rPr>
        <w:t>ого</w:t>
      </w:r>
      <w:r w:rsidRPr="00922D46">
        <w:rPr>
          <w:rFonts w:ascii="Times New Roman" w:hAnsi="Times New Roman" w:cs="Times New Roman"/>
          <w:lang w:eastAsia="ru-RU"/>
        </w:rPr>
        <w:t xml:space="preserve"> район</w:t>
      </w:r>
      <w:r w:rsidR="00A20329">
        <w:rPr>
          <w:rFonts w:ascii="Times New Roman" w:hAnsi="Times New Roman" w:cs="Times New Roman"/>
          <w:lang w:eastAsia="ru-RU"/>
        </w:rPr>
        <w:t>а</w:t>
      </w:r>
      <w:r w:rsidRPr="00922D46">
        <w:rPr>
          <w:rFonts w:ascii="Times New Roman" w:hAnsi="Times New Roman" w:cs="Times New Roman"/>
          <w:lang w:eastAsia="ru-RU"/>
        </w:rPr>
        <w:t xml:space="preserve"> Архангельской области</w:t>
      </w:r>
      <w:r w:rsidR="00C24A5B">
        <w:rPr>
          <w:rFonts w:ascii="Times New Roman" w:hAnsi="Times New Roman" w:cs="Times New Roman"/>
          <w:lang w:eastAsia="ru-RU"/>
        </w:rPr>
        <w:t>,</w:t>
      </w:r>
      <w:r w:rsidRPr="00922D46">
        <w:rPr>
          <w:rFonts w:ascii="Times New Roman" w:hAnsi="Times New Roman" w:cs="Times New Roman"/>
          <w:lang w:eastAsia="ru-RU"/>
        </w:rPr>
        <w:t xml:space="preserve"> </w:t>
      </w:r>
      <w:r w:rsidR="00C24A5B">
        <w:rPr>
          <w:rFonts w:ascii="Times New Roman" w:hAnsi="Times New Roman" w:cs="Times New Roman"/>
          <w:lang w:eastAsia="ru-RU"/>
        </w:rPr>
        <w:t>занимая</w:t>
      </w:r>
      <w:r w:rsidRPr="00922D46">
        <w:rPr>
          <w:rFonts w:ascii="Times New Roman" w:hAnsi="Times New Roman" w:cs="Times New Roman"/>
          <w:lang w:eastAsia="ru-RU"/>
        </w:rPr>
        <w:t xml:space="preserve"> запад</w:t>
      </w:r>
      <w:r w:rsidR="00C24A5B">
        <w:rPr>
          <w:rFonts w:ascii="Times New Roman" w:hAnsi="Times New Roman" w:cs="Times New Roman"/>
          <w:lang w:eastAsia="ru-RU"/>
        </w:rPr>
        <w:t>ную часть его территории.</w:t>
      </w:r>
      <w:r>
        <w:rPr>
          <w:rFonts w:ascii="Times New Roman" w:hAnsi="Times New Roman" w:cs="Times New Roman"/>
          <w:lang w:eastAsia="ru-RU"/>
        </w:rPr>
        <w:t xml:space="preserve"> </w:t>
      </w:r>
      <w:r w:rsidRPr="00922D46">
        <w:rPr>
          <w:rFonts w:ascii="Times New Roman" w:hAnsi="Times New Roman" w:cs="Times New Roman"/>
          <w:lang w:eastAsia="ru-RU"/>
        </w:rPr>
        <w:t>МО «</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граничит: на севере с МО «</w:t>
      </w:r>
      <w:proofErr w:type="spellStart"/>
      <w:r w:rsidRPr="00922D46">
        <w:rPr>
          <w:rFonts w:ascii="Times New Roman" w:hAnsi="Times New Roman" w:cs="Times New Roman"/>
          <w:lang w:eastAsia="ru-RU"/>
        </w:rPr>
        <w:t>Сафроновское</w:t>
      </w:r>
      <w:proofErr w:type="spellEnd"/>
      <w:r w:rsidRPr="00922D46">
        <w:rPr>
          <w:rFonts w:ascii="Times New Roman" w:hAnsi="Times New Roman" w:cs="Times New Roman"/>
          <w:lang w:eastAsia="ru-RU"/>
        </w:rPr>
        <w:t>»,</w:t>
      </w:r>
      <w:r w:rsidR="00C24A5B">
        <w:rPr>
          <w:rFonts w:ascii="Times New Roman" w:hAnsi="Times New Roman" w:cs="Times New Roman"/>
          <w:lang w:eastAsia="ru-RU"/>
        </w:rPr>
        <w:t xml:space="preserve"> </w:t>
      </w:r>
      <w:r w:rsidRPr="00922D46">
        <w:rPr>
          <w:rFonts w:ascii="Times New Roman" w:hAnsi="Times New Roman" w:cs="Times New Roman"/>
          <w:lang w:eastAsia="ru-RU"/>
        </w:rPr>
        <w:t xml:space="preserve">на западе с </w:t>
      </w:r>
      <w:proofErr w:type="spellStart"/>
      <w:r w:rsidR="00C24A5B">
        <w:rPr>
          <w:rFonts w:ascii="Times New Roman" w:hAnsi="Times New Roman" w:cs="Times New Roman"/>
          <w:lang w:eastAsia="ru-RU"/>
        </w:rPr>
        <w:t>Красноборским</w:t>
      </w:r>
      <w:proofErr w:type="spellEnd"/>
      <w:r w:rsidR="00C24A5B">
        <w:rPr>
          <w:rFonts w:ascii="Times New Roman" w:hAnsi="Times New Roman" w:cs="Times New Roman"/>
          <w:lang w:eastAsia="ru-RU"/>
        </w:rPr>
        <w:t xml:space="preserve"> муниципальным районом</w:t>
      </w:r>
      <w:r w:rsidRPr="00922D46">
        <w:rPr>
          <w:rFonts w:ascii="Times New Roman" w:hAnsi="Times New Roman" w:cs="Times New Roman"/>
          <w:lang w:eastAsia="ru-RU"/>
        </w:rPr>
        <w:t xml:space="preserve">, на востоке с </w:t>
      </w:r>
      <w:r w:rsidR="00C24A5B">
        <w:rPr>
          <w:rFonts w:ascii="Times New Roman" w:hAnsi="Times New Roman" w:cs="Times New Roman"/>
          <w:lang w:eastAsia="ru-RU"/>
        </w:rPr>
        <w:t>МО «</w:t>
      </w:r>
      <w:proofErr w:type="spellStart"/>
      <w:r w:rsidR="00C24A5B">
        <w:rPr>
          <w:rFonts w:ascii="Times New Roman" w:hAnsi="Times New Roman" w:cs="Times New Roman"/>
          <w:lang w:eastAsia="ru-RU"/>
        </w:rPr>
        <w:t>Урдомское</w:t>
      </w:r>
      <w:proofErr w:type="spellEnd"/>
      <w:r w:rsidR="00C24A5B">
        <w:rPr>
          <w:rFonts w:ascii="Times New Roman" w:hAnsi="Times New Roman" w:cs="Times New Roman"/>
          <w:lang w:eastAsia="ru-RU"/>
        </w:rPr>
        <w:t>»</w:t>
      </w:r>
      <w:r w:rsidRPr="00922D46">
        <w:rPr>
          <w:rFonts w:ascii="Times New Roman" w:hAnsi="Times New Roman" w:cs="Times New Roman"/>
          <w:lang w:eastAsia="ru-RU"/>
        </w:rPr>
        <w:t>,</w:t>
      </w:r>
      <w:r>
        <w:rPr>
          <w:rFonts w:ascii="Times New Roman" w:hAnsi="Times New Roman" w:cs="Times New Roman"/>
          <w:lang w:eastAsia="ru-RU"/>
        </w:rPr>
        <w:t xml:space="preserve"> </w:t>
      </w:r>
      <w:r w:rsidRPr="00922D46">
        <w:rPr>
          <w:rFonts w:ascii="Times New Roman" w:hAnsi="Times New Roman" w:cs="Times New Roman"/>
          <w:lang w:eastAsia="ru-RU"/>
        </w:rPr>
        <w:t>на юге с МО «</w:t>
      </w:r>
      <w:proofErr w:type="spellStart"/>
      <w:r w:rsidRPr="00922D46">
        <w:rPr>
          <w:rFonts w:ascii="Times New Roman" w:hAnsi="Times New Roman" w:cs="Times New Roman"/>
          <w:lang w:eastAsia="ru-RU"/>
        </w:rPr>
        <w:t>Сойгинское</w:t>
      </w:r>
      <w:proofErr w:type="spellEnd"/>
      <w:r w:rsidRPr="00922D46">
        <w:rPr>
          <w:rFonts w:ascii="Times New Roman" w:hAnsi="Times New Roman" w:cs="Times New Roman"/>
          <w:lang w:eastAsia="ru-RU"/>
        </w:rPr>
        <w:t>».</w:t>
      </w:r>
      <w:r w:rsidRPr="00B57896">
        <w:rPr>
          <w:sz w:val="26"/>
          <w:szCs w:val="26"/>
        </w:rPr>
        <w:t xml:space="preserve"> </w:t>
      </w:r>
      <w:r w:rsidRPr="00DB2549">
        <w:rPr>
          <w:rFonts w:ascii="Times New Roman" w:hAnsi="Times New Roman" w:cs="Times New Roman"/>
        </w:rPr>
        <w:t>Климат умеренно-континентальный</w:t>
      </w:r>
      <w:r>
        <w:rPr>
          <w:rFonts w:ascii="Times New Roman" w:hAnsi="Times New Roman" w:cs="Times New Roman"/>
        </w:rPr>
        <w:t xml:space="preserve">. </w:t>
      </w:r>
    </w:p>
    <w:p w:rsidR="00C24A5B" w:rsidRDefault="00593F19" w:rsidP="00C24A5B">
      <w:pPr>
        <w:spacing w:after="0" w:line="240" w:lineRule="auto"/>
        <w:ind w:firstLine="360"/>
        <w:jc w:val="both"/>
        <w:rPr>
          <w:rFonts w:ascii="Times New Roman" w:hAnsi="Times New Roman" w:cs="Times New Roman"/>
        </w:rPr>
      </w:pPr>
      <w:r w:rsidRPr="00922D46">
        <w:rPr>
          <w:rFonts w:ascii="Times New Roman" w:hAnsi="Times New Roman" w:cs="Times New Roman"/>
          <w:lang w:eastAsia="ru-RU"/>
        </w:rPr>
        <w:t>Площадь территории сельского поселения составляет 130588 га. Административным центром МО «</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xml:space="preserve">» является – с. Козьмино. </w:t>
      </w:r>
      <w:r w:rsidR="00C24A5B">
        <w:rPr>
          <w:rFonts w:ascii="Times New Roman" w:hAnsi="Times New Roman" w:cs="Times New Roman"/>
        </w:rPr>
        <w:t>Границы сельского поселения</w:t>
      </w:r>
      <w:r w:rsidR="00C24A5B" w:rsidRPr="00DB2549">
        <w:rPr>
          <w:rFonts w:ascii="Times New Roman" w:hAnsi="Times New Roman" w:cs="Times New Roman"/>
        </w:rPr>
        <w:t xml:space="preserve"> «</w:t>
      </w:r>
      <w:proofErr w:type="spellStart"/>
      <w:r w:rsidR="00C24A5B">
        <w:rPr>
          <w:rFonts w:ascii="Times New Roman" w:hAnsi="Times New Roman" w:cs="Times New Roman"/>
        </w:rPr>
        <w:t>Козьминско</w:t>
      </w:r>
      <w:r w:rsidR="00C24A5B" w:rsidRPr="00DB2549">
        <w:rPr>
          <w:rFonts w:ascii="Times New Roman" w:hAnsi="Times New Roman" w:cs="Times New Roman"/>
        </w:rPr>
        <w:t>е</w:t>
      </w:r>
      <w:proofErr w:type="spellEnd"/>
      <w:r w:rsidR="00C24A5B" w:rsidRPr="00DB2549">
        <w:rPr>
          <w:rFonts w:ascii="Times New Roman" w:hAnsi="Times New Roman" w:cs="Times New Roman"/>
        </w:rPr>
        <w:t>»</w:t>
      </w:r>
      <w:r w:rsidR="00C24A5B">
        <w:rPr>
          <w:rFonts w:ascii="Times New Roman" w:hAnsi="Times New Roman" w:cs="Times New Roman"/>
        </w:rPr>
        <w:t xml:space="preserve"> приняты согласно Закону Архангельской области от 22.11.2006 № 285-</w:t>
      </w:r>
      <w:proofErr w:type="gramStart"/>
      <w:r w:rsidR="00C24A5B">
        <w:rPr>
          <w:rFonts w:ascii="Times New Roman" w:hAnsi="Times New Roman" w:cs="Times New Roman"/>
        </w:rPr>
        <w:t>внеоч.ОЗ</w:t>
      </w:r>
      <w:proofErr w:type="gramEnd"/>
      <w:r w:rsidR="00C24A5B">
        <w:rPr>
          <w:rFonts w:ascii="Times New Roman" w:hAnsi="Times New Roman" w:cs="Times New Roman"/>
        </w:rPr>
        <w:t xml:space="preserve"> «Об описании границ территорий муниципального образования «Ленский муниципальный район». </w:t>
      </w:r>
      <w:r w:rsidR="00C24A5B" w:rsidRPr="00DB2549">
        <w:rPr>
          <w:rFonts w:ascii="Times New Roman" w:hAnsi="Times New Roman" w:cs="Times New Roman"/>
        </w:rPr>
        <w:t xml:space="preserve"> </w:t>
      </w:r>
      <w:r w:rsidR="00C24A5B">
        <w:rPr>
          <w:rFonts w:ascii="Times New Roman" w:hAnsi="Times New Roman" w:cs="Times New Roman"/>
        </w:rPr>
        <w:t xml:space="preserve">В состав поселения входят </w:t>
      </w:r>
      <w:r w:rsidR="00A43E11">
        <w:rPr>
          <w:rFonts w:ascii="Times New Roman" w:hAnsi="Times New Roman" w:cs="Times New Roman"/>
        </w:rPr>
        <w:t>47</w:t>
      </w:r>
      <w:r w:rsidR="00C24A5B" w:rsidRPr="00DB2549">
        <w:rPr>
          <w:rFonts w:ascii="Times New Roman" w:hAnsi="Times New Roman" w:cs="Times New Roman"/>
        </w:rPr>
        <w:t xml:space="preserve"> </w:t>
      </w:r>
      <w:r w:rsidR="00C24A5B">
        <w:rPr>
          <w:rFonts w:ascii="Times New Roman" w:hAnsi="Times New Roman" w:cs="Times New Roman"/>
        </w:rPr>
        <w:t>населенных пункт</w:t>
      </w:r>
      <w:r w:rsidR="00A43E11">
        <w:rPr>
          <w:rFonts w:ascii="Times New Roman" w:hAnsi="Times New Roman" w:cs="Times New Roman"/>
        </w:rPr>
        <w:t>ов</w:t>
      </w:r>
      <w:r w:rsidR="00C24A5B">
        <w:rPr>
          <w:rFonts w:ascii="Times New Roman" w:hAnsi="Times New Roman" w:cs="Times New Roman"/>
        </w:rPr>
        <w:t>:</w:t>
      </w:r>
      <w:r w:rsidR="00C24A5B" w:rsidRPr="003970C6">
        <w:rPr>
          <w:rFonts w:ascii="Times New Roman" w:hAnsi="Times New Roman" w:cs="Times New Roman"/>
        </w:rPr>
        <w:t xml:space="preserve"> </w:t>
      </w:r>
    </w:p>
    <w:p w:rsidR="00593F19" w:rsidRDefault="00A43E11" w:rsidP="002C775B">
      <w:pPr>
        <w:ind w:firstLine="709"/>
        <w:contextualSpacing/>
        <w:jc w:val="both"/>
        <w:rPr>
          <w:rFonts w:ascii="Times New Roman" w:hAnsi="Times New Roman" w:cs="Times New Roman"/>
        </w:rPr>
      </w:pPr>
      <w:r>
        <w:rPr>
          <w:rFonts w:ascii="Times New Roman" w:hAnsi="Times New Roman" w:cs="Times New Roman"/>
        </w:rPr>
        <w:t>села: Козьмино, Лена;</w:t>
      </w:r>
    </w:p>
    <w:p w:rsidR="00A43E11" w:rsidRDefault="00A43E11" w:rsidP="002C775B">
      <w:pPr>
        <w:ind w:firstLine="709"/>
        <w:contextualSpacing/>
        <w:jc w:val="both"/>
        <w:rPr>
          <w:rFonts w:ascii="Times New Roman" w:hAnsi="Times New Roman" w:cs="Times New Roman"/>
          <w:lang w:eastAsia="ru-RU"/>
        </w:rPr>
      </w:pPr>
      <w:r>
        <w:rPr>
          <w:rFonts w:ascii="Times New Roman" w:hAnsi="Times New Roman" w:cs="Times New Roman"/>
          <w:lang w:eastAsia="ru-RU"/>
        </w:rPr>
        <w:t xml:space="preserve">деревни: </w:t>
      </w:r>
      <w:proofErr w:type="spellStart"/>
      <w:r>
        <w:rPr>
          <w:rFonts w:ascii="Times New Roman" w:hAnsi="Times New Roman" w:cs="Times New Roman"/>
          <w:lang w:eastAsia="ru-RU"/>
        </w:rPr>
        <w:t>Базлук</w:t>
      </w:r>
      <w:proofErr w:type="spellEnd"/>
      <w:r>
        <w:rPr>
          <w:rFonts w:ascii="Times New Roman" w:hAnsi="Times New Roman" w:cs="Times New Roman"/>
          <w:lang w:eastAsia="ru-RU"/>
        </w:rPr>
        <w:t xml:space="preserve">, Берег, Бережная, Березник, Большой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xml:space="preserve">, Бор, Борисовская, Васильевская-1, Васильевская-2, </w:t>
      </w:r>
      <w:proofErr w:type="spellStart"/>
      <w:r>
        <w:rPr>
          <w:rFonts w:ascii="Times New Roman" w:hAnsi="Times New Roman" w:cs="Times New Roman"/>
          <w:lang w:eastAsia="ru-RU"/>
        </w:rPr>
        <w:t>Вожем</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Голяниновская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Голяшово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Дорофеевская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Забелино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Залужье</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Захаринская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Звоз</w:t>
      </w:r>
      <w:proofErr w:type="spellEnd"/>
      <w:r>
        <w:rPr>
          <w:rFonts w:ascii="Times New Roman" w:hAnsi="Times New Roman" w:cs="Times New Roman"/>
          <w:lang w:eastAsia="ru-RU"/>
        </w:rPr>
        <w:t xml:space="preserve">, Ивановка, </w:t>
      </w:r>
      <w:proofErr w:type="spellStart"/>
      <w:r>
        <w:rPr>
          <w:rFonts w:ascii="Times New Roman" w:hAnsi="Times New Roman" w:cs="Times New Roman"/>
          <w:lang w:eastAsia="ru-RU"/>
        </w:rPr>
        <w:t>Карповская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Кононовская</w:t>
      </w:r>
      <w:proofErr w:type="spellEnd"/>
      <w:r>
        <w:rPr>
          <w:rFonts w:ascii="Times New Roman" w:hAnsi="Times New Roman" w:cs="Times New Roman"/>
          <w:lang w:eastAsia="ru-RU"/>
        </w:rPr>
        <w:t xml:space="preserve">, Костино, Кулига, </w:t>
      </w:r>
      <w:proofErr w:type="spellStart"/>
      <w:r>
        <w:rPr>
          <w:rFonts w:ascii="Times New Roman" w:hAnsi="Times New Roman" w:cs="Times New Roman"/>
          <w:lang w:eastAsia="ru-RU"/>
        </w:rPr>
        <w:t>Лукинская</w:t>
      </w:r>
      <w:proofErr w:type="spellEnd"/>
      <w:r>
        <w:rPr>
          <w:rFonts w:ascii="Times New Roman" w:hAnsi="Times New Roman" w:cs="Times New Roman"/>
          <w:lang w:eastAsia="ru-RU"/>
        </w:rPr>
        <w:t xml:space="preserve">, Малая </w:t>
      </w:r>
      <w:proofErr w:type="spellStart"/>
      <w:r>
        <w:rPr>
          <w:rFonts w:ascii="Times New Roman" w:hAnsi="Times New Roman" w:cs="Times New Roman"/>
          <w:lang w:eastAsia="ru-RU"/>
        </w:rPr>
        <w:t>Толша</w:t>
      </w:r>
      <w:proofErr w:type="spellEnd"/>
      <w:r>
        <w:rPr>
          <w:rFonts w:ascii="Times New Roman" w:hAnsi="Times New Roman" w:cs="Times New Roman"/>
          <w:lang w:eastAsia="ru-RU"/>
        </w:rPr>
        <w:t xml:space="preserve">, Малая </w:t>
      </w:r>
      <w:proofErr w:type="spellStart"/>
      <w:r>
        <w:rPr>
          <w:rFonts w:ascii="Times New Roman" w:hAnsi="Times New Roman" w:cs="Times New Roman"/>
          <w:lang w:eastAsia="ru-RU"/>
        </w:rPr>
        <w:t>Шонома</w:t>
      </w:r>
      <w:proofErr w:type="spellEnd"/>
      <w:r>
        <w:rPr>
          <w:rFonts w:ascii="Times New Roman" w:hAnsi="Times New Roman" w:cs="Times New Roman"/>
          <w:lang w:eastAsia="ru-RU"/>
        </w:rPr>
        <w:t xml:space="preserve">, Малый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xml:space="preserve">, Мыс, Некрасовская, </w:t>
      </w:r>
      <w:proofErr w:type="spellStart"/>
      <w:r>
        <w:rPr>
          <w:rFonts w:ascii="Times New Roman" w:hAnsi="Times New Roman" w:cs="Times New Roman"/>
          <w:lang w:eastAsia="ru-RU"/>
        </w:rPr>
        <w:t>Ошмановская</w:t>
      </w:r>
      <w:proofErr w:type="spellEnd"/>
      <w:r>
        <w:rPr>
          <w:rFonts w:ascii="Times New Roman" w:hAnsi="Times New Roman" w:cs="Times New Roman"/>
          <w:lang w:eastAsia="ru-RU"/>
        </w:rPr>
        <w:t xml:space="preserve">, Речка, </w:t>
      </w:r>
      <w:proofErr w:type="spellStart"/>
      <w:r>
        <w:rPr>
          <w:rFonts w:ascii="Times New Roman" w:hAnsi="Times New Roman" w:cs="Times New Roman"/>
          <w:lang w:eastAsia="ru-RU"/>
        </w:rPr>
        <w:t>Самыловская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Серединская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Томиловская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Устуг</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Фоминская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Цилиба</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Шалевская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Шаровицы</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Шубинская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Юрчаково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Юрчаково-Пахомовская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Ярант</w:t>
      </w:r>
      <w:proofErr w:type="spellEnd"/>
      <w:r>
        <w:rPr>
          <w:rFonts w:ascii="Times New Roman" w:hAnsi="Times New Roman" w:cs="Times New Roman"/>
          <w:lang w:eastAsia="ru-RU"/>
        </w:rPr>
        <w:t>, Урдома;</w:t>
      </w:r>
    </w:p>
    <w:p w:rsidR="00A43E11" w:rsidRPr="00922D46" w:rsidRDefault="00A43E11" w:rsidP="002C775B">
      <w:pPr>
        <w:ind w:firstLine="709"/>
        <w:contextualSpacing/>
        <w:jc w:val="both"/>
        <w:rPr>
          <w:rFonts w:ascii="Times New Roman" w:hAnsi="Times New Roman" w:cs="Times New Roman"/>
          <w:lang w:eastAsia="ru-RU"/>
        </w:rPr>
      </w:pPr>
      <w:r>
        <w:rPr>
          <w:rFonts w:ascii="Times New Roman" w:hAnsi="Times New Roman" w:cs="Times New Roman"/>
          <w:lang w:eastAsia="ru-RU"/>
        </w:rPr>
        <w:t xml:space="preserve">поселки: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Песочный.</w:t>
      </w:r>
    </w:p>
    <w:p w:rsidR="00593F19" w:rsidRDefault="00593F19" w:rsidP="002C775B">
      <w:pPr>
        <w:ind w:firstLine="709"/>
        <w:contextualSpacing/>
        <w:jc w:val="both"/>
        <w:rPr>
          <w:rFonts w:ascii="Times New Roman" w:hAnsi="Times New Roman" w:cs="Times New Roman"/>
          <w:lang w:eastAsia="ru-RU"/>
        </w:rPr>
      </w:pPr>
      <w:r w:rsidRPr="002C775B">
        <w:rPr>
          <w:rFonts w:ascii="Times New Roman" w:hAnsi="Times New Roman" w:cs="Times New Roman"/>
          <w:lang w:eastAsia="ru-RU"/>
        </w:rPr>
        <w:t xml:space="preserve">Численность населения </w:t>
      </w:r>
      <w:r w:rsidR="00A43E11">
        <w:rPr>
          <w:rFonts w:ascii="Times New Roman" w:hAnsi="Times New Roman" w:cs="Times New Roman"/>
          <w:lang w:eastAsia="ru-RU"/>
        </w:rPr>
        <w:t>МО «</w:t>
      </w:r>
      <w:proofErr w:type="spellStart"/>
      <w:r w:rsidR="00A43E11">
        <w:rPr>
          <w:rFonts w:ascii="Times New Roman" w:hAnsi="Times New Roman" w:cs="Times New Roman"/>
          <w:lang w:eastAsia="ru-RU"/>
        </w:rPr>
        <w:t>Козьминское</w:t>
      </w:r>
      <w:proofErr w:type="spellEnd"/>
      <w:r w:rsidR="00A43E11">
        <w:rPr>
          <w:rFonts w:ascii="Times New Roman" w:hAnsi="Times New Roman" w:cs="Times New Roman"/>
          <w:lang w:eastAsia="ru-RU"/>
        </w:rPr>
        <w:t>»</w:t>
      </w:r>
      <w:r w:rsidRPr="002C775B">
        <w:rPr>
          <w:rFonts w:ascii="Times New Roman" w:hAnsi="Times New Roman" w:cs="Times New Roman"/>
          <w:lang w:eastAsia="ru-RU"/>
        </w:rPr>
        <w:t xml:space="preserve"> по состоянию на 01.01.20</w:t>
      </w:r>
      <w:r w:rsidR="00A43E11">
        <w:rPr>
          <w:rFonts w:ascii="Times New Roman" w:hAnsi="Times New Roman" w:cs="Times New Roman"/>
          <w:lang w:eastAsia="ru-RU"/>
        </w:rPr>
        <w:t>2</w:t>
      </w:r>
      <w:r w:rsidR="00605E7E">
        <w:rPr>
          <w:rFonts w:ascii="Times New Roman" w:hAnsi="Times New Roman" w:cs="Times New Roman"/>
          <w:lang w:eastAsia="ru-RU"/>
        </w:rPr>
        <w:t>1</w:t>
      </w:r>
      <w:r w:rsidRPr="002C775B">
        <w:rPr>
          <w:rFonts w:ascii="Times New Roman" w:hAnsi="Times New Roman" w:cs="Times New Roman"/>
          <w:lang w:eastAsia="ru-RU"/>
        </w:rPr>
        <w:t xml:space="preserve"> года состав</w:t>
      </w:r>
      <w:r w:rsidR="00605E7E">
        <w:rPr>
          <w:rFonts w:ascii="Times New Roman" w:hAnsi="Times New Roman" w:cs="Times New Roman"/>
          <w:lang w:eastAsia="ru-RU"/>
        </w:rPr>
        <w:t>ила</w:t>
      </w:r>
      <w:r w:rsidRPr="002C775B">
        <w:rPr>
          <w:rFonts w:ascii="Times New Roman" w:hAnsi="Times New Roman" w:cs="Times New Roman"/>
          <w:lang w:eastAsia="ru-RU"/>
        </w:rPr>
        <w:t xml:space="preserve"> </w:t>
      </w:r>
      <w:r w:rsidR="00A43E11">
        <w:rPr>
          <w:rFonts w:ascii="Times New Roman" w:hAnsi="Times New Roman" w:cs="Times New Roman"/>
          <w:lang w:eastAsia="ru-RU"/>
        </w:rPr>
        <w:t>793</w:t>
      </w:r>
      <w:r w:rsidRPr="00E17B18">
        <w:rPr>
          <w:rFonts w:ascii="Times New Roman" w:hAnsi="Times New Roman" w:cs="Times New Roman"/>
          <w:lang w:eastAsia="ru-RU"/>
        </w:rPr>
        <w:t xml:space="preserve"> человек</w:t>
      </w:r>
      <w:r w:rsidR="00605E7E">
        <w:rPr>
          <w:rFonts w:ascii="Times New Roman" w:hAnsi="Times New Roman" w:cs="Times New Roman"/>
          <w:lang w:eastAsia="ru-RU"/>
        </w:rPr>
        <w:t>а</w:t>
      </w:r>
      <w:r w:rsidRPr="00E17B18">
        <w:rPr>
          <w:rFonts w:ascii="Times New Roman" w:hAnsi="Times New Roman" w:cs="Times New Roman"/>
          <w:lang w:eastAsia="ru-RU"/>
        </w:rPr>
        <w:t>.</w:t>
      </w:r>
    </w:p>
    <w:p w:rsidR="00605E7E" w:rsidRPr="00922D46" w:rsidRDefault="00605E7E" w:rsidP="00605E7E">
      <w:pPr>
        <w:ind w:firstLine="709"/>
        <w:contextualSpacing/>
        <w:jc w:val="both"/>
        <w:rPr>
          <w:rFonts w:ascii="Times New Roman" w:hAnsi="Times New Roman" w:cs="Times New Roman"/>
          <w:lang w:eastAsia="ru-RU"/>
        </w:rPr>
      </w:pPr>
      <w:r w:rsidRPr="007B2E1C">
        <w:rPr>
          <w:rFonts w:ascii="Times New Roman" w:hAnsi="Times New Roman" w:cs="Times New Roman"/>
          <w:lang w:eastAsia="ru-RU"/>
        </w:rPr>
        <w:t>Плотность населения</w:t>
      </w:r>
      <w:r>
        <w:rPr>
          <w:rFonts w:ascii="Times New Roman" w:hAnsi="Times New Roman" w:cs="Times New Roman"/>
          <w:lang w:eastAsia="ru-RU"/>
        </w:rPr>
        <w:t xml:space="preserve"> сельского поселения МО «</w:t>
      </w:r>
      <w:proofErr w:type="spellStart"/>
      <w:r>
        <w:rPr>
          <w:rFonts w:ascii="Times New Roman" w:hAnsi="Times New Roman" w:cs="Times New Roman"/>
          <w:lang w:eastAsia="ru-RU"/>
        </w:rPr>
        <w:t>Козьминское</w:t>
      </w:r>
      <w:proofErr w:type="spellEnd"/>
      <w:r>
        <w:rPr>
          <w:rFonts w:ascii="Times New Roman" w:hAnsi="Times New Roman" w:cs="Times New Roman"/>
          <w:lang w:eastAsia="ru-RU"/>
        </w:rPr>
        <w:t>» Ленского района по состоянию на 01.01.2021</w:t>
      </w:r>
      <w:r w:rsidRPr="007B2E1C">
        <w:rPr>
          <w:rFonts w:ascii="Times New Roman" w:hAnsi="Times New Roman" w:cs="Times New Roman"/>
          <w:lang w:eastAsia="ru-RU"/>
        </w:rPr>
        <w:t xml:space="preserve"> составляет </w:t>
      </w:r>
      <w:r>
        <w:rPr>
          <w:rFonts w:ascii="Times New Roman" w:hAnsi="Times New Roman" w:cs="Times New Roman"/>
          <w:lang w:eastAsia="ru-RU"/>
        </w:rPr>
        <w:t>0,61</w:t>
      </w:r>
      <w:r w:rsidRPr="007B2E1C">
        <w:rPr>
          <w:rFonts w:ascii="Times New Roman" w:hAnsi="Times New Roman" w:cs="Times New Roman"/>
          <w:lang w:eastAsia="ru-RU"/>
        </w:rPr>
        <w:t xml:space="preserve"> чел./</w:t>
      </w:r>
      <w:r>
        <w:rPr>
          <w:rFonts w:ascii="Times New Roman" w:hAnsi="Times New Roman" w:cs="Times New Roman"/>
          <w:lang w:eastAsia="ru-RU"/>
        </w:rPr>
        <w:t>км</w:t>
      </w:r>
      <w:r>
        <w:rPr>
          <w:rFonts w:ascii="Times New Roman" w:hAnsi="Times New Roman" w:cs="Times New Roman"/>
          <w:vertAlign w:val="superscript"/>
          <w:lang w:eastAsia="ru-RU"/>
        </w:rPr>
        <w:t>2</w:t>
      </w:r>
      <w:r>
        <w:rPr>
          <w:rFonts w:ascii="Times New Roman" w:hAnsi="Times New Roman" w:cs="Times New Roman"/>
          <w:lang w:eastAsia="ru-RU"/>
        </w:rPr>
        <w:t>.</w:t>
      </w:r>
      <w:r>
        <w:rPr>
          <w:rFonts w:ascii="Times New Roman" w:hAnsi="Times New Roman" w:cs="Times New Roman"/>
          <w:lang w:eastAsia="ru-RU"/>
        </w:rPr>
        <w:tab/>
      </w:r>
    </w:p>
    <w:p w:rsidR="00457657"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Основу природно-ресурсного потенциала МО «</w:t>
      </w:r>
      <w:proofErr w:type="spellStart"/>
      <w:r w:rsidRPr="00691F8C">
        <w:rPr>
          <w:rFonts w:ascii="Times New Roman" w:hAnsi="Times New Roman" w:cs="Times New Roman"/>
          <w:lang w:eastAsia="ru-RU"/>
        </w:rPr>
        <w:t>Козьминское</w:t>
      </w:r>
      <w:proofErr w:type="spellEnd"/>
      <w:r w:rsidRPr="00691F8C">
        <w:rPr>
          <w:rFonts w:ascii="Times New Roman" w:hAnsi="Times New Roman" w:cs="Times New Roman"/>
          <w:lang w:eastAsia="ru-RU"/>
        </w:rPr>
        <w:t>» составляют лесные ресурсы. Основные отрасли хозяйства МО «</w:t>
      </w:r>
      <w:proofErr w:type="spellStart"/>
      <w:r w:rsidRPr="00691F8C">
        <w:rPr>
          <w:rFonts w:ascii="Times New Roman" w:hAnsi="Times New Roman" w:cs="Times New Roman"/>
          <w:lang w:eastAsia="ru-RU"/>
        </w:rPr>
        <w:t>Козьминское</w:t>
      </w:r>
      <w:proofErr w:type="spellEnd"/>
      <w:r w:rsidRPr="00691F8C">
        <w:rPr>
          <w:rFonts w:ascii="Times New Roman" w:hAnsi="Times New Roman" w:cs="Times New Roman"/>
          <w:lang w:eastAsia="ru-RU"/>
        </w:rPr>
        <w:t xml:space="preserve">»: лесозаготовительная деятельность.  Наиболее крупные реки Ленка, Вычегда имеют водохозяйственное значение. Плотовой сплав древесины по Вычегде продолжается 1,5 месяца (с мая до середины июня). </w:t>
      </w:r>
    </w:p>
    <w:p w:rsidR="00605E7E"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Внешние связи поселения осуществляются по автомобильной дороге «</w:t>
      </w:r>
      <w:r w:rsidR="00457657">
        <w:rPr>
          <w:rFonts w:ascii="Times New Roman" w:hAnsi="Times New Roman" w:cs="Times New Roman"/>
          <w:lang w:eastAsia="ru-RU"/>
        </w:rPr>
        <w:t>Заболотье</w:t>
      </w:r>
      <w:r w:rsidRPr="00691F8C">
        <w:rPr>
          <w:rFonts w:ascii="Times New Roman" w:hAnsi="Times New Roman" w:cs="Times New Roman"/>
          <w:lang w:eastAsia="ru-RU"/>
        </w:rPr>
        <w:t>-Сольвычегодск-Яренск».</w:t>
      </w:r>
      <w:r w:rsidR="00457657" w:rsidRPr="00457657">
        <w:rPr>
          <w:rFonts w:ascii="Times New Roman" w:hAnsi="Times New Roman" w:cs="Times New Roman"/>
        </w:rPr>
        <w:t xml:space="preserve"> </w:t>
      </w:r>
      <w:r w:rsidR="00457657" w:rsidRPr="00722BCA">
        <w:rPr>
          <w:rFonts w:ascii="Times New Roman" w:hAnsi="Times New Roman" w:cs="Times New Roman"/>
        </w:rPr>
        <w:t>Общая протяженность дорог</w:t>
      </w:r>
      <w:r w:rsidR="00457657" w:rsidRPr="00DB2549">
        <w:rPr>
          <w:rFonts w:ascii="Times New Roman" w:hAnsi="Times New Roman" w:cs="Times New Roman"/>
        </w:rPr>
        <w:t xml:space="preserve"> общего пользования регионального значения в МО «</w:t>
      </w:r>
      <w:proofErr w:type="spellStart"/>
      <w:r w:rsidR="00457657">
        <w:rPr>
          <w:rFonts w:ascii="Times New Roman" w:hAnsi="Times New Roman" w:cs="Times New Roman"/>
        </w:rPr>
        <w:t>Козьминское</w:t>
      </w:r>
      <w:proofErr w:type="spellEnd"/>
      <w:r w:rsidR="00457657" w:rsidRPr="00DB2549">
        <w:rPr>
          <w:rFonts w:ascii="Times New Roman" w:hAnsi="Times New Roman" w:cs="Times New Roman"/>
        </w:rPr>
        <w:t>»</w:t>
      </w:r>
      <w:r w:rsidR="00457657" w:rsidRPr="00722BCA">
        <w:rPr>
          <w:rFonts w:ascii="Times New Roman" w:hAnsi="Times New Roman" w:cs="Times New Roman"/>
        </w:rPr>
        <w:t xml:space="preserve"> составляет </w:t>
      </w:r>
      <w:r w:rsidR="00457657">
        <w:rPr>
          <w:rFonts w:ascii="Times New Roman" w:hAnsi="Times New Roman" w:cs="Times New Roman"/>
        </w:rPr>
        <w:t xml:space="preserve">15,005 </w:t>
      </w:r>
      <w:r w:rsidR="00457657" w:rsidRPr="00722BCA">
        <w:rPr>
          <w:rFonts w:ascii="Times New Roman" w:hAnsi="Times New Roman" w:cs="Times New Roman"/>
        </w:rPr>
        <w:t>км.</w:t>
      </w:r>
      <w:r w:rsidR="00457657">
        <w:rPr>
          <w:rFonts w:ascii="Times New Roman" w:hAnsi="Times New Roman" w:cs="Times New Roman"/>
        </w:rPr>
        <w:t xml:space="preserve"> </w:t>
      </w:r>
    </w:p>
    <w:p w:rsidR="00605E7E" w:rsidRPr="00691F8C" w:rsidRDefault="00605E7E" w:rsidP="00605E7E">
      <w:pPr>
        <w:ind w:firstLine="709"/>
        <w:contextualSpacing/>
        <w:jc w:val="both"/>
        <w:rPr>
          <w:rFonts w:ascii="Times New Roman" w:hAnsi="Times New Roman" w:cs="Times New Roman"/>
          <w:lang w:eastAsia="ru-RU"/>
        </w:rPr>
      </w:pPr>
      <w:r w:rsidRPr="00DB2549">
        <w:rPr>
          <w:rFonts w:ascii="Times New Roman" w:hAnsi="Times New Roman" w:cs="Times New Roman"/>
        </w:rPr>
        <w:t>Ближайшая железнодорожная станция расположена на территории Республики Коми в 25 км от районного центра села Яренск.</w:t>
      </w:r>
    </w:p>
    <w:p w:rsidR="00457657"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 xml:space="preserve">Инженерная инфраструктура развита в основном в с. Козьмино и в п. </w:t>
      </w:r>
      <w:proofErr w:type="spellStart"/>
      <w:r w:rsidRPr="00691F8C">
        <w:rPr>
          <w:rFonts w:ascii="Times New Roman" w:hAnsi="Times New Roman" w:cs="Times New Roman"/>
          <w:lang w:eastAsia="ru-RU"/>
        </w:rPr>
        <w:t>Гыжег</w:t>
      </w:r>
      <w:proofErr w:type="spellEnd"/>
      <w:r w:rsidRPr="00691F8C">
        <w:rPr>
          <w:rFonts w:ascii="Times New Roman" w:hAnsi="Times New Roman" w:cs="Times New Roman"/>
          <w:lang w:eastAsia="ru-RU"/>
        </w:rPr>
        <w:t xml:space="preserve">. В других населённых пунктах за исключением сетей электроснабжения, инженерные сети отсутствуют. </w:t>
      </w:r>
    </w:p>
    <w:p w:rsidR="00457657" w:rsidRDefault="00593F19" w:rsidP="00457657">
      <w:pPr>
        <w:ind w:firstLine="709"/>
        <w:contextualSpacing/>
        <w:jc w:val="both"/>
        <w:rPr>
          <w:rFonts w:ascii="Times New Roman" w:hAnsi="Times New Roman" w:cs="Times New Roman"/>
        </w:rPr>
      </w:pPr>
      <w:r>
        <w:rPr>
          <w:rFonts w:ascii="Times New Roman" w:hAnsi="Times New Roman" w:cs="Times New Roman"/>
        </w:rPr>
        <w:t>2</w:t>
      </w:r>
      <w:r w:rsidRPr="00722BCA">
        <w:rPr>
          <w:rFonts w:ascii="Times New Roman" w:hAnsi="Times New Roman" w:cs="Times New Roman"/>
        </w:rPr>
        <w:t>.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Для предварительного определения общих размеров жилых зон допускается принимать укрупненные показатели согласно п. 5.3 СП</w:t>
      </w:r>
      <w:r>
        <w:rPr>
          <w:rFonts w:ascii="Times New Roman" w:hAnsi="Times New Roman" w:cs="Times New Roman"/>
        </w:rPr>
        <w:t xml:space="preserve"> 42.13330.2016</w:t>
      </w:r>
      <w:r w:rsidRPr="00722BCA">
        <w:rPr>
          <w:rFonts w:ascii="Times New Roman" w:hAnsi="Times New Roman" w:cs="Times New Roman"/>
        </w:rPr>
        <w:t xml:space="preserve"> </w:t>
      </w:r>
      <w:r>
        <w:rPr>
          <w:rFonts w:ascii="Times New Roman" w:hAnsi="Times New Roman" w:cs="Times New Roman"/>
        </w:rPr>
        <w:t>«</w:t>
      </w:r>
      <w:r w:rsidRPr="00722BCA">
        <w:rPr>
          <w:rFonts w:ascii="Times New Roman" w:hAnsi="Times New Roman" w:cs="Times New Roman"/>
        </w:rPr>
        <w:t>Градостроительство. Планировка и застройка городских и сельских поселений</w:t>
      </w:r>
      <w:r>
        <w:rPr>
          <w:rFonts w:ascii="Times New Roman" w:hAnsi="Times New Roman" w:cs="Times New Roman"/>
        </w:rPr>
        <w:t>. Актуализированная редакция</w:t>
      </w:r>
      <w:r w:rsidRPr="00907A3E">
        <w:rPr>
          <w:rFonts w:ascii="Times New Roman" w:hAnsi="Times New Roman" w:cs="Times New Roman"/>
        </w:rPr>
        <w:t xml:space="preserve"> </w:t>
      </w:r>
      <w:r w:rsidRPr="00722BCA">
        <w:rPr>
          <w:rFonts w:ascii="Times New Roman" w:hAnsi="Times New Roman" w:cs="Times New Roman"/>
        </w:rPr>
        <w:t>СНиП 2.07.01-89*</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 xml:space="preserve">(далее – СП </w:t>
      </w:r>
      <w:r w:rsidRPr="00722BCA">
        <w:rPr>
          <w:rFonts w:ascii="Times New Roman" w:hAnsi="Times New Roman" w:cs="Times New Roman"/>
        </w:rPr>
        <w:t>42.13330.201</w:t>
      </w:r>
      <w:r>
        <w:rPr>
          <w:rFonts w:ascii="Times New Roman" w:hAnsi="Times New Roman" w:cs="Times New Roman"/>
        </w:rPr>
        <w:t>6)</w:t>
      </w:r>
      <w:r w:rsidRPr="00722BCA">
        <w:rPr>
          <w:rFonts w:ascii="Times New Roman" w:hAnsi="Times New Roman" w:cs="Times New Roman"/>
        </w:rPr>
        <w:t xml:space="preserve"> в расчете на 1000 чел.:</w:t>
      </w:r>
      <w:r>
        <w:rPr>
          <w:rFonts w:ascii="Times New Roman" w:hAnsi="Times New Roman" w:cs="Times New Roman"/>
        </w:rPr>
        <w:t xml:space="preserve"> в сельских поселениях с усадебной застройкой – 40 га</w:t>
      </w:r>
      <w:r w:rsidRPr="00722BCA">
        <w:rPr>
          <w:rFonts w:ascii="Times New Roman" w:hAnsi="Times New Roman" w:cs="Times New Roman"/>
        </w:rPr>
        <w:t>.</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xml:space="preserve">.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w:t>
      </w:r>
      <w:r w:rsidR="00593F19" w:rsidRPr="00722BCA">
        <w:rPr>
          <w:rFonts w:ascii="Times New Roman" w:hAnsi="Times New Roman" w:cs="Times New Roman"/>
        </w:rPr>
        <w:lastRenderedPageBreak/>
        <w:t>необходимости обеспечения каждой семьи отдельной квартирой или домом. Для государственного и муниципального жилищного фонда</w:t>
      </w:r>
      <w:r w:rsidR="00593F19">
        <w:rPr>
          <w:rFonts w:ascii="Times New Roman" w:hAnsi="Times New Roman" w:cs="Times New Roman"/>
        </w:rPr>
        <w:t xml:space="preserve"> –</w:t>
      </w:r>
      <w:r w:rsidR="00593F19" w:rsidRPr="00722BCA">
        <w:rPr>
          <w:rFonts w:ascii="Times New Roman" w:hAnsi="Times New Roman" w:cs="Times New Roman"/>
        </w:rPr>
        <w:t xml:space="preserve">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593F19">
        <w:rPr>
          <w:rFonts w:ascii="Times New Roman" w:hAnsi="Times New Roman" w:cs="Times New Roman"/>
        </w:rPr>
        <w:t>Архангельской</w:t>
      </w:r>
      <w:r w:rsidR="00593F19" w:rsidRPr="00722BCA">
        <w:rPr>
          <w:rFonts w:ascii="Times New Roman" w:hAnsi="Times New Roman" w:cs="Times New Roman"/>
        </w:rPr>
        <w:t xml:space="preserve"> области.</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Нормативные показатели плотности застройки территориальных зон следует принимать согласно при</w:t>
      </w:r>
      <w:r w:rsidR="00593F19">
        <w:rPr>
          <w:rFonts w:ascii="Times New Roman" w:hAnsi="Times New Roman" w:cs="Times New Roman"/>
        </w:rPr>
        <w:t>ложению "</w:t>
      </w:r>
      <w:r>
        <w:rPr>
          <w:rFonts w:ascii="Times New Roman" w:hAnsi="Times New Roman" w:cs="Times New Roman"/>
        </w:rPr>
        <w:t>Б</w:t>
      </w:r>
      <w:r w:rsidR="00593F19">
        <w:rPr>
          <w:rFonts w:ascii="Times New Roman" w:hAnsi="Times New Roman" w:cs="Times New Roman"/>
        </w:rPr>
        <w:t>" к СП 42.13330.201</w:t>
      </w:r>
      <w:r>
        <w:rPr>
          <w:rFonts w:ascii="Times New Roman" w:hAnsi="Times New Roman" w:cs="Times New Roman"/>
        </w:rPr>
        <w:t>6</w:t>
      </w:r>
      <w:r w:rsidR="00593F19" w:rsidRPr="00722BCA">
        <w:rPr>
          <w:rFonts w:ascii="Times New Roman" w:hAnsi="Times New Roman" w:cs="Times New Roman"/>
        </w:rPr>
        <w:t>.</w:t>
      </w:r>
    </w:p>
    <w:p w:rsidR="00593F19" w:rsidRPr="00722BCA" w:rsidRDefault="00457657" w:rsidP="00457657">
      <w:pPr>
        <w:ind w:firstLine="709"/>
        <w:contextualSpacing/>
        <w:jc w:val="both"/>
        <w:rPr>
          <w:rFonts w:ascii="Times New Roman" w:hAnsi="Times New Roman" w:cs="Times New Roman"/>
          <w:lang w:eastAsia="ru-RU"/>
        </w:rPr>
      </w:pPr>
      <w:r>
        <w:rPr>
          <w:rFonts w:ascii="Times New Roman" w:hAnsi="Times New Roman" w:cs="Times New Roman"/>
        </w:rPr>
        <w:t>6</w:t>
      </w:r>
      <w:r w:rsidR="00593F19" w:rsidRPr="00722BCA">
        <w:rPr>
          <w:rFonts w:ascii="Times New Roman" w:hAnsi="Times New Roman" w:cs="Times New Roman"/>
        </w:rPr>
        <w:t>. Расчетная плотность населения в соответс</w:t>
      </w:r>
      <w:r w:rsidR="00593F19">
        <w:rPr>
          <w:rFonts w:ascii="Times New Roman" w:hAnsi="Times New Roman" w:cs="Times New Roman"/>
        </w:rPr>
        <w:t>твии с п. 7.6 СП</w:t>
      </w:r>
      <w:r>
        <w:rPr>
          <w:rFonts w:ascii="Times New Roman" w:hAnsi="Times New Roman" w:cs="Times New Roman"/>
        </w:rPr>
        <w:t xml:space="preserve"> </w:t>
      </w:r>
      <w:r w:rsidR="00593F19">
        <w:rPr>
          <w:rFonts w:ascii="Times New Roman" w:hAnsi="Times New Roman" w:cs="Times New Roman"/>
        </w:rPr>
        <w:t>42.13330.201</w:t>
      </w:r>
      <w:r>
        <w:rPr>
          <w:rFonts w:ascii="Times New Roman" w:hAnsi="Times New Roman" w:cs="Times New Roman"/>
        </w:rPr>
        <w:t>6</w:t>
      </w:r>
      <w:r w:rsidR="00593F19">
        <w:rPr>
          <w:rFonts w:ascii="Times New Roman" w:hAnsi="Times New Roman" w:cs="Times New Roman"/>
        </w:rPr>
        <w:t xml:space="preserve"> </w:t>
      </w:r>
      <w:r w:rsidR="00593F19" w:rsidRPr="00722BCA">
        <w:rPr>
          <w:rFonts w:ascii="Times New Roman" w:hAnsi="Times New Roman" w:cs="Times New Roman"/>
        </w:rPr>
        <w:t>не должна превышать 450 чел./га.</w:t>
      </w: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4.1. В области культуры</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1. Согласно приложению "</w:t>
      </w:r>
      <w:r w:rsidR="00457657">
        <w:rPr>
          <w:rFonts w:ascii="Times New Roman" w:hAnsi="Times New Roman" w:cs="Times New Roman"/>
        </w:rPr>
        <w:t>Д</w:t>
      </w:r>
      <w:r w:rsidRPr="00722BCA">
        <w:rPr>
          <w:rFonts w:ascii="Times New Roman" w:hAnsi="Times New Roman" w:cs="Times New Roman"/>
        </w:rPr>
        <w:t>" СП 42.13330.201</w:t>
      </w:r>
      <w:r w:rsidR="00457657">
        <w:rPr>
          <w:rFonts w:ascii="Times New Roman" w:hAnsi="Times New Roman" w:cs="Times New Roman"/>
        </w:rPr>
        <w:t>6</w:t>
      </w:r>
      <w:r>
        <w:rPr>
          <w:rFonts w:ascii="Times New Roman" w:hAnsi="Times New Roman" w:cs="Times New Roman"/>
        </w:rPr>
        <w:t xml:space="preserve"> </w:t>
      </w:r>
      <w:r w:rsidRPr="00722BCA">
        <w:rPr>
          <w:rFonts w:ascii="Times New Roman" w:hAnsi="Times New Roman" w:cs="Times New Roman"/>
        </w:rPr>
        <w:t>установлено значение расчетного показателя минимально допустимого уровня обеспеченности помещениями для к</w:t>
      </w:r>
      <w:r>
        <w:rPr>
          <w:rFonts w:ascii="Times New Roman" w:hAnsi="Times New Roman" w:cs="Times New Roman"/>
        </w:rPr>
        <w:t xml:space="preserve">ультурно-досуговой деятельности – </w:t>
      </w:r>
      <w:r w:rsidRPr="00722BCA">
        <w:rPr>
          <w:rFonts w:ascii="Times New Roman" w:hAnsi="Times New Roman" w:cs="Times New Roman"/>
        </w:rPr>
        <w:t>50 кв.</w:t>
      </w:r>
      <w:r>
        <w:rPr>
          <w:rFonts w:ascii="Times New Roman" w:hAnsi="Times New Roman" w:cs="Times New Roman"/>
        </w:rPr>
        <w:t xml:space="preserve"> </w:t>
      </w:r>
      <w:r w:rsidRPr="00722BCA">
        <w:rPr>
          <w:rFonts w:ascii="Times New Roman" w:hAnsi="Times New Roman" w:cs="Times New Roman"/>
        </w:rPr>
        <w:t>м площади пола на 1 тыс. человек.</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593F19" w:rsidRPr="00722BCA" w:rsidRDefault="00593F19">
      <w:pPr>
        <w:pStyle w:val="ConsPlusNormal"/>
        <w:ind w:firstLine="540"/>
        <w:jc w:val="both"/>
        <w:rPr>
          <w:rFonts w:ascii="Times New Roman" w:hAnsi="Times New Roman" w:cs="Times New Roman"/>
        </w:rPr>
      </w:pPr>
      <w:r w:rsidRPr="00180346">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w:t>
      </w:r>
      <w:r>
        <w:rPr>
          <w:rFonts w:ascii="Times New Roman" w:hAnsi="Times New Roman" w:cs="Times New Roman"/>
        </w:rPr>
        <w:t xml:space="preserve">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В населенных пунктах с численностью</w:t>
      </w:r>
      <w:r>
        <w:rPr>
          <w:rFonts w:ascii="Times New Roman" w:hAnsi="Times New Roman" w:cs="Times New Roman"/>
        </w:rPr>
        <w:t xml:space="preserve"> населения менее 3000 человек </w:t>
      </w:r>
      <w:r w:rsidRPr="00722BCA">
        <w:rPr>
          <w:rFonts w:ascii="Times New Roman" w:hAnsi="Times New Roman" w:cs="Times New Roman"/>
        </w:rPr>
        <w:t>могут располагаться филиалы музеев или выездные экспозиции.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w:t>
      </w:r>
      <w:r w:rsidR="004003D6">
        <w:rPr>
          <w:rFonts w:ascii="Times New Roman" w:hAnsi="Times New Roman" w:cs="Times New Roman"/>
        </w:rPr>
        <w:t>6</w:t>
      </w:r>
      <w:r w:rsidRPr="00722BCA">
        <w:rPr>
          <w:rFonts w:ascii="Times New Roman" w:hAnsi="Times New Roman" w:cs="Times New Roman"/>
        </w:rPr>
        <w:t xml:space="preserve"> устанавливаются согласно заданию на проектирование.</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4.2. В области физической культуры и массового спорта</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13" w:history="1">
        <w:r w:rsidRPr="00180346">
          <w:rPr>
            <w:rFonts w:ascii="Times New Roman" w:hAnsi="Times New Roman" w:cs="Times New Roman"/>
          </w:rPr>
          <w:t>статье 14</w:t>
        </w:r>
      </w:hyperlink>
      <w:r w:rsidRPr="00722BCA">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7B2E1C">
        <w:rPr>
          <w:rFonts w:ascii="Times New Roman" w:hAnsi="Times New Roman" w:cs="Times New Roman"/>
        </w:rPr>
        <w:t>сельск</w:t>
      </w:r>
      <w:r w:rsidR="004003D6">
        <w:rPr>
          <w:rFonts w:ascii="Times New Roman" w:hAnsi="Times New Roman" w:cs="Times New Roman"/>
        </w:rPr>
        <w:t>ого</w:t>
      </w:r>
      <w:r w:rsidRPr="00722BCA">
        <w:rPr>
          <w:rFonts w:ascii="Times New Roman" w:hAnsi="Times New Roman" w:cs="Times New Roman"/>
        </w:rPr>
        <w:t xml:space="preserve">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93F19" w:rsidRPr="00753CA3" w:rsidRDefault="00593F19" w:rsidP="00180346">
      <w:pPr>
        <w:pStyle w:val="ConsPlusNormal"/>
        <w:ind w:firstLine="540"/>
        <w:jc w:val="both"/>
        <w:rPr>
          <w:rFonts w:ascii="Times New Roman" w:hAnsi="Times New Roman" w:cs="Times New Roman"/>
        </w:rPr>
      </w:pPr>
      <w:r w:rsidRPr="00722BCA">
        <w:rPr>
          <w:rFonts w:ascii="Times New Roman" w:hAnsi="Times New Roman" w:cs="Times New Roman"/>
        </w:rPr>
        <w:t xml:space="preserve">2. Согласно </w:t>
      </w:r>
      <w:hyperlink r:id="rId14" w:history="1">
        <w:r>
          <w:rPr>
            <w:rFonts w:ascii="Times New Roman" w:hAnsi="Times New Roman" w:cs="Times New Roman"/>
          </w:rPr>
          <w:t xml:space="preserve">части 5 </w:t>
        </w:r>
        <w:r w:rsidRPr="00180346">
          <w:rPr>
            <w:rFonts w:ascii="Times New Roman" w:hAnsi="Times New Roman" w:cs="Times New Roman"/>
          </w:rPr>
          <w:t xml:space="preserve">статьи </w:t>
        </w:r>
      </w:hyperlink>
      <w:r>
        <w:rPr>
          <w:rFonts w:ascii="Times New Roman" w:hAnsi="Times New Roman" w:cs="Times New Roman"/>
        </w:rPr>
        <w:t xml:space="preserve">13.3 закона Архангельской области от 01.03.2006 № 153-9-ОЗ «Градостроительный кодекс </w:t>
      </w:r>
      <w:r w:rsidRPr="00753CA3">
        <w:rPr>
          <w:rFonts w:ascii="Times New Roman" w:hAnsi="Times New Roman" w:cs="Times New Roman"/>
        </w:rPr>
        <w:t>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4.3. В области электро-, тепло-, газо- и водоснабжения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населения, водоотведения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w:t>
      </w:r>
      <w:r w:rsidR="00967601">
        <w:rPr>
          <w:rFonts w:ascii="Times New Roman" w:hAnsi="Times New Roman" w:cs="Times New Roman"/>
        </w:rPr>
        <w:t>В</w:t>
      </w:r>
      <w:r w:rsidRPr="00753CA3">
        <w:rPr>
          <w:rFonts w:ascii="Times New Roman" w:hAnsi="Times New Roman" w:cs="Times New Roman"/>
        </w:rPr>
        <w:t xml:space="preserve">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водозаборы;</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водопроводные насосные станции;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водоотведения: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очистные сооружения;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водоотводы с территории;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теплоснабжения: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котельные;</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электроснабжения: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подстанции и переключательные пункты, проектный номинальный класс напряжений которых находится в диапазоне от 20 </w:t>
      </w:r>
      <w:proofErr w:type="spellStart"/>
      <w:r w:rsidRPr="00753CA3">
        <w:rPr>
          <w:rFonts w:ascii="Times New Roman" w:hAnsi="Times New Roman" w:cs="Times New Roman"/>
        </w:rPr>
        <w:t>кВ</w:t>
      </w:r>
      <w:proofErr w:type="spellEnd"/>
      <w:r w:rsidRPr="00753CA3">
        <w:rPr>
          <w:rFonts w:ascii="Times New Roman" w:hAnsi="Times New Roman" w:cs="Times New Roman"/>
        </w:rPr>
        <w:t xml:space="preserve"> до 35 </w:t>
      </w:r>
      <w:proofErr w:type="spellStart"/>
      <w:r w:rsidRPr="00753CA3">
        <w:rPr>
          <w:rFonts w:ascii="Times New Roman" w:hAnsi="Times New Roman" w:cs="Times New Roman"/>
        </w:rPr>
        <w:t>кВ</w:t>
      </w:r>
      <w:proofErr w:type="spellEnd"/>
      <w:r w:rsidRPr="00753CA3">
        <w:rPr>
          <w:rFonts w:ascii="Times New Roman" w:hAnsi="Times New Roman" w:cs="Times New Roman"/>
        </w:rPr>
        <w:t xml:space="preserve"> включительно;</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w:t>
      </w:r>
      <w:proofErr w:type="spellStart"/>
      <w:r w:rsidRPr="00753CA3">
        <w:rPr>
          <w:rFonts w:ascii="Times New Roman" w:hAnsi="Times New Roman" w:cs="Times New Roman"/>
        </w:rPr>
        <w:t>кВ</w:t>
      </w:r>
      <w:proofErr w:type="spellEnd"/>
      <w:r w:rsidRPr="00753CA3">
        <w:rPr>
          <w:rFonts w:ascii="Times New Roman" w:hAnsi="Times New Roman" w:cs="Times New Roman"/>
        </w:rPr>
        <w:t xml:space="preserve"> до 10 </w:t>
      </w:r>
      <w:proofErr w:type="spellStart"/>
      <w:r w:rsidRPr="00753CA3">
        <w:rPr>
          <w:rFonts w:ascii="Times New Roman" w:hAnsi="Times New Roman" w:cs="Times New Roman"/>
        </w:rPr>
        <w:t>кВ</w:t>
      </w:r>
      <w:proofErr w:type="spellEnd"/>
      <w:r w:rsidRPr="00753CA3">
        <w:rPr>
          <w:rFonts w:ascii="Times New Roman" w:hAnsi="Times New Roman" w:cs="Times New Roman"/>
        </w:rPr>
        <w:t xml:space="preserve"> включительно, расположенные на территории поселения.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lastRenderedPageBreak/>
        <w:t>2</w:t>
      </w:r>
      <w:r w:rsidR="00593F19" w:rsidRPr="00753CA3">
        <w:rPr>
          <w:rFonts w:ascii="Times New Roman" w:hAnsi="Times New Roman" w:cs="Times New Roman"/>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3</w:t>
      </w:r>
      <w:r w:rsidR="00593F19" w:rsidRPr="00753CA3">
        <w:rPr>
          <w:rFonts w:ascii="Times New Roman" w:hAnsi="Times New Roman" w:cs="Times New Roman"/>
        </w:rPr>
        <w:t>. Для оптимального развития инфраструктуры поселения необходимо решение ряда стратегических задач:</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эффективности, качества коммунального обслуживания;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повышение надежности работы инженерных систем жизнеобеспечения </w:t>
      </w:r>
      <w:r>
        <w:rPr>
          <w:rFonts w:ascii="Times New Roman" w:hAnsi="Times New Roman" w:cs="Times New Roman"/>
        </w:rPr>
        <w:t>поселка</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снижение количества аварий в жилищно-коммунальном хозяйстве;</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снижение уровня износа объектов коммунальной инфраструктуры;</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комфортности и безопасности условий проживания населения.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4</w:t>
      </w:r>
      <w:r w:rsidR="00593F19" w:rsidRPr="00753CA3">
        <w:rPr>
          <w:rFonts w:ascii="Times New Roman" w:hAnsi="Times New Roman" w:cs="Times New Roman"/>
        </w:rPr>
        <w:t>. Основные направления сфере развития инженерного обеспечения, решающие стратегические задачи: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и модернизация электроподстанций и распределительных сетей;</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надежности и качества системы теплоснабжения</w:t>
      </w:r>
      <w:r>
        <w:rPr>
          <w:rFonts w:ascii="Times New Roman" w:hAnsi="Times New Roman" w:cs="Times New Roman"/>
        </w:rPr>
        <w:t>.</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5</w:t>
      </w:r>
      <w:r w:rsidR="00593F19" w:rsidRPr="00753CA3">
        <w:rPr>
          <w:rFonts w:ascii="Times New Roman" w:hAnsi="Times New Roman" w:cs="Times New Roman"/>
        </w:rPr>
        <w:t>.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4"/>
        <w:rPr>
          <w:rFonts w:ascii="Times New Roman" w:hAnsi="Times New Roman" w:cs="Times New Roman"/>
        </w:rPr>
      </w:pPr>
      <w:r w:rsidRPr="00753CA3">
        <w:rPr>
          <w:rFonts w:ascii="Times New Roman" w:hAnsi="Times New Roman" w:cs="Times New Roman"/>
        </w:rPr>
        <w:t>4.3.1. Расчетные показатели минимально допустимого уровня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местного значения в области</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водоснабжения</w:t>
      </w:r>
    </w:p>
    <w:p w:rsidR="00593F19" w:rsidRPr="00753CA3" w:rsidRDefault="00593F19">
      <w:pPr>
        <w:pStyle w:val="ConsPlusNormal"/>
        <w:ind w:firstLine="540"/>
        <w:jc w:val="both"/>
        <w:rPr>
          <w:rFonts w:ascii="Times New Roman" w:hAnsi="Times New Roman" w:cs="Times New Roman"/>
        </w:rPr>
      </w:pP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1. Расчетные показатели минимально допустимого уровня обеспеченности объектами местного значения сельского поселения «</w:t>
      </w:r>
      <w:proofErr w:type="spellStart"/>
      <w:r w:rsidRPr="00B91CB3">
        <w:rPr>
          <w:rFonts w:ascii="Times New Roman" w:hAnsi="Times New Roman" w:cs="Times New Roman"/>
        </w:rPr>
        <w:t>Козьминское</w:t>
      </w:r>
      <w:proofErr w:type="spellEnd"/>
      <w:r w:rsidRPr="00B91CB3">
        <w:rPr>
          <w:rFonts w:ascii="Times New Roman" w:hAnsi="Times New Roman" w:cs="Times New Roman"/>
        </w:rPr>
        <w:t xml:space="preserve">» в области водоснабжения установлены с учетом Федерального </w:t>
      </w:r>
      <w:hyperlink r:id="rId15" w:history="1">
        <w:r w:rsidRPr="00B91CB3">
          <w:rPr>
            <w:rFonts w:ascii="Times New Roman" w:hAnsi="Times New Roman" w:cs="Times New Roman"/>
          </w:rPr>
          <w:t>закона</w:t>
        </w:r>
      </w:hyperlink>
      <w:r w:rsidRPr="00B91CB3">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sidRPr="00B91CB3">
        <w:rPr>
          <w:rFonts w:ascii="Times New Roman" w:hAnsi="Times New Roman" w:cs="Times New Roman"/>
        </w:rPr>
        <w:t>Козьминское</w:t>
      </w:r>
      <w:proofErr w:type="spellEnd"/>
      <w:r w:rsidRPr="00B91CB3">
        <w:rPr>
          <w:rFonts w:ascii="Times New Roman" w:hAnsi="Times New Roman" w:cs="Times New Roman"/>
        </w:rPr>
        <w:t xml:space="preserve">» установлен уровень обеспеченности централизованным водоснабжением - </w:t>
      </w:r>
      <w:r w:rsidR="004003D6" w:rsidRPr="00B91CB3">
        <w:rPr>
          <w:rFonts w:ascii="Times New Roman" w:hAnsi="Times New Roman" w:cs="Times New Roman"/>
        </w:rPr>
        <w:t>3</w:t>
      </w:r>
      <w:r w:rsidRPr="00B91CB3">
        <w:rPr>
          <w:rFonts w:ascii="Times New Roman" w:hAnsi="Times New Roman" w:cs="Times New Roman"/>
        </w:rPr>
        <w:t xml:space="preserve">0%. </w:t>
      </w:r>
    </w:p>
    <w:p w:rsidR="00593F19" w:rsidRPr="00B91CB3" w:rsidRDefault="00593F19" w:rsidP="004D4226">
      <w:pPr>
        <w:pStyle w:val="ConsPlusNormal"/>
        <w:ind w:firstLine="540"/>
        <w:jc w:val="both"/>
        <w:rPr>
          <w:rFonts w:ascii="Times New Roman" w:hAnsi="Times New Roman" w:cs="Times New Roman"/>
        </w:rPr>
      </w:pPr>
      <w:r w:rsidRPr="00B91CB3">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w:t>
      </w:r>
      <w:r w:rsidR="004003D6" w:rsidRPr="00B91CB3">
        <w:rPr>
          <w:rFonts w:ascii="Times New Roman" w:hAnsi="Times New Roman" w:cs="Times New Roman"/>
        </w:rPr>
        <w:t xml:space="preserve"> </w:t>
      </w:r>
      <w:r w:rsidRPr="00B91CB3">
        <w:rPr>
          <w:rFonts w:ascii="Times New Roman" w:hAnsi="Times New Roman" w:cs="Times New Roman"/>
        </w:rPr>
        <w:t>42.13330.201</w:t>
      </w:r>
      <w:r w:rsidR="004003D6" w:rsidRPr="00B91CB3">
        <w:rPr>
          <w:rFonts w:ascii="Times New Roman" w:hAnsi="Times New Roman" w:cs="Times New Roman"/>
        </w:rPr>
        <w:t>6</w:t>
      </w:r>
      <w:r w:rsidRPr="00B91CB3">
        <w:rPr>
          <w:rFonts w:ascii="Times New Roman" w:hAnsi="Times New Roman" w:cs="Times New Roman"/>
        </w:rPr>
        <w:t>.</w:t>
      </w:r>
    </w:p>
    <w:p w:rsidR="00593F19" w:rsidRDefault="00593F19">
      <w:pPr>
        <w:pStyle w:val="ConsPlusNormal"/>
        <w:ind w:firstLine="540"/>
        <w:jc w:val="both"/>
        <w:rPr>
          <w:rFonts w:ascii="Times New Roman" w:hAnsi="Times New Roman" w:cs="Times New Roman"/>
        </w:rPr>
      </w:pPr>
      <w:r w:rsidRPr="00B91CB3">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6446B1" w:rsidRPr="00B91CB3" w:rsidRDefault="006446B1">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4.3.2.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водоотведения</w:t>
      </w:r>
    </w:p>
    <w:p w:rsidR="00593F19" w:rsidRPr="00722BCA"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w:t>
      </w:r>
      <w:r w:rsidRPr="00753CA3">
        <w:rPr>
          <w:rFonts w:ascii="Times New Roman" w:hAnsi="Times New Roman" w:cs="Times New Roman"/>
        </w:rPr>
        <w:t xml:space="preserve">показатели минимально допустимого уровня обеспеченности объектами местного значения </w:t>
      </w:r>
      <w:r w:rsidRPr="00640C17">
        <w:rPr>
          <w:rFonts w:ascii="Times New Roman" w:hAnsi="Times New Roman" w:cs="Times New Roman"/>
        </w:rPr>
        <w:t xml:space="preserve">сельского поселения </w:t>
      </w:r>
      <w:r>
        <w:rPr>
          <w:rFonts w:ascii="Times New Roman" w:hAnsi="Times New Roman" w:cs="Times New Roman"/>
        </w:rPr>
        <w:t>«</w:t>
      </w:r>
      <w:proofErr w:type="spellStart"/>
      <w:r>
        <w:rPr>
          <w:rFonts w:ascii="Times New Roman" w:hAnsi="Times New Roman" w:cs="Times New Roman"/>
        </w:rPr>
        <w:t>Козьминское</w:t>
      </w:r>
      <w:proofErr w:type="spellEnd"/>
      <w:r w:rsidRPr="00753CA3">
        <w:rPr>
          <w:rFonts w:ascii="Times New Roman" w:hAnsi="Times New Roman" w:cs="Times New Roman"/>
        </w:rPr>
        <w:t xml:space="preserve">» в области водоотведения (канализации) установлены с учетом Федерального </w:t>
      </w:r>
      <w:hyperlink r:id="rId16" w:history="1">
        <w:r w:rsidRPr="00753CA3">
          <w:rPr>
            <w:rFonts w:ascii="Times New Roman" w:hAnsi="Times New Roman" w:cs="Times New Roman"/>
          </w:rPr>
          <w:t>закона</w:t>
        </w:r>
      </w:hyperlink>
      <w:r w:rsidR="006446B1" w:rsidRPr="006446B1">
        <w:rPr>
          <w:rFonts w:ascii="Times New Roman" w:hAnsi="Times New Roman" w:cs="Times New Roman"/>
        </w:rPr>
        <w:t xml:space="preserve"> </w:t>
      </w:r>
      <w:r w:rsidRPr="00753CA3">
        <w:rPr>
          <w:rFonts w:ascii="Times New Roman" w:hAnsi="Times New Roman" w:cs="Times New Roman"/>
        </w:rPr>
        <w:t>«О водоснабжении и водоотведении».</w:t>
      </w: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водоотведения.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водоотведения способствует охране здоровья </w:t>
      </w:r>
      <w:r w:rsidRPr="00722BCA">
        <w:rPr>
          <w:rFonts w:ascii="Times New Roman" w:hAnsi="Times New Roman" w:cs="Times New Roman"/>
        </w:rPr>
        <w:lastRenderedPageBreak/>
        <w:t xml:space="preserve">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поселения.</w:t>
      </w:r>
    </w:p>
    <w:p w:rsidR="00593F19" w:rsidRPr="00722BCA" w:rsidRDefault="00593F19">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Pr>
          <w:rFonts w:ascii="Times New Roman" w:hAnsi="Times New Roman" w:cs="Times New Roman"/>
        </w:rPr>
        <w:t>Козьминское</w:t>
      </w:r>
      <w:proofErr w:type="spellEnd"/>
      <w:r w:rsidRPr="00640C17">
        <w:rPr>
          <w:rFonts w:ascii="Times New Roman" w:hAnsi="Times New Roman" w:cs="Times New Roman"/>
        </w:rPr>
        <w:t xml:space="preserve">» установлен уровень обеспеченности централизованным водоотведением для общественно-деловой и многоэтажной жилой застройки </w:t>
      </w:r>
      <w:r>
        <w:rPr>
          <w:rFonts w:ascii="Times New Roman" w:hAnsi="Times New Roman" w:cs="Times New Roman"/>
        </w:rPr>
        <w:t>по проекту.</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w:t>
      </w:r>
      <w:r w:rsidR="004003D6">
        <w:rPr>
          <w:rFonts w:ascii="Times New Roman" w:hAnsi="Times New Roman" w:cs="Times New Roman"/>
        </w:rPr>
        <w:t>6</w:t>
      </w:r>
      <w:r>
        <w:rPr>
          <w:rFonts w:ascii="Times New Roman" w:hAnsi="Times New Roman" w:cs="Times New Roman"/>
        </w:rPr>
        <w:t xml:space="preserve">. </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6. При расчете удельного водоотведения необходимо применять удельные показатели водоотведения, установленные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w:t>
      </w:r>
      <w:r w:rsidR="004003D6">
        <w:rPr>
          <w:rFonts w:ascii="Times New Roman" w:hAnsi="Times New Roman" w:cs="Times New Roman"/>
        </w:rPr>
        <w:t>6</w:t>
      </w:r>
      <w:r w:rsidRPr="00722BCA">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площадь земельного участка для сливной станции - 0,02 га на 1000 т бытовых отходов.</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4.3.3.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теплоснабжения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В соответствии с Федеральным </w:t>
      </w:r>
      <w:hyperlink r:id="rId17" w:history="1">
        <w:r w:rsidRPr="004D4226">
          <w:rPr>
            <w:rFonts w:ascii="Times New Roman" w:hAnsi="Times New Roman" w:cs="Times New Roman"/>
          </w:rPr>
          <w:t>законом</w:t>
        </w:r>
      </w:hyperlink>
      <w:r>
        <w:rPr>
          <w:rFonts w:ascii="Times New Roman" w:hAnsi="Times New Roman" w:cs="Times New Roman"/>
        </w:rPr>
        <w:t xml:space="preserve"> от 27.07.2010 № 190-ФЗ «</w:t>
      </w:r>
      <w:r w:rsidRPr="00722BCA">
        <w:rPr>
          <w:rFonts w:ascii="Times New Roman" w:hAnsi="Times New Roman" w:cs="Times New Roman"/>
        </w:rPr>
        <w:t>О теплоснабжении</w:t>
      </w:r>
      <w:r>
        <w:rPr>
          <w:rFonts w:ascii="Times New Roman" w:hAnsi="Times New Roman" w:cs="Times New Roman"/>
        </w:rPr>
        <w:t>»</w:t>
      </w:r>
      <w:r w:rsidRPr="00722BCA">
        <w:rPr>
          <w:rFonts w:ascii="Times New Roman" w:hAnsi="Times New Roman" w:cs="Times New Roman"/>
        </w:rPr>
        <w:t xml:space="preserve">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2. Для обеспечения благоприятных условий жизнедеятельности населения на территории </w:t>
      </w:r>
      <w:r>
        <w:rPr>
          <w:rFonts w:ascii="Times New Roman" w:hAnsi="Times New Roman" w:cs="Times New Roman"/>
        </w:rPr>
        <w:t>сельского пос</w:t>
      </w:r>
      <w:r w:rsidRPr="00722BCA">
        <w:rPr>
          <w:rFonts w:ascii="Times New Roman" w:hAnsi="Times New Roman" w:cs="Times New Roman"/>
        </w:rPr>
        <w:t>еления</w:t>
      </w:r>
      <w:r w:rsidR="004003D6">
        <w:rPr>
          <w:rFonts w:ascii="Times New Roman" w:hAnsi="Times New Roman" w:cs="Times New Roman"/>
        </w:rPr>
        <w:t xml:space="preserve"> </w:t>
      </w:r>
      <w:r>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 xml:space="preserve">установлен уровень обеспеченности централизованным теплоснабжением в пределах радиусов эффективного теплоснабжения источников тепла </w:t>
      </w:r>
      <w:r>
        <w:rPr>
          <w:rFonts w:ascii="Times New Roman" w:hAnsi="Times New Roman" w:cs="Times New Roman"/>
        </w:rPr>
        <w:t>–</w:t>
      </w:r>
      <w:r w:rsidRPr="00722BCA">
        <w:rPr>
          <w:rFonts w:ascii="Times New Roman" w:hAnsi="Times New Roman" w:cs="Times New Roman"/>
        </w:rPr>
        <w:t xml:space="preserve"> </w:t>
      </w:r>
      <w:r w:rsidRPr="00B91CB3">
        <w:rPr>
          <w:rFonts w:ascii="Times New Roman" w:hAnsi="Times New Roman" w:cs="Times New Roman"/>
          <w:color w:val="000000" w:themeColor="text1"/>
        </w:rPr>
        <w:t>80%.</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w:t>
      </w:r>
      <w:r w:rsidR="004003D6">
        <w:rPr>
          <w:rFonts w:ascii="Times New Roman" w:hAnsi="Times New Roman" w:cs="Times New Roman"/>
        </w:rPr>
        <w:t xml:space="preserve"> </w:t>
      </w:r>
      <w:r w:rsidRPr="00722BCA">
        <w:rPr>
          <w:rFonts w:ascii="Times New Roman" w:hAnsi="Times New Roman" w:cs="Times New Roman"/>
        </w:rPr>
        <w:t>42.13330.201</w:t>
      </w:r>
      <w:r w:rsidR="004003D6">
        <w:rPr>
          <w:rFonts w:ascii="Times New Roman" w:hAnsi="Times New Roman" w:cs="Times New Roman"/>
        </w:rPr>
        <w:t>6</w:t>
      </w:r>
      <w:r>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w:t>
      </w:r>
      <w:r>
        <w:rPr>
          <w:rFonts w:ascii="Times New Roman" w:hAnsi="Times New Roman" w:cs="Times New Roman"/>
        </w:rPr>
        <w:t>4</w:t>
      </w:r>
      <w:r w:rsidRPr="00722BCA">
        <w:rPr>
          <w:rFonts w:ascii="Times New Roman" w:hAnsi="Times New Roman" w:cs="Times New Roman"/>
        </w:rPr>
        <w:t>.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электроснабжения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Pr>
          <w:rFonts w:ascii="Times New Roman" w:hAnsi="Times New Roman" w:cs="Times New Roman"/>
        </w:rPr>
        <w:t>сельского поселения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 xml:space="preserve"> в области электроснабжения установлены с учетом Федерального </w:t>
      </w:r>
      <w:hyperlink r:id="rId18" w:history="1">
        <w:r w:rsidRPr="009C1139">
          <w:rPr>
            <w:rFonts w:ascii="Times New Roman" w:hAnsi="Times New Roman" w:cs="Times New Roman"/>
          </w:rPr>
          <w:t>закона</w:t>
        </w:r>
      </w:hyperlink>
      <w:r>
        <w:rPr>
          <w:rFonts w:ascii="Times New Roman" w:hAnsi="Times New Roman" w:cs="Times New Roman"/>
        </w:rPr>
        <w:t xml:space="preserve"> от 26.03.2003 №</w:t>
      </w:r>
      <w:r w:rsidRPr="00722BCA">
        <w:rPr>
          <w:rFonts w:ascii="Times New Roman" w:hAnsi="Times New Roman" w:cs="Times New Roman"/>
        </w:rPr>
        <w:t xml:space="preserve"> 35-ФЗ </w:t>
      </w:r>
      <w:r>
        <w:rPr>
          <w:rFonts w:ascii="Times New Roman" w:hAnsi="Times New Roman" w:cs="Times New Roman"/>
        </w:rPr>
        <w:t>«</w:t>
      </w:r>
      <w:r w:rsidRPr="00722BCA">
        <w:rPr>
          <w:rFonts w:ascii="Times New Roman" w:hAnsi="Times New Roman" w:cs="Times New Roman"/>
        </w:rPr>
        <w:t>Об электроэнергетике</w:t>
      </w:r>
      <w:r>
        <w:rPr>
          <w:rFonts w:ascii="Times New Roman" w:hAnsi="Times New Roman" w:cs="Times New Roman"/>
        </w:rPr>
        <w:t>»</w:t>
      </w:r>
      <w:r w:rsidRPr="00722BCA">
        <w:rPr>
          <w:rFonts w:ascii="Times New Roman" w:hAnsi="Times New Roman" w:cs="Times New Roman"/>
        </w:rPr>
        <w:t xml:space="preserve">. В соответствии с данным Федеральным </w:t>
      </w:r>
      <w:hyperlink r:id="rId19" w:history="1">
        <w:r w:rsidRPr="009C1139">
          <w:rPr>
            <w:rFonts w:ascii="Times New Roman" w:hAnsi="Times New Roman" w:cs="Times New Roman"/>
          </w:rPr>
          <w:t>законом</w:t>
        </w:r>
      </w:hyperlink>
      <w:r w:rsidRPr="00722BCA">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w:t>
      </w:r>
      <w:r w:rsidRPr="00722BCA">
        <w:rPr>
          <w:rFonts w:ascii="Times New Roman" w:hAnsi="Times New Roman" w:cs="Times New Roman"/>
        </w:rPr>
        <w:lastRenderedPageBreak/>
        <w:t>сетями обеспечит технологическое и организационное единство и целостность централизованной системы электроснабжения.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w:t>
      </w:r>
      <w:r w:rsidRPr="00722BCA">
        <w:rPr>
          <w:rFonts w:ascii="Times New Roman" w:hAnsi="Times New Roman" w:cs="Times New Roman"/>
        </w:rPr>
        <w:t>поселения.</w:t>
      </w:r>
    </w:p>
    <w:p w:rsidR="00593F19" w:rsidRPr="00722BCA" w:rsidRDefault="00593F19">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Pr>
          <w:rFonts w:ascii="Times New Roman" w:hAnsi="Times New Roman" w:cs="Times New Roman"/>
        </w:rPr>
        <w:t>Козьминское</w:t>
      </w:r>
      <w:proofErr w:type="spellEnd"/>
      <w:r w:rsidRPr="00640C17">
        <w:rPr>
          <w:rFonts w:ascii="Times New Roman" w:hAnsi="Times New Roman" w:cs="Times New Roman"/>
        </w:rPr>
        <w:t xml:space="preserve">» установлен уровень обеспеченности централизованной системой электроснабжения – </w:t>
      </w:r>
      <w:r>
        <w:rPr>
          <w:rFonts w:ascii="Times New Roman" w:hAnsi="Times New Roman" w:cs="Times New Roman"/>
        </w:rPr>
        <w:t>100</w:t>
      </w:r>
      <w:r w:rsidRPr="00640C17">
        <w:rPr>
          <w:rFonts w:ascii="Times New Roman" w:hAnsi="Times New Roman" w:cs="Times New Roman"/>
        </w:rPr>
        <w:t xml:space="preserve"> %.</w:t>
      </w:r>
    </w:p>
    <w:p w:rsidR="00593F19" w:rsidRPr="00722BCA" w:rsidRDefault="00593F19" w:rsidP="00E47F70">
      <w:pPr>
        <w:pStyle w:val="ConsPlusNormal"/>
        <w:ind w:firstLine="540"/>
        <w:jc w:val="both"/>
        <w:rPr>
          <w:rFonts w:ascii="Times New Roman" w:hAnsi="Times New Roman" w:cs="Times New Roman"/>
        </w:rPr>
      </w:pPr>
      <w:r w:rsidRPr="00722BCA">
        <w:rPr>
          <w:rFonts w:ascii="Times New Roman" w:hAnsi="Times New Roman" w:cs="Times New Roman"/>
        </w:rPr>
        <w:t xml:space="preserve">5. В </w:t>
      </w:r>
      <w:r>
        <w:rPr>
          <w:rFonts w:ascii="Times New Roman" w:hAnsi="Times New Roman" w:cs="Times New Roman"/>
        </w:rPr>
        <w:t>соответствии с ВСН 14278 тм-т1 «</w:t>
      </w:r>
      <w:r w:rsidRPr="00722BCA">
        <w:rPr>
          <w:rFonts w:ascii="Times New Roman" w:hAnsi="Times New Roman" w:cs="Times New Roman"/>
        </w:rPr>
        <w:t xml:space="preserve">Нормы отвода земель для электрических сетей напряжением 0,38 </w:t>
      </w:r>
      <w:r>
        <w:rPr>
          <w:rFonts w:ascii="Times New Roman" w:hAnsi="Times New Roman" w:cs="Times New Roman"/>
        </w:rPr>
        <w:t>–</w:t>
      </w:r>
      <w:r w:rsidRPr="00722BCA">
        <w:rPr>
          <w:rFonts w:ascii="Times New Roman" w:hAnsi="Times New Roman" w:cs="Times New Roman"/>
        </w:rPr>
        <w:t xml:space="preserve"> 750 </w:t>
      </w:r>
      <w:proofErr w:type="spellStart"/>
      <w:r w:rsidRPr="00722BCA">
        <w:rPr>
          <w:rFonts w:ascii="Times New Roman" w:hAnsi="Times New Roman" w:cs="Times New Roman"/>
        </w:rPr>
        <w:t>кВ</w:t>
      </w:r>
      <w:proofErr w:type="spellEnd"/>
      <w:r>
        <w:rPr>
          <w:rFonts w:ascii="Times New Roman" w:hAnsi="Times New Roman" w:cs="Times New Roman"/>
        </w:rPr>
        <w:t>»</w:t>
      </w:r>
      <w:r w:rsidRPr="00722BCA">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посел</w:t>
      </w:r>
      <w:r>
        <w:rPr>
          <w:rFonts w:ascii="Times New Roman" w:hAnsi="Times New Roman" w:cs="Times New Roman"/>
        </w:rPr>
        <w:t xml:space="preserve">ения в области электроснабжения. </w:t>
      </w:r>
      <w:r w:rsidRPr="00722BCA">
        <w:rPr>
          <w:rFonts w:ascii="Times New Roman" w:hAnsi="Times New Roman" w:cs="Times New Roman"/>
        </w:rPr>
        <w:t xml:space="preserve"> </w:t>
      </w:r>
    </w:p>
    <w:p w:rsidR="00593F19" w:rsidRPr="00722BCA" w:rsidRDefault="00593F19">
      <w:pPr>
        <w:pStyle w:val="ConsPlusNormal"/>
        <w:ind w:firstLine="540"/>
        <w:jc w:val="both"/>
        <w:rPr>
          <w:rFonts w:ascii="Times New Roman" w:hAnsi="Times New Roman" w:cs="Times New Roman"/>
        </w:rPr>
      </w:pPr>
      <w:bookmarkStart w:id="8" w:name="P1309"/>
      <w:bookmarkEnd w:id="8"/>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4.4. В области автомобильных дорог местного значения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1.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593F19" w:rsidRPr="00722BCA" w:rsidRDefault="006446B1">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xml:space="preserve">. Для создания современного и надежного транспортного комплекса </w:t>
      </w:r>
      <w:r w:rsidR="00593F19" w:rsidRPr="00640C17">
        <w:rPr>
          <w:rFonts w:ascii="Times New Roman" w:hAnsi="Times New Roman" w:cs="Times New Roman"/>
        </w:rPr>
        <w:t>сельского</w:t>
      </w:r>
      <w:r w:rsidR="00593F19" w:rsidRPr="00722BCA">
        <w:rPr>
          <w:rFonts w:ascii="Times New Roman" w:hAnsi="Times New Roman" w:cs="Times New Roman"/>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4.4.1.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автомобильных дорог местного значения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w:t>
      </w:r>
      <w:r w:rsidRPr="00640C17">
        <w:rPr>
          <w:rFonts w:ascii="Times New Roman" w:hAnsi="Times New Roman" w:cs="Times New Roman"/>
        </w:rPr>
        <w:t>около 350</w:t>
      </w:r>
      <w:r w:rsidRPr="00722BCA">
        <w:rPr>
          <w:rFonts w:ascii="Times New Roman" w:hAnsi="Times New Roman" w:cs="Times New Roman"/>
        </w:rPr>
        <w:t xml:space="preserve"> автомобилей на 1000 человек.</w:t>
      </w:r>
    </w:p>
    <w:p w:rsidR="00593F19" w:rsidRPr="0039043B" w:rsidRDefault="00593F19" w:rsidP="00862DB8">
      <w:pPr>
        <w:pStyle w:val="ConsPlusNormal"/>
        <w:ind w:firstLine="540"/>
        <w:jc w:val="both"/>
        <w:rPr>
          <w:rFonts w:ascii="Times New Roman" w:hAnsi="Times New Roman" w:cs="Times New Roman"/>
        </w:rPr>
      </w:pPr>
      <w:r w:rsidRPr="0039043B">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004B77FE" w:rsidRPr="004B77FE">
        <w:rPr>
          <w:rFonts w:ascii="Times New Roman" w:hAnsi="Times New Roman" w:cs="Times New Roman"/>
        </w:rPr>
        <w:t>11</w:t>
      </w:r>
      <w:r w:rsidR="004B77FE">
        <w:rPr>
          <w:rFonts w:ascii="Times New Roman" w:hAnsi="Times New Roman" w:cs="Times New Roman"/>
        </w:rPr>
        <w:t>.4</w:t>
      </w:r>
      <w:r w:rsidRPr="0039043B">
        <w:rPr>
          <w:rFonts w:ascii="Times New Roman" w:hAnsi="Times New Roman" w:cs="Times New Roman"/>
        </w:rPr>
        <w:t xml:space="preserve"> СП 42.13330.201</w:t>
      </w:r>
      <w:r w:rsidR="004B77FE">
        <w:rPr>
          <w:rFonts w:ascii="Times New Roman" w:hAnsi="Times New Roman" w:cs="Times New Roman"/>
        </w:rPr>
        <w:t>6</w:t>
      </w:r>
      <w:r>
        <w:rPr>
          <w:rFonts w:ascii="Times New Roman" w:hAnsi="Times New Roman" w:cs="Times New Roman"/>
        </w:rPr>
        <w:t xml:space="preserve"> для сельских поселений</w:t>
      </w:r>
      <w:r w:rsidRPr="0039043B">
        <w:rPr>
          <w:rFonts w:ascii="Times New Roman" w:hAnsi="Times New Roman" w:cs="Times New Roman"/>
        </w:rPr>
        <w:t>.</w:t>
      </w:r>
    </w:p>
    <w:p w:rsidR="00593F19" w:rsidRPr="00272C7A" w:rsidRDefault="004B77FE" w:rsidP="00272C7A">
      <w:pPr>
        <w:pStyle w:val="ConsPlusNormal"/>
        <w:ind w:firstLine="550"/>
        <w:jc w:val="both"/>
        <w:rPr>
          <w:rFonts w:ascii="Times New Roman" w:hAnsi="Times New Roman" w:cs="Times New Roman"/>
        </w:rPr>
      </w:pPr>
      <w:r>
        <w:rPr>
          <w:rFonts w:ascii="Times New Roman" w:hAnsi="Times New Roman" w:cs="Times New Roman"/>
        </w:rPr>
        <w:t>3</w:t>
      </w:r>
      <w:r w:rsidR="00593F19" w:rsidRPr="00C204B6">
        <w:rPr>
          <w:rFonts w:ascii="Times New Roman" w:hAnsi="Times New Roman" w:cs="Times New Roman"/>
        </w:rPr>
        <w:t>. Согласно п. 4.12 Рекомендаций по проектированию улиц и дорог сельских поселений установлены расчетные показатели минимально допустимого уровня ширины боковых проездов:</w:t>
      </w:r>
    </w:p>
    <w:p w:rsidR="00593F19" w:rsidRPr="00272C7A" w:rsidRDefault="00593F19">
      <w:pPr>
        <w:pStyle w:val="ConsPlusNormal"/>
        <w:ind w:firstLine="540"/>
        <w:jc w:val="both"/>
        <w:rPr>
          <w:rFonts w:ascii="Times New Roman" w:hAnsi="Times New Roman" w:cs="Times New Roman"/>
          <w:color w:val="000000" w:themeColor="text1"/>
        </w:rPr>
      </w:pPr>
      <w:r w:rsidRPr="00272C7A">
        <w:rPr>
          <w:rFonts w:ascii="Times New Roman" w:hAnsi="Times New Roman" w:cs="Times New Roman"/>
          <w:color w:val="000000" w:themeColor="text1"/>
        </w:rPr>
        <w:t>- при двустороннем движении и организации движения массового пассажирского транспорта - 11,25 м.</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Согласно п. 5.2 Рекомендаций по проектированию улиц и дорог сельских поселений установлены расчетные показатели минимально допустимого уровня обеспеченности: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устройство примыканий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t>5</w:t>
      </w:r>
      <w:r w:rsidR="00593F19">
        <w:rPr>
          <w:rFonts w:ascii="Times New Roman" w:hAnsi="Times New Roman" w:cs="Times New Roman"/>
        </w:rPr>
        <w:t>. Согласно п. 11.</w:t>
      </w:r>
      <w:r>
        <w:rPr>
          <w:rFonts w:ascii="Times New Roman" w:hAnsi="Times New Roman" w:cs="Times New Roman"/>
        </w:rPr>
        <w:t>11</w:t>
      </w:r>
      <w:r w:rsidR="00593F19">
        <w:rPr>
          <w:rFonts w:ascii="Times New Roman" w:hAnsi="Times New Roman" w:cs="Times New Roman"/>
        </w:rPr>
        <w:t xml:space="preserve"> СП 42.13330.</w:t>
      </w:r>
      <w:r w:rsidR="00593F19" w:rsidRPr="00722BCA">
        <w:rPr>
          <w:rFonts w:ascii="Times New Roman" w:hAnsi="Times New Roman" w:cs="Times New Roman"/>
        </w:rPr>
        <w:t>201</w:t>
      </w:r>
      <w:r>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допустимого уровня расстояний: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593F19" w:rsidRDefault="004B77FE">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4B77FE" w:rsidRDefault="004B77FE" w:rsidP="004B77FE">
      <w:pPr>
        <w:pStyle w:val="ConsPlusNormal"/>
        <w:ind w:firstLine="540"/>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sz w:val="21"/>
          <w:szCs w:val="21"/>
        </w:rPr>
        <w:t>Согласно п. 11.25 СП 42.13330.2016 установлены расчетные показатели минимально допустимого уровня расстояний между остановочными пунктами общественного пассажирского</w:t>
      </w:r>
      <w:r>
        <w:rPr>
          <w:rFonts w:ascii="Times New Roman" w:hAnsi="Times New Roman" w:cs="Times New Roman"/>
        </w:rPr>
        <w:t xml:space="preserve"> </w:t>
      </w:r>
      <w:r>
        <w:rPr>
          <w:rFonts w:ascii="Times New Roman" w:hAnsi="Times New Roman" w:cs="Times New Roman"/>
          <w:sz w:val="21"/>
          <w:szCs w:val="21"/>
        </w:rPr>
        <w:t>транспорта 400 - 600 м.</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lastRenderedPageBreak/>
        <w:t>8</w:t>
      </w:r>
      <w:r w:rsidR="00593F19" w:rsidRPr="00722BCA">
        <w:rPr>
          <w:rFonts w:ascii="Times New Roman" w:hAnsi="Times New Roman" w:cs="Times New Roman"/>
        </w:rPr>
        <w:t>. Согласно п. 11.</w:t>
      </w:r>
      <w:r w:rsidR="00E1096C">
        <w:rPr>
          <w:rFonts w:ascii="Times New Roman" w:hAnsi="Times New Roman" w:cs="Times New Roman"/>
        </w:rPr>
        <w:t>41</w:t>
      </w:r>
      <w:r w:rsidR="00593F19" w:rsidRPr="00722BCA">
        <w:rPr>
          <w:rFonts w:ascii="Times New Roman" w:hAnsi="Times New Roman" w:cs="Times New Roman"/>
        </w:rPr>
        <w:t xml:space="preserve"> СП 42.13330.201</w:t>
      </w:r>
      <w:r>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 одна </w:t>
      </w:r>
      <w:proofErr w:type="gramStart"/>
      <w:r w:rsidRPr="00722BCA">
        <w:rPr>
          <w:rFonts w:ascii="Times New Roman" w:hAnsi="Times New Roman" w:cs="Times New Roman"/>
        </w:rPr>
        <w:t>топливо-раздаточная</w:t>
      </w:r>
      <w:proofErr w:type="gramEnd"/>
      <w:r w:rsidRPr="00722BCA">
        <w:rPr>
          <w:rFonts w:ascii="Times New Roman" w:hAnsi="Times New Roman" w:cs="Times New Roman"/>
        </w:rPr>
        <w:t xml:space="preserve"> колонка на 1200 автомобилей.</w:t>
      </w:r>
    </w:p>
    <w:p w:rsidR="00E1096C" w:rsidRDefault="00E1096C" w:rsidP="00E1096C">
      <w:pPr>
        <w:pStyle w:val="ConsPlusNormal"/>
        <w:jc w:val="center"/>
        <w:outlineLvl w:val="4"/>
        <w:rPr>
          <w:rFonts w:ascii="Times New Roman" w:hAnsi="Times New Roman" w:cs="Times New Roman"/>
        </w:rPr>
      </w:pPr>
    </w:p>
    <w:p w:rsidR="00E1096C" w:rsidRDefault="00E1096C" w:rsidP="00E1096C">
      <w:pPr>
        <w:pStyle w:val="ConsPlusNormal"/>
        <w:jc w:val="center"/>
        <w:outlineLvl w:val="4"/>
        <w:rPr>
          <w:rFonts w:ascii="Times New Roman" w:hAnsi="Times New Roman" w:cs="Times New Roman"/>
        </w:rPr>
      </w:pPr>
      <w:r>
        <w:rPr>
          <w:rFonts w:ascii="Times New Roman" w:hAnsi="Times New Roman" w:cs="Times New Roman"/>
        </w:rPr>
        <w:t>4.4.2. Расчетные показатели максимально допустимого уровня</w:t>
      </w:r>
    </w:p>
    <w:p w:rsidR="00E1096C" w:rsidRDefault="00E1096C" w:rsidP="00E1096C">
      <w:pPr>
        <w:pStyle w:val="ConsPlusNormal"/>
        <w:jc w:val="center"/>
        <w:rPr>
          <w:rFonts w:ascii="Times New Roman" w:hAnsi="Times New Roman" w:cs="Times New Roman"/>
        </w:rPr>
      </w:pPr>
      <w:r>
        <w:rPr>
          <w:rFonts w:ascii="Times New Roman" w:hAnsi="Times New Roman" w:cs="Times New Roman"/>
        </w:rPr>
        <w:t>территориальной доступности объектов местного значения</w:t>
      </w:r>
    </w:p>
    <w:p w:rsidR="00E1096C" w:rsidRDefault="00E1096C" w:rsidP="00E1096C">
      <w:pPr>
        <w:pStyle w:val="ConsPlusNormal"/>
        <w:jc w:val="center"/>
        <w:rPr>
          <w:rFonts w:ascii="Times New Roman" w:hAnsi="Times New Roman" w:cs="Times New Roman"/>
        </w:rPr>
      </w:pPr>
      <w:r>
        <w:rPr>
          <w:rFonts w:ascii="Times New Roman" w:hAnsi="Times New Roman" w:cs="Times New Roman"/>
        </w:rPr>
        <w:t>в области автомобильных дорог</w:t>
      </w:r>
    </w:p>
    <w:p w:rsidR="00E1096C" w:rsidRPr="009D31E7" w:rsidRDefault="00E1096C" w:rsidP="00E1096C">
      <w:pPr>
        <w:pStyle w:val="ConsPlusNormal"/>
        <w:ind w:firstLine="540"/>
        <w:jc w:val="both"/>
        <w:rPr>
          <w:rFonts w:ascii="Times New Roman" w:hAnsi="Times New Roman" w:cs="Times New Roman"/>
        </w:rPr>
      </w:pP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1. Согласно п. 11.24 СП 42.13330.2016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жилых домов при многоэтажной жилой застройке - не более 500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жилых домов при индивидуальной жилой застройке - 600 до 800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объектов массового посещения - не более 250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зон массового отдыха и спорта - не более 800 м.</w:t>
      </w:r>
    </w:p>
    <w:p w:rsidR="00593F19" w:rsidRDefault="00593F19">
      <w:pPr>
        <w:pStyle w:val="ConsPlusNormal"/>
        <w:jc w:val="center"/>
        <w:outlineLvl w:val="4"/>
        <w:rPr>
          <w:rFonts w:ascii="Times New Roman" w:hAnsi="Times New Roman" w:cs="Times New Roman"/>
        </w:rPr>
      </w:pPr>
    </w:p>
    <w:p w:rsidR="00DA4EB8" w:rsidRDefault="00DA4EB8" w:rsidP="00DA4EB8">
      <w:pPr>
        <w:autoSpaceDE w:val="0"/>
        <w:autoSpaceDN w:val="0"/>
        <w:adjustRightInd w:val="0"/>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4.5. В области обработки, утилизации, обезвреживания, размещения твердых коммунальных</w:t>
      </w:r>
    </w:p>
    <w:p w:rsidR="00DA4EB8" w:rsidRDefault="00DA4EB8" w:rsidP="00DA4EB8">
      <w:pPr>
        <w:pStyle w:val="ConsPlusNormal"/>
        <w:jc w:val="center"/>
        <w:rPr>
          <w:rFonts w:ascii="Times New Roman" w:hAnsi="Times New Roman" w:cs="Times New Roman"/>
        </w:rPr>
      </w:pPr>
      <w:r>
        <w:rPr>
          <w:rFonts w:ascii="Times New Roman" w:hAnsi="Times New Roman" w:cs="Times New Roman"/>
          <w:sz w:val="21"/>
          <w:szCs w:val="21"/>
        </w:rPr>
        <w:t>отходов</w:t>
      </w:r>
    </w:p>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Перечень объектов, относящихся к области утилизации и переработки отходов производства и потребления, и местоположение таких объектов принимается в соответствии с Генеральной схемой очистки территории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42.13330.2016</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p w:rsidR="00DA4EB8" w:rsidRDefault="00DA4EB8" w:rsidP="00DA4EB8">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3068"/>
        <w:gridCol w:w="3068"/>
        <w:gridCol w:w="3068"/>
      </w:tblGrid>
      <w:tr w:rsidR="00DA4EB8" w:rsidTr="00FA4560">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Предприятия и сооружения</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Размеры земельных участков, га, на 1000 т твердых коммунальных отходов</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Санитарно-защитные зоны, м</w:t>
            </w:r>
          </w:p>
        </w:tc>
      </w:tr>
      <w:tr w:rsidR="00DA4EB8" w:rsidTr="00FA4560">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1</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2</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3</w:t>
            </w:r>
          </w:p>
        </w:tc>
      </w:tr>
      <w:tr w:rsidR="00DA4EB8" w:rsidTr="00FA4560">
        <w:tc>
          <w:tcPr>
            <w:tcW w:w="3068" w:type="dxa"/>
          </w:tcPr>
          <w:p w:rsidR="00DA4EB8" w:rsidRDefault="00DA4EB8" w:rsidP="00FA4560">
            <w:pPr>
              <w:pStyle w:val="ConsPlusNormal"/>
              <w:rPr>
                <w:rFonts w:ascii="Times New Roman" w:hAnsi="Times New Roman" w:cs="Times New Roman"/>
              </w:rPr>
            </w:pPr>
            <w:r>
              <w:rPr>
                <w:rFonts w:ascii="Times New Roman" w:hAnsi="Times New Roman" w:cs="Times New Roman"/>
              </w:rPr>
              <w:t>Сливные станции</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0,20</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500</w:t>
            </w:r>
          </w:p>
        </w:tc>
      </w:tr>
    </w:tbl>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Выбор участников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санитарно-эпидемиологическими правилами и нормативами.</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1. Нормативные требования к размещению полигонов для складирования отходов производства и потребления.</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 xml:space="preserve">Размещение объекта складирования не допускается: на территории </w:t>
      </w:r>
      <w:r>
        <w:rPr>
          <w:rFonts w:ascii="Times New Roman" w:hAnsi="Times New Roman" w:cs="Times New Roman"/>
          <w:lang w:val="en-US"/>
        </w:rPr>
        <w:t>I</w:t>
      </w:r>
      <w:r w:rsidRPr="008D4A97">
        <w:rPr>
          <w:rFonts w:ascii="Times New Roman" w:hAnsi="Times New Roman" w:cs="Times New Roman"/>
        </w:rPr>
        <w:t xml:space="preserve">, </w:t>
      </w:r>
      <w:r>
        <w:rPr>
          <w:rFonts w:ascii="Times New Roman" w:hAnsi="Times New Roman" w:cs="Times New Roman"/>
          <w:lang w:val="en-US"/>
        </w:rPr>
        <w:t>II</w:t>
      </w:r>
      <w:r w:rsidRPr="008D4A97">
        <w:rPr>
          <w:rFonts w:ascii="Times New Roman" w:hAnsi="Times New Roman" w:cs="Times New Roman"/>
        </w:rPr>
        <w:t xml:space="preserve"> </w:t>
      </w:r>
      <w:r>
        <w:rPr>
          <w:rFonts w:ascii="Times New Roman" w:hAnsi="Times New Roman" w:cs="Times New Roman"/>
        </w:rPr>
        <w:t xml:space="preserve">и </w:t>
      </w:r>
      <w:r>
        <w:rPr>
          <w:rFonts w:ascii="Times New Roman" w:hAnsi="Times New Roman" w:cs="Times New Roman"/>
          <w:lang w:val="en-US"/>
        </w:rPr>
        <w:t>III</w:t>
      </w:r>
      <w:r w:rsidRPr="008D4A97">
        <w:rPr>
          <w:rFonts w:ascii="Times New Roman" w:hAnsi="Times New Roman" w:cs="Times New Roman"/>
        </w:rPr>
        <w:t xml:space="preserve"> </w:t>
      </w:r>
      <w:r>
        <w:rPr>
          <w:rFonts w:ascii="Times New Roman" w:hAnsi="Times New Roman" w:cs="Times New Roman"/>
        </w:rPr>
        <w:t>поясов зон санитарной охраны водоисточников и минеральных источников;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во всех поясах зоны санитарной охраны курортов;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зонах массового загородного отдыха населения и на территории лечебно-</w:t>
      </w:r>
      <w:r>
        <w:rPr>
          <w:rFonts w:ascii="Times New Roman" w:hAnsi="Times New Roman" w:cs="Times New Roman"/>
        </w:rPr>
        <w:t>о</w:t>
      </w:r>
      <w:r w:rsidRPr="006E603C">
        <w:rPr>
          <w:rFonts w:ascii="Times New Roman" w:hAnsi="Times New Roman" w:cs="Times New Roman"/>
        </w:rPr>
        <w:t>здоровительных учреждений;</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 xml:space="preserve">в </w:t>
      </w:r>
      <w:r w:rsidRPr="006E603C">
        <w:rPr>
          <w:rFonts w:ascii="Times New Roman" w:hAnsi="Times New Roman" w:cs="Times New Roman"/>
        </w:rPr>
        <w:t>рекреационных зонах;</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местах выклинивания водоносных горизонтов;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границах установленных водоохранных зон открытых водоемов.</w:t>
      </w:r>
    </w:p>
    <w:p w:rsidR="00593F19" w:rsidRPr="00722BCA" w:rsidRDefault="00593F19" w:rsidP="001D18B3">
      <w:pPr>
        <w:pStyle w:val="ConsPlusNormal"/>
        <w:jc w:val="center"/>
        <w:outlineLvl w:val="2"/>
        <w:rPr>
          <w:rFonts w:ascii="Times New Roman" w:hAnsi="Times New Roman" w:cs="Times New Roman"/>
        </w:rPr>
      </w:pPr>
      <w:r w:rsidRPr="00722BCA">
        <w:rPr>
          <w:rFonts w:ascii="Times New Roman" w:hAnsi="Times New Roman" w:cs="Times New Roman"/>
        </w:rPr>
        <w:lastRenderedPageBreak/>
        <w:t xml:space="preserve">Объекты местного значения </w:t>
      </w:r>
      <w:r w:rsidRPr="00640C17">
        <w:rPr>
          <w:rFonts w:ascii="Times New Roman" w:hAnsi="Times New Roman" w:cs="Times New Roman"/>
        </w:rPr>
        <w:t xml:space="preserve">сельского </w:t>
      </w:r>
      <w:r w:rsidRPr="00722BCA">
        <w:rPr>
          <w:rFonts w:ascii="Times New Roman" w:hAnsi="Times New Roman" w:cs="Times New Roman"/>
        </w:rPr>
        <w:t>поселения</w:t>
      </w:r>
      <w:r>
        <w:rPr>
          <w:rFonts w:ascii="Times New Roman" w:hAnsi="Times New Roman" w:cs="Times New Roman"/>
        </w:rPr>
        <w:t xml:space="preserve"> «</w:t>
      </w:r>
      <w:proofErr w:type="spellStart"/>
      <w:r>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в иных</w:t>
      </w:r>
      <w:r>
        <w:rPr>
          <w:rFonts w:ascii="Times New Roman" w:hAnsi="Times New Roman" w:cs="Times New Roman"/>
        </w:rPr>
        <w:t xml:space="preserve"> </w:t>
      </w:r>
      <w:r w:rsidRPr="00722BCA">
        <w:rPr>
          <w:rFonts w:ascii="Times New Roman" w:hAnsi="Times New Roman" w:cs="Times New Roman"/>
        </w:rPr>
        <w:t>областях</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w:t>
      </w:r>
      <w:r w:rsidR="00DA4EB8">
        <w:rPr>
          <w:rFonts w:ascii="Times New Roman" w:hAnsi="Times New Roman" w:cs="Times New Roman"/>
        </w:rPr>
        <w:t>6</w:t>
      </w:r>
      <w:r w:rsidRPr="00753CA3">
        <w:rPr>
          <w:rFonts w:ascii="Times New Roman" w:hAnsi="Times New Roman" w:cs="Times New Roman"/>
        </w:rPr>
        <w:t>. В области развития жилищного строительства</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w:t>
      </w:r>
      <w:r w:rsidRPr="00722BCA">
        <w:rPr>
          <w:rFonts w:ascii="Times New Roman" w:hAnsi="Times New Roman" w:cs="Times New Roman"/>
        </w:rPr>
        <w:t>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Для объектов жилищного строительства, таких как территории муниципального жилищного фонда, установлены:</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допустимого уровня средней жилищной обеспеченности;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жилой застройки;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3</w:t>
      </w:r>
      <w:r w:rsidR="00593F19" w:rsidRPr="00E47F70">
        <w:rPr>
          <w:rFonts w:ascii="Times New Roman" w:hAnsi="Times New Roman" w:cs="Times New Roman"/>
        </w:rPr>
        <w:t>.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xml:space="preserve">. Стратегией социально-экономического развития </w:t>
      </w:r>
      <w:r w:rsidR="00593F19">
        <w:rPr>
          <w:rFonts w:ascii="Times New Roman" w:hAnsi="Times New Roman" w:cs="Times New Roman"/>
        </w:rPr>
        <w:t xml:space="preserve">муниципального района </w:t>
      </w:r>
      <w:r w:rsidR="00593F19" w:rsidRPr="00722BCA">
        <w:rPr>
          <w:rFonts w:ascii="Times New Roman" w:hAnsi="Times New Roman" w:cs="Times New Roman"/>
        </w:rPr>
        <w:t xml:space="preserve">проектный уровень жилищной обеспеченности установлен </w:t>
      </w:r>
      <w:r w:rsidR="00593F19" w:rsidRPr="00640C17">
        <w:rPr>
          <w:rFonts w:ascii="Times New Roman" w:hAnsi="Times New Roman" w:cs="Times New Roman"/>
        </w:rPr>
        <w:t xml:space="preserve">– </w:t>
      </w:r>
      <w:r w:rsidR="00593F19">
        <w:rPr>
          <w:rFonts w:ascii="Times New Roman" w:hAnsi="Times New Roman" w:cs="Times New Roman"/>
        </w:rPr>
        <w:t>1</w:t>
      </w:r>
      <w:r w:rsidR="006D7054">
        <w:rPr>
          <w:rFonts w:ascii="Times New Roman" w:hAnsi="Times New Roman" w:cs="Times New Roman"/>
        </w:rPr>
        <w:t>5</w:t>
      </w:r>
      <w:r w:rsidR="00593F19" w:rsidRPr="00722BCA">
        <w:rPr>
          <w:rFonts w:ascii="Times New Roman" w:hAnsi="Times New Roman" w:cs="Times New Roman"/>
        </w:rPr>
        <w:t xml:space="preserve"> </w:t>
      </w:r>
      <w:proofErr w:type="spellStart"/>
      <w:proofErr w:type="gramStart"/>
      <w:r w:rsidR="00593F19" w:rsidRPr="00722BCA">
        <w:rPr>
          <w:rFonts w:ascii="Times New Roman" w:hAnsi="Times New Roman" w:cs="Times New Roman"/>
        </w:rPr>
        <w:t>кв.м</w:t>
      </w:r>
      <w:proofErr w:type="spellEnd"/>
      <w:proofErr w:type="gramEnd"/>
      <w:r w:rsidR="00593F19" w:rsidRPr="00722BCA">
        <w:rPr>
          <w:rFonts w:ascii="Times New Roman" w:hAnsi="Times New Roman" w:cs="Times New Roman"/>
        </w:rPr>
        <w:t xml:space="preserve"> общей площади жилых помещений на 1 человека.</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xml:space="preserve">. В </w:t>
      </w:r>
      <w:r w:rsidR="00593F19">
        <w:rPr>
          <w:rFonts w:ascii="Times New Roman" w:hAnsi="Times New Roman" w:cs="Times New Roman"/>
        </w:rPr>
        <w:t>Нормативах</w:t>
      </w:r>
      <w:r w:rsidR="00593F19" w:rsidRPr="00722BCA">
        <w:rPr>
          <w:rFonts w:ascii="Times New Roman" w:hAnsi="Times New Roman" w:cs="Times New Roman"/>
        </w:rPr>
        <w:t xml:space="preserve"> </w:t>
      </w:r>
      <w:r w:rsidR="00593F19" w:rsidRPr="00640C17">
        <w:rPr>
          <w:rFonts w:ascii="Times New Roman" w:hAnsi="Times New Roman" w:cs="Times New Roman"/>
        </w:rPr>
        <w:t>сельского</w:t>
      </w:r>
      <w:r w:rsidR="00593F19" w:rsidRPr="00722BCA">
        <w:rPr>
          <w:rFonts w:ascii="Times New Roman" w:hAnsi="Times New Roman" w:cs="Times New Roman"/>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 жилые помещения по договорам социального найма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1</w:t>
      </w:r>
      <w:r w:rsidR="006D7054">
        <w:rPr>
          <w:rFonts w:ascii="Times New Roman" w:hAnsi="Times New Roman" w:cs="Times New Roman"/>
        </w:rPr>
        <w:t>5</w:t>
      </w:r>
      <w:r>
        <w:rPr>
          <w:rFonts w:ascii="Times New Roman" w:hAnsi="Times New Roman" w:cs="Times New Roman"/>
        </w:rPr>
        <w:t xml:space="preserve"> </w:t>
      </w:r>
      <w:proofErr w:type="spellStart"/>
      <w:r w:rsidRPr="00722BCA">
        <w:rPr>
          <w:rFonts w:ascii="Times New Roman" w:hAnsi="Times New Roman" w:cs="Times New Roman"/>
        </w:rPr>
        <w:t>кв.м</w:t>
      </w:r>
      <w:proofErr w:type="spellEnd"/>
      <w:r w:rsidRPr="00722BCA">
        <w:rPr>
          <w:rFonts w:ascii="Times New Roman" w:hAnsi="Times New Roman" w:cs="Times New Roman"/>
        </w:rPr>
        <w:t>.</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593F19" w:rsidRDefault="00593F19" w:rsidP="00730DB0">
      <w:pPr>
        <w:pStyle w:val="ConsPlusNormal"/>
        <w:ind w:firstLine="540"/>
        <w:jc w:val="both"/>
        <w:rPr>
          <w:rFonts w:ascii="Times New Roman" w:hAnsi="Times New Roman" w:cs="Times New Roman"/>
        </w:rPr>
      </w:pPr>
      <w:r w:rsidRPr="00722BCA">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p w:rsidR="00C02C4E" w:rsidRDefault="00C02C4E" w:rsidP="00730DB0">
      <w:pPr>
        <w:pStyle w:val="ConsPlusNormal"/>
        <w:ind w:firstLine="540"/>
        <w:jc w:val="both"/>
        <w:rPr>
          <w:rFonts w:ascii="Times New Roman" w:hAnsi="Times New Roman" w:cs="Times New Roman"/>
        </w:rPr>
      </w:pPr>
    </w:p>
    <w:p w:rsidR="005C35CB" w:rsidRDefault="005C35CB" w:rsidP="00730DB0">
      <w:pPr>
        <w:pStyle w:val="ConsPlusNormal"/>
        <w:ind w:firstLine="540"/>
        <w:jc w:val="both"/>
        <w:rPr>
          <w:rFonts w:ascii="Times New Roman" w:hAnsi="Times New Roman" w:cs="Times New Roman"/>
        </w:rPr>
      </w:pPr>
    </w:p>
    <w:p w:rsidR="00730DB0" w:rsidRDefault="00730DB0" w:rsidP="00730DB0">
      <w:pPr>
        <w:pStyle w:val="ConsPlusNormal"/>
        <w:ind w:firstLine="540"/>
        <w:jc w:val="both"/>
        <w:rPr>
          <w:rFonts w:ascii="Times New Roman" w:hAnsi="Times New Roman" w:cs="Times New Roman"/>
        </w:rPr>
      </w:pPr>
    </w:p>
    <w:tbl>
      <w:tblPr>
        <w:tblW w:w="92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3"/>
        <w:gridCol w:w="3037"/>
      </w:tblGrid>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center"/>
              <w:rPr>
                <w:rFonts w:ascii="Times New Roman" w:hAnsi="Times New Roman" w:cs="Times New Roman"/>
              </w:rPr>
            </w:pPr>
            <w:r>
              <w:rPr>
                <w:rFonts w:ascii="Times New Roman" w:hAnsi="Times New Roman" w:cs="Times New Roman"/>
              </w:rPr>
              <w:t>Территориальные зоны</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center"/>
              <w:rPr>
                <w:rFonts w:ascii="Times New Roman" w:hAnsi="Times New Roman" w:cs="Times New Roman"/>
              </w:rPr>
            </w:pPr>
            <w:r>
              <w:rPr>
                <w:rFonts w:ascii="Times New Roman" w:hAnsi="Times New Roman" w:cs="Times New Roman"/>
              </w:rPr>
              <w:t>Коэффициент застройки</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Жилая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rPr>
                <w:rFonts w:ascii="Times New Roman" w:hAnsi="Times New Roman" w:cs="Times New Roman"/>
              </w:rPr>
            </w:pPr>
            <w:r>
              <w:rPr>
                <w:rFonts w:ascii="Times New Roman" w:hAnsi="Times New Roman" w:cs="Times New Roman"/>
              </w:rPr>
              <w:t>Зона застройки индивидуальными жилыми домами</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0,3</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Зона застройки малоэтажными жилыми домами</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0,4</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lastRenderedPageBreak/>
              <w:t>Общественно-деловая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Зона делового, общественного и коммерческого назначения</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0,6</w:t>
            </w:r>
          </w:p>
        </w:tc>
      </w:tr>
      <w:tr w:rsidR="00730DB0" w:rsidTr="00D42C06">
        <w:tc>
          <w:tcPr>
            <w:tcW w:w="6233"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rPr>
                <w:rFonts w:ascii="Times New Roman" w:hAnsi="Times New Roman" w:cs="Times New Roman"/>
              </w:rPr>
            </w:pPr>
            <w:r>
              <w:rPr>
                <w:rFonts w:ascii="Times New Roman" w:hAnsi="Times New Roman" w:cs="Times New Roman"/>
              </w:rPr>
              <w:t>Зона специализированной общественной застройки</w:t>
            </w:r>
          </w:p>
        </w:tc>
        <w:tc>
          <w:tcPr>
            <w:tcW w:w="3037" w:type="dxa"/>
            <w:tcBorders>
              <w:top w:val="single" w:sz="4" w:space="0" w:color="auto"/>
              <w:left w:val="single" w:sz="4" w:space="0" w:color="auto"/>
              <w:bottom w:val="single" w:sz="4" w:space="0" w:color="auto"/>
              <w:right w:val="single" w:sz="4" w:space="0" w:color="auto"/>
            </w:tcBorders>
          </w:tcPr>
          <w:p w:rsidR="00730DB0" w:rsidRDefault="00B62B59" w:rsidP="00D42C06">
            <w:pPr>
              <w:pStyle w:val="ConsPlusNormal"/>
              <w:jc w:val="right"/>
              <w:rPr>
                <w:rFonts w:ascii="Times New Roman" w:hAnsi="Times New Roman" w:cs="Times New Roman"/>
              </w:rPr>
            </w:pPr>
            <w:r>
              <w:rPr>
                <w:rFonts w:ascii="Times New Roman" w:hAnsi="Times New Roman" w:cs="Times New Roman"/>
              </w:rPr>
              <w:t xml:space="preserve">0,5 – </w:t>
            </w:r>
            <w:r w:rsidR="00730DB0">
              <w:rPr>
                <w:rFonts w:ascii="Times New Roman" w:hAnsi="Times New Roman" w:cs="Times New Roman"/>
              </w:rPr>
              <w:t>0,6</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w:t>
            </w:r>
            <w:r w:rsidR="006D7054">
              <w:rPr>
                <w:rFonts w:ascii="Times New Roman" w:hAnsi="Times New Roman" w:cs="Times New Roman"/>
              </w:rPr>
              <w:t>6</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Коммунально-складская зона</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0,8</w:t>
            </w:r>
          </w:p>
        </w:tc>
      </w:tr>
    </w:tbl>
    <w:p w:rsidR="00730DB0" w:rsidRDefault="00730DB0" w:rsidP="00730DB0">
      <w:pPr>
        <w:pStyle w:val="ConsPlusNormal"/>
        <w:ind w:firstLine="540"/>
        <w:jc w:val="both"/>
        <w:rPr>
          <w:rFonts w:ascii="Times New Roman" w:hAnsi="Times New Roman" w:cs="Times New Roman"/>
        </w:rPr>
      </w:pPr>
    </w:p>
    <w:p w:rsidR="00593F19" w:rsidRPr="00722BCA" w:rsidRDefault="00593F19">
      <w:pPr>
        <w:rPr>
          <w:rFonts w:ascii="Times New Roman" w:hAnsi="Times New Roman" w:cs="Times New Roman"/>
        </w:rPr>
        <w:sectPr w:rsidR="00593F19" w:rsidRPr="00722BCA" w:rsidSect="000119B9">
          <w:footerReference w:type="default" r:id="rId20"/>
          <w:type w:val="continuous"/>
          <w:pgSz w:w="11905" w:h="16838"/>
          <w:pgMar w:top="1134" w:right="848" w:bottom="1134" w:left="1701" w:header="0" w:footer="0" w:gutter="0"/>
          <w:cols w:space="720"/>
          <w:titlePg/>
          <w:docGrid w:linePitch="299"/>
        </w:sectPr>
      </w:pP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7</w:t>
      </w:r>
      <w:r w:rsidR="00DA4EB8">
        <w:rPr>
          <w:rFonts w:ascii="Times New Roman" w:hAnsi="Times New Roman" w:cs="Times New Roman"/>
        </w:rPr>
        <w:t xml:space="preserve">. </w:t>
      </w:r>
      <w:r w:rsidR="00593F19" w:rsidRPr="00722BCA">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r w:rsidR="00DA4EB8">
        <w:rPr>
          <w:rFonts w:ascii="Times New Roman" w:hAnsi="Times New Roman" w:cs="Times New Roman"/>
        </w:rPr>
        <w:t>, принимаются в соответствии с приложением «В» СП 42.13330.2016.</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8</w:t>
      </w:r>
      <w:r w:rsidR="00593F19" w:rsidRPr="00722BCA">
        <w:rPr>
          <w:rFonts w:ascii="Times New Roman" w:hAnsi="Times New Roman" w:cs="Times New Roman"/>
        </w:rPr>
        <w:t xml:space="preserve">. Минимальные и максимальные размеры земельных участков согласно </w:t>
      </w:r>
      <w:hyperlink r:id="rId21" w:history="1">
        <w:r w:rsidR="00593F19" w:rsidRPr="00763AF0">
          <w:rPr>
            <w:rFonts w:ascii="Times New Roman" w:hAnsi="Times New Roman" w:cs="Times New Roman"/>
          </w:rPr>
          <w:t>ч. 6 ст. 30</w:t>
        </w:r>
      </w:hyperlink>
      <w:r w:rsidR="00593F19" w:rsidRPr="00722BCA">
        <w:rPr>
          <w:rFonts w:ascii="Times New Roman" w:hAnsi="Times New Roman" w:cs="Times New Roman"/>
        </w:rPr>
        <w:t xml:space="preserve"> Градостроительного кодекса Р</w:t>
      </w:r>
      <w:r w:rsidR="00593F19">
        <w:rPr>
          <w:rFonts w:ascii="Times New Roman" w:hAnsi="Times New Roman" w:cs="Times New Roman"/>
        </w:rPr>
        <w:t xml:space="preserve">оссийской </w:t>
      </w:r>
      <w:r w:rsidR="00593F19" w:rsidRPr="00722BCA">
        <w:rPr>
          <w:rFonts w:ascii="Times New Roman" w:hAnsi="Times New Roman" w:cs="Times New Roman"/>
        </w:rPr>
        <w:t>Ф</w:t>
      </w:r>
      <w:r w:rsidR="00593F19">
        <w:rPr>
          <w:rFonts w:ascii="Times New Roman" w:hAnsi="Times New Roman" w:cs="Times New Roman"/>
        </w:rPr>
        <w:t>едерации устанавливаются п</w:t>
      </w:r>
      <w:r w:rsidR="00593F19" w:rsidRPr="00722BCA">
        <w:rPr>
          <w:rFonts w:ascii="Times New Roman" w:hAnsi="Times New Roman" w:cs="Times New Roman"/>
        </w:rPr>
        <w:t xml:space="preserve">равилами землепользования и застройки </w:t>
      </w:r>
      <w:r w:rsidR="00593F19" w:rsidRPr="00232225">
        <w:rPr>
          <w:rFonts w:ascii="Times New Roman" w:hAnsi="Times New Roman" w:cs="Times New Roman"/>
        </w:rPr>
        <w:t xml:space="preserve">сельского </w:t>
      </w:r>
      <w:r w:rsidR="00593F19">
        <w:rPr>
          <w:rFonts w:ascii="Times New Roman" w:hAnsi="Times New Roman" w:cs="Times New Roman"/>
        </w:rPr>
        <w:t>поселения «</w:t>
      </w:r>
      <w:proofErr w:type="spellStart"/>
      <w:r w:rsidR="00593F19">
        <w:rPr>
          <w:rFonts w:ascii="Times New Roman" w:hAnsi="Times New Roman" w:cs="Times New Roman"/>
        </w:rPr>
        <w:t>Козьминское</w:t>
      </w:r>
      <w:proofErr w:type="spellEnd"/>
      <w:r w:rsidR="00593F19">
        <w:rPr>
          <w:rFonts w:ascii="Times New Roman" w:hAnsi="Times New Roman" w:cs="Times New Roman"/>
        </w:rPr>
        <w:t xml:space="preserve">» Ленского  муниципального района Архангельской области. </w:t>
      </w:r>
    </w:p>
    <w:p w:rsidR="00593F19" w:rsidRPr="00C128AB" w:rsidRDefault="005C35CB" w:rsidP="00C128AB">
      <w:pPr>
        <w:pStyle w:val="ConsPlusNormal"/>
        <w:ind w:firstLine="540"/>
        <w:jc w:val="both"/>
        <w:rPr>
          <w:rFonts w:ascii="Times New Roman" w:hAnsi="Times New Roman" w:cs="Times New Roman"/>
        </w:rPr>
      </w:pPr>
      <w:r>
        <w:rPr>
          <w:rFonts w:ascii="Times New Roman" w:hAnsi="Times New Roman" w:cs="Times New Roman"/>
        </w:rPr>
        <w:t>9</w:t>
      </w:r>
      <w:r w:rsidR="00593F19" w:rsidRPr="00C128AB">
        <w:rPr>
          <w:rFonts w:ascii="Times New Roman" w:hAnsi="Times New Roman" w:cs="Times New Roman"/>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w:t>
      </w:r>
      <w:proofErr w:type="spellStart"/>
      <w:r w:rsidR="00593F19" w:rsidRPr="00C128AB">
        <w:rPr>
          <w:rFonts w:ascii="Times New Roman" w:hAnsi="Times New Roman" w:cs="Times New Roman"/>
        </w:rPr>
        <w:t>кв.м</w:t>
      </w:r>
      <w:proofErr w:type="spellEnd"/>
      <w:r w:rsidR="00593F19" w:rsidRPr="00C128AB">
        <w:rPr>
          <w:rFonts w:ascii="Times New Roman" w:hAnsi="Times New Roman" w:cs="Times New Roman"/>
        </w:rPr>
        <w:t xml:space="preserve">/чел. </w:t>
      </w:r>
      <w:r w:rsidR="00593F19">
        <w:rPr>
          <w:rFonts w:ascii="Times New Roman" w:hAnsi="Times New Roman" w:cs="Times New Roman"/>
        </w:rPr>
        <w:t>в</w:t>
      </w:r>
      <w:r w:rsidR="00593F19" w:rsidRPr="00C128AB">
        <w:rPr>
          <w:rFonts w:ascii="Times New Roman" w:hAnsi="Times New Roman" w:cs="Times New Roman"/>
        </w:rPr>
        <w:t xml:space="preserve">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утвержденной постановлением Правительства Архангельской области от 11 октября 2013 года № 475-пп.</w:t>
      </w:r>
    </w:p>
    <w:p w:rsidR="00593F19" w:rsidRPr="00753CA3" w:rsidRDefault="00727823" w:rsidP="00727823">
      <w:pPr>
        <w:pStyle w:val="ConsPlusNormal"/>
        <w:ind w:firstLine="540"/>
        <w:jc w:val="both"/>
        <w:rPr>
          <w:rFonts w:ascii="Times New Roman" w:hAnsi="Times New Roman" w:cs="Times New Roman"/>
        </w:rPr>
      </w:pPr>
      <w:r>
        <w:rPr>
          <w:rFonts w:ascii="Times New Roman" w:hAnsi="Times New Roman" w:cs="Times New Roman"/>
        </w:rPr>
        <w:t>1</w:t>
      </w:r>
      <w:r w:rsidR="005C35CB">
        <w:rPr>
          <w:rFonts w:ascii="Times New Roman" w:hAnsi="Times New Roman" w:cs="Times New Roman"/>
        </w:rPr>
        <w:t>0</w:t>
      </w:r>
      <w:r w:rsidR="00593F19" w:rsidRPr="00722BCA">
        <w:rPr>
          <w:rFonts w:ascii="Times New Roman" w:hAnsi="Times New Roman" w:cs="Times New Roman"/>
        </w:rPr>
        <w:t xml:space="preserve">. </w:t>
      </w:r>
      <w:r w:rsidR="00593F19">
        <w:rPr>
          <w:rFonts w:ascii="Times New Roman" w:hAnsi="Times New Roman" w:cs="Times New Roman"/>
        </w:rPr>
        <w:t>Р</w:t>
      </w:r>
      <w:r w:rsidR="00593F19" w:rsidRPr="00722BCA">
        <w:rPr>
          <w:rFonts w:ascii="Times New Roman" w:hAnsi="Times New Roman" w:cs="Times New Roman"/>
        </w:rPr>
        <w:t xml:space="preserve">асчетные показатели </w:t>
      </w:r>
      <w:r w:rsidR="00593F19" w:rsidRPr="00753CA3">
        <w:rPr>
          <w:rFonts w:ascii="Times New Roman" w:hAnsi="Times New Roman" w:cs="Times New Roman"/>
        </w:rPr>
        <w:t>минимально допустимой площади площадок различного функционального назначения, размещаемых на территории жилой застройки</w:t>
      </w:r>
      <w:r w:rsidR="00593F19">
        <w:rPr>
          <w:rFonts w:ascii="Times New Roman" w:hAnsi="Times New Roman" w:cs="Times New Roman"/>
        </w:rPr>
        <w:t>,</w:t>
      </w:r>
      <w:r w:rsidR="00593F19" w:rsidRPr="00753CA3">
        <w:rPr>
          <w:rFonts w:ascii="Times New Roman" w:hAnsi="Times New Roman" w:cs="Times New Roman"/>
        </w:rPr>
        <w:t xml:space="preserve"> устанавливаются согласно п. 7.5 СП</w:t>
      </w:r>
      <w:r w:rsidR="00593F19">
        <w:rPr>
          <w:rFonts w:ascii="Times New Roman" w:hAnsi="Times New Roman" w:cs="Times New Roman"/>
        </w:rPr>
        <w:t xml:space="preserve"> </w:t>
      </w:r>
      <w:r w:rsidR="00593F19" w:rsidRPr="00753CA3">
        <w:rPr>
          <w:rFonts w:ascii="Times New Roman" w:hAnsi="Times New Roman" w:cs="Times New Roman"/>
        </w:rPr>
        <w:t>42.13330.20</w:t>
      </w:r>
      <w:r w:rsidR="00593F19">
        <w:rPr>
          <w:rFonts w:ascii="Times New Roman" w:hAnsi="Times New Roman" w:cs="Times New Roman"/>
        </w:rPr>
        <w:t>1</w:t>
      </w:r>
      <w:r>
        <w:rPr>
          <w:rFonts w:ascii="Times New Roman" w:hAnsi="Times New Roman" w:cs="Times New Roman"/>
        </w:rPr>
        <w:t>6</w:t>
      </w:r>
      <w:r w:rsidR="00593F19"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w:t>
      </w:r>
      <w:r w:rsidR="005C35CB">
        <w:rPr>
          <w:rFonts w:ascii="Times New Roman" w:hAnsi="Times New Roman" w:cs="Times New Roman"/>
        </w:rPr>
        <w:t>1</w:t>
      </w:r>
      <w:r w:rsidRPr="00753CA3">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w:t>
      </w:r>
      <w:r w:rsidR="00727823">
        <w:rPr>
          <w:rFonts w:ascii="Times New Roman" w:hAnsi="Times New Roman" w:cs="Times New Roman"/>
        </w:rPr>
        <w:t>25 % установлен согласно п. 7.4 СП 42.13330.2016.</w:t>
      </w:r>
    </w:p>
    <w:p w:rsidR="00593F19" w:rsidRPr="00753CA3" w:rsidRDefault="00593F19">
      <w:pPr>
        <w:pStyle w:val="ConsPlusNormal"/>
        <w:ind w:firstLine="540"/>
        <w:jc w:val="both"/>
        <w:rPr>
          <w:rFonts w:ascii="Times New Roman" w:hAnsi="Times New Roman" w:cs="Times New Roman"/>
        </w:rPr>
      </w:pPr>
    </w:p>
    <w:p w:rsidR="00593F19" w:rsidRPr="00753CA3" w:rsidRDefault="00593F19" w:rsidP="00727823">
      <w:pPr>
        <w:pStyle w:val="ConsPlusNormal"/>
        <w:jc w:val="center"/>
        <w:outlineLvl w:val="3"/>
        <w:rPr>
          <w:rFonts w:ascii="Times New Roman" w:hAnsi="Times New Roman" w:cs="Times New Roman"/>
        </w:rPr>
      </w:pPr>
      <w:r w:rsidRPr="008B52AE">
        <w:rPr>
          <w:rFonts w:ascii="Times New Roman" w:hAnsi="Times New Roman" w:cs="Times New Roman"/>
        </w:rPr>
        <w:t>4.</w:t>
      </w:r>
      <w:r w:rsidR="00727823">
        <w:rPr>
          <w:rFonts w:ascii="Times New Roman" w:hAnsi="Times New Roman" w:cs="Times New Roman"/>
        </w:rPr>
        <w:t>7. В области организации мест захоронения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593F19" w:rsidRPr="00753CA3" w:rsidRDefault="0028090F" w:rsidP="00727823">
      <w:pPr>
        <w:pStyle w:val="ConsPlusNormal"/>
        <w:ind w:firstLine="540"/>
        <w:jc w:val="both"/>
        <w:rPr>
          <w:rFonts w:ascii="Times New Roman" w:hAnsi="Times New Roman" w:cs="Times New Roman"/>
        </w:rPr>
      </w:pPr>
      <w:r>
        <w:rPr>
          <w:rFonts w:ascii="Times New Roman" w:hAnsi="Times New Roman" w:cs="Times New Roman"/>
        </w:rPr>
        <w:t>2</w:t>
      </w:r>
      <w:r w:rsidR="00593F19" w:rsidRPr="00753CA3">
        <w:rPr>
          <w:rFonts w:ascii="Times New Roman" w:hAnsi="Times New Roman" w:cs="Times New Roman"/>
        </w:rPr>
        <w:t>. В соответствии приложением "</w:t>
      </w:r>
      <w:r w:rsidR="00727823">
        <w:rPr>
          <w:rFonts w:ascii="Times New Roman" w:hAnsi="Times New Roman" w:cs="Times New Roman"/>
        </w:rPr>
        <w:t>Д</w:t>
      </w:r>
      <w:r w:rsidR="00593F19" w:rsidRPr="00753CA3">
        <w:rPr>
          <w:rFonts w:ascii="Times New Roman" w:hAnsi="Times New Roman" w:cs="Times New Roman"/>
        </w:rPr>
        <w:t>" СП 42.13330.201</w:t>
      </w:r>
      <w:r w:rsidR="00727823">
        <w:rPr>
          <w:rFonts w:ascii="Times New Roman" w:hAnsi="Times New Roman" w:cs="Times New Roman"/>
        </w:rPr>
        <w:t>6</w:t>
      </w:r>
      <w:r w:rsidR="00593F19" w:rsidRPr="00753CA3">
        <w:rPr>
          <w:rFonts w:ascii="Times New Roman" w:hAnsi="Times New Roman" w:cs="Times New Roman"/>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w:t>
      </w:r>
      <w:r w:rsidR="00593F19">
        <w:rPr>
          <w:rFonts w:ascii="Times New Roman" w:hAnsi="Times New Roman" w:cs="Times New Roman"/>
        </w:rPr>
        <w:t xml:space="preserve"> </w:t>
      </w:r>
    </w:p>
    <w:p w:rsidR="00593F19" w:rsidRPr="00753CA3" w:rsidRDefault="005F3C71">
      <w:pPr>
        <w:pStyle w:val="ConsPlusNormal"/>
        <w:ind w:firstLine="540"/>
        <w:jc w:val="both"/>
        <w:rPr>
          <w:rFonts w:ascii="Times New Roman" w:hAnsi="Times New Roman" w:cs="Times New Roman"/>
        </w:rPr>
      </w:pPr>
      <w:r>
        <w:rPr>
          <w:rFonts w:ascii="Times New Roman" w:hAnsi="Times New Roman" w:cs="Times New Roman"/>
        </w:rPr>
        <w:t>3</w:t>
      </w:r>
      <w:r w:rsidR="00593F19" w:rsidRPr="00753CA3">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2" w:history="1">
        <w:r w:rsidR="00593F19" w:rsidRPr="00753CA3">
          <w:rPr>
            <w:rFonts w:ascii="Times New Roman" w:hAnsi="Times New Roman" w:cs="Times New Roman"/>
          </w:rPr>
          <w:t>СанПиН</w:t>
        </w:r>
      </w:hyperlink>
      <w:r w:rsidR="00593F19"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593F19" w:rsidRPr="00753CA3" w:rsidRDefault="005F3C71">
      <w:pPr>
        <w:pStyle w:val="ConsPlusNormal"/>
        <w:ind w:firstLine="540"/>
        <w:jc w:val="both"/>
        <w:rPr>
          <w:rFonts w:ascii="Times New Roman" w:hAnsi="Times New Roman" w:cs="Times New Roman"/>
        </w:rPr>
      </w:pPr>
      <w:r>
        <w:rPr>
          <w:rFonts w:ascii="Times New Roman" w:hAnsi="Times New Roman" w:cs="Times New Roman"/>
        </w:rPr>
        <w:t>4</w:t>
      </w:r>
      <w:r w:rsidR="00593F19" w:rsidRPr="00753CA3">
        <w:rPr>
          <w:rFonts w:ascii="Times New Roman" w:hAnsi="Times New Roman" w:cs="Times New Roman"/>
        </w:rPr>
        <w:t xml:space="preserve">. Размер санитарно-защитной зоны устанавливается для мест погребения в соответствии с требованиями </w:t>
      </w:r>
      <w:hyperlink r:id="rId23" w:history="1">
        <w:r w:rsidR="00593F19" w:rsidRPr="00753CA3">
          <w:rPr>
            <w:rFonts w:ascii="Times New Roman" w:hAnsi="Times New Roman" w:cs="Times New Roman"/>
          </w:rPr>
          <w:t>п. 7.1.12</w:t>
        </w:r>
      </w:hyperlink>
      <w:r w:rsidR="00593F19" w:rsidRPr="00753CA3">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593F19" w:rsidRDefault="005F3C71">
      <w:pPr>
        <w:pStyle w:val="ConsPlusNormal"/>
        <w:ind w:firstLine="540"/>
        <w:jc w:val="both"/>
        <w:rPr>
          <w:rFonts w:ascii="Times New Roman" w:hAnsi="Times New Roman" w:cs="Times New Roman"/>
        </w:rPr>
      </w:pPr>
      <w:r>
        <w:rPr>
          <w:rFonts w:ascii="Times New Roman" w:hAnsi="Times New Roman" w:cs="Times New Roman"/>
        </w:rPr>
        <w:t>5</w:t>
      </w:r>
      <w:r w:rsidR="00593F19" w:rsidRPr="00753CA3">
        <w:rPr>
          <w:rFonts w:ascii="Times New Roman" w:hAnsi="Times New Roman" w:cs="Times New Roman"/>
        </w:rPr>
        <w:t xml:space="preserve">. В Нормативах </w:t>
      </w:r>
      <w:r w:rsidR="00593F19" w:rsidRPr="006D792F">
        <w:rPr>
          <w:rFonts w:ascii="Times New Roman" w:hAnsi="Times New Roman" w:cs="Times New Roman"/>
        </w:rPr>
        <w:t xml:space="preserve">сельского </w:t>
      </w:r>
      <w:r w:rsidR="00593F19" w:rsidRPr="00753CA3">
        <w:rPr>
          <w:rFonts w:ascii="Times New Roman" w:hAnsi="Times New Roman" w:cs="Times New Roman"/>
        </w:rPr>
        <w:t>поселения «</w:t>
      </w:r>
      <w:r w:rsidR="00593F19">
        <w:rPr>
          <w:rFonts w:ascii="Times New Roman" w:hAnsi="Times New Roman" w:cs="Times New Roman"/>
        </w:rPr>
        <w:t xml:space="preserve"> </w:t>
      </w:r>
      <w:proofErr w:type="spellStart"/>
      <w:r w:rsidR="00593F19">
        <w:rPr>
          <w:rFonts w:ascii="Times New Roman" w:hAnsi="Times New Roman" w:cs="Times New Roman"/>
        </w:rPr>
        <w:t>Козьминское</w:t>
      </w:r>
      <w:proofErr w:type="spellEnd"/>
      <w:r w:rsidR="00593F19" w:rsidRPr="00753CA3">
        <w:rPr>
          <w:rFonts w:ascii="Times New Roman" w:hAnsi="Times New Roman" w:cs="Times New Roman"/>
        </w:rPr>
        <w:t xml:space="preserve">» </w:t>
      </w:r>
      <w:r w:rsidR="00593F19">
        <w:rPr>
          <w:rFonts w:ascii="Times New Roman" w:hAnsi="Times New Roman" w:cs="Times New Roman"/>
        </w:rPr>
        <w:t>Ленского</w:t>
      </w:r>
      <w:r w:rsidR="00593F19" w:rsidRPr="00753CA3">
        <w:rPr>
          <w:rFonts w:ascii="Times New Roman" w:hAnsi="Times New Roman" w:cs="Times New Roman"/>
        </w:rPr>
        <w:t xml:space="preserve"> муниципального района Архангельской области в соответствии с требованием </w:t>
      </w:r>
      <w:hyperlink r:id="rId24" w:history="1">
        <w:r w:rsidR="00593F19" w:rsidRPr="00753CA3">
          <w:rPr>
            <w:rFonts w:ascii="Times New Roman" w:hAnsi="Times New Roman" w:cs="Times New Roman"/>
          </w:rPr>
          <w:t>СанПиН</w:t>
        </w:r>
      </w:hyperlink>
      <w:r w:rsidR="00593F19" w:rsidRPr="00753CA3">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захоронения:</w:t>
      </w:r>
    </w:p>
    <w:p w:rsidR="00593F19" w:rsidRDefault="00727823" w:rsidP="006D7054">
      <w:pPr>
        <w:pStyle w:val="ConsPlusNormal"/>
        <w:ind w:firstLine="540"/>
        <w:jc w:val="both"/>
        <w:rPr>
          <w:rFonts w:ascii="Times New Roman" w:hAnsi="Times New Roman" w:cs="Times New Roman"/>
        </w:rPr>
      </w:pPr>
      <w:r>
        <w:rPr>
          <w:rFonts w:ascii="Times New Roman" w:hAnsi="Times New Roman" w:cs="Times New Roman"/>
        </w:rPr>
        <w:t>- размером 10 га и менее – 100 м</w:t>
      </w:r>
      <w:r w:rsidR="006D7054">
        <w:rPr>
          <w:rFonts w:ascii="Times New Roman" w:hAnsi="Times New Roman" w:cs="Times New Roman"/>
        </w:rPr>
        <w:t>.</w:t>
      </w:r>
    </w:p>
    <w:p w:rsidR="006D7054" w:rsidRPr="00753CA3" w:rsidRDefault="006D7054" w:rsidP="006D7054">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w:t>
      </w:r>
      <w:r w:rsidR="00727823">
        <w:rPr>
          <w:rFonts w:ascii="Times New Roman" w:hAnsi="Times New Roman" w:cs="Times New Roman"/>
        </w:rPr>
        <w:t>8</w:t>
      </w:r>
      <w:r w:rsidRPr="00753CA3">
        <w:rPr>
          <w:rFonts w:ascii="Times New Roman" w:hAnsi="Times New Roman" w:cs="Times New Roman"/>
        </w:rPr>
        <w:t>. В области связи и информатизации</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1. С целью рационального использования</w:t>
      </w:r>
      <w:r w:rsidRPr="00722BCA">
        <w:rPr>
          <w:rFonts w:ascii="Times New Roman" w:hAnsi="Times New Roman" w:cs="Times New Roman"/>
        </w:rPr>
        <w:t xml:space="preserve"> территории устанавливаются расчетные показатели минимально допустимых размеров земельных участков для размещения антенно-мачтовых сооружений (АМС).</w:t>
      </w:r>
    </w:p>
    <w:p w:rsidR="00593F19" w:rsidRPr="00753CA3" w:rsidRDefault="00593F19">
      <w:pPr>
        <w:pStyle w:val="ConsPlusNormal"/>
        <w:jc w:val="center"/>
        <w:outlineLvl w:val="3"/>
        <w:rPr>
          <w:rFonts w:ascii="Times New Roman" w:hAnsi="Times New Roman" w:cs="Times New Roman"/>
        </w:rPr>
      </w:pPr>
      <w:r w:rsidRPr="00722BCA">
        <w:rPr>
          <w:rFonts w:ascii="Times New Roman" w:hAnsi="Times New Roman" w:cs="Times New Roman"/>
        </w:rPr>
        <w:lastRenderedPageBreak/>
        <w:t>4.</w:t>
      </w:r>
      <w:r w:rsidR="00727823">
        <w:rPr>
          <w:rFonts w:ascii="Times New Roman" w:hAnsi="Times New Roman" w:cs="Times New Roman"/>
        </w:rPr>
        <w:t>9</w:t>
      </w:r>
      <w:r w:rsidRPr="00722BCA">
        <w:rPr>
          <w:rFonts w:ascii="Times New Roman" w:hAnsi="Times New Roman" w:cs="Times New Roman"/>
        </w:rPr>
        <w:t xml:space="preserve">. </w:t>
      </w:r>
      <w:r w:rsidRPr="00753CA3">
        <w:rPr>
          <w:rFonts w:ascii="Times New Roman" w:hAnsi="Times New Roman" w:cs="Times New Roman"/>
        </w:rPr>
        <w:t>В области благоустройства (озеленения) территории</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и организации массового отдыха</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25"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6D792F">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организация благоустройства территории населенных пунктов поселения, включая озеленение территории.</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w:t>
      </w:r>
      <w:r w:rsidR="00A91625">
        <w:rPr>
          <w:rFonts w:ascii="Times New Roman" w:hAnsi="Times New Roman" w:cs="Times New Roman"/>
        </w:rPr>
        <w:t>9</w:t>
      </w:r>
      <w:r w:rsidRPr="00722BCA">
        <w:rPr>
          <w:rFonts w:ascii="Times New Roman" w:hAnsi="Times New Roman" w:cs="Times New Roman"/>
        </w:rPr>
        <w:t>.1.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поселения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в области благоустройства (озеленения)</w:t>
      </w:r>
    </w:p>
    <w:p w:rsidR="00593F19" w:rsidRPr="00722BCA" w:rsidRDefault="00593F19">
      <w:pPr>
        <w:pStyle w:val="ConsPlusNormal"/>
        <w:ind w:firstLine="540"/>
        <w:jc w:val="both"/>
        <w:rPr>
          <w:rFonts w:ascii="Times New Roman" w:hAnsi="Times New Roman" w:cs="Times New Roman"/>
        </w:rPr>
      </w:pP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1</w:t>
      </w:r>
      <w:r w:rsidR="00593F19" w:rsidRPr="00722BCA">
        <w:rPr>
          <w:rFonts w:ascii="Times New Roman" w:hAnsi="Times New Roman" w:cs="Times New Roman"/>
        </w:rPr>
        <w:t xml:space="preserve">. Расчетные показатели минимально допустимого уровня обеспеченности объектами местного значения </w:t>
      </w:r>
      <w:r w:rsidR="00593F19">
        <w:rPr>
          <w:rFonts w:ascii="Times New Roman" w:hAnsi="Times New Roman" w:cs="Times New Roman"/>
        </w:rPr>
        <w:t>сельского</w:t>
      </w:r>
      <w:r w:rsidR="00593F19" w:rsidRPr="00722BCA">
        <w:rPr>
          <w:rFonts w:ascii="Times New Roman" w:hAnsi="Times New Roman" w:cs="Times New Roman"/>
        </w:rPr>
        <w:t xml:space="preserve"> поселения в области благоустройства (озеленения) территории (парки) установлены в соответствии </w:t>
      </w:r>
      <w:r w:rsidR="00593F19">
        <w:rPr>
          <w:rFonts w:ascii="Times New Roman" w:hAnsi="Times New Roman" w:cs="Times New Roman"/>
        </w:rPr>
        <w:t>с СП 42.13330.201</w:t>
      </w:r>
      <w:r w:rsidR="006D7054">
        <w:rPr>
          <w:rFonts w:ascii="Times New Roman" w:hAnsi="Times New Roman" w:cs="Times New Roman"/>
        </w:rPr>
        <w:t>6</w:t>
      </w:r>
      <w:r w:rsidR="00593F19" w:rsidRPr="00722BCA">
        <w:rPr>
          <w:rFonts w:ascii="Times New Roman" w:hAnsi="Times New Roman" w:cs="Times New Roman"/>
        </w:rPr>
        <w:t>.</w:t>
      </w: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2</w:t>
      </w:r>
      <w:r w:rsidR="00593F19" w:rsidRPr="006D792F">
        <w:rPr>
          <w:rFonts w:ascii="Times New Roman" w:hAnsi="Times New Roman" w:cs="Times New Roman"/>
        </w:rPr>
        <w:t>. Согласно СП 42.1333.201</w:t>
      </w:r>
      <w:r w:rsidR="006D7054">
        <w:rPr>
          <w:rFonts w:ascii="Times New Roman" w:hAnsi="Times New Roman" w:cs="Times New Roman"/>
        </w:rPr>
        <w:t>6</w:t>
      </w:r>
      <w:r w:rsidR="00593F19" w:rsidRPr="006D792F">
        <w:rPr>
          <w:rFonts w:ascii="Times New Roman" w:hAnsi="Times New Roman" w:cs="Times New Roman"/>
        </w:rPr>
        <w:t xml:space="preserve"> установлен расчетный показатель минимально допустимого уровня обеспеченности объектами озеленения рекреационного назначения (парки</w:t>
      </w:r>
      <w:r w:rsidR="00593F19">
        <w:rPr>
          <w:rFonts w:ascii="Times New Roman" w:hAnsi="Times New Roman" w:cs="Times New Roman"/>
        </w:rPr>
        <w:t>)</w:t>
      </w:r>
      <w:r w:rsidR="00593F19" w:rsidRPr="006D792F">
        <w:rPr>
          <w:rFonts w:ascii="Times New Roman" w:hAnsi="Times New Roman" w:cs="Times New Roman"/>
        </w:rPr>
        <w:t xml:space="preserve"> для сельского поселения: </w:t>
      </w:r>
      <w:r w:rsidR="00E0001D">
        <w:rPr>
          <w:rFonts w:ascii="Times New Roman" w:hAnsi="Times New Roman" w:cs="Times New Roman"/>
        </w:rPr>
        <w:t>12</w:t>
      </w:r>
      <w:r w:rsidR="00593F19" w:rsidRPr="006D792F">
        <w:rPr>
          <w:rFonts w:ascii="Times New Roman" w:hAnsi="Times New Roman" w:cs="Times New Roman"/>
        </w:rPr>
        <w:t xml:space="preserve"> кв. м на человека.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3</w:t>
      </w:r>
      <w:r w:rsidR="00593F19" w:rsidRPr="00722BCA">
        <w:rPr>
          <w:rFonts w:ascii="Times New Roman" w:hAnsi="Times New Roman" w:cs="Times New Roman"/>
        </w:rPr>
        <w:t xml:space="preserve">. Согласно </w:t>
      </w:r>
      <w:r w:rsidR="00593F19">
        <w:rPr>
          <w:rFonts w:ascii="Times New Roman" w:hAnsi="Times New Roman" w:cs="Times New Roman"/>
        </w:rPr>
        <w:t>СП</w:t>
      </w:r>
      <w:r w:rsidR="00593F19" w:rsidRPr="00722BCA">
        <w:rPr>
          <w:rFonts w:ascii="Times New Roman" w:hAnsi="Times New Roman" w:cs="Times New Roman"/>
        </w:rPr>
        <w:t xml:space="preserve"> 42.13330.201</w:t>
      </w:r>
      <w:r w:rsidR="00E0001D">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593F19" w:rsidRDefault="00593F19" w:rsidP="006D7054">
      <w:pPr>
        <w:pStyle w:val="ConsPlusNormal"/>
        <w:ind w:firstLine="540"/>
        <w:jc w:val="both"/>
        <w:rPr>
          <w:rFonts w:ascii="Times New Roman" w:hAnsi="Times New Roman" w:cs="Times New Roman"/>
        </w:rPr>
      </w:pPr>
      <w:r w:rsidRPr="00722BCA">
        <w:rPr>
          <w:rFonts w:ascii="Times New Roman" w:hAnsi="Times New Roman" w:cs="Times New Roman"/>
        </w:rPr>
        <w:t>- парки - 10 га</w:t>
      </w:r>
      <w:r w:rsidR="006D7054">
        <w:rPr>
          <w:rFonts w:ascii="Times New Roman" w:hAnsi="Times New Roman" w:cs="Times New Roman"/>
        </w:rPr>
        <w:t>.</w:t>
      </w:r>
    </w:p>
    <w:p w:rsidR="00593F19" w:rsidRDefault="00593F19" w:rsidP="00B62B59">
      <w:pPr>
        <w:pStyle w:val="ConsPlusNormal"/>
        <w:jc w:val="both"/>
        <w:rPr>
          <w:rFonts w:ascii="Times New Roman" w:hAnsi="Times New Roman" w:cs="Times New Roman"/>
        </w:rPr>
      </w:pPr>
    </w:p>
    <w:p w:rsidR="00593F19" w:rsidRPr="00753CA3" w:rsidRDefault="00593F19" w:rsidP="00A91625">
      <w:pPr>
        <w:pStyle w:val="ConsPlusNormal"/>
        <w:jc w:val="center"/>
        <w:outlineLvl w:val="4"/>
        <w:rPr>
          <w:rFonts w:ascii="Times New Roman" w:hAnsi="Times New Roman" w:cs="Times New Roman"/>
        </w:rPr>
      </w:pPr>
      <w:r w:rsidRPr="00753CA3">
        <w:rPr>
          <w:rFonts w:ascii="Times New Roman" w:hAnsi="Times New Roman" w:cs="Times New Roman"/>
        </w:rPr>
        <w:t>4.</w:t>
      </w:r>
      <w:r w:rsidR="00A91625">
        <w:rPr>
          <w:rFonts w:ascii="Times New Roman" w:hAnsi="Times New Roman" w:cs="Times New Roman"/>
        </w:rPr>
        <w:t>10</w:t>
      </w:r>
      <w:r w:rsidRPr="00753CA3">
        <w:rPr>
          <w:rFonts w:ascii="Times New Roman" w:hAnsi="Times New Roman" w:cs="Times New Roman"/>
        </w:rPr>
        <w:t xml:space="preserve">. </w:t>
      </w:r>
      <w:r w:rsidR="00A91625">
        <w:rPr>
          <w:rFonts w:ascii="Times New Roman" w:hAnsi="Times New Roman" w:cs="Times New Roman"/>
        </w:rPr>
        <w:t>О</w:t>
      </w:r>
      <w:r w:rsidRPr="00753CA3">
        <w:rPr>
          <w:rFonts w:ascii="Times New Roman" w:hAnsi="Times New Roman" w:cs="Times New Roman"/>
        </w:rPr>
        <w:t>бъект</w:t>
      </w:r>
      <w:r w:rsidR="00A91625">
        <w:rPr>
          <w:rFonts w:ascii="Times New Roman" w:hAnsi="Times New Roman" w:cs="Times New Roman"/>
        </w:rPr>
        <w:t>ы</w:t>
      </w:r>
      <w:r w:rsidRPr="00753CA3">
        <w:rPr>
          <w:rFonts w:ascii="Times New Roman" w:hAnsi="Times New Roman" w:cs="Times New Roman"/>
        </w:rPr>
        <w:t xml:space="preserve"> производственного</w:t>
      </w:r>
      <w:r w:rsidR="00A91625">
        <w:rPr>
          <w:rFonts w:ascii="Times New Roman" w:hAnsi="Times New Roman" w:cs="Times New Roman"/>
        </w:rPr>
        <w:t xml:space="preserve"> </w:t>
      </w:r>
      <w:r w:rsidRPr="00753CA3">
        <w:rPr>
          <w:rFonts w:ascii="Times New Roman" w:hAnsi="Times New Roman" w:cs="Times New Roman"/>
        </w:rPr>
        <w:t>и хозяйственно-складского назначения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w:t>
      </w:r>
      <w:r w:rsidR="00A91625">
        <w:rPr>
          <w:rFonts w:ascii="Times New Roman" w:hAnsi="Times New Roman" w:cs="Times New Roman"/>
        </w:rPr>
        <w:t>6</w:t>
      </w:r>
      <w:r w:rsidRPr="00753CA3">
        <w:rPr>
          <w:rFonts w:ascii="Times New Roman" w:hAnsi="Times New Roman" w:cs="Times New Roman"/>
        </w:rPr>
        <w:t xml:space="preserve">, СП </w:t>
      </w:r>
      <w:r w:rsidR="00A91625">
        <w:rPr>
          <w:rFonts w:ascii="Times New Roman" w:hAnsi="Times New Roman" w:cs="Times New Roman"/>
        </w:rPr>
        <w:t>18.13330.201</w:t>
      </w:r>
      <w:r w:rsidR="005F3C71">
        <w:rPr>
          <w:rFonts w:ascii="Times New Roman" w:hAnsi="Times New Roman" w:cs="Times New Roman"/>
        </w:rPr>
        <w:t>9</w:t>
      </w:r>
      <w:r w:rsidRPr="00753CA3">
        <w:rPr>
          <w:rFonts w:ascii="Times New Roman" w:hAnsi="Times New Roman" w:cs="Times New Roman"/>
        </w:rPr>
        <w:t xml:space="preserve"> «</w:t>
      </w:r>
      <w:r w:rsidR="005F3C71">
        <w:rPr>
          <w:rFonts w:ascii="Times New Roman" w:hAnsi="Times New Roman" w:cs="Times New Roman"/>
        </w:rPr>
        <w:t>Производственные объекты</w:t>
      </w:r>
      <w:r w:rsidRPr="00753CA3">
        <w:rPr>
          <w:rFonts w:ascii="Times New Roman" w:hAnsi="Times New Roman" w:cs="Times New Roman"/>
        </w:rPr>
        <w:t xml:space="preserve">», </w:t>
      </w:r>
      <w:hyperlink r:id="rId26"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2</w:t>
      </w:r>
      <w:r w:rsidR="00593F19" w:rsidRPr="00753CA3">
        <w:rPr>
          <w:rFonts w:ascii="Times New Roman" w:hAnsi="Times New Roman" w:cs="Times New Roman"/>
        </w:rPr>
        <w:t>. Расчетный показатель минимально допустимой площад</w:t>
      </w:r>
      <w:r w:rsidR="00593F19" w:rsidRPr="00722BCA">
        <w:rPr>
          <w:rFonts w:ascii="Times New Roman" w:hAnsi="Times New Roman" w:cs="Times New Roman"/>
        </w:rPr>
        <w:t>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3</w:t>
      </w:r>
      <w:r w:rsidR="00593F19" w:rsidRPr="00722BCA">
        <w:rPr>
          <w:rFonts w:ascii="Times New Roman" w:hAnsi="Times New Roman" w:cs="Times New Roman"/>
        </w:rPr>
        <w:t>.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w:t>
      </w:r>
      <w:r w:rsidR="00593F19">
        <w:rPr>
          <w:rFonts w:ascii="Times New Roman" w:hAnsi="Times New Roman" w:cs="Times New Roman"/>
        </w:rPr>
        <w:t xml:space="preserve"> СП 18.13330.201</w:t>
      </w:r>
      <w:r>
        <w:rPr>
          <w:rFonts w:ascii="Times New Roman" w:hAnsi="Times New Roman" w:cs="Times New Roman"/>
        </w:rPr>
        <w:t>9</w:t>
      </w:r>
      <w:r w:rsidR="00593F19" w:rsidRPr="00722BCA">
        <w:rPr>
          <w:rFonts w:ascii="Times New Roman" w:hAnsi="Times New Roman" w:cs="Times New Roman"/>
        </w:rPr>
        <w:t>.</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Согласно Приложению "В" (обязательное) СП 18.13330.201</w:t>
      </w:r>
      <w:r>
        <w:rPr>
          <w:rFonts w:ascii="Times New Roman" w:hAnsi="Times New Roman" w:cs="Times New Roman"/>
        </w:rPr>
        <w:t>9</w:t>
      </w:r>
      <w:r w:rsidR="00593F19" w:rsidRPr="00722BCA">
        <w:rPr>
          <w:rFonts w:ascii="Times New Roman" w:hAnsi="Times New Roman" w:cs="Times New Roman"/>
        </w:rPr>
        <w:t xml:space="preserve">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В соответ</w:t>
      </w:r>
      <w:r w:rsidR="00593F19">
        <w:rPr>
          <w:rFonts w:ascii="Times New Roman" w:hAnsi="Times New Roman" w:cs="Times New Roman"/>
        </w:rPr>
        <w:t xml:space="preserve">ствии с приложением </w:t>
      </w:r>
      <w:r w:rsidR="00593F19" w:rsidRPr="00722BCA">
        <w:rPr>
          <w:rFonts w:ascii="Times New Roman" w:hAnsi="Times New Roman" w:cs="Times New Roman"/>
        </w:rPr>
        <w:t>"</w:t>
      </w:r>
      <w:r w:rsidR="00A91625">
        <w:rPr>
          <w:rFonts w:ascii="Times New Roman" w:hAnsi="Times New Roman" w:cs="Times New Roman"/>
        </w:rPr>
        <w:t>Г</w:t>
      </w:r>
      <w:r w:rsidR="00593F19">
        <w:rPr>
          <w:rFonts w:ascii="Times New Roman" w:hAnsi="Times New Roman" w:cs="Times New Roman"/>
        </w:rPr>
        <w:t xml:space="preserve">" </w:t>
      </w:r>
      <w:r w:rsidR="00593F19" w:rsidRPr="00722BCA">
        <w:rPr>
          <w:rFonts w:ascii="Times New Roman" w:hAnsi="Times New Roman" w:cs="Times New Roman"/>
        </w:rPr>
        <w:t>СП</w:t>
      </w:r>
      <w:r w:rsidR="00593F19">
        <w:rPr>
          <w:rFonts w:ascii="Times New Roman" w:hAnsi="Times New Roman" w:cs="Times New Roman"/>
        </w:rPr>
        <w:t xml:space="preserve"> </w:t>
      </w:r>
      <w:r w:rsidR="00593F19" w:rsidRPr="00722BCA">
        <w:rPr>
          <w:rFonts w:ascii="Times New Roman" w:hAnsi="Times New Roman" w:cs="Times New Roman"/>
        </w:rPr>
        <w:t>42.13330.201</w:t>
      </w:r>
      <w:r w:rsidR="00A91625">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допустимых размеров земельных участков складов предназначенных для обслуживания населенных пунктов: </w:t>
      </w:r>
      <w:proofErr w:type="spellStart"/>
      <w:r w:rsidR="00622294" w:rsidRPr="00622294">
        <w:rPr>
          <w:rFonts w:ascii="Times New Roman" w:hAnsi="Times New Roman" w:cs="Times New Roman"/>
        </w:rPr>
        <w:t>продовольствуенных</w:t>
      </w:r>
      <w:proofErr w:type="spellEnd"/>
      <w:r w:rsidR="00622294" w:rsidRPr="00622294">
        <w:rPr>
          <w:rFonts w:ascii="Times New Roman" w:hAnsi="Times New Roman" w:cs="Times New Roman"/>
        </w:rPr>
        <w:t xml:space="preserve"> товаров – 60 </w:t>
      </w:r>
      <w:proofErr w:type="spellStart"/>
      <w:proofErr w:type="gramStart"/>
      <w:r w:rsidR="00622294" w:rsidRPr="00622294">
        <w:rPr>
          <w:rFonts w:ascii="Times New Roman" w:hAnsi="Times New Roman" w:cs="Times New Roman"/>
        </w:rPr>
        <w:t>кв.м</w:t>
      </w:r>
      <w:proofErr w:type="spellEnd"/>
      <w:proofErr w:type="gramEnd"/>
      <w:r w:rsidR="00622294" w:rsidRPr="00622294">
        <w:rPr>
          <w:rFonts w:ascii="Times New Roman" w:hAnsi="Times New Roman" w:cs="Times New Roman"/>
        </w:rPr>
        <w:t xml:space="preserve"> на 1 тыс. чел., непродовольственных товаров – 580 </w:t>
      </w:r>
      <w:proofErr w:type="spellStart"/>
      <w:r w:rsidR="00622294" w:rsidRPr="00622294">
        <w:rPr>
          <w:rFonts w:ascii="Times New Roman" w:hAnsi="Times New Roman" w:cs="Times New Roman"/>
        </w:rPr>
        <w:t>кв.м</w:t>
      </w:r>
      <w:proofErr w:type="spellEnd"/>
      <w:r w:rsidR="00622294" w:rsidRPr="00622294">
        <w:rPr>
          <w:rFonts w:ascii="Times New Roman" w:hAnsi="Times New Roman" w:cs="Times New Roman"/>
        </w:rPr>
        <w:t xml:space="preserve"> на 1 тыс. чел.</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xml:space="preserve">. </w:t>
      </w:r>
      <w:r w:rsidR="00593F19">
        <w:rPr>
          <w:rFonts w:ascii="Times New Roman" w:hAnsi="Times New Roman" w:cs="Times New Roman"/>
        </w:rPr>
        <w:t>Р</w:t>
      </w:r>
      <w:r w:rsidR="00593F19" w:rsidRPr="00722BCA">
        <w:rPr>
          <w:rFonts w:ascii="Times New Roman" w:hAnsi="Times New Roman" w:cs="Times New Roman"/>
        </w:rPr>
        <w:t xml:space="preserve">асчетные показатели минимально допустимых площадей и размеров земельных участков </w:t>
      </w:r>
      <w:proofErr w:type="spellStart"/>
      <w:r w:rsidR="00593F19" w:rsidRPr="00722BCA">
        <w:rPr>
          <w:rFonts w:ascii="Times New Roman" w:hAnsi="Times New Roman" w:cs="Times New Roman"/>
        </w:rPr>
        <w:t>общетоварных</w:t>
      </w:r>
      <w:proofErr w:type="spellEnd"/>
      <w:r w:rsidR="00593F19" w:rsidRPr="00722BCA">
        <w:rPr>
          <w:rFonts w:ascii="Times New Roman" w:hAnsi="Times New Roman" w:cs="Times New Roman"/>
        </w:rPr>
        <w:t xml:space="preserve"> складов </w:t>
      </w:r>
      <w:r w:rsidR="00593F19">
        <w:rPr>
          <w:rFonts w:ascii="Times New Roman" w:hAnsi="Times New Roman" w:cs="Times New Roman"/>
        </w:rPr>
        <w:t>установлены с</w:t>
      </w:r>
      <w:r w:rsidR="00593F19" w:rsidRPr="00722BCA">
        <w:rPr>
          <w:rFonts w:ascii="Times New Roman" w:hAnsi="Times New Roman" w:cs="Times New Roman"/>
        </w:rPr>
        <w:t>огласно приложени</w:t>
      </w:r>
      <w:r w:rsidR="00593F19">
        <w:rPr>
          <w:rFonts w:ascii="Times New Roman" w:hAnsi="Times New Roman" w:cs="Times New Roman"/>
        </w:rPr>
        <w:t>ю</w:t>
      </w:r>
      <w:r w:rsidR="00593F19" w:rsidRPr="00722BCA">
        <w:rPr>
          <w:rFonts w:ascii="Times New Roman" w:hAnsi="Times New Roman" w:cs="Times New Roman"/>
        </w:rPr>
        <w:t xml:space="preserve"> "</w:t>
      </w:r>
      <w:r w:rsidR="00622294">
        <w:rPr>
          <w:rFonts w:ascii="Times New Roman" w:hAnsi="Times New Roman" w:cs="Times New Roman"/>
        </w:rPr>
        <w:t>Г</w:t>
      </w:r>
      <w:r w:rsidR="00593F19">
        <w:rPr>
          <w:rFonts w:ascii="Times New Roman" w:hAnsi="Times New Roman" w:cs="Times New Roman"/>
        </w:rPr>
        <w:t>" СП 42.13330.201</w:t>
      </w:r>
      <w:r w:rsidR="00622294">
        <w:rPr>
          <w:rFonts w:ascii="Times New Roman" w:hAnsi="Times New Roman" w:cs="Times New Roman"/>
        </w:rPr>
        <w:t>6</w:t>
      </w:r>
      <w:r w:rsidR="00593F19" w:rsidRPr="00722BCA">
        <w:rPr>
          <w:rFonts w:ascii="Times New Roman" w:hAnsi="Times New Roman" w:cs="Times New Roman"/>
        </w:rPr>
        <w:t>.</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7</w:t>
      </w:r>
      <w:r w:rsidR="00593F19" w:rsidRPr="00722BCA">
        <w:rPr>
          <w:rFonts w:ascii="Times New Roman" w:hAnsi="Times New Roman" w:cs="Times New Roman"/>
        </w:rPr>
        <w:t>. Согласно положению "</w:t>
      </w:r>
      <w:r w:rsidR="00622294">
        <w:rPr>
          <w:rFonts w:ascii="Times New Roman" w:hAnsi="Times New Roman" w:cs="Times New Roman"/>
        </w:rPr>
        <w:t>Г</w:t>
      </w:r>
      <w:r w:rsidR="00593F19" w:rsidRPr="00722BCA">
        <w:rPr>
          <w:rFonts w:ascii="Times New Roman" w:hAnsi="Times New Roman" w:cs="Times New Roman"/>
        </w:rPr>
        <w:t xml:space="preserve">" </w:t>
      </w:r>
      <w:r w:rsidR="00622294">
        <w:rPr>
          <w:rFonts w:ascii="Times New Roman" w:hAnsi="Times New Roman" w:cs="Times New Roman"/>
        </w:rPr>
        <w:t>СП 42.13330.2016</w:t>
      </w:r>
      <w:r w:rsidR="00593F19" w:rsidRPr="00722BCA">
        <w:rPr>
          <w:rFonts w:ascii="Times New Roman" w:hAnsi="Times New Roman" w:cs="Times New Roman"/>
        </w:rPr>
        <w:t xml:space="preserve"> установлены расчетные показатели </w:t>
      </w:r>
      <w:r w:rsidR="00593F19" w:rsidRPr="00722BCA">
        <w:rPr>
          <w:rFonts w:ascii="Times New Roman" w:hAnsi="Times New Roman" w:cs="Times New Roman"/>
        </w:rPr>
        <w:lastRenderedPageBreak/>
        <w:t xml:space="preserve">минимально допустимых размеров земельных участков для складов строительных материалов (потребительские) и твердого топлива: не менее 300 </w:t>
      </w:r>
      <w:proofErr w:type="spellStart"/>
      <w:proofErr w:type="gramStart"/>
      <w:r w:rsidR="00593F19" w:rsidRPr="00722BCA">
        <w:rPr>
          <w:rFonts w:ascii="Times New Roman" w:hAnsi="Times New Roman" w:cs="Times New Roman"/>
        </w:rPr>
        <w:t>кв.м</w:t>
      </w:r>
      <w:proofErr w:type="spellEnd"/>
      <w:proofErr w:type="gramEnd"/>
      <w:r w:rsidR="00593F19" w:rsidRPr="00722BCA">
        <w:rPr>
          <w:rFonts w:ascii="Times New Roman" w:hAnsi="Times New Roman" w:cs="Times New Roman"/>
        </w:rPr>
        <w:t xml:space="preserve"> на 1 тыс. человек.</w:t>
      </w:r>
    </w:p>
    <w:p w:rsidR="00593F19" w:rsidRDefault="005F3C71" w:rsidP="00A400BB">
      <w:pPr>
        <w:pStyle w:val="ConsPlusNormal"/>
        <w:ind w:firstLine="540"/>
        <w:jc w:val="both"/>
        <w:rPr>
          <w:rFonts w:ascii="Times New Roman" w:hAnsi="Times New Roman" w:cs="Times New Roman"/>
        </w:rPr>
      </w:pPr>
      <w:r>
        <w:rPr>
          <w:rFonts w:ascii="Times New Roman" w:hAnsi="Times New Roman" w:cs="Times New Roman"/>
        </w:rPr>
        <w:t>8</w:t>
      </w:r>
      <w:r w:rsidR="00593F19" w:rsidRPr="00722BCA">
        <w:rPr>
          <w:rFonts w:ascii="Times New Roman" w:hAnsi="Times New Roman" w:cs="Times New Roman"/>
        </w:rPr>
        <w:t>.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w:t>
      </w:r>
      <w:r w:rsidR="006D7054">
        <w:rPr>
          <w:rFonts w:ascii="Times New Roman" w:hAnsi="Times New Roman" w:cs="Times New Roman"/>
        </w:rPr>
        <w:t>я</w:t>
      </w:r>
      <w:r w:rsidR="00593F19" w:rsidRPr="00722BCA">
        <w:rPr>
          <w:rFonts w:ascii="Times New Roman" w:hAnsi="Times New Roman" w:cs="Times New Roman"/>
        </w:rPr>
        <w:t xml:space="preserve"> таблицы </w:t>
      </w:r>
      <w:r w:rsidR="00622294">
        <w:rPr>
          <w:rFonts w:ascii="Times New Roman" w:hAnsi="Times New Roman" w:cs="Times New Roman"/>
        </w:rPr>
        <w:t xml:space="preserve">"Г" СП 42.13330.2016.  </w:t>
      </w:r>
    </w:p>
    <w:p w:rsidR="00593F19" w:rsidRPr="00722BCA" w:rsidRDefault="00593F19" w:rsidP="00A400BB">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w:t>
      </w:r>
      <w:r w:rsidR="00622294">
        <w:rPr>
          <w:rFonts w:ascii="Times New Roman" w:hAnsi="Times New Roman" w:cs="Times New Roman"/>
        </w:rPr>
        <w:t>1</w:t>
      </w:r>
      <w:r w:rsidR="004060B9">
        <w:rPr>
          <w:rFonts w:ascii="Times New Roman" w:hAnsi="Times New Roman" w:cs="Times New Roman"/>
        </w:rPr>
        <w:t>1</w:t>
      </w:r>
      <w:r w:rsidRPr="00722BCA">
        <w:rPr>
          <w:rFonts w:ascii="Times New Roman" w:hAnsi="Times New Roman" w:cs="Times New Roman"/>
        </w:rPr>
        <w:t>. В области торговли, общественного питания и бытового</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обслуживания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rPr>
        <w:t>МО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0176C9" w:rsidRPr="00722BCA" w:rsidRDefault="005F3C71" w:rsidP="000176C9">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Общественное питание - совокупность предприятий, занимающихся производством, ре</w:t>
      </w:r>
      <w:r w:rsidR="00593F19" w:rsidRPr="00B62B59">
        <w:rPr>
          <w:rFonts w:ascii="Times New Roman" w:hAnsi="Times New Roman" w:cs="Times New Roman"/>
        </w:rPr>
        <w:t xml:space="preserve">ализацией и организацией потребления кулинарной продукции. </w:t>
      </w:r>
      <w:r w:rsidR="000176C9">
        <w:rPr>
          <w:rFonts w:ascii="Times New Roman" w:hAnsi="Times New Roman" w:cs="Times New Roman"/>
        </w:rPr>
        <w:t xml:space="preserve">Обеспеченность населения </w:t>
      </w:r>
      <w:r w:rsidR="000176C9" w:rsidRPr="00E2244A">
        <w:rPr>
          <w:rFonts w:ascii="Times New Roman" w:hAnsi="Times New Roman" w:cs="Times New Roman"/>
        </w:rPr>
        <w:t>МО «</w:t>
      </w:r>
      <w:proofErr w:type="spellStart"/>
      <w:r w:rsidR="000176C9">
        <w:rPr>
          <w:rFonts w:ascii="Times New Roman" w:hAnsi="Times New Roman" w:cs="Times New Roman"/>
        </w:rPr>
        <w:t>Козьминское</w:t>
      </w:r>
      <w:proofErr w:type="spellEnd"/>
      <w:r w:rsidR="000176C9" w:rsidRPr="00E2244A">
        <w:rPr>
          <w:rFonts w:ascii="Times New Roman" w:hAnsi="Times New Roman" w:cs="Times New Roman"/>
        </w:rPr>
        <w:t>» Ленского муниципального района предприяти</w:t>
      </w:r>
      <w:r w:rsidR="000176C9">
        <w:rPr>
          <w:rFonts w:ascii="Times New Roman" w:hAnsi="Times New Roman" w:cs="Times New Roman"/>
        </w:rPr>
        <w:t>ями</w:t>
      </w:r>
      <w:r w:rsidR="000176C9" w:rsidRPr="00E2244A">
        <w:rPr>
          <w:rFonts w:ascii="Times New Roman" w:hAnsi="Times New Roman" w:cs="Times New Roman"/>
        </w:rPr>
        <w:t xml:space="preserve"> общественного питания – показатель, выраженный отношением фактического числа мест пред</w:t>
      </w:r>
      <w:r w:rsidR="000176C9">
        <w:rPr>
          <w:rFonts w:ascii="Times New Roman" w:hAnsi="Times New Roman" w:cs="Times New Roman"/>
        </w:rPr>
        <w:t>приятий общественного питания к расчетной численности потребителей.</w:t>
      </w:r>
    </w:p>
    <w:p w:rsidR="00593F19" w:rsidRPr="00B62B59" w:rsidRDefault="005F3C71" w:rsidP="00A400BB">
      <w:pPr>
        <w:pStyle w:val="ConsPlusNormal"/>
        <w:ind w:firstLine="540"/>
        <w:jc w:val="both"/>
        <w:rPr>
          <w:rFonts w:ascii="Times New Roman" w:hAnsi="Times New Roman" w:cs="Times New Roman"/>
          <w:sz w:val="2"/>
          <w:szCs w:val="2"/>
        </w:rPr>
      </w:pPr>
      <w:r>
        <w:rPr>
          <w:rFonts w:ascii="Times New Roman" w:hAnsi="Times New Roman" w:cs="Times New Roman"/>
        </w:rPr>
        <w:t>3</w:t>
      </w:r>
      <w:r w:rsidR="00593F19" w:rsidRPr="00B62B59">
        <w:rPr>
          <w:rFonts w:ascii="Times New Roman" w:hAnsi="Times New Roman" w:cs="Times New Roman"/>
        </w:rPr>
        <w:t xml:space="preserve">. Бытовое обслуживание населения </w:t>
      </w:r>
      <w:r w:rsidR="00622294" w:rsidRPr="00B62B59">
        <w:rPr>
          <w:rFonts w:ascii="Times New Roman" w:hAnsi="Times New Roman" w:cs="Times New Roman"/>
        </w:rPr>
        <w:t>МО</w:t>
      </w:r>
      <w:r w:rsidR="00593F19" w:rsidRPr="00B62B59">
        <w:rPr>
          <w:rFonts w:ascii="Times New Roman" w:hAnsi="Times New Roman" w:cs="Times New Roman"/>
        </w:rPr>
        <w:t xml:space="preserve"> «</w:t>
      </w:r>
      <w:proofErr w:type="spellStart"/>
      <w:r w:rsidR="00593F19" w:rsidRPr="00B62B59">
        <w:rPr>
          <w:rFonts w:ascii="Times New Roman" w:hAnsi="Times New Roman" w:cs="Times New Roman"/>
        </w:rPr>
        <w:t>Козьминское</w:t>
      </w:r>
      <w:proofErr w:type="spellEnd"/>
      <w:r w:rsidR="00593F19" w:rsidRPr="00B62B59">
        <w:rPr>
          <w:rFonts w:ascii="Times New Roman" w:hAnsi="Times New Roman" w:cs="Times New Roman"/>
        </w:rPr>
        <w:t>»</w:t>
      </w:r>
      <w:r w:rsidR="00622294" w:rsidRPr="00B62B59">
        <w:rPr>
          <w:rFonts w:ascii="Times New Roman" w:hAnsi="Times New Roman" w:cs="Times New Roman"/>
        </w:rPr>
        <w:t xml:space="preserve"> - </w:t>
      </w:r>
      <w:r w:rsidR="00593F19" w:rsidRPr="00B62B59">
        <w:rPr>
          <w:rFonts w:ascii="Times New Roman" w:hAnsi="Times New Roman" w:cs="Times New Roman"/>
        </w:rPr>
        <w:t xml:space="preserve">часть сферы обслуживания, где населению оказываются непроизводственные и производственные услуги. </w:t>
      </w:r>
      <w:r w:rsidR="000176C9" w:rsidRPr="00B62B59">
        <w:rPr>
          <w:rFonts w:ascii="Times New Roman" w:hAnsi="Times New Roman" w:cs="Times New Roman"/>
        </w:rPr>
        <w:t>Население МО «</w:t>
      </w:r>
      <w:proofErr w:type="spellStart"/>
      <w:r w:rsidR="000176C9">
        <w:rPr>
          <w:rFonts w:ascii="Times New Roman" w:hAnsi="Times New Roman" w:cs="Times New Roman"/>
        </w:rPr>
        <w:t>Козьминское</w:t>
      </w:r>
      <w:proofErr w:type="spellEnd"/>
      <w:r w:rsidR="000176C9" w:rsidRPr="00B62B59">
        <w:rPr>
          <w:rFonts w:ascii="Times New Roman" w:hAnsi="Times New Roman" w:cs="Times New Roman"/>
        </w:rPr>
        <w:t xml:space="preserve">» </w:t>
      </w:r>
      <w:r w:rsidR="000176C9">
        <w:rPr>
          <w:rFonts w:ascii="Times New Roman" w:hAnsi="Times New Roman" w:cs="Times New Roman"/>
        </w:rPr>
        <w:t>предприятиями</w:t>
      </w:r>
      <w:r w:rsidR="000176C9" w:rsidRPr="00B62B59">
        <w:rPr>
          <w:rFonts w:ascii="Times New Roman" w:hAnsi="Times New Roman" w:cs="Times New Roman"/>
        </w:rPr>
        <w:t xml:space="preserve"> </w:t>
      </w:r>
      <w:r w:rsidR="000176C9">
        <w:rPr>
          <w:rFonts w:ascii="Times New Roman" w:hAnsi="Times New Roman" w:cs="Times New Roman"/>
        </w:rPr>
        <w:t>бытового обслуживания</w:t>
      </w:r>
      <w:r w:rsidR="000176C9" w:rsidRPr="00B62B59">
        <w:rPr>
          <w:rFonts w:ascii="Times New Roman" w:hAnsi="Times New Roman" w:cs="Times New Roman"/>
        </w:rPr>
        <w:t xml:space="preserve"> не обеспечено.</w:t>
      </w:r>
    </w:p>
    <w:p w:rsidR="00593F19" w:rsidRPr="00B62B59" w:rsidRDefault="005F3C71">
      <w:pPr>
        <w:pStyle w:val="ConsPlusNormal"/>
        <w:ind w:firstLine="540"/>
        <w:contextualSpacing/>
        <w:jc w:val="both"/>
        <w:rPr>
          <w:rFonts w:ascii="Times New Roman" w:hAnsi="Times New Roman" w:cs="Times New Roman"/>
        </w:rPr>
      </w:pPr>
      <w:r>
        <w:rPr>
          <w:rFonts w:ascii="Times New Roman" w:hAnsi="Times New Roman" w:cs="Times New Roman"/>
        </w:rPr>
        <w:t>4</w:t>
      </w:r>
      <w:r w:rsidR="00593F19" w:rsidRPr="00B62B59">
        <w:rPr>
          <w:rFonts w:ascii="Times New Roman" w:hAnsi="Times New Roman" w:cs="Times New Roman"/>
        </w:rPr>
        <w:t>.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w:t>
      </w:r>
      <w:r w:rsidR="00622294" w:rsidRPr="00B62B59">
        <w:rPr>
          <w:rFonts w:ascii="Times New Roman" w:hAnsi="Times New Roman" w:cs="Times New Roman"/>
        </w:rPr>
        <w:t>6</w:t>
      </w:r>
      <w:r w:rsidR="00593F19" w:rsidRPr="00B62B59">
        <w:rPr>
          <w:rFonts w:ascii="Times New Roman" w:hAnsi="Times New Roman" w:cs="Times New Roman"/>
        </w:rPr>
        <w:t xml:space="preserve">. </w:t>
      </w:r>
    </w:p>
    <w:p w:rsidR="00622294" w:rsidRDefault="00622294" w:rsidP="00622294">
      <w:pPr>
        <w:contextualSpacing/>
        <w:jc w:val="center"/>
        <w:rPr>
          <w:rFonts w:ascii="Times New Roman" w:hAnsi="Times New Roman" w:cs="Times New Roman"/>
        </w:rPr>
      </w:pPr>
    </w:p>
    <w:p w:rsidR="00622294" w:rsidRPr="007A56B0" w:rsidRDefault="00622294" w:rsidP="00622294">
      <w:pPr>
        <w:contextualSpacing/>
        <w:jc w:val="center"/>
        <w:rPr>
          <w:rFonts w:ascii="Times New Roman" w:hAnsi="Times New Roman" w:cs="Times New Roman"/>
        </w:rPr>
      </w:pPr>
      <w:r>
        <w:rPr>
          <w:rFonts w:ascii="Times New Roman" w:hAnsi="Times New Roman" w:cs="Times New Roman"/>
        </w:rPr>
        <w:t>4</w:t>
      </w:r>
      <w:r w:rsidRPr="007A56B0">
        <w:rPr>
          <w:rFonts w:ascii="Times New Roman" w:hAnsi="Times New Roman" w:cs="Times New Roman"/>
        </w:rPr>
        <w:t>.</w:t>
      </w:r>
      <w:r>
        <w:rPr>
          <w:rFonts w:ascii="Times New Roman" w:hAnsi="Times New Roman" w:cs="Times New Roman"/>
        </w:rPr>
        <w:t>1</w:t>
      </w:r>
      <w:r w:rsidR="004060B9">
        <w:rPr>
          <w:rFonts w:ascii="Times New Roman" w:hAnsi="Times New Roman" w:cs="Times New Roman"/>
        </w:rPr>
        <w:t>2</w:t>
      </w:r>
      <w:r w:rsidRPr="007A56B0">
        <w:rPr>
          <w:rFonts w:ascii="Times New Roman" w:hAnsi="Times New Roman" w:cs="Times New Roman"/>
        </w:rPr>
        <w:t xml:space="preserve">. В области </w:t>
      </w:r>
      <w:r>
        <w:rPr>
          <w:rFonts w:ascii="Times New Roman" w:hAnsi="Times New Roman" w:cs="Times New Roman"/>
        </w:rPr>
        <w:t>обеспечения помещениями для работы и служебными жилыми помещениями участковых уполномоченных полиции</w:t>
      </w:r>
    </w:p>
    <w:p w:rsidR="00622294" w:rsidRDefault="00622294" w:rsidP="00622294">
      <w:pPr>
        <w:pStyle w:val="ConsPlusNormal"/>
        <w:ind w:firstLine="540"/>
        <w:contextualSpacing/>
        <w:jc w:val="both"/>
        <w:rPr>
          <w:rFonts w:ascii="Times New Roman" w:hAnsi="Times New Roman" w:cs="Times New Roman"/>
        </w:rPr>
      </w:pPr>
      <w:r>
        <w:rPr>
          <w:rFonts w:ascii="Times New Roman" w:hAnsi="Times New Roman" w:cs="Times New Roman"/>
        </w:rPr>
        <w:t>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 3-ФЗ «О полиции», Федерального закона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 xml:space="preserve">Норма предоставления помещения для работы участкового уполномоченного полиции принимается для организации рабочего места одного человека (6,0 </w:t>
      </w:r>
      <w:proofErr w:type="spellStart"/>
      <w:proofErr w:type="gramStart"/>
      <w:r>
        <w:rPr>
          <w:rFonts w:ascii="Times New Roman" w:hAnsi="Times New Roman" w:cs="Times New Roman"/>
        </w:rPr>
        <w:t>кв.м</w:t>
      </w:r>
      <w:proofErr w:type="spellEnd"/>
      <w:proofErr w:type="gramEnd"/>
      <w:r>
        <w:rPr>
          <w:rFonts w:ascii="Times New Roman" w:hAnsi="Times New Roman" w:cs="Times New Roman"/>
        </w:rPr>
        <w:t xml:space="preserve">) и организации места ожидания посетителей (4,5 </w:t>
      </w:r>
      <w:proofErr w:type="spellStart"/>
      <w:r>
        <w:rPr>
          <w:rFonts w:ascii="Times New Roman" w:hAnsi="Times New Roman" w:cs="Times New Roman"/>
        </w:rPr>
        <w:t>кв.м</w:t>
      </w:r>
      <w:proofErr w:type="spellEnd"/>
      <w:r>
        <w:rPr>
          <w:rFonts w:ascii="Times New Roman" w:hAnsi="Times New Roman" w:cs="Times New Roman"/>
        </w:rPr>
        <w:t xml:space="preserve">). Для каждого дополнительного работника в помещении для работы следует предусматривать 4,5 </w:t>
      </w:r>
      <w:proofErr w:type="spellStart"/>
      <w:proofErr w:type="gramStart"/>
      <w:r>
        <w:rPr>
          <w:rFonts w:ascii="Times New Roman" w:hAnsi="Times New Roman" w:cs="Times New Roman"/>
        </w:rPr>
        <w:t>кв.м</w:t>
      </w:r>
      <w:proofErr w:type="spellEnd"/>
      <w:proofErr w:type="gramEnd"/>
      <w:r>
        <w:rPr>
          <w:rFonts w:ascii="Times New Roman" w:hAnsi="Times New Roman" w:cs="Times New Roman"/>
        </w:rPr>
        <w:t xml:space="preserve"> общей площади.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Норма предоставления служебного жилого помещения составляет:</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1) 33 квадратных метра общей площади жилого помещения - на одного человека;</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2) 42 квадратных метра общей площади жилого помещения - на семью из двух человек;</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3) 18 квадратных метров общей площади жилого помещения на каждого члена семьи - на семью из трех и более человек.</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 xml:space="preserve">Сотрудники, имеющие специальное звание полковника полиции (юстиции, внутренней службы) и выше, а также сотрудники, имеющие ученые степени или иные ученые звания, имеют право на дополнительную площадь жилого помещения размером 20 </w:t>
      </w:r>
      <w:proofErr w:type="spellStart"/>
      <w:r>
        <w:rPr>
          <w:rFonts w:ascii="Times New Roman" w:hAnsi="Times New Roman" w:cs="Times New Roman"/>
        </w:rPr>
        <w:t>кв.м</w:t>
      </w:r>
      <w:proofErr w:type="spellEnd"/>
      <w:r>
        <w:rPr>
          <w:rFonts w:ascii="Times New Roman" w:hAnsi="Times New Roman" w:cs="Times New Roman"/>
        </w:rPr>
        <w:t>.</w:t>
      </w:r>
    </w:p>
    <w:p w:rsidR="00622294" w:rsidRDefault="00622294"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br w:type="page"/>
      </w:r>
    </w:p>
    <w:p w:rsidR="00622294" w:rsidRDefault="00622294" w:rsidP="00622294">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1</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622294" w:rsidRDefault="00622294" w:rsidP="0062229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МО «</w:t>
      </w:r>
      <w:proofErr w:type="spellStart"/>
      <w:r>
        <w:rPr>
          <w:rFonts w:ascii="Times New Roman" w:hAnsi="Times New Roman" w:cs="Times New Roman"/>
          <w:sz w:val="24"/>
          <w:szCs w:val="24"/>
        </w:rPr>
        <w:t>Козьминское</w:t>
      </w:r>
      <w:proofErr w:type="spellEnd"/>
      <w:r>
        <w:rPr>
          <w:rFonts w:ascii="Times New Roman" w:hAnsi="Times New Roman" w:cs="Times New Roman"/>
          <w:sz w:val="24"/>
          <w:szCs w:val="24"/>
        </w:rPr>
        <w:t xml:space="preserve">» </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4"/>
          <w:szCs w:val="24"/>
        </w:rPr>
        <w:t>Ленского муниципального района</w:t>
      </w:r>
      <w:r>
        <w:rPr>
          <w:rFonts w:ascii="Times New Roman" w:hAnsi="Times New Roman" w:cs="Times New Roman"/>
        </w:rPr>
        <w:br/>
        <w:t xml:space="preserve">Архангельской области </w:t>
      </w:r>
    </w:p>
    <w:p w:rsidR="00622294" w:rsidRDefault="00622294" w:rsidP="00622294">
      <w:pPr>
        <w:autoSpaceDE w:val="0"/>
        <w:autoSpaceDN w:val="0"/>
        <w:adjustRightInd w:val="0"/>
        <w:spacing w:after="0" w:line="240" w:lineRule="auto"/>
        <w:jc w:val="both"/>
        <w:rPr>
          <w:rFonts w:ascii="Times New Roman" w:hAnsi="Times New Roman" w:cs="Times New Roman"/>
        </w:rPr>
      </w:pPr>
    </w:p>
    <w:p w:rsidR="00622294" w:rsidRDefault="00622294" w:rsidP="00622294">
      <w:pPr>
        <w:autoSpaceDE w:val="0"/>
        <w:autoSpaceDN w:val="0"/>
        <w:adjustRightInd w:val="0"/>
        <w:spacing w:after="0" w:line="240" w:lineRule="auto"/>
        <w:jc w:val="center"/>
        <w:rPr>
          <w:rFonts w:ascii="Times New Roman" w:hAnsi="Times New Roman" w:cs="Times New Roman"/>
        </w:rPr>
      </w:pPr>
    </w:p>
    <w:p w:rsidR="00622294" w:rsidRDefault="00622294" w:rsidP="00622294">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ПЕРЕЧЕНЬ</w:t>
      </w:r>
    </w:p>
    <w:p w:rsidR="00622294" w:rsidRDefault="00622294" w:rsidP="00622294">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622294" w:rsidRDefault="00622294" w:rsidP="00622294">
      <w:pPr>
        <w:rPr>
          <w:rFonts w:ascii="Times New Roman" w:hAnsi="Times New Roman" w:cs="Times New Roman"/>
        </w:rPr>
      </w:pPr>
      <w:r>
        <w:rPr>
          <w:rFonts w:ascii="Times New Roman" w:hAnsi="Times New Roman" w:cs="Times New Roman"/>
        </w:rPr>
        <w:t xml:space="preserve"> </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Перечень объектов местного значения сельского поселения, для которых в местных нормативах градостроительного проектирования сельского поселения «</w:t>
      </w:r>
      <w:proofErr w:type="spellStart"/>
      <w:r>
        <w:rPr>
          <w:rFonts w:ascii="Times New Roman" w:hAnsi="Times New Roman" w:cs="Times New Roman"/>
        </w:rPr>
        <w:t>Козьминское</w:t>
      </w:r>
      <w:proofErr w:type="spellEnd"/>
      <w:r>
        <w:rPr>
          <w:rFonts w:ascii="Times New Roman" w:hAnsi="Times New Roman" w:cs="Times New Roman"/>
        </w:rPr>
        <w:t>» установлены расчетные показатели: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 в области культуры: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межпоселенческие</w:t>
      </w:r>
      <w:proofErr w:type="spellEnd"/>
      <w:r>
        <w:rPr>
          <w:rFonts w:ascii="Times New Roman" w:hAnsi="Times New Roman" w:cs="Times New Roman"/>
        </w:rPr>
        <w:t xml:space="preserve"> дома культуры;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xml:space="preserve">- </w:t>
      </w:r>
      <w:proofErr w:type="spellStart"/>
      <w:r w:rsidRPr="00D93D4F">
        <w:rPr>
          <w:rFonts w:ascii="Times New Roman" w:hAnsi="Times New Roman" w:cs="Times New Roman"/>
        </w:rPr>
        <w:t>межпоселенческ</w:t>
      </w:r>
      <w:r>
        <w:rPr>
          <w:rFonts w:ascii="Times New Roman" w:hAnsi="Times New Roman" w:cs="Times New Roman"/>
        </w:rPr>
        <w:t>ая</w:t>
      </w:r>
      <w:proofErr w:type="spellEnd"/>
      <w:r w:rsidRPr="00D93D4F">
        <w:rPr>
          <w:rFonts w:ascii="Times New Roman" w:hAnsi="Times New Roman" w:cs="Times New Roman"/>
        </w:rPr>
        <w:t xml:space="preserve"> библиотек</w:t>
      </w:r>
      <w:r>
        <w:rPr>
          <w:rFonts w:ascii="Times New Roman" w:hAnsi="Times New Roman" w:cs="Times New Roman"/>
        </w:rPr>
        <w:t>а</w:t>
      </w:r>
      <w:r w:rsidRPr="00D93D4F">
        <w:rPr>
          <w:rFonts w:ascii="Times New Roman" w:hAnsi="Times New Roman" w:cs="Times New Roman"/>
        </w:rPr>
        <w:t>;</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 В</w:t>
      </w:r>
      <w:r w:rsidRPr="00D93D4F">
        <w:rPr>
          <w:rFonts w:ascii="Times New Roman" w:hAnsi="Times New Roman" w:cs="Times New Roman"/>
        </w:rPr>
        <w:t xml:space="preserve"> области физической культуры и массового спорта:</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помещения для физкультурных занятий и тренировок;</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физкультурно-спортивные залы;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плоскостные сооружения;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3) в области электро-, тепло-, газо- и водоснабжения населения, водоотведения: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подстанции и переключательные пункты, проектный номинальный класс напряжений которых находится в диапазоне от 20 </w:t>
      </w:r>
      <w:proofErr w:type="spellStart"/>
      <w:r>
        <w:rPr>
          <w:rFonts w:ascii="Times New Roman" w:hAnsi="Times New Roman" w:cs="Times New Roman"/>
        </w:rPr>
        <w:t>кВ</w:t>
      </w:r>
      <w:proofErr w:type="spellEnd"/>
      <w:r>
        <w:rPr>
          <w:rFonts w:ascii="Times New Roman" w:hAnsi="Times New Roman" w:cs="Times New Roman"/>
        </w:rPr>
        <w:t xml:space="preserve"> до 35 </w:t>
      </w:r>
      <w:proofErr w:type="spellStart"/>
      <w:r>
        <w:rPr>
          <w:rFonts w:ascii="Times New Roman" w:hAnsi="Times New Roman" w:cs="Times New Roman"/>
        </w:rPr>
        <w:t>кВ</w:t>
      </w:r>
      <w:proofErr w:type="spellEnd"/>
      <w:r>
        <w:rPr>
          <w:rFonts w:ascii="Times New Roman" w:hAnsi="Times New Roman" w:cs="Times New Roman"/>
        </w:rPr>
        <w:t xml:space="preserve"> включительно;</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w:t>
      </w:r>
      <w:proofErr w:type="spellStart"/>
      <w:r>
        <w:rPr>
          <w:rFonts w:ascii="Times New Roman" w:hAnsi="Times New Roman" w:cs="Times New Roman"/>
        </w:rPr>
        <w:t>кВ</w:t>
      </w:r>
      <w:proofErr w:type="spellEnd"/>
      <w:r>
        <w:rPr>
          <w:rFonts w:ascii="Times New Roman" w:hAnsi="Times New Roman" w:cs="Times New Roman"/>
        </w:rPr>
        <w:t xml:space="preserve"> до 10 </w:t>
      </w:r>
      <w:proofErr w:type="spellStart"/>
      <w:r>
        <w:rPr>
          <w:rFonts w:ascii="Times New Roman" w:hAnsi="Times New Roman" w:cs="Times New Roman"/>
        </w:rPr>
        <w:t>кВ</w:t>
      </w:r>
      <w:proofErr w:type="spellEnd"/>
      <w:r>
        <w:rPr>
          <w:rFonts w:ascii="Times New Roman" w:hAnsi="Times New Roman" w:cs="Times New Roman"/>
        </w:rPr>
        <w:t xml:space="preserve"> включительно, расположенные на территории</w:t>
      </w:r>
      <w:r>
        <w:rPr>
          <w:rFonts w:ascii="Times New Roman" w:hAnsi="Times New Roman" w:cs="Times New Roman"/>
          <w:sz w:val="24"/>
          <w:szCs w:val="24"/>
        </w:rPr>
        <w:t xml:space="preserve"> сельского поселения</w:t>
      </w:r>
      <w:r>
        <w:rPr>
          <w:rFonts w:ascii="Times New Roman" w:hAnsi="Times New Roman" w:cs="Times New Roman"/>
        </w:rPr>
        <w:t>;</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котельные;</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водозаборы;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водопроводные насосные станции; </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канализационные очистные сооружения; </w:t>
      </w:r>
    </w:p>
    <w:p w:rsidR="00BC10C5" w:rsidRDefault="00BC10C5"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водоотводы с территории;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 в области автомобильных дорог местного значения: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автомобильные дороги местного значения в границах сельского поселения;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 В области обработки, утилизации, обезвреживания, размещения твердых коммунальных отходов:</w:t>
      </w:r>
    </w:p>
    <w:p w:rsidR="00622294" w:rsidRPr="00D93D4F"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сливные станции;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 иных областях:</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6) в области благоустройства (озеленения) и организация массового отдыха;</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7) в области развития жилищного строительства;</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8) в области организации мест захоронения: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кладбища смешанного и традиционного типа;</w:t>
      </w:r>
    </w:p>
    <w:p w:rsidR="00622294" w:rsidRPr="004060B9" w:rsidRDefault="00622294" w:rsidP="00622294">
      <w:pPr>
        <w:autoSpaceDE w:val="0"/>
        <w:autoSpaceDN w:val="0"/>
        <w:adjustRightInd w:val="0"/>
        <w:spacing w:after="0" w:line="240" w:lineRule="auto"/>
        <w:ind w:firstLine="709"/>
        <w:jc w:val="both"/>
        <w:rPr>
          <w:rFonts w:ascii="Times New Roman" w:hAnsi="Times New Roman" w:cs="Times New Roman"/>
        </w:rPr>
      </w:pPr>
      <w:r w:rsidRPr="004060B9">
        <w:rPr>
          <w:rFonts w:ascii="Times New Roman" w:hAnsi="Times New Roman" w:cs="Times New Roman"/>
        </w:rPr>
        <w:t>9) объекты производственного и хозяйственно-складского назначения;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 в области торговли, общественного питания и бытового обслуживания;</w:t>
      </w:r>
    </w:p>
    <w:p w:rsidR="00BC10C5" w:rsidRDefault="00BC10C5"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 в области связи и информатизации;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BC10C5">
        <w:rPr>
          <w:rFonts w:ascii="Times New Roman" w:hAnsi="Times New Roman" w:cs="Times New Roman"/>
        </w:rPr>
        <w:t>2</w:t>
      </w:r>
      <w:r>
        <w:rPr>
          <w:rFonts w:ascii="Times New Roman" w:hAnsi="Times New Roman" w:cs="Times New Roman"/>
        </w:rPr>
        <w:t>) В области обеспечения помещениями для работы и служебными жилыми помещениями участковых уполномоченных полиции: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 помещение для работы на обслуживаемом административном участке сотруднику, замещающему должность участкового уполномоченного полиции;</w:t>
      </w:r>
    </w:p>
    <w:p w:rsidR="00622294" w:rsidRPr="006250CF" w:rsidRDefault="00622294" w:rsidP="00622294">
      <w:pPr>
        <w:pStyle w:val="ConsPlusNormal"/>
        <w:ind w:firstLine="540"/>
        <w:jc w:val="both"/>
        <w:rPr>
          <w:rFonts w:ascii="Times New Roman" w:hAnsi="Times New Roman" w:cs="Times New Roman"/>
        </w:rPr>
      </w:pPr>
      <w:r>
        <w:rPr>
          <w:rFonts w:ascii="Times New Roman" w:hAnsi="Times New Roman" w:cs="Times New Roman"/>
        </w:rPr>
        <w:t>- служебные жилые помещения для участкового уполномоченного полиции.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p>
    <w:p w:rsidR="00593F19" w:rsidRPr="00722BCA" w:rsidRDefault="00593F19">
      <w:pPr>
        <w:rPr>
          <w:rFonts w:ascii="Times New Roman" w:hAnsi="Times New Roman" w:cs="Times New Roman"/>
        </w:rPr>
        <w:sectPr w:rsidR="00593F19" w:rsidRPr="00722BCA" w:rsidSect="00753CA3">
          <w:type w:val="continuous"/>
          <w:pgSz w:w="11905" w:h="16838"/>
          <w:pgMar w:top="1134" w:right="848" w:bottom="1134" w:left="1701" w:header="0" w:footer="0" w:gutter="0"/>
          <w:cols w:space="720"/>
          <w:docGrid w:linePitch="299"/>
        </w:sectPr>
      </w:pPr>
    </w:p>
    <w:p w:rsidR="00593F19" w:rsidRDefault="00593F19"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2</w:t>
      </w:r>
    </w:p>
    <w:p w:rsidR="00593F19" w:rsidRDefault="00593F19"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593F19" w:rsidRDefault="00593F19"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593F19" w:rsidRDefault="00593F19"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МО «</w:t>
      </w:r>
      <w:proofErr w:type="spellStart"/>
      <w:r>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w:t>
      </w:r>
      <w:r>
        <w:rPr>
          <w:rFonts w:ascii="Times New Roman" w:hAnsi="Times New Roman" w:cs="Times New Roman"/>
        </w:rPr>
        <w:br/>
      </w:r>
      <w:r w:rsidRPr="00722BCA">
        <w:rPr>
          <w:rFonts w:ascii="Times New Roman" w:hAnsi="Times New Roman" w:cs="Times New Roman"/>
        </w:rPr>
        <w:t xml:space="preserve">Архангельской области </w:t>
      </w:r>
    </w:p>
    <w:p w:rsidR="00593F19" w:rsidRDefault="00593F19" w:rsidP="008C16D4">
      <w:pPr>
        <w:autoSpaceDE w:val="0"/>
        <w:autoSpaceDN w:val="0"/>
        <w:adjustRightInd w:val="0"/>
        <w:spacing w:after="0" w:line="240" w:lineRule="auto"/>
        <w:jc w:val="both"/>
        <w:rPr>
          <w:rFonts w:ascii="Times New Roman" w:hAnsi="Times New Roman" w:cs="Times New Roman"/>
        </w:rPr>
      </w:pPr>
    </w:p>
    <w:p w:rsidR="00593F19" w:rsidRDefault="00593F19" w:rsidP="001D18B3">
      <w:pPr>
        <w:pStyle w:val="ConsPlusNormal"/>
        <w:jc w:val="right"/>
        <w:outlineLvl w:val="2"/>
        <w:rPr>
          <w:rFonts w:ascii="Times New Roman" w:hAnsi="Times New Roman" w:cs="Times New Roman"/>
        </w:rPr>
      </w:pPr>
    </w:p>
    <w:p w:rsidR="00593F19" w:rsidRDefault="00593F19">
      <w:pPr>
        <w:pStyle w:val="ConsPlusNormal"/>
        <w:jc w:val="center"/>
        <w:rPr>
          <w:rFonts w:ascii="Times New Roman" w:hAnsi="Times New Roman" w:cs="Times New Roman"/>
        </w:rPr>
      </w:pPr>
    </w:p>
    <w:p w:rsidR="00593F19" w:rsidRDefault="00593F1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НОРМАТИВНЫЕ ССЫЛКИ </w:t>
      </w:r>
    </w:p>
    <w:p w:rsidR="00593F19" w:rsidRDefault="00593F19">
      <w:pPr>
        <w:pStyle w:val="ConsPlusNormal"/>
        <w:jc w:val="center"/>
        <w:rPr>
          <w:rFonts w:ascii="Times New Roman" w:hAnsi="Times New Roman" w:cs="Times New Roman"/>
          <w:sz w:val="24"/>
          <w:szCs w:val="24"/>
        </w:rPr>
      </w:pPr>
    </w:p>
    <w:p w:rsidR="005F3C71" w:rsidRPr="00722BCA" w:rsidRDefault="005F3C71" w:rsidP="005F3C71">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5F3C71" w:rsidRPr="00722BCA" w:rsidRDefault="005F3C71" w:rsidP="005F3C71">
      <w:pPr>
        <w:pStyle w:val="ConsPlusNormal"/>
        <w:ind w:firstLine="540"/>
        <w:jc w:val="both"/>
        <w:rPr>
          <w:rFonts w:ascii="Times New Roman" w:hAnsi="Times New Roman" w:cs="Times New Roman"/>
        </w:rPr>
      </w:pPr>
    </w:p>
    <w:p w:rsidR="005F3C71" w:rsidRPr="00B6279E" w:rsidRDefault="005F3C71" w:rsidP="005F3C71">
      <w:pPr>
        <w:pStyle w:val="ConsPlusNormal"/>
        <w:ind w:firstLine="540"/>
        <w:jc w:val="both"/>
        <w:rPr>
          <w:rFonts w:ascii="Times New Roman" w:hAnsi="Times New Roman" w:cs="Times New Roman"/>
        </w:rPr>
      </w:pPr>
      <w:bookmarkStart w:id="9" w:name="_Hlk119055235"/>
      <w:r w:rsidRPr="00B6279E">
        <w:rPr>
          <w:rFonts w:ascii="Times New Roman" w:hAnsi="Times New Roman" w:cs="Times New Roman"/>
        </w:rPr>
        <w:t xml:space="preserve">Земельный </w:t>
      </w:r>
      <w:hyperlink r:id="rId27"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Градостроительный </w:t>
      </w:r>
      <w:hyperlink r:id="rId28"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Водный </w:t>
      </w:r>
      <w:hyperlink r:id="rId29"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Лесной </w:t>
      </w:r>
      <w:hyperlink r:id="rId30"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Воздушный </w:t>
      </w:r>
      <w:hyperlink r:id="rId31"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2"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68-ФЗ «О защите населения </w:t>
      </w:r>
      <w:r w:rsidRPr="00B6279E">
        <w:rPr>
          <w:rFonts w:ascii="Times New Roman" w:hAnsi="Times New Roman" w:cs="Times New Roman"/>
        </w:rPr>
        <w:br/>
        <w:t>и территорий от чрезвычайных ситуаций природного и техногенного характера»;</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3"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69-ФЗ «О пожарной безопасности»;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4"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1994 года № 78-ФЗ «О библиотечном деле»;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5" w:history="1">
        <w:r w:rsidRPr="00B6279E">
          <w:rPr>
            <w:rFonts w:ascii="Times New Roman" w:hAnsi="Times New Roman" w:cs="Times New Roman"/>
          </w:rPr>
          <w:t>закон</w:t>
        </w:r>
      </w:hyperlink>
      <w:r w:rsidRPr="00B6279E">
        <w:rPr>
          <w:rFonts w:ascii="Times New Roman" w:hAnsi="Times New Roman" w:cs="Times New Roman"/>
        </w:rPr>
        <w:t xml:space="preserve"> от 23 февраля 1995 года № 26-ФЗ «О природных лечебных ресурсах, лечебно-оздоровительных местностях и курортах»;</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6" w:history="1">
        <w:r w:rsidRPr="00B6279E">
          <w:rPr>
            <w:rFonts w:ascii="Times New Roman" w:hAnsi="Times New Roman" w:cs="Times New Roman"/>
          </w:rPr>
          <w:t>закон</w:t>
        </w:r>
      </w:hyperlink>
      <w:r w:rsidRPr="00B6279E">
        <w:rPr>
          <w:rFonts w:ascii="Times New Roman" w:hAnsi="Times New Roman" w:cs="Times New Roman"/>
        </w:rPr>
        <w:t xml:space="preserve"> от 22 августа 1995 года № 151-ФЗ «Об аварийно-спасательных службах и статусе спасателей»;</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7" w:history="1">
        <w:r w:rsidRPr="00B6279E">
          <w:rPr>
            <w:rFonts w:ascii="Times New Roman" w:hAnsi="Times New Roman" w:cs="Times New Roman"/>
          </w:rPr>
          <w:t>закон</w:t>
        </w:r>
      </w:hyperlink>
      <w:r w:rsidRPr="00B6279E">
        <w:rPr>
          <w:rFonts w:ascii="Times New Roman" w:hAnsi="Times New Roman" w:cs="Times New Roman"/>
        </w:rPr>
        <w:t xml:space="preserve"> от 24 ноября 1996 года № 132-ФЗ «Об основах туристской деятельности 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8"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116-ФЗ «О промышленной безопасности опасных производственных объектов»;</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9"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117-ФЗ «О безопасности гидротехнических сооружений»;</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0" w:history="1">
        <w:r w:rsidRPr="00B6279E">
          <w:rPr>
            <w:rFonts w:ascii="Times New Roman" w:hAnsi="Times New Roman" w:cs="Times New Roman"/>
          </w:rPr>
          <w:t>закон</w:t>
        </w:r>
      </w:hyperlink>
      <w:r w:rsidRPr="00B6279E">
        <w:rPr>
          <w:rFonts w:ascii="Times New Roman" w:hAnsi="Times New Roman" w:cs="Times New Roman"/>
        </w:rPr>
        <w:t xml:space="preserve"> от 12 февраля 1998 года № 28-ФЗ «О гражданской обороне»;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1" w:history="1">
        <w:r w:rsidRPr="00B6279E">
          <w:rPr>
            <w:rFonts w:ascii="Times New Roman" w:hAnsi="Times New Roman" w:cs="Times New Roman"/>
          </w:rPr>
          <w:t>закон</w:t>
        </w:r>
      </w:hyperlink>
      <w:r w:rsidRPr="00B6279E">
        <w:rPr>
          <w:rFonts w:ascii="Times New Roman" w:hAnsi="Times New Roman" w:cs="Times New Roman"/>
        </w:rPr>
        <w:t xml:space="preserve"> от 24 июня 1998 года № 89-ФЗ «Об отходах производства </w:t>
      </w:r>
      <w:r w:rsidRPr="00B6279E">
        <w:rPr>
          <w:rFonts w:ascii="Times New Roman" w:hAnsi="Times New Roman" w:cs="Times New Roman"/>
        </w:rPr>
        <w:br/>
        <w:t>и потребления»;</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2" w:history="1">
        <w:r w:rsidRPr="00B6279E">
          <w:rPr>
            <w:rFonts w:ascii="Times New Roman" w:hAnsi="Times New Roman" w:cs="Times New Roman"/>
          </w:rPr>
          <w:t>закон</w:t>
        </w:r>
      </w:hyperlink>
      <w:r w:rsidRPr="00B6279E">
        <w:rPr>
          <w:rFonts w:ascii="Times New Roman" w:hAnsi="Times New Roman" w:cs="Times New Roman"/>
        </w:rPr>
        <w:t xml:space="preserve"> от 30 марта 1999 года № 52-ФЗ «О санитарно-эпидемиологическом благополучии населения»;</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3" w:history="1">
        <w:r w:rsidRPr="00B6279E">
          <w:rPr>
            <w:rFonts w:ascii="Times New Roman" w:hAnsi="Times New Roman" w:cs="Times New Roman"/>
          </w:rPr>
          <w:t>закон</w:t>
        </w:r>
      </w:hyperlink>
      <w:r w:rsidRPr="00B6279E">
        <w:rPr>
          <w:rFonts w:ascii="Times New Roman" w:hAnsi="Times New Roman" w:cs="Times New Roman"/>
        </w:rPr>
        <w:t xml:space="preserve"> от 31 марта 1999 года № 69-ФЗ «О газоснабжении </w:t>
      </w:r>
      <w:r w:rsidRPr="00B6279E">
        <w:rPr>
          <w:rFonts w:ascii="Times New Roman" w:hAnsi="Times New Roman" w:cs="Times New Roman"/>
        </w:rPr>
        <w:br/>
        <w:t>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4" w:history="1">
        <w:r w:rsidRPr="00B6279E">
          <w:rPr>
            <w:rFonts w:ascii="Times New Roman" w:hAnsi="Times New Roman" w:cs="Times New Roman"/>
          </w:rPr>
          <w:t>закон</w:t>
        </w:r>
      </w:hyperlink>
      <w:r w:rsidRPr="00B6279E">
        <w:rPr>
          <w:rFonts w:ascii="Times New Roman" w:hAnsi="Times New Roman" w:cs="Times New Roman"/>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5"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2001 года № 178-ФЗ «О приватизации государственного и муниципального имущества»;</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6" w:history="1">
        <w:r w:rsidRPr="00B6279E">
          <w:rPr>
            <w:rFonts w:ascii="Times New Roman" w:hAnsi="Times New Roman" w:cs="Times New Roman"/>
          </w:rPr>
          <w:t>закон</w:t>
        </w:r>
      </w:hyperlink>
      <w:r w:rsidRPr="00B6279E">
        <w:rPr>
          <w:rFonts w:ascii="Times New Roman" w:hAnsi="Times New Roman" w:cs="Times New Roman"/>
        </w:rPr>
        <w:t xml:space="preserve"> от 25 июня 2002 года № 73-ФЗ «Об объектах культурного наследия (памятниках истории и культуры) народов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7" w:history="1">
        <w:r w:rsidRPr="00B6279E">
          <w:rPr>
            <w:rFonts w:ascii="Times New Roman" w:hAnsi="Times New Roman" w:cs="Times New Roman"/>
          </w:rPr>
          <w:t>закон</w:t>
        </w:r>
      </w:hyperlink>
      <w:r w:rsidRPr="00B6279E">
        <w:rPr>
          <w:rFonts w:ascii="Times New Roman" w:hAnsi="Times New Roman" w:cs="Times New Roman"/>
        </w:rPr>
        <w:t xml:space="preserve"> от 10 января 2003 года № 17-ФЗ «О железнодорожном транспорте 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8" w:history="1">
        <w:r w:rsidRPr="00B6279E">
          <w:rPr>
            <w:rFonts w:ascii="Times New Roman" w:hAnsi="Times New Roman" w:cs="Times New Roman"/>
          </w:rPr>
          <w:t>закон</w:t>
        </w:r>
      </w:hyperlink>
      <w:r w:rsidRPr="00B6279E">
        <w:rPr>
          <w:rFonts w:ascii="Times New Roman" w:hAnsi="Times New Roman" w:cs="Times New Roman"/>
        </w:rPr>
        <w:t xml:space="preserve"> от 26 марта 2003 года № 35-ФЗ «Об электроэнергетике»;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9" w:history="1">
        <w:r w:rsidRPr="00B6279E">
          <w:rPr>
            <w:rFonts w:ascii="Times New Roman" w:hAnsi="Times New Roman" w:cs="Times New Roman"/>
          </w:rPr>
          <w:t>закон</w:t>
        </w:r>
      </w:hyperlink>
      <w:r w:rsidRPr="00B6279E">
        <w:rPr>
          <w:rFonts w:ascii="Times New Roman" w:hAnsi="Times New Roman" w:cs="Times New Roman"/>
        </w:rPr>
        <w:t xml:space="preserve"> от 7 июля 2003 года № 126-ФЗ «О связи»;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0" w:history="1">
        <w:r w:rsidRPr="00B6279E">
          <w:rPr>
            <w:rFonts w:ascii="Times New Roman" w:hAnsi="Times New Roman" w:cs="Times New Roman"/>
          </w:rPr>
          <w:t>закон</w:t>
        </w:r>
      </w:hyperlink>
      <w:r w:rsidRPr="00B6279E">
        <w:rPr>
          <w:rFonts w:ascii="Times New Roman" w:hAnsi="Times New Roman" w:cs="Times New Roman"/>
        </w:rPr>
        <w:t xml:space="preserve"> от 8 ноября 2007 года № 257-ФЗ «Об автомобильных дорогах </w:t>
      </w:r>
      <w:r w:rsidRPr="00B6279E">
        <w:rPr>
          <w:rFonts w:ascii="Times New Roman" w:hAnsi="Times New Roman" w:cs="Times New Roman"/>
        </w:rPr>
        <w:br/>
        <w:t>и о дорожной деятельности в Российской Федерации и о внесении изменений в отдельные законодательные акты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1" w:history="1">
        <w:r w:rsidRPr="00B6279E">
          <w:rPr>
            <w:rFonts w:ascii="Times New Roman" w:hAnsi="Times New Roman" w:cs="Times New Roman"/>
          </w:rPr>
          <w:t>закон</w:t>
        </w:r>
      </w:hyperlink>
      <w:r w:rsidRPr="00B6279E">
        <w:rPr>
          <w:rFonts w:ascii="Times New Roman" w:hAnsi="Times New Roman" w:cs="Times New Roman"/>
        </w:rPr>
        <w:t xml:space="preserve"> от 22 июля 2008 года № 123-ФЗ «Технический регламент </w:t>
      </w:r>
      <w:r w:rsidRPr="00B6279E">
        <w:rPr>
          <w:rFonts w:ascii="Times New Roman" w:hAnsi="Times New Roman" w:cs="Times New Roman"/>
        </w:rPr>
        <w:br/>
        <w:t>о требованиях пожарной безопасности»;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2"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2012 года № 273-ФЗ «Об образовании </w:t>
      </w:r>
      <w:r w:rsidRPr="00B6279E">
        <w:rPr>
          <w:rFonts w:ascii="Times New Roman" w:hAnsi="Times New Roman" w:cs="Times New Roman"/>
        </w:rPr>
        <w:br/>
        <w:t>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lastRenderedPageBreak/>
        <w:t xml:space="preserve">Федеральный </w:t>
      </w:r>
      <w:hyperlink r:id="rId53" w:history="1">
        <w:r w:rsidRPr="00B6279E">
          <w:rPr>
            <w:rFonts w:ascii="Times New Roman" w:hAnsi="Times New Roman" w:cs="Times New Roman"/>
          </w:rPr>
          <w:t>закон</w:t>
        </w:r>
      </w:hyperlink>
      <w:r w:rsidRPr="00B6279E">
        <w:rPr>
          <w:rFonts w:ascii="Times New Roman" w:hAnsi="Times New Roman" w:cs="Times New Roman"/>
        </w:rPr>
        <w:t xml:space="preserve"> от 28 декабря 2013 года № 442-ФЗ «Об основах социального обслуживания граждан в Российской Федерации»;</w:t>
      </w:r>
    </w:p>
    <w:p w:rsidR="005F3C71"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4" w:history="1">
        <w:r w:rsidRPr="00B6279E">
          <w:rPr>
            <w:rFonts w:ascii="Times New Roman" w:hAnsi="Times New Roman" w:cs="Times New Roman"/>
          </w:rPr>
          <w:t>закон</w:t>
        </w:r>
      </w:hyperlink>
      <w:r w:rsidRPr="00B6279E">
        <w:rPr>
          <w:rFonts w:ascii="Times New Roman" w:hAnsi="Times New Roman" w:cs="Times New Roman"/>
        </w:rPr>
        <w:t xml:space="preserve"> от 28 июня 2014 года № 172-ФЗ «О стратегическом планировании в Российской Федерации»;</w:t>
      </w:r>
    </w:p>
    <w:p w:rsidR="005F3C71" w:rsidRPr="00B6279E" w:rsidRDefault="005F3C71" w:rsidP="005F3C71">
      <w:pPr>
        <w:pStyle w:val="ConsPlusNormal"/>
        <w:ind w:firstLine="540"/>
        <w:jc w:val="both"/>
        <w:rPr>
          <w:rFonts w:ascii="Times New Roman" w:hAnsi="Times New Roman" w:cs="Times New Roman"/>
        </w:rPr>
      </w:pPr>
      <w:r>
        <w:rPr>
          <w:rFonts w:ascii="Times New Roman" w:hAnsi="Times New Roman" w:cs="Times New Roman"/>
        </w:rPr>
        <w:t xml:space="preserve">Федеральный закон от 7 февраля 2011 года № 3-ФЗ «О полиции»; </w:t>
      </w:r>
    </w:p>
    <w:p w:rsidR="005F3C71" w:rsidRPr="00B6279E" w:rsidRDefault="00B73301" w:rsidP="005F3C71">
      <w:pPr>
        <w:pStyle w:val="ConsPlusNormal"/>
        <w:ind w:firstLine="540"/>
        <w:jc w:val="both"/>
        <w:rPr>
          <w:rFonts w:ascii="Times New Roman" w:hAnsi="Times New Roman" w:cs="Times New Roman"/>
        </w:rPr>
      </w:pPr>
      <w:hyperlink r:id="rId55"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w:t>
      </w:r>
      <w:r w:rsidR="005F3C71">
        <w:rPr>
          <w:rFonts w:ascii="Times New Roman" w:hAnsi="Times New Roman" w:cs="Times New Roman"/>
        </w:rPr>
        <w:t>26</w:t>
      </w:r>
      <w:r w:rsidR="005F3C71" w:rsidRPr="00B6279E">
        <w:rPr>
          <w:rFonts w:ascii="Times New Roman" w:hAnsi="Times New Roman" w:cs="Times New Roman"/>
        </w:rPr>
        <w:t xml:space="preserve"> </w:t>
      </w:r>
      <w:r w:rsidR="005F3C71">
        <w:rPr>
          <w:rFonts w:ascii="Times New Roman" w:hAnsi="Times New Roman" w:cs="Times New Roman"/>
        </w:rPr>
        <w:t>октября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645</w:t>
      </w:r>
      <w:r w:rsidR="005F3C71" w:rsidRPr="00B6279E">
        <w:rPr>
          <w:rFonts w:ascii="Times New Roman" w:hAnsi="Times New Roman" w:cs="Times New Roman"/>
        </w:rPr>
        <w:t xml:space="preserve"> «</w:t>
      </w:r>
      <w:r w:rsidR="005F3C71">
        <w:rPr>
          <w:rFonts w:ascii="Times New Roman" w:hAnsi="Times New Roman" w:cs="Times New Roman"/>
        </w:rPr>
        <w:t xml:space="preserve">О </w:t>
      </w:r>
      <w:hyperlink r:id="rId56" w:history="1">
        <w:r w:rsidR="005F3C71">
          <w:rPr>
            <w:rFonts w:ascii="Times New Roman" w:hAnsi="Times New Roman" w:cs="Times New Roman"/>
          </w:rPr>
          <w:t>Стратегии</w:t>
        </w:r>
      </w:hyperlink>
      <w:r w:rsidR="005F3C71">
        <w:rPr>
          <w:rFonts w:ascii="Times New Roman" w:hAnsi="Times New Roman" w:cs="Times New Roman"/>
        </w:rPr>
        <w:t xml:space="preserve"> </w:t>
      </w:r>
      <w:r w:rsidR="005F3C71" w:rsidRPr="00B6279E">
        <w:rPr>
          <w:rFonts w:ascii="Times New Roman" w:hAnsi="Times New Roman" w:cs="Times New Roman"/>
        </w:rPr>
        <w:t>развития Арктической зоны Российской Федерации и обеспечения национальной безопасности на период до 20</w:t>
      </w:r>
      <w:r w:rsidR="005F3C71">
        <w:rPr>
          <w:rFonts w:ascii="Times New Roman" w:hAnsi="Times New Roman" w:cs="Times New Roman"/>
        </w:rPr>
        <w:t>35</w:t>
      </w:r>
      <w:r w:rsidR="005F3C71" w:rsidRPr="00B6279E">
        <w:rPr>
          <w:rFonts w:ascii="Times New Roman" w:hAnsi="Times New Roman" w:cs="Times New Roman"/>
        </w:rPr>
        <w:t xml:space="preserve"> года»</w:t>
      </w:r>
      <w:r w:rsidR="005F3C71">
        <w:rPr>
          <w:rFonts w:ascii="Times New Roman" w:hAnsi="Times New Roman" w:cs="Times New Roman"/>
        </w:rPr>
        <w:t>;</w:t>
      </w:r>
    </w:p>
    <w:p w:rsidR="005F3C71" w:rsidRPr="00B6279E" w:rsidRDefault="00B73301" w:rsidP="005F3C71">
      <w:pPr>
        <w:pStyle w:val="ConsPlusNormal"/>
        <w:ind w:firstLine="540"/>
        <w:jc w:val="both"/>
        <w:rPr>
          <w:rFonts w:ascii="Times New Roman" w:hAnsi="Times New Roman" w:cs="Times New Roman"/>
        </w:rPr>
      </w:pPr>
      <w:hyperlink r:id="rId57"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5F3C71" w:rsidRPr="00B6279E" w:rsidRDefault="00B73301" w:rsidP="005F3C71">
      <w:pPr>
        <w:pStyle w:val="ConsPlusNormal"/>
        <w:ind w:firstLine="540"/>
        <w:jc w:val="both"/>
        <w:rPr>
          <w:rFonts w:ascii="Times New Roman" w:hAnsi="Times New Roman" w:cs="Times New Roman"/>
        </w:rPr>
      </w:pPr>
      <w:hyperlink r:id="rId58"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2 мая 2014 года № 296 «О сухопутных территориях Арктической зоны Российской Федерации»;</w:t>
      </w:r>
    </w:p>
    <w:p w:rsidR="005F3C71" w:rsidRPr="00B6279E" w:rsidRDefault="00B73301" w:rsidP="005F3C71">
      <w:pPr>
        <w:pStyle w:val="ConsPlusNormal"/>
        <w:ind w:firstLine="540"/>
        <w:jc w:val="both"/>
        <w:rPr>
          <w:rFonts w:ascii="Times New Roman" w:hAnsi="Times New Roman" w:cs="Times New Roman"/>
        </w:rPr>
      </w:pPr>
      <w:hyperlink r:id="rId59"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w:t>
      </w:r>
      <w:r w:rsidR="005F3C71">
        <w:rPr>
          <w:rFonts w:ascii="Times New Roman" w:hAnsi="Times New Roman" w:cs="Times New Roman"/>
        </w:rPr>
        <w:t>25</w:t>
      </w:r>
      <w:r w:rsidR="005F3C71" w:rsidRPr="00B6279E">
        <w:rPr>
          <w:rFonts w:ascii="Times New Roman" w:hAnsi="Times New Roman" w:cs="Times New Roman"/>
        </w:rPr>
        <w:t xml:space="preserve"> </w:t>
      </w:r>
      <w:r w:rsidR="005F3C71">
        <w:rPr>
          <w:rFonts w:ascii="Times New Roman" w:hAnsi="Times New Roman" w:cs="Times New Roman"/>
        </w:rPr>
        <w:t>июля</w:t>
      </w:r>
      <w:r w:rsidR="005F3C71" w:rsidRPr="00B6279E">
        <w:rPr>
          <w:rFonts w:ascii="Times New Roman" w:hAnsi="Times New Roman" w:cs="Times New Roman"/>
        </w:rPr>
        <w:t xml:space="preserve"> </w:t>
      </w:r>
      <w:r w:rsidR="005F3C71">
        <w:rPr>
          <w:rFonts w:ascii="Times New Roman" w:hAnsi="Times New Roman" w:cs="Times New Roman"/>
        </w:rPr>
        <w:t>2020</w:t>
      </w:r>
      <w:r w:rsidR="005F3C71" w:rsidRPr="00B6279E">
        <w:rPr>
          <w:rFonts w:ascii="Times New Roman" w:hAnsi="Times New Roman" w:cs="Times New Roman"/>
        </w:rPr>
        <w:t xml:space="preserve"> года </w:t>
      </w:r>
      <w:r w:rsidR="005F3C71" w:rsidRPr="00B6279E">
        <w:rPr>
          <w:rFonts w:ascii="Times New Roman" w:hAnsi="Times New Roman" w:cs="Times New Roman"/>
        </w:rPr>
        <w:br/>
        <w:t>№ 1</w:t>
      </w:r>
      <w:r w:rsidR="005F3C71">
        <w:rPr>
          <w:rFonts w:ascii="Times New Roman" w:hAnsi="Times New Roman" w:cs="Times New Roman"/>
        </w:rPr>
        <w:t>119</w:t>
      </w:r>
      <w:r w:rsidR="005F3C71" w:rsidRPr="00B6279E">
        <w:rPr>
          <w:rFonts w:ascii="Times New Roman" w:hAnsi="Times New Roman" w:cs="Times New Roman"/>
        </w:rPr>
        <w:t xml:space="preserve"> «О</w:t>
      </w:r>
      <w:r w:rsidR="005F3C71">
        <w:rPr>
          <w:rFonts w:ascii="Times New Roman" w:hAnsi="Times New Roman" w:cs="Times New Roman"/>
        </w:rPr>
        <w:t xml:space="preserve">б утверждении Правил </w:t>
      </w:r>
      <w:r w:rsidR="005F3C71" w:rsidRPr="00B6279E">
        <w:rPr>
          <w:rFonts w:ascii="Times New Roman" w:hAnsi="Times New Roman" w:cs="Times New Roman"/>
        </w:rPr>
        <w:t>создания</w:t>
      </w:r>
      <w:r w:rsidR="005F3C71">
        <w:rPr>
          <w:rFonts w:ascii="Times New Roman" w:hAnsi="Times New Roman" w:cs="Times New Roman"/>
        </w:rPr>
        <w:t>,</w:t>
      </w:r>
      <w:r w:rsidR="005F3C71" w:rsidRPr="00B6279E">
        <w:rPr>
          <w:rFonts w:ascii="Times New Roman" w:hAnsi="Times New Roman" w:cs="Times New Roman"/>
        </w:rPr>
        <w:t xml:space="preserve"> использования</w:t>
      </w:r>
      <w:r w:rsidR="005F3C71">
        <w:rPr>
          <w:rFonts w:ascii="Times New Roman" w:hAnsi="Times New Roman" w:cs="Times New Roman"/>
        </w:rPr>
        <w:t xml:space="preserve"> и выполнения</w:t>
      </w:r>
      <w:r w:rsidR="005F3C71" w:rsidRPr="00B6279E">
        <w:rPr>
          <w:rFonts w:ascii="Times New Roman" w:hAnsi="Times New Roman" w:cs="Times New Roman"/>
        </w:rPr>
        <w:t xml:space="preserve"> резервов материальных ресурсов </w:t>
      </w:r>
      <w:r w:rsidR="005F3C71" w:rsidRPr="00B9551D">
        <w:rPr>
          <w:rFonts w:ascii="Times New Roman" w:hAnsi="Times New Roman" w:cs="Times New Roman"/>
        </w:rPr>
        <w:t>федеральных органов исполнительной власти для ликвидации чрезвычайных ситуаций природного и техногенного характера"</w:t>
      </w:r>
    </w:p>
    <w:p w:rsidR="005F3C71" w:rsidRPr="00B6279E" w:rsidRDefault="00B73301" w:rsidP="005F3C71">
      <w:pPr>
        <w:pStyle w:val="ConsPlusNormal"/>
        <w:ind w:firstLine="540"/>
        <w:jc w:val="both"/>
        <w:rPr>
          <w:rFonts w:ascii="Times New Roman" w:hAnsi="Times New Roman" w:cs="Times New Roman"/>
        </w:rPr>
      </w:pPr>
      <w:hyperlink r:id="rId60"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29 ноября 1999 года </w:t>
      </w:r>
      <w:r w:rsidR="005F3C71" w:rsidRPr="00B6279E">
        <w:rPr>
          <w:rFonts w:ascii="Times New Roman" w:hAnsi="Times New Roman" w:cs="Times New Roman"/>
        </w:rPr>
        <w:br/>
        <w:t xml:space="preserve">№ 1309 «О </w:t>
      </w:r>
      <w:r w:rsidR="005F3C71">
        <w:rPr>
          <w:rFonts w:ascii="Times New Roman" w:hAnsi="Times New Roman" w:cs="Times New Roman"/>
        </w:rPr>
        <w:t>п</w:t>
      </w:r>
      <w:r w:rsidR="005F3C71" w:rsidRPr="00B6279E">
        <w:rPr>
          <w:rFonts w:ascii="Times New Roman" w:hAnsi="Times New Roman" w:cs="Times New Roman"/>
        </w:rPr>
        <w:t>орядке создания убежищ и иных объектов гражданской обороны»;</w:t>
      </w:r>
    </w:p>
    <w:p w:rsidR="005F3C71" w:rsidRPr="00B6279E" w:rsidRDefault="00B73301" w:rsidP="005F3C71">
      <w:pPr>
        <w:pStyle w:val="ConsPlusNormal"/>
        <w:ind w:firstLine="540"/>
        <w:jc w:val="both"/>
        <w:rPr>
          <w:rFonts w:ascii="Times New Roman" w:hAnsi="Times New Roman" w:cs="Times New Roman"/>
        </w:rPr>
      </w:pPr>
      <w:hyperlink r:id="rId61"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21 мая 2007 года № 304 «О классификации чрезвычайных ситуаций природного и техногенного характера»;</w:t>
      </w:r>
    </w:p>
    <w:p w:rsidR="005F3C71" w:rsidRPr="00B6279E" w:rsidRDefault="00B73301" w:rsidP="005F3C71">
      <w:pPr>
        <w:pStyle w:val="ConsPlusNormal"/>
        <w:ind w:firstLine="540"/>
        <w:jc w:val="both"/>
        <w:rPr>
          <w:rFonts w:ascii="Times New Roman" w:hAnsi="Times New Roman" w:cs="Times New Roman"/>
        </w:rPr>
      </w:pPr>
      <w:hyperlink r:id="rId62"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5F3C71" w:rsidRPr="00B6279E" w:rsidRDefault="00B73301" w:rsidP="005F3C71">
      <w:pPr>
        <w:pStyle w:val="ConsPlusNormal"/>
        <w:ind w:firstLine="540"/>
        <w:jc w:val="both"/>
        <w:rPr>
          <w:rFonts w:ascii="Times New Roman" w:hAnsi="Times New Roman" w:cs="Times New Roman"/>
        </w:rPr>
      </w:pPr>
      <w:hyperlink r:id="rId63"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 сентября 2009 года </w:t>
      </w:r>
      <w:r w:rsidR="005F3C71" w:rsidRPr="00B6279E">
        <w:rPr>
          <w:rFonts w:ascii="Times New Roman" w:hAnsi="Times New Roman" w:cs="Times New Roman"/>
        </w:rPr>
        <w:br/>
        <w:t>№ 717 «О нормах отвода земель для размещения автомобильных дорог и (или) объектов дорожного сервиса»;</w:t>
      </w:r>
    </w:p>
    <w:p w:rsidR="005F3C71" w:rsidRPr="00B6279E" w:rsidRDefault="00B73301" w:rsidP="005F3C71">
      <w:pPr>
        <w:pStyle w:val="ConsPlusNormal"/>
        <w:ind w:firstLine="540"/>
        <w:jc w:val="both"/>
        <w:rPr>
          <w:rFonts w:ascii="Times New Roman" w:hAnsi="Times New Roman" w:cs="Times New Roman"/>
        </w:rPr>
      </w:pPr>
      <w:hyperlink r:id="rId64"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29 октября 2009 года </w:t>
      </w:r>
      <w:r w:rsidR="005F3C71" w:rsidRPr="00B6279E">
        <w:rPr>
          <w:rFonts w:ascii="Times New Roman" w:hAnsi="Times New Roman" w:cs="Times New Roman"/>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5F3C71" w:rsidRPr="00B6279E" w:rsidRDefault="00B73301" w:rsidP="005F3C71">
      <w:pPr>
        <w:pStyle w:val="ConsPlusNormal"/>
        <w:ind w:firstLine="540"/>
        <w:jc w:val="both"/>
        <w:rPr>
          <w:rFonts w:ascii="Times New Roman" w:hAnsi="Times New Roman" w:cs="Times New Roman"/>
        </w:rPr>
      </w:pPr>
      <w:hyperlink r:id="rId65"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18 апреля 2014 года № 360 «О зон</w:t>
      </w:r>
      <w:r w:rsidR="005F3C71">
        <w:rPr>
          <w:rFonts w:ascii="Times New Roman" w:hAnsi="Times New Roman" w:cs="Times New Roman"/>
        </w:rPr>
        <w:t>ах</w:t>
      </w:r>
      <w:r w:rsidR="005F3C71" w:rsidRPr="00B6279E">
        <w:rPr>
          <w:rFonts w:ascii="Times New Roman" w:hAnsi="Times New Roman" w:cs="Times New Roman"/>
        </w:rPr>
        <w:t xml:space="preserve"> затопления, подтопления»;</w:t>
      </w:r>
    </w:p>
    <w:p w:rsidR="005F3C71" w:rsidRPr="00B6279E" w:rsidRDefault="00B73301" w:rsidP="005F3C71">
      <w:pPr>
        <w:pStyle w:val="ConsPlusNormal"/>
        <w:ind w:firstLine="540"/>
        <w:jc w:val="both"/>
        <w:rPr>
          <w:rFonts w:ascii="Times New Roman" w:hAnsi="Times New Roman" w:cs="Times New Roman"/>
        </w:rPr>
      </w:pPr>
      <w:hyperlink r:id="rId66"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w:t>
      </w:r>
      <w:r w:rsidR="005F3C71">
        <w:rPr>
          <w:rFonts w:ascii="Times New Roman" w:hAnsi="Times New Roman" w:cs="Times New Roman"/>
        </w:rPr>
        <w:t>30</w:t>
      </w:r>
      <w:r w:rsidR="005F3C71" w:rsidRPr="00B6279E">
        <w:rPr>
          <w:rFonts w:ascii="Times New Roman" w:hAnsi="Times New Roman" w:cs="Times New Roman"/>
        </w:rPr>
        <w:t xml:space="preserve"> </w:t>
      </w:r>
      <w:r w:rsidR="005F3C71">
        <w:rPr>
          <w:rFonts w:ascii="Times New Roman" w:hAnsi="Times New Roman" w:cs="Times New Roman"/>
        </w:rPr>
        <w:t>марта</w:t>
      </w:r>
      <w:r w:rsidR="005F3C71" w:rsidRPr="00B6279E">
        <w:rPr>
          <w:rFonts w:ascii="Times New Roman" w:hAnsi="Times New Roman" w:cs="Times New Roman"/>
        </w:rPr>
        <w:t xml:space="preserve"> 20</w:t>
      </w:r>
      <w:r w:rsidR="005F3C71">
        <w:rPr>
          <w:rFonts w:ascii="Times New Roman" w:hAnsi="Times New Roman" w:cs="Times New Roman"/>
        </w:rPr>
        <w:t>21</w:t>
      </w:r>
      <w:r w:rsidR="005F3C71" w:rsidRPr="00B6279E">
        <w:rPr>
          <w:rFonts w:ascii="Times New Roman" w:hAnsi="Times New Roman" w:cs="Times New Roman"/>
        </w:rPr>
        <w:t xml:space="preserve"> года </w:t>
      </w:r>
      <w:r w:rsidR="005F3C71">
        <w:rPr>
          <w:rFonts w:ascii="Times New Roman" w:hAnsi="Times New Roman" w:cs="Times New Roman"/>
        </w:rPr>
        <w:t>№ 484</w:t>
      </w:r>
      <w:r w:rsidR="005F3C71" w:rsidRPr="00B6279E">
        <w:rPr>
          <w:rFonts w:ascii="Times New Roman" w:hAnsi="Times New Roman" w:cs="Times New Roman"/>
        </w:rPr>
        <w:t xml:space="preserve"> «Об утверждении государственной программы Российской Федерации </w:t>
      </w:r>
      <w:r w:rsidR="005F3C71">
        <w:rPr>
          <w:rFonts w:ascii="Times New Roman" w:hAnsi="Times New Roman" w:cs="Times New Roman"/>
        </w:rPr>
        <w:t>«</w:t>
      </w:r>
      <w:r w:rsidR="005F3C71" w:rsidRPr="00B6279E">
        <w:rPr>
          <w:rFonts w:ascii="Times New Roman" w:hAnsi="Times New Roman" w:cs="Times New Roman"/>
        </w:rPr>
        <w:t>Социально-экономическое развитие Арктической зоны Российской Федерации»;</w:t>
      </w:r>
    </w:p>
    <w:p w:rsidR="005F3C71" w:rsidRPr="00B6279E" w:rsidRDefault="00B73301" w:rsidP="005F3C71">
      <w:pPr>
        <w:pStyle w:val="ConsPlusNormal"/>
        <w:ind w:firstLine="540"/>
        <w:jc w:val="both"/>
        <w:rPr>
          <w:rFonts w:ascii="Times New Roman" w:hAnsi="Times New Roman" w:cs="Times New Roman"/>
        </w:rPr>
      </w:pPr>
      <w:hyperlink r:id="rId67"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5F3C71" w:rsidRPr="00B6279E" w:rsidRDefault="00B73301" w:rsidP="005F3C71">
      <w:pPr>
        <w:pStyle w:val="ConsPlusNormal"/>
        <w:ind w:firstLine="540"/>
        <w:jc w:val="both"/>
        <w:rPr>
          <w:rFonts w:ascii="Times New Roman" w:hAnsi="Times New Roman" w:cs="Times New Roman"/>
        </w:rPr>
      </w:pPr>
      <w:hyperlink r:id="rId68" w:history="1">
        <w:r w:rsidR="005F3C71" w:rsidRPr="00B6279E">
          <w:rPr>
            <w:rFonts w:ascii="Times New Roman" w:hAnsi="Times New Roman" w:cs="Times New Roman"/>
          </w:rPr>
          <w:t>распоряжение</w:t>
        </w:r>
      </w:hyperlink>
      <w:r w:rsidR="005F3C71" w:rsidRPr="00B6279E">
        <w:rPr>
          <w:rFonts w:ascii="Times New Roman" w:hAnsi="Times New Roman" w:cs="Times New Roman"/>
        </w:rPr>
        <w:t xml:space="preserve"> Правительства Российской Федерации от 25 мая 2004 года № 707-р</w:t>
      </w:r>
      <w:r w:rsidR="005F3C71">
        <w:rPr>
          <w:rFonts w:ascii="Times New Roman" w:hAnsi="Times New Roman" w:cs="Times New Roman"/>
        </w:rPr>
        <w:t xml:space="preserve"> «Об утверждении Перечней субъектов РФ и отдельных районов субъектов РФ (в существующих границах), относящихся к территориям с низкой и высокой плотностью населения»</w:t>
      </w:r>
      <w:r w:rsidR="005F3C71" w:rsidRPr="00B6279E">
        <w:rPr>
          <w:rFonts w:ascii="Times New Roman" w:hAnsi="Times New Roman" w:cs="Times New Roman"/>
        </w:rPr>
        <w:t>;</w:t>
      </w:r>
    </w:p>
    <w:p w:rsidR="005F3C71" w:rsidRPr="00B6279E" w:rsidRDefault="00B73301" w:rsidP="005F3C71">
      <w:pPr>
        <w:pStyle w:val="ConsPlusNormal"/>
        <w:ind w:firstLine="540"/>
        <w:jc w:val="both"/>
        <w:rPr>
          <w:rFonts w:ascii="Times New Roman" w:hAnsi="Times New Roman" w:cs="Times New Roman"/>
        </w:rPr>
      </w:pPr>
      <w:hyperlink r:id="rId69" w:history="1">
        <w:r w:rsidR="005F3C71" w:rsidRPr="00B6279E">
          <w:rPr>
            <w:rFonts w:ascii="Times New Roman" w:hAnsi="Times New Roman" w:cs="Times New Roman"/>
          </w:rPr>
          <w:t>распоряжение</w:t>
        </w:r>
      </w:hyperlink>
      <w:r w:rsidR="005F3C71" w:rsidRPr="00B6279E">
        <w:rPr>
          <w:rFonts w:ascii="Times New Roman" w:hAnsi="Times New Roman" w:cs="Times New Roman"/>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5F3C71" w:rsidRPr="00B6279E">
        <w:rPr>
          <w:rFonts w:ascii="Times New Roman" w:hAnsi="Times New Roman" w:cs="Times New Roman"/>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5F3C71" w:rsidRPr="00B6279E" w:rsidRDefault="00B73301" w:rsidP="005F3C71">
      <w:pPr>
        <w:pStyle w:val="ConsPlusNormal"/>
        <w:ind w:firstLine="540"/>
        <w:jc w:val="both"/>
        <w:rPr>
          <w:rFonts w:ascii="Times New Roman" w:hAnsi="Times New Roman" w:cs="Times New Roman"/>
        </w:rPr>
      </w:pPr>
      <w:hyperlink r:id="rId70"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5F3C71" w:rsidRPr="00B6279E" w:rsidRDefault="00B73301" w:rsidP="005F3C71">
      <w:pPr>
        <w:pStyle w:val="ConsPlusNormal"/>
        <w:ind w:firstLine="540"/>
        <w:jc w:val="both"/>
        <w:rPr>
          <w:rFonts w:ascii="Times New Roman" w:hAnsi="Times New Roman" w:cs="Times New Roman"/>
        </w:rPr>
      </w:pPr>
      <w:hyperlink r:id="rId71"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культуры Российской Федерации № 418, Министерства регионального развития Российской Федерации </w:t>
      </w:r>
      <w:r w:rsidR="005F3C71">
        <w:rPr>
          <w:rFonts w:ascii="Times New Roman" w:hAnsi="Times New Roman" w:cs="Times New Roman"/>
        </w:rPr>
        <w:t>№</w:t>
      </w:r>
      <w:r w:rsidR="005F3C71" w:rsidRPr="00B6279E">
        <w:rPr>
          <w:rFonts w:ascii="Times New Roman" w:hAnsi="Times New Roman" w:cs="Times New Roman"/>
        </w:rPr>
        <w:t xml:space="preserve"> 339 от 29 июля 2010 года «Об утверждении перечня исторических поселений»;</w:t>
      </w:r>
    </w:p>
    <w:p w:rsidR="005F3C71" w:rsidRPr="00B6279E" w:rsidRDefault="00B73301" w:rsidP="005F3C71">
      <w:pPr>
        <w:pStyle w:val="ConsPlusNormal"/>
        <w:ind w:firstLine="540"/>
        <w:jc w:val="both"/>
        <w:rPr>
          <w:rFonts w:ascii="Times New Roman" w:hAnsi="Times New Roman" w:cs="Times New Roman"/>
        </w:rPr>
      </w:pPr>
      <w:hyperlink r:id="rId72"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5F3C71" w:rsidRPr="00B6279E" w:rsidRDefault="00B73301" w:rsidP="005F3C71">
      <w:pPr>
        <w:pStyle w:val="ConsPlusNormal"/>
        <w:ind w:firstLine="540"/>
        <w:jc w:val="both"/>
        <w:rPr>
          <w:rFonts w:ascii="Times New Roman" w:hAnsi="Times New Roman" w:cs="Times New Roman"/>
        </w:rPr>
      </w:pPr>
      <w:hyperlink r:id="rId73"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регионального развития Российской Федерации от 19 апреля 2013 года </w:t>
      </w:r>
      <w:r w:rsidR="005F3C71" w:rsidRPr="00B6279E">
        <w:rPr>
          <w:rFonts w:ascii="Times New Roman" w:hAnsi="Times New Roman" w:cs="Times New Roman"/>
        </w:rPr>
        <w:lastRenderedPageBreak/>
        <w:t>№ 169 «Об утверждении Методических рекомендаций по подготовке схем территориального планирования субъектов Российской Федерации»;</w:t>
      </w:r>
    </w:p>
    <w:p w:rsidR="005F3C71" w:rsidRPr="00B6279E" w:rsidRDefault="00B73301" w:rsidP="005F3C71">
      <w:pPr>
        <w:pStyle w:val="ConsPlusNormal"/>
        <w:ind w:firstLine="540"/>
        <w:jc w:val="both"/>
        <w:rPr>
          <w:rFonts w:ascii="Times New Roman" w:hAnsi="Times New Roman" w:cs="Times New Roman"/>
        </w:rPr>
      </w:pPr>
      <w:hyperlink r:id="rId74"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образования и науки Российской Федерации от 3</w:t>
      </w:r>
      <w:r w:rsidR="005F3C71">
        <w:rPr>
          <w:rFonts w:ascii="Times New Roman" w:hAnsi="Times New Roman" w:cs="Times New Roman"/>
        </w:rPr>
        <w:t>1</w:t>
      </w:r>
      <w:r w:rsidR="005F3C71" w:rsidRPr="00B6279E">
        <w:rPr>
          <w:rFonts w:ascii="Times New Roman" w:hAnsi="Times New Roman" w:cs="Times New Roman"/>
        </w:rPr>
        <w:t xml:space="preserve"> </w:t>
      </w:r>
      <w:r w:rsidR="005F3C71">
        <w:rPr>
          <w:rFonts w:ascii="Times New Roman" w:hAnsi="Times New Roman" w:cs="Times New Roman"/>
        </w:rPr>
        <w:t>июля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373</w:t>
      </w:r>
      <w:r w:rsidR="005F3C71" w:rsidRPr="00B6279E">
        <w:rPr>
          <w:rFonts w:ascii="Times New Roman" w:hAnsi="Times New Roman" w:cs="Times New Roman"/>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5F3C71" w:rsidRPr="00B6279E" w:rsidRDefault="00B73301" w:rsidP="005F3C71">
      <w:pPr>
        <w:pStyle w:val="ConsPlusNormal"/>
        <w:ind w:firstLine="540"/>
        <w:jc w:val="both"/>
        <w:rPr>
          <w:rFonts w:ascii="Times New Roman" w:hAnsi="Times New Roman" w:cs="Times New Roman"/>
        </w:rPr>
      </w:pPr>
      <w:hyperlink r:id="rId75"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5F3C71" w:rsidRPr="00B6279E" w:rsidRDefault="00B73301" w:rsidP="005F3C71">
      <w:pPr>
        <w:pStyle w:val="ConsPlusNormal"/>
        <w:ind w:firstLine="540"/>
        <w:jc w:val="both"/>
        <w:rPr>
          <w:rFonts w:ascii="Times New Roman" w:hAnsi="Times New Roman" w:cs="Times New Roman"/>
        </w:rPr>
      </w:pPr>
      <w:hyperlink r:id="rId76"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w:t>
      </w:r>
      <w:r w:rsidR="005F3C71" w:rsidRPr="00B6279E">
        <w:rPr>
          <w:rFonts w:ascii="Times New Roman" w:hAnsi="Times New Roman" w:cs="Times New Roman"/>
        </w:rPr>
        <w:br/>
        <w:t xml:space="preserve">17 </w:t>
      </w:r>
      <w:r w:rsidR="005F3C71">
        <w:rPr>
          <w:rFonts w:ascii="Times New Roman" w:hAnsi="Times New Roman" w:cs="Times New Roman"/>
        </w:rPr>
        <w:t>декабря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918</w:t>
      </w:r>
      <w:r w:rsidR="005F3C71" w:rsidRPr="00B6279E">
        <w:rPr>
          <w:rFonts w:ascii="Times New Roman" w:hAnsi="Times New Roman" w:cs="Times New Roman"/>
        </w:rPr>
        <w:t>н «Об утверждении примерной номенклатуры организаций социального обслуживания»;</w:t>
      </w:r>
    </w:p>
    <w:p w:rsidR="005F3C71" w:rsidRPr="00B6279E" w:rsidRDefault="00B73301" w:rsidP="005F3C71">
      <w:pPr>
        <w:pStyle w:val="ConsPlusNormal"/>
        <w:ind w:firstLine="540"/>
        <w:jc w:val="both"/>
        <w:rPr>
          <w:rFonts w:ascii="Times New Roman" w:hAnsi="Times New Roman" w:cs="Times New Roman"/>
        </w:rPr>
      </w:pPr>
      <w:hyperlink r:id="rId77"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5F3C71" w:rsidRDefault="00B73301" w:rsidP="005F3C71">
      <w:pPr>
        <w:pStyle w:val="ConsPlusNormal"/>
        <w:ind w:firstLine="540"/>
        <w:jc w:val="both"/>
        <w:rPr>
          <w:rFonts w:ascii="Times New Roman" w:hAnsi="Times New Roman" w:cs="Times New Roman"/>
        </w:rPr>
      </w:pPr>
      <w:hyperlink r:id="rId78"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r w:rsidR="005F3C71">
        <w:rPr>
          <w:rFonts w:ascii="Times New Roman" w:hAnsi="Times New Roman" w:cs="Times New Roman"/>
        </w:rPr>
        <w:t>.</w:t>
      </w:r>
    </w:p>
    <w:bookmarkEnd w:id="9"/>
    <w:p w:rsidR="005F3C71" w:rsidRDefault="005F3C71" w:rsidP="005F3C71">
      <w:pPr>
        <w:pStyle w:val="ConsPlusNormal"/>
        <w:ind w:firstLine="540"/>
        <w:jc w:val="both"/>
        <w:rPr>
          <w:rFonts w:ascii="Times New Roman" w:hAnsi="Times New Roman" w:cs="Times New Roman"/>
        </w:rPr>
      </w:pPr>
    </w:p>
    <w:p w:rsidR="005F3C71" w:rsidRDefault="005F3C71" w:rsidP="005F3C7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5F3C71" w:rsidRDefault="005F3C71" w:rsidP="005F3C71">
      <w:pPr>
        <w:pStyle w:val="ConsPlusNormal"/>
        <w:ind w:firstLine="540"/>
        <w:jc w:val="both"/>
        <w:rPr>
          <w:rFonts w:ascii="Times New Roman" w:hAnsi="Times New Roman" w:cs="Times New Roman"/>
        </w:rPr>
      </w:pP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79"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0"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1"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2"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3"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4"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85" w:history="1">
        <w:r w:rsidR="005F3C71" w:rsidRPr="00187519">
          <w:rPr>
            <w:rFonts w:ascii="Times New Roman" w:hAnsi="Times New Roman" w:cs="Times New Roman"/>
          </w:rPr>
          <w:t>указ</w:t>
        </w:r>
      </w:hyperlink>
      <w:r w:rsidR="005F3C71">
        <w:rPr>
          <w:rFonts w:ascii="Times New Roman" w:hAnsi="Times New Roman" w:cs="Times New Roman"/>
        </w:rPr>
        <w:t xml:space="preserve"> Губернатора Архангельской области от 27 апреля 2022 № 65-у «Об утверждении схемы и программы перспективного развития электроэнергетики Архангельской области на 2022 - 2026 годы»;</w:t>
      </w: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86"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87"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12 октября 2012 года № 464-пп "Об утверждении государственной программы Архангельской области "Социальная поддержка граждан в Архангельской области";</w:t>
      </w: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88"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89"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мая 2018 года № 225-пп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90"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91"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19 января 2021 года № 1-пп «Об утверждении Концепции развития туризма в Архангельской области»;</w:t>
      </w: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92"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93"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апреля 2020 года № 217-пп «Об утверждении перечня автомобильных дорог общего пользования регионального и межмуниципального значения Архангельской области, перечня ледовых переправ, не вошедших в протяженность автомобильных дорог общего пользования регионального и межмуниципального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w:t>
      </w:r>
      <w:proofErr w:type="spellStart"/>
      <w:r w:rsidR="005F3C71">
        <w:rPr>
          <w:rFonts w:ascii="Times New Roman" w:hAnsi="Times New Roman" w:cs="Times New Roman"/>
        </w:rPr>
        <w:t>Архангельскавтодор</w:t>
      </w:r>
      <w:proofErr w:type="spellEnd"/>
      <w:r w:rsidR="005F3C71">
        <w:rPr>
          <w:rFonts w:ascii="Times New Roman" w:hAnsi="Times New Roman" w:cs="Times New Roman"/>
        </w:rPr>
        <w:t>"»;</w:t>
      </w: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94" w:history="1">
        <w:r w:rsidR="005F3C71" w:rsidRPr="00187519">
          <w:rPr>
            <w:rFonts w:ascii="Times New Roman" w:hAnsi="Times New Roman" w:cs="Times New Roman"/>
          </w:rPr>
          <w:t>распоряжение</w:t>
        </w:r>
      </w:hyperlink>
      <w:r w:rsidR="005F3C71">
        <w:rPr>
          <w:rFonts w:ascii="Times New Roman" w:hAnsi="Times New Roman" w:cs="Times New Roman"/>
        </w:rPr>
        <w:t xml:space="preserve"> Губернатора Архангельской области от 1 апреля 2020 года № 285-р «О перечне системообразующих организаций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5F3C71" w:rsidRDefault="005F3C71" w:rsidP="005F3C71">
      <w:pPr>
        <w:pStyle w:val="ConsPlusNormal"/>
        <w:ind w:firstLine="540"/>
        <w:jc w:val="both"/>
        <w:rPr>
          <w:rFonts w:ascii="Times New Roman" w:hAnsi="Times New Roman" w:cs="Times New Roman"/>
        </w:rPr>
      </w:pPr>
    </w:p>
    <w:p w:rsidR="005F3C71" w:rsidRPr="0062511B" w:rsidRDefault="005F3C71" w:rsidP="005F3C71">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сельского поселения </w:t>
      </w:r>
      <w:r w:rsidRPr="0062511B">
        <w:rPr>
          <w:rFonts w:ascii="Times New Roman" w:hAnsi="Times New Roman" w:cs="Times New Roman"/>
        </w:rPr>
        <w:br/>
      </w:r>
      <w:r>
        <w:rPr>
          <w:rFonts w:ascii="Times New Roman" w:hAnsi="Times New Roman" w:cs="Times New Roman"/>
        </w:rPr>
        <w:t>МО «</w:t>
      </w:r>
      <w:proofErr w:type="spellStart"/>
      <w:r w:rsidR="00273368">
        <w:rPr>
          <w:rFonts w:ascii="Times New Roman" w:hAnsi="Times New Roman" w:cs="Times New Roman"/>
        </w:rPr>
        <w:t>Козьмин</w:t>
      </w:r>
      <w:r>
        <w:rPr>
          <w:rFonts w:ascii="Times New Roman" w:hAnsi="Times New Roman" w:cs="Times New Roman"/>
        </w:rPr>
        <w:t>ское</w:t>
      </w:r>
      <w:proofErr w:type="spellEnd"/>
      <w:r>
        <w:rPr>
          <w:rFonts w:ascii="Times New Roman" w:hAnsi="Times New Roman" w:cs="Times New Roman"/>
        </w:rPr>
        <w:t>» Ленского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5F3C71" w:rsidRPr="0062511B" w:rsidRDefault="005F3C71" w:rsidP="005F3C71">
      <w:pPr>
        <w:autoSpaceDE w:val="0"/>
        <w:autoSpaceDN w:val="0"/>
        <w:adjustRightInd w:val="0"/>
        <w:spacing w:after="0" w:line="240" w:lineRule="auto"/>
        <w:ind w:firstLine="540"/>
        <w:jc w:val="both"/>
        <w:rPr>
          <w:rFonts w:ascii="Times New Roman" w:hAnsi="Times New Roman" w:cs="Times New Roman"/>
        </w:rPr>
      </w:pPr>
    </w:p>
    <w:p w:rsidR="005F3C71" w:rsidRDefault="00B73301" w:rsidP="005F3C71">
      <w:pPr>
        <w:autoSpaceDE w:val="0"/>
        <w:autoSpaceDN w:val="0"/>
        <w:adjustRightInd w:val="0"/>
        <w:spacing w:after="0" w:line="240" w:lineRule="auto"/>
        <w:ind w:firstLine="540"/>
        <w:jc w:val="both"/>
        <w:rPr>
          <w:rFonts w:ascii="Times New Roman" w:hAnsi="Times New Roman" w:cs="Times New Roman"/>
        </w:rPr>
      </w:pPr>
      <w:hyperlink r:id="rId95" w:history="1">
        <w:r w:rsidR="005F3C71">
          <w:rPr>
            <w:rFonts w:ascii="Times New Roman" w:hAnsi="Times New Roman" w:cs="Times New Roman"/>
          </w:rPr>
          <w:t>Устав</w:t>
        </w:r>
      </w:hyperlink>
      <w:r w:rsidR="005F3C71" w:rsidRPr="007D4B46">
        <w:rPr>
          <w:rFonts w:ascii="Times New Roman" w:hAnsi="Times New Roman" w:cs="Times New Roman"/>
        </w:rPr>
        <w:t xml:space="preserve"> </w:t>
      </w:r>
      <w:r w:rsidR="005F3C71">
        <w:rPr>
          <w:rFonts w:ascii="Times New Roman" w:hAnsi="Times New Roman" w:cs="Times New Roman"/>
        </w:rPr>
        <w:t>МО «</w:t>
      </w:r>
      <w:proofErr w:type="spellStart"/>
      <w:r w:rsidR="00981416">
        <w:rPr>
          <w:rFonts w:ascii="Times New Roman" w:hAnsi="Times New Roman" w:cs="Times New Roman"/>
        </w:rPr>
        <w:t>Козьми</w:t>
      </w:r>
      <w:r w:rsidR="005F3C71">
        <w:rPr>
          <w:rFonts w:ascii="Times New Roman" w:hAnsi="Times New Roman" w:cs="Times New Roman"/>
        </w:rPr>
        <w:t>нское</w:t>
      </w:r>
      <w:proofErr w:type="spellEnd"/>
      <w:r w:rsidR="005F3C71">
        <w:rPr>
          <w:rFonts w:ascii="Times New Roman" w:hAnsi="Times New Roman" w:cs="Times New Roman"/>
        </w:rPr>
        <w:t xml:space="preserve">» Ленского муниципального района  </w:t>
      </w:r>
      <w:r w:rsidR="005F3C71" w:rsidRPr="0062511B">
        <w:rPr>
          <w:rFonts w:ascii="Times New Roman" w:hAnsi="Times New Roman" w:cs="Times New Roman"/>
        </w:rPr>
        <w:t xml:space="preserve"> Архангельской области</w:t>
      </w:r>
      <w:r w:rsidR="005F3C71">
        <w:rPr>
          <w:rFonts w:ascii="Times New Roman" w:hAnsi="Times New Roman" w:cs="Times New Roman"/>
        </w:rPr>
        <w:t xml:space="preserve">, принятый решением Совета депутатов муниципального образования </w:t>
      </w:r>
      <w:r w:rsidR="005F3C71" w:rsidRPr="008F3A29">
        <w:rPr>
          <w:rFonts w:ascii="Times New Roman" w:hAnsi="Times New Roman" w:cs="Times New Roman"/>
        </w:rPr>
        <w:t>«</w:t>
      </w:r>
      <w:proofErr w:type="spellStart"/>
      <w:r w:rsidR="00273368">
        <w:rPr>
          <w:rFonts w:ascii="Times New Roman" w:hAnsi="Times New Roman" w:cs="Times New Roman"/>
        </w:rPr>
        <w:t>Козьмин</w:t>
      </w:r>
      <w:r w:rsidR="005F3C71">
        <w:rPr>
          <w:rFonts w:ascii="Times New Roman" w:hAnsi="Times New Roman" w:cs="Times New Roman"/>
        </w:rPr>
        <w:t>ское</w:t>
      </w:r>
      <w:proofErr w:type="spellEnd"/>
      <w:r w:rsidR="005F3C71" w:rsidRPr="008F3A29">
        <w:rPr>
          <w:rFonts w:ascii="Times New Roman" w:hAnsi="Times New Roman" w:cs="Times New Roman"/>
        </w:rPr>
        <w:t xml:space="preserve">» Ленского муниципального района Архангельской области от </w:t>
      </w:r>
      <w:r w:rsidR="00981416">
        <w:rPr>
          <w:rFonts w:ascii="Times New Roman" w:hAnsi="Times New Roman" w:cs="Times New Roman"/>
        </w:rPr>
        <w:t>13</w:t>
      </w:r>
      <w:r w:rsidR="005F3C71">
        <w:rPr>
          <w:rFonts w:ascii="Times New Roman" w:hAnsi="Times New Roman" w:cs="Times New Roman"/>
        </w:rPr>
        <w:t>.</w:t>
      </w:r>
      <w:r w:rsidR="00981416">
        <w:rPr>
          <w:rFonts w:ascii="Times New Roman" w:hAnsi="Times New Roman" w:cs="Times New Roman"/>
        </w:rPr>
        <w:t>05</w:t>
      </w:r>
      <w:r w:rsidR="005F3C71">
        <w:rPr>
          <w:rFonts w:ascii="Times New Roman" w:hAnsi="Times New Roman" w:cs="Times New Roman"/>
        </w:rPr>
        <w:t>.20</w:t>
      </w:r>
      <w:r w:rsidR="00981416">
        <w:rPr>
          <w:rFonts w:ascii="Times New Roman" w:hAnsi="Times New Roman" w:cs="Times New Roman"/>
        </w:rPr>
        <w:t>13</w:t>
      </w:r>
      <w:r w:rsidR="005F3C71">
        <w:rPr>
          <w:rFonts w:ascii="Times New Roman" w:hAnsi="Times New Roman" w:cs="Times New Roman"/>
        </w:rPr>
        <w:t xml:space="preserve"> № </w:t>
      </w:r>
      <w:r w:rsidR="00981416">
        <w:rPr>
          <w:rFonts w:ascii="Times New Roman" w:hAnsi="Times New Roman" w:cs="Times New Roman"/>
        </w:rPr>
        <w:t>65</w:t>
      </w:r>
      <w:r w:rsidR="005F3C71">
        <w:rPr>
          <w:rFonts w:ascii="Times New Roman" w:hAnsi="Times New Roman" w:cs="Times New Roman"/>
        </w:rPr>
        <w:t>;</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w:t>
      </w:r>
      <w:r>
        <w:rPr>
          <w:rFonts w:ascii="Times New Roman" w:hAnsi="Times New Roman" w:cs="Times New Roman"/>
        </w:rPr>
        <w:t xml:space="preserve">Администрации МО «Ленский муниципальный район»  </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Pr>
          <w:rFonts w:ascii="Times New Roman" w:hAnsi="Times New Roman" w:cs="Times New Roman"/>
        </w:rPr>
        <w:t>26.07</w:t>
      </w:r>
      <w:r w:rsidRPr="007D4B46">
        <w:rPr>
          <w:rFonts w:ascii="Times New Roman" w:hAnsi="Times New Roman" w:cs="Times New Roman"/>
        </w:rPr>
        <w:t xml:space="preserve">.2017 № </w:t>
      </w:r>
      <w:r>
        <w:rPr>
          <w:rFonts w:ascii="Times New Roman" w:hAnsi="Times New Roman" w:cs="Times New Roman"/>
        </w:rPr>
        <w:t>520</w:t>
      </w:r>
      <w:r w:rsidRPr="007D4B46">
        <w:rPr>
          <w:rFonts w:ascii="Times New Roman" w:hAnsi="Times New Roman" w:cs="Times New Roman"/>
        </w:rPr>
        <w:t xml:space="preserve"> «Об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p>
    <w:p w:rsidR="005F3C71" w:rsidRDefault="005F3C71" w:rsidP="005F3C71">
      <w:pPr>
        <w:pStyle w:val="ConsPlusNormal"/>
        <w:ind w:firstLine="540"/>
        <w:jc w:val="center"/>
        <w:rPr>
          <w:rFonts w:ascii="Times New Roman" w:hAnsi="Times New Roman" w:cs="Times New Roman"/>
          <w:sz w:val="24"/>
          <w:szCs w:val="24"/>
        </w:rPr>
      </w:pPr>
    </w:p>
    <w:p w:rsidR="005F3C71" w:rsidRDefault="005F3C71" w:rsidP="005F3C7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5F3C71" w:rsidRDefault="005F3C71" w:rsidP="005F3C71">
      <w:pPr>
        <w:pStyle w:val="ConsPlusNormal"/>
        <w:ind w:firstLine="540"/>
        <w:jc w:val="both"/>
        <w:rPr>
          <w:rFonts w:ascii="Times New Roman" w:hAnsi="Times New Roman" w:cs="Times New Roman"/>
          <w:sz w:val="24"/>
          <w:szCs w:val="24"/>
        </w:rPr>
      </w:pPr>
    </w:p>
    <w:p w:rsidR="005F3C71" w:rsidRPr="00722BCA"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42.13330.2016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113.13330.2016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59.13330.2020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СП 2.4.3648-20</w:t>
      </w:r>
      <w:r w:rsidRPr="00753CA3">
        <w:rPr>
          <w:rFonts w:ascii="Times New Roman" w:hAnsi="Times New Roman" w:cs="Times New Roman"/>
        </w:rPr>
        <w:t xml:space="preserve"> </w:t>
      </w:r>
      <w:r>
        <w:rPr>
          <w:rFonts w:ascii="Times New Roman" w:hAnsi="Times New Roman" w:cs="Times New Roman"/>
        </w:rPr>
        <w:t>«</w:t>
      </w:r>
      <w:r w:rsidRPr="00753CA3">
        <w:rPr>
          <w:rFonts w:ascii="Times New Roman" w:hAnsi="Times New Roman" w:cs="Times New Roman"/>
        </w:rPr>
        <w:t xml:space="preserve">Санитарно-эпидемиологические требования к </w:t>
      </w:r>
      <w:r>
        <w:rPr>
          <w:rFonts w:ascii="Times New Roman" w:hAnsi="Times New Roman" w:cs="Times New Roman"/>
        </w:rPr>
        <w:t>организациям воспитания и обучения, отдыха и оздоровления детей и молодёжи»</w:t>
      </w:r>
      <w:r w:rsidRPr="00753CA3">
        <w:rPr>
          <w:rFonts w:ascii="Times New Roman" w:hAnsi="Times New Roman" w:cs="Times New Roman"/>
        </w:rPr>
        <w:t>;</w:t>
      </w:r>
    </w:p>
    <w:p w:rsidR="005F3C71" w:rsidRPr="00753CA3" w:rsidRDefault="00B73301" w:rsidP="005F3C71">
      <w:pPr>
        <w:pStyle w:val="ConsPlusNormal"/>
        <w:ind w:firstLine="540"/>
        <w:jc w:val="both"/>
        <w:rPr>
          <w:rFonts w:ascii="Times New Roman" w:hAnsi="Times New Roman" w:cs="Times New Roman"/>
        </w:rPr>
      </w:pPr>
      <w:hyperlink r:id="rId96" w:history="1">
        <w:r w:rsidR="005F3C71" w:rsidRPr="00753CA3">
          <w:rPr>
            <w:rFonts w:ascii="Times New Roman" w:hAnsi="Times New Roman" w:cs="Times New Roman"/>
          </w:rPr>
          <w:t>СанПиН</w:t>
        </w:r>
      </w:hyperlink>
      <w:r w:rsidR="005F3C71" w:rsidRPr="00753CA3">
        <w:rPr>
          <w:rFonts w:ascii="Times New Roman" w:hAnsi="Times New Roman" w:cs="Times New Roman"/>
        </w:rPr>
        <w:t xml:space="preserve"> 2.2.1/2.1.1.1200-03 </w:t>
      </w:r>
      <w:r w:rsidR="005F3C71">
        <w:rPr>
          <w:rFonts w:ascii="Times New Roman" w:hAnsi="Times New Roman" w:cs="Times New Roman"/>
        </w:rPr>
        <w:t>«</w:t>
      </w:r>
      <w:r w:rsidR="005F3C71" w:rsidRPr="00753CA3">
        <w:rPr>
          <w:rFonts w:ascii="Times New Roman" w:hAnsi="Times New Roman" w:cs="Times New Roman"/>
        </w:rPr>
        <w:t>Санитарно-защитные зоны и санитарная классификация предприятий, сооружений и иных объектов</w:t>
      </w:r>
      <w:r w:rsidR="005F3C71">
        <w:rPr>
          <w:rFonts w:ascii="Times New Roman" w:hAnsi="Times New Roman" w:cs="Times New Roman"/>
        </w:rPr>
        <w:t>» (с изменениями и дополнениями).</w:t>
      </w:r>
    </w:p>
    <w:p w:rsidR="005F3C71" w:rsidRPr="00722BCA" w:rsidRDefault="005F3C71" w:rsidP="005F3C71">
      <w:pPr>
        <w:pStyle w:val="ConsPlusNormal"/>
        <w:jc w:val="both"/>
        <w:rPr>
          <w:rFonts w:ascii="Times New Roman" w:hAnsi="Times New Roman" w:cs="Times New Roman"/>
        </w:rPr>
      </w:pPr>
    </w:p>
    <w:p w:rsidR="005F3C71" w:rsidRPr="00722BCA" w:rsidRDefault="005F3C71" w:rsidP="005F3C71">
      <w:pPr>
        <w:pStyle w:val="ConsPlusNormal"/>
        <w:pBdr>
          <w:top w:val="single" w:sz="6" w:space="0" w:color="auto"/>
        </w:pBdr>
        <w:spacing w:before="100" w:after="100"/>
        <w:jc w:val="both"/>
        <w:rPr>
          <w:rFonts w:ascii="Times New Roman" w:hAnsi="Times New Roman" w:cs="Times New Roman"/>
          <w:sz w:val="2"/>
          <w:szCs w:val="2"/>
        </w:rPr>
      </w:pPr>
    </w:p>
    <w:p w:rsidR="005F3C71" w:rsidRPr="00722BCA" w:rsidRDefault="005F3C71" w:rsidP="005F3C71">
      <w:pPr>
        <w:rPr>
          <w:rFonts w:ascii="Times New Roman" w:hAnsi="Times New Roman" w:cs="Times New Roman"/>
        </w:rPr>
      </w:pPr>
    </w:p>
    <w:p w:rsidR="00593F19" w:rsidRPr="00722BCA" w:rsidRDefault="00593F19" w:rsidP="005F3C71">
      <w:pPr>
        <w:pStyle w:val="ConsPlusNormal"/>
        <w:jc w:val="center"/>
        <w:rPr>
          <w:rFonts w:ascii="Times New Roman" w:hAnsi="Times New Roman" w:cs="Times New Roman"/>
        </w:rPr>
      </w:pPr>
    </w:p>
    <w:sectPr w:rsidR="00593F19" w:rsidRPr="00722BCA" w:rsidSect="006459A9">
      <w:pgSz w:w="11905" w:h="16838"/>
      <w:pgMar w:top="1134" w:right="850" w:bottom="1134" w:left="1701" w:header="28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3301" w:rsidRDefault="00B73301" w:rsidP="006C3DBF">
      <w:pPr>
        <w:spacing w:after="0" w:line="240" w:lineRule="auto"/>
      </w:pPr>
      <w:r>
        <w:separator/>
      </w:r>
    </w:p>
  </w:endnote>
  <w:endnote w:type="continuationSeparator" w:id="0">
    <w:p w:rsidR="00B73301" w:rsidRDefault="00B73301"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601" w:rsidRDefault="00967601">
    <w:pPr>
      <w:pStyle w:val="a9"/>
      <w:jc w:val="center"/>
    </w:pPr>
    <w:r>
      <w:fldChar w:fldCharType="begin"/>
    </w:r>
    <w:r>
      <w:instrText>PAGE   \* MERGEFORMAT</w:instrText>
    </w:r>
    <w:r>
      <w:fldChar w:fldCharType="separate"/>
    </w:r>
    <w:r>
      <w:t>2</w:t>
    </w:r>
    <w:r>
      <w:fldChar w:fldCharType="end"/>
    </w:r>
  </w:p>
  <w:p w:rsidR="00967601" w:rsidRDefault="0096760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3301" w:rsidRDefault="00B73301" w:rsidP="006C3DBF">
      <w:pPr>
        <w:spacing w:after="0" w:line="240" w:lineRule="auto"/>
      </w:pPr>
      <w:r>
        <w:separator/>
      </w:r>
    </w:p>
  </w:footnote>
  <w:footnote w:type="continuationSeparator" w:id="0">
    <w:p w:rsidR="00B73301" w:rsidRDefault="00B73301" w:rsidP="006C3D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B5E"/>
    <w:rsid w:val="00010DE8"/>
    <w:rsid w:val="000112AA"/>
    <w:rsid w:val="000119B9"/>
    <w:rsid w:val="00016926"/>
    <w:rsid w:val="000170CA"/>
    <w:rsid w:val="000176C9"/>
    <w:rsid w:val="00030AC4"/>
    <w:rsid w:val="00047BDA"/>
    <w:rsid w:val="00052D19"/>
    <w:rsid w:val="00054E44"/>
    <w:rsid w:val="000560C5"/>
    <w:rsid w:val="00057CDD"/>
    <w:rsid w:val="000746E6"/>
    <w:rsid w:val="000805DD"/>
    <w:rsid w:val="00093EC5"/>
    <w:rsid w:val="00094E93"/>
    <w:rsid w:val="000A253E"/>
    <w:rsid w:val="000B114C"/>
    <w:rsid w:val="000B3FFA"/>
    <w:rsid w:val="000B42E4"/>
    <w:rsid w:val="000C246A"/>
    <w:rsid w:val="000E0CC5"/>
    <w:rsid w:val="000F0902"/>
    <w:rsid w:val="000F798C"/>
    <w:rsid w:val="00120750"/>
    <w:rsid w:val="001337E1"/>
    <w:rsid w:val="00134636"/>
    <w:rsid w:val="00140C35"/>
    <w:rsid w:val="0014110E"/>
    <w:rsid w:val="00141CC2"/>
    <w:rsid w:val="00170B07"/>
    <w:rsid w:val="00180346"/>
    <w:rsid w:val="00187519"/>
    <w:rsid w:val="0019462F"/>
    <w:rsid w:val="001A4D5B"/>
    <w:rsid w:val="001A5675"/>
    <w:rsid w:val="001D0EF3"/>
    <w:rsid w:val="001D18B3"/>
    <w:rsid w:val="001D52C9"/>
    <w:rsid w:val="001E4635"/>
    <w:rsid w:val="001E59A7"/>
    <w:rsid w:val="001E7F90"/>
    <w:rsid w:val="001F23E2"/>
    <w:rsid w:val="00232225"/>
    <w:rsid w:val="00232A7E"/>
    <w:rsid w:val="002441E3"/>
    <w:rsid w:val="002450D1"/>
    <w:rsid w:val="0025145E"/>
    <w:rsid w:val="00260833"/>
    <w:rsid w:val="00272C7A"/>
    <w:rsid w:val="00273368"/>
    <w:rsid w:val="0028090F"/>
    <w:rsid w:val="00282442"/>
    <w:rsid w:val="00284393"/>
    <w:rsid w:val="00284AE9"/>
    <w:rsid w:val="00296DE9"/>
    <w:rsid w:val="002A5964"/>
    <w:rsid w:val="002B7D57"/>
    <w:rsid w:val="002C505C"/>
    <w:rsid w:val="002C775B"/>
    <w:rsid w:val="002D01A4"/>
    <w:rsid w:val="002E1693"/>
    <w:rsid w:val="002E21DC"/>
    <w:rsid w:val="002F34A3"/>
    <w:rsid w:val="00310EAD"/>
    <w:rsid w:val="003148C1"/>
    <w:rsid w:val="00315321"/>
    <w:rsid w:val="003278EB"/>
    <w:rsid w:val="003321FE"/>
    <w:rsid w:val="00335B3B"/>
    <w:rsid w:val="0034492B"/>
    <w:rsid w:val="00354D1F"/>
    <w:rsid w:val="00361592"/>
    <w:rsid w:val="00362A76"/>
    <w:rsid w:val="00384952"/>
    <w:rsid w:val="0039043B"/>
    <w:rsid w:val="003A209A"/>
    <w:rsid w:val="003B01FE"/>
    <w:rsid w:val="003B0B8A"/>
    <w:rsid w:val="003B4A0E"/>
    <w:rsid w:val="003E0E7A"/>
    <w:rsid w:val="004003D6"/>
    <w:rsid w:val="004031B2"/>
    <w:rsid w:val="00404E8C"/>
    <w:rsid w:val="004060B9"/>
    <w:rsid w:val="004070A1"/>
    <w:rsid w:val="004131FD"/>
    <w:rsid w:val="00415EDB"/>
    <w:rsid w:val="004266FB"/>
    <w:rsid w:val="00457657"/>
    <w:rsid w:val="00461E01"/>
    <w:rsid w:val="0047703C"/>
    <w:rsid w:val="0048145C"/>
    <w:rsid w:val="004912C5"/>
    <w:rsid w:val="00493879"/>
    <w:rsid w:val="00494605"/>
    <w:rsid w:val="00495C9B"/>
    <w:rsid w:val="004A0AAD"/>
    <w:rsid w:val="004A3E96"/>
    <w:rsid w:val="004A7A7D"/>
    <w:rsid w:val="004B5DBA"/>
    <w:rsid w:val="004B77FE"/>
    <w:rsid w:val="004C46B3"/>
    <w:rsid w:val="004D4226"/>
    <w:rsid w:val="004E0CE7"/>
    <w:rsid w:val="004F228F"/>
    <w:rsid w:val="004F7442"/>
    <w:rsid w:val="00503E6D"/>
    <w:rsid w:val="00506D11"/>
    <w:rsid w:val="00515B5B"/>
    <w:rsid w:val="00523103"/>
    <w:rsid w:val="00525372"/>
    <w:rsid w:val="00537E5C"/>
    <w:rsid w:val="00543568"/>
    <w:rsid w:val="00543580"/>
    <w:rsid w:val="005473C1"/>
    <w:rsid w:val="005709D4"/>
    <w:rsid w:val="0057134C"/>
    <w:rsid w:val="00574792"/>
    <w:rsid w:val="00585980"/>
    <w:rsid w:val="00585FC5"/>
    <w:rsid w:val="00587E37"/>
    <w:rsid w:val="005930F5"/>
    <w:rsid w:val="00593F19"/>
    <w:rsid w:val="005B0075"/>
    <w:rsid w:val="005C0566"/>
    <w:rsid w:val="005C27D4"/>
    <w:rsid w:val="005C35CB"/>
    <w:rsid w:val="005D43DE"/>
    <w:rsid w:val="005E2C8A"/>
    <w:rsid w:val="005F3C71"/>
    <w:rsid w:val="00605E7E"/>
    <w:rsid w:val="0061570D"/>
    <w:rsid w:val="00622294"/>
    <w:rsid w:val="0062511B"/>
    <w:rsid w:val="0064081A"/>
    <w:rsid w:val="00640C17"/>
    <w:rsid w:val="006446B1"/>
    <w:rsid w:val="006459A9"/>
    <w:rsid w:val="006552CF"/>
    <w:rsid w:val="00662827"/>
    <w:rsid w:val="00687E98"/>
    <w:rsid w:val="00691F8C"/>
    <w:rsid w:val="006944F2"/>
    <w:rsid w:val="006972B7"/>
    <w:rsid w:val="006A175F"/>
    <w:rsid w:val="006C23F4"/>
    <w:rsid w:val="006C3DBF"/>
    <w:rsid w:val="006C47E9"/>
    <w:rsid w:val="006D7054"/>
    <w:rsid w:val="006D792F"/>
    <w:rsid w:val="006E54E5"/>
    <w:rsid w:val="006F0341"/>
    <w:rsid w:val="006F47E3"/>
    <w:rsid w:val="006F5B20"/>
    <w:rsid w:val="006F5BDD"/>
    <w:rsid w:val="006F7438"/>
    <w:rsid w:val="00704D0F"/>
    <w:rsid w:val="00710971"/>
    <w:rsid w:val="007111E4"/>
    <w:rsid w:val="0071787E"/>
    <w:rsid w:val="00722BCA"/>
    <w:rsid w:val="00723717"/>
    <w:rsid w:val="00727823"/>
    <w:rsid w:val="00727F3B"/>
    <w:rsid w:val="00730DB0"/>
    <w:rsid w:val="00734ED5"/>
    <w:rsid w:val="00753CA3"/>
    <w:rsid w:val="00763158"/>
    <w:rsid w:val="00763AF0"/>
    <w:rsid w:val="0076551C"/>
    <w:rsid w:val="007A4DFB"/>
    <w:rsid w:val="007A6E4A"/>
    <w:rsid w:val="007A7C18"/>
    <w:rsid w:val="007B2E1C"/>
    <w:rsid w:val="007B63D6"/>
    <w:rsid w:val="007B6D2D"/>
    <w:rsid w:val="007C2D99"/>
    <w:rsid w:val="007D4B46"/>
    <w:rsid w:val="007E28C1"/>
    <w:rsid w:val="007E4E5B"/>
    <w:rsid w:val="007F5B5E"/>
    <w:rsid w:val="008146BC"/>
    <w:rsid w:val="008173DE"/>
    <w:rsid w:val="0082526D"/>
    <w:rsid w:val="008272E7"/>
    <w:rsid w:val="00831874"/>
    <w:rsid w:val="00842297"/>
    <w:rsid w:val="00862DB8"/>
    <w:rsid w:val="00873C6C"/>
    <w:rsid w:val="00887EAE"/>
    <w:rsid w:val="008B52AE"/>
    <w:rsid w:val="008B533C"/>
    <w:rsid w:val="008C16D4"/>
    <w:rsid w:val="008C1AC0"/>
    <w:rsid w:val="008C7D9D"/>
    <w:rsid w:val="008D17AC"/>
    <w:rsid w:val="008E0496"/>
    <w:rsid w:val="008F3A29"/>
    <w:rsid w:val="008F4F7F"/>
    <w:rsid w:val="00907A3E"/>
    <w:rsid w:val="00922D46"/>
    <w:rsid w:val="00923FA8"/>
    <w:rsid w:val="00926287"/>
    <w:rsid w:val="00927557"/>
    <w:rsid w:val="00934EA4"/>
    <w:rsid w:val="00937C48"/>
    <w:rsid w:val="00943535"/>
    <w:rsid w:val="00956D52"/>
    <w:rsid w:val="0095782C"/>
    <w:rsid w:val="00960EC2"/>
    <w:rsid w:val="00967601"/>
    <w:rsid w:val="00970FF1"/>
    <w:rsid w:val="0097470F"/>
    <w:rsid w:val="00981416"/>
    <w:rsid w:val="009844FC"/>
    <w:rsid w:val="009966B1"/>
    <w:rsid w:val="009A10D1"/>
    <w:rsid w:val="009A4C42"/>
    <w:rsid w:val="009B1FDB"/>
    <w:rsid w:val="009B7C62"/>
    <w:rsid w:val="009C0C44"/>
    <w:rsid w:val="009C1139"/>
    <w:rsid w:val="009C768A"/>
    <w:rsid w:val="009D3C6D"/>
    <w:rsid w:val="009D73D7"/>
    <w:rsid w:val="00A00508"/>
    <w:rsid w:val="00A05EF2"/>
    <w:rsid w:val="00A143EC"/>
    <w:rsid w:val="00A1549F"/>
    <w:rsid w:val="00A17EB6"/>
    <w:rsid w:val="00A20329"/>
    <w:rsid w:val="00A30D61"/>
    <w:rsid w:val="00A3292D"/>
    <w:rsid w:val="00A3323A"/>
    <w:rsid w:val="00A400BB"/>
    <w:rsid w:val="00A43E11"/>
    <w:rsid w:val="00A63312"/>
    <w:rsid w:val="00A77EDB"/>
    <w:rsid w:val="00A87AED"/>
    <w:rsid w:val="00A91625"/>
    <w:rsid w:val="00A94A1A"/>
    <w:rsid w:val="00AC6748"/>
    <w:rsid w:val="00AC7D05"/>
    <w:rsid w:val="00AD00F7"/>
    <w:rsid w:val="00AE4BFB"/>
    <w:rsid w:val="00AE4FDF"/>
    <w:rsid w:val="00AE7D63"/>
    <w:rsid w:val="00AF0B6C"/>
    <w:rsid w:val="00AF123A"/>
    <w:rsid w:val="00AF1A71"/>
    <w:rsid w:val="00AF3A7D"/>
    <w:rsid w:val="00AF4F79"/>
    <w:rsid w:val="00B078CC"/>
    <w:rsid w:val="00B149BB"/>
    <w:rsid w:val="00B217E8"/>
    <w:rsid w:val="00B262DA"/>
    <w:rsid w:val="00B41890"/>
    <w:rsid w:val="00B44A4B"/>
    <w:rsid w:val="00B52490"/>
    <w:rsid w:val="00B56187"/>
    <w:rsid w:val="00B57896"/>
    <w:rsid w:val="00B62B59"/>
    <w:rsid w:val="00B73301"/>
    <w:rsid w:val="00B82728"/>
    <w:rsid w:val="00B91CB3"/>
    <w:rsid w:val="00B93C04"/>
    <w:rsid w:val="00BA325C"/>
    <w:rsid w:val="00BA5457"/>
    <w:rsid w:val="00BC10C5"/>
    <w:rsid w:val="00BC60BB"/>
    <w:rsid w:val="00C02C4E"/>
    <w:rsid w:val="00C128AB"/>
    <w:rsid w:val="00C204B6"/>
    <w:rsid w:val="00C22210"/>
    <w:rsid w:val="00C24A5B"/>
    <w:rsid w:val="00C30A62"/>
    <w:rsid w:val="00C31543"/>
    <w:rsid w:val="00C32DD3"/>
    <w:rsid w:val="00C45ECA"/>
    <w:rsid w:val="00C64C82"/>
    <w:rsid w:val="00C8017F"/>
    <w:rsid w:val="00C85372"/>
    <w:rsid w:val="00C87DDA"/>
    <w:rsid w:val="00CB3795"/>
    <w:rsid w:val="00CC1373"/>
    <w:rsid w:val="00CD4A95"/>
    <w:rsid w:val="00CE4D40"/>
    <w:rsid w:val="00CF703A"/>
    <w:rsid w:val="00D00FF0"/>
    <w:rsid w:val="00D01032"/>
    <w:rsid w:val="00D1100A"/>
    <w:rsid w:val="00D22529"/>
    <w:rsid w:val="00D3307A"/>
    <w:rsid w:val="00D36DF5"/>
    <w:rsid w:val="00D42C06"/>
    <w:rsid w:val="00D45254"/>
    <w:rsid w:val="00D50F4F"/>
    <w:rsid w:val="00D55662"/>
    <w:rsid w:val="00D7089C"/>
    <w:rsid w:val="00DA2544"/>
    <w:rsid w:val="00DA415A"/>
    <w:rsid w:val="00DA4329"/>
    <w:rsid w:val="00DA4EB8"/>
    <w:rsid w:val="00DB2549"/>
    <w:rsid w:val="00DC0141"/>
    <w:rsid w:val="00DD54D1"/>
    <w:rsid w:val="00DE265B"/>
    <w:rsid w:val="00E0001D"/>
    <w:rsid w:val="00E04B0E"/>
    <w:rsid w:val="00E1096C"/>
    <w:rsid w:val="00E17B18"/>
    <w:rsid w:val="00E415D3"/>
    <w:rsid w:val="00E47F70"/>
    <w:rsid w:val="00E54FB6"/>
    <w:rsid w:val="00E55901"/>
    <w:rsid w:val="00E93BC2"/>
    <w:rsid w:val="00E945C4"/>
    <w:rsid w:val="00E97E43"/>
    <w:rsid w:val="00EA11FA"/>
    <w:rsid w:val="00EC0B95"/>
    <w:rsid w:val="00ED0B0B"/>
    <w:rsid w:val="00ED2E90"/>
    <w:rsid w:val="00ED378E"/>
    <w:rsid w:val="00ED6626"/>
    <w:rsid w:val="00EF09B6"/>
    <w:rsid w:val="00F11189"/>
    <w:rsid w:val="00F1183E"/>
    <w:rsid w:val="00F17229"/>
    <w:rsid w:val="00F241A6"/>
    <w:rsid w:val="00F365A0"/>
    <w:rsid w:val="00F47BFB"/>
    <w:rsid w:val="00F53216"/>
    <w:rsid w:val="00F613D3"/>
    <w:rsid w:val="00F64362"/>
    <w:rsid w:val="00F7006B"/>
    <w:rsid w:val="00F70674"/>
    <w:rsid w:val="00F71A8C"/>
    <w:rsid w:val="00F8075B"/>
    <w:rsid w:val="00F92550"/>
    <w:rsid w:val="00FA3B75"/>
    <w:rsid w:val="00FA4560"/>
    <w:rsid w:val="00FA5776"/>
    <w:rsid w:val="00FD47E2"/>
    <w:rsid w:val="00FF4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F5CCA4"/>
  <w15:docId w15:val="{9261C240-6DC7-4FF0-9C3A-78AF0AFF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Заголовок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C3DBF"/>
  </w:style>
  <w:style w:type="paragraph" w:customStyle="1" w:styleId="formattext">
    <w:name w:val="formattext"/>
    <w:basedOn w:val="a"/>
    <w:uiPriority w:val="99"/>
    <w:rsid w:val="00862DB8"/>
    <w:pPr>
      <w:spacing w:before="100" w:beforeAutospacing="1" w:after="100" w:afterAutospacing="1" w:line="240" w:lineRule="auto"/>
    </w:pPr>
    <w:rPr>
      <w:sz w:val="24"/>
      <w:szCs w:val="24"/>
      <w:lang w:eastAsia="ru-RU"/>
    </w:rPr>
  </w:style>
  <w:style w:type="table" w:styleId="ab">
    <w:name w:val="Table Grid"/>
    <w:basedOn w:val="a1"/>
    <w:locked/>
    <w:rsid w:val="00AE7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661510">
      <w:marLeft w:val="0"/>
      <w:marRight w:val="0"/>
      <w:marTop w:val="0"/>
      <w:marBottom w:val="0"/>
      <w:divBdr>
        <w:top w:val="none" w:sz="0" w:space="0" w:color="auto"/>
        <w:left w:val="none" w:sz="0" w:space="0" w:color="auto"/>
        <w:bottom w:val="none" w:sz="0" w:space="0" w:color="auto"/>
        <w:right w:val="none" w:sz="0" w:space="0" w:color="auto"/>
      </w:divBdr>
    </w:div>
    <w:div w:id="715661511">
      <w:marLeft w:val="0"/>
      <w:marRight w:val="0"/>
      <w:marTop w:val="0"/>
      <w:marBottom w:val="0"/>
      <w:divBdr>
        <w:top w:val="none" w:sz="0" w:space="0" w:color="auto"/>
        <w:left w:val="none" w:sz="0" w:space="0" w:color="auto"/>
        <w:bottom w:val="none" w:sz="0" w:space="0" w:color="auto"/>
        <w:right w:val="none" w:sz="0" w:space="0" w:color="auto"/>
      </w:divBdr>
    </w:div>
    <w:div w:id="715661513">
      <w:marLeft w:val="0"/>
      <w:marRight w:val="0"/>
      <w:marTop w:val="0"/>
      <w:marBottom w:val="0"/>
      <w:divBdr>
        <w:top w:val="none" w:sz="0" w:space="0" w:color="auto"/>
        <w:left w:val="none" w:sz="0" w:space="0" w:color="auto"/>
        <w:bottom w:val="none" w:sz="0" w:space="0" w:color="auto"/>
        <w:right w:val="none" w:sz="0" w:space="0" w:color="auto"/>
      </w:divBdr>
      <w:divsChild>
        <w:div w:id="715661512">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BEFE22010CD868AD39E3EBFD642AA67A7DFBDAAB21F5C17A4e1F" TargetMode="External"/><Relationship Id="rId21" Type="http://schemas.openxmlformats.org/officeDocument/2006/relationships/hyperlink" Target="consultantplus://offline/ref=34A7246665CBE3E0E5C2E9BF208C011F88E8E92716CC868AD39E3EBFD642AA67A7DFBDAAB21F581EA4e6F" TargetMode="External"/><Relationship Id="rId42" Type="http://schemas.openxmlformats.org/officeDocument/2006/relationships/hyperlink" Target="consultantplus://offline/ref=AF8300932DE3B66796F8A4E8CC951FFABBE29AC1761779A1C0577BFF24d2IAI" TargetMode="External"/><Relationship Id="rId47" Type="http://schemas.openxmlformats.org/officeDocument/2006/relationships/hyperlink" Target="consultantplus://offline/ref=AF8300932DE3B66796F8A4E8CC951FFABBE29BC7781579A1C0577BFF24d2IAI" TargetMode="External"/><Relationship Id="rId63" Type="http://schemas.openxmlformats.org/officeDocument/2006/relationships/hyperlink" Target="consultantplus://offline/ref=AF8300932DE3B66796F8A4E8CC951FFAB8E39AC6711879A1C0577BFF24d2IAI" TargetMode="External"/><Relationship Id="rId68" Type="http://schemas.openxmlformats.org/officeDocument/2006/relationships/hyperlink" Target="consultantplus://offline/ref=AF8300932DE3B66796F8A4E8CC951FFABCE29AC9721A24ABC80E77FDd2I3I" TargetMode="External"/><Relationship Id="rId84" Type="http://schemas.openxmlformats.org/officeDocument/2006/relationships/hyperlink" Target="consultantplus://offline/ref=25B973CFF23BED73976AC88B6F716674411589FB5D9CFF8F27A9F1A13DA30E472022H" TargetMode="External"/><Relationship Id="rId89" Type="http://schemas.openxmlformats.org/officeDocument/2006/relationships/hyperlink" Target="consultantplus://offline/ref=25B973CFF23BED73976AC88B6F716674411589FB509FF78C22A9F1A13DA30E472022H" TargetMode="External"/><Relationship Id="rId16" Type="http://schemas.openxmlformats.org/officeDocument/2006/relationships/hyperlink" Target="consultantplus://offline/ref=34A7246665CBE3E0E5C2E9BF208C011F88E9E82715CB868AD39E3EBFD6A4e2F" TargetMode="External"/><Relationship Id="rId11" Type="http://schemas.openxmlformats.org/officeDocument/2006/relationships/hyperlink" Target="consultantplus://offline/ref=167342EAC0B8489EA2A1FCE953E9218C7BD4E63CE7C39B0394102B893DQ6uEG" TargetMode="External"/><Relationship Id="rId32" Type="http://schemas.openxmlformats.org/officeDocument/2006/relationships/hyperlink" Target="consultantplus://offline/ref=AF8300932DE3B66796F8A4E8CC951FFABBE29BC1731079A1C0577BFF24d2IAI" TargetMode="External"/><Relationship Id="rId37" Type="http://schemas.openxmlformats.org/officeDocument/2006/relationships/hyperlink" Target="consultantplus://offline/ref=AF8300932DE3B66796F8A4E8CC951FFABBE29BC3731179A1C0577BFF24d2IAI" TargetMode="External"/><Relationship Id="rId53" Type="http://schemas.openxmlformats.org/officeDocument/2006/relationships/hyperlink" Target="consultantplus://offline/ref=AF8300932DE3B66796F8A4E8CC951FFAB8E49DC0751579A1C0577BFF24d2IAI" TargetMode="External"/><Relationship Id="rId58" Type="http://schemas.openxmlformats.org/officeDocument/2006/relationships/hyperlink" Target="consultantplus://offline/ref=AF8300932DE3B66796F8A4E8CC951FFABBE393C7781779A1C0577BFF24d2IAI" TargetMode="External"/><Relationship Id="rId74" Type="http://schemas.openxmlformats.org/officeDocument/2006/relationships/hyperlink" Target="consultantplus://offline/ref=AF8300932DE3B66796F8A4E8CC951FFAB8E799C6781679A1C0577BFF24d2IAI" TargetMode="External"/><Relationship Id="rId79" Type="http://schemas.openxmlformats.org/officeDocument/2006/relationships/hyperlink" Target="consultantplus://offline/ref=25B973CFF23BED73976AC88B6F716674411589FB5D9BF88420A9F1A13DA30E472022H" TargetMode="External"/><Relationship Id="rId5" Type="http://schemas.openxmlformats.org/officeDocument/2006/relationships/footnotes" Target="footnotes.xml"/><Relationship Id="rId90" Type="http://schemas.openxmlformats.org/officeDocument/2006/relationships/hyperlink" Target="consultantplus://offline/ref=25B973CFF23BED73976AC88B6F716674411589FB5D98FC8F21A9F1A13DA30E472022H" TargetMode="External"/><Relationship Id="rId95" Type="http://schemas.openxmlformats.org/officeDocument/2006/relationships/hyperlink" Target="consultantplus://offline/ref=34A7246665CBE3E0E5C2F7B236E05B168EE2BF281DCB85D88AC165E2814BA030AEe0F" TargetMode="External"/><Relationship Id="rId22" Type="http://schemas.openxmlformats.org/officeDocument/2006/relationships/hyperlink" Target="consultantplus://offline/ref=34A7246665CBE3E0E5C2E9BF208C011F8BEFE22010CD868AD39E3EBFD642AA67A7DFBDAAB21F5C17A4e1F" TargetMode="External"/><Relationship Id="rId27" Type="http://schemas.openxmlformats.org/officeDocument/2006/relationships/hyperlink" Target="consultantplus://offline/ref=AF8300932DE3B66796F8A4E8CC951FFABBE29BC2701179A1C0577BFF24d2IAI" TargetMode="External"/><Relationship Id="rId43" Type="http://schemas.openxmlformats.org/officeDocument/2006/relationships/hyperlink" Target="consultantplus://offline/ref=AF8300932DE3B66796F8A4E8CC951FFABBE293C2701479A1C0577BFF24d2IAI" TargetMode="External"/><Relationship Id="rId48" Type="http://schemas.openxmlformats.org/officeDocument/2006/relationships/hyperlink" Target="consultantplus://offline/ref=AF8300932DE3B66796F8A4E8CC951FFABBE39BC0781779A1C0577BFF24d2IAI" TargetMode="External"/><Relationship Id="rId64" Type="http://schemas.openxmlformats.org/officeDocument/2006/relationships/hyperlink" Target="consultantplus://offline/ref=AF8300932DE3B66796F8A4E8CC951FFAB8EB9CC4781779A1C0577BFF24d2IAI" TargetMode="External"/><Relationship Id="rId69" Type="http://schemas.openxmlformats.org/officeDocument/2006/relationships/hyperlink" Target="consultantplus://offline/ref=AF8300932DE3B66796F8A4E8CC951FFABBE39CC0771379A1C0577BFF24d2IAI" TargetMode="External"/><Relationship Id="rId80" Type="http://schemas.openxmlformats.org/officeDocument/2006/relationships/hyperlink" Target="consultantplus://offline/ref=25B973CFF23BED73976AC88B6F716674411589FB5D9FFB842AA9F1A13DA30E472022H" TargetMode="External"/><Relationship Id="rId85" Type="http://schemas.openxmlformats.org/officeDocument/2006/relationships/hyperlink" Target="consultantplus://offline/ref=25B973CFF23BED73976AC88B6F716674411589FB5D99FF8520A9F1A13DA30E472022H" TargetMode="External"/><Relationship Id="rId3" Type="http://schemas.openxmlformats.org/officeDocument/2006/relationships/settings" Target="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E9BF208C011F88E8E92716CC868AD39E3EBFD6A4e2F" TargetMode="External"/><Relationship Id="rId25" Type="http://schemas.openxmlformats.org/officeDocument/2006/relationships/hyperlink" Target="consultantplus://offline/ref=34A7246665CBE3E0E5C2E9BF208C011F88E8E12410C9868AD39E3EBFD642AA67A7DFBDAFB0A1eAF" TargetMode="External"/><Relationship Id="rId33" Type="http://schemas.openxmlformats.org/officeDocument/2006/relationships/hyperlink" Target="consultantplus://offline/ref=AF8300932DE3B66796F8A4E8CC951FFABBE39CC3751879A1C0577BFF24d2IAI" TargetMode="External"/><Relationship Id="rId38" Type="http://schemas.openxmlformats.org/officeDocument/2006/relationships/hyperlink" Target="consultantplus://offline/ref=AF8300932DE3B66796F8A4E8CC951FFABBE398C1781979A1C0577BFF24d2IAI" TargetMode="External"/><Relationship Id="rId46" Type="http://schemas.openxmlformats.org/officeDocument/2006/relationships/hyperlink" Target="consultantplus://offline/ref=AF8300932DE3B66796F8A4E8CC951FFABBE398C7771879A1C0577BFF24d2IAI" TargetMode="External"/><Relationship Id="rId59" Type="http://schemas.openxmlformats.org/officeDocument/2006/relationships/hyperlink" Target="consultantplus://offline/ref=AF8300932DE3B66796F8A4E8CC951FFAB8E099C9721A24ABC80E77FDd2I3I" TargetMode="External"/><Relationship Id="rId67" Type="http://schemas.openxmlformats.org/officeDocument/2006/relationships/hyperlink" Target="consultantplus://offline/ref=AF8300932DE3B66796F8A4E8CC951FFABBE29FC4771479A1C0577BFF24d2IAI" TargetMode="External"/><Relationship Id="rId20" Type="http://schemas.openxmlformats.org/officeDocument/2006/relationships/footer" Target="footer1.xml"/><Relationship Id="rId41" Type="http://schemas.openxmlformats.org/officeDocument/2006/relationships/hyperlink" Target="consultantplus://offline/ref=AF8300932DE3B66796F8A4E8CC951FFABBE39BC0711579A1C0577BFF24d2IAI" TargetMode="External"/><Relationship Id="rId54" Type="http://schemas.openxmlformats.org/officeDocument/2006/relationships/hyperlink" Target="consultantplus://offline/ref=AF8300932DE3B66796F8A4E8CC951FFABBE29BC0741479A1C0577BFF24d2IAI" TargetMode="External"/><Relationship Id="rId62" Type="http://schemas.openxmlformats.org/officeDocument/2006/relationships/hyperlink" Target="consultantplus://offline/ref=AF8300932DE3B66796F8A4E8CC951FFAB8EB93C3721579A1C0577BFF24d2IAI" TargetMode="External"/><Relationship Id="rId70" Type="http://schemas.openxmlformats.org/officeDocument/2006/relationships/hyperlink" Target="consultantplus://offline/ref=AF8300932DE3B66796F8A4E8CC951FFAB1E69CC1731A24ABC80E77FDd2I3I" TargetMode="External"/><Relationship Id="rId75" Type="http://schemas.openxmlformats.org/officeDocument/2006/relationships/hyperlink" Target="consultantplus://offline/ref=AF8300932DE3B66796F8A4E8CC951FFAB8E59DC0741979A1C0577BFF24d2IAI" TargetMode="External"/><Relationship Id="rId83" Type="http://schemas.openxmlformats.org/officeDocument/2006/relationships/hyperlink" Target="consultantplus://offline/ref=25B973CFF23BED73976AC88B6F716674411589FB5D9FFB8821A9F1A13DA30E472022H" TargetMode="External"/><Relationship Id="rId88" Type="http://schemas.openxmlformats.org/officeDocument/2006/relationships/hyperlink" Target="consultantplus://offline/ref=25B973CFF23BED73976AC88B6F716674411589FB509DFF8E26A9F1A13DA30E472022H" TargetMode="External"/><Relationship Id="rId91" Type="http://schemas.openxmlformats.org/officeDocument/2006/relationships/hyperlink" Target="consultantplus://offline/ref=25B973CFF23BED73976AC88B6F716674411589FB5390FA8423A9F1A13DA30E472022H" TargetMode="External"/><Relationship Id="rId96" Type="http://schemas.openxmlformats.org/officeDocument/2006/relationships/hyperlink" Target="consultantplus://offline/ref=34A7246665CBE3E0E5C2E9BF208C011F8BEFE22010CD868AD39E3EBFD642AA67A7DFBDAAB21F5C17A4e1F"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34A7246665CBE3E0E5C2E9BF208C011F88E9E82715CB868AD39E3EBFD6A4e2F" TargetMode="External"/><Relationship Id="rId23" Type="http://schemas.openxmlformats.org/officeDocument/2006/relationships/hyperlink" Target="consultantplus://offline/ref=34A7246665CBE3E0E5C2E9BF208C011F8BEFE22010CD868AD39E3EBFD642AA67A7DFBDAAB21F5A17A4e2F" TargetMode="External"/><Relationship Id="rId28" Type="http://schemas.openxmlformats.org/officeDocument/2006/relationships/hyperlink" Target="consultantplus://offline/ref=AF8300932DE3B66796F8A4E8CC951FFABBE39AC0781579A1C0577BFF24d2IAI" TargetMode="External"/><Relationship Id="rId36" Type="http://schemas.openxmlformats.org/officeDocument/2006/relationships/hyperlink" Target="consultantplus://offline/ref=AF8300932DE3B66796F8A4E8CC951FFAB8E693C6751579A1C0577BFF24d2IAI" TargetMode="External"/><Relationship Id="rId49" Type="http://schemas.openxmlformats.org/officeDocument/2006/relationships/hyperlink" Target="consultantplus://offline/ref=AF8300932DE3B66796F8A4E8CC951FFABBE39EC5771479A1C0577BFF24d2IAI" TargetMode="External"/><Relationship Id="rId57" Type="http://schemas.openxmlformats.org/officeDocument/2006/relationships/hyperlink" Target="consultantplus://offline/ref=AF8300932DE3B66796F8A4E8CC951FFAB8E092C3751779A1C0577BFF24d2IAI" TargetMode="External"/><Relationship Id="rId10" Type="http://schemas.openxmlformats.org/officeDocument/2006/relationships/hyperlink" Target="consultantplus://offline/ref=051BAA4A3CF752E8A01CEFDBCE898C80C8358FD8CA9A9AD156304DD41A4BC8DD56F6F8536DC6E685E5B397d7tCH" TargetMode="External"/><Relationship Id="rId31" Type="http://schemas.openxmlformats.org/officeDocument/2006/relationships/hyperlink" Target="consultantplus://offline/ref=AF8300932DE3B66796F8A4E8CC951FFABBE39AC1721479A1C0577BFF24d2IAI" TargetMode="External"/><Relationship Id="rId44" Type="http://schemas.openxmlformats.org/officeDocument/2006/relationships/hyperlink" Target="consultantplus://offline/ref=AF8300932DE3B66796F8A4E8CC951FFABBE39BC0721879A1C0577BFF24d2IAI" TargetMode="External"/><Relationship Id="rId52" Type="http://schemas.openxmlformats.org/officeDocument/2006/relationships/hyperlink" Target="consultantplus://offline/ref=AF8300932DE3B66796F8A4E8CC951FFABBE39DC1741079A1C0577BFF24d2IAI" TargetMode="External"/><Relationship Id="rId60" Type="http://schemas.openxmlformats.org/officeDocument/2006/relationships/hyperlink" Target="consultantplus://offline/ref=AF8300932DE3B66796F8A4E8CC951FFAB8EA98C4741979A1C0577BFF24d2IAI" TargetMode="External"/><Relationship Id="rId65" Type="http://schemas.openxmlformats.org/officeDocument/2006/relationships/hyperlink" Target="consultantplus://offline/ref=AF8300932DE3B66796F8A4E8CC951FFAB8EB93C3721279A1C0577BFF24d2IAI" TargetMode="External"/><Relationship Id="rId73" Type="http://schemas.openxmlformats.org/officeDocument/2006/relationships/hyperlink" Target="consultantplus://offline/ref=AF8300932DE3B66796F8A4E8CC951FFAB8E69EC7711679A1C0577BFF24d2IAI" TargetMode="External"/><Relationship Id="rId78" Type="http://schemas.openxmlformats.org/officeDocument/2006/relationships/hyperlink" Target="consultantplus://offline/ref=AF8300932DE3B66796F8A4E8CC951FFAB8E59DC0791479A1C0577BFF24d2IAI" TargetMode="External"/><Relationship Id="rId81" Type="http://schemas.openxmlformats.org/officeDocument/2006/relationships/hyperlink" Target="consultantplus://offline/ref=25B973CFF23BED73976AC88B6F716674411589FB5D9CF88520A9F1A13DA30E472022H" TargetMode="External"/><Relationship Id="rId86" Type="http://schemas.openxmlformats.org/officeDocument/2006/relationships/hyperlink" Target="consultantplus://offline/ref=25B973CFF23BED73976AC88B6F716674411589FB509BFC8A2AA9F1A13DA30E472022H" TargetMode="External"/><Relationship Id="rId94" Type="http://schemas.openxmlformats.org/officeDocument/2006/relationships/hyperlink" Target="consultantplus://offline/ref=25B973CFF23BED73976AC88B6F716674411589FB529BFD8F21A9F1A13DA30E472022H" TargetMode="External"/><Relationship Id="rId4" Type="http://schemas.openxmlformats.org/officeDocument/2006/relationships/webSettings" Target="webSettings.xml"/><Relationship Id="rId9" Type="http://schemas.openxmlformats.org/officeDocument/2006/relationships/hyperlink" Target="consultantplus://offline/ref=8C44CE161616541A1372180A60EDA73D87FBB432C4BE120B10FA386D0585823A6F307798DECA294EJ6k9G"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8E1251DC8868AD39E3EBFD6A4e2F" TargetMode="External"/><Relationship Id="rId39" Type="http://schemas.openxmlformats.org/officeDocument/2006/relationships/hyperlink" Target="consultantplus://offline/ref=AF8300932DE3B66796F8A4E8CC951FFABBE29AC2731079A1C0577BFF24d2IAI" TargetMode="External"/><Relationship Id="rId34" Type="http://schemas.openxmlformats.org/officeDocument/2006/relationships/hyperlink" Target="consultantplus://offline/ref=AF8300932DE3B66796F8A4E8CC951FFABBE29AC0721979A1C0577BFF24d2IAI" TargetMode="External"/><Relationship Id="rId50" Type="http://schemas.openxmlformats.org/officeDocument/2006/relationships/hyperlink" Target="consultantplus://offline/ref=AF8300932DE3B66796F8A4E8CC951FFABBE399C4721779A1C0577BFF24d2IAI" TargetMode="External"/><Relationship Id="rId55" Type="http://schemas.openxmlformats.org/officeDocument/2006/relationships/hyperlink" Target="consultantplus://offline/ref=AF8300932DE3B66796F8A4E8CC951FFAB8E092C3751779A1C0577BFF24d2IAI" TargetMode="External"/><Relationship Id="rId76" Type="http://schemas.openxmlformats.org/officeDocument/2006/relationships/hyperlink" Target="consultantplus://offline/ref=AF8300932DE3B66796F8A4E8CC951FFAB8E498C5721379A1C0577BFF24d2IAI" TargetMode="External"/><Relationship Id="rId97" Type="http://schemas.openxmlformats.org/officeDocument/2006/relationships/fontTable" Target="fontTable.xml"/><Relationship Id="rId7" Type="http://schemas.openxmlformats.org/officeDocument/2006/relationships/hyperlink" Target="consultantplus://offline/ref=5FCBAA1A2C0B8E4CD4CF19C53324D3BDD209E6299DFAE4393A795C072DBF20A1B5E7F41D5D58AB68H3f6G" TargetMode="External"/><Relationship Id="rId71" Type="http://schemas.openxmlformats.org/officeDocument/2006/relationships/hyperlink" Target="consultantplus://offline/ref=AF8300932DE3B66796F8A4E8CC951FFAB8E29EC0771879A1C0577BFF24d2IAI" TargetMode="External"/><Relationship Id="rId92" Type="http://schemas.openxmlformats.org/officeDocument/2006/relationships/hyperlink" Target="consultantplus://offline/ref=25B973CFF23BED73976AC88B6F716674411589FB539FF68826A9F1A13DA30E472022H" TargetMode="External"/><Relationship Id="rId2" Type="http://schemas.openxmlformats.org/officeDocument/2006/relationships/styles" Target="styles.xml"/><Relationship Id="rId29" Type="http://schemas.openxmlformats.org/officeDocument/2006/relationships/hyperlink" Target="consultantplus://offline/ref=AF8300932DE3B66796F8A4E8CC951FFABBE29DC5701679A1C0577BFF24d2IAI" TargetMode="External"/><Relationship Id="rId24"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8EB9AC7771679A1C0577BFF24d2IAI" TargetMode="External"/><Relationship Id="rId45" Type="http://schemas.openxmlformats.org/officeDocument/2006/relationships/hyperlink" Target="consultantplus://offline/ref=AF8300932DE3B66796F8A4E8CC951FFABBE29BC1731979A1C0577BFF24d2IAI" TargetMode="External"/><Relationship Id="rId66"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25B973CFF23BED73976AC88B6F716674411589FB5D9CFB8D2BA9F1A13DA30E472022H" TargetMode="External"/><Relationship Id="rId61" Type="http://schemas.openxmlformats.org/officeDocument/2006/relationships/hyperlink" Target="consultantplus://offline/ref=AF8300932DE3B66796F8A4E8CC951FFAB8E39FC2701079A1C0577BFF24d2IAI" TargetMode="External"/><Relationship Id="rId82" Type="http://schemas.openxmlformats.org/officeDocument/2006/relationships/hyperlink" Target="consultantplus://offline/ref=25B973CFF23BED73976AC88B6F716674411589FB529FFD8C27A9F1A13DA30E472022H" TargetMode="External"/><Relationship Id="rId19" Type="http://schemas.openxmlformats.org/officeDocument/2006/relationships/hyperlink" Target="consultantplus://offline/ref=34A7246665CBE3E0E5C2E9BF208C011F88E8E1251DC8868AD39E3EBFD6A4e2F" TargetMode="External"/><Relationship Id="rId14"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AF8300932DE3B66796F8A4E8CC951FFABBE29EC7791179A1C0577BFF24d2IAI" TargetMode="External"/><Relationship Id="rId35" Type="http://schemas.openxmlformats.org/officeDocument/2006/relationships/hyperlink" Target="consultantplus://offline/ref=AF8300932DE3B66796F8A4E8CC951FFAB8E79DC8791579A1C0577BFF24d2IAI" TargetMode="External"/><Relationship Id="rId56" Type="http://schemas.openxmlformats.org/officeDocument/2006/relationships/hyperlink" Target="consultantplus://offline/ref=AF8300932DE3B66796F8A4E8CC951FFAB8E699C5771079A1C0577BFF24d2IAI" TargetMode="External"/><Relationship Id="rId77" Type="http://schemas.openxmlformats.org/officeDocument/2006/relationships/hyperlink" Target="consultantplus://offline/ref=AF8300932DE3B66796F8A4E8CC951FFAB8E59EC9711579A1C0577BFF24d2IAI" TargetMode="External"/><Relationship Id="rId8" Type="http://schemas.openxmlformats.org/officeDocument/2006/relationships/hyperlink" Target="consultantplus://offline/ref=5FCBAA1A2C0B8E4CD4CF19C53324D3BDD209E6299DFAE4393A795C072DBF20A1B5E7F41D5D58AB6FH3f7G" TargetMode="External"/><Relationship Id="rId51" Type="http://schemas.openxmlformats.org/officeDocument/2006/relationships/hyperlink" Target="consultantplus://offline/ref=AF8300932DE3B66796F8A4E8CC951FFABBE29BC8731179A1C0577BFF24d2IAI" TargetMode="External"/><Relationship Id="rId72" Type="http://schemas.openxmlformats.org/officeDocument/2006/relationships/hyperlink" Target="consultantplus://offline/ref=AF8300932DE3B66796F8A4E8CC951FFAB8EA92C6781679A1C0577BFF24d2IAI" TargetMode="External"/><Relationship Id="rId93" Type="http://schemas.openxmlformats.org/officeDocument/2006/relationships/hyperlink" Target="consultantplus://offline/ref=25B973CFF23BED73976AC88B6F716674411589FB5D9BFD8924A9F1A13DA30E472022H"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C94AB-55E0-4807-AE7B-A7A62C468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Pages>
  <Words>12928</Words>
  <Characters>73691</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dc:description/>
  <cp:lastModifiedBy>BelogolovaIV</cp:lastModifiedBy>
  <cp:revision>26</cp:revision>
  <cp:lastPrinted>2017-07-26T12:19:00Z</cp:lastPrinted>
  <dcterms:created xsi:type="dcterms:W3CDTF">2022-08-02T13:39:00Z</dcterms:created>
  <dcterms:modified xsi:type="dcterms:W3CDTF">2022-12-19T09:14:00Z</dcterms:modified>
</cp:coreProperties>
</file>