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Ивана Фиолетова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72305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3"/>
        <w:gridCol w:w="4967"/>
      </w:tblGrid>
      <w:tr w:rsidR="00D15BC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 по адрес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2305" w:rsidRPr="00D72305">
              <w:rPr>
                <w:rFonts w:ascii="Times New Roman" w:hAnsi="Times New Roman" w:cs="Times New Roman"/>
                <w:sz w:val="24"/>
                <w:szCs w:val="24"/>
              </w:rPr>
              <w:t>с. Яренск, ул. Ивана Фиолетова, д. 4</w:t>
            </w:r>
            <w:r w:rsidR="00D72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64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участка, рассматриваемого на публичных слушаниях, с условно разрешенным видом использования: малоэтажная многоквартирная жилая застройка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участника комиссии – Белоголовой Ирины Васильевны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044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>с. Яренск, ул. Ивана Фиолетова, д. 4</w:t>
      </w:r>
      <w:r>
        <w:rPr>
          <w:rFonts w:ascii="Times New Roman" w:hAnsi="Times New Roman" w:cs="Times New Roman"/>
          <w:sz w:val="28"/>
          <w:szCs w:val="28"/>
        </w:rPr>
        <w:t xml:space="preserve">, комиссия </w:t>
      </w:r>
      <w:r w:rsidR="00A04440">
        <w:rPr>
          <w:rFonts w:ascii="Times New Roman" w:hAnsi="Times New Roman" w:cs="Times New Roman"/>
          <w:sz w:val="28"/>
          <w:szCs w:val="28"/>
        </w:rPr>
        <w:t>рассмотрела его</w:t>
      </w:r>
      <w:bookmarkStart w:id="0" w:name="_GoBack"/>
      <w:bookmarkEnd w:id="0"/>
      <w:r w:rsidR="00A044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143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83EB2"/>
    <w:rsid w:val="0038174D"/>
    <w:rsid w:val="003D2644"/>
    <w:rsid w:val="005C58FB"/>
    <w:rsid w:val="006D4B9D"/>
    <w:rsid w:val="007B1332"/>
    <w:rsid w:val="007F246C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568FD4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2023-05-30T07:43:00Z</cp:lastPrinted>
  <dcterms:created xsi:type="dcterms:W3CDTF">2023-05-30T07:45:00Z</dcterms:created>
  <dcterms:modified xsi:type="dcterms:W3CDTF">2023-05-30T07:45:00Z</dcterms:modified>
</cp:coreProperties>
</file>