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49" w:rsidRDefault="00B55149" w:rsidP="00B5514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8A6DB8" w:rsidRPr="00C35C61" w:rsidRDefault="00B55149" w:rsidP="00380CA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380CA4" w:rsidRPr="00C35C61">
        <w:rPr>
          <w:rFonts w:ascii="Times New Roman" w:hAnsi="Times New Roman" w:cs="Times New Roman"/>
          <w:sz w:val="24"/>
          <w:szCs w:val="24"/>
        </w:rPr>
        <w:t>р</w:t>
      </w:r>
      <w:r w:rsidR="008A6DB8" w:rsidRPr="00C35C61">
        <w:rPr>
          <w:rFonts w:ascii="Times New Roman" w:hAnsi="Times New Roman" w:cs="Times New Roman"/>
          <w:sz w:val="24"/>
          <w:szCs w:val="24"/>
        </w:rPr>
        <w:t>аспоряжени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8A6DB8" w:rsidRPr="00C35C61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8A6DB8" w:rsidRPr="00C35C61" w:rsidRDefault="008A6DB8" w:rsidP="00380CA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5C61">
        <w:rPr>
          <w:rFonts w:ascii="Times New Roman" w:hAnsi="Times New Roman" w:cs="Times New Roman"/>
          <w:sz w:val="24"/>
          <w:szCs w:val="24"/>
        </w:rPr>
        <w:t>МО «Ленский муниципальный район»</w:t>
      </w:r>
    </w:p>
    <w:p w:rsidR="002A77F7" w:rsidRDefault="00F1479A" w:rsidP="00380C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479A">
        <w:rPr>
          <w:rFonts w:ascii="Times New Roman" w:hAnsi="Times New Roman" w:cs="Times New Roman"/>
          <w:sz w:val="24"/>
          <w:szCs w:val="24"/>
        </w:rPr>
        <w:t xml:space="preserve">от 24 января 2024 года № </w:t>
      </w:r>
      <w:r w:rsidR="006055C7" w:rsidRPr="006055C7">
        <w:rPr>
          <w:rFonts w:ascii="Times New Roman" w:hAnsi="Times New Roman" w:cs="Times New Roman"/>
          <w:sz w:val="24"/>
          <w:szCs w:val="24"/>
        </w:rPr>
        <w:t>19</w:t>
      </w:r>
      <w:r w:rsidR="00753F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149" w:rsidRDefault="00B55149" w:rsidP="00380C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3C00" w:rsidRPr="00C35C61" w:rsidRDefault="00883C00" w:rsidP="00380C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C61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714F60" w:rsidRPr="00C35C61" w:rsidRDefault="00883C00" w:rsidP="00380C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C61">
        <w:rPr>
          <w:rFonts w:ascii="Times New Roman" w:hAnsi="Times New Roman" w:cs="Times New Roman"/>
          <w:b/>
          <w:sz w:val="24"/>
          <w:szCs w:val="24"/>
        </w:rPr>
        <w:t>мероприятий по снижению рисков нарушения антимонопольного законодательства</w:t>
      </w:r>
    </w:p>
    <w:p w:rsidR="00883C00" w:rsidRPr="00C35C61" w:rsidRDefault="00714F60" w:rsidP="00380C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C61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C35C61">
        <w:rPr>
          <w:rFonts w:ascii="Times New Roman" w:hAnsi="Times New Roman" w:cs="Times New Roman"/>
          <w:b/>
          <w:sz w:val="24"/>
          <w:szCs w:val="24"/>
        </w:rPr>
        <w:t>ко</w:t>
      </w:r>
      <w:r w:rsidR="00D44F23" w:rsidRPr="00C35C61">
        <w:rPr>
          <w:rFonts w:ascii="Times New Roman" w:hAnsi="Times New Roman" w:cs="Times New Roman"/>
          <w:b/>
          <w:sz w:val="24"/>
          <w:szCs w:val="24"/>
        </w:rPr>
        <w:t>м</w:t>
      </w:r>
      <w:r w:rsidRPr="00C35C61">
        <w:rPr>
          <w:rFonts w:ascii="Times New Roman" w:hAnsi="Times New Roman" w:cs="Times New Roman"/>
          <w:b/>
          <w:sz w:val="24"/>
          <w:szCs w:val="24"/>
        </w:rPr>
        <w:t>плаенс-рисков</w:t>
      </w:r>
      <w:proofErr w:type="spellEnd"/>
      <w:r w:rsidRPr="00C35C6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883C00" w:rsidRPr="00C35C61">
        <w:rPr>
          <w:rFonts w:ascii="Times New Roman" w:hAnsi="Times New Roman" w:cs="Times New Roman"/>
          <w:b/>
          <w:sz w:val="24"/>
          <w:szCs w:val="24"/>
        </w:rPr>
        <w:t>в Администрации МО «Ленский муниципальный район»</w:t>
      </w:r>
      <w:r w:rsidRPr="00C35C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C00" w:rsidRPr="00C35C61">
        <w:rPr>
          <w:rFonts w:ascii="Times New Roman" w:hAnsi="Times New Roman" w:cs="Times New Roman"/>
          <w:b/>
          <w:sz w:val="24"/>
          <w:szCs w:val="24"/>
        </w:rPr>
        <w:t>в 202</w:t>
      </w:r>
      <w:r w:rsidR="00753FE9">
        <w:rPr>
          <w:rFonts w:ascii="Times New Roman" w:hAnsi="Times New Roman" w:cs="Times New Roman"/>
          <w:b/>
          <w:sz w:val="24"/>
          <w:szCs w:val="24"/>
        </w:rPr>
        <w:t>4</w:t>
      </w:r>
      <w:r w:rsidR="00883C00" w:rsidRPr="00C35C61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703BEE" w:rsidRPr="00C35C61" w:rsidRDefault="00703BEE" w:rsidP="00380C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23" w:type="dxa"/>
        <w:tblCellSpacing w:w="1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"/>
        <w:gridCol w:w="3685"/>
        <w:gridCol w:w="4253"/>
        <w:gridCol w:w="2319"/>
        <w:gridCol w:w="1366"/>
        <w:gridCol w:w="3119"/>
      </w:tblGrid>
      <w:tr w:rsidR="00380CA4" w:rsidRPr="00380CA4" w:rsidTr="00107277">
        <w:trPr>
          <w:trHeight w:val="1031"/>
          <w:tblCellSpacing w:w="15" w:type="dxa"/>
        </w:trPr>
        <w:tc>
          <w:tcPr>
            <w:tcW w:w="436" w:type="dxa"/>
            <w:tcBorders>
              <w:top w:val="nil"/>
              <w:left w:val="nil"/>
            </w:tcBorders>
            <w:vAlign w:val="center"/>
            <w:hideMark/>
          </w:tcPr>
          <w:p w:rsidR="00827DF9" w:rsidRPr="00380CA4" w:rsidRDefault="00827DF9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3655" w:type="dxa"/>
            <w:tcBorders>
              <w:top w:val="nil"/>
            </w:tcBorders>
            <w:vAlign w:val="center"/>
            <w:hideMark/>
          </w:tcPr>
          <w:p w:rsidR="00827DF9" w:rsidRPr="00380CA4" w:rsidRDefault="00827DF9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Описание </w:t>
            </w:r>
            <w:proofErr w:type="spellStart"/>
            <w:r w:rsidR="00984DB1" w:rsidRPr="00380CA4">
              <w:rPr>
                <w:rFonts w:ascii="Times New Roman" w:eastAsia="Times New Roman" w:hAnsi="Times New Roman" w:cs="Times New Roman"/>
                <w:lang w:eastAsia="ru-RU"/>
              </w:rPr>
              <w:t>ко</w:t>
            </w:r>
            <w:r w:rsidR="00D44F23" w:rsidRPr="00380CA4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84DB1" w:rsidRPr="00380CA4">
              <w:rPr>
                <w:rFonts w:ascii="Times New Roman" w:eastAsia="Times New Roman" w:hAnsi="Times New Roman" w:cs="Times New Roman"/>
                <w:lang w:eastAsia="ru-RU"/>
              </w:rPr>
              <w:t>плаенс-рисков</w:t>
            </w:r>
            <w:proofErr w:type="spellEnd"/>
          </w:p>
        </w:tc>
        <w:tc>
          <w:tcPr>
            <w:tcW w:w="4223" w:type="dxa"/>
            <w:tcBorders>
              <w:top w:val="nil"/>
            </w:tcBorders>
            <w:vAlign w:val="center"/>
            <w:hideMark/>
          </w:tcPr>
          <w:p w:rsidR="00380CA4" w:rsidRDefault="00827DF9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Мероприятия,</w:t>
            </w:r>
          </w:p>
          <w:p w:rsidR="00827DF9" w:rsidRPr="00380CA4" w:rsidRDefault="00827DF9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направленные</w:t>
            </w:r>
            <w:proofErr w:type="gramEnd"/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 на минимизацию и устранение </w:t>
            </w:r>
            <w:proofErr w:type="spellStart"/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комплаенс-рисков</w:t>
            </w:r>
            <w:proofErr w:type="spellEnd"/>
          </w:p>
        </w:tc>
        <w:tc>
          <w:tcPr>
            <w:tcW w:w="2289" w:type="dxa"/>
            <w:tcBorders>
              <w:top w:val="nil"/>
            </w:tcBorders>
            <w:vAlign w:val="center"/>
            <w:hideMark/>
          </w:tcPr>
          <w:p w:rsidR="00827DF9" w:rsidRPr="00380CA4" w:rsidRDefault="00827DF9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</w:t>
            </w:r>
          </w:p>
        </w:tc>
        <w:tc>
          <w:tcPr>
            <w:tcW w:w="1336" w:type="dxa"/>
            <w:tcBorders>
              <w:top w:val="nil"/>
            </w:tcBorders>
            <w:vAlign w:val="center"/>
            <w:hideMark/>
          </w:tcPr>
          <w:p w:rsidR="00827DF9" w:rsidRPr="00380CA4" w:rsidRDefault="00827DF9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Срок</w:t>
            </w:r>
          </w:p>
        </w:tc>
        <w:tc>
          <w:tcPr>
            <w:tcW w:w="3074" w:type="dxa"/>
            <w:tcBorders>
              <w:top w:val="nil"/>
              <w:right w:val="nil"/>
            </w:tcBorders>
            <w:vAlign w:val="center"/>
            <w:hideMark/>
          </w:tcPr>
          <w:p w:rsidR="00827DF9" w:rsidRPr="00380CA4" w:rsidRDefault="00BD3AA1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</w:tr>
      <w:tr w:rsidR="00380CA4" w:rsidRPr="00380CA4" w:rsidTr="00107277">
        <w:trPr>
          <w:trHeight w:val="2220"/>
          <w:tblCellSpacing w:w="15" w:type="dxa"/>
        </w:trPr>
        <w:tc>
          <w:tcPr>
            <w:tcW w:w="436" w:type="dxa"/>
            <w:tcBorders>
              <w:left w:val="nil"/>
            </w:tcBorders>
            <w:vAlign w:val="center"/>
            <w:hideMark/>
          </w:tcPr>
          <w:p w:rsidR="00BD3AA1" w:rsidRPr="00380CA4" w:rsidRDefault="00BD3AA1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55" w:type="dxa"/>
            <w:vAlign w:val="center"/>
            <w:hideMark/>
          </w:tcPr>
          <w:p w:rsidR="00BD3AA1" w:rsidRPr="00380CA4" w:rsidRDefault="00BD3AA1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hAnsi="Times New Roman" w:cs="Times New Roman"/>
              </w:rPr>
              <w:t xml:space="preserve">Разработка проектов нормативных правовых актов Администрации МО «Ленский муниципальный район» (далее </w:t>
            </w:r>
            <w:r w:rsidR="00107277">
              <w:rPr>
                <w:rFonts w:ascii="Times New Roman" w:hAnsi="Times New Roman" w:cs="Times New Roman"/>
              </w:rPr>
              <w:t>- а</w:t>
            </w:r>
            <w:r w:rsidR="00380CA4">
              <w:rPr>
                <w:rFonts w:ascii="Times New Roman" w:hAnsi="Times New Roman" w:cs="Times New Roman"/>
              </w:rPr>
              <w:t xml:space="preserve">дминистрация), </w:t>
            </w:r>
            <w:r w:rsidRPr="00380CA4">
              <w:rPr>
                <w:rFonts w:ascii="Times New Roman" w:hAnsi="Times New Roman" w:cs="Times New Roman"/>
              </w:rPr>
              <w:t>содержащих положения, которые могут привести к ограничению конкуренции и иным нарушениям антимонопольного законодательства</w:t>
            </w:r>
          </w:p>
        </w:tc>
        <w:tc>
          <w:tcPr>
            <w:tcW w:w="4223" w:type="dxa"/>
            <w:vAlign w:val="center"/>
            <w:hideMark/>
          </w:tcPr>
          <w:p w:rsidR="00631760" w:rsidRPr="00380CA4" w:rsidRDefault="00BD3AA1" w:rsidP="00380CA4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color w:val="auto"/>
              </w:rPr>
            </w:pPr>
            <w:r w:rsidRPr="00380CA4">
              <w:rPr>
                <w:rFonts w:ascii="Times New Roman" w:hAnsi="Times New Roman" w:cs="Times New Roman"/>
              </w:rPr>
              <w:t>Осуществление мониторинга антимонопольного законодательства, судебной практики, повышение квалификации сотрудников, самообучение</w:t>
            </w:r>
            <w:r w:rsidR="00631760" w:rsidRPr="00380CA4">
              <w:rPr>
                <w:rFonts w:ascii="Times New Roman" w:hAnsi="Times New Roman" w:cs="Times New Roman"/>
              </w:rPr>
              <w:t>;</w:t>
            </w:r>
          </w:p>
          <w:p w:rsidR="00631760" w:rsidRPr="00380CA4" w:rsidRDefault="00631760" w:rsidP="00380C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>Анализ правовых актов на</w:t>
            </w:r>
            <w:r w:rsidR="00380CA4">
              <w:rPr>
                <w:rFonts w:ascii="Times New Roman" w:hAnsi="Times New Roman" w:cs="Times New Roman"/>
              </w:rPr>
              <w:t xml:space="preserve"> </w:t>
            </w: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>соответствие требованиям</w:t>
            </w:r>
            <w:r w:rsidR="00380CA4">
              <w:rPr>
                <w:rFonts w:ascii="Times New Roman" w:hAnsi="Times New Roman" w:cs="Times New Roman"/>
              </w:rPr>
              <w:t xml:space="preserve"> </w:t>
            </w: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>антимонопольного законодательства;</w:t>
            </w:r>
          </w:p>
          <w:p w:rsidR="00BD3AA1" w:rsidRPr="00380CA4" w:rsidRDefault="00E43922" w:rsidP="00380C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Theme="minorHAnsi"/>
                <w:color w:val="auto"/>
                <w:sz w:val="22"/>
                <w:szCs w:val="22"/>
              </w:rPr>
              <w:t>М</w:t>
            </w:r>
            <w:r w:rsidR="00631760"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>ониторинг изменений</w:t>
            </w:r>
            <w:r w:rsidR="00380CA4">
              <w:rPr>
                <w:rFonts w:ascii="Times New Roman" w:hAnsi="Times New Roman" w:cs="Times New Roman"/>
              </w:rPr>
              <w:t xml:space="preserve"> </w:t>
            </w:r>
            <w:r w:rsidR="00631760"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>действующего законодательства</w:t>
            </w:r>
          </w:p>
        </w:tc>
        <w:tc>
          <w:tcPr>
            <w:tcW w:w="2289" w:type="dxa"/>
            <w:vAlign w:val="center"/>
            <w:hideMark/>
          </w:tcPr>
          <w:p w:rsidR="00380CA4" w:rsidRDefault="00497FC4" w:rsidP="00380C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CA4">
              <w:rPr>
                <w:rFonts w:ascii="Times New Roman" w:hAnsi="Times New Roman" w:cs="Times New Roman"/>
              </w:rPr>
              <w:t>Структурные подразделения Администрации</w:t>
            </w:r>
          </w:p>
          <w:p w:rsidR="00BD3AA1" w:rsidRPr="00380CA4" w:rsidRDefault="00380CA4" w:rsidP="00380C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подготовке </w:t>
            </w:r>
            <w:r w:rsidR="00BD3AA1" w:rsidRPr="00380CA4">
              <w:rPr>
                <w:rFonts w:ascii="Times New Roman" w:hAnsi="Times New Roman" w:cs="Times New Roman"/>
              </w:rPr>
              <w:t>проектов нормативных правовых актов</w:t>
            </w:r>
            <w:r>
              <w:rPr>
                <w:rFonts w:ascii="Times New Roman" w:hAnsi="Times New Roman" w:cs="Times New Roman"/>
              </w:rPr>
              <w:t xml:space="preserve">; Юридический </w:t>
            </w:r>
            <w:r w:rsidR="00497FC4" w:rsidRPr="00380CA4">
              <w:rPr>
                <w:rFonts w:ascii="Times New Roman" w:hAnsi="Times New Roman" w:cs="Times New Roman"/>
              </w:rPr>
              <w:t>отдел</w:t>
            </w:r>
          </w:p>
        </w:tc>
        <w:tc>
          <w:tcPr>
            <w:tcW w:w="1336" w:type="dxa"/>
            <w:vAlign w:val="center"/>
            <w:hideMark/>
          </w:tcPr>
          <w:p w:rsidR="00BD3AA1" w:rsidRPr="00380CA4" w:rsidRDefault="00BD3AA1" w:rsidP="00380C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CA4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074" w:type="dxa"/>
            <w:tcBorders>
              <w:right w:val="nil"/>
            </w:tcBorders>
            <w:vAlign w:val="center"/>
            <w:hideMark/>
          </w:tcPr>
          <w:p w:rsidR="00BD3AA1" w:rsidRPr="00380CA4" w:rsidRDefault="00497FC4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hAnsi="Times New Roman" w:cs="Times New Roman"/>
              </w:rPr>
              <w:t>Снижение д</w:t>
            </w:r>
            <w:r w:rsidR="00BD3AA1" w:rsidRPr="00380CA4">
              <w:rPr>
                <w:rFonts w:ascii="Times New Roman" w:hAnsi="Times New Roman" w:cs="Times New Roman"/>
              </w:rPr>
              <w:t>ол</w:t>
            </w:r>
            <w:r w:rsidRPr="00380CA4">
              <w:rPr>
                <w:rFonts w:ascii="Times New Roman" w:hAnsi="Times New Roman" w:cs="Times New Roman"/>
              </w:rPr>
              <w:t xml:space="preserve">и </w:t>
            </w:r>
            <w:r w:rsidR="00BD3AA1" w:rsidRPr="00380CA4">
              <w:rPr>
                <w:rFonts w:ascii="Times New Roman" w:hAnsi="Times New Roman" w:cs="Times New Roman"/>
              </w:rPr>
              <w:t>проек</w:t>
            </w:r>
            <w:r w:rsidR="009F67B8">
              <w:rPr>
                <w:rFonts w:ascii="Times New Roman" w:hAnsi="Times New Roman" w:cs="Times New Roman"/>
              </w:rPr>
              <w:t>тов нормативных правовых актов а</w:t>
            </w:r>
            <w:r w:rsidR="00BD3AA1" w:rsidRPr="00380CA4">
              <w:rPr>
                <w:rFonts w:ascii="Times New Roman" w:hAnsi="Times New Roman" w:cs="Times New Roman"/>
              </w:rPr>
              <w:t>дминистрации, в которых выявлены риски нарушения антимонопольного законодательства</w:t>
            </w:r>
          </w:p>
        </w:tc>
      </w:tr>
      <w:tr w:rsidR="00380CA4" w:rsidRPr="00380CA4" w:rsidTr="00107277">
        <w:trPr>
          <w:trHeight w:val="1207"/>
          <w:tblCellSpacing w:w="15" w:type="dxa"/>
        </w:trPr>
        <w:tc>
          <w:tcPr>
            <w:tcW w:w="436" w:type="dxa"/>
            <w:tcBorders>
              <w:left w:val="nil"/>
            </w:tcBorders>
            <w:vAlign w:val="center"/>
            <w:hideMark/>
          </w:tcPr>
          <w:p w:rsidR="002116B7" w:rsidRPr="00380CA4" w:rsidRDefault="002116B7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55" w:type="dxa"/>
            <w:vAlign w:val="center"/>
            <w:hideMark/>
          </w:tcPr>
          <w:p w:rsidR="002116B7" w:rsidRDefault="002116B7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A79AC">
              <w:rPr>
                <w:rFonts w:ascii="Times New Roman" w:eastAsia="Times New Roman" w:hAnsi="Times New Roman" w:cs="Times New Roman"/>
                <w:lang w:eastAsia="ru-RU"/>
              </w:rPr>
              <w:t>Нарушения при осуществлении закупок товаров, работ, услуг для муниципальных нужд путем утверждения конкурсной документации, документации об электронном аукционе, документов о проведении запроса котировок, повлекшее за собой нарушение антимонопольного законодательства:</w:t>
            </w:r>
            <w:r w:rsidRPr="007A79AC">
              <w:rPr>
                <w:rFonts w:ascii="Times New Roman" w:eastAsia="Times New Roman" w:hAnsi="Times New Roman" w:cs="Times New Roman"/>
                <w:lang w:eastAsia="ru-RU"/>
              </w:rPr>
              <w:br/>
              <w:t>- нару</w:t>
            </w:r>
            <w:r w:rsidR="00380CA4" w:rsidRPr="007A79AC">
              <w:rPr>
                <w:rFonts w:ascii="Times New Roman" w:eastAsia="Times New Roman" w:hAnsi="Times New Roman" w:cs="Times New Roman"/>
                <w:lang w:eastAsia="ru-RU"/>
              </w:rPr>
              <w:t xml:space="preserve">шение при осуществлении закупок </w:t>
            </w:r>
            <w:r w:rsidRPr="007A79AC">
              <w:rPr>
                <w:rFonts w:ascii="Times New Roman" w:eastAsia="Times New Roman" w:hAnsi="Times New Roman" w:cs="Times New Roman"/>
                <w:lang w:eastAsia="ru-RU"/>
              </w:rPr>
              <w:t xml:space="preserve">товаров, работ, услуг для муниципальных нужд путем выбора способа определения поставщика (подрядчика, исполнителя), </w:t>
            </w:r>
            <w:r w:rsidRPr="007A79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повлекшее за собой нарушение антимонопольного законодательства</w:t>
            </w:r>
            <w:r w:rsidR="007A79AC" w:rsidRPr="007A79AC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proofErr w:type="gramEnd"/>
            <w:r w:rsidRPr="007A79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- </w:t>
            </w:r>
            <w:proofErr w:type="spellStart"/>
            <w:proofErr w:type="gramStart"/>
            <w:r w:rsidRPr="007A79AC">
              <w:rPr>
                <w:rFonts w:ascii="Times New Roman" w:eastAsia="Times New Roman" w:hAnsi="Times New Roman" w:cs="Times New Roman"/>
                <w:lang w:eastAsia="ru-RU"/>
              </w:rPr>
              <w:t>пролонгирование</w:t>
            </w:r>
            <w:proofErr w:type="spellEnd"/>
            <w:r w:rsidRPr="007A79AC">
              <w:rPr>
                <w:rFonts w:ascii="Times New Roman" w:eastAsia="Times New Roman" w:hAnsi="Times New Roman" w:cs="Times New Roman"/>
                <w:lang w:eastAsia="ru-RU"/>
              </w:rPr>
              <w:t>, расторжение договоров с нарушением законодательства</w:t>
            </w:r>
            <w:r w:rsidR="007A79AC" w:rsidRPr="007A79AC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7A79AC">
              <w:rPr>
                <w:rFonts w:ascii="Times New Roman" w:eastAsia="Times New Roman" w:hAnsi="Times New Roman" w:cs="Times New Roman"/>
                <w:lang w:eastAsia="ru-RU"/>
              </w:rPr>
              <w:br/>
              <w:t>- осуществление закупок без торгов</w:t>
            </w:r>
            <w:r w:rsidR="007A79AC" w:rsidRPr="007A79AC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7A79AC">
              <w:rPr>
                <w:rFonts w:ascii="Times New Roman" w:eastAsia="Times New Roman" w:hAnsi="Times New Roman" w:cs="Times New Roman"/>
                <w:lang w:eastAsia="ru-RU"/>
              </w:rPr>
              <w:br/>
              <w:t>- описание объекта закупки с нарушением требований законодательства Российской Федерации о контрактной системе в сфере закупок, в том числе указание в описании объекта закупки требований в отношении товарных знаков, знаков обслуживания, фирменных наименований, патентов, полезных моделей, промышленных образцов, наименование страны происхождения товара, требования к товара</w:t>
            </w:r>
            <w:r w:rsidR="007A79AC" w:rsidRPr="007A79AC">
              <w:rPr>
                <w:rFonts w:ascii="Times New Roman" w:eastAsia="Times New Roman" w:hAnsi="Times New Roman" w:cs="Times New Roman"/>
                <w:lang w:eastAsia="ru-RU"/>
              </w:rPr>
              <w:t>м, информации, работам, услугам;</w:t>
            </w:r>
            <w:proofErr w:type="gramEnd"/>
            <w:r w:rsidRPr="007A79A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- создание участникам закупок преимущественных условий участия в закупках путем установления </w:t>
            </w:r>
            <w:r w:rsidR="007A79A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A79AC">
              <w:rPr>
                <w:rFonts w:ascii="Times New Roman" w:eastAsia="Times New Roman" w:hAnsi="Times New Roman" w:cs="Times New Roman"/>
                <w:lang w:eastAsia="ru-RU"/>
              </w:rPr>
              <w:t>(не установления) требований к участникам закупок не в соответствии с установленными требованиями</w:t>
            </w:r>
            <w:r w:rsidR="007A79AC" w:rsidRPr="007A79AC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7A79AC">
              <w:rPr>
                <w:rFonts w:ascii="Times New Roman" w:eastAsia="Times New Roman" w:hAnsi="Times New Roman" w:cs="Times New Roman"/>
                <w:lang w:eastAsia="ru-RU"/>
              </w:rPr>
              <w:br/>
              <w:t>- неисполнение предупреждения антимонопольного органа</w:t>
            </w:r>
          </w:p>
          <w:p w:rsidR="007A79AC" w:rsidRDefault="007A79AC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79AC" w:rsidRDefault="007A79AC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79AC" w:rsidRDefault="007A79AC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79AC" w:rsidRDefault="007A79AC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79AC" w:rsidRDefault="007A79AC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728F" w:rsidRDefault="0074728F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79AC" w:rsidRDefault="007A79AC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79AC" w:rsidRPr="00380CA4" w:rsidRDefault="007A79AC" w:rsidP="00380C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3" w:type="dxa"/>
            <w:vAlign w:val="center"/>
            <w:hideMark/>
          </w:tcPr>
          <w:p w:rsidR="00380CA4" w:rsidRDefault="002116B7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Направление работников на обучение </w:t>
            </w:r>
          </w:p>
          <w:p w:rsidR="00380CA4" w:rsidRDefault="002116B7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в целях повышения квалификации;</w:t>
            </w: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br/>
              <w:t>Контроль над документацией на стадии «согласования» и «принятия решений»;</w:t>
            </w: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Изучение нормативных правовых актов </w:t>
            </w:r>
          </w:p>
          <w:p w:rsidR="00380CA4" w:rsidRDefault="002116B7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в сфере осуществления закупок товаров, работ, услуг для муниципальных нужд;</w:t>
            </w: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br/>
              <w:t>Соблюдение действующего законодательства в сфере закупок товаров, работ, услуг для муниципальных нужд;</w:t>
            </w: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Обучение муниципальных служащих </w:t>
            </w:r>
          </w:p>
          <w:p w:rsidR="002116B7" w:rsidRPr="00380CA4" w:rsidRDefault="002116B7" w:rsidP="00380C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по вопросам соблюдения </w:t>
            </w:r>
            <w:proofErr w:type="spellStart"/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антикоррупционного</w:t>
            </w:r>
            <w:proofErr w:type="spellEnd"/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 законодательства;</w:t>
            </w: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допущенных нарушений</w:t>
            </w:r>
          </w:p>
        </w:tc>
        <w:tc>
          <w:tcPr>
            <w:tcW w:w="2289" w:type="dxa"/>
            <w:vAlign w:val="center"/>
            <w:hideMark/>
          </w:tcPr>
          <w:p w:rsidR="002116B7" w:rsidRPr="00380CA4" w:rsidRDefault="002116B7" w:rsidP="007472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CA4">
              <w:rPr>
                <w:rFonts w:ascii="Times New Roman" w:hAnsi="Times New Roman" w:cs="Times New Roman"/>
              </w:rPr>
              <w:t>Контрактная служба (отдел муниц</w:t>
            </w:r>
            <w:r w:rsidR="009F67B8">
              <w:rPr>
                <w:rFonts w:ascii="Times New Roman" w:hAnsi="Times New Roman" w:cs="Times New Roman"/>
              </w:rPr>
              <w:t>ипальных закупок) а</w:t>
            </w:r>
            <w:r w:rsidR="00380CA4">
              <w:rPr>
                <w:rFonts w:ascii="Times New Roman" w:hAnsi="Times New Roman" w:cs="Times New Roman"/>
              </w:rPr>
              <w:t>дминистрации;</w:t>
            </w:r>
            <w:r w:rsidRPr="00380CA4">
              <w:rPr>
                <w:rFonts w:ascii="Times New Roman" w:hAnsi="Times New Roman" w:cs="Times New Roman"/>
              </w:rPr>
              <w:t xml:space="preserve"> </w:t>
            </w:r>
            <w:r w:rsidR="00380CA4">
              <w:rPr>
                <w:rFonts w:ascii="Times New Roman" w:hAnsi="Times New Roman" w:cs="Times New Roman"/>
              </w:rPr>
              <w:t>Юридический отдел;</w:t>
            </w:r>
            <w:r w:rsidR="009F67B8">
              <w:rPr>
                <w:rFonts w:ascii="Times New Roman" w:hAnsi="Times New Roman" w:cs="Times New Roman"/>
              </w:rPr>
              <w:t xml:space="preserve"> комиссия </w:t>
            </w:r>
            <w:r w:rsidRPr="00380CA4">
              <w:rPr>
                <w:rFonts w:ascii="Times New Roman" w:hAnsi="Times New Roman" w:cs="Times New Roman"/>
              </w:rPr>
              <w:t>по закупкам</w:t>
            </w:r>
            <w:r w:rsidR="0074728F">
              <w:rPr>
                <w:rFonts w:ascii="Times New Roman" w:hAnsi="Times New Roman" w:cs="Times New Roman"/>
              </w:rPr>
              <w:t xml:space="preserve"> а</w:t>
            </w:r>
            <w:r w:rsidR="0074728F" w:rsidRPr="00380CA4">
              <w:rPr>
                <w:rFonts w:ascii="Times New Roman" w:hAnsi="Times New Roman" w:cs="Times New Roman"/>
              </w:rPr>
              <w:t>дминистрации</w:t>
            </w:r>
          </w:p>
        </w:tc>
        <w:tc>
          <w:tcPr>
            <w:tcW w:w="1336" w:type="dxa"/>
            <w:vAlign w:val="center"/>
            <w:hideMark/>
          </w:tcPr>
          <w:p w:rsidR="002116B7" w:rsidRPr="00380CA4" w:rsidRDefault="002116B7" w:rsidP="00380C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CA4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074" w:type="dxa"/>
            <w:tcBorders>
              <w:right w:val="nil"/>
            </w:tcBorders>
            <w:vAlign w:val="center"/>
            <w:hideMark/>
          </w:tcPr>
          <w:p w:rsidR="002116B7" w:rsidRPr="00380CA4" w:rsidRDefault="002116B7" w:rsidP="00380C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CA4">
              <w:rPr>
                <w:rFonts w:ascii="Times New Roman" w:hAnsi="Times New Roman" w:cs="Times New Roman"/>
              </w:rPr>
              <w:t>Коэффициент снижения количества нарушений антимо</w:t>
            </w:r>
            <w:r w:rsidR="00380CA4">
              <w:rPr>
                <w:rFonts w:ascii="Times New Roman" w:hAnsi="Times New Roman" w:cs="Times New Roman"/>
              </w:rPr>
              <w:t xml:space="preserve">нопольного законодательства со </w:t>
            </w:r>
            <w:r w:rsidR="009F67B8">
              <w:rPr>
                <w:rFonts w:ascii="Times New Roman" w:hAnsi="Times New Roman" w:cs="Times New Roman"/>
              </w:rPr>
              <w:t>стороны а</w:t>
            </w:r>
            <w:r w:rsidR="002D2572" w:rsidRPr="00380CA4">
              <w:rPr>
                <w:rFonts w:ascii="Times New Roman" w:hAnsi="Times New Roman" w:cs="Times New Roman"/>
              </w:rPr>
              <w:t>дминистрации;</w:t>
            </w:r>
          </w:p>
          <w:p w:rsidR="002116B7" w:rsidRPr="00380CA4" w:rsidRDefault="002116B7" w:rsidP="00380CA4">
            <w:pPr>
              <w:spacing w:after="0" w:line="240" w:lineRule="auto"/>
              <w:jc w:val="center"/>
              <w:rPr>
                <w:rStyle w:val="2"/>
                <w:rFonts w:eastAsiaTheme="minorHAnsi"/>
                <w:color w:val="auto"/>
                <w:sz w:val="22"/>
                <w:szCs w:val="22"/>
                <w:lang w:eastAsia="en-US" w:bidi="ar-SA"/>
              </w:rPr>
            </w:pPr>
            <w:r w:rsidRPr="00380CA4">
              <w:rPr>
                <w:rStyle w:val="2"/>
                <w:rFonts w:eastAsia="Calibri"/>
                <w:color w:val="auto"/>
                <w:sz w:val="22"/>
                <w:szCs w:val="22"/>
              </w:rPr>
              <w:t>Отсутствие наруш</w:t>
            </w:r>
            <w:r w:rsidR="00380CA4">
              <w:rPr>
                <w:rStyle w:val="2"/>
                <w:rFonts w:eastAsia="Calibri"/>
                <w:color w:val="auto"/>
                <w:sz w:val="22"/>
                <w:szCs w:val="22"/>
              </w:rPr>
              <w:t xml:space="preserve">ений (предписаний </w:t>
            </w:r>
            <w:r w:rsidRPr="00380CA4">
              <w:rPr>
                <w:rStyle w:val="2"/>
                <w:rFonts w:eastAsia="Calibri"/>
                <w:color w:val="auto"/>
                <w:sz w:val="22"/>
                <w:szCs w:val="22"/>
              </w:rPr>
              <w:t>контролирующих</w:t>
            </w:r>
            <w:r w:rsidR="00380CA4">
              <w:t xml:space="preserve"> </w:t>
            </w:r>
            <w:r w:rsidRPr="00380CA4">
              <w:rPr>
                <w:rStyle w:val="2"/>
                <w:rFonts w:eastAsia="Calibri"/>
                <w:color w:val="auto"/>
                <w:sz w:val="22"/>
                <w:szCs w:val="22"/>
              </w:rPr>
              <w:t>органов, производств об</w:t>
            </w:r>
            <w:r w:rsidR="00380CA4">
              <w:t xml:space="preserve"> </w:t>
            </w:r>
            <w:r w:rsidRPr="00380CA4">
              <w:rPr>
                <w:rStyle w:val="2"/>
                <w:rFonts w:eastAsia="Calibri"/>
                <w:color w:val="auto"/>
                <w:sz w:val="22"/>
                <w:szCs w:val="22"/>
              </w:rPr>
              <w:t>административном правонарушении).</w:t>
            </w:r>
          </w:p>
          <w:p w:rsidR="002116B7" w:rsidRPr="00380CA4" w:rsidRDefault="002116B7" w:rsidP="00380C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CA4">
              <w:rPr>
                <w:rStyle w:val="2"/>
                <w:rFonts w:eastAsia="Calibri"/>
                <w:color w:val="auto"/>
                <w:sz w:val="22"/>
                <w:szCs w:val="22"/>
              </w:rPr>
              <w:t>Отсутствие привлеченных</w:t>
            </w:r>
            <w:r w:rsidR="00F9426C" w:rsidRPr="00380CA4">
              <w:rPr>
                <w:rStyle w:val="2"/>
                <w:rFonts w:eastAsia="Calibri"/>
                <w:color w:val="auto"/>
                <w:sz w:val="22"/>
                <w:szCs w:val="22"/>
              </w:rPr>
              <w:t xml:space="preserve"> к</w:t>
            </w:r>
            <w:r w:rsidRPr="00380CA4">
              <w:rPr>
                <w:rStyle w:val="2"/>
                <w:rFonts w:eastAsia="Calibri"/>
                <w:color w:val="auto"/>
                <w:sz w:val="22"/>
                <w:szCs w:val="22"/>
              </w:rPr>
              <w:t xml:space="preserve"> о</w:t>
            </w:r>
            <w:r w:rsidR="009F67B8">
              <w:rPr>
                <w:rStyle w:val="2"/>
                <w:rFonts w:eastAsia="Calibri"/>
                <w:color w:val="auto"/>
                <w:sz w:val="22"/>
                <w:szCs w:val="22"/>
              </w:rPr>
              <w:t>тветственности должностных лиц а</w:t>
            </w:r>
            <w:r w:rsidRPr="00380CA4">
              <w:rPr>
                <w:rStyle w:val="2"/>
                <w:rFonts w:eastAsia="Calibri"/>
                <w:color w:val="auto"/>
                <w:sz w:val="22"/>
                <w:szCs w:val="22"/>
              </w:rPr>
              <w:t>дминистрации</w:t>
            </w:r>
          </w:p>
        </w:tc>
      </w:tr>
      <w:tr w:rsidR="00380CA4" w:rsidRPr="00380CA4" w:rsidTr="00107277">
        <w:trPr>
          <w:trHeight w:val="200"/>
          <w:tblCellSpacing w:w="15" w:type="dxa"/>
        </w:trPr>
        <w:tc>
          <w:tcPr>
            <w:tcW w:w="436" w:type="dxa"/>
            <w:tcBorders>
              <w:left w:val="nil"/>
            </w:tcBorders>
            <w:vAlign w:val="center"/>
            <w:hideMark/>
          </w:tcPr>
          <w:p w:rsidR="002116B7" w:rsidRPr="00380CA4" w:rsidRDefault="002116B7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3655" w:type="dxa"/>
            <w:vAlign w:val="center"/>
            <w:hideMark/>
          </w:tcPr>
          <w:p w:rsidR="00827DF9" w:rsidRPr="00380CA4" w:rsidRDefault="007A79AC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Нарушения </w:t>
            </w:r>
            <w:r w:rsidR="002116B7" w:rsidRPr="00380CA4">
              <w:rPr>
                <w:rFonts w:ascii="Times New Roman" w:eastAsia="Times New Roman" w:hAnsi="Times New Roman" w:cs="Times New Roman"/>
                <w:lang w:eastAsia="ru-RU"/>
              </w:rPr>
              <w:t>при осуществлении Администрацией полномочий по владению, пользованию и распоряжению муниципальным имуществом, повлекшие за собой нарушение антимонопольного законодательства</w:t>
            </w:r>
          </w:p>
        </w:tc>
        <w:tc>
          <w:tcPr>
            <w:tcW w:w="4223" w:type="dxa"/>
            <w:vAlign w:val="center"/>
            <w:hideMark/>
          </w:tcPr>
          <w:p w:rsidR="00E43922" w:rsidRDefault="002116B7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нормативных правовых актов </w:t>
            </w:r>
          </w:p>
          <w:p w:rsidR="00E43922" w:rsidRDefault="002116B7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в сфере земельно-имущественных отношений;</w:t>
            </w: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br/>
              <w:t>Соблюдение действующего законодательства в сфере земельно-имущественных отношений;</w:t>
            </w: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Обучение муниципальных служащих </w:t>
            </w:r>
          </w:p>
          <w:p w:rsidR="00827DF9" w:rsidRPr="00380CA4" w:rsidRDefault="002116B7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по вопросам соблюдения </w:t>
            </w:r>
            <w:proofErr w:type="spellStart"/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антикоррупционного</w:t>
            </w:r>
            <w:proofErr w:type="spellEnd"/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 законодательства;</w:t>
            </w: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допущенных нарушений</w:t>
            </w:r>
          </w:p>
        </w:tc>
        <w:tc>
          <w:tcPr>
            <w:tcW w:w="2289" w:type="dxa"/>
            <w:vAlign w:val="center"/>
            <w:hideMark/>
          </w:tcPr>
          <w:p w:rsidR="00AD5E77" w:rsidRPr="00380CA4" w:rsidRDefault="002116B7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Отдел </w:t>
            </w:r>
            <w:r w:rsidR="00C35C61" w:rsidRPr="00E43922">
              <w:rPr>
                <w:rFonts w:ascii="Times New Roman" w:eastAsia="Times New Roman" w:hAnsi="Times New Roman" w:cs="Times New Roman"/>
                <w:lang w:eastAsia="ru-RU"/>
              </w:rPr>
              <w:t>по управлению муниципальным имуществом и земельными ресурсами</w:t>
            </w:r>
            <w:r w:rsidR="00AD5E77" w:rsidRPr="00380CA4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827DF9" w:rsidRPr="00380CA4" w:rsidRDefault="00AD5E77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Юридический отдел</w:t>
            </w:r>
          </w:p>
        </w:tc>
        <w:tc>
          <w:tcPr>
            <w:tcW w:w="1336" w:type="dxa"/>
            <w:vAlign w:val="center"/>
            <w:hideMark/>
          </w:tcPr>
          <w:p w:rsidR="00827DF9" w:rsidRPr="00380CA4" w:rsidRDefault="003C65B8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2116B7" w:rsidRPr="00380CA4">
              <w:rPr>
                <w:rFonts w:ascii="Times New Roman" w:eastAsia="Times New Roman" w:hAnsi="Times New Roman" w:cs="Times New Roman"/>
                <w:lang w:eastAsia="ru-RU"/>
              </w:rPr>
              <w:t>остоянно</w:t>
            </w:r>
          </w:p>
        </w:tc>
        <w:tc>
          <w:tcPr>
            <w:tcW w:w="3074" w:type="dxa"/>
            <w:tcBorders>
              <w:right w:val="nil"/>
            </w:tcBorders>
            <w:vAlign w:val="center"/>
            <w:hideMark/>
          </w:tcPr>
          <w:p w:rsidR="002116B7" w:rsidRPr="007A79AC" w:rsidRDefault="002116B7" w:rsidP="007A79AC">
            <w:pPr>
              <w:spacing w:after="0" w:line="240" w:lineRule="auto"/>
              <w:jc w:val="center"/>
              <w:rPr>
                <w:rStyle w:val="2"/>
                <w:rFonts w:eastAsiaTheme="minorHAnsi"/>
                <w:color w:val="auto"/>
                <w:sz w:val="22"/>
                <w:szCs w:val="22"/>
                <w:lang w:eastAsia="en-US" w:bidi="ar-SA"/>
              </w:rPr>
            </w:pP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>Отсутствие</w:t>
            </w:r>
            <w:r w:rsidRPr="00380CA4">
              <w:rPr>
                <w:rStyle w:val="2"/>
                <w:rFonts w:eastAsia="Calibri"/>
                <w:color w:val="auto"/>
                <w:sz w:val="22"/>
                <w:szCs w:val="22"/>
              </w:rPr>
              <w:t xml:space="preserve"> </w:t>
            </w: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>нарушений</w:t>
            </w:r>
            <w:r w:rsidRPr="00380CA4">
              <w:rPr>
                <w:rStyle w:val="2"/>
                <w:rFonts w:eastAsia="Calibri"/>
                <w:color w:val="auto"/>
                <w:sz w:val="22"/>
                <w:szCs w:val="22"/>
              </w:rPr>
              <w:t xml:space="preserve"> </w:t>
            </w: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>(предписаний</w:t>
            </w:r>
            <w:r w:rsidRPr="00380CA4">
              <w:rPr>
                <w:rStyle w:val="2"/>
                <w:rFonts w:eastAsia="Calibri"/>
                <w:color w:val="auto"/>
                <w:sz w:val="22"/>
                <w:szCs w:val="22"/>
              </w:rPr>
              <w:t xml:space="preserve"> к</w:t>
            </w: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>онтролирующих</w:t>
            </w:r>
            <w:r w:rsidRPr="00380CA4">
              <w:rPr>
                <w:rStyle w:val="2"/>
                <w:rFonts w:eastAsia="Calibri"/>
                <w:color w:val="auto"/>
                <w:sz w:val="22"/>
                <w:szCs w:val="22"/>
              </w:rPr>
              <w:t xml:space="preserve"> </w:t>
            </w: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>органов,</w:t>
            </w:r>
            <w:r w:rsidRPr="00380CA4">
              <w:rPr>
                <w:rStyle w:val="2"/>
                <w:rFonts w:eastAsia="Calibri"/>
                <w:color w:val="auto"/>
                <w:sz w:val="22"/>
                <w:szCs w:val="22"/>
              </w:rPr>
              <w:t xml:space="preserve"> а также</w:t>
            </w:r>
            <w:r w:rsidR="007A79AC">
              <w:t xml:space="preserve"> </w:t>
            </w: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>производств</w:t>
            </w:r>
            <w:r w:rsidRPr="00380CA4">
              <w:rPr>
                <w:rStyle w:val="2"/>
                <w:rFonts w:eastAsia="Calibri"/>
                <w:color w:val="auto"/>
                <w:sz w:val="22"/>
                <w:szCs w:val="22"/>
              </w:rPr>
              <w:t xml:space="preserve"> об административном п</w:t>
            </w:r>
            <w:r w:rsidR="007A79AC">
              <w:rPr>
                <w:rStyle w:val="2"/>
                <w:rFonts w:eastAsiaTheme="minorHAnsi"/>
                <w:color w:val="auto"/>
                <w:sz w:val="22"/>
                <w:szCs w:val="22"/>
              </w:rPr>
              <w:t>равонарушении);</w:t>
            </w:r>
          </w:p>
          <w:p w:rsidR="002116B7" w:rsidRPr="00380CA4" w:rsidRDefault="002116B7" w:rsidP="00380C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380CA4">
              <w:rPr>
                <w:rStyle w:val="2"/>
                <w:rFonts w:eastAsia="Calibri"/>
                <w:color w:val="auto"/>
                <w:sz w:val="22"/>
                <w:szCs w:val="22"/>
              </w:rPr>
              <w:t xml:space="preserve">Отсутствие </w:t>
            </w: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>привлеченных</w:t>
            </w:r>
            <w:r w:rsidRPr="00380CA4">
              <w:rPr>
                <w:rStyle w:val="2"/>
                <w:rFonts w:eastAsia="Calibri"/>
                <w:color w:val="auto"/>
                <w:sz w:val="22"/>
                <w:szCs w:val="22"/>
              </w:rPr>
              <w:t xml:space="preserve"> </w:t>
            </w: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 xml:space="preserve">к ответственности должностных лиц </w:t>
            </w:r>
            <w:r w:rsidRPr="00380CA4">
              <w:rPr>
                <w:rStyle w:val="2"/>
                <w:rFonts w:eastAsia="Calibri"/>
                <w:color w:val="auto"/>
                <w:sz w:val="22"/>
                <w:szCs w:val="22"/>
              </w:rPr>
              <w:t xml:space="preserve">отдела </w:t>
            </w:r>
            <w:r w:rsidR="00C35C61" w:rsidRPr="00E43922">
              <w:rPr>
                <w:rFonts w:ascii="Times New Roman" w:eastAsia="Times New Roman" w:hAnsi="Times New Roman" w:cs="Times New Roman"/>
                <w:lang w:eastAsia="ru-RU"/>
              </w:rPr>
              <w:t>по управлению муниципальным имуществом и земельными ресурсами</w:t>
            </w:r>
            <w:r w:rsidR="009F67B8">
              <w:rPr>
                <w:rStyle w:val="2"/>
                <w:rFonts w:eastAsiaTheme="minorHAnsi"/>
                <w:color w:val="auto"/>
                <w:sz w:val="22"/>
                <w:szCs w:val="22"/>
              </w:rPr>
              <w:t xml:space="preserve"> а</w:t>
            </w: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>дминистрации</w:t>
            </w:r>
          </w:p>
        </w:tc>
      </w:tr>
      <w:tr w:rsidR="00380CA4" w:rsidRPr="00380CA4" w:rsidTr="00107277">
        <w:trPr>
          <w:trHeight w:val="200"/>
          <w:tblCellSpacing w:w="15" w:type="dxa"/>
        </w:trPr>
        <w:tc>
          <w:tcPr>
            <w:tcW w:w="436" w:type="dxa"/>
            <w:tcBorders>
              <w:left w:val="nil"/>
            </w:tcBorders>
            <w:vAlign w:val="center"/>
            <w:hideMark/>
          </w:tcPr>
          <w:p w:rsidR="002116B7" w:rsidRPr="00380CA4" w:rsidRDefault="002116B7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55" w:type="dxa"/>
            <w:vAlign w:val="center"/>
            <w:hideMark/>
          </w:tcPr>
          <w:p w:rsidR="00827DF9" w:rsidRPr="00380CA4" w:rsidRDefault="002116B7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Нарушение сроков оказания муниципальных услуг, затягивание  процедуры предоставления муниципальной услуги, запрос недопустимых документов или сведений, необоснованный отказ в предоставлении муниципальной услуги</w:t>
            </w:r>
          </w:p>
        </w:tc>
        <w:tc>
          <w:tcPr>
            <w:tcW w:w="4223" w:type="dxa"/>
            <w:vAlign w:val="center"/>
            <w:hideMark/>
          </w:tcPr>
          <w:p w:rsidR="00827DF9" w:rsidRPr="00380CA4" w:rsidRDefault="002116B7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 соблюдением сроков оказания муниципальных услуг</w:t>
            </w:r>
          </w:p>
        </w:tc>
        <w:tc>
          <w:tcPr>
            <w:tcW w:w="2289" w:type="dxa"/>
            <w:vAlign w:val="center"/>
            <w:hideMark/>
          </w:tcPr>
          <w:p w:rsidR="00827DF9" w:rsidRPr="00380CA4" w:rsidRDefault="002116B7" w:rsidP="007A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Структурные подразделения </w:t>
            </w:r>
            <w:r w:rsidR="009F6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дминистрации</w:t>
            </w:r>
            <w:r w:rsidR="009B3738" w:rsidRPr="00380CA4">
              <w:rPr>
                <w:rFonts w:ascii="Times New Roman" w:eastAsia="Times New Roman" w:hAnsi="Times New Roman" w:cs="Times New Roman"/>
                <w:lang w:eastAsia="ru-RU"/>
              </w:rPr>
              <w:t>, предоставляющие муниципальные услуги</w:t>
            </w:r>
          </w:p>
        </w:tc>
        <w:tc>
          <w:tcPr>
            <w:tcW w:w="1336" w:type="dxa"/>
            <w:vAlign w:val="center"/>
            <w:hideMark/>
          </w:tcPr>
          <w:p w:rsidR="00827DF9" w:rsidRPr="00380CA4" w:rsidRDefault="003C65B8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3074" w:type="dxa"/>
            <w:tcBorders>
              <w:right w:val="nil"/>
            </w:tcBorders>
            <w:vAlign w:val="center"/>
            <w:hideMark/>
          </w:tcPr>
          <w:p w:rsidR="00827DF9" w:rsidRPr="00380CA4" w:rsidRDefault="002116B7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Сведение к минимуму рисков нарушений</w:t>
            </w:r>
          </w:p>
        </w:tc>
      </w:tr>
      <w:tr w:rsidR="00380CA4" w:rsidRPr="00380CA4" w:rsidTr="00107277">
        <w:trPr>
          <w:trHeight w:val="200"/>
          <w:tblCellSpacing w:w="15" w:type="dxa"/>
        </w:trPr>
        <w:tc>
          <w:tcPr>
            <w:tcW w:w="436" w:type="dxa"/>
            <w:tcBorders>
              <w:left w:val="nil"/>
            </w:tcBorders>
            <w:vAlign w:val="center"/>
            <w:hideMark/>
          </w:tcPr>
          <w:p w:rsidR="002116B7" w:rsidRPr="00380CA4" w:rsidRDefault="002116B7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55" w:type="dxa"/>
            <w:vAlign w:val="center"/>
            <w:hideMark/>
          </w:tcPr>
          <w:p w:rsidR="00827DF9" w:rsidRPr="00380CA4" w:rsidRDefault="002116B7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Принятие нормативно-правовых актов, затрагивающих интересы субъектов предпринимательской и инвестиционной деятельности без проведения процедуры оценки регулирующего воздействия и </w:t>
            </w:r>
            <w:r w:rsidR="00E320E1" w:rsidRPr="00380CA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нтикоррупционной экспертизы</w:t>
            </w:r>
          </w:p>
        </w:tc>
        <w:tc>
          <w:tcPr>
            <w:tcW w:w="4223" w:type="dxa"/>
            <w:vAlign w:val="center"/>
            <w:hideMark/>
          </w:tcPr>
          <w:p w:rsidR="00827DF9" w:rsidRPr="00380CA4" w:rsidRDefault="002116B7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Проведение оценки регулирующего воздействия</w:t>
            </w:r>
            <w:r w:rsidR="001D4439"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 нормативно-правовых актов</w:t>
            </w: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  затрагивающих интересы субъектов предпринимательской и инвестиционной деятельности;</w:t>
            </w: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Проведение антикоррупционной экспертизы </w:t>
            </w:r>
            <w:r w:rsidR="001D4439" w:rsidRPr="00380CA4">
              <w:rPr>
                <w:rFonts w:ascii="Times New Roman" w:eastAsia="Times New Roman" w:hAnsi="Times New Roman" w:cs="Times New Roman"/>
                <w:lang w:eastAsia="ru-RU"/>
              </w:rPr>
              <w:t>нормативно-правовых актов</w:t>
            </w:r>
          </w:p>
        </w:tc>
        <w:tc>
          <w:tcPr>
            <w:tcW w:w="2289" w:type="dxa"/>
            <w:vAlign w:val="center"/>
            <w:hideMark/>
          </w:tcPr>
          <w:p w:rsidR="00827DF9" w:rsidRPr="00380CA4" w:rsidRDefault="002116B7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Отдел экономи</w:t>
            </w:r>
            <w:r w:rsidR="00756EAF" w:rsidRPr="00380CA4">
              <w:rPr>
                <w:rFonts w:ascii="Times New Roman" w:eastAsia="Times New Roman" w:hAnsi="Times New Roman" w:cs="Times New Roman"/>
                <w:lang w:eastAsia="ru-RU"/>
              </w:rPr>
              <w:t>ки</w:t>
            </w: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="00756EAF" w:rsidRPr="00380CA4">
              <w:rPr>
                <w:rFonts w:ascii="Times New Roman" w:eastAsia="Times New Roman" w:hAnsi="Times New Roman" w:cs="Times New Roman"/>
                <w:lang w:eastAsia="ru-RU"/>
              </w:rPr>
              <w:t>прогнозирования;</w:t>
            </w: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56EAF" w:rsidRPr="00380CA4">
              <w:rPr>
                <w:rFonts w:ascii="Times New Roman" w:eastAsia="Times New Roman" w:hAnsi="Times New Roman" w:cs="Times New Roman"/>
                <w:lang w:eastAsia="ru-RU"/>
              </w:rPr>
              <w:t>Юридический отдел;</w:t>
            </w: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Структурные подразделения </w:t>
            </w:r>
            <w:r w:rsidR="009F6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дминистрации</w:t>
            </w:r>
          </w:p>
        </w:tc>
        <w:tc>
          <w:tcPr>
            <w:tcW w:w="1336" w:type="dxa"/>
            <w:vAlign w:val="center"/>
            <w:hideMark/>
          </w:tcPr>
          <w:p w:rsidR="00827DF9" w:rsidRPr="00380CA4" w:rsidRDefault="003C65B8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2116B7" w:rsidRPr="00380CA4">
              <w:rPr>
                <w:rFonts w:ascii="Times New Roman" w:eastAsia="Times New Roman" w:hAnsi="Times New Roman" w:cs="Times New Roman"/>
                <w:lang w:eastAsia="ru-RU"/>
              </w:rPr>
              <w:t>остоянно</w:t>
            </w:r>
          </w:p>
        </w:tc>
        <w:tc>
          <w:tcPr>
            <w:tcW w:w="3074" w:type="dxa"/>
            <w:tcBorders>
              <w:right w:val="nil"/>
            </w:tcBorders>
            <w:vAlign w:val="center"/>
            <w:hideMark/>
          </w:tcPr>
          <w:p w:rsidR="00827DF9" w:rsidRPr="00380CA4" w:rsidRDefault="002116B7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Снижение избыточных обязанностей, запретов и ограничений для субъектов предпринимательской и инвестиционной деятельности</w:t>
            </w:r>
          </w:p>
        </w:tc>
      </w:tr>
      <w:tr w:rsidR="00380CA4" w:rsidRPr="00380CA4" w:rsidTr="00107277">
        <w:trPr>
          <w:trHeight w:val="56"/>
          <w:tblCellSpacing w:w="15" w:type="dxa"/>
        </w:trPr>
        <w:tc>
          <w:tcPr>
            <w:tcW w:w="436" w:type="dxa"/>
            <w:tcBorders>
              <w:left w:val="nil"/>
            </w:tcBorders>
            <w:vAlign w:val="center"/>
            <w:hideMark/>
          </w:tcPr>
          <w:p w:rsidR="00827DF9" w:rsidRPr="00380CA4" w:rsidRDefault="002116B7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55" w:type="dxa"/>
            <w:vAlign w:val="center"/>
            <w:hideMark/>
          </w:tcPr>
          <w:p w:rsidR="00827DF9" w:rsidRPr="00380CA4" w:rsidRDefault="002116B7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Нарушение при оказании финансовой поддержки субъектам малого и среднего предпринимательства, повлекшее</w:t>
            </w:r>
            <w:r w:rsidR="0023498D"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за собой нарушение</w:t>
            </w:r>
            <w:r w:rsidR="0023498D"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антимонопольного законодательства</w:t>
            </w:r>
          </w:p>
        </w:tc>
        <w:tc>
          <w:tcPr>
            <w:tcW w:w="4223" w:type="dxa"/>
            <w:vAlign w:val="center"/>
            <w:hideMark/>
          </w:tcPr>
          <w:p w:rsidR="00E43922" w:rsidRDefault="002116B7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нормативных правовых актов в области финансовой поддержки субъектам малого и среднего предпринимательства; Соблюдение действующего законодательства в области финансовой поддержки субъектам малого и среднего предпринимательства; </w:t>
            </w:r>
          </w:p>
          <w:p w:rsidR="00E43922" w:rsidRDefault="00E43922" w:rsidP="00E4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Обучение муниципальных служащих</w:t>
            </w:r>
            <w:r w:rsidR="002116B7"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27DF9" w:rsidRPr="00380CA4" w:rsidRDefault="002116B7" w:rsidP="00E4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по вопроса</w:t>
            </w:r>
            <w:r w:rsidR="00E43922">
              <w:rPr>
                <w:rFonts w:ascii="Times New Roman" w:eastAsia="Times New Roman" w:hAnsi="Times New Roman" w:cs="Times New Roman"/>
                <w:lang w:eastAsia="ru-RU"/>
              </w:rPr>
              <w:t xml:space="preserve">м соблюдения </w:t>
            </w:r>
            <w:proofErr w:type="spellStart"/>
            <w:r w:rsidR="00E43922">
              <w:rPr>
                <w:rFonts w:ascii="Times New Roman" w:eastAsia="Times New Roman" w:hAnsi="Times New Roman" w:cs="Times New Roman"/>
                <w:lang w:eastAsia="ru-RU"/>
              </w:rPr>
              <w:t>антикоррупционного</w:t>
            </w:r>
            <w:proofErr w:type="spellEnd"/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 законодательства;</w:t>
            </w: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E439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</w:t>
            </w: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нализ допущенных нарушений</w:t>
            </w:r>
          </w:p>
        </w:tc>
        <w:tc>
          <w:tcPr>
            <w:tcW w:w="2289" w:type="dxa"/>
            <w:vAlign w:val="center"/>
            <w:hideMark/>
          </w:tcPr>
          <w:p w:rsidR="0048543B" w:rsidRPr="00380CA4" w:rsidRDefault="002116B7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Отдел </w:t>
            </w:r>
            <w:r w:rsidR="0048543B" w:rsidRPr="00380CA4">
              <w:rPr>
                <w:rFonts w:ascii="Times New Roman" w:eastAsia="Times New Roman" w:hAnsi="Times New Roman" w:cs="Times New Roman"/>
                <w:lang w:eastAsia="ru-RU"/>
              </w:rPr>
              <w:t>экономии и прогнозирования;</w:t>
            </w:r>
          </w:p>
          <w:p w:rsidR="00827DF9" w:rsidRPr="00380CA4" w:rsidRDefault="0048543B" w:rsidP="00E4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Финансовый о</w:t>
            </w:r>
            <w:r w:rsidR="003C65B8" w:rsidRPr="00380CA4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дел</w:t>
            </w:r>
          </w:p>
        </w:tc>
        <w:tc>
          <w:tcPr>
            <w:tcW w:w="1336" w:type="dxa"/>
            <w:vAlign w:val="center"/>
            <w:hideMark/>
          </w:tcPr>
          <w:p w:rsidR="00827DF9" w:rsidRPr="00380CA4" w:rsidRDefault="003C65B8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2116B7" w:rsidRPr="00380CA4">
              <w:rPr>
                <w:rFonts w:ascii="Times New Roman" w:eastAsia="Times New Roman" w:hAnsi="Times New Roman" w:cs="Times New Roman"/>
                <w:lang w:eastAsia="ru-RU"/>
              </w:rPr>
              <w:t>остоянно</w:t>
            </w:r>
          </w:p>
        </w:tc>
        <w:tc>
          <w:tcPr>
            <w:tcW w:w="3074" w:type="dxa"/>
            <w:tcBorders>
              <w:right w:val="nil"/>
            </w:tcBorders>
            <w:vAlign w:val="center"/>
            <w:hideMark/>
          </w:tcPr>
          <w:p w:rsidR="00C35C61" w:rsidRDefault="002116B7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производства товаров и у</w:t>
            </w:r>
            <w:r w:rsidR="00E43922">
              <w:rPr>
                <w:rFonts w:ascii="Times New Roman" w:eastAsia="Times New Roman" w:hAnsi="Times New Roman" w:cs="Times New Roman"/>
                <w:lang w:eastAsia="ru-RU"/>
              </w:rPr>
              <w:t xml:space="preserve">слуг, </w:t>
            </w: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равного доступа </w:t>
            </w:r>
          </w:p>
          <w:p w:rsidR="00827DF9" w:rsidRPr="00380CA4" w:rsidRDefault="002116B7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к финансовой поддержке для предпринимателей района</w:t>
            </w:r>
          </w:p>
        </w:tc>
      </w:tr>
      <w:tr w:rsidR="00380CA4" w:rsidRPr="00380CA4" w:rsidTr="00107277">
        <w:trPr>
          <w:trHeight w:val="1928"/>
          <w:tblCellSpacing w:w="15" w:type="dxa"/>
        </w:trPr>
        <w:tc>
          <w:tcPr>
            <w:tcW w:w="436" w:type="dxa"/>
            <w:tcBorders>
              <w:left w:val="nil"/>
            </w:tcBorders>
            <w:vAlign w:val="center"/>
            <w:hideMark/>
          </w:tcPr>
          <w:p w:rsidR="00287B68" w:rsidRPr="00380CA4" w:rsidRDefault="00287B68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3655" w:type="dxa"/>
            <w:vAlign w:val="center"/>
            <w:hideMark/>
          </w:tcPr>
          <w:p w:rsidR="00287B68" w:rsidRPr="00380CA4" w:rsidRDefault="00287B68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Нарушение при оказании финансовой поддержки социально ориентированным некоммерческим организациям</w:t>
            </w:r>
          </w:p>
        </w:tc>
        <w:tc>
          <w:tcPr>
            <w:tcW w:w="4223" w:type="dxa"/>
            <w:vAlign w:val="center"/>
            <w:hideMark/>
          </w:tcPr>
          <w:p w:rsidR="00E43922" w:rsidRDefault="00287B68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нормативных правовых актов </w:t>
            </w:r>
          </w:p>
          <w:p w:rsidR="00E43922" w:rsidRDefault="00287B68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в области финансовой поддержки </w:t>
            </w:r>
            <w:r w:rsidR="00F9426C" w:rsidRPr="00380CA4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r w:rsidR="00E43922">
              <w:rPr>
                <w:rFonts w:ascii="Times New Roman" w:eastAsia="Times New Roman" w:hAnsi="Times New Roman" w:cs="Times New Roman"/>
                <w:lang w:eastAsia="ru-RU"/>
              </w:rPr>
              <w:t xml:space="preserve">циально ориентированным </w:t>
            </w:r>
            <w:r w:rsidR="00F9426C"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некоммерческим организациям; </w:t>
            </w:r>
          </w:p>
          <w:p w:rsidR="00E43922" w:rsidRDefault="00F9426C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Соблюдение действующего законодательства </w:t>
            </w:r>
            <w:r w:rsidR="002731D6" w:rsidRPr="00380CA4">
              <w:rPr>
                <w:rFonts w:ascii="Times New Roman" w:eastAsia="Times New Roman" w:hAnsi="Times New Roman" w:cs="Times New Roman"/>
                <w:lang w:eastAsia="ru-RU"/>
              </w:rPr>
              <w:t>в области финансовой поддержки социально ориентированн</w:t>
            </w:r>
            <w:r w:rsidR="00E43922">
              <w:rPr>
                <w:rFonts w:ascii="Times New Roman" w:eastAsia="Times New Roman" w:hAnsi="Times New Roman" w:cs="Times New Roman"/>
                <w:lang w:eastAsia="ru-RU"/>
              </w:rPr>
              <w:t>ым некоммерческим организациям;</w:t>
            </w:r>
          </w:p>
          <w:p w:rsidR="00E43922" w:rsidRDefault="00287B68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муниципальных служащих </w:t>
            </w:r>
          </w:p>
          <w:p w:rsidR="00287B68" w:rsidRPr="00380CA4" w:rsidRDefault="00287B68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по вопросам соблюдения </w:t>
            </w:r>
            <w:proofErr w:type="spellStart"/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антикоррупционного</w:t>
            </w:r>
            <w:proofErr w:type="spellEnd"/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 законодательст</w:t>
            </w:r>
            <w:r w:rsidR="00E43922">
              <w:rPr>
                <w:rFonts w:ascii="Times New Roman" w:eastAsia="Times New Roman" w:hAnsi="Times New Roman" w:cs="Times New Roman"/>
                <w:lang w:eastAsia="ru-RU"/>
              </w:rPr>
              <w:t>ва;</w:t>
            </w:r>
            <w:r w:rsidR="00E43922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допущенных нарушений</w:t>
            </w:r>
          </w:p>
        </w:tc>
        <w:tc>
          <w:tcPr>
            <w:tcW w:w="2289" w:type="dxa"/>
            <w:vAlign w:val="center"/>
            <w:hideMark/>
          </w:tcPr>
          <w:p w:rsidR="00287B68" w:rsidRPr="00380CA4" w:rsidRDefault="00E43922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4DE">
              <w:rPr>
                <w:rFonts w:ascii="Times New Roman" w:hAnsi="Times New Roman" w:cs="Times New Roman"/>
              </w:rPr>
              <w:t>Отдел по вопросам молодежи, спорта, НКО, культуры и туризма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287B68" w:rsidRPr="00380CA4" w:rsidRDefault="00287B68" w:rsidP="00E4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Финансовый отдел</w:t>
            </w:r>
          </w:p>
        </w:tc>
        <w:tc>
          <w:tcPr>
            <w:tcW w:w="1336" w:type="dxa"/>
            <w:vAlign w:val="center"/>
            <w:hideMark/>
          </w:tcPr>
          <w:p w:rsidR="00287B68" w:rsidRPr="00380CA4" w:rsidRDefault="00E43922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287B68" w:rsidRPr="00380CA4">
              <w:rPr>
                <w:rFonts w:ascii="Times New Roman" w:eastAsia="Times New Roman" w:hAnsi="Times New Roman" w:cs="Times New Roman"/>
                <w:lang w:eastAsia="ru-RU"/>
              </w:rPr>
              <w:t>остоянно</w:t>
            </w:r>
          </w:p>
        </w:tc>
        <w:tc>
          <w:tcPr>
            <w:tcW w:w="3074" w:type="dxa"/>
            <w:tcBorders>
              <w:right w:val="nil"/>
            </w:tcBorders>
            <w:vAlign w:val="center"/>
            <w:hideMark/>
          </w:tcPr>
          <w:p w:rsidR="00E43922" w:rsidRDefault="00287B68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производства товаров и услуг,</w:t>
            </w: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обеспечение равного доступа </w:t>
            </w:r>
          </w:p>
          <w:p w:rsidR="00287B68" w:rsidRPr="00380CA4" w:rsidRDefault="00287B68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к финансовой поддержке для </w:t>
            </w:r>
            <w:r w:rsidR="002731D6" w:rsidRPr="00380CA4">
              <w:rPr>
                <w:rFonts w:ascii="Times New Roman" w:eastAsia="Times New Roman" w:hAnsi="Times New Roman" w:cs="Times New Roman"/>
                <w:lang w:eastAsia="ru-RU"/>
              </w:rPr>
              <w:t>социально ориентированных некоммерческих организаций</w:t>
            </w:r>
          </w:p>
        </w:tc>
      </w:tr>
      <w:tr w:rsidR="00380CA4" w:rsidRPr="00380CA4" w:rsidTr="00107277">
        <w:trPr>
          <w:trHeight w:val="56"/>
          <w:tblCellSpacing w:w="15" w:type="dxa"/>
        </w:trPr>
        <w:tc>
          <w:tcPr>
            <w:tcW w:w="436" w:type="dxa"/>
            <w:tcBorders>
              <w:left w:val="nil"/>
            </w:tcBorders>
            <w:vAlign w:val="center"/>
            <w:hideMark/>
          </w:tcPr>
          <w:p w:rsidR="00827DF9" w:rsidRPr="00380CA4" w:rsidRDefault="00E33620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55" w:type="dxa"/>
            <w:vAlign w:val="center"/>
            <w:hideMark/>
          </w:tcPr>
          <w:p w:rsidR="00E43922" w:rsidRDefault="002116B7" w:rsidP="00380CA4">
            <w:pPr>
              <w:spacing w:after="0" w:line="240" w:lineRule="auto"/>
              <w:jc w:val="center"/>
              <w:rPr>
                <w:rStyle w:val="2"/>
                <w:rFonts w:eastAsiaTheme="minorHAnsi"/>
                <w:color w:val="auto"/>
                <w:sz w:val="22"/>
                <w:szCs w:val="22"/>
              </w:rPr>
            </w:pP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 xml:space="preserve">Заключение договоров (контрактов) </w:t>
            </w:r>
          </w:p>
          <w:p w:rsidR="002116B7" w:rsidRPr="00380CA4" w:rsidRDefault="002116B7" w:rsidP="00380C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>с финансовыми организациями</w:t>
            </w:r>
          </w:p>
        </w:tc>
        <w:tc>
          <w:tcPr>
            <w:tcW w:w="4223" w:type="dxa"/>
            <w:vAlign w:val="center"/>
            <w:hideMark/>
          </w:tcPr>
          <w:p w:rsidR="00E43922" w:rsidRDefault="002116B7" w:rsidP="00380CA4">
            <w:pPr>
              <w:spacing w:after="0" w:line="240" w:lineRule="auto"/>
              <w:jc w:val="center"/>
              <w:rPr>
                <w:rStyle w:val="2"/>
                <w:rFonts w:eastAsiaTheme="minorHAnsi"/>
                <w:color w:val="auto"/>
                <w:sz w:val="22"/>
                <w:szCs w:val="22"/>
              </w:rPr>
            </w:pP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 xml:space="preserve">Изучение нормативных правовых актов </w:t>
            </w:r>
          </w:p>
          <w:p w:rsidR="00E43922" w:rsidRDefault="002116B7" w:rsidP="00380CA4">
            <w:pPr>
              <w:spacing w:after="0" w:line="240" w:lineRule="auto"/>
              <w:jc w:val="center"/>
              <w:rPr>
                <w:rStyle w:val="2"/>
                <w:rFonts w:eastAsiaTheme="minorHAnsi"/>
                <w:color w:val="auto"/>
                <w:sz w:val="22"/>
                <w:szCs w:val="22"/>
              </w:rPr>
            </w:pP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 xml:space="preserve">в сфере осуществления закупок товаров, работ, услуг </w:t>
            </w:r>
            <w:proofErr w:type="gramStart"/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>для</w:t>
            </w:r>
            <w:proofErr w:type="gramEnd"/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 xml:space="preserve"> государственных </w:t>
            </w:r>
          </w:p>
          <w:p w:rsidR="00E43922" w:rsidRDefault="002116B7" w:rsidP="00380CA4">
            <w:pPr>
              <w:spacing w:after="0" w:line="240" w:lineRule="auto"/>
              <w:jc w:val="center"/>
              <w:rPr>
                <w:rStyle w:val="2"/>
                <w:rFonts w:eastAsiaTheme="minorHAnsi"/>
                <w:color w:val="auto"/>
                <w:sz w:val="22"/>
                <w:szCs w:val="22"/>
              </w:rPr>
            </w:pP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 xml:space="preserve">и муниципальных нужд; </w:t>
            </w:r>
          </w:p>
          <w:p w:rsidR="002116B7" w:rsidRPr="00380CA4" w:rsidRDefault="00E43922" w:rsidP="00380C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Theme="minorHAnsi"/>
                <w:color w:val="auto"/>
                <w:sz w:val="22"/>
                <w:szCs w:val="22"/>
              </w:rPr>
              <w:t>И</w:t>
            </w:r>
            <w:r w:rsidR="002116B7"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>зучение норм антимонопольного законодательства</w:t>
            </w:r>
          </w:p>
        </w:tc>
        <w:tc>
          <w:tcPr>
            <w:tcW w:w="2289" w:type="dxa"/>
            <w:vAlign w:val="center"/>
            <w:hideMark/>
          </w:tcPr>
          <w:p w:rsidR="002116B7" w:rsidRPr="00E43922" w:rsidRDefault="006E2CC2" w:rsidP="00E4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Финансовый отдел</w:t>
            </w:r>
          </w:p>
        </w:tc>
        <w:tc>
          <w:tcPr>
            <w:tcW w:w="1336" w:type="dxa"/>
            <w:vAlign w:val="center"/>
            <w:hideMark/>
          </w:tcPr>
          <w:p w:rsidR="002116B7" w:rsidRPr="00380CA4" w:rsidRDefault="00E43922" w:rsidP="00380C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Theme="minorHAnsi"/>
                <w:color w:val="auto"/>
                <w:sz w:val="22"/>
                <w:szCs w:val="22"/>
              </w:rPr>
              <w:t>п</w:t>
            </w:r>
            <w:r w:rsidR="002116B7"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>остоянно в течение года</w:t>
            </w:r>
          </w:p>
        </w:tc>
        <w:tc>
          <w:tcPr>
            <w:tcW w:w="3074" w:type="dxa"/>
            <w:tcBorders>
              <w:right w:val="nil"/>
            </w:tcBorders>
            <w:vAlign w:val="center"/>
            <w:hideMark/>
          </w:tcPr>
          <w:p w:rsidR="00C35C61" w:rsidRDefault="002116B7" w:rsidP="00E43922">
            <w:pPr>
              <w:spacing w:after="0" w:line="240" w:lineRule="auto"/>
              <w:jc w:val="center"/>
              <w:rPr>
                <w:rStyle w:val="2"/>
                <w:rFonts w:eastAsiaTheme="minorHAnsi"/>
                <w:color w:val="auto"/>
                <w:sz w:val="22"/>
                <w:szCs w:val="22"/>
              </w:rPr>
            </w:pPr>
            <w:proofErr w:type="gramStart"/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>Отсутствие</w:t>
            </w:r>
            <w:r w:rsidR="00E43922">
              <w:rPr>
                <w:rFonts w:ascii="Times New Roman" w:hAnsi="Times New Roman" w:cs="Times New Roman"/>
              </w:rPr>
              <w:t xml:space="preserve"> </w:t>
            </w: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>нарушений</w:t>
            </w:r>
            <w:r w:rsidR="00E43922">
              <w:t xml:space="preserve"> </w:t>
            </w: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>(предписаний</w:t>
            </w:r>
            <w:r w:rsidR="00E43922">
              <w:rPr>
                <w:rFonts w:ascii="Times New Roman" w:hAnsi="Times New Roman" w:cs="Times New Roman"/>
              </w:rPr>
              <w:t xml:space="preserve"> </w:t>
            </w: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>контролирующих</w:t>
            </w:r>
            <w:r w:rsidR="00E43922">
              <w:t xml:space="preserve"> </w:t>
            </w: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>органов,</w:t>
            </w:r>
            <w:r w:rsidR="00E43922">
              <w:rPr>
                <w:rFonts w:ascii="Times New Roman" w:hAnsi="Times New Roman" w:cs="Times New Roman"/>
              </w:rPr>
              <w:t xml:space="preserve"> </w:t>
            </w: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 xml:space="preserve">производств </w:t>
            </w:r>
            <w:proofErr w:type="gramEnd"/>
          </w:p>
          <w:p w:rsidR="002116B7" w:rsidRPr="00380CA4" w:rsidRDefault="002116B7" w:rsidP="00E43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>об</w:t>
            </w:r>
            <w:r w:rsidR="00E43922">
              <w:rPr>
                <w:rFonts w:ascii="Times New Roman" w:hAnsi="Times New Roman" w:cs="Times New Roman"/>
              </w:rPr>
              <w:t xml:space="preserve"> </w:t>
            </w: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>административном</w:t>
            </w:r>
            <w:r w:rsidR="00E43922">
              <w:rPr>
                <w:rFonts w:ascii="Times New Roman" w:hAnsi="Times New Roman" w:cs="Times New Roman"/>
              </w:rPr>
              <w:t xml:space="preserve"> </w:t>
            </w: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>правонарушении)</w:t>
            </w:r>
            <w:r w:rsidR="00E43922">
              <w:rPr>
                <w:rStyle w:val="2"/>
                <w:rFonts w:eastAsiaTheme="minorHAnsi"/>
                <w:color w:val="auto"/>
                <w:sz w:val="22"/>
                <w:szCs w:val="22"/>
              </w:rPr>
              <w:t>;</w:t>
            </w:r>
          </w:p>
          <w:p w:rsidR="002116B7" w:rsidRPr="00380CA4" w:rsidRDefault="002116B7" w:rsidP="00E43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>Отсутствие</w:t>
            </w:r>
            <w:r w:rsidR="00E43922">
              <w:rPr>
                <w:rFonts w:ascii="Times New Roman" w:hAnsi="Times New Roman" w:cs="Times New Roman"/>
              </w:rPr>
              <w:t xml:space="preserve"> </w:t>
            </w: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>привлеченных к</w:t>
            </w:r>
            <w:r w:rsidR="00E43922">
              <w:t xml:space="preserve"> </w:t>
            </w: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>ответственности</w:t>
            </w:r>
            <w:r w:rsidR="00E43922">
              <w:t xml:space="preserve"> </w:t>
            </w: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>должностных лиц</w:t>
            </w:r>
            <w:r w:rsidR="00E43922">
              <w:rPr>
                <w:rFonts w:ascii="Times New Roman" w:hAnsi="Times New Roman" w:cs="Times New Roman"/>
              </w:rPr>
              <w:t xml:space="preserve"> </w:t>
            </w:r>
            <w:r w:rsidR="00E43922">
              <w:rPr>
                <w:rStyle w:val="2"/>
                <w:rFonts w:eastAsiaTheme="minorHAnsi"/>
                <w:color w:val="auto"/>
                <w:sz w:val="22"/>
                <w:szCs w:val="22"/>
              </w:rPr>
              <w:t>Ф</w:t>
            </w:r>
            <w:r w:rsidR="002731D6"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 xml:space="preserve">инансового отдела </w:t>
            </w:r>
            <w:r w:rsidR="009F67B8">
              <w:rPr>
                <w:rStyle w:val="2"/>
                <w:rFonts w:eastAsiaTheme="minorHAnsi"/>
                <w:color w:val="auto"/>
                <w:sz w:val="22"/>
                <w:szCs w:val="22"/>
              </w:rPr>
              <w:t>а</w:t>
            </w: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>дминистрации</w:t>
            </w:r>
          </w:p>
        </w:tc>
      </w:tr>
      <w:tr w:rsidR="00380CA4" w:rsidRPr="00380CA4" w:rsidTr="00107277">
        <w:trPr>
          <w:trHeight w:val="2046"/>
          <w:tblCellSpacing w:w="15" w:type="dxa"/>
        </w:trPr>
        <w:tc>
          <w:tcPr>
            <w:tcW w:w="436" w:type="dxa"/>
            <w:tcBorders>
              <w:left w:val="nil"/>
            </w:tcBorders>
            <w:vAlign w:val="center"/>
            <w:hideMark/>
          </w:tcPr>
          <w:p w:rsidR="00827DF9" w:rsidRPr="00380CA4" w:rsidRDefault="006E2CC2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655" w:type="dxa"/>
            <w:vAlign w:val="center"/>
            <w:hideMark/>
          </w:tcPr>
          <w:p w:rsidR="00E43922" w:rsidRDefault="002116B7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Нарушени</w:t>
            </w:r>
            <w:r w:rsidR="00074B4C" w:rsidRPr="00380CA4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74B4C" w:rsidRPr="00380CA4">
              <w:rPr>
                <w:rFonts w:ascii="Times New Roman" w:eastAsia="Times New Roman" w:hAnsi="Times New Roman" w:cs="Times New Roman"/>
                <w:lang w:eastAsia="ru-RU"/>
              </w:rPr>
              <w:t>при выдаче разрешений на установку и эксплуатацию рекламных конструкций</w:t>
            </w:r>
            <w:r w:rsidR="00373872"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827DF9" w:rsidRPr="00380CA4" w:rsidRDefault="002116B7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при организации и проведении торгов на право заключения договоров на установку и эксплуатацию рекламной конструкции, ущемление интересов хозяйствующих субъектов, граждан, желающих получить такие права на установку и эксплуатацию рекламной конструкции</w:t>
            </w:r>
          </w:p>
        </w:tc>
        <w:tc>
          <w:tcPr>
            <w:tcW w:w="4223" w:type="dxa"/>
            <w:vAlign w:val="center"/>
            <w:hideMark/>
          </w:tcPr>
          <w:p w:rsidR="00E43922" w:rsidRDefault="002116B7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Изучение нормативных правовых актов</w:t>
            </w:r>
            <w:r w:rsidR="000209ED"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43922" w:rsidRDefault="000209ED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о рекламе и </w:t>
            </w:r>
            <w:r w:rsidR="006E7664" w:rsidRPr="00380CA4">
              <w:rPr>
                <w:rFonts w:ascii="Times New Roman" w:eastAsia="Times New Roman" w:hAnsi="Times New Roman" w:cs="Times New Roman"/>
                <w:lang w:eastAsia="ru-RU"/>
              </w:rPr>
              <w:t>порядке</w:t>
            </w:r>
            <w:r w:rsidR="002116B7"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 размещения рекламн</w:t>
            </w:r>
            <w:r w:rsidR="006E7664"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ых </w:t>
            </w:r>
            <w:r w:rsidR="002116B7" w:rsidRPr="00380CA4">
              <w:rPr>
                <w:rFonts w:ascii="Times New Roman" w:eastAsia="Times New Roman" w:hAnsi="Times New Roman" w:cs="Times New Roman"/>
                <w:lang w:eastAsia="ru-RU"/>
              </w:rPr>
              <w:t>конструкци</w:t>
            </w:r>
            <w:r w:rsidR="006E7664" w:rsidRPr="00380CA4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="002116B7" w:rsidRPr="00380CA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C24303" w:rsidRPr="00380CA4">
              <w:rPr>
                <w:rFonts w:ascii="Times New Roman" w:eastAsia="Times New Roman" w:hAnsi="Times New Roman" w:cs="Times New Roman"/>
                <w:lang w:eastAsia="ru-RU"/>
              </w:rPr>
              <w:t>Мониторинг</w:t>
            </w:r>
            <w:r w:rsidR="002116B7"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 действующего законодательства </w:t>
            </w:r>
            <w:r w:rsidR="00D407E2"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  <w:r w:rsidR="00C24303" w:rsidRPr="00380CA4">
              <w:rPr>
                <w:rFonts w:ascii="Times New Roman" w:eastAsia="Times New Roman" w:hAnsi="Times New Roman" w:cs="Times New Roman"/>
                <w:lang w:eastAsia="ru-RU"/>
              </w:rPr>
              <w:t>рекламе и порядке размещения рекламных конструкций</w:t>
            </w: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="007875F9"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43922" w:rsidRDefault="007875F9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о порядке осуществления закупок товаров, работ, услуг для муниципальных нужд</w:t>
            </w:r>
            <w:r w:rsidR="00C24303" w:rsidRPr="00380CA4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="006E7664"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116B7"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муниципальных служащих </w:t>
            </w:r>
          </w:p>
          <w:p w:rsidR="00827DF9" w:rsidRDefault="002116B7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по вопросам соблюдения </w:t>
            </w:r>
            <w:proofErr w:type="spellStart"/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антикоррупционного</w:t>
            </w:r>
            <w:proofErr w:type="spellEnd"/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 законодательства;</w:t>
            </w: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br/>
              <w:t>Анализ допущенных нарушений</w:t>
            </w:r>
          </w:p>
          <w:p w:rsidR="00E43922" w:rsidRDefault="00E43922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3922" w:rsidRPr="00380CA4" w:rsidRDefault="00E43922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9" w:type="dxa"/>
            <w:vAlign w:val="center"/>
            <w:hideMark/>
          </w:tcPr>
          <w:p w:rsidR="00827DF9" w:rsidRPr="00380CA4" w:rsidRDefault="00E43922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922">
              <w:rPr>
                <w:rFonts w:ascii="Times New Roman" w:eastAsia="Times New Roman" w:hAnsi="Times New Roman" w:cs="Times New Roman"/>
                <w:lang w:eastAsia="ru-RU"/>
              </w:rPr>
              <w:t>Отдел архитектуры, строительства и капитальных ремонтов</w:t>
            </w:r>
            <w:r w:rsidR="000209ED" w:rsidRPr="00380CA4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="00074B4C"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116B7"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Отдел </w:t>
            </w:r>
            <w:r w:rsidRPr="00E43922">
              <w:rPr>
                <w:rFonts w:ascii="Times New Roman" w:eastAsia="Times New Roman" w:hAnsi="Times New Roman" w:cs="Times New Roman"/>
                <w:lang w:eastAsia="ru-RU"/>
              </w:rPr>
              <w:t>по управлению муниципальным имуществом и земельными ресурсами</w:t>
            </w:r>
            <w:r w:rsidR="000209ED"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; Контрактная служба (отдел </w:t>
            </w:r>
            <w:r w:rsidR="002001C1" w:rsidRPr="00380CA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муниципальных </w:t>
            </w:r>
            <w:r w:rsidR="000209ED" w:rsidRPr="00380CA4">
              <w:rPr>
                <w:rFonts w:ascii="Times New Roman" w:eastAsia="Times New Roman" w:hAnsi="Times New Roman" w:cs="Times New Roman"/>
                <w:lang w:eastAsia="ru-RU"/>
              </w:rPr>
              <w:t>закупок);</w:t>
            </w:r>
            <w:r w:rsidR="002116B7" w:rsidRPr="00380CA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074B4C" w:rsidRPr="00380CA4">
              <w:rPr>
                <w:rFonts w:ascii="Times New Roman" w:eastAsia="Times New Roman" w:hAnsi="Times New Roman" w:cs="Times New Roman"/>
                <w:lang w:eastAsia="ru-RU"/>
              </w:rPr>
              <w:t>Юридический отдел</w:t>
            </w:r>
          </w:p>
        </w:tc>
        <w:tc>
          <w:tcPr>
            <w:tcW w:w="1336" w:type="dxa"/>
            <w:vAlign w:val="center"/>
            <w:hideMark/>
          </w:tcPr>
          <w:p w:rsidR="00827DF9" w:rsidRPr="00380CA4" w:rsidRDefault="0038247D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2116B7" w:rsidRPr="00380CA4">
              <w:rPr>
                <w:rFonts w:ascii="Times New Roman" w:eastAsia="Times New Roman" w:hAnsi="Times New Roman" w:cs="Times New Roman"/>
                <w:lang w:eastAsia="ru-RU"/>
              </w:rPr>
              <w:t>остоянно</w:t>
            </w:r>
          </w:p>
        </w:tc>
        <w:tc>
          <w:tcPr>
            <w:tcW w:w="3074" w:type="dxa"/>
            <w:tcBorders>
              <w:right w:val="nil"/>
            </w:tcBorders>
            <w:vAlign w:val="center"/>
            <w:hideMark/>
          </w:tcPr>
          <w:p w:rsidR="00E43922" w:rsidRDefault="002116B7" w:rsidP="00380CA4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Сведение к минимуму рисков нарушений</w:t>
            </w:r>
            <w:r w:rsidR="00E43922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;</w:t>
            </w:r>
            <w:r w:rsidR="00BE74E7" w:rsidRPr="00E43922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</w:p>
          <w:p w:rsidR="00C35C61" w:rsidRDefault="00BE74E7" w:rsidP="00E43922">
            <w:pPr>
              <w:spacing w:after="0" w:line="240" w:lineRule="auto"/>
              <w:jc w:val="center"/>
              <w:rPr>
                <w:rStyle w:val="2"/>
                <w:rFonts w:eastAsiaTheme="minorHAnsi"/>
                <w:color w:val="auto"/>
                <w:sz w:val="22"/>
                <w:szCs w:val="22"/>
              </w:rPr>
            </w:pPr>
            <w:proofErr w:type="gramStart"/>
            <w:r w:rsidRPr="00380CA4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 xml:space="preserve">Отсутствие </w:t>
            </w: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>нарушений</w:t>
            </w:r>
            <w:r w:rsidR="00E43922">
              <w:t xml:space="preserve"> </w:t>
            </w: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>(предписаний</w:t>
            </w:r>
            <w:r w:rsidR="00E43922">
              <w:rPr>
                <w:rFonts w:ascii="Times New Roman" w:hAnsi="Times New Roman" w:cs="Times New Roman"/>
              </w:rPr>
              <w:t xml:space="preserve"> </w:t>
            </w: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>контролирующих</w:t>
            </w:r>
            <w:r w:rsidR="00E43922">
              <w:rPr>
                <w:rFonts w:ascii="Times New Roman" w:hAnsi="Times New Roman" w:cs="Times New Roman"/>
              </w:rPr>
              <w:t xml:space="preserve"> </w:t>
            </w: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>органов,</w:t>
            </w:r>
            <w:r w:rsidR="0038247D"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 xml:space="preserve"> </w:t>
            </w: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 xml:space="preserve">производств </w:t>
            </w:r>
            <w:proofErr w:type="gramEnd"/>
          </w:p>
          <w:p w:rsidR="00E43922" w:rsidRDefault="00BE74E7" w:rsidP="00E43922">
            <w:pPr>
              <w:spacing w:after="0" w:line="240" w:lineRule="auto"/>
              <w:jc w:val="center"/>
              <w:rPr>
                <w:rStyle w:val="2"/>
                <w:rFonts w:eastAsiaTheme="minorHAnsi"/>
                <w:color w:val="auto"/>
                <w:sz w:val="22"/>
                <w:szCs w:val="22"/>
              </w:rPr>
            </w:pP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>об а</w:t>
            </w:r>
            <w:r w:rsidR="00E43922">
              <w:rPr>
                <w:rStyle w:val="2"/>
                <w:rFonts w:eastAsiaTheme="minorHAnsi"/>
                <w:color w:val="auto"/>
                <w:sz w:val="22"/>
                <w:szCs w:val="22"/>
              </w:rPr>
              <w:t>дминистративном правонарушении);</w:t>
            </w: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 xml:space="preserve"> </w:t>
            </w:r>
          </w:p>
          <w:p w:rsidR="00827DF9" w:rsidRPr="00380CA4" w:rsidRDefault="00BE74E7" w:rsidP="00E43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CA4">
              <w:rPr>
                <w:rStyle w:val="2"/>
                <w:rFonts w:eastAsiaTheme="minorHAnsi"/>
                <w:color w:val="auto"/>
                <w:sz w:val="22"/>
                <w:szCs w:val="22"/>
              </w:rPr>
              <w:t>Отсутствие привлеченных к ответственности должностных лиц</w:t>
            </w:r>
          </w:p>
        </w:tc>
      </w:tr>
      <w:tr w:rsidR="00380CA4" w:rsidRPr="00380CA4" w:rsidTr="00107277">
        <w:trPr>
          <w:trHeight w:val="262"/>
          <w:tblCellSpacing w:w="15" w:type="dxa"/>
        </w:trPr>
        <w:tc>
          <w:tcPr>
            <w:tcW w:w="436" w:type="dxa"/>
            <w:tcBorders>
              <w:left w:val="nil"/>
            </w:tcBorders>
            <w:vAlign w:val="center"/>
            <w:hideMark/>
          </w:tcPr>
          <w:p w:rsidR="00414BBB" w:rsidRPr="00380CA4" w:rsidRDefault="00414BBB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3655" w:type="dxa"/>
            <w:vAlign w:val="center"/>
            <w:hideMark/>
          </w:tcPr>
          <w:p w:rsidR="00414BBB" w:rsidRPr="00380CA4" w:rsidRDefault="00414BBB" w:rsidP="00380C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CA4">
              <w:rPr>
                <w:rFonts w:ascii="Times New Roman" w:hAnsi="Times New Roman" w:cs="Times New Roman"/>
              </w:rPr>
              <w:t>Нарушение порядка предоставления субсидий (грантов) из местного бюджета в соответствии со статьями 78 и 78.1 Бюджетного кодекса Российской Федерации</w:t>
            </w:r>
          </w:p>
        </w:tc>
        <w:tc>
          <w:tcPr>
            <w:tcW w:w="4223" w:type="dxa"/>
            <w:vAlign w:val="center"/>
            <w:hideMark/>
          </w:tcPr>
          <w:p w:rsidR="00414BBB" w:rsidRPr="00380CA4" w:rsidRDefault="00414BBB" w:rsidP="00380C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CA4">
              <w:rPr>
                <w:rFonts w:ascii="Times New Roman" w:hAnsi="Times New Roman" w:cs="Times New Roman"/>
              </w:rPr>
              <w:t>Усиление внутреннего финансового контроля</w:t>
            </w:r>
            <w:r w:rsidR="00C35C61">
              <w:rPr>
                <w:rFonts w:ascii="Times New Roman" w:hAnsi="Times New Roman" w:cs="Times New Roman"/>
              </w:rPr>
              <w:t>,</w:t>
            </w:r>
            <w:r w:rsidRPr="00380CA4">
              <w:rPr>
                <w:rFonts w:ascii="Times New Roman" w:hAnsi="Times New Roman" w:cs="Times New Roman"/>
              </w:rPr>
              <w:t xml:space="preserve"> проведение проверок порядка предоставления субсидий, применение мер ответственности</w:t>
            </w:r>
          </w:p>
        </w:tc>
        <w:tc>
          <w:tcPr>
            <w:tcW w:w="2289" w:type="dxa"/>
            <w:vAlign w:val="center"/>
            <w:hideMark/>
          </w:tcPr>
          <w:p w:rsidR="00414BBB" w:rsidRPr="00380CA4" w:rsidRDefault="00414BBB" w:rsidP="00380C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CA4">
              <w:rPr>
                <w:rFonts w:ascii="Times New Roman" w:hAnsi="Times New Roman" w:cs="Times New Roman"/>
              </w:rPr>
              <w:t>Финансовый отдел;</w:t>
            </w:r>
            <w:r w:rsidR="0023498D" w:rsidRPr="00380CA4">
              <w:rPr>
                <w:rFonts w:ascii="Times New Roman" w:hAnsi="Times New Roman" w:cs="Times New Roman"/>
              </w:rPr>
              <w:t xml:space="preserve"> </w:t>
            </w:r>
            <w:r w:rsidRPr="00380CA4">
              <w:rPr>
                <w:rFonts w:ascii="Times New Roman" w:hAnsi="Times New Roman" w:cs="Times New Roman"/>
              </w:rPr>
              <w:t>Отдел экономики и прогнозирования</w:t>
            </w:r>
          </w:p>
        </w:tc>
        <w:tc>
          <w:tcPr>
            <w:tcW w:w="1336" w:type="dxa"/>
            <w:vAlign w:val="center"/>
            <w:hideMark/>
          </w:tcPr>
          <w:p w:rsidR="00414BBB" w:rsidRPr="00380CA4" w:rsidRDefault="00414BBB" w:rsidP="00380C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CA4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074" w:type="dxa"/>
            <w:tcBorders>
              <w:right w:val="nil"/>
            </w:tcBorders>
            <w:vAlign w:val="center"/>
            <w:hideMark/>
          </w:tcPr>
          <w:p w:rsidR="00414BBB" w:rsidRPr="00380CA4" w:rsidRDefault="0038247D" w:rsidP="00380C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CA4">
              <w:rPr>
                <w:rFonts w:ascii="Times New Roman" w:hAnsi="Times New Roman" w:cs="Times New Roman"/>
              </w:rPr>
              <w:t>К</w:t>
            </w:r>
            <w:r w:rsidR="00414BBB" w:rsidRPr="00380CA4">
              <w:rPr>
                <w:rFonts w:ascii="Times New Roman" w:hAnsi="Times New Roman" w:cs="Times New Roman"/>
              </w:rPr>
              <w:t>оэффициент снижения количества нарушений антимонопольно</w:t>
            </w:r>
            <w:r w:rsidR="009F67B8">
              <w:rPr>
                <w:rFonts w:ascii="Times New Roman" w:hAnsi="Times New Roman" w:cs="Times New Roman"/>
              </w:rPr>
              <w:t>го законодательства со стороны а</w:t>
            </w:r>
            <w:r w:rsidR="00414BBB" w:rsidRPr="00380CA4">
              <w:rPr>
                <w:rFonts w:ascii="Times New Roman" w:hAnsi="Times New Roman" w:cs="Times New Roman"/>
              </w:rPr>
              <w:t>дминистрации</w:t>
            </w:r>
          </w:p>
        </w:tc>
      </w:tr>
      <w:tr w:rsidR="00380CA4" w:rsidRPr="00380CA4" w:rsidTr="00107277">
        <w:trPr>
          <w:trHeight w:val="1022"/>
          <w:tblCellSpacing w:w="15" w:type="dxa"/>
        </w:trPr>
        <w:tc>
          <w:tcPr>
            <w:tcW w:w="436" w:type="dxa"/>
            <w:tcBorders>
              <w:left w:val="nil"/>
            </w:tcBorders>
            <w:vAlign w:val="center"/>
            <w:hideMark/>
          </w:tcPr>
          <w:p w:rsidR="00640674" w:rsidRPr="00380CA4" w:rsidRDefault="00640674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A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655" w:type="dxa"/>
            <w:vAlign w:val="center"/>
            <w:hideMark/>
          </w:tcPr>
          <w:p w:rsidR="00640674" w:rsidRPr="00380CA4" w:rsidRDefault="00640674" w:rsidP="00380C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CA4">
              <w:rPr>
                <w:rFonts w:ascii="Times New Roman" w:hAnsi="Times New Roman" w:cs="Times New Roman"/>
              </w:rPr>
              <w:t>Публичные выступления, создающие конкурентные преимущества отдельным хозяйствующим субъектам</w:t>
            </w:r>
          </w:p>
        </w:tc>
        <w:tc>
          <w:tcPr>
            <w:tcW w:w="4223" w:type="dxa"/>
            <w:vAlign w:val="center"/>
            <w:hideMark/>
          </w:tcPr>
          <w:p w:rsidR="00640674" w:rsidRPr="00380CA4" w:rsidRDefault="00640674" w:rsidP="00380C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CA4">
              <w:rPr>
                <w:rFonts w:ascii="Times New Roman" w:hAnsi="Times New Roman" w:cs="Times New Roman"/>
              </w:rPr>
              <w:t>Усиление контроля при подготовке текстов публичных выступлений проверка текстов публичных выступлений несколькими сотрудниками, самообучение</w:t>
            </w:r>
          </w:p>
        </w:tc>
        <w:tc>
          <w:tcPr>
            <w:tcW w:w="2289" w:type="dxa"/>
            <w:vAlign w:val="center"/>
            <w:hideMark/>
          </w:tcPr>
          <w:p w:rsidR="00640674" w:rsidRPr="00380CA4" w:rsidRDefault="009F67B8" w:rsidP="00380C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Должностные лица а</w:t>
            </w:r>
            <w:r w:rsidR="00640674" w:rsidRPr="00380CA4">
              <w:rPr>
                <w:rFonts w:ascii="Times New Roman" w:hAnsi="Times New Roman" w:cs="Times New Roman"/>
              </w:rPr>
              <w:t>дминистрации</w:t>
            </w:r>
          </w:p>
        </w:tc>
        <w:tc>
          <w:tcPr>
            <w:tcW w:w="1336" w:type="dxa"/>
            <w:vAlign w:val="center"/>
            <w:hideMark/>
          </w:tcPr>
          <w:p w:rsidR="00640674" w:rsidRPr="00380CA4" w:rsidRDefault="00640674" w:rsidP="00380C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CA4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074" w:type="dxa"/>
            <w:tcBorders>
              <w:right w:val="nil"/>
            </w:tcBorders>
            <w:vAlign w:val="center"/>
            <w:hideMark/>
          </w:tcPr>
          <w:p w:rsidR="00640674" w:rsidRPr="00380CA4" w:rsidRDefault="00640674" w:rsidP="00380C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CA4">
              <w:rPr>
                <w:rFonts w:ascii="Times New Roman" w:hAnsi="Times New Roman" w:cs="Times New Roman"/>
              </w:rPr>
              <w:t>Коэффициент снижения количества нарушений антимонопольно</w:t>
            </w:r>
            <w:r w:rsidR="009F67B8">
              <w:rPr>
                <w:rFonts w:ascii="Times New Roman" w:hAnsi="Times New Roman" w:cs="Times New Roman"/>
              </w:rPr>
              <w:t>го законодательства со стороны а</w:t>
            </w:r>
            <w:r w:rsidRPr="00380CA4">
              <w:rPr>
                <w:rFonts w:ascii="Times New Roman" w:hAnsi="Times New Roman" w:cs="Times New Roman"/>
              </w:rPr>
              <w:t>дминистрации</w:t>
            </w:r>
          </w:p>
        </w:tc>
      </w:tr>
      <w:tr w:rsidR="002A77F7" w:rsidRPr="00380CA4" w:rsidTr="00107277">
        <w:trPr>
          <w:trHeight w:val="1022"/>
          <w:tblCellSpacing w:w="15" w:type="dxa"/>
        </w:trPr>
        <w:tc>
          <w:tcPr>
            <w:tcW w:w="436" w:type="dxa"/>
            <w:tcBorders>
              <w:left w:val="nil"/>
            </w:tcBorders>
            <w:vAlign w:val="center"/>
            <w:hideMark/>
          </w:tcPr>
          <w:p w:rsidR="002A77F7" w:rsidRPr="00380CA4" w:rsidRDefault="002A77F7" w:rsidP="0038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655" w:type="dxa"/>
            <w:vAlign w:val="center"/>
            <w:hideMark/>
          </w:tcPr>
          <w:p w:rsidR="002A77F7" w:rsidRPr="00380CA4" w:rsidRDefault="002A77F7" w:rsidP="00380C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Предотвращение/недопущение нарушения антимонопольного законодательства при подготовке ответов на обращения физических и юридических лиц </w:t>
            </w:r>
          </w:p>
        </w:tc>
        <w:tc>
          <w:tcPr>
            <w:tcW w:w="4223" w:type="dxa"/>
            <w:vAlign w:val="center"/>
            <w:hideMark/>
          </w:tcPr>
          <w:p w:rsidR="002A77F7" w:rsidRPr="00380CA4" w:rsidRDefault="002A77F7" w:rsidP="001072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соблюдением сроков ответов на обращения; оперативное д</w:t>
            </w:r>
            <w:r w:rsidR="0010727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ведение</w:t>
            </w:r>
            <w:r w:rsidR="00107277">
              <w:rPr>
                <w:rFonts w:ascii="Times New Roman" w:hAnsi="Times New Roman" w:cs="Times New Roman"/>
              </w:rPr>
              <w:t xml:space="preserve"> поступивших обращений до исполнителей; анализ выявленных нарушений; усиление внутреннего контроля  за подготовкой ответов на обращения физических и юридических лиц; повышение уровня квалификации </w:t>
            </w:r>
            <w:proofErr w:type="spellStart"/>
            <w:r w:rsidR="00107277">
              <w:rPr>
                <w:rFonts w:ascii="Times New Roman" w:hAnsi="Times New Roman" w:cs="Times New Roman"/>
              </w:rPr>
              <w:t>долдностных</w:t>
            </w:r>
            <w:proofErr w:type="spellEnd"/>
            <w:r w:rsidR="00107277">
              <w:rPr>
                <w:rFonts w:ascii="Times New Roman" w:hAnsi="Times New Roman" w:cs="Times New Roman"/>
              </w:rPr>
              <w:t xml:space="preserve"> лиц; повышение эффективности  процесса  управления</w:t>
            </w:r>
          </w:p>
        </w:tc>
        <w:tc>
          <w:tcPr>
            <w:tcW w:w="2289" w:type="dxa"/>
            <w:vAlign w:val="center"/>
            <w:hideMark/>
          </w:tcPr>
          <w:p w:rsidR="002A77F7" w:rsidRDefault="00107277" w:rsidP="00380C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структурных подразделений администрации, рассматривающие обращения</w:t>
            </w:r>
          </w:p>
        </w:tc>
        <w:tc>
          <w:tcPr>
            <w:tcW w:w="1336" w:type="dxa"/>
            <w:vAlign w:val="center"/>
            <w:hideMark/>
          </w:tcPr>
          <w:p w:rsidR="002A77F7" w:rsidRPr="00380CA4" w:rsidRDefault="00107277" w:rsidP="00380C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074" w:type="dxa"/>
            <w:tcBorders>
              <w:right w:val="nil"/>
            </w:tcBorders>
            <w:vAlign w:val="center"/>
            <w:hideMark/>
          </w:tcPr>
          <w:p w:rsidR="002A77F7" w:rsidRPr="00380CA4" w:rsidRDefault="00107277" w:rsidP="00380C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Сокращение вероятности наступления </w:t>
            </w:r>
            <w:proofErr w:type="spellStart"/>
            <w:r>
              <w:rPr>
                <w:rFonts w:ascii="Times New Roman" w:hAnsi="Times New Roman" w:cs="Times New Roman"/>
              </w:rPr>
              <w:t>комплаенс-риска</w:t>
            </w:r>
            <w:proofErr w:type="spellEnd"/>
            <w:r>
              <w:rPr>
                <w:rFonts w:ascii="Times New Roman" w:hAnsi="Times New Roman" w:cs="Times New Roman"/>
              </w:rPr>
              <w:t>, недопущение нарушений антимонопольного законодательства</w:t>
            </w:r>
          </w:p>
        </w:tc>
      </w:tr>
    </w:tbl>
    <w:p w:rsidR="00827DF9" w:rsidRPr="00380CA4" w:rsidRDefault="00827DF9" w:rsidP="00380C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827DF9" w:rsidRPr="00380CA4" w:rsidSect="00380CA4">
      <w:headerReference w:type="default" r:id="rId6"/>
      <w:headerReference w:type="first" r:id="rId7"/>
      <w:pgSz w:w="16838" w:h="11906" w:orient="landscape" w:code="9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7F1" w:rsidRDefault="00E747F1" w:rsidP="00380CA4">
      <w:pPr>
        <w:spacing w:after="0" w:line="240" w:lineRule="auto"/>
      </w:pPr>
      <w:r>
        <w:separator/>
      </w:r>
    </w:p>
  </w:endnote>
  <w:endnote w:type="continuationSeparator" w:id="0">
    <w:p w:rsidR="00E747F1" w:rsidRDefault="00E747F1" w:rsidP="00380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7F1" w:rsidRDefault="00E747F1" w:rsidP="00380CA4">
      <w:pPr>
        <w:spacing w:after="0" w:line="240" w:lineRule="auto"/>
      </w:pPr>
      <w:r>
        <w:separator/>
      </w:r>
    </w:p>
  </w:footnote>
  <w:footnote w:type="continuationSeparator" w:id="0">
    <w:p w:rsidR="00E747F1" w:rsidRDefault="00E747F1" w:rsidP="00380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7065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07277" w:rsidRPr="00380CA4" w:rsidRDefault="00094007" w:rsidP="00380CA4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380CA4">
          <w:rPr>
            <w:rFonts w:ascii="Times New Roman" w:hAnsi="Times New Roman" w:cs="Times New Roman"/>
            <w:sz w:val="24"/>
          </w:rPr>
          <w:fldChar w:fldCharType="begin"/>
        </w:r>
        <w:r w:rsidR="00107277" w:rsidRPr="00380CA4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380CA4">
          <w:rPr>
            <w:rFonts w:ascii="Times New Roman" w:hAnsi="Times New Roman" w:cs="Times New Roman"/>
            <w:sz w:val="24"/>
          </w:rPr>
          <w:fldChar w:fldCharType="separate"/>
        </w:r>
        <w:r w:rsidR="006055C7">
          <w:rPr>
            <w:rFonts w:ascii="Times New Roman" w:hAnsi="Times New Roman" w:cs="Times New Roman"/>
            <w:noProof/>
            <w:sz w:val="24"/>
          </w:rPr>
          <w:t>2</w:t>
        </w:r>
        <w:r w:rsidRPr="00380CA4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277" w:rsidRPr="00380CA4" w:rsidRDefault="00107277" w:rsidP="00380CA4">
    <w:pPr>
      <w:pStyle w:val="a5"/>
      <w:jc w:val="center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DF9"/>
    <w:rsid w:val="00016BE2"/>
    <w:rsid w:val="000209ED"/>
    <w:rsid w:val="00021EF6"/>
    <w:rsid w:val="0004586E"/>
    <w:rsid w:val="00074B4C"/>
    <w:rsid w:val="00094007"/>
    <w:rsid w:val="000A5D1D"/>
    <w:rsid w:val="00104DBA"/>
    <w:rsid w:val="00107277"/>
    <w:rsid w:val="0015132C"/>
    <w:rsid w:val="00155215"/>
    <w:rsid w:val="001D4439"/>
    <w:rsid w:val="001F0C23"/>
    <w:rsid w:val="001F2EA6"/>
    <w:rsid w:val="002001C1"/>
    <w:rsid w:val="002116B7"/>
    <w:rsid w:val="0021414E"/>
    <w:rsid w:val="0023498D"/>
    <w:rsid w:val="002731D6"/>
    <w:rsid w:val="002866FD"/>
    <w:rsid w:val="00287B68"/>
    <w:rsid w:val="002A77F7"/>
    <w:rsid w:val="002C713F"/>
    <w:rsid w:val="002D2572"/>
    <w:rsid w:val="002F7D59"/>
    <w:rsid w:val="003030D3"/>
    <w:rsid w:val="00347A63"/>
    <w:rsid w:val="00355A90"/>
    <w:rsid w:val="00373872"/>
    <w:rsid w:val="00380CA4"/>
    <w:rsid w:val="0038247D"/>
    <w:rsid w:val="003B7A3A"/>
    <w:rsid w:val="003C65B8"/>
    <w:rsid w:val="003C6E22"/>
    <w:rsid w:val="00414BBB"/>
    <w:rsid w:val="00443C3E"/>
    <w:rsid w:val="0048543B"/>
    <w:rsid w:val="00487FF5"/>
    <w:rsid w:val="004977B6"/>
    <w:rsid w:val="00497FC4"/>
    <w:rsid w:val="004A2FF6"/>
    <w:rsid w:val="004F3A1F"/>
    <w:rsid w:val="00541DD3"/>
    <w:rsid w:val="00564271"/>
    <w:rsid w:val="00571DB5"/>
    <w:rsid w:val="00592FD4"/>
    <w:rsid w:val="00597FAA"/>
    <w:rsid w:val="005A4FFE"/>
    <w:rsid w:val="005F2DD9"/>
    <w:rsid w:val="006055C7"/>
    <w:rsid w:val="0062276E"/>
    <w:rsid w:val="00631760"/>
    <w:rsid w:val="00640674"/>
    <w:rsid w:val="00651A20"/>
    <w:rsid w:val="006732BD"/>
    <w:rsid w:val="006A4D7B"/>
    <w:rsid w:val="006E2CC2"/>
    <w:rsid w:val="006E7664"/>
    <w:rsid w:val="00703BEE"/>
    <w:rsid w:val="00714F60"/>
    <w:rsid w:val="0074728F"/>
    <w:rsid w:val="00753FE9"/>
    <w:rsid w:val="00756EAF"/>
    <w:rsid w:val="00757C5C"/>
    <w:rsid w:val="00762E48"/>
    <w:rsid w:val="00780497"/>
    <w:rsid w:val="007875F9"/>
    <w:rsid w:val="007A79AC"/>
    <w:rsid w:val="007F57C9"/>
    <w:rsid w:val="00817EF4"/>
    <w:rsid w:val="00827DF9"/>
    <w:rsid w:val="00883C00"/>
    <w:rsid w:val="008A6DB8"/>
    <w:rsid w:val="008C4396"/>
    <w:rsid w:val="008D45C7"/>
    <w:rsid w:val="008F00EB"/>
    <w:rsid w:val="0091058C"/>
    <w:rsid w:val="00913408"/>
    <w:rsid w:val="00927A12"/>
    <w:rsid w:val="00984DB1"/>
    <w:rsid w:val="009B3738"/>
    <w:rsid w:val="009C6BC1"/>
    <w:rsid w:val="009D60F2"/>
    <w:rsid w:val="009F67B8"/>
    <w:rsid w:val="00A61644"/>
    <w:rsid w:val="00A6571D"/>
    <w:rsid w:val="00A9078D"/>
    <w:rsid w:val="00AD5E77"/>
    <w:rsid w:val="00B55149"/>
    <w:rsid w:val="00BD1630"/>
    <w:rsid w:val="00BD3AA1"/>
    <w:rsid w:val="00BE74E7"/>
    <w:rsid w:val="00C24303"/>
    <w:rsid w:val="00C32AF2"/>
    <w:rsid w:val="00C35C61"/>
    <w:rsid w:val="00C9336E"/>
    <w:rsid w:val="00D235EF"/>
    <w:rsid w:val="00D23E84"/>
    <w:rsid w:val="00D407E2"/>
    <w:rsid w:val="00D44F23"/>
    <w:rsid w:val="00D56C4D"/>
    <w:rsid w:val="00D66C13"/>
    <w:rsid w:val="00D818A0"/>
    <w:rsid w:val="00DA28A5"/>
    <w:rsid w:val="00DB0767"/>
    <w:rsid w:val="00E12061"/>
    <w:rsid w:val="00E137EE"/>
    <w:rsid w:val="00E320E1"/>
    <w:rsid w:val="00E33620"/>
    <w:rsid w:val="00E43922"/>
    <w:rsid w:val="00E747F1"/>
    <w:rsid w:val="00E74DAD"/>
    <w:rsid w:val="00E854BC"/>
    <w:rsid w:val="00EB52A2"/>
    <w:rsid w:val="00EC09E9"/>
    <w:rsid w:val="00F1479A"/>
    <w:rsid w:val="00F17CA2"/>
    <w:rsid w:val="00F9426C"/>
    <w:rsid w:val="00FB4AEC"/>
    <w:rsid w:val="00FC0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B44"/>
  </w:style>
  <w:style w:type="paragraph" w:styleId="3">
    <w:name w:val="heading 3"/>
    <w:basedOn w:val="a"/>
    <w:link w:val="30"/>
    <w:uiPriority w:val="9"/>
    <w:qFormat/>
    <w:rsid w:val="00827D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7D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27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7DF9"/>
    <w:rPr>
      <w:color w:val="0000FF"/>
      <w:u w:val="single"/>
    </w:rPr>
  </w:style>
  <w:style w:type="character" w:customStyle="1" w:styleId="document-name">
    <w:name w:val="document-name"/>
    <w:basedOn w:val="a0"/>
    <w:rsid w:val="00827DF9"/>
  </w:style>
  <w:style w:type="character" w:customStyle="1" w:styleId="size-extension">
    <w:name w:val="size-extension"/>
    <w:basedOn w:val="a0"/>
    <w:rsid w:val="00827DF9"/>
  </w:style>
  <w:style w:type="character" w:customStyle="1" w:styleId="type">
    <w:name w:val="type"/>
    <w:basedOn w:val="a0"/>
    <w:rsid w:val="00827DF9"/>
  </w:style>
  <w:style w:type="character" w:customStyle="1" w:styleId="size">
    <w:name w:val="size"/>
    <w:basedOn w:val="a0"/>
    <w:rsid w:val="00827DF9"/>
  </w:style>
  <w:style w:type="character" w:customStyle="1" w:styleId="2">
    <w:name w:val="Основной текст (2)"/>
    <w:basedOn w:val="a0"/>
    <w:rsid w:val="00E12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9C6B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5">
    <w:name w:val="header"/>
    <w:basedOn w:val="a"/>
    <w:link w:val="a6"/>
    <w:uiPriority w:val="99"/>
    <w:unhideWhenUsed/>
    <w:rsid w:val="00380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0CA4"/>
  </w:style>
  <w:style w:type="paragraph" w:styleId="a7">
    <w:name w:val="footer"/>
    <w:basedOn w:val="a"/>
    <w:link w:val="a8"/>
    <w:uiPriority w:val="99"/>
    <w:semiHidden/>
    <w:unhideWhenUsed/>
    <w:rsid w:val="00380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0CA4"/>
  </w:style>
  <w:style w:type="paragraph" w:customStyle="1" w:styleId="TableParagraph">
    <w:name w:val="Table Paragraph"/>
    <w:basedOn w:val="a"/>
    <w:uiPriority w:val="1"/>
    <w:qFormat/>
    <w:rsid w:val="002A77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2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5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09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94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2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82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72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77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 Евгений Юрьевич</dc:creator>
  <cp:lastModifiedBy>Пользователь Windows</cp:lastModifiedBy>
  <cp:revision>29</cp:revision>
  <cp:lastPrinted>2024-01-24T08:09:00Z</cp:lastPrinted>
  <dcterms:created xsi:type="dcterms:W3CDTF">2020-02-07T08:46:00Z</dcterms:created>
  <dcterms:modified xsi:type="dcterms:W3CDTF">2024-01-24T08:09:00Z</dcterms:modified>
</cp:coreProperties>
</file>