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DF5B" w14:textId="77777777" w:rsidR="00B26441" w:rsidRDefault="00B26441" w:rsidP="00B26441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УЧИТЕЛЬ ЗАНИЖАЕТ ОЦЕНКИ.</w:t>
      </w:r>
    </w:p>
    <w:p w14:paraId="333B6A65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Что делать, если Вы не согласны с оценкой? Как поступить, если учитель, на ваш взгляд был необъективен и снизил оценку ни за что? Можно ли бороться с предвзятым отношением? За что оценка может быть снижена: за плохое поведение на уроке? за плохое поведение вне школы? за попытку списывания? за отсутствие на уроке? за отсутствие тетради? за сдачу работы с опозданием?</w:t>
      </w:r>
    </w:p>
    <w:p w14:paraId="096D7159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Итак, вы не согласны с выставленной оценкой — что делать:</w:t>
      </w:r>
    </w:p>
    <w:p w14:paraId="46A20FD7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Шаг 1. Ознакомьтесь с локальными актами школы о системе выставления оценок – и оцените, соответствуют ли действия педагога принятым в школе требованиям?</w:t>
      </w:r>
    </w:p>
    <w:p w14:paraId="524680E6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Если в локальных актах школы прописан порядок пересмотра оценок – воспользуйтесь той процедурой, которая предусмотрена в вашей школе.</w:t>
      </w:r>
    </w:p>
    <w:p w14:paraId="75CBD091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Если действия педагога не соответствуют требованиям школы о выставлении оценок, либо если в локальных актах ваш случай не предусмотрен, но вы убеждены что учитель был неправ — переходите к шагу 2.</w:t>
      </w:r>
    </w:p>
    <w:p w14:paraId="270D42CA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Шаг 2. Направьте жалобу в письменном виде на имя директора школы или в комиссию по урегулированию споров. В жалобе попросите пересмотреть оценку.</w:t>
      </w:r>
    </w:p>
    <w:p w14:paraId="42C7F974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Право на жалобу</w:t>
      </w:r>
    </w:p>
    <w:p w14:paraId="0CB9A837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Если оценка необъективна и занижена – учащийся или его родители имеют право обжаловать действия педагога в порядке </w:t>
      </w:r>
      <w:hyperlink r:id="rId5" w:anchor="st45" w:history="1">
        <w:r>
          <w:rPr>
            <w:rStyle w:val="a4"/>
            <w:rFonts w:ascii="Open Sans" w:hAnsi="Open Sans" w:cs="Open Sans"/>
          </w:rPr>
          <w:t>ст. 45 Федерального закона «Об образовании в РФ»</w:t>
        </w:r>
      </w:hyperlink>
      <w:r>
        <w:rPr>
          <w:rFonts w:ascii="Open Sans" w:hAnsi="Open Sans" w:cs="Open Sans"/>
          <w:color w:val="828282"/>
        </w:rPr>
        <w:t>. Для этого нужно обратиться к директору школы или в комиссию по урегулированию споров с письменным заявлением. В заявлении (жалобе) изложите обстоятельства выставления оценки, действия с которыми вы не согласны, попросите оценить действия педагога на соответствие учебной программе и общепринятым принципам преподавания. Например, «дать оценку обоснованности следующим действиям…». Попросите пересмотреть оценку, с которой вы не согласны.</w:t>
      </w:r>
    </w:p>
    <w:p w14:paraId="49770DFC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связи с жалобой должна быть проведена проверка, жалоба должна быть рассмотрена коллегиально в порядке, который предусмотрен в данной школе.</w:t>
      </w:r>
    </w:p>
    <w:p w14:paraId="77606BBD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случае бездействия администрации школы, родители имеют право обратиться с письменной жалобой в орган управления образования.</w:t>
      </w:r>
    </w:p>
    <w:p w14:paraId="491220C7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  <w:r>
        <w:rPr>
          <w:rFonts w:ascii="Open Sans" w:hAnsi="Open Sans" w:cs="Open Sans"/>
          <w:b/>
          <w:bCs/>
          <w:color w:val="828282"/>
        </w:rPr>
        <w:t>Свобода преподавания</w:t>
      </w:r>
    </w:p>
    <w:p w14:paraId="57805A84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 xml:space="preserve">Обратите внимание! Что не каждое действие педагога </w:t>
      </w:r>
      <w:proofErr w:type="gramStart"/>
      <w:r>
        <w:rPr>
          <w:rFonts w:ascii="Open Sans" w:hAnsi="Open Sans" w:cs="Open Sans"/>
          <w:color w:val="828282"/>
        </w:rPr>
        <w:t>может быть обжаловано</w:t>
      </w:r>
      <w:proofErr w:type="gramEnd"/>
      <w:r>
        <w:rPr>
          <w:rFonts w:ascii="Open Sans" w:hAnsi="Open Sans" w:cs="Open Sans"/>
          <w:color w:val="828282"/>
        </w:rPr>
        <w:t xml:space="preserve"> и поданная жалоба еще не гарантирует, что оценка будет исправлена.</w:t>
      </w:r>
    </w:p>
    <w:p w14:paraId="721D6D31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соответствии со </w:t>
      </w:r>
      <w:hyperlink r:id="rId6" w:anchor="st47" w:history="1">
        <w:r>
          <w:rPr>
            <w:rStyle w:val="a4"/>
            <w:rFonts w:ascii="Open Sans" w:hAnsi="Open Sans" w:cs="Open Sans"/>
          </w:rPr>
          <w:t>статьей 47 Закона «Об образовании»</w:t>
        </w:r>
      </w:hyperlink>
      <w:r>
        <w:rPr>
          <w:rFonts w:ascii="Open Sans" w:hAnsi="Open Sans" w:cs="Open Sans"/>
          <w:color w:val="828282"/>
        </w:rPr>
        <w:t> педагог обладает академическими правами и свободами такими как:</w:t>
      </w:r>
    </w:p>
    <w:p w14:paraId="6DF2D893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14:paraId="186B6F46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2) свобода выбора и использования педагогически обоснованных форм, средств, методов обучения и воспитания;</w:t>
      </w:r>
    </w:p>
    <w:p w14:paraId="6C988B3F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14:paraId="3322E048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5C02EF50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5)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14:paraId="77A3C300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Указанные академические права и свободы должны осуществляться с соблюдением прав других участников образовательных отношений, требований законодательства и норм профессиональной этики педагогических работников, закрепленных в локальных нормативных актах школы.</w:t>
      </w:r>
    </w:p>
    <w:p w14:paraId="607CC944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  <w:r>
        <w:rPr>
          <w:rFonts w:ascii="Open Sans" w:hAnsi="Open Sans" w:cs="Open Sans"/>
          <w:b/>
          <w:bCs/>
          <w:color w:val="828282"/>
        </w:rPr>
        <w:t>На что опираться при решении вопроса об обоснованности выставления той или иной оценки?</w:t>
      </w:r>
    </w:p>
    <w:p w14:paraId="2E420FB2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Если вы планируете обжаловать оценку, которую считаете необоснованной – прежде всего, ознакомьтесь с локальными актами школы, которые определяют требования к выставлению оценок (называться оно может по-разному: «положение о системе оценивания» или «Положение о порядке, формах и периодичности текущего контроля успеваемости»).</w:t>
      </w:r>
    </w:p>
    <w:p w14:paraId="3760D8E9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Законодательство не регулирует вопросы, связанные с оцениванием обучающегося, оставляя условия и порядок введения данной процедуры на усмотрение образовательного учреждения. В соответствии с рекомендациями Министерства образования РФ оценивание ученика производится за </w:t>
      </w:r>
      <w:r>
        <w:rPr>
          <w:rFonts w:ascii="Open Sans" w:hAnsi="Open Sans" w:cs="Open Sans"/>
          <w:color w:val="828282"/>
        </w:rPr>
        <w:lastRenderedPageBreak/>
        <w:t>освоение знаний учебной программы. Однако образовательное учреждение самостоятельно принимает положение о системе оценивания.</w:t>
      </w:r>
    </w:p>
    <w:p w14:paraId="196E33CB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Как правило, в положении о системе оценивания знаний учащихся прописываются критерии выставления оценок от двойки до пятерки за письменные и творческие работы и устные ответы. Порядок выставления оценок за контрольные работы, классификация грубых, негрубых оценок и недочетов. Условия оценивания в случае пропуска занятий,</w:t>
      </w:r>
      <w:r>
        <w:rPr>
          <w:rFonts w:ascii="Open Sans" w:hAnsi="Open Sans" w:cs="Open Sans"/>
          <w:i/>
          <w:iCs/>
          <w:color w:val="828282"/>
        </w:rPr>
        <w:t> </w:t>
      </w:r>
      <w:r>
        <w:rPr>
          <w:rFonts w:ascii="Open Sans" w:hAnsi="Open Sans" w:cs="Open Sans"/>
          <w:color w:val="828282"/>
        </w:rPr>
        <w:t>сроки для оспаривания оценки с момента сообщения об отметке.</w:t>
      </w:r>
    </w:p>
    <w:p w14:paraId="33C5C1B9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Локальные акты могут устанавливать возможность выставления оценок за поведение. Выставление оценок за поведение не предусмотрено законодательством, но может быть предусмотрено на уровне школы.</w:t>
      </w:r>
    </w:p>
    <w:p w14:paraId="44A59AEB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Если учащийся не согласен с выставлением итоговых оценок за полугодие или за год, в этом случае следует ориентироваться на положение о промежуточной аттестации. В положении, как правило, устанавливаются принципы выставления итоговых оценок на основании годовой, экзаменационной с учетом четвертных и полугодовых оценок. Также может содержаться указание на порядок пересмотра оценок, например: «В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присутствии родителей учащегося определяет соответствие выставленной отметки по предмету фактическому уровню знаний. Решение комиссии оформляется протоколом и является окончательным. Протокол хранится в личном деле учащегося».</w:t>
      </w:r>
    </w:p>
    <w:p w14:paraId="2034F281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Администрация школы, педагогический совет или комиссия по урегулированию конфликтов при оценке действий педагога должна руководствоваться локальными актами школы.</w:t>
      </w:r>
    </w:p>
    <w:p w14:paraId="2A47FD21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Как поступить в случае массового занижения оценок, например, за написание контрольной, проверочной (всему классу, группе учеников)?</w:t>
      </w:r>
    </w:p>
    <w:p w14:paraId="26C6B2A8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Вам следует передать ситуацию на рассмотрение педагогического совета школа. Для этого направляется обращение с описанием ситуации и указанием на конкретных учащихся, в отношении которых данные действия допущены с просьбой передать рассмотрение данного вопроса на рассмотрение педсовета и заседание педсовета провести с заседанием учащихся и их родителей (законных представителей).</w:t>
      </w:r>
    </w:p>
    <w:p w14:paraId="2FC09E70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  <w:r>
        <w:rPr>
          <w:rFonts w:ascii="Open Sans" w:hAnsi="Open Sans" w:cs="Open Sans"/>
          <w:b/>
          <w:bCs/>
          <w:color w:val="828282"/>
        </w:rPr>
        <w:t>Что делать, если Вы не согласны с методикой преподавания педагога в целом</w:t>
      </w:r>
    </w:p>
    <w:p w14:paraId="0B8B0C80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Можно составить в произвольной форме письмо с обязательным описанием конкретных ситуаций и педагогических подходов, с которыми Вы не согласны. А также основания несогласия с этой оценкой и требование о проведении переаттестации. При несогласии с методом преподавания необходимо описать сам метод преподавания и причины, по которым он не способствует удовлетворительному освоению материала учащимися.</w:t>
      </w:r>
    </w:p>
    <w:p w14:paraId="706B4DDC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конце заявления-жалобы должна содержаться просьба произвести замену педагога или провести его переаттестацию. Просьба должна быть конкретная и содержать указание на конкретный способ ее удовлетворения (уволить, заменить или переаттестовать).</w:t>
      </w:r>
    </w:p>
    <w:p w14:paraId="5F96D613" w14:textId="77777777" w:rsidR="00B26441" w:rsidRDefault="00B26441" w:rsidP="00B2644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Направить письмо-несогласие директору школу, управляющему совету школы или в орган управления образованием муниципального образования.</w:t>
      </w:r>
    </w:p>
    <w:p w14:paraId="76AE88C7" w14:textId="77777777" w:rsidR="00CB3F87" w:rsidRPr="00B26441" w:rsidRDefault="00CB3F87" w:rsidP="00B26441"/>
    <w:sectPr w:rsidR="00CB3F87" w:rsidRPr="00B2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53"/>
    <w:multiLevelType w:val="multilevel"/>
    <w:tmpl w:val="E6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60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1075C1"/>
    <w:rsid w:val="00296C0A"/>
    <w:rsid w:val="004D2D92"/>
    <w:rsid w:val="0076095C"/>
    <w:rsid w:val="008F5ECE"/>
    <w:rsid w:val="00A7638B"/>
    <w:rsid w:val="00B26441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perm.ru/library/law/1009-273-obobrazovanii-29122012-gl5" TargetMode="External"/><Relationship Id="rId5" Type="http://schemas.openxmlformats.org/officeDocument/2006/relationships/hyperlink" Target="http://usperm.ru/library/law/1008-273-obobrazovanii-29122012-g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2023-07-14T09:08:00Z</dcterms:created>
  <dcterms:modified xsi:type="dcterms:W3CDTF">2023-07-14T09:08:00Z</dcterms:modified>
</cp:coreProperties>
</file>