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1570" w14:textId="77777777" w:rsidR="00FF41A4" w:rsidRPr="00FF41A4" w:rsidRDefault="00FF41A4" w:rsidP="00FF41A4">
      <w:pPr>
        <w:shd w:val="clear" w:color="auto" w:fill="FFFFFF"/>
        <w:spacing w:before="240" w:after="240" w:line="450" w:lineRule="atLeast"/>
        <w:outlineLvl w:val="2"/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</w:pPr>
      <w:r w:rsidRPr="00FF41A4"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  <w:t>КАК ПЕРЕВЕСТИ РЕБЕНКА В ДРУГУЮ ШКОЛУ?</w:t>
      </w:r>
    </w:p>
    <w:p w14:paraId="59054240" w14:textId="77777777" w:rsidR="00FF41A4" w:rsidRPr="00FF41A4" w:rsidRDefault="00FF41A4" w:rsidP="00FF41A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F41A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Хотим перевести ребенка в другую школу, возможно ли это? Может ли школа отказаться принять учащегося в течение учебного года? Какова процедура перевода? В какие сроки должно быть выдано личное дело?</w:t>
      </w:r>
    </w:p>
    <w:p w14:paraId="39CB85EA" w14:textId="77777777" w:rsidR="00FF41A4" w:rsidRPr="00FF41A4" w:rsidRDefault="00FF41A4" w:rsidP="00FF41A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F41A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По закону родители несовершеннолетних обучающихся имеют право на выбор образовательного учреждения (п. 3 ст. 44 Федерального закона «Об образовании в Российской Федерации»). Обстоятельства могут быть разные: смена места жительства, не сложились отношения в коллективе, не устраивает качество образования и т.п. Родителей волнуют вопросы: можно ли перевестись в течение учебного года и как это сделать.</w:t>
      </w:r>
    </w:p>
    <w:p w14:paraId="4FDD34BA" w14:textId="77777777" w:rsidR="00FF41A4" w:rsidRPr="00FF41A4" w:rsidRDefault="00FF41A4" w:rsidP="00FF41A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F41A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Перевестись в другую школу можно в любое время. По действующему законодательству любая школа, в которую родитель обращается, не имеет права отказывать в приеме, кроме случаев, когда в школе отсутствуют свободные места. В приоритетном порядке должны приниматься дети, поступающие «по месту жительства». Однако, на основании Приказа Министерства образования и науки Российской Федерации № 32, для тех, кто поступает не по прописке, также не должно возникать ограничений.</w:t>
      </w:r>
    </w:p>
    <w:p w14:paraId="743CB1C9" w14:textId="77777777" w:rsidR="00FF41A4" w:rsidRPr="00FF41A4" w:rsidRDefault="00FF41A4" w:rsidP="00FF41A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F41A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Отказ принять в школу возможен, во-первых, если в школе нет свободных мест и, во-вторых, при поступлении в школу с углубленным изучением отдельных учебных предметов или для профильного обучения, или в школу, «реализующую образовательные программы, интегрированные с дополнительными предпрофессиональными образовательными программами в области физической культуры и спорта», отказ возможен, если ребенок не пройдет в ходе индивидуального отбора.</w:t>
      </w:r>
    </w:p>
    <w:p w14:paraId="577D73A3" w14:textId="77777777" w:rsidR="00FF41A4" w:rsidRPr="00FF41A4" w:rsidRDefault="00FF41A4" w:rsidP="00FF41A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F41A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Законодательство дает образовательным организациям право осуществлять индивидуальный отбор при приеме учащихся на ступень основного и среднего образования (с 5 по 11 класс), при поступлении в школы с углубленным изучением отдельных учебных предметов или для профильного обучения. Порядок проведения такого отбора должен устанавливаться на уровне законодательства субъекта РФ.</w:t>
      </w:r>
    </w:p>
    <w:p w14:paraId="02CA2BBB" w14:textId="77777777" w:rsidR="00FF41A4" w:rsidRPr="00FF41A4" w:rsidRDefault="00FF41A4" w:rsidP="00FF41A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F41A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Также могут проводить конкурс или индивидуальный отбор образовательные организации, реализующие образовательные программы, интегрированные с дополнительными предпрофессиональными образовательными программами в области физической культуры и спорта. Такие школы могут осуществлять оценку способностей к занятию отдельным видом спорта, а также требовать справки </w:t>
      </w:r>
      <w:proofErr w:type="gramStart"/>
      <w:r w:rsidRPr="00FF41A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от отсутствии</w:t>
      </w:r>
      <w:proofErr w:type="gramEnd"/>
      <w:r w:rsidRPr="00FF41A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 противопоказаний к занятию соответствующим видом спорта.</w:t>
      </w:r>
    </w:p>
    <w:p w14:paraId="20FC4D8C" w14:textId="77777777" w:rsidR="00FF41A4" w:rsidRPr="00FF41A4" w:rsidRDefault="00FF41A4" w:rsidP="00FF41A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F41A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lastRenderedPageBreak/>
        <w:t>(п. 5,6 ст. 67 Федерального закона «Об образовании в Российской Федерации»)</w:t>
      </w:r>
    </w:p>
    <w:p w14:paraId="0A37B893" w14:textId="77777777" w:rsidR="00FF41A4" w:rsidRPr="00FF41A4" w:rsidRDefault="00FF41A4" w:rsidP="00FF41A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F41A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Порядок перевода утвержден </w:t>
      </w:r>
      <w:hyperlink r:id="rId5" w:history="1">
        <w:r w:rsidRPr="00FF41A4">
          <w:rPr>
            <w:rFonts w:ascii="Open Sans" w:eastAsia="Times New Roman" w:hAnsi="Open Sans" w:cs="Open Sans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Приказом Минобрнауки России 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  </w:r>
      </w:hyperlink>
      <w:r w:rsidRPr="00FF41A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:</w:t>
      </w:r>
    </w:p>
    <w:p w14:paraId="16B0992D" w14:textId="77777777" w:rsidR="00FF41A4" w:rsidRPr="00FF41A4" w:rsidRDefault="00FF41A4" w:rsidP="00FF41A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F41A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14:paraId="0FF1088D" w14:textId="77777777" w:rsidR="00FF41A4" w:rsidRPr="00FF41A4" w:rsidRDefault="00FF41A4" w:rsidP="00FF41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F41A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осуществляют выбор принимающей организации;</w:t>
      </w:r>
    </w:p>
    <w:p w14:paraId="2CE1BB5A" w14:textId="77777777" w:rsidR="00FF41A4" w:rsidRPr="00FF41A4" w:rsidRDefault="00FF41A4" w:rsidP="00FF41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F41A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14:paraId="6ADD3306" w14:textId="77777777" w:rsidR="00FF41A4" w:rsidRPr="00FF41A4" w:rsidRDefault="00FF41A4" w:rsidP="00FF41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F41A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14:paraId="42FB6A63" w14:textId="77777777" w:rsidR="00FF41A4" w:rsidRPr="00FF41A4" w:rsidRDefault="00FF41A4" w:rsidP="00FF41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F41A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14:paraId="422D1F86" w14:textId="77777777" w:rsidR="00FF41A4" w:rsidRPr="00FF41A4" w:rsidRDefault="00FF41A4" w:rsidP="00FF41A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F41A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14:paraId="581F1D10" w14:textId="77777777" w:rsidR="00FF41A4" w:rsidRPr="00FF41A4" w:rsidRDefault="00FF41A4" w:rsidP="00FF41A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F41A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а) фамилия, имя, отчество (при наличии) обучающегося;</w:t>
      </w:r>
    </w:p>
    <w:p w14:paraId="3CAAD04B" w14:textId="77777777" w:rsidR="00FF41A4" w:rsidRPr="00FF41A4" w:rsidRDefault="00FF41A4" w:rsidP="00FF41A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F41A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б) дата рождения;</w:t>
      </w:r>
    </w:p>
    <w:p w14:paraId="0005B327" w14:textId="77777777" w:rsidR="00FF41A4" w:rsidRPr="00FF41A4" w:rsidRDefault="00FF41A4" w:rsidP="00FF41A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F41A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в) класс и профиль обучения (при наличии);</w:t>
      </w:r>
    </w:p>
    <w:p w14:paraId="75B693D7" w14:textId="77777777" w:rsidR="00FF41A4" w:rsidRPr="00FF41A4" w:rsidRDefault="00FF41A4" w:rsidP="00FF41A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F41A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14:paraId="7852938B" w14:textId="77777777" w:rsidR="00FF41A4" w:rsidRPr="00FF41A4" w:rsidRDefault="00FF41A4" w:rsidP="00FF41A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F41A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</w:t>
      </w:r>
      <w:r w:rsidRPr="00FF41A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lastRenderedPageBreak/>
        <w:t>издает распорядительный акт об отчислении обучающегося в порядке перевода с указанием принимающей организации.</w:t>
      </w:r>
    </w:p>
    <w:p w14:paraId="12F32D9D" w14:textId="77777777" w:rsidR="00FF41A4" w:rsidRPr="00FF41A4" w:rsidRDefault="00FF41A4" w:rsidP="00FF41A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F41A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Исходная организация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14:paraId="1629AC17" w14:textId="77777777" w:rsidR="00FF41A4" w:rsidRPr="00FF41A4" w:rsidRDefault="00FF41A4" w:rsidP="00FF41A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F41A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личное дело обучающегося;</w:t>
      </w:r>
    </w:p>
    <w:p w14:paraId="57BBAFD7" w14:textId="77777777" w:rsidR="00FF41A4" w:rsidRPr="00FF41A4" w:rsidRDefault="00FF41A4" w:rsidP="00FF41A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F41A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14:paraId="5655C1DE" w14:textId="77777777" w:rsidR="00FF41A4" w:rsidRPr="00FF41A4" w:rsidRDefault="00FF41A4" w:rsidP="00FF41A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F41A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14:paraId="32FB37AB" w14:textId="77777777" w:rsidR="00FF41A4" w:rsidRPr="00FF41A4" w:rsidRDefault="00FF41A4" w:rsidP="00FF41A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F41A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Указанные в пункте 8 настоящего Порядка документы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14:paraId="6A9362AD" w14:textId="77777777" w:rsidR="00FF41A4" w:rsidRPr="00FF41A4" w:rsidRDefault="00FF41A4" w:rsidP="00FF41A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F41A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приема’ заявления и документов, указанных в пункте 8 настоящего Порядка, с указанием даты зачисления и класса.</w:t>
      </w:r>
    </w:p>
    <w:p w14:paraId="333D7298" w14:textId="77777777" w:rsidR="00FF41A4" w:rsidRPr="00FF41A4" w:rsidRDefault="00FF41A4" w:rsidP="00FF41A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F41A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14:paraId="576212B3" w14:textId="77777777" w:rsidR="00FF41A4" w:rsidRPr="00FF41A4" w:rsidRDefault="00FF41A4" w:rsidP="00FF41A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F41A4">
        <w:rPr>
          <w:rFonts w:ascii="Open Sans" w:eastAsia="Times New Roman" w:hAnsi="Open Sans" w:cs="Open Sans"/>
          <w:b/>
          <w:bCs/>
          <w:color w:val="828282"/>
          <w:kern w:val="0"/>
          <w:sz w:val="24"/>
          <w:szCs w:val="24"/>
          <w:lang w:eastAsia="ru-RU"/>
          <w14:ligatures w14:val="none"/>
        </w:rPr>
        <w:t> В какой срок администрация школы должна выдать личное дело учащегося?</w:t>
      </w:r>
    </w:p>
    <w:p w14:paraId="687442ED" w14:textId="77777777" w:rsidR="00FF41A4" w:rsidRPr="00FF41A4" w:rsidRDefault="00FF41A4" w:rsidP="00FF41A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F41A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 На основании заявления совершеннолетнего обучающегося или родителей (законных представителей) несовершеннолетнего обучающегося об </w:t>
      </w:r>
      <w:r w:rsidRPr="00FF41A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lastRenderedPageBreak/>
        <w:t>отчислении в порядке перевода исходная организация </w:t>
      </w:r>
      <w:r w:rsidRPr="00FF41A4">
        <w:rPr>
          <w:rFonts w:ascii="Open Sans" w:eastAsia="Times New Roman" w:hAnsi="Open Sans" w:cs="Open Sans"/>
          <w:b/>
          <w:bCs/>
          <w:color w:val="828282"/>
          <w:kern w:val="0"/>
          <w:sz w:val="24"/>
          <w:szCs w:val="24"/>
          <w:lang w:eastAsia="ru-RU"/>
          <w14:ligatures w14:val="none"/>
        </w:rPr>
        <w:t>в трехдневный срок </w:t>
      </w:r>
      <w:r w:rsidRPr="00FF41A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издает распорядительный акт об отчислении обучающегося в порядке перевода с указанием принимающей организации. После этого должна выдать личное дело.</w:t>
      </w:r>
    </w:p>
    <w:p w14:paraId="4F387F80" w14:textId="77777777" w:rsidR="00FF41A4" w:rsidRPr="00FF41A4" w:rsidRDefault="00FF41A4" w:rsidP="00FF41A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F41A4">
        <w:rPr>
          <w:rFonts w:ascii="Open Sans" w:eastAsia="Times New Roman" w:hAnsi="Open Sans" w:cs="Open Sans"/>
          <w:b/>
          <w:bCs/>
          <w:color w:val="828282"/>
          <w:kern w:val="0"/>
          <w:sz w:val="24"/>
          <w:szCs w:val="24"/>
          <w:lang w:eastAsia="ru-RU"/>
          <w14:ligatures w14:val="none"/>
        </w:rPr>
        <w:t> При переезде в другой регион потеряно личное дело, как получить выписку об оценках за последний учебный год?</w:t>
      </w:r>
    </w:p>
    <w:p w14:paraId="45801F93" w14:textId="77777777" w:rsidR="00FF41A4" w:rsidRPr="00FF41A4" w:rsidRDefault="00FF41A4" w:rsidP="00FF41A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F41A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Данный вопрос не регулируется действующим законодательством.</w:t>
      </w:r>
    </w:p>
    <w:p w14:paraId="5F482E94" w14:textId="77777777" w:rsidR="00FF41A4" w:rsidRPr="00FF41A4" w:rsidRDefault="00FF41A4" w:rsidP="00FF41A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proofErr w:type="gramStart"/>
      <w:r w:rsidRPr="00FF41A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В  личном</w:t>
      </w:r>
      <w:proofErr w:type="gramEnd"/>
      <w:r w:rsidRPr="00FF41A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 деле учащегося, как правило, присутствуют лишь копии документов, подтверждающих ту или иную оценку промежуточной аттестации. Сами же документы хранятся в образовательной организации или у ее правопреемников, а в случае ликвидации передаются в архив органа управления образованием муниципального образования. Поэтому для начала необходимо направить соответствующий письменный запрос в школу или образовательную организацию, которая является правопреемником, с просьбой предоставить соответствующую справку об оценках, а в случае отсутствия данных документов сообщить, куда они переданы. Информацию можно просить предоставить письмом по почте.</w:t>
      </w:r>
    </w:p>
    <w:p w14:paraId="6F2FDE59" w14:textId="77777777" w:rsidR="00FF41A4" w:rsidRPr="00FF41A4" w:rsidRDefault="00FF41A4" w:rsidP="00FF41A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F41A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Если информация по запросу не будет предоставлена в течение месяца, можно направить жалобу в орган управления образованием с требованием обеспечить предоставления интересующей информации об оценках.</w:t>
      </w:r>
    </w:p>
    <w:p w14:paraId="1A71DC78" w14:textId="77777777" w:rsidR="00FF41A4" w:rsidRPr="00FF41A4" w:rsidRDefault="00FF41A4" w:rsidP="00FF41A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F41A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</w:t>
      </w:r>
      <w:r w:rsidRPr="00FF41A4">
        <w:rPr>
          <w:rFonts w:ascii="Open Sans" w:eastAsia="Times New Roman" w:hAnsi="Open Sans" w:cs="Open Sans"/>
          <w:b/>
          <w:bCs/>
          <w:color w:val="828282"/>
          <w:kern w:val="0"/>
          <w:sz w:val="24"/>
          <w:szCs w:val="24"/>
          <w:lang w:eastAsia="ru-RU"/>
          <w14:ligatures w14:val="none"/>
        </w:rPr>
        <w:t>Могут ли отказать в выдаче личного дела, аттестата и других документов?</w:t>
      </w:r>
    </w:p>
    <w:p w14:paraId="1D239CDF" w14:textId="77777777" w:rsidR="00FF41A4" w:rsidRPr="00FF41A4" w:rsidRDefault="00FF41A4" w:rsidP="00FF41A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F41A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 Нет, не могут. При переводе в другую образовательную организацию документы должны предоставляться по запросу родителей в максимально короткие сроки. Отказ может быть обжалован в прокуратуру.</w:t>
      </w:r>
    </w:p>
    <w:p w14:paraId="7A45D01B" w14:textId="77777777" w:rsidR="00FF41A4" w:rsidRPr="00FF41A4" w:rsidRDefault="00FF41A4" w:rsidP="00FF41A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F41A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&lt;</w:t>
      </w:r>
      <w:proofErr w:type="gramStart"/>
      <w:r w:rsidRPr="00FF41A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…&gt;неправомерный</w:t>
      </w:r>
      <w:proofErr w:type="gramEnd"/>
      <w:r w:rsidRPr="00FF41A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 отказ в выдаче документов об образовании и (или) о квалификации влечет наложение административного штрафа на должностных лиц в размере от двадцати тысяч до сорока тысяч рублей; на юридических лиц — от пятидесяти тысяч до ста тысяч рублей.</w:t>
      </w:r>
    </w:p>
    <w:p w14:paraId="634D8561" w14:textId="77777777" w:rsidR="00FF41A4" w:rsidRPr="00FF41A4" w:rsidRDefault="00FF41A4" w:rsidP="00FF41A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FF41A4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(п. 2 ст. 19.30 Кодекса Российской Федерации об административных правонарушениях)</w:t>
      </w:r>
    </w:p>
    <w:p w14:paraId="3EF40972" w14:textId="77777777" w:rsidR="00CB3F87" w:rsidRPr="00FF41A4" w:rsidRDefault="00CB3F87" w:rsidP="00FF41A4"/>
    <w:sectPr w:rsidR="00CB3F87" w:rsidRPr="00FF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290C"/>
    <w:multiLevelType w:val="multilevel"/>
    <w:tmpl w:val="BFAA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FE17DB"/>
    <w:multiLevelType w:val="multilevel"/>
    <w:tmpl w:val="A1C8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803156"/>
    <w:multiLevelType w:val="multilevel"/>
    <w:tmpl w:val="C67C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867485"/>
    <w:multiLevelType w:val="multilevel"/>
    <w:tmpl w:val="E012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7D70FD"/>
    <w:multiLevelType w:val="multilevel"/>
    <w:tmpl w:val="E90E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1E4E15"/>
    <w:multiLevelType w:val="multilevel"/>
    <w:tmpl w:val="6EEA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634B76"/>
    <w:multiLevelType w:val="multilevel"/>
    <w:tmpl w:val="4364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D054C5D"/>
    <w:multiLevelType w:val="multilevel"/>
    <w:tmpl w:val="A6C2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6CF572C"/>
    <w:multiLevelType w:val="multilevel"/>
    <w:tmpl w:val="E5B4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74521F0"/>
    <w:multiLevelType w:val="multilevel"/>
    <w:tmpl w:val="7E32D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B0055F"/>
    <w:multiLevelType w:val="multilevel"/>
    <w:tmpl w:val="937A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2978457">
    <w:abstractNumId w:val="1"/>
  </w:num>
  <w:num w:numId="2" w16cid:durableId="1935358051">
    <w:abstractNumId w:val="9"/>
  </w:num>
  <w:num w:numId="3" w16cid:durableId="1579442307">
    <w:abstractNumId w:val="5"/>
  </w:num>
  <w:num w:numId="4" w16cid:durableId="1228540738">
    <w:abstractNumId w:val="2"/>
  </w:num>
  <w:num w:numId="5" w16cid:durableId="480316879">
    <w:abstractNumId w:val="4"/>
  </w:num>
  <w:num w:numId="6" w16cid:durableId="2024236243">
    <w:abstractNumId w:val="6"/>
  </w:num>
  <w:num w:numId="7" w16cid:durableId="1209413817">
    <w:abstractNumId w:val="8"/>
  </w:num>
  <w:num w:numId="8" w16cid:durableId="90667532">
    <w:abstractNumId w:val="7"/>
  </w:num>
  <w:num w:numId="9" w16cid:durableId="221598855">
    <w:abstractNumId w:val="0"/>
  </w:num>
  <w:num w:numId="10" w16cid:durableId="843594348">
    <w:abstractNumId w:val="3"/>
  </w:num>
  <w:num w:numId="11" w16cid:durableId="2672719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20"/>
    <w:rsid w:val="001D03DA"/>
    <w:rsid w:val="00252919"/>
    <w:rsid w:val="003032B8"/>
    <w:rsid w:val="00375FBA"/>
    <w:rsid w:val="004D6B29"/>
    <w:rsid w:val="004F0D20"/>
    <w:rsid w:val="0052490D"/>
    <w:rsid w:val="005B20DD"/>
    <w:rsid w:val="00A84F89"/>
    <w:rsid w:val="00AC6616"/>
    <w:rsid w:val="00AD1BD2"/>
    <w:rsid w:val="00BA2FAD"/>
    <w:rsid w:val="00CB3F87"/>
    <w:rsid w:val="00E82133"/>
    <w:rsid w:val="00EC5550"/>
    <w:rsid w:val="00F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014F"/>
  <w15:chartTrackingRefBased/>
  <w15:docId w15:val="{0CAD08E9-089D-45EC-9BC0-B6342DE3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0D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0D20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4F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2529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sperm.ru/library/law/1585-1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1254</Words>
  <Characters>7153</Characters>
  <Application>Microsoft Office Word</Application>
  <DocSecurity>0</DocSecurity>
  <Lines>59</Lines>
  <Paragraphs>16</Paragraphs>
  <ScaleCrop>false</ScaleCrop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2023-07-14T09:16:00Z</dcterms:created>
  <dcterms:modified xsi:type="dcterms:W3CDTF">2023-07-14T09:16:00Z</dcterms:modified>
</cp:coreProperties>
</file>