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29B2" w14:textId="77777777" w:rsidR="009E6C98" w:rsidRDefault="009E6C98" w:rsidP="009E6C98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В КАКОМ СЛУЧАЕ И КАКИМ ОБРАЗОМ ПРОИСХОДИТ ИСКЛЮЧЕНИЕ ПО ИНИЦИАТИВЕ АДМИНИСТРАЦИИ ШКОЛЫ?</w:t>
      </w:r>
    </w:p>
    <w:p w14:paraId="58F76D4D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Обучающиеся обязаны соблюдать Устав общеобразовательного учреждения, добросовестно учиться,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по соблюдению правил внутреннего распорядка.</w:t>
      </w:r>
    </w:p>
    <w:p w14:paraId="2729026F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Дисциплина в общеобразовательном учреждении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обучающимся не допускается.</w:t>
      </w:r>
    </w:p>
    <w:p w14:paraId="6B4F1F88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обучающегося, достигшего возраста пятнадцати лет.</w:t>
      </w:r>
    </w:p>
    <w:p w14:paraId="5579A1FC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14:paraId="36482ADF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14:paraId="09A17D30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 и орган местного самоуправления.</w:t>
      </w:r>
    </w:p>
    <w:p w14:paraId="134C5B8E" w14:textId="77777777" w:rsidR="009E6C98" w:rsidRDefault="009E6C98" w:rsidP="009E6C98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общеобразовательного учреждения, в месячный срок принимает меры, </w:t>
      </w:r>
      <w:r>
        <w:rPr>
          <w:rFonts w:ascii="Open Sans" w:hAnsi="Open Sans" w:cs="Open Sans"/>
          <w:color w:val="828282"/>
        </w:rPr>
        <w:lastRenderedPageBreak/>
        <w:t>обеспечивающие трудоустройство этого несовершеннолетнего и (или) продолжение его обучения в другом образовательном учреждении.</w:t>
      </w:r>
    </w:p>
    <w:p w14:paraId="3EF40972" w14:textId="77777777" w:rsidR="00CB3F87" w:rsidRPr="009E6C98" w:rsidRDefault="00CB3F87" w:rsidP="009E6C98"/>
    <w:sectPr w:rsidR="00CB3F87" w:rsidRPr="009E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67485"/>
    <w:multiLevelType w:val="multilevel"/>
    <w:tmpl w:val="E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0055F"/>
    <w:multiLevelType w:val="multilevel"/>
    <w:tmpl w:val="937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978457">
    <w:abstractNumId w:val="1"/>
  </w:num>
  <w:num w:numId="2" w16cid:durableId="1935358051">
    <w:abstractNumId w:val="9"/>
  </w:num>
  <w:num w:numId="3" w16cid:durableId="1579442307">
    <w:abstractNumId w:val="5"/>
  </w:num>
  <w:num w:numId="4" w16cid:durableId="1228540738">
    <w:abstractNumId w:val="2"/>
  </w:num>
  <w:num w:numId="5" w16cid:durableId="480316879">
    <w:abstractNumId w:val="4"/>
  </w:num>
  <w:num w:numId="6" w16cid:durableId="2024236243">
    <w:abstractNumId w:val="6"/>
  </w:num>
  <w:num w:numId="7" w16cid:durableId="1209413817">
    <w:abstractNumId w:val="8"/>
  </w:num>
  <w:num w:numId="8" w16cid:durableId="90667532">
    <w:abstractNumId w:val="7"/>
  </w:num>
  <w:num w:numId="9" w16cid:durableId="221598855">
    <w:abstractNumId w:val="0"/>
  </w:num>
  <w:num w:numId="10" w16cid:durableId="843594348">
    <w:abstractNumId w:val="3"/>
  </w:num>
  <w:num w:numId="11" w16cid:durableId="26727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985032"/>
    <w:rsid w:val="009E6C98"/>
    <w:rsid w:val="00A25654"/>
    <w:rsid w:val="00A67EA0"/>
    <w:rsid w:val="00A84F89"/>
    <w:rsid w:val="00AC6616"/>
    <w:rsid w:val="00AD1BD2"/>
    <w:rsid w:val="00AF0DE8"/>
    <w:rsid w:val="00BA2FAD"/>
    <w:rsid w:val="00CB3F87"/>
    <w:rsid w:val="00DD5BA9"/>
    <w:rsid w:val="00E82133"/>
    <w:rsid w:val="00EC5550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2023-07-14T09:18:00Z</dcterms:created>
  <dcterms:modified xsi:type="dcterms:W3CDTF">2023-07-14T09:18:00Z</dcterms:modified>
</cp:coreProperties>
</file>