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B489" w14:textId="77777777" w:rsidR="00296C0A" w:rsidRDefault="00296C0A" w:rsidP="00296C0A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proofErr w:type="gramStart"/>
      <w:r>
        <w:rPr>
          <w:rFonts w:ascii="Open Sans" w:hAnsi="Open Sans" w:cs="Open Sans"/>
          <w:caps/>
          <w:color w:val="1C1C1C"/>
          <w:sz w:val="24"/>
          <w:szCs w:val="24"/>
        </w:rPr>
        <w:t>ВОЗМОЖНО</w:t>
      </w:r>
      <w:proofErr w:type="gramEnd"/>
      <w:r>
        <w:rPr>
          <w:rFonts w:ascii="Open Sans" w:hAnsi="Open Sans" w:cs="Open Sans"/>
          <w:caps/>
          <w:color w:val="1C1C1C"/>
          <w:sz w:val="24"/>
          <w:szCs w:val="24"/>
        </w:rPr>
        <w:t xml:space="preserve"> ЛИ НА УРОВНЕ ОСНОВНОГО И СРЕДНЕГО ОБЩЕГО ОБРАЗОВАНИЯ СОЧЕТАНИЕ ОЧНОЙ И СЕМЕЙНОЙ ФОРМ ОБУЧЕНИЯ?</w:t>
      </w:r>
    </w:p>
    <w:p w14:paraId="2719B428" w14:textId="77777777" w:rsidR="00296C0A" w:rsidRDefault="00296C0A" w:rsidP="00296C0A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Можно ли на уровне основного и среднего общего образования сочетание очной и семейной форм обучения. Кроме этого, если да, то можно ли часть предметов по желанию родителей (законных представителей) изучать в форме семейного образования, а остальные - по очной форме?</w:t>
      </w:r>
    </w:p>
    <w:p w14:paraId="2021187B" w14:textId="77777777" w:rsidR="00296C0A" w:rsidRDefault="00296C0A" w:rsidP="00296C0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соответствии со статьей 17 Федерального закона «Об образовании в Российской Федерации» (далее – Федеральный закон об образовании) образование может быть получено в двух формах: в организациях, осуществляющих образовательную деятельность и вне организаций, осуществляющих образовательную деятельность (в форме семейного образования и самообразования). Формы обучения зависят от формы получения образования. Если образование получается в организациях, осуществляющих образовательную деятельность, то обучение в них осуществляется в очной, очно-заочной или заочной форме. Если же образование получается вне организаций, осуществляющих образовательную деятельность, то обучение осуществляется в форме семейного образования и самообразования.</w:t>
      </w:r>
    </w:p>
    <w:p w14:paraId="30B4F822" w14:textId="77777777" w:rsidR="00296C0A" w:rsidRDefault="00296C0A" w:rsidP="00296C0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При этом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 (часть 4 статьи 63 Федерального закона об образовании).</w:t>
      </w:r>
    </w:p>
    <w:p w14:paraId="299FF4D6" w14:textId="77777777" w:rsidR="00296C0A" w:rsidRDefault="00296C0A" w:rsidP="00296C0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Выбирая получение образования в семейной форме, родители (законные представители) отказываются от получения образования в образовательных организациях и принимают на себя, в том числе, обязательства, возникающие при семейной форме получения образования (вне образовательных организаций). Вместе с тем в соответствии с частью 4 статьи 17 и пунктом 2 части 3 статьи 44 Федерального закона об образовании ребенок, получающий образование в семейной форме, по решению его родителей (законных представителей) с учетом его мнения на любом этапе обучения вправе продолжить его в любой иной форме, предусмотренной Федеральным законом об образовании, либо использовать право на сочетание форм получения образования и обучения.</w:t>
      </w:r>
    </w:p>
    <w:p w14:paraId="78809054" w14:textId="77777777" w:rsidR="00296C0A" w:rsidRDefault="00296C0A" w:rsidP="00296C0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При этом лица, осваивающие основную образовательную программу в форме семейного образования вправе пройти экстерном бесплатно промежуточную </w:t>
      </w:r>
      <w:r>
        <w:rPr>
          <w:rFonts w:ascii="Open Sans" w:hAnsi="Open Sans" w:cs="Open Sans"/>
          <w:color w:val="828282"/>
        </w:rPr>
        <w:lastRenderedPageBreak/>
        <w:t>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Необходимо отметить, что в системе действующего правового регулирования экстернат не является ни формой получения образования, ни формой обучения. Экстернат - форма прохождения промежуточной и итоговой аттестации в образовательной организации, когда образование было получено в форме семейного образования, самообразования или по не имеющей государственной аккредитации образовательной программе.</w:t>
      </w:r>
    </w:p>
    <w:p w14:paraId="772DD781" w14:textId="77777777" w:rsidR="00296C0A" w:rsidRDefault="00296C0A" w:rsidP="00296C0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Порядок организации и прохождения промежуточной и государственной итоговой аттестации, в том числе экстернами, определяется локальным актом образовательной организации.</w:t>
      </w:r>
    </w:p>
    <w:p w14:paraId="34B16CC5" w14:textId="77777777" w:rsidR="00296C0A" w:rsidRDefault="00296C0A" w:rsidP="00296C0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аттестации, являются экстернами. Согласно части 1 статьи 33 Федерального закона об образовании экстерны являются обучающимися и обладают всеми академическими правами, предоставленными обучающимся в соответствии со статьей 34 указанного Федерального закона.</w:t>
      </w:r>
    </w:p>
    <w:p w14:paraId="15A6939E" w14:textId="77777777" w:rsidR="00296C0A" w:rsidRDefault="00296C0A" w:rsidP="00296C0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При этом обучающимся предоставляется академическое право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образовательной организации. Индивидуальный учебный план,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(пункт 23 статьи 2 и пункт 3 части 1 статьи 34 Федерального закона об образовании).</w:t>
      </w:r>
    </w:p>
    <w:p w14:paraId="3279C3E7" w14:textId="77777777" w:rsidR="00296C0A" w:rsidRDefault="00296C0A" w:rsidP="00296C0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Таким образом, формы обучения зависят от формы получения образования. Если образование получается в организациях, осуществляющих образовательную деятельность, то обучение в них осуществляется в очной, очно-заочной или заочной форме. Если же образование получается вне организаций, осуществляющих образовательную деятельность, то обучение осуществляется в форме семейного образования и самообразования. Ребенок, получающий образование в семейной форме, по решению его родителей (законных представителей) с учетом его мнения на любом этапе обучения вправе продолжить его в любой иной форме, предусмотренной Федеральным законом об образовании, либо использовать право на сочетание форм получения образования и обучения. </w:t>
      </w:r>
    </w:p>
    <w:p w14:paraId="045D54E8" w14:textId="77777777" w:rsidR="00296C0A" w:rsidRDefault="00296C0A" w:rsidP="00296C0A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Ответ дан по состоянию законодательства на </w:t>
      </w:r>
      <w:proofErr w:type="gramStart"/>
      <w:r>
        <w:rPr>
          <w:rFonts w:ascii="Open Sans" w:hAnsi="Open Sans" w:cs="Open Sans"/>
          <w:color w:val="828282"/>
        </w:rPr>
        <w:t>19.01.2018 .</w:t>
      </w:r>
      <w:proofErr w:type="gramEnd"/>
    </w:p>
    <w:p w14:paraId="76AE88C7" w14:textId="77777777" w:rsidR="00CB3F87" w:rsidRPr="004D2D92" w:rsidRDefault="00CB3F87" w:rsidP="004D2D92"/>
    <w:sectPr w:rsidR="00CB3F87" w:rsidRPr="004D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296C0A"/>
    <w:rsid w:val="004D2D92"/>
    <w:rsid w:val="008F5ECE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2023-07-14T09:07:00Z</dcterms:created>
  <dcterms:modified xsi:type="dcterms:W3CDTF">2023-07-14T09:07:00Z</dcterms:modified>
</cp:coreProperties>
</file>