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AC93" w14:textId="77777777" w:rsidR="001075C1" w:rsidRDefault="001075C1" w:rsidP="001075C1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ЮНОША 21 ГОД ХОЧЕТ ЗАКОНЧИТЬ 11 КЛАСС, МОЖЕТ ЛИ ШКОЛА ОТКАЗАТЬ В ПРИЕМЕ?</w:t>
      </w:r>
    </w:p>
    <w:p w14:paraId="2C7C70F3" w14:textId="77777777" w:rsidR="001075C1" w:rsidRDefault="001075C1" w:rsidP="001075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В Российской Федерации гарантируется право каждого человека на образование.  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14:paraId="3D05E32F" w14:textId="77777777" w:rsidR="001075C1" w:rsidRDefault="001075C1" w:rsidP="001075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 (п. 1,2, 3 </w:t>
      </w:r>
      <w:hyperlink r:id="rId4" w:anchor="st05" w:history="1">
        <w:r>
          <w:rPr>
            <w:rStyle w:val="a4"/>
            <w:rFonts w:ascii="Open Sans" w:hAnsi="Open Sans" w:cs="Open Sans"/>
            <w:color w:val="16683F"/>
          </w:rPr>
          <w:t>статьи 5 Закона</w:t>
        </w:r>
      </w:hyperlink>
      <w:r>
        <w:rPr>
          <w:rFonts w:ascii="Open Sans" w:hAnsi="Open Sans" w:cs="Open Sans"/>
          <w:color w:val="828282"/>
        </w:rPr>
        <w:t>).</w:t>
      </w:r>
    </w:p>
    <w:p w14:paraId="25E951CD" w14:textId="77777777" w:rsidR="001075C1" w:rsidRDefault="001075C1" w:rsidP="001075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С учетом закрепленных гарантий гражданину, желающему получить среднее образование не может быть отказано, в том числе в связи с достижением возраста 18 лет.</w:t>
      </w:r>
    </w:p>
    <w:p w14:paraId="02F3E325" w14:textId="77777777" w:rsidR="001075C1" w:rsidRDefault="001075C1" w:rsidP="001075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5" w:anchor="st55" w:history="1">
        <w:r>
          <w:rPr>
            <w:rStyle w:val="a4"/>
            <w:rFonts w:ascii="Open Sans" w:hAnsi="Open Sans" w:cs="Open Sans"/>
            <w:color w:val="16683F"/>
          </w:rPr>
          <w:t>Статья 55 Федерального закона «Об образовании в РФ»</w:t>
        </w:r>
      </w:hyperlink>
      <w:r>
        <w:rPr>
          <w:rFonts w:ascii="Open Sans" w:hAnsi="Open Sans" w:cs="Open Sans"/>
          <w:color w:val="828282"/>
        </w:rPr>
        <w:t> устанавливает, что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 Отказать в приеме в школу для получения среднего образования можно только при отсутствии свободных мест. В этом случае гражданин может обратиться по вопросу получения образования в органы управления образования.</w:t>
      </w:r>
    </w:p>
    <w:p w14:paraId="615DA25C" w14:textId="77777777" w:rsidR="001075C1" w:rsidRDefault="001075C1" w:rsidP="001075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Гражданин имеет право выбирать формы получения образования, в том числе обучаться в форме самообразования или заочной форме (</w:t>
      </w:r>
      <w:hyperlink r:id="rId6" w:anchor="st17" w:history="1">
        <w:r>
          <w:rPr>
            <w:rStyle w:val="a4"/>
            <w:rFonts w:ascii="Open Sans" w:hAnsi="Open Sans" w:cs="Open Sans"/>
            <w:color w:val="16683F"/>
          </w:rPr>
          <w:t>статья 17 Закона</w:t>
        </w:r>
      </w:hyperlink>
      <w:r>
        <w:rPr>
          <w:rFonts w:ascii="Open Sans" w:hAnsi="Open Sans" w:cs="Open Sans"/>
          <w:color w:val="828282"/>
        </w:rPr>
        <w:t>).</w:t>
      </w:r>
    </w:p>
    <w:p w14:paraId="76AE88C7" w14:textId="77777777" w:rsidR="00CB3F87" w:rsidRPr="001075C1" w:rsidRDefault="00CB3F87" w:rsidP="001075C1"/>
    <w:sectPr w:rsidR="00CB3F87" w:rsidRPr="0010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1075C1"/>
    <w:rsid w:val="00296C0A"/>
    <w:rsid w:val="004D2D92"/>
    <w:rsid w:val="008F5ECE"/>
    <w:rsid w:val="00CB3F87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perm.ru/library/law/1006-273-obobrazovanii-29122012-gl2" TargetMode="External"/><Relationship Id="rId5" Type="http://schemas.openxmlformats.org/officeDocument/2006/relationships/hyperlink" Target="http://usperm.ru/library/law/1010-273-obobrazovanii-29122012-gl6" TargetMode="External"/><Relationship Id="rId4" Type="http://schemas.openxmlformats.org/officeDocument/2006/relationships/hyperlink" Target="http://usperm.ru/library/law/1005-273-obobrazovanii-29122012-gl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2023-07-14T09:08:00Z</dcterms:created>
  <dcterms:modified xsi:type="dcterms:W3CDTF">2023-07-14T09:08:00Z</dcterms:modified>
</cp:coreProperties>
</file>