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FC" w:rsidRPr="003746DC" w:rsidRDefault="00F318FC" w:rsidP="00F318FC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10.04.2021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МИНИСТЕРСТВО ПРОСВЕЩЕНИЯ РОССИЙСКОЙ ФЕДЕРАЦИИ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ПИСЬМО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от 26 января 2021 г. N ТВ-94/04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ОБ ЭЛЕКТРОННОМ БАНКЕ ТРЕНИРОВОЧНЫХ ЗАДАНИЙ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ПО ОЦЕНКЕ ФУНКЦИОНАЛЬНОЙ ГРАМОТНОСТИ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Минпросвещения</w:t>
      </w:r>
      <w:proofErr w:type="spellEnd"/>
      <w:r w:rsidRPr="003746DC">
        <w:rPr>
          <w:rFonts w:ascii="Tahoma" w:eastAsia="Times New Roman" w:hAnsi="Tahoma" w:cs="Tahoma"/>
          <w:sz w:val="21"/>
          <w:szCs w:val="21"/>
          <w:lang w:eastAsia="ru-RU"/>
        </w:rPr>
        <w:t xml:space="preserve"> России информирует об открытии для всех образовательных организаций доступа к электронному банку тренировочных заданий по оценке функциональной грамотности (далее - Платформа). Областью применения Платформы является процедура проведения тренировочных работ по направлениям функциональной грамотности (читательской, математической, естественнонаучной) обучающихся 8-х и 9-х классов, включающая в себя:</w:t>
      </w:r>
    </w:p>
    <w:p w:rsidR="00F318FC" w:rsidRPr="003746DC" w:rsidRDefault="00F318FC" w:rsidP="00F318FC">
      <w:pPr>
        <w:shd w:val="clear" w:color="auto" w:fill="FFFFFF"/>
        <w:spacing w:before="240"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- формирование банка заданий;</w:t>
      </w:r>
    </w:p>
    <w:p w:rsidR="00F318FC" w:rsidRPr="003746DC" w:rsidRDefault="00F318FC" w:rsidP="00F318FC">
      <w:pPr>
        <w:shd w:val="clear" w:color="auto" w:fill="FFFFFF"/>
        <w:spacing w:before="240"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- формирование проектов тренировочных работ;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 xml:space="preserve">- прохождение тренировочной работы </w:t>
      </w:r>
      <w:proofErr w:type="gramStart"/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обучающимися</w:t>
      </w:r>
      <w:proofErr w:type="gramEnd"/>
      <w:r w:rsidRPr="003746DC">
        <w:rPr>
          <w:rFonts w:ascii="Tahoma" w:eastAsia="Times New Roman" w:hAnsi="Tahoma" w:cs="Tahoma"/>
          <w:sz w:val="21"/>
          <w:szCs w:val="21"/>
          <w:lang w:eastAsia="ru-RU"/>
        </w:rPr>
        <w:t xml:space="preserve"> в режиме реального времени;</w:t>
      </w:r>
      <w:r w:rsidRPr="003746DC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6DC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FC" w:rsidRPr="003746DC" w:rsidRDefault="00F318FC" w:rsidP="00F318FC">
      <w:pPr>
        <w:shd w:val="clear" w:color="auto" w:fill="FFFFFF"/>
        <w:spacing w:before="240"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- проверку развернутых ответов экспертами;</w:t>
      </w:r>
    </w:p>
    <w:p w:rsidR="00F318FC" w:rsidRPr="003746DC" w:rsidRDefault="00F318FC" w:rsidP="00F318FC">
      <w:pPr>
        <w:shd w:val="clear" w:color="auto" w:fill="FFFFFF"/>
        <w:spacing w:before="240"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- накопление, хранение и обработку результатов тренировочных работ.</w:t>
      </w:r>
    </w:p>
    <w:p w:rsidR="00F318FC" w:rsidRPr="003746DC" w:rsidRDefault="00F318FC" w:rsidP="00F318FC">
      <w:pPr>
        <w:shd w:val="clear" w:color="auto" w:fill="FFFFFF"/>
        <w:spacing w:before="240"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На Платформе можно авторизоваться при помощи учетной записи Российской электронной школы (далее - РЭШ). В случае если учетная запись в РЭШ отсутствует, необходимо пройти регистрацию в РЭШ.</w:t>
      </w:r>
    </w:p>
    <w:p w:rsidR="00F318FC" w:rsidRPr="003746DC" w:rsidRDefault="00F318FC" w:rsidP="00F318FC">
      <w:pPr>
        <w:shd w:val="clear" w:color="auto" w:fill="FFFFFF"/>
        <w:spacing w:before="240"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После авторизации на Платформе становится доступен функционал создания мероприятий с выбором даты, контрольно-измерительного материала (КИМ) с направлением функциональной грамотности, наименованием мероприятия, а также с указанием количества обучающихся - участников мероприятия. После прохождения работы обучающимися у учителя на странице с мероприятиями будет отображаться прогресс прохождения работы детьми, а также появится уведомление о необходимости ее проверки.</w:t>
      </w:r>
    </w:p>
    <w:p w:rsidR="00F318FC" w:rsidRPr="003746DC" w:rsidRDefault="00F318FC" w:rsidP="00F318FC">
      <w:pPr>
        <w:shd w:val="clear" w:color="auto" w:fill="FFFFFF"/>
        <w:spacing w:before="240"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Рекомендуем проинформировать образовательные организации о возможности проведения тренировочных работ на Платформе для обучающихся 8 и 9 классов. Срок проведения тренировочных работ - до 31 мая 2021 года.</w:t>
      </w:r>
    </w:p>
    <w:p w:rsidR="00F318FC" w:rsidRPr="003746DC" w:rsidRDefault="00F318FC" w:rsidP="00F318FC">
      <w:pPr>
        <w:shd w:val="clear" w:color="auto" w:fill="FFFFFF"/>
        <w:spacing w:before="240"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В целях обеспечения возможности повторного участия в мероприятии обучающихся, которые ранее уже выполняли тренировочную работу на Платформе, будут доступны новые варианты КИМ.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t>Ссылка на систему в сети "Интернет": </w:t>
      </w:r>
      <w:hyperlink r:id="rId6" w:history="1">
        <w:r w:rsidRPr="003746DC">
          <w:rPr>
            <w:rFonts w:ascii="Tahoma" w:eastAsia="Times New Roman" w:hAnsi="Tahoma" w:cs="Tahoma"/>
            <w:sz w:val="21"/>
            <w:lang w:eastAsia="ru-RU"/>
          </w:rPr>
          <w:t>https://fg.resh.edu.ru/</w:t>
        </w:r>
      </w:hyperlink>
      <w:r w:rsidRPr="003746DC">
        <w:rPr>
          <w:rFonts w:ascii="Tahoma" w:eastAsia="Times New Roman" w:hAnsi="Tahoma" w:cs="Tahoma"/>
          <w:sz w:val="21"/>
          <w:szCs w:val="21"/>
          <w:lang w:eastAsia="ru-RU"/>
        </w:rPr>
        <w:t>.</w:t>
      </w:r>
      <w:r w:rsidRPr="003746DC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FC" w:rsidRPr="003746DC" w:rsidRDefault="00F318FC" w:rsidP="00F318F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Ссылка на банк ресурсов по ФГ от ИНСТИТУТА СТРАТЕГИИ РАЗВИТИЯ ОБРАЗОВАНИЯ РАО: </w:t>
      </w:r>
      <w:hyperlink r:id="rId7" w:history="1">
        <w:r w:rsidRPr="003746DC">
          <w:rPr>
            <w:rFonts w:ascii="Tahoma" w:eastAsia="Times New Roman" w:hAnsi="Tahoma" w:cs="Tahoma"/>
            <w:sz w:val="21"/>
            <w:lang w:eastAsia="ru-RU"/>
          </w:rPr>
          <w:t>http://skiv.instrao.ru/bank-zadaniy/</w:t>
        </w:r>
      </w:hyperlink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>Познакомиться с полным перечнем дополни тельных профессиональных программ повышения квалификации можно на сайте ГАОУ ДПО СО «ИРО» в разделе «Образовательная деятельность/Повышение квалификации </w:t>
      </w:r>
      <w:hyperlink r:id="rId8" w:history="1">
        <w:r w:rsidRPr="003746DC">
          <w:rPr>
            <w:rFonts w:ascii="Tahoma" w:eastAsia="Times New Roman" w:hAnsi="Tahoma" w:cs="Tahoma"/>
            <w:sz w:val="21"/>
            <w:lang w:eastAsia="ru-RU"/>
          </w:rPr>
          <w:t>https://www.irro.ru/?cid=56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 xml:space="preserve">Также обращаем внимание, что в настоящее время разработаны Интернет-ресурсы, </w:t>
      </w:r>
      <w:proofErr w:type="spellStart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>контент</w:t>
      </w:r>
      <w:proofErr w:type="spellEnd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 xml:space="preserve"> которых можно использовать для развития и оценки функциональной грамотности обучающихся: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>1. Электронный банк заданий: </w:t>
      </w:r>
      <w:hyperlink r:id="rId9" w:tgtFrame="_blank" w:history="1">
        <w:r w:rsidRPr="003746DC">
          <w:rPr>
            <w:rFonts w:ascii="Tahoma" w:eastAsia="Times New Roman" w:hAnsi="Tahoma" w:cs="Tahoma"/>
            <w:sz w:val="21"/>
            <w:lang w:eastAsia="ru-RU"/>
          </w:rPr>
          <w:t>https://fg.resh.edu.ru/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 </w:t>
      </w:r>
      <w:hyperlink r:id="rId10" w:tgtFrame="_blank" w:history="1">
        <w:r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https://resh.edu.ru/instruction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 xml:space="preserve">2. Общероссийская оценка по модели PISA. </w:t>
      </w:r>
      <w:proofErr w:type="spellStart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>Вебинар</w:t>
      </w:r>
      <w:proofErr w:type="spellEnd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 </w:t>
      </w:r>
      <w:hyperlink r:id="rId11" w:history="1">
        <w:r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https://fioco.ru/vebinar-shkoly-ocenka-pisa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>3. Открытые задания </w:t>
      </w:r>
      <w:hyperlink r:id="rId12" w:history="1">
        <w:r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https://fioco.ru/примеры-задач-pisa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 </w:t>
      </w:r>
      <w:hyperlink r:id="rId13" w:history="1">
        <w:r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http://center-imc.ru/wp-content/uploads/2020/02/10120.pdf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 xml:space="preserve">5. Банк заданий для формирования и оценки функциональной грамотности обучающихся основной школы (5-9 классы). ФГБНУ Институт </w:t>
      </w:r>
      <w:proofErr w:type="gramStart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>стратегии развития образования Российской академии образования</w:t>
      </w:r>
      <w:proofErr w:type="gramEnd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> </w:t>
      </w:r>
      <w:hyperlink r:id="rId14" w:history="1">
        <w:r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http://skiv.instrao.ru/bank-zadaniy/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>6. Демонстрационные материалы для оценки функциональной грамотности учащихся 5 и 7 классов http://skiv.instrao.ru/support/demonstratsionnye-materialya/.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 xml:space="preserve">7. </w:t>
      </w:r>
      <w:proofErr w:type="spellStart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>Вебинары</w:t>
      </w:r>
      <w:proofErr w:type="spellEnd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 xml:space="preserve"> для учителей-предметников по функциональной грамотности </w:t>
      </w:r>
      <w:hyperlink r:id="rId15" w:history="1">
        <w:r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https://prosv.ru/webinars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>8. Курсы повышения квалификации Академии «Просвещение» («Формирование функциональной грамотности обучающихся как одна из приоритетных задач школы») </w:t>
      </w:r>
      <w:hyperlink r:id="rId16" w:history="1">
        <w:r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https://academy.prosv.ru/courses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318FC" w:rsidRPr="003746DC" w:rsidRDefault="00F318FC" w:rsidP="00F318F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746DC">
        <w:rPr>
          <w:rFonts w:ascii="Tahoma" w:eastAsia="Times New Roman" w:hAnsi="Tahoma" w:cs="Tahoma"/>
          <w:sz w:val="24"/>
          <w:szCs w:val="24"/>
          <w:lang w:eastAsia="ru-RU"/>
        </w:rPr>
        <w:t xml:space="preserve">9. </w:t>
      </w:r>
      <w:proofErr w:type="spellStart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>Вебинары</w:t>
      </w:r>
      <w:proofErr w:type="spellEnd"/>
      <w:r w:rsidRPr="003746DC">
        <w:rPr>
          <w:rFonts w:ascii="Tahoma" w:eastAsia="Times New Roman" w:hAnsi="Tahoma" w:cs="Tahoma"/>
          <w:sz w:val="24"/>
          <w:szCs w:val="24"/>
          <w:lang w:eastAsia="ru-RU"/>
        </w:rPr>
        <w:t> Академии «Просвещение» для педагогов по формированию функциональной грамотности обучающихся </w:t>
      </w:r>
      <w:hyperlink r:id="rId17" w:history="1">
        <w:r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https://www.youtube.com/watch?v=_om_kIhu7G8&amp;list=PLnnzDpmIo7A13kVCwJiaO_nxx2QyNUZUQ</w:t>
        </w:r>
      </w:hyperlink>
      <w:r w:rsidRPr="003746DC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F318FC" w:rsidRPr="003746DC" w:rsidRDefault="00D7794B" w:rsidP="00F318FC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hyperlink r:id="rId18" w:history="1">
        <w:r w:rsidR="00F318FC" w:rsidRPr="003746DC">
          <w:rPr>
            <w:rFonts w:ascii="Tahoma" w:eastAsia="Times New Roman" w:hAnsi="Tahoma" w:cs="Tahoma"/>
            <w:sz w:val="21"/>
            <w:u w:val="single"/>
            <w:lang w:eastAsia="ru-RU"/>
          </w:rPr>
          <w:t>https://www.youtube.com/watch?v=WJ2is6yhgWc&amp;list=PLnnzDpmIo7A3jWM9R3CV87EBWblSABlB5</w:t>
        </w:r>
      </w:hyperlink>
      <w:r w:rsidR="00F318FC" w:rsidRPr="003746D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E1244A" w:rsidRPr="003746DC" w:rsidRDefault="00E1244A"/>
    <w:sectPr w:rsidR="00E1244A" w:rsidRPr="003746DC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8FC"/>
    <w:rsid w:val="00082B3D"/>
    <w:rsid w:val="000D5F41"/>
    <w:rsid w:val="000E6622"/>
    <w:rsid w:val="00131AC4"/>
    <w:rsid w:val="0013566D"/>
    <w:rsid w:val="002060D0"/>
    <w:rsid w:val="00255BB4"/>
    <w:rsid w:val="003258BF"/>
    <w:rsid w:val="00333B6B"/>
    <w:rsid w:val="00333F65"/>
    <w:rsid w:val="00347052"/>
    <w:rsid w:val="00360F8F"/>
    <w:rsid w:val="003746DC"/>
    <w:rsid w:val="003A734D"/>
    <w:rsid w:val="003C3EF6"/>
    <w:rsid w:val="00441556"/>
    <w:rsid w:val="004429F7"/>
    <w:rsid w:val="004A380D"/>
    <w:rsid w:val="004B4D33"/>
    <w:rsid w:val="004C4AC2"/>
    <w:rsid w:val="004F5935"/>
    <w:rsid w:val="005C0EA7"/>
    <w:rsid w:val="005F6F4F"/>
    <w:rsid w:val="00656C1C"/>
    <w:rsid w:val="006843A6"/>
    <w:rsid w:val="00707524"/>
    <w:rsid w:val="00735ACB"/>
    <w:rsid w:val="0074746D"/>
    <w:rsid w:val="0077116B"/>
    <w:rsid w:val="00797428"/>
    <w:rsid w:val="007A24A8"/>
    <w:rsid w:val="007D735A"/>
    <w:rsid w:val="00832AC1"/>
    <w:rsid w:val="00857D17"/>
    <w:rsid w:val="008616BF"/>
    <w:rsid w:val="00960766"/>
    <w:rsid w:val="00965D3F"/>
    <w:rsid w:val="00A36F19"/>
    <w:rsid w:val="00A7322A"/>
    <w:rsid w:val="00A767F0"/>
    <w:rsid w:val="00A77795"/>
    <w:rsid w:val="00A95C32"/>
    <w:rsid w:val="00AE79E6"/>
    <w:rsid w:val="00B035AA"/>
    <w:rsid w:val="00B04884"/>
    <w:rsid w:val="00B82923"/>
    <w:rsid w:val="00BC2998"/>
    <w:rsid w:val="00BD2C2C"/>
    <w:rsid w:val="00C1495E"/>
    <w:rsid w:val="00CA6DCB"/>
    <w:rsid w:val="00CD1426"/>
    <w:rsid w:val="00CE53B1"/>
    <w:rsid w:val="00CE7853"/>
    <w:rsid w:val="00D44B66"/>
    <w:rsid w:val="00D51094"/>
    <w:rsid w:val="00D7794B"/>
    <w:rsid w:val="00D97CF4"/>
    <w:rsid w:val="00E1244A"/>
    <w:rsid w:val="00E25317"/>
    <w:rsid w:val="00EA7ADD"/>
    <w:rsid w:val="00F318FC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8FC"/>
  </w:style>
  <w:style w:type="character" w:customStyle="1" w:styleId="link-wrapper-container">
    <w:name w:val="link-wrapper-container"/>
    <w:basedOn w:val="a0"/>
    <w:rsid w:val="00F318FC"/>
  </w:style>
  <w:style w:type="paragraph" w:styleId="a5">
    <w:name w:val="List Paragraph"/>
    <w:basedOn w:val="a"/>
    <w:uiPriority w:val="34"/>
    <w:qFormat/>
    <w:rsid w:val="00F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?cid=56" TargetMode="External"/><Relationship Id="rId13" Type="http://schemas.openxmlformats.org/officeDocument/2006/relationships/hyperlink" Target="http://center-imc.ru/wp-content/uploads/2020/02/10120.pdf" TargetMode="External"/><Relationship Id="rId18" Type="http://schemas.openxmlformats.org/officeDocument/2006/relationships/hyperlink" Target="https://www.youtube.com/watch?v=WJ2is6yhgWc&amp;list=PLnnzDpmIo7A3jWM9R3CV87EBWblSABl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hyperlink" Target="https://fioco.ru/%D0%BF%D1%80%D0%B8%D0%BC%D0%B5%D1%80%D1%8B-%D0%B7%D0%B0%D0%B4%D0%B0%D1%87-pisa" TargetMode="External"/><Relationship Id="rId17" Type="http://schemas.openxmlformats.org/officeDocument/2006/relationships/hyperlink" Target="https://www.youtube.com/watch?v=_om_kIhu7G8&amp;list=PLnnzDpmIo7A13kVCwJiaO_nxx2QyNUZU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ademy.prosv.ru/cours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fioco.ru/vebinar-shkoly-ocenka-pis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osv.ru/webinars" TargetMode="External"/><Relationship Id="rId10" Type="http://schemas.openxmlformats.org/officeDocument/2006/relationships/hyperlink" Target="https://resh.edu.ru/instructio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2</cp:revision>
  <dcterms:created xsi:type="dcterms:W3CDTF">2021-09-20T10:07:00Z</dcterms:created>
  <dcterms:modified xsi:type="dcterms:W3CDTF">2021-09-21T07:45:00Z</dcterms:modified>
</cp:coreProperties>
</file>