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17" w:rsidRPr="00B53C17" w:rsidRDefault="00B53C17" w:rsidP="00B53C17">
      <w:pPr>
        <w:pStyle w:val="ConsNormal"/>
        <w:ind w:right="0" w:firstLine="709"/>
        <w:jc w:val="right"/>
        <w:rPr>
          <w:rFonts w:ascii="Times New Roman" w:hAnsi="Times New Roman" w:cs="Times New Roman"/>
          <w:sz w:val="26"/>
          <w:szCs w:val="26"/>
        </w:rPr>
      </w:pPr>
      <w:r w:rsidRPr="00B53C17">
        <w:rPr>
          <w:rFonts w:ascii="Times New Roman" w:hAnsi="Times New Roman" w:cs="Times New Roman"/>
          <w:sz w:val="26"/>
          <w:szCs w:val="26"/>
        </w:rPr>
        <w:t xml:space="preserve">Приложение </w:t>
      </w:r>
    </w:p>
    <w:p w:rsidR="00B53C17" w:rsidRPr="00B53C17" w:rsidRDefault="00B53C17" w:rsidP="00B53C17">
      <w:pPr>
        <w:pStyle w:val="ConsNormal"/>
        <w:ind w:right="0" w:firstLine="709"/>
        <w:jc w:val="right"/>
        <w:rPr>
          <w:rFonts w:ascii="Times New Roman" w:hAnsi="Times New Roman" w:cs="Times New Roman"/>
          <w:sz w:val="26"/>
          <w:szCs w:val="26"/>
        </w:rPr>
      </w:pPr>
      <w:r w:rsidRPr="00B53C17">
        <w:rPr>
          <w:rFonts w:ascii="Times New Roman" w:hAnsi="Times New Roman" w:cs="Times New Roman"/>
          <w:sz w:val="26"/>
          <w:szCs w:val="26"/>
        </w:rPr>
        <w:t>к решению</w:t>
      </w:r>
    </w:p>
    <w:p w:rsidR="00B53C17" w:rsidRPr="00B53C17" w:rsidRDefault="00B53C17" w:rsidP="00B53C17">
      <w:pPr>
        <w:pStyle w:val="ConsNonformat"/>
        <w:widowControl/>
        <w:ind w:right="0" w:firstLine="709"/>
        <w:jc w:val="both"/>
        <w:rPr>
          <w:rFonts w:ascii="Times New Roman" w:hAnsi="Times New Roman"/>
          <w:sz w:val="26"/>
          <w:szCs w:val="26"/>
        </w:rPr>
      </w:pPr>
    </w:p>
    <w:p w:rsidR="00B53C17" w:rsidRPr="00B53C17" w:rsidRDefault="00B53C17" w:rsidP="00B53C17">
      <w:pPr>
        <w:pStyle w:val="ConsTitle"/>
        <w:widowControl/>
        <w:ind w:right="0"/>
        <w:jc w:val="center"/>
        <w:rPr>
          <w:rFonts w:ascii="Times New Roman" w:hAnsi="Times New Roman" w:cs="Times New Roman"/>
        </w:rPr>
      </w:pPr>
      <w:r w:rsidRPr="00B53C17">
        <w:rPr>
          <w:rFonts w:ascii="Times New Roman" w:hAnsi="Times New Roman" w:cs="Times New Roman"/>
        </w:rPr>
        <w:t>Типовое положение</w:t>
      </w:r>
    </w:p>
    <w:p w:rsidR="00B53C17" w:rsidRPr="00B53C17" w:rsidRDefault="00B53C17" w:rsidP="00B53C17">
      <w:pPr>
        <w:pStyle w:val="ConsTitle"/>
        <w:widowControl/>
        <w:ind w:right="0"/>
        <w:jc w:val="center"/>
        <w:rPr>
          <w:rFonts w:ascii="Times New Roman" w:hAnsi="Times New Roman" w:cs="Times New Roman"/>
        </w:rPr>
      </w:pPr>
      <w:r w:rsidRPr="00B53C17">
        <w:rPr>
          <w:rFonts w:ascii="Times New Roman" w:hAnsi="Times New Roman" w:cs="Times New Roman"/>
        </w:rPr>
        <w:t xml:space="preserve">о территориальном общественном самоуправлении в _____________ </w:t>
      </w:r>
    </w:p>
    <w:p w:rsidR="00B53C17" w:rsidRPr="00B53C17" w:rsidRDefault="00B53C17" w:rsidP="00B53C17">
      <w:pPr>
        <w:pStyle w:val="ConsTitle"/>
        <w:widowControl/>
        <w:ind w:right="0"/>
        <w:jc w:val="center"/>
        <w:rPr>
          <w:rFonts w:ascii="Times New Roman" w:hAnsi="Times New Roman" w:cs="Times New Roman"/>
        </w:rPr>
      </w:pPr>
      <w:r w:rsidRPr="00B53C17">
        <w:rPr>
          <w:rFonts w:ascii="Times New Roman" w:hAnsi="Times New Roman" w:cs="Times New Roman"/>
        </w:rPr>
        <w:t>поселении «___________» муниципального района «___________»</w:t>
      </w:r>
    </w:p>
    <w:p w:rsidR="00B53C17" w:rsidRPr="00B53C17" w:rsidRDefault="00B53C17" w:rsidP="00B53C17">
      <w:pPr>
        <w:pStyle w:val="ConsNonformat"/>
        <w:widowControl/>
        <w:ind w:right="0"/>
        <w:jc w:val="both"/>
        <w:rPr>
          <w:rFonts w:ascii="Times New Roman" w:hAnsi="Times New Roman"/>
          <w:b/>
          <w:sz w:val="26"/>
          <w:szCs w:val="26"/>
        </w:rPr>
      </w:pPr>
    </w:p>
    <w:p w:rsidR="00B53C17" w:rsidRPr="00B53C17" w:rsidRDefault="00B53C17" w:rsidP="00B53C17">
      <w:pPr>
        <w:pStyle w:val="ConsTitle"/>
        <w:widowControl/>
        <w:ind w:right="0"/>
        <w:jc w:val="center"/>
        <w:rPr>
          <w:rFonts w:ascii="Times New Roman" w:hAnsi="Times New Roman" w:cs="Times New Roman"/>
        </w:rPr>
      </w:pPr>
      <w:r w:rsidRPr="00B53C17">
        <w:rPr>
          <w:rFonts w:ascii="Times New Roman" w:hAnsi="Times New Roman" w:cs="Times New Roman"/>
        </w:rPr>
        <w:t>1. Общие положения</w:t>
      </w:r>
    </w:p>
    <w:p w:rsidR="00B53C17" w:rsidRPr="00B53C17" w:rsidRDefault="00B53C17" w:rsidP="00B53C17">
      <w:pPr>
        <w:pStyle w:val="ConsNormal"/>
        <w:ind w:right="0" w:firstLine="709"/>
        <w:jc w:val="both"/>
        <w:rPr>
          <w:rFonts w:ascii="Times New Roman" w:hAnsi="Times New Roman" w:cs="Times New Roman"/>
          <w:sz w:val="26"/>
          <w:szCs w:val="26"/>
        </w:rPr>
      </w:pP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1.1. Настоящее Положение о территориальном общественном самоуправлении в _____________ поселении «___________» муниципального района «___________» (далее – Положение) определяет порядок организации и осуществления территориального общественного самоуправления в _____________ поселении «___________» муниципального района «___________», порядок регистрации устава территориального общественного самоуправления как одной из форм участия населения в осуществлении местного самоуправления, условия и порядок выделения необходимых средств из местного бюджета.</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1.2. Территориальное общественное самоуправление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1.3.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через создаваемые органы территориального общественного самоуправления.</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 xml:space="preserve">1.4. Органы и выборные должностные лица местного самоуправления _____________ поселения «___________» муниципального района «___________» не могут препятствовать осуществлению жителями _____________ поселения «___________» муниципального района «___________» территориального общественного самоуправления (далее – жители), если эта деятельность не противоречит требованиям законодательства. </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 xml:space="preserve">1.5. Органы и выборные должностные лица местного самоуправления _____________ поселения «___________» муниципального района «___________» обеспечивают соблюдение прав и законных интересов жителей при осуществлении ими территориального общественного самоуправления, оказывают поддержку их деятельности. </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1.6. В настоящем Положении используются следующие понятия: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 территория территориального общественного самоуправления (территориальное образование, территория общественного самоуправления) – часть территории _____________ поселения «___________» муниципального района «___________», в границах которой осуществляется территориальное общественное самоуправление;</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xml:space="preserve">2) территориальное сообщество – добровольное, самоуправляемое, не имеющее членства объединение граждан, созданное по инициативе жителей </w:t>
      </w:r>
      <w:r w:rsidRPr="00B53C17">
        <w:rPr>
          <w:rFonts w:ascii="Times New Roman" w:hAnsi="Times New Roman" w:cs="Times New Roman"/>
          <w:sz w:val="26"/>
          <w:szCs w:val="26"/>
        </w:rPr>
        <w:lastRenderedPageBreak/>
        <w:t>территориального образования для осуществления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3) предметы ведения территориального общественного самоуправления – вопросы местного значения, отнесенные к ведению территориального общественного самоуправления уставом территориального общественного самоуправления в соответствии с настоящим Положением;</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4) собрание граждан – форма прямого волеизъявления граждан, посредством которого граждане по месту жительства на территории общественного самоуправления участвуют в решении вопросов местного значения, отнесенных к ведению территориального сообщества;</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5) конференция граждан – собрание уполномоченных представителей граждан, проживающих на территории общественного самоуправления, проводимое в случаях, если проведение собрания граждан затруднительно или невозможно;</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xml:space="preserve">6) опрос граждан – форма выявления мнения граждан на территории общественного самоуправления по вопросам местного значения с целью принятия решения соответствующим органом или выборным лицом территориального общественного самоуправления на основе учета интересов населения; </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7) орган территориального общественного самоуправления – избранный членами территориального сообщества орган, выполняющий представительные и организационно – распорядительные функции по осуществлению инициатив членов территориального сообщества по вопросам местного значения, отнесенных к ведению территориального сообщества, в границах территориального образования;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xml:space="preserve">8) выборное лицо территориального общественного самоуправления – избранное членами территориального сообщества или органом территориального общественного самоуправления из своего состава лицо, выполняющее представительные и организационно – распорядительные функции по осуществлению инициатив членов территориального сообщества по вопросам местного значения, отнесенных к ведению территориального сообщества, в границах территориального образования. </w:t>
      </w:r>
    </w:p>
    <w:p w:rsidR="00B53C17" w:rsidRPr="00B53C17" w:rsidRDefault="00B53C17" w:rsidP="00B53C17">
      <w:pPr>
        <w:ind w:firstLine="709"/>
        <w:jc w:val="both"/>
        <w:rPr>
          <w:rFonts w:ascii="Times New Roman" w:hAnsi="Times New Roman" w:cs="Times New Roman"/>
          <w:sz w:val="26"/>
          <w:szCs w:val="26"/>
        </w:rPr>
      </w:pPr>
    </w:p>
    <w:p w:rsidR="00B53C17" w:rsidRPr="00B53C17" w:rsidRDefault="00B53C17" w:rsidP="00B53C17">
      <w:pPr>
        <w:pStyle w:val="ConsNormal"/>
        <w:ind w:right="0" w:firstLine="709"/>
        <w:jc w:val="center"/>
        <w:rPr>
          <w:rFonts w:ascii="Times New Roman" w:hAnsi="Times New Roman" w:cs="Times New Roman"/>
          <w:b/>
          <w:sz w:val="26"/>
          <w:szCs w:val="26"/>
        </w:rPr>
      </w:pPr>
      <w:r w:rsidRPr="00B53C17">
        <w:rPr>
          <w:rFonts w:ascii="Times New Roman" w:hAnsi="Times New Roman" w:cs="Times New Roman"/>
          <w:b/>
          <w:sz w:val="26"/>
          <w:szCs w:val="26"/>
        </w:rPr>
        <w:t>2. Правовая основа и основные принципы осуществления территориального общественного самоуправления</w:t>
      </w:r>
    </w:p>
    <w:p w:rsidR="00B53C17" w:rsidRPr="00B53C17" w:rsidRDefault="00B53C17" w:rsidP="00B53C17">
      <w:pPr>
        <w:pStyle w:val="ConsNonformat"/>
        <w:widowControl/>
        <w:ind w:right="0" w:firstLine="709"/>
        <w:jc w:val="both"/>
        <w:rPr>
          <w:rFonts w:ascii="Times New Roman" w:hAnsi="Times New Roman"/>
          <w:sz w:val="26"/>
          <w:szCs w:val="26"/>
        </w:rPr>
      </w:pP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 xml:space="preserve">2.1. Правовую основу территориального общественного самоуправления составляют Конституция Российской Федерации, Федеральный закон 6 октября 2003 года № 131-ФЗ  «Об общих принципах организации местного самоуправления </w:t>
      </w:r>
      <w:r w:rsidRPr="00B53C17">
        <w:rPr>
          <w:rFonts w:ascii="Times New Roman" w:hAnsi="Times New Roman" w:cs="Times New Roman"/>
          <w:sz w:val="26"/>
          <w:szCs w:val="26"/>
        </w:rPr>
        <w:lastRenderedPageBreak/>
        <w:t>в Российской Федерации», другие федеральные законы, Устав Архангельской области, Устав «___________» муниципального района «___________», настоящее Положение, иные муниципальные нормативные правовые акты _____________ поселения «___________» муниципального района «___________», устав территориального общественного самоуправления.</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2.2. Территориальное общественное самоуправление основывается на принципах:</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1) самостоятельности территориального общественного самоуправления в пределах собственных полномочий;</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2) добровольности самоорганизации граждан по месту их жительства на части территории поселения для осуществления собственных инициатив по вопросам местного значения;</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3) широкого участия граждан в выработке и принятии решений по вопросам, затрагивающим их интересы;</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4) учета исторических и иных местных традиций при организации и осуществлении территориального общественного самоуправления;</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5) законности в организации и осуществлении территориального общественного самоуправления;</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6) соблюдения и защиты прав, свобод и законных интересов граждан;</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7) равноправия граждан;</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8) многообразия форм территориального общественного самоуправления и самостоятельного их определения территориальным общественным самоуправлением;</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9) сочетания представительной демократии с формами прямого волеизъявления в системе территориального общественного самоуправления;</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10) свободного волеизъявления граждан через собрания, конференции граждан, опросы, народные обсуждения и иные формы непосредственной демократии;</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11) выборности, подконтрольности и подотчетности гражданам органов и выборных лиц территориального общественного самоуправления;</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12) гласности и учета общественного мнения;</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13) взаимодействия территориального общественного самоуправления с органами местного самоуправления;</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14) возможности наделения органов территориального общественного самоуправления полномочиями органов местного самоуправления;</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lastRenderedPageBreak/>
        <w:t>15) соответствия полномочий органов территориального общественного самоуправления материальным и финансовым ресурсам;</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16) сочетания интересов территориального сообщества и интересов населения всего муниципального образования;</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17) ответственности органов и выборных лиц территориального общественного самоуправления перед членами территориального сообщества, юридическими лицами, органами местного самоуправления и государственной власти;</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 xml:space="preserve">18) гарантии права на осуществление территориальное общественное самоуправление. </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2.3. Органы местного самоуправления не отвечают по обязательствам органов территориального общественного самоуправления, а органы территориального общественного самоуправления не отвечают по обязательствам органов местного самоуправления, кроме случаев, установленных законодательством или договорами между ними.</w:t>
      </w:r>
    </w:p>
    <w:p w:rsidR="00B53C17" w:rsidRPr="00B53C17" w:rsidRDefault="00B53C17" w:rsidP="00B53C17">
      <w:pPr>
        <w:pStyle w:val="ConsNormal"/>
        <w:ind w:right="0" w:firstLine="709"/>
        <w:jc w:val="both"/>
        <w:rPr>
          <w:rFonts w:ascii="Times New Roman" w:hAnsi="Times New Roman" w:cs="Times New Roman"/>
          <w:sz w:val="26"/>
          <w:szCs w:val="26"/>
        </w:rPr>
      </w:pPr>
    </w:p>
    <w:p w:rsidR="00B53C17" w:rsidRPr="00B53C17" w:rsidRDefault="00B53C17" w:rsidP="00B53C17">
      <w:pPr>
        <w:pStyle w:val="ConsNormal"/>
        <w:ind w:right="0" w:firstLine="0"/>
        <w:jc w:val="center"/>
        <w:rPr>
          <w:rFonts w:ascii="Times New Roman" w:hAnsi="Times New Roman" w:cs="Times New Roman"/>
          <w:b/>
          <w:sz w:val="26"/>
          <w:szCs w:val="26"/>
        </w:rPr>
      </w:pPr>
      <w:r w:rsidRPr="00B53C17">
        <w:rPr>
          <w:rFonts w:ascii="Times New Roman" w:hAnsi="Times New Roman" w:cs="Times New Roman"/>
          <w:b/>
          <w:sz w:val="26"/>
          <w:szCs w:val="26"/>
        </w:rPr>
        <w:t xml:space="preserve">3. Право граждан на осуществление территориального </w:t>
      </w:r>
    </w:p>
    <w:p w:rsidR="00B53C17" w:rsidRPr="00B53C17" w:rsidRDefault="00B53C17" w:rsidP="00B53C17">
      <w:pPr>
        <w:pStyle w:val="ConsNormal"/>
        <w:ind w:right="0" w:firstLine="0"/>
        <w:jc w:val="center"/>
        <w:rPr>
          <w:rFonts w:ascii="Times New Roman" w:hAnsi="Times New Roman" w:cs="Times New Roman"/>
          <w:b/>
          <w:sz w:val="26"/>
          <w:szCs w:val="26"/>
        </w:rPr>
      </w:pPr>
      <w:r w:rsidRPr="00B53C17">
        <w:rPr>
          <w:rFonts w:ascii="Times New Roman" w:hAnsi="Times New Roman" w:cs="Times New Roman"/>
          <w:b/>
          <w:sz w:val="26"/>
          <w:szCs w:val="26"/>
        </w:rPr>
        <w:t>общественного самоуправления</w:t>
      </w:r>
    </w:p>
    <w:p w:rsidR="00B53C17" w:rsidRPr="00B53C17" w:rsidRDefault="00B53C17" w:rsidP="00B53C17">
      <w:pPr>
        <w:pStyle w:val="ConsNonformat"/>
        <w:widowControl/>
        <w:ind w:right="0" w:firstLine="709"/>
        <w:jc w:val="both"/>
        <w:rPr>
          <w:rFonts w:ascii="Times New Roman" w:hAnsi="Times New Roman"/>
          <w:sz w:val="26"/>
          <w:szCs w:val="26"/>
        </w:rPr>
      </w:pP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3.1. Граждане Российской Федерации, постоянно или преимущественно проживающие на территории поселения, достигшие шестнадцатилетнего возраста, имеют право на участие в осуществлении территориального общественного самоуправления.</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3.2. Граждане осуществляют территориальное общественное самоуправление непосредственно через общие собрания, конференции граждан, а также посредством создания органов территориального общественного самоуправления (далее – ТОС).</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3.3. Право на осуществление территориального общественного самоуправления включает:</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1) право участвовать в решении вопросов местного значения посредством участия в собраниях граждан, конференциях граждан, через опросы населения, обсуждения и иные формы непосредственного осуществления территориального общественного самоуправления, предусмотренные уставом территориального общественного самоуправления;</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2) право избирать и быть избранными в органы территориального общественного самоуправления,</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 xml:space="preserve">3) право избирать выборных лиц и быть избранными выборными лицами территориального общественного самоуправления, </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lastRenderedPageBreak/>
        <w:t>4) право принимать участие в проводимых органами территориального общественного самоуправления мероприятиях,</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5) право вносить предложения в органы и должностным лицам местного самоуправления по вопросам организации и осуществления территориального общественного самоуправления,</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 xml:space="preserve">6) право участвовать в разработке и реализации комплексных программ развития территории муниципального образования, на которой осуществляется территориальное общественное самоуправление, или части этой территории, </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 xml:space="preserve">7) право обращаться в органы и к выборным лицам территориального общественного самоуправления с предложениями, жалобами, заявлениями, </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 xml:space="preserve">8) право получать полную и достоверную информацию о деятельности органов и выборных лиц территориального общественного самоуправления, осуществлять контроль за их деятельностью, </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9) право осуществлять иные инициативы по вопросам местного значения в соответствии с уставом «___________» муниципального района «___________», настоящим Положением, иными муниципальными нормативными правовыми актами _____________ поселения «___________» муниципального района «___________», уставом территориального общественного самоуправления,</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 xml:space="preserve">10) право на судебную защиту права на участие в территориальном общественном самоуправлении. </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3.4. Органы и выборные лица территориального общественного самоуправления обязаны обеспечить каждому гражданину возможность ознакомления с документами и материалами, а также возможность получения иной полной и достоверной информации о своей деятельности.</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3.5. Гражданин Российской Федерации имеет право на участие в осуществлении территориального общественного самоуправления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t>3.6. Не имеют права избирать и быть избранными в органы территориального общественного самоуправления, избирать выборных лиц и быть избранными выборными лицами территориального общественного самоуправления, а также участвовать в собраниях граждан, конференциях граждан, опросах, народных обсуждениях, иных формах осуществления территориального общественного самоуправления лица, признанные судом недееспособными. Лица, не достигшие возраста 18 лет, не могут быть избраны в органы территориального общественного самоуправления.</w:t>
      </w:r>
    </w:p>
    <w:p w:rsidR="00B53C17" w:rsidRPr="00B53C17" w:rsidRDefault="00B53C17" w:rsidP="00B53C17">
      <w:pPr>
        <w:ind w:firstLine="709"/>
        <w:jc w:val="both"/>
        <w:rPr>
          <w:rFonts w:ascii="Times New Roman" w:hAnsi="Times New Roman" w:cs="Times New Roman"/>
          <w:sz w:val="26"/>
          <w:szCs w:val="26"/>
        </w:rPr>
      </w:pPr>
      <w:r w:rsidRPr="00B53C17">
        <w:rPr>
          <w:rFonts w:ascii="Times New Roman" w:hAnsi="Times New Roman" w:cs="Times New Roman"/>
          <w:sz w:val="26"/>
          <w:szCs w:val="26"/>
        </w:rPr>
        <w:lastRenderedPageBreak/>
        <w:t>3.7. Защита прав и интересов граждан в осуществлении ими территориального общественного самоуправления обеспечивается в порядке, установленном законодательством.</w:t>
      </w:r>
    </w:p>
    <w:p w:rsidR="00B53C17" w:rsidRPr="00B53C17" w:rsidRDefault="00B53C17" w:rsidP="00B53C17">
      <w:pPr>
        <w:ind w:firstLine="709"/>
        <w:jc w:val="both"/>
        <w:rPr>
          <w:rFonts w:ascii="Times New Roman" w:hAnsi="Times New Roman" w:cs="Times New Roman"/>
          <w:sz w:val="26"/>
          <w:szCs w:val="26"/>
        </w:rPr>
      </w:pPr>
    </w:p>
    <w:p w:rsidR="00B53C17" w:rsidRPr="00B53C17" w:rsidRDefault="00B53C17" w:rsidP="00B53C17">
      <w:pPr>
        <w:pStyle w:val="ConsNormal"/>
        <w:ind w:right="0" w:firstLine="0"/>
        <w:jc w:val="center"/>
        <w:rPr>
          <w:rFonts w:ascii="Times New Roman" w:hAnsi="Times New Roman" w:cs="Times New Roman"/>
          <w:b/>
          <w:sz w:val="26"/>
          <w:szCs w:val="26"/>
        </w:rPr>
      </w:pPr>
      <w:r w:rsidRPr="00B53C17">
        <w:rPr>
          <w:rFonts w:ascii="Times New Roman" w:hAnsi="Times New Roman" w:cs="Times New Roman"/>
          <w:b/>
          <w:sz w:val="26"/>
          <w:szCs w:val="26"/>
        </w:rPr>
        <w:t>4. Территория, на которой осуществляется территориальное общественное самоуправление</w:t>
      </w:r>
    </w:p>
    <w:p w:rsidR="00B53C17" w:rsidRPr="00B53C17" w:rsidRDefault="00B53C17" w:rsidP="00B53C17">
      <w:pPr>
        <w:pStyle w:val="ConsNonformat"/>
        <w:widowControl/>
        <w:ind w:right="0" w:firstLine="709"/>
        <w:jc w:val="both"/>
        <w:rPr>
          <w:rFonts w:ascii="Times New Roman" w:hAnsi="Times New Roman"/>
          <w:sz w:val="26"/>
          <w:szCs w:val="26"/>
        </w:rPr>
      </w:pP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4.1.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4.2. Принимая решение об организации территориального общественного самоуправления, территориальное сообщество определяет границы территории общественного самоуправления в соответствии с настоящим Положением.</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4.3. При установлении границ территории общественного самоуправления учитываются исторические, социально-экономические, культурные, коммунальные и иные признаки, обусловливающие территориальное обособление и целостность территории общественного самоуправления.</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4.4. Границы территории, на которой осуществляется территориальное общественное самоуправление, устанавливаются ___________________________</w:t>
      </w:r>
      <w:r w:rsidRPr="00B53C17">
        <w:rPr>
          <w:rStyle w:val="a7"/>
          <w:rFonts w:ascii="Times New Roman" w:hAnsi="Times New Roman" w:cs="Times New Roman"/>
          <w:sz w:val="26"/>
          <w:szCs w:val="26"/>
        </w:rPr>
        <w:footnoteReference w:id="2"/>
      </w:r>
      <w:r w:rsidRPr="00B53C17">
        <w:rPr>
          <w:rFonts w:ascii="Times New Roman" w:hAnsi="Times New Roman" w:cs="Times New Roman"/>
          <w:sz w:val="26"/>
          <w:szCs w:val="26"/>
        </w:rPr>
        <w:t xml:space="preserve"> по предложению территориального сообщества.</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xml:space="preserve"> 4.5. Территория общественного самоуправления является частью территории муниципального образования. Границы территории общественного самоуправления не могут выходить за границы _____________ поселения «___________» муниципального района «___________».</w:t>
      </w:r>
    </w:p>
    <w:p w:rsidR="00B53C17" w:rsidRPr="00B53C17" w:rsidRDefault="00B53C17" w:rsidP="00B53C17">
      <w:pPr>
        <w:pStyle w:val="ConsNonformat"/>
        <w:widowControl/>
        <w:ind w:right="0" w:firstLine="709"/>
        <w:jc w:val="both"/>
        <w:rPr>
          <w:rFonts w:ascii="Times New Roman" w:hAnsi="Times New Roman"/>
          <w:sz w:val="26"/>
          <w:szCs w:val="26"/>
        </w:rPr>
      </w:pPr>
    </w:p>
    <w:p w:rsidR="00B53C17" w:rsidRPr="00B53C17" w:rsidRDefault="00B53C17" w:rsidP="00B53C17">
      <w:pPr>
        <w:pStyle w:val="ConsTitle"/>
        <w:widowControl/>
        <w:ind w:right="0"/>
        <w:jc w:val="center"/>
        <w:rPr>
          <w:rFonts w:ascii="Times New Roman" w:hAnsi="Times New Roman" w:cs="Times New Roman"/>
        </w:rPr>
      </w:pPr>
      <w:r w:rsidRPr="00B53C17">
        <w:rPr>
          <w:rFonts w:ascii="Times New Roman" w:hAnsi="Times New Roman" w:cs="Times New Roman"/>
        </w:rPr>
        <w:t>5. Учреждение территориального общественного самоуправления</w:t>
      </w:r>
    </w:p>
    <w:p w:rsidR="00B53C17" w:rsidRPr="00B53C17" w:rsidRDefault="00B53C17" w:rsidP="00B53C17">
      <w:pPr>
        <w:pStyle w:val="ConsTitle"/>
        <w:widowControl/>
        <w:ind w:right="0" w:firstLine="709"/>
        <w:jc w:val="center"/>
        <w:rPr>
          <w:rFonts w:ascii="Times New Roman" w:hAnsi="Times New Roman" w:cs="Times New Roman"/>
          <w:b w:val="0"/>
        </w:rPr>
      </w:pP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5.1. Учреждение территориального общественного самоуправления осуществляется на учредительном собрании граждан  или учредительной конференции граждан соответствующей части поселения «______________».</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5.2. Инициативой проведения учредительного собрания граждан или учредительной конференции граждан обладает группа жителей, имеющих право на участие в собрании или конференции граждан, в количестве не менее 3-х человек.</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5.3. Инициативная группа принимает решение либо о проведении учредительного собрания граждан или учредительной конференции граждан в зависимости от числа жителей, проживающих на соответствующей территории.</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5.4. Инициативная группа информирует и население соответствующей территории, главу муниципального образования «___________» муниципального района «___________» и ____________________</w:t>
      </w:r>
      <w:r w:rsidRPr="00B53C17">
        <w:rPr>
          <w:rStyle w:val="a7"/>
          <w:rFonts w:ascii="Times New Roman" w:hAnsi="Times New Roman" w:cs="Times New Roman"/>
          <w:sz w:val="26"/>
          <w:szCs w:val="26"/>
        </w:rPr>
        <w:footnoteReference w:id="3"/>
      </w:r>
      <w:r w:rsidRPr="00B53C17">
        <w:rPr>
          <w:rFonts w:ascii="Times New Roman" w:hAnsi="Times New Roman" w:cs="Times New Roman"/>
          <w:sz w:val="26"/>
          <w:szCs w:val="26"/>
        </w:rPr>
        <w:t xml:space="preserve"> о своем решении, дате, месте и </w:t>
      </w:r>
      <w:r w:rsidRPr="00B53C17">
        <w:rPr>
          <w:rFonts w:ascii="Times New Roman" w:hAnsi="Times New Roman" w:cs="Times New Roman"/>
          <w:sz w:val="26"/>
          <w:szCs w:val="26"/>
        </w:rPr>
        <w:lastRenderedPageBreak/>
        <w:t>времени проведения учредительного собрания граждан или учредительной конференции граждан, представляет план (схему) территории, на которой учреждается территориальное общественное самоуправление, с указанием ее границ.</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5.5. ________________________</w:t>
      </w:r>
      <w:r w:rsidRPr="00B53C17">
        <w:rPr>
          <w:rStyle w:val="a7"/>
          <w:rFonts w:ascii="Times New Roman" w:hAnsi="Times New Roman" w:cs="Times New Roman"/>
          <w:sz w:val="26"/>
          <w:szCs w:val="26"/>
        </w:rPr>
        <w:footnoteReference w:id="4"/>
      </w:r>
      <w:r w:rsidRPr="00B53C17">
        <w:rPr>
          <w:rFonts w:ascii="Times New Roman" w:hAnsi="Times New Roman" w:cs="Times New Roman"/>
          <w:sz w:val="26"/>
          <w:szCs w:val="26"/>
        </w:rPr>
        <w:t xml:space="preserve"> в течение месяца письменно уведомляет инициативную группу о своем согласии или утверждении предлагаемых границ территориального образования либо вносит мотивированное предложение по их изменению. Соответствующее предложение подлежит обязательному рассмотрению учредительным собранием граждан или учредительной конференцией граждан.</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5.6. Делегаты учредительной конференции граждан избираются по норме, установленной главой муниципального образования «___________» муниципального района «___________» по предложению инициативной группы (в случае проведения учредительной конференции).</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 xml:space="preserve">5.7. Выборы делегатов учредительной конференции граждан проводятся либо на общем собрании граждан, либо с помощью подписных листов при условии участия в выборах более половины жителей соответствующей территории. </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5.8. Органы местного самоуправления _____________ поселения «___________» муниципального района «___________»  могут направить для участия в учредительном собрании граждан или учредительной конференции граждан своего представителя.</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5.9. Учредительное собрание граждан или учредительная конференция граждан принимает решение об учреждении территориального общественного самоуправления, его наименовании, утверждает границы территории общественного самоуправления, принимает устав территориального общественного самоуправления, а также избирает органы и выборных лиц территориального общественного самоуправления.</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5.10. Решения учредительного собрания граждан или учредительной конференции оформляются протоколом, копия которого в недельный срок направляется главе муниципального образования «___________» муниципального района «___________» и ____________________</w:t>
      </w:r>
      <w:r w:rsidRPr="00B53C17">
        <w:rPr>
          <w:rStyle w:val="a7"/>
          <w:rFonts w:ascii="Times New Roman" w:hAnsi="Times New Roman" w:cs="Times New Roman"/>
          <w:sz w:val="26"/>
          <w:szCs w:val="26"/>
        </w:rPr>
        <w:footnoteReference w:id="5"/>
      </w:r>
      <w:r w:rsidRPr="00B53C17">
        <w:rPr>
          <w:rFonts w:ascii="Times New Roman" w:hAnsi="Times New Roman" w:cs="Times New Roman"/>
          <w:sz w:val="26"/>
          <w:szCs w:val="26"/>
        </w:rPr>
        <w:t>.</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5.11. В случае, если учредительным собранием граждан или учредительной конференцией граждан решение об утверждении границ территории общественного самоуправления было принято без учета предложения ______________________</w:t>
      </w:r>
      <w:r w:rsidRPr="00B53C17">
        <w:rPr>
          <w:rStyle w:val="a7"/>
          <w:rFonts w:ascii="Times New Roman" w:hAnsi="Times New Roman" w:cs="Times New Roman"/>
          <w:sz w:val="26"/>
          <w:szCs w:val="26"/>
        </w:rPr>
        <w:footnoteReference w:id="6"/>
      </w:r>
      <w:r w:rsidRPr="00B53C17">
        <w:rPr>
          <w:rFonts w:ascii="Times New Roman" w:hAnsi="Times New Roman" w:cs="Times New Roman"/>
          <w:sz w:val="26"/>
          <w:szCs w:val="26"/>
        </w:rPr>
        <w:t>, указанное решение подлежит рассмотрению на очередном заседании ________________________</w:t>
      </w:r>
      <w:r w:rsidRPr="00B53C17">
        <w:rPr>
          <w:rStyle w:val="a7"/>
          <w:rFonts w:ascii="Times New Roman" w:hAnsi="Times New Roman" w:cs="Times New Roman"/>
          <w:sz w:val="26"/>
          <w:szCs w:val="26"/>
        </w:rPr>
        <w:footnoteReference w:id="7"/>
      </w:r>
      <w:r w:rsidRPr="00B53C17">
        <w:rPr>
          <w:rFonts w:ascii="Times New Roman" w:hAnsi="Times New Roman" w:cs="Times New Roman"/>
          <w:sz w:val="26"/>
          <w:szCs w:val="26"/>
        </w:rPr>
        <w:t xml:space="preserve"> с участием представителей территориального общественного самоуправления. По результатам рассмотрения _________________________________</w:t>
      </w:r>
      <w:r w:rsidRPr="00B53C17">
        <w:rPr>
          <w:rStyle w:val="a7"/>
          <w:rFonts w:ascii="Times New Roman" w:hAnsi="Times New Roman" w:cs="Times New Roman"/>
          <w:sz w:val="26"/>
          <w:szCs w:val="26"/>
        </w:rPr>
        <w:footnoteReference w:id="8"/>
      </w:r>
      <w:r w:rsidRPr="00B53C17">
        <w:rPr>
          <w:rFonts w:ascii="Times New Roman" w:hAnsi="Times New Roman" w:cs="Times New Roman"/>
          <w:sz w:val="26"/>
          <w:szCs w:val="26"/>
        </w:rPr>
        <w:t xml:space="preserve"> утверждает границы территории общественного самоуправления.</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 xml:space="preserve">5.12.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_____________ поселения «______________». </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lastRenderedPageBreak/>
        <w:t>5.13.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53C17" w:rsidRPr="00B53C17" w:rsidRDefault="00B53C17" w:rsidP="00B53C17">
      <w:pPr>
        <w:pStyle w:val="ConsNormal"/>
        <w:ind w:right="0" w:firstLine="540"/>
        <w:jc w:val="both"/>
        <w:rPr>
          <w:rFonts w:ascii="Times New Roman" w:hAnsi="Times New Roman" w:cs="Times New Roman"/>
          <w:sz w:val="26"/>
          <w:szCs w:val="26"/>
        </w:rPr>
      </w:pPr>
    </w:p>
    <w:p w:rsidR="00B53C17" w:rsidRPr="00B53C17" w:rsidRDefault="00B53C17" w:rsidP="00B53C17">
      <w:pPr>
        <w:pStyle w:val="ConsNormal"/>
        <w:ind w:right="0" w:firstLine="0"/>
        <w:jc w:val="center"/>
        <w:rPr>
          <w:rFonts w:ascii="Times New Roman" w:hAnsi="Times New Roman" w:cs="Times New Roman"/>
          <w:b/>
          <w:sz w:val="26"/>
          <w:szCs w:val="26"/>
        </w:rPr>
      </w:pPr>
      <w:r w:rsidRPr="00B53C17">
        <w:rPr>
          <w:rFonts w:ascii="Times New Roman" w:hAnsi="Times New Roman" w:cs="Times New Roman"/>
          <w:b/>
          <w:sz w:val="26"/>
          <w:szCs w:val="26"/>
        </w:rPr>
        <w:t>6. Устав территориального общественного самоуправления</w:t>
      </w:r>
    </w:p>
    <w:p w:rsidR="00B53C17" w:rsidRPr="00B53C17" w:rsidRDefault="00B53C17" w:rsidP="00B53C17">
      <w:pPr>
        <w:pStyle w:val="ConsNormal"/>
        <w:ind w:right="0" w:firstLine="540"/>
        <w:jc w:val="center"/>
        <w:rPr>
          <w:rFonts w:ascii="Times New Roman" w:hAnsi="Times New Roman" w:cs="Times New Roman"/>
          <w:sz w:val="26"/>
          <w:szCs w:val="26"/>
        </w:rPr>
      </w:pP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6.1. В уставе территориального общественного самоуправления устанавливаются:</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1) территория, на которой оно осуществляется;</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2) цели, задачи, формы и основные направления деятельности территориального общественного самоуправления;</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4) порядок принятия решений;</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6) порядок прекращения осуществления территориального общественного самоуправления.</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6.2.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53C17" w:rsidRPr="00B53C17" w:rsidRDefault="00B53C17" w:rsidP="00B53C17">
      <w:pPr>
        <w:pStyle w:val="ConsNormal"/>
        <w:ind w:right="0" w:firstLine="540"/>
        <w:jc w:val="center"/>
        <w:rPr>
          <w:rFonts w:ascii="Times New Roman" w:hAnsi="Times New Roman" w:cs="Times New Roman"/>
          <w:sz w:val="26"/>
          <w:szCs w:val="26"/>
        </w:rPr>
      </w:pPr>
    </w:p>
    <w:p w:rsidR="00B53C17" w:rsidRPr="00B53C17" w:rsidRDefault="00B53C17" w:rsidP="00B53C17">
      <w:pPr>
        <w:pStyle w:val="ConsNormal"/>
        <w:ind w:right="0" w:firstLine="540"/>
        <w:jc w:val="center"/>
        <w:rPr>
          <w:rFonts w:ascii="Times New Roman" w:hAnsi="Times New Roman" w:cs="Times New Roman"/>
          <w:b/>
          <w:sz w:val="26"/>
          <w:szCs w:val="26"/>
        </w:rPr>
      </w:pPr>
      <w:r w:rsidRPr="00B53C17">
        <w:rPr>
          <w:rFonts w:ascii="Times New Roman" w:hAnsi="Times New Roman" w:cs="Times New Roman"/>
          <w:b/>
          <w:sz w:val="26"/>
          <w:szCs w:val="26"/>
        </w:rPr>
        <w:t>7. Регистрация устава территориального общественного самоуправления</w:t>
      </w:r>
    </w:p>
    <w:p w:rsidR="00B53C17" w:rsidRPr="00B53C17" w:rsidRDefault="00B53C17" w:rsidP="00B53C17">
      <w:pPr>
        <w:pStyle w:val="ConsNormal"/>
        <w:ind w:right="0" w:firstLine="540"/>
        <w:jc w:val="both"/>
        <w:rPr>
          <w:rFonts w:ascii="Times New Roman" w:hAnsi="Times New Roman" w:cs="Times New Roman"/>
          <w:sz w:val="26"/>
          <w:szCs w:val="26"/>
        </w:rPr>
      </w:pP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 xml:space="preserve">7.1 Устав территориального общественного самоуправления в двухнедельный срок после принятия собранием или конференцией граждан направляется для регистрации в администрацию _____________ поселения «__________». </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7.2. Вместе с уставом территориального общественного самоуправления представляются следующие документы:</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протокол учредительного собрания или учредительной конференции граждан;</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список участников учредительного собрания или учредительной конференции граждан с указанием нормы представительства;</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план (схема) территории, на которой осуществляется территориальное общественное самоуправление;</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уведомление о согласии _________________________________</w:t>
      </w:r>
      <w:r w:rsidRPr="00B53C17">
        <w:rPr>
          <w:rStyle w:val="a7"/>
          <w:rFonts w:ascii="Times New Roman" w:hAnsi="Times New Roman" w:cs="Times New Roman"/>
          <w:sz w:val="26"/>
          <w:szCs w:val="26"/>
        </w:rPr>
        <w:footnoteReference w:id="9"/>
      </w:r>
      <w:r w:rsidRPr="00B53C17">
        <w:rPr>
          <w:rFonts w:ascii="Times New Roman" w:hAnsi="Times New Roman" w:cs="Times New Roman"/>
          <w:sz w:val="26"/>
          <w:szCs w:val="26"/>
        </w:rPr>
        <w:t xml:space="preserve"> с границами территории, на которой осуществляется территориальное общественное самоуправление, либо решение _________________________________</w:t>
      </w:r>
      <w:r w:rsidRPr="00B53C17">
        <w:rPr>
          <w:rStyle w:val="a7"/>
          <w:rFonts w:ascii="Times New Roman" w:hAnsi="Times New Roman" w:cs="Times New Roman"/>
          <w:sz w:val="26"/>
          <w:szCs w:val="26"/>
        </w:rPr>
        <w:footnoteReference w:id="10"/>
      </w:r>
      <w:r w:rsidRPr="00B53C17">
        <w:rPr>
          <w:rFonts w:ascii="Times New Roman" w:hAnsi="Times New Roman" w:cs="Times New Roman"/>
          <w:sz w:val="26"/>
          <w:szCs w:val="26"/>
        </w:rPr>
        <w:t xml:space="preserve"> об утверждении границ данной территории;</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если территориальное общественное самоуправление имеет статус юридического лица – копию документов, подтверждающих факт внесения записи о регистрации территориального общественного самоуправления в качестве юридического лица в единый государственный реестр юридических лиц (свидетельство о государственной регистрации юридического лица, свидетельство о внесении записи в Единый государственный реестр юридических лиц).</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lastRenderedPageBreak/>
        <w:t>7.3. Основанием для регистрации устава территориального общественного самоуправления является решение администрации _____________ поселения «__________».</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7.4. По итогам рассмотрения представленных для регистрации документов администрация _____________ поселения «__________» принимает одно из следующих решений:</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о регистрации устава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об отказе в регистрации устава территориального общественного самоуправления и выдаче учредителям письменного мотивированного отказа.</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7.5. Администрация _____________ поселения «__________» вправе отказать в регистрации устава территориального общественного самоуправления в следующих случаях:</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xml:space="preserve">противоречия его Конституции Российской Федерации, федеральным законам, Уставу Архангельской области, областным законам, уставу муниципального образования, муниципальным нормативным правовым актам; </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не соблюдения установленного порядка учреждения территориального общественного самоуправления, принятия устава территориального общественного самоуправления.</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7.6. Отказ в регистрации устава территориального общественного самоуправления может быть обжалован в судебном порядке.</w:t>
      </w:r>
    </w:p>
    <w:p w:rsidR="00B53C17" w:rsidRPr="00B53C17" w:rsidRDefault="00B53C17" w:rsidP="00B53C17">
      <w:pPr>
        <w:pStyle w:val="ConsNormal"/>
        <w:ind w:right="0" w:firstLine="540"/>
        <w:jc w:val="both"/>
        <w:rPr>
          <w:rFonts w:ascii="Times New Roman" w:hAnsi="Times New Roman" w:cs="Times New Roman"/>
          <w:sz w:val="26"/>
          <w:szCs w:val="26"/>
        </w:rPr>
      </w:pPr>
    </w:p>
    <w:p w:rsidR="00B53C17" w:rsidRPr="00B53C17" w:rsidRDefault="00B53C17" w:rsidP="00B53C17">
      <w:pPr>
        <w:pStyle w:val="ConsNormal"/>
        <w:ind w:right="0" w:firstLine="540"/>
        <w:jc w:val="center"/>
        <w:rPr>
          <w:rFonts w:ascii="Times New Roman" w:hAnsi="Times New Roman" w:cs="Times New Roman"/>
          <w:b/>
          <w:sz w:val="26"/>
          <w:szCs w:val="26"/>
        </w:rPr>
      </w:pPr>
      <w:r w:rsidRPr="00B53C17">
        <w:rPr>
          <w:rFonts w:ascii="Times New Roman" w:hAnsi="Times New Roman" w:cs="Times New Roman"/>
          <w:b/>
          <w:sz w:val="26"/>
          <w:szCs w:val="26"/>
        </w:rPr>
        <w:t>8. Предметы ведения территориального общественного самоуправления</w:t>
      </w:r>
    </w:p>
    <w:p w:rsidR="00B53C17" w:rsidRPr="00B53C17" w:rsidRDefault="00B53C17" w:rsidP="00B53C17">
      <w:pPr>
        <w:pStyle w:val="ConsNonformat"/>
        <w:widowControl/>
        <w:ind w:right="0" w:firstLine="709"/>
        <w:jc w:val="both"/>
        <w:rPr>
          <w:rFonts w:ascii="Times New Roman" w:hAnsi="Times New Roman"/>
          <w:sz w:val="26"/>
          <w:szCs w:val="26"/>
        </w:rPr>
      </w:pP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 xml:space="preserve">8.1. К предметам ведения территориального общественного самоуправления относятся вопросы местного значения, затрагивающие интересы жителей соответствующей территории общественного самоуправления. Перечень вопросов местного значения, относящихся к предметам ведения территориального сообщества, определяется уставом территориального общественного самоуправления, в соответствии с уставом муниципального образования, настоящим Положением и иными муниципальными нормативными правовыми актами. </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8.2. В ведении территориального общественного самоуправления могут находиться: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 защита прав и законных интересов жителей в органах государственной власти и органах местного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2) владение, пользование и распоряжение собственностью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3) общественный контроль за:</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lastRenderedPageBreak/>
        <w:t>- использованием объектов муниципальной собственности, выполнением условий приватизации и аренды муниципальной собственности, расположенной на территории общественного самоуправления в порядке и формах, установленным законодательством;</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соблюдением организациями торговли и бытового обслуживания прав потребителей в порядке и формах, согласованных с органами местного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содержанием лестничных клеток, лифтов, дворовых территорий, спортивных и детских игровых площадок, тротуаров, дорог, мест захоронения, иных территорий, жилищного фонда, объектов коммунального хозяйства и благоустройства, сроками и качеством уборки территории, вывозом мусора, выполнением заявок жильцов, работой жилищно – эксплуатационных организаций, других служб по эксплуатации домовладений и устранению аварийных ситуаций;</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использованием земель на соответствующей территории общественного самоуправления;</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 xml:space="preserve">4) оказание социальной поддержки и содействие занятости населения; организация общественных работ, включая оплачиваемые в пределах переданных средств; </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5) содействие уполномоченным органам по осуществлению мер санитарного, эпидемиологического, экологического контроля и безопасности, обеспечению санитарного благополучия населения соответствующей территории, соблюдения правил содержания собак и кошек, участие в общественных мероприятиях по благоустройству и озеленению территории, оказание помощи в проведении оздоровительной профилактической работы;</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6) содействие органам пожарного надзора в осуществлении противопожарных мероприятий, в надзоре за соблюдением правил пожарной безопасности жилых домов и других объектов, расположенных на территории деятельности территориального сообщества;</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7) содействие органам местного самоуправления в создании условий для обеспечения населения услугами торговли, общественного питания и бытового обслуживания;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8) содействие правоохранительным органам в поддержании общественного порядка, обеспечении соблюдения правил регистрации граждан;</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 xml:space="preserve">9) внесение предложений в органы местного самоуправления по вопросам, затрагивающим интересы жителей, в том числе: </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 xml:space="preserve">- изъятия, отвода и использования земельных участков на территории общественного самоуправления под строительство, детские и оздоровительные </w:t>
      </w:r>
      <w:r w:rsidRPr="00B53C17">
        <w:rPr>
          <w:rFonts w:ascii="Times New Roman" w:hAnsi="Times New Roman" w:cs="Times New Roman"/>
          <w:sz w:val="26"/>
          <w:szCs w:val="26"/>
        </w:rPr>
        <w:lastRenderedPageBreak/>
        <w:t xml:space="preserve">площадки, скверы, стоянки автомобилей, гаражи, площадки для выгула собак и для других общественно полезных целей, </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 отнесении объектов, расположенных на территории общественного самоуправления, к объектам культурного наследия местного (муниципального) значения и передаче данных объектов в ведение или под охрану органов территориального общественного самоуправления;</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 создания и ликвидации объектов торговли, общественного питания, бытового обслуживания, здравоохранения, образования, культуры, других учреждений на территории общественного самоуправления,</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 переименованию улиц, площадей и других территориальных объектов;</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10) содействие в выявлении и учете неблагополучных семей, имеющих детей, для принятия мер по социально – правовой поддержке детей групп социального риска; в выявлении и учете детей – сирот и детей, оставшихся без попечения родителей, и их своевременном устройстве в соответствующие учреждения;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11) проведение работы с детьми и подростками;</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 xml:space="preserve">12) оказание помощи инвалидам, престарелым гражданам, семьям погибших военнослужащих, участникам Великой Отечественной войны, малообеспеченным, многодетным и неполным семьям, детям – сиротам и детям, оставшимся без попечения родителей, другим гражданам, нуждающимся в социальной защите; </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13) организация акций милосердия и благотворительности, содействие в их проведении органам государственной власти и местного самоуправления, благотворительным фондам, гражданам и их объединениям; участие в распределении гуманитарной и иной помощи;</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 xml:space="preserve">14) содействие развитию народного творчества; принятие мер по организации досуга населения, организация клубов по интересам, кружков технического и художественного творчества, спортивных кружков, содействие органам местного самоуправление и самостоятельное проведение культурных, физкультурно-спортивных, лечебно-оздоровительных и других мероприятий; </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15) содействие охране памятников истории и культуры, внедрению в быт новых обрядов и традиций, развитие на территории общественного самоуправления национальных, культурных центров, национальных обществ и землячеств;</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16) оказание органам местного самоуправления помощи в решении вопросов ремонта (реконструкции) жилых помещений, в содержании и использовании муниципального жилищного фонда и нежилых помещений, содержании и развитии муниципальных учреждений дошкольного, основного общего и профессионального образования, здравоохранения, культуры, физической культуры и спорта;</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17) поддержание в порядке дворов, дорог, тротуаров, колодцев, мест захоронений;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lastRenderedPageBreak/>
        <w:t xml:space="preserve">18) защита интересов жителей как потребителей коммунально-бытовых услуг в соответствующих организациях; содействие жителям в решении жилищных проблем, подготовка соответствующих ходатайств и проведение консультаций, содействие формированию рынка услуг в сфере жилищно-коммунального хозяйства, </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 xml:space="preserve">19) инициирование создания товариществ собственников жилья; </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20) участие в охране окружающей среды на соответствующей территории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21) проведение на своей территории опросов жителей, содействие развитию форм гражданской активности населения.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xml:space="preserve">22) информирование населения о решениях органов государственной власти, органов и выборных должностных лиц местного самоуправления, принятых по предложению или при участии территориального сообщества, его органов или выборных лиц. </w:t>
      </w:r>
    </w:p>
    <w:p w:rsidR="00B53C17" w:rsidRPr="00B53C17" w:rsidRDefault="00B53C17" w:rsidP="00B53C17">
      <w:pPr>
        <w:pStyle w:val="ConsNonformat"/>
        <w:widowControl/>
        <w:ind w:right="0" w:firstLine="709"/>
        <w:jc w:val="both"/>
        <w:rPr>
          <w:rFonts w:ascii="Times New Roman" w:hAnsi="Times New Roman"/>
          <w:sz w:val="26"/>
          <w:szCs w:val="26"/>
        </w:rPr>
      </w:pPr>
    </w:p>
    <w:p w:rsidR="00B53C17" w:rsidRPr="00B53C17" w:rsidRDefault="00B53C17" w:rsidP="00B53C17">
      <w:pPr>
        <w:pStyle w:val="ConsNormal"/>
        <w:ind w:right="0" w:firstLine="709"/>
        <w:jc w:val="center"/>
        <w:rPr>
          <w:rFonts w:ascii="Times New Roman" w:hAnsi="Times New Roman" w:cs="Times New Roman"/>
          <w:b/>
          <w:sz w:val="26"/>
          <w:szCs w:val="26"/>
        </w:rPr>
      </w:pPr>
      <w:r w:rsidRPr="00B53C17">
        <w:rPr>
          <w:rFonts w:ascii="Times New Roman" w:hAnsi="Times New Roman" w:cs="Times New Roman"/>
          <w:b/>
          <w:sz w:val="26"/>
          <w:szCs w:val="26"/>
        </w:rPr>
        <w:t>9. Собрание или конференция граждан</w:t>
      </w:r>
    </w:p>
    <w:p w:rsidR="00B53C17" w:rsidRPr="00B53C17" w:rsidRDefault="00B53C17" w:rsidP="00B53C17">
      <w:pPr>
        <w:pStyle w:val="ConsNonformat"/>
        <w:widowControl/>
        <w:ind w:right="0" w:firstLine="709"/>
        <w:jc w:val="both"/>
        <w:rPr>
          <w:rFonts w:ascii="Times New Roman" w:hAnsi="Times New Roman"/>
          <w:sz w:val="26"/>
          <w:szCs w:val="26"/>
        </w:rPr>
      </w:pP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9.1. Инициаторами проведения собрания, конференции граждан могут выступать инициативные группы граждан не менее 0,5 % от общего числа жителей территории общественного самоуправления, органы и выборные должностные лица местного самоуправления, депутаты _________________________________</w:t>
      </w:r>
      <w:r w:rsidRPr="00B53C17">
        <w:rPr>
          <w:rStyle w:val="a7"/>
          <w:rFonts w:ascii="Times New Roman" w:hAnsi="Times New Roman" w:cs="Times New Roman"/>
          <w:sz w:val="26"/>
          <w:szCs w:val="26"/>
        </w:rPr>
        <w:footnoteReference w:id="11"/>
      </w:r>
      <w:r w:rsidRPr="00B53C17">
        <w:rPr>
          <w:rFonts w:ascii="Times New Roman" w:hAnsi="Times New Roman" w:cs="Times New Roman"/>
          <w:sz w:val="26"/>
          <w:szCs w:val="26"/>
        </w:rPr>
        <w:t xml:space="preserve">, органы и выборные лица территориального общественного самоуправления. </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Периодичность проведения собраний и конференций граждан устанавливается уставом территориального общественного самоуправления, но не реже одного раза в год.</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О проведении собрания, конференции граждан население соответствующей территории общественного самоуправления извещается органом, осуществляющим созыв собрания, конференции, либо инициативной группой граждан через средства массовой информации либо иным доступным способом не менее чем за десять дней до дня проведения собрания, конференции граждан.</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Конференция граждан на территории общественного самоуправления проводится при невозможности проведения собрания граждан.</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9.2. В работе собраний, конференций граждан принимают участие граждане, имеющие право на участие в территориальном общественном самоуправлении.</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Орган, инициативная группа граждан, осуществляющие созыв собрания, конференции, вправе обратиться в орган местного самоуправления для получения информации о количестве граждан, проживающих на соответствующей территории общественного самоуправления.</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lastRenderedPageBreak/>
        <w:t>9.3. В работе собраний, конференций граждан имеют право принимать участие депутаты _________________________________</w:t>
      </w:r>
      <w:r w:rsidRPr="00B53C17">
        <w:rPr>
          <w:rStyle w:val="a7"/>
          <w:rFonts w:ascii="Times New Roman" w:hAnsi="Times New Roman" w:cs="Times New Roman"/>
          <w:sz w:val="26"/>
          <w:szCs w:val="26"/>
        </w:rPr>
        <w:footnoteReference w:id="12"/>
      </w:r>
      <w:r w:rsidRPr="00B53C17">
        <w:rPr>
          <w:rFonts w:ascii="Times New Roman" w:hAnsi="Times New Roman" w:cs="Times New Roman"/>
          <w:sz w:val="26"/>
          <w:szCs w:val="26"/>
        </w:rPr>
        <w:t xml:space="preserve"> соответствующего округа с правом совещательного голоса.</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9.4. К исключительным полномочиям собрания, конференции граждан, осуществляющих территориальное общественное самоуправление, относятся:</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1) установление структуры органов территориального общественного самоуправления;</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2) принятие устава территориального общественного самоуправления, внесение в него изменений и дополнений;</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3) избрание органов территориального общественного самоуправления;</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6) рассмотрение и утверждение отчетов о деятельности органов территориального общественного самоуправления.</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9.5. Для ведения общих собраний или конференций граждан избирается президиум в составе председателя, секретаря и 1 – 3 членов собрания или конференции граждан.</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9.6. Решения собрания и конференции граждан принимаются простым большинством голосов присутствующих или делегатов и оформляются протоколом.</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9.7. Протокол собрания или конференции граждан должен содержать следующие данные:</w:t>
      </w:r>
    </w:p>
    <w:p w:rsidR="00B53C17" w:rsidRPr="00B53C17" w:rsidRDefault="00B53C17" w:rsidP="00B53C17">
      <w:pPr>
        <w:pStyle w:val="ConsNormal"/>
        <w:ind w:left="707" w:right="0" w:firstLine="2"/>
        <w:jc w:val="both"/>
        <w:rPr>
          <w:rFonts w:ascii="Times New Roman" w:hAnsi="Times New Roman" w:cs="Times New Roman"/>
          <w:sz w:val="26"/>
          <w:szCs w:val="26"/>
        </w:rPr>
      </w:pPr>
      <w:r w:rsidRPr="00B53C17">
        <w:rPr>
          <w:rFonts w:ascii="Times New Roman" w:hAnsi="Times New Roman" w:cs="Times New Roman"/>
          <w:sz w:val="26"/>
          <w:szCs w:val="26"/>
        </w:rPr>
        <w:t>- дату и место проведения собрания или конференции граждан;</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 общее число граждан или делегатов, имеющих право принимать решение на собрании или конференции граждан;</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 количество граждан или делегатов, принявших участие в работе собрания или конференции граждан;</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 состав президиума;</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 повестку дня;</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 содержание выступлений;</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 принятые решения;</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 результаты голосования.</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 xml:space="preserve">Протокол подписывают председатель и секретарь. </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lastRenderedPageBreak/>
        <w:t xml:space="preserve">9.8. Решения собрания, конференции граждан в течение 10 дней доводится до сведения жителей территории общественного самоуправления в порядке, предусмотренном уставом территориального общественного самоуправления. </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Решения собрания, конференции граждан направляются в орган местного самоуправления в течение пяти дней с момента их принятия.</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Действие решений, принятых собранием или конференцией граждан, в случае их противоречия федеральному и областному законодательству, муниципальным правовым актам должно быть приостановлено органом местного самоуправления до их отмены общим собранием, конференцией граждан или судом.</w:t>
      </w:r>
    </w:p>
    <w:p w:rsidR="00B53C17" w:rsidRPr="00B53C17" w:rsidRDefault="00B53C17" w:rsidP="00B53C17">
      <w:pPr>
        <w:pStyle w:val="ConsNonformat"/>
        <w:widowControl/>
        <w:ind w:right="0" w:firstLine="709"/>
        <w:jc w:val="both"/>
        <w:rPr>
          <w:rFonts w:ascii="Times New Roman" w:hAnsi="Times New Roman"/>
          <w:sz w:val="26"/>
          <w:szCs w:val="26"/>
        </w:rPr>
      </w:pPr>
    </w:p>
    <w:p w:rsidR="00B53C17" w:rsidRPr="00B53C17" w:rsidRDefault="00B53C17" w:rsidP="00B53C17">
      <w:pPr>
        <w:pStyle w:val="ConsNormal"/>
        <w:ind w:right="0" w:firstLine="709"/>
        <w:jc w:val="center"/>
        <w:rPr>
          <w:rFonts w:ascii="Times New Roman" w:hAnsi="Times New Roman" w:cs="Times New Roman"/>
          <w:b/>
          <w:sz w:val="26"/>
          <w:szCs w:val="26"/>
        </w:rPr>
      </w:pPr>
      <w:r w:rsidRPr="00B53C17">
        <w:rPr>
          <w:rFonts w:ascii="Times New Roman" w:hAnsi="Times New Roman" w:cs="Times New Roman"/>
          <w:b/>
          <w:sz w:val="26"/>
          <w:szCs w:val="26"/>
        </w:rPr>
        <w:t>10. Опросы жителей</w:t>
      </w:r>
    </w:p>
    <w:p w:rsidR="00B53C17" w:rsidRPr="00B53C17" w:rsidRDefault="00B53C17" w:rsidP="00B53C17">
      <w:pPr>
        <w:pStyle w:val="ConsNonformat"/>
        <w:widowControl/>
        <w:ind w:right="0" w:firstLine="709"/>
        <w:jc w:val="both"/>
        <w:rPr>
          <w:rFonts w:ascii="Times New Roman" w:hAnsi="Times New Roman"/>
          <w:sz w:val="26"/>
          <w:szCs w:val="26"/>
        </w:rPr>
      </w:pP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10.1. Опрос жителей территории общественного самоуправления проводится по инициативе группы граждан не менее 0,5 % от числа жителей территории общественного самоуправления, органов территориального общественного самоуправления, с целью выявления мнения жителей соответствующих территорий по вопросам, затрагивающим экономические, социальные, экологические и другие законные интересы населения этой территории.</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 xml:space="preserve">Опрос жителей производится инициаторами самостоятельно. </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10.2. Мнение жителей, участвующих в опросе, оформляется через опросный лист, который должен содержать формулировку вынесенного вопроса и варианты ответа на него, фамилию, имя и отчество, дату рождения, адрес места жительства, подпись опрашиваемого. Каждый опросный лист должен быть подписан лицом, проводящим опрос, с указанием его фамилии, имени, отчества, даты рождения, адреса жительства, серии и номера паспорта, номера телефона, а также даты подписания и зарегистрирован органом территориального общественного самоуправления.</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10.3. Опрос жителей проводится с уведомлением главы муниципального образования «___________» муниципального района «___________».</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10.4. Подведение итогов опроса, принятие решения на основании выявленного мнения населения соответствующей территории общественного самоуправления осуществляются в порядке, определенном уставом территориального общественного самоуправления.</w:t>
      </w:r>
    </w:p>
    <w:p w:rsidR="00B53C17" w:rsidRPr="00B53C17" w:rsidRDefault="00B53C17" w:rsidP="00B53C17">
      <w:pPr>
        <w:pStyle w:val="ConsNonformat"/>
        <w:widowControl/>
        <w:ind w:right="0" w:firstLine="709"/>
        <w:jc w:val="both"/>
        <w:rPr>
          <w:rFonts w:ascii="Times New Roman" w:hAnsi="Times New Roman"/>
          <w:sz w:val="26"/>
          <w:szCs w:val="26"/>
        </w:rPr>
      </w:pPr>
    </w:p>
    <w:p w:rsidR="00B53C17" w:rsidRPr="00B53C17" w:rsidRDefault="00B53C17" w:rsidP="00B53C17">
      <w:pPr>
        <w:ind w:firstLine="720"/>
        <w:jc w:val="center"/>
        <w:rPr>
          <w:rFonts w:ascii="Times New Roman" w:hAnsi="Times New Roman" w:cs="Times New Roman"/>
          <w:sz w:val="26"/>
          <w:szCs w:val="26"/>
        </w:rPr>
      </w:pPr>
      <w:r w:rsidRPr="00B53C17">
        <w:rPr>
          <w:rFonts w:ascii="Times New Roman" w:hAnsi="Times New Roman" w:cs="Times New Roman"/>
          <w:b/>
          <w:sz w:val="26"/>
          <w:szCs w:val="26"/>
        </w:rPr>
        <w:t>11. Орган территориального общественного самоуправления</w:t>
      </w:r>
      <w:r w:rsidRPr="00B53C17">
        <w:rPr>
          <w:rFonts w:ascii="Times New Roman" w:hAnsi="Times New Roman" w:cs="Times New Roman"/>
          <w:sz w:val="26"/>
          <w:szCs w:val="26"/>
        </w:rPr>
        <w:t>.</w:t>
      </w:r>
    </w:p>
    <w:p w:rsidR="00B53C17" w:rsidRPr="00B53C17" w:rsidRDefault="00B53C17" w:rsidP="00B53C17">
      <w:pPr>
        <w:ind w:firstLine="720"/>
        <w:jc w:val="both"/>
        <w:rPr>
          <w:rFonts w:ascii="Times New Roman" w:hAnsi="Times New Roman" w:cs="Times New Roman"/>
          <w:sz w:val="26"/>
          <w:szCs w:val="26"/>
        </w:rPr>
      </w:pP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xml:space="preserve">11.1. В соответствии с уставом территориального общественного самоуправления на территории общественного самоуправления может быть создан орган территориального общественного самоуправления. </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lastRenderedPageBreak/>
        <w:t>11.2. Орган территориального общественного самоуправления формируется посредством выборов на собрании, конференции граждан в порядке, определенном уставом территориального сообщества.</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xml:space="preserve">11.3. Выборы органов территориального общественного самоуправления могут проводиться по избирательным участкам. В последнем случае выборы проводятся на основе всеобщего равного прямого избирательного права при тайном голосовании. </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11.4. Избранными в органы территориального общественного самоуправления считаются граждане, получившие больше половины голосов участников собрания, конференции граждан либо избирателей, проживающих на территории общественного самоуправления и принявших участие в голосовании по избирательным участкам.</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11.5. Количественный состав органа территориального общественного самоуправления определяется населением самостоятельно, но не может быть менее 3 человек.</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11.6. Срок полномочий органа территориального общественного самоуправления определяется уставом территориального общественного самоуправления, но не может быть более четырех лет.</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11.7. Наименование органа территориального общественного самоуправления устанавливается собранием, конференцией граждан с учетом мнения населения и местных традиций.</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11.8. Органами территориального общественного самоуправления могут быть советы, комиссии, комитеты домов, кварталов (микрорайонов), улиц, жилых районов, а также иные органы.</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11.9. Органы территориального общественного самоуправления:</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1) представляют интересы населения, проживающего на соответствующей территории;</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2) обеспечивают исполнение решений, принятых на собраниях и конференциях граждан;</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53C17" w:rsidRPr="00B53C17" w:rsidRDefault="00B53C17" w:rsidP="00B53C17">
      <w:pPr>
        <w:pStyle w:val="ConsNormal"/>
        <w:ind w:right="0" w:firstLine="708"/>
        <w:jc w:val="both"/>
        <w:rPr>
          <w:rFonts w:ascii="Times New Roman" w:hAnsi="Times New Roman" w:cs="Times New Roman"/>
          <w:sz w:val="26"/>
          <w:szCs w:val="26"/>
        </w:rPr>
      </w:pPr>
      <w:r w:rsidRPr="00B53C1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lastRenderedPageBreak/>
        <w:t xml:space="preserve">5) обязаны созывать собрания, конференции граждан; </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6) вправе заключать договоры и соглашения с органами местного самоуправления, а также с другими организациями независимо от форм собственности;</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7) вправе принимать через своих представителей участие с правом совещательного голоса в заседаниях органов местного самоуправления по вопросам, затрагивающим интересы жителей соответствующей территории;</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8) вправе привлекать население к участию в работе по обеспечению сохранности жилищного фонда, благоустройству и озеленению территории, строительству и ремонту дорог и тротуаров, коммунальных сетей, спортивных и детских площадок;</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9) вправе получать информацию о работе муниципальных жилищно-эксплуатационных организаций, учреждений здравоохранения, образования, торговли, общественного питания, бытового обслуживания, спортивных и других учреждений, расположенных на территории общественного самоуправления, и вносить предложения по улучшению их работы;</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10) вправе выявлять мнение населения и проводить опросы по вопросам его жизнедеятельности;</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11) вправе свободно распространять информацию о своей деятельности;</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12) вправе вносить предложения в органы местного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xml:space="preserve">13) обязаны отчитываться перед населением о своей работе, включая экономическую деятельность, не реже одного раза в год, рассматривать в пределах своих полномочий заявления, предложения и жалобы граждан, вести прием населения. </w:t>
      </w:r>
    </w:p>
    <w:p w:rsidR="00B53C17" w:rsidRPr="00B53C17" w:rsidRDefault="00B53C17" w:rsidP="00B53C17">
      <w:pPr>
        <w:pStyle w:val="ConsNormal"/>
        <w:ind w:right="0" w:firstLine="709"/>
        <w:jc w:val="both"/>
        <w:rPr>
          <w:rFonts w:ascii="Times New Roman" w:hAnsi="Times New Roman" w:cs="Times New Roman"/>
          <w:sz w:val="26"/>
          <w:szCs w:val="26"/>
        </w:rPr>
      </w:pPr>
    </w:p>
    <w:p w:rsidR="00B53C17" w:rsidRPr="00B53C17" w:rsidRDefault="00B53C17" w:rsidP="00B53C17">
      <w:pPr>
        <w:jc w:val="center"/>
        <w:rPr>
          <w:rFonts w:ascii="Times New Roman" w:hAnsi="Times New Roman" w:cs="Times New Roman"/>
          <w:b/>
          <w:sz w:val="26"/>
          <w:szCs w:val="26"/>
        </w:rPr>
      </w:pPr>
      <w:r w:rsidRPr="00B53C17">
        <w:rPr>
          <w:rFonts w:ascii="Times New Roman" w:hAnsi="Times New Roman" w:cs="Times New Roman"/>
          <w:b/>
          <w:sz w:val="26"/>
          <w:szCs w:val="26"/>
        </w:rPr>
        <w:t>12. Председатель органа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12.1. Председатель органа территориального общественного самоуправления и его заместитель избираются из числа граждан, входящих в состав органа территориального общественного самоуправления, тайным голосованием. Орган территориального общественного самоуправления может принять решение о проведении открытого голосования.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12.2. Председатель органа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 представляет без доверенности орган территориального общественного самоуправления в отношениях с населением, органами государственной власти и местного самоуправления, организациями различных форм собственности;</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2) вправе присутствовать на любых заседаниях органов местного самоуправления по вопросам, затрагивающим интересы населения территориального образования, с правом совещательного голоса;</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lastRenderedPageBreak/>
        <w:t>3) созывает в случае необходимости внеочередные заседания органа территориального общественного самоуправления, собрания, конференции граждан для отчета перед ними о деятельности органа территориального общественного самоуправления на соответствующей территории, доводит до сведения граждан, входящих в состав органа территориального общественного самоуправления, и населения время и место их проведения, а также проект повестки дня;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4) осуществляет подготовку заседаний органа территориального общественного самоуправления и вопросов, вносимых на рассмотрение;</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5) ведет заседания органа территориального общественного самоуправления, подписывает решения органа территориального общественного самоуправления, протоколы заседаний (совместно с гражданином, входящим в состав органа территориального общественного самоуправления, ведущим протокол заседания), другие документы;</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6) оказывает содействие гражданам, входящим в состав органа территориального общественного самоуправления, в осуществлении ими своих полномочий, организует обеспечение их необходимой информацией, координирует деятельность органа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7) принимает меры по обеспечению гласности и учету общественного мнения в работе органа территориального общественного самоуправления, обеспечивает обсуждение жителями соответствующей территории проектов важнейших решений органа территориального общественного самоуправления, организует прием граждан, рассмотрение их обращений, заявлений и жалоб;</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8) осуществляет прием на работу и увольнение при наличии штатного расписания, утвержденного собранием, конференцией граждан, а также осуществляет поощрение или наложение дисциплинарных взысканий в отношении штатных работников;</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9) от имени органа территориального общественного самоуправления подписывает исковые заявления в суд или в арбитражный суд;</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10) решает иные вопросы в соответствии с законодательством Российской Федерации и Архангельской области, муниципальными нормативным правовым актам, уставом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12.3. Заместитель председателя выполняет функции в соответствии с распределением обязанностей, а в случае отсутствия председателя осуществляет его функции.</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xml:space="preserve">12.4. Председатель органа территориального общественного самоуправления и его заместитель подотчетны органу территориального общественного </w:t>
      </w:r>
      <w:r w:rsidRPr="00B53C17">
        <w:rPr>
          <w:rFonts w:ascii="Times New Roman" w:hAnsi="Times New Roman" w:cs="Times New Roman"/>
          <w:sz w:val="26"/>
          <w:szCs w:val="26"/>
        </w:rPr>
        <w:lastRenderedPageBreak/>
        <w:t>самоуправления и могут быть досрочно освобождены от должности в соответствии с уставом территориального общественного самоуправления.</w:t>
      </w:r>
    </w:p>
    <w:p w:rsidR="00B53C17" w:rsidRPr="00B53C17" w:rsidRDefault="00B53C17" w:rsidP="00B53C17">
      <w:pPr>
        <w:jc w:val="both"/>
        <w:rPr>
          <w:rFonts w:ascii="Times New Roman" w:hAnsi="Times New Roman" w:cs="Times New Roman"/>
          <w:sz w:val="26"/>
          <w:szCs w:val="26"/>
        </w:rPr>
      </w:pPr>
    </w:p>
    <w:p w:rsidR="00B53C17" w:rsidRPr="00B53C17" w:rsidRDefault="00B53C17" w:rsidP="00B53C17">
      <w:pPr>
        <w:jc w:val="center"/>
        <w:rPr>
          <w:rFonts w:ascii="Times New Roman" w:hAnsi="Times New Roman" w:cs="Times New Roman"/>
          <w:b/>
          <w:sz w:val="26"/>
          <w:szCs w:val="26"/>
        </w:rPr>
      </w:pPr>
      <w:r w:rsidRPr="00B53C17">
        <w:rPr>
          <w:rFonts w:ascii="Times New Roman" w:hAnsi="Times New Roman" w:cs="Times New Roman"/>
          <w:b/>
          <w:sz w:val="26"/>
          <w:szCs w:val="26"/>
        </w:rPr>
        <w:t xml:space="preserve">13. Выборные лица территориального общественного самоуправления </w:t>
      </w:r>
    </w:p>
    <w:p w:rsidR="00B53C17" w:rsidRPr="00B53C17" w:rsidRDefault="00B53C17" w:rsidP="00B53C17">
      <w:pPr>
        <w:ind w:firstLine="720"/>
        <w:jc w:val="center"/>
        <w:rPr>
          <w:rFonts w:ascii="Times New Roman" w:hAnsi="Times New Roman" w:cs="Times New Roman"/>
          <w:sz w:val="26"/>
          <w:szCs w:val="26"/>
        </w:rPr>
      </w:pP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13.1. На территории общественного самоуправления функции органа территориального общественного самоуправления может осуществлять выборное лицо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13.2. Выборное лицо территориального общественного самоуправления избирается на собрании или конференции граждан, проживающих на соответствующей территории.</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13.3. Выборными лицами территориального общественного самоуправления могут являться: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поселковый уполномоченный (староста);</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уполномоченный (староста) сельского населенного пункта, микрорайона, жилищного комплекса, квартала, улицы;</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старший подъезда, дома.</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13.4. Выборные лица территориального общественного самоуправления работают, как правило, на общественных началах.</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Выборные лица территориального общественного самоуправления не обладают правами юридического лица.</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13.5. Выборные лица территориального общественного самоуправления отчитываются о своей деятельности перед избравшими их собранием или конференцией граждан не реже одного раза в год.</w:t>
      </w:r>
    </w:p>
    <w:p w:rsidR="00B53C17" w:rsidRPr="00B53C17" w:rsidRDefault="00B53C17" w:rsidP="00B53C17">
      <w:pPr>
        <w:pStyle w:val="1"/>
        <w:spacing w:before="0" w:after="0"/>
        <w:jc w:val="center"/>
        <w:rPr>
          <w:rFonts w:ascii="Times New Roman" w:hAnsi="Times New Roman" w:cs="Times New Roman"/>
          <w:b w:val="0"/>
          <w:sz w:val="26"/>
          <w:szCs w:val="26"/>
        </w:rPr>
      </w:pPr>
    </w:p>
    <w:p w:rsidR="00B53C17" w:rsidRPr="00B53C17" w:rsidRDefault="00B53C17" w:rsidP="00B53C17">
      <w:pPr>
        <w:pStyle w:val="1"/>
        <w:spacing w:before="0" w:after="0"/>
        <w:jc w:val="center"/>
        <w:rPr>
          <w:rFonts w:ascii="Times New Roman" w:hAnsi="Times New Roman" w:cs="Times New Roman"/>
          <w:sz w:val="26"/>
          <w:szCs w:val="26"/>
        </w:rPr>
      </w:pPr>
      <w:r w:rsidRPr="00B53C17">
        <w:rPr>
          <w:rFonts w:ascii="Times New Roman" w:hAnsi="Times New Roman" w:cs="Times New Roman"/>
          <w:sz w:val="26"/>
          <w:szCs w:val="26"/>
        </w:rPr>
        <w:t>14. Вопросы, решения по которым не могут быть приняты без согласования с органами и выборными лицами территориального сообщества</w:t>
      </w:r>
    </w:p>
    <w:p w:rsidR="00B53C17" w:rsidRPr="00B53C17" w:rsidRDefault="00B53C17" w:rsidP="00B53C17">
      <w:pPr>
        <w:rPr>
          <w:rFonts w:ascii="Times New Roman" w:hAnsi="Times New Roman" w:cs="Times New Roman"/>
          <w:sz w:val="26"/>
          <w:szCs w:val="26"/>
        </w:rPr>
      </w:pP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14.1. Органы и выборные должностные лица местного самоуправления вправе устанавливать перечень вопросов, решения по которым не могут быть приняты без согласования с органами и выборными лицами территориального общественного самоуправления. К указанным вопросам могут быть отнесены:</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1) определение специализации предприятий и учреждений социальной инфраструктуры территории общественного самоуправления;</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lastRenderedPageBreak/>
        <w:t>2) составление финансово-хозяйственных планов муниципальных предприятий, организаций и учреждений социальной инфраструктуры, расположенных на территории общественного самоуправления;</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3) прием в эксплуатацию по окончании строительства муниципальных объектов социальной сферы;</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4) назначение и аттестация руководителей муниципальных предприятий, организаций и учреждений, принятии решений об изменении размеров оплаты их труда, премировании и других формах поощрения, организация выборов на эти должности на конкурсной основе, а также в утверждение условий трудовых договоров;</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5) утверждение графиков работы муниципальных предприятий, учреждений, организаций, их отдельных специалистов, занятых обслуживанием населения территории общественного самоуправления; режима транспортного обслуживания территории общественного самоуправления;</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6) использование муниципальных нежилых помещений, расположенных на территории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7) отвод земли на территории общественного самоуправления для строительства и расширения на этой территории предприятий и других объектов производственного и социально-культурного назначения, размещения предприятий торговли, общественного питания, бытового обслуживания, школ, поликлиник и других социально-культурных учреждений.</w:t>
      </w:r>
    </w:p>
    <w:p w:rsidR="00B53C17" w:rsidRPr="00B53C17" w:rsidRDefault="00B53C17" w:rsidP="00B53C17">
      <w:pPr>
        <w:pStyle w:val="ConsNormal"/>
        <w:ind w:right="0"/>
        <w:jc w:val="both"/>
        <w:rPr>
          <w:rFonts w:ascii="Times New Roman" w:hAnsi="Times New Roman" w:cs="Times New Roman"/>
          <w:sz w:val="26"/>
          <w:szCs w:val="26"/>
        </w:rPr>
      </w:pPr>
    </w:p>
    <w:p w:rsidR="00B53C17" w:rsidRPr="00B53C17" w:rsidRDefault="00B53C17" w:rsidP="00B53C17">
      <w:pPr>
        <w:jc w:val="center"/>
        <w:rPr>
          <w:rFonts w:ascii="Times New Roman" w:hAnsi="Times New Roman" w:cs="Times New Roman"/>
          <w:b/>
          <w:sz w:val="26"/>
          <w:szCs w:val="26"/>
        </w:rPr>
      </w:pPr>
      <w:r w:rsidRPr="00B53C17">
        <w:rPr>
          <w:rFonts w:ascii="Times New Roman" w:hAnsi="Times New Roman" w:cs="Times New Roman"/>
          <w:b/>
          <w:sz w:val="26"/>
          <w:szCs w:val="26"/>
        </w:rPr>
        <w:t>15. Решения собраний, конференций граждан, органов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15.1. Решения собраний, конференций граждан для органов и выборных лиц территориального общественного самоуправления носят обязательный характер.</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15.2. Решения, принимаемые на собраниях, конференциях граждан, а также решения органов и выборных лиц территориального общественного самоуправления, затрагивающие права граждан, объединений собственников жилья и других организаций, не могут носить обязательный характер.</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15.3. Решения органов и выборных лиц территориального общественного самоуправления, собраний, конференций граждан, принятые в пределах властных полномочий, переданных им органами местного самоуправления, обязательны для исполнения органами местного самоуправления, организациями независимо от организационно-правовых форм и форм собственности, расположенными на территории общественного самоуправления, гражданами. О выполнении указанных решений граждане, органы и должностные лица местного самоуправления, юридические и физические лица своевременно информируют территориальное сообщество.</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xml:space="preserve">15.4. Решения органов и выборных лиц территориального сообщества, собраний, конференций граждан, принятые в пределах их компетенции, подлежат </w:t>
      </w:r>
      <w:r w:rsidRPr="00B53C17">
        <w:rPr>
          <w:rFonts w:ascii="Times New Roman" w:hAnsi="Times New Roman" w:cs="Times New Roman"/>
          <w:sz w:val="26"/>
          <w:szCs w:val="26"/>
        </w:rPr>
        <w:lastRenderedPageBreak/>
        <w:t xml:space="preserve">обязательному рассмотрению и принятию по ним мер в месячный срок органами и должностными лицами местного самоуправления, которым они адресованы. </w:t>
      </w:r>
    </w:p>
    <w:p w:rsidR="00B53C17" w:rsidRPr="00B53C17" w:rsidRDefault="00B53C17" w:rsidP="00B53C17">
      <w:pPr>
        <w:pStyle w:val="ConsNormal"/>
        <w:ind w:right="0" w:firstLine="709"/>
        <w:jc w:val="center"/>
        <w:rPr>
          <w:rFonts w:ascii="Times New Roman" w:hAnsi="Times New Roman" w:cs="Times New Roman"/>
          <w:sz w:val="26"/>
          <w:szCs w:val="26"/>
        </w:rPr>
      </w:pPr>
    </w:p>
    <w:p w:rsidR="00B53C17" w:rsidRPr="00B53C17" w:rsidRDefault="00B53C17" w:rsidP="00B53C17">
      <w:pPr>
        <w:pStyle w:val="ConsNormal"/>
        <w:ind w:right="0" w:firstLine="709"/>
        <w:jc w:val="center"/>
        <w:rPr>
          <w:rFonts w:ascii="Times New Roman" w:hAnsi="Times New Roman" w:cs="Times New Roman"/>
          <w:b/>
          <w:sz w:val="26"/>
          <w:szCs w:val="26"/>
        </w:rPr>
      </w:pPr>
      <w:r w:rsidRPr="00B53C17">
        <w:rPr>
          <w:rFonts w:ascii="Times New Roman" w:hAnsi="Times New Roman" w:cs="Times New Roman"/>
          <w:b/>
          <w:sz w:val="26"/>
          <w:szCs w:val="26"/>
        </w:rPr>
        <w:t>16. Контрольно-ревизионный орган территориального общественного самоуправления</w:t>
      </w:r>
    </w:p>
    <w:p w:rsidR="00B53C17" w:rsidRPr="00B53C17" w:rsidRDefault="00B53C17" w:rsidP="00B53C17">
      <w:pPr>
        <w:pStyle w:val="ConsNonformat"/>
        <w:widowControl/>
        <w:ind w:right="0" w:firstLine="709"/>
        <w:jc w:val="both"/>
        <w:rPr>
          <w:rFonts w:ascii="Times New Roman" w:hAnsi="Times New Roman"/>
          <w:sz w:val="26"/>
          <w:szCs w:val="26"/>
        </w:rPr>
      </w:pP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16.1. Для осуществления контроля и проверки финансовой деятельности исполнительного органа собрание или конференция граждан может избирать контрольно-ревизионный орган (комиссию, контролера и т.д.) (далее – контрольно-ревизионный орган).</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16.2. Решением общего собрания или конференции граждан, а также в соответствии с уставом территориального общественного самоуправления на контрольно-ревизионный орган могут быть возложены функции по контролю за выполнением устава территориального общественного самоуправления.</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16.3. Контрольно-ревизионный орган в своей деятельности подотчетен общему собранию или конференции граждан.</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16.4. Для проверки финансово-хозяйственной деятельности органа территориального общественного самоуправления контрольно-ревизионный орган вправе привлекать аудиторские организации.</w:t>
      </w:r>
    </w:p>
    <w:p w:rsidR="00B53C17" w:rsidRPr="00B53C17" w:rsidRDefault="00B53C17" w:rsidP="00B53C17">
      <w:pPr>
        <w:pStyle w:val="ConsNormal"/>
        <w:ind w:right="0" w:firstLine="709"/>
        <w:jc w:val="both"/>
        <w:rPr>
          <w:rFonts w:ascii="Times New Roman" w:hAnsi="Times New Roman" w:cs="Times New Roman"/>
          <w:sz w:val="26"/>
          <w:szCs w:val="26"/>
        </w:rPr>
      </w:pPr>
      <w:r w:rsidRPr="00B53C17">
        <w:rPr>
          <w:rFonts w:ascii="Times New Roman" w:hAnsi="Times New Roman" w:cs="Times New Roman"/>
          <w:sz w:val="26"/>
          <w:szCs w:val="26"/>
        </w:rPr>
        <w:t>16.5. Порядок формирования и ликвидации, наименование, структура, полномочия, срок полномочий и ответственность контрольно-ревизионного органа определяются уставом территориального общественного самоуправления.</w:t>
      </w:r>
    </w:p>
    <w:p w:rsidR="00B53C17" w:rsidRPr="00B53C17" w:rsidRDefault="00B53C17" w:rsidP="00B53C17">
      <w:pPr>
        <w:pStyle w:val="ConsNonformat"/>
        <w:widowControl/>
        <w:ind w:right="0" w:firstLine="709"/>
        <w:jc w:val="both"/>
        <w:rPr>
          <w:rFonts w:ascii="Times New Roman" w:hAnsi="Times New Roman"/>
          <w:sz w:val="26"/>
          <w:szCs w:val="26"/>
        </w:rPr>
      </w:pPr>
    </w:p>
    <w:p w:rsidR="00B53C17" w:rsidRPr="00B53C17" w:rsidRDefault="00B53C17" w:rsidP="00B53C17">
      <w:pPr>
        <w:jc w:val="center"/>
        <w:rPr>
          <w:rFonts w:ascii="Times New Roman" w:hAnsi="Times New Roman" w:cs="Times New Roman"/>
          <w:b/>
          <w:sz w:val="26"/>
          <w:szCs w:val="26"/>
        </w:rPr>
      </w:pPr>
      <w:r w:rsidRPr="00B53C17">
        <w:rPr>
          <w:rFonts w:ascii="Times New Roman" w:hAnsi="Times New Roman" w:cs="Times New Roman"/>
          <w:b/>
          <w:sz w:val="26"/>
          <w:szCs w:val="26"/>
        </w:rPr>
        <w:t>17. Ассоциации территориального общественного самоуправления</w:t>
      </w:r>
    </w:p>
    <w:p w:rsidR="00B53C17" w:rsidRPr="00B53C17" w:rsidRDefault="00B53C17" w:rsidP="00B53C17">
      <w:pPr>
        <w:jc w:val="center"/>
        <w:rPr>
          <w:rFonts w:ascii="Times New Roman" w:hAnsi="Times New Roman" w:cs="Times New Roman"/>
          <w:sz w:val="26"/>
          <w:szCs w:val="26"/>
        </w:rPr>
      </w:pP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17.1. Организации территориального общественного самоуправления в целях координации своей деятельности, более эффективного осуществления своих прав вправе создавать ассоциации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17.2. Создание и деятельность ассоциаций территориального общественного самоуправления осуществляются в порядке, предусмотренном федеральным законодательством, учредительным договором и уставом ассоциации. Ассоциация территориального общественного самоуправления в соответствии с действующим федеральным законодательством вправе приобретать права юридического лица.</w:t>
      </w:r>
    </w:p>
    <w:p w:rsidR="00B53C17" w:rsidRPr="00B53C17" w:rsidRDefault="00B53C17" w:rsidP="00B53C17">
      <w:pPr>
        <w:pStyle w:val="ConsNonformat"/>
        <w:widowControl/>
        <w:ind w:right="0" w:firstLine="709"/>
        <w:jc w:val="both"/>
        <w:rPr>
          <w:rFonts w:ascii="Times New Roman" w:hAnsi="Times New Roman"/>
          <w:sz w:val="26"/>
          <w:szCs w:val="26"/>
        </w:rPr>
      </w:pPr>
    </w:p>
    <w:p w:rsidR="00B53C17" w:rsidRPr="00B53C17" w:rsidRDefault="00B53C17" w:rsidP="00B53C17">
      <w:pPr>
        <w:pStyle w:val="4"/>
        <w:spacing w:before="0" w:after="0"/>
        <w:jc w:val="center"/>
        <w:rPr>
          <w:sz w:val="26"/>
          <w:szCs w:val="26"/>
        </w:rPr>
      </w:pPr>
      <w:r w:rsidRPr="00B53C17">
        <w:rPr>
          <w:sz w:val="26"/>
          <w:szCs w:val="26"/>
        </w:rPr>
        <w:t>18. Символика территориального общественного самоуправления</w:t>
      </w:r>
    </w:p>
    <w:p w:rsidR="00B53C17" w:rsidRPr="00B53C17" w:rsidRDefault="00B53C17" w:rsidP="00B53C17">
      <w:pPr>
        <w:rPr>
          <w:rFonts w:ascii="Times New Roman" w:hAnsi="Times New Roman" w:cs="Times New Roman"/>
          <w:sz w:val="26"/>
          <w:szCs w:val="26"/>
        </w:rPr>
      </w:pP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18.1. Территориальное общественное самоуправление вправе иметь собственную символику (герб, флаг, эмблему, иную символику), отражающую исторические, территориально-географические, культурные, национальные, социально-экономические и иные местные традиции.</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lastRenderedPageBreak/>
        <w:t xml:space="preserve">18.2. Символика (герб, флаг, эмблему, иную символику) территориального общественного самоуправления утверждается собранием, конференцией граждан. </w:t>
      </w:r>
    </w:p>
    <w:p w:rsidR="00B53C17" w:rsidRPr="00B53C17" w:rsidRDefault="00B53C17" w:rsidP="00B53C17">
      <w:pPr>
        <w:jc w:val="center"/>
        <w:rPr>
          <w:rFonts w:ascii="Times New Roman" w:hAnsi="Times New Roman" w:cs="Times New Roman"/>
          <w:sz w:val="26"/>
          <w:szCs w:val="26"/>
        </w:rPr>
      </w:pPr>
    </w:p>
    <w:p w:rsidR="00B53C17" w:rsidRPr="00B53C17" w:rsidRDefault="00B53C17" w:rsidP="00B53C17">
      <w:pPr>
        <w:jc w:val="center"/>
        <w:rPr>
          <w:rFonts w:ascii="Times New Roman" w:hAnsi="Times New Roman" w:cs="Times New Roman"/>
          <w:b/>
          <w:sz w:val="26"/>
          <w:szCs w:val="26"/>
        </w:rPr>
      </w:pPr>
      <w:r w:rsidRPr="00B53C17">
        <w:rPr>
          <w:rFonts w:ascii="Times New Roman" w:hAnsi="Times New Roman" w:cs="Times New Roman"/>
          <w:b/>
          <w:sz w:val="26"/>
          <w:szCs w:val="26"/>
        </w:rPr>
        <w:t>19. Взаимодействие органов местного самоуправления и территориального общественного самоуправления</w:t>
      </w:r>
    </w:p>
    <w:p w:rsidR="00B53C17" w:rsidRPr="00B53C17" w:rsidRDefault="00B53C17" w:rsidP="00B53C17">
      <w:pPr>
        <w:ind w:firstLine="720"/>
        <w:jc w:val="center"/>
        <w:rPr>
          <w:rFonts w:ascii="Times New Roman" w:hAnsi="Times New Roman" w:cs="Times New Roman"/>
          <w:sz w:val="26"/>
          <w:szCs w:val="26"/>
        </w:rPr>
      </w:pP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19.1. Органы местного самоуправления способствуют установлению и развитию территориального общественного самоуправления, обеспечивают реализацию права граждан на участие  в осуществлении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19.2. Органы и выборные лица территориального общественного самоуправления осуществляют свою деятельность во взаимодействии с органами и должностными лицами местного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19.3. К полномочиям органов и выборных должностных лиц местного самоуправления в сфере территориального общественного самоуправления относятся: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а) принятие нормативных правовых актов, определяющих порядок организации и осуществления территориального общественного самоуправления, взаимодействия органов местного самоуправления с органами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б) содействие в организации, осуществлении и развитии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в) передача органам и выборным лицам территориального общественного самоуправления на договорной основе части своих полномочий, контроль за их осуществлением;</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г) передача органам территориального общественного самоуправления в управление и распоряжение материально-технические, финансовые и другие ресурсы;</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д) установление перечня вопросов, решения по которым не могут быть приняты без согласования с органами и выборными лицами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е) регистрация уставов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ж) утверждение границ территории общественного самоуправления;</w:t>
      </w:r>
    </w:p>
    <w:p w:rsidR="00B53C17" w:rsidRPr="00B53C17" w:rsidRDefault="00B53C17" w:rsidP="00B53C17">
      <w:pPr>
        <w:pStyle w:val="ConsNonformat"/>
        <w:ind w:right="0" w:firstLine="720"/>
        <w:jc w:val="both"/>
        <w:rPr>
          <w:rFonts w:ascii="Times New Roman" w:hAnsi="Times New Roman"/>
          <w:sz w:val="26"/>
          <w:szCs w:val="26"/>
        </w:rPr>
      </w:pPr>
      <w:r w:rsidRPr="00B53C17">
        <w:rPr>
          <w:rFonts w:ascii="Times New Roman" w:hAnsi="Times New Roman"/>
          <w:sz w:val="26"/>
          <w:szCs w:val="26"/>
        </w:rPr>
        <w:t>з) созыв собраний, конференций граждан;</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lastRenderedPageBreak/>
        <w:t>и) контроль за осуществлением территориального общественного самоуправления на территории муниципального образования, за соблюдением уставов муниципальных образований, нормативных правовых актов органов местного самоуправления о территориальном общественном самоуправлении;</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к) контроль за использованием бюджетных средств, муниципальной собственности, переданных органам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л) иные полномочия, предусмотренные уставом муниципального образования, муниципальными нормативными правовыми актами.</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19.4. Органы местного самоуправления не вправе принимать решения и совершать действия, ограничивающие права граждан на осуществление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19.5. Органы местного самоуправления в своей работе с населением опираются на помощь органов и выборных лиц территориального общественного самоуправления, изучают мнение территориальных сообществ по вопросам, затрагивающим интересы жителей соответствующей территории.</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19.6. Органы местного самоуправления оказывают содействие населению в осуществлении права на территориальное общественное самоуправление. В этих целях органы местного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а) оказывают помощь инициативным группам граждан в подготовке и проведении собраний, конференций граждан, опросов населения;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б) содействуют разработке уставов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в) учитывают в своих решениях мнение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г) изучают практику осуществления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д) координируют деятельность территориального общественного самоуправления, оказывают им организационную и методическую помощь;</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е) информируют население соответствующей территории о своих решениях, затрагивающих его интересы;</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ж) по ходатайству органа территориального общественного самоуправления предоставляют отдельным категориям плательщиков льготы по платежам, поступающим в бюджет соответствующего муниципального образования;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lastRenderedPageBreak/>
        <w:t xml:space="preserve">з) предоставляют органам и выборным лицам территориального общественного самоуправления помещения для осуществления их деятельности; </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и) способствуют выполнению решений собраний, конференций граждан, органов территориального общественного самоуправления, принятых в пределах их компетенции;</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xml:space="preserve">к) организуют подготовку и повышение квалификации работников органов и выборных лиц территориального общественного самоуправления. </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19.7. К полномочиям территориального общественного самоуправления в сфере взаимодействия с органами местного самоуправления относятся: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а) обеспечение участия своих представителей в работе органов местного самоуправления при решении вопросов местного значения, затрагивающих интересы населения соответствующей территории;</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б) правотворческая инициатива по вопросам местного значения;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в) оказание содействия в реализации решений органов местного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г) внесение предложений в органы местного самоуправления об отмене, изменении решений органов местного самоуправления, нарушающих право на осуществление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д) заключение с органами местного самоуправления договоров по вопросам наделения органов и выборных лиц территориального общественного самоуправления отдельными полномочиями органов местного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е) информирование органов местного самоуправления о своей деятельности, согласование решений в целях обеспечения координации действий в вопросах, затрагивающих интересы населения территории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ж) иные полномочия, предусмотренные уставом муниципального образования, нормативными правовыми актами органов местного самоуправления, в соответствии с законодательством Российской Федерации и Архангельской области.</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19.8. Уполномоченные представители органов территориального общественного самоуправления, выборные лица территориального общественного самоуправления вправе участвовать в работе сессий _________________________________</w:t>
      </w:r>
      <w:r w:rsidRPr="00B53C17">
        <w:rPr>
          <w:rStyle w:val="a7"/>
          <w:rFonts w:ascii="Times New Roman" w:hAnsi="Times New Roman" w:cs="Times New Roman"/>
          <w:sz w:val="26"/>
          <w:szCs w:val="26"/>
        </w:rPr>
        <w:footnoteReference w:id="13"/>
      </w:r>
      <w:r w:rsidRPr="00B53C17">
        <w:rPr>
          <w:rFonts w:ascii="Times New Roman" w:hAnsi="Times New Roman" w:cs="Times New Roman"/>
          <w:sz w:val="26"/>
          <w:szCs w:val="26"/>
        </w:rPr>
        <w:t xml:space="preserve">, других органов местного самоуправления при рассмотрении вопросов, затрагивающих их интересы, в порядке, </w:t>
      </w:r>
      <w:r w:rsidRPr="00B53C17">
        <w:rPr>
          <w:rFonts w:ascii="Times New Roman" w:hAnsi="Times New Roman" w:cs="Times New Roman"/>
          <w:sz w:val="26"/>
          <w:szCs w:val="26"/>
        </w:rPr>
        <w:lastRenderedPageBreak/>
        <w:t>установленном регламентом _________________________________</w:t>
      </w:r>
      <w:r w:rsidRPr="00B53C17">
        <w:rPr>
          <w:rStyle w:val="a7"/>
          <w:rFonts w:ascii="Times New Roman" w:hAnsi="Times New Roman" w:cs="Times New Roman"/>
          <w:sz w:val="26"/>
          <w:szCs w:val="26"/>
        </w:rPr>
        <w:footnoteReference w:id="14"/>
      </w:r>
      <w:r w:rsidRPr="00B53C17">
        <w:rPr>
          <w:rFonts w:ascii="Times New Roman" w:hAnsi="Times New Roman" w:cs="Times New Roman"/>
          <w:sz w:val="26"/>
          <w:szCs w:val="26"/>
        </w:rPr>
        <w:t>, муниципальными нормативными правовыми актами.</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19.9. Органы и выборные лица территориального общественного самоуправления имеет право на правотворческую инициативу в вопросах местного значения. Проекты правовых актов по вопросам местного значения, внесенные органами и выборными лицами территориального общественного самоуправления в органы местного самоуправления, а также иные решения органов территориального общественного самоуправления, обращенные к органам местного самоуправления, подлежат обязательному рассмотрению органами местного самоуправления.</w:t>
      </w:r>
    </w:p>
    <w:p w:rsidR="00B53C17" w:rsidRPr="00B53C17" w:rsidRDefault="00B53C17" w:rsidP="00B53C17">
      <w:pPr>
        <w:jc w:val="both"/>
        <w:rPr>
          <w:rFonts w:ascii="Times New Roman" w:hAnsi="Times New Roman" w:cs="Times New Roman"/>
          <w:sz w:val="26"/>
          <w:szCs w:val="26"/>
        </w:rPr>
      </w:pPr>
      <w:r w:rsidRPr="00B53C17">
        <w:rPr>
          <w:rFonts w:ascii="Times New Roman" w:hAnsi="Times New Roman" w:cs="Times New Roman"/>
          <w:sz w:val="26"/>
          <w:szCs w:val="26"/>
        </w:rPr>
        <w:tab/>
        <w:t>19.10. Наделение территориального общественного самоуправления отдельными полномочиями органов местного самоуправления может производиться по инициативе органов местного самоуправления или органов и выборных лиц территориального общественного самоуправления.</w:t>
      </w:r>
    </w:p>
    <w:p w:rsidR="00B53C17" w:rsidRPr="00B53C17" w:rsidRDefault="00B53C17" w:rsidP="00B53C17">
      <w:pPr>
        <w:pStyle w:val="ConsNormal"/>
        <w:ind w:right="0"/>
        <w:jc w:val="both"/>
        <w:rPr>
          <w:rFonts w:ascii="Times New Roman" w:hAnsi="Times New Roman" w:cs="Times New Roman"/>
          <w:sz w:val="26"/>
          <w:szCs w:val="26"/>
        </w:rPr>
      </w:pPr>
      <w:r w:rsidRPr="00B53C17">
        <w:rPr>
          <w:rFonts w:ascii="Times New Roman" w:hAnsi="Times New Roman" w:cs="Times New Roman"/>
          <w:sz w:val="26"/>
          <w:szCs w:val="26"/>
        </w:rPr>
        <w:t>Наделение территориального общественного самоуправления отдельными полномочиями органов местного самоуправления может осуществляться с одновременной передачей необходимых материальных и финансовых средств.</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19.11. Наделение территориального общественного самоуправления отдельными полномочиями органов местного самоуправления осуществляется в форме договора, заключенного на основании решений органа местного самоуправления и органа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19.12. Наделение территориального общественного самоуправления отдельными полномочиями органов местного самоуправления, влекущее передачу материальных и финансовых средств, осуществляется только в отношении территориального общественного самоуправления, являющегося юридическим лицом.</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19.13. Наделение территориального общественного самоуправления отдельными полномочиями органов местного самоуправления осуществляется на определенный срок.</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В договоре о наделении территориального общественного самоуправления отдельными полномочиями органов местного самоуправления определяется: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исчерпывающий перечень передаваемых полномочий;</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срок, на который передаются полномочия;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объем, сроки, порядок передачи материальных и финансовых средств, необходимых для осуществления передаваемых полномочий;</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lastRenderedPageBreak/>
        <w:t>- обязанности органа и выборного лица территориального общественного самоуправления по осуществлению переданных полномочий;</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порядок осуществления контроля органами местного самоуправления за исполнением переданных полномочий органами и выборными лицами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ответственность за неисполнение сторонами обязательств по договору;</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основания и условия досрочного расторжения договора, а также порядок возврата переданных полномочий, материальных и финансовых средств.</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19.14. Основаниями для досрочного расторжения договора о наделении органов и выборных лиц территориального общественного самоуправления отдельными властными полномочиями органов местного самоуправления являются: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взаимное соглашение сторон;</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отзыв переданных полномочий органами местного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обращение органов и выборных лиц территориального общественного самоуправления с предложением о досрочном расторжении договора в случае невозможности осуществления переданных полномочий.</w:t>
      </w:r>
    </w:p>
    <w:p w:rsidR="00B53C17" w:rsidRPr="00B53C17" w:rsidRDefault="00B53C17" w:rsidP="00B53C17">
      <w:pPr>
        <w:jc w:val="center"/>
        <w:rPr>
          <w:rFonts w:ascii="Times New Roman" w:hAnsi="Times New Roman" w:cs="Times New Roman"/>
          <w:sz w:val="26"/>
          <w:szCs w:val="26"/>
        </w:rPr>
      </w:pPr>
    </w:p>
    <w:p w:rsidR="00B53C17" w:rsidRPr="00B53C17" w:rsidRDefault="00B53C17" w:rsidP="00B53C17">
      <w:pPr>
        <w:jc w:val="center"/>
        <w:rPr>
          <w:rFonts w:ascii="Times New Roman" w:hAnsi="Times New Roman" w:cs="Times New Roman"/>
          <w:b/>
          <w:sz w:val="26"/>
          <w:szCs w:val="26"/>
        </w:rPr>
      </w:pPr>
      <w:r w:rsidRPr="00B53C17">
        <w:rPr>
          <w:rFonts w:ascii="Times New Roman" w:hAnsi="Times New Roman" w:cs="Times New Roman"/>
          <w:b/>
          <w:sz w:val="26"/>
          <w:szCs w:val="26"/>
        </w:rPr>
        <w:t>20. Контроль органов местного самоуправления за осуществлением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20.1. Органы местного самоуправления контролируют осуществление территориального общественного самоуправления, в том числе:</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законность решений собраний, конференций граждан, органов и выборных лиц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законность действий территориального общественного самоуправления, его членов, органов и выборных лиц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осуществление органами и выборными лицами территориального общественного самоуправления переданных им отдельных полномочий органов местного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использование бюджетных средств, муниципальной собственности, переданных органам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lastRenderedPageBreak/>
        <w:t>- за соблюдением уставов муниципальных образований, нормативных правовых актов органов местного самоуправления о территориальном общественном самоуправлении.</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20.2. _________________________________</w:t>
      </w:r>
      <w:r w:rsidRPr="00B53C17">
        <w:rPr>
          <w:rStyle w:val="a7"/>
          <w:rFonts w:ascii="Times New Roman" w:hAnsi="Times New Roman" w:cs="Times New Roman"/>
          <w:sz w:val="26"/>
          <w:szCs w:val="26"/>
        </w:rPr>
        <w:footnoteReference w:id="15"/>
      </w:r>
      <w:r w:rsidRPr="00B53C17">
        <w:rPr>
          <w:rFonts w:ascii="Times New Roman" w:hAnsi="Times New Roman" w:cs="Times New Roman"/>
          <w:sz w:val="26"/>
          <w:szCs w:val="26"/>
        </w:rPr>
        <w:t xml:space="preserve"> по вопросу переданных органами местного самоуправления отдельных полномочий может отменить решения собраний, конференций граждан, органов и выборных лиц территориального общественного самоуправления в случае их несоответствия Конституции Российской Федерации, федеральному законодательству, Уставу Архангельской области, областным законам, уставу муниципального образования, муниципальным нормативным правовым актам.</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20.3. В случае нарушений органами территориального общественного самоуправления законодательства, устава муниципального образования, иных муниципальных нормативных правовых актов, устава территориального общественного самоуправления органы и выборные должностные лица местного самоуправления вправе потребовать немедленного устранения таких нарушений.</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20.4. При осуществлении контроля за деятельностью собраний, конференций граждан, органов и выборных лиц территориального общественного самоуправления орган, выборное должностное местного самоуправления вправе:</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требовать от органов и выборных лиц территориального общественного самоуправления представления информации, отчетов об осуществлении ими отдельных полномочий органов местного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осуществлять проверки целевого использования материальных и финансовых средств, переданных для реализации отдельных полномочий органов местного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проверять законность действий и решений органов и выборных лиц территориального общественного самоуправления, связанных с осуществлением переданных отдельных полномочий органов местного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принимать решение о досрочном расторжении договора о наделении органа и выборных лиц территориального общественного самоуправления отдельными полномочиями органа местного самоуправления.</w:t>
      </w:r>
    </w:p>
    <w:p w:rsidR="00B53C17" w:rsidRPr="00B53C17" w:rsidRDefault="00B53C17" w:rsidP="00B53C17">
      <w:pPr>
        <w:jc w:val="center"/>
        <w:rPr>
          <w:rFonts w:ascii="Times New Roman" w:hAnsi="Times New Roman" w:cs="Times New Roman"/>
          <w:b/>
          <w:sz w:val="26"/>
          <w:szCs w:val="26"/>
        </w:rPr>
      </w:pPr>
    </w:p>
    <w:p w:rsidR="00B53C17" w:rsidRPr="00B53C17" w:rsidRDefault="00B53C17" w:rsidP="00B53C17">
      <w:pPr>
        <w:pStyle w:val="a5"/>
        <w:rPr>
          <w:sz w:val="26"/>
          <w:szCs w:val="26"/>
        </w:rPr>
      </w:pPr>
      <w:r w:rsidRPr="00B53C17">
        <w:rPr>
          <w:sz w:val="26"/>
          <w:szCs w:val="26"/>
        </w:rPr>
        <w:t>21. Экономическая основа территориального общественного самоуправления</w:t>
      </w:r>
    </w:p>
    <w:p w:rsidR="00B53C17" w:rsidRPr="00B53C17" w:rsidRDefault="00B53C17" w:rsidP="00B53C17">
      <w:pPr>
        <w:pStyle w:val="3"/>
        <w:spacing w:after="0"/>
        <w:ind w:left="0" w:firstLine="708"/>
        <w:jc w:val="both"/>
        <w:rPr>
          <w:sz w:val="26"/>
          <w:szCs w:val="26"/>
        </w:rPr>
      </w:pPr>
    </w:p>
    <w:p w:rsidR="00B53C17" w:rsidRPr="00B53C17" w:rsidRDefault="00B53C17" w:rsidP="00B53C17">
      <w:pPr>
        <w:pStyle w:val="3"/>
        <w:spacing w:after="0"/>
        <w:ind w:left="0" w:firstLine="708"/>
        <w:jc w:val="both"/>
        <w:rPr>
          <w:sz w:val="26"/>
          <w:szCs w:val="26"/>
        </w:rPr>
      </w:pPr>
      <w:r w:rsidRPr="00B53C17">
        <w:rPr>
          <w:sz w:val="26"/>
          <w:szCs w:val="26"/>
        </w:rPr>
        <w:t xml:space="preserve">21.1. Экономическую основу деятельности территориального общественного самоуправления, зарегистрированного в качестве юридического лица, составляют собственность и финансовые средства, муниципальное имущество и </w:t>
      </w:r>
      <w:r w:rsidRPr="00B53C17">
        <w:rPr>
          <w:sz w:val="26"/>
          <w:szCs w:val="26"/>
        </w:rPr>
        <w:lastRenderedPageBreak/>
        <w:t>муниципальные финансовые средства, передаваемые органами местного самоуправления территориального общественного самоуправления, а также в соответствии с законом иное имущество, служащее удовлетворению потребностей территориального общественного самоуправления.</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 xml:space="preserve">21.2. В случае, если территориальное общественное самоуправление не является юридическим лицом, экономическую основу деятельности составляют собственные денежные средства территориального общественного самоуправления, формируемые за счет средств самообложения граждан. </w:t>
      </w:r>
    </w:p>
    <w:p w:rsidR="00B53C17" w:rsidRPr="00B53C17" w:rsidRDefault="00B53C17" w:rsidP="00B53C17">
      <w:pPr>
        <w:ind w:firstLine="720"/>
        <w:jc w:val="both"/>
        <w:rPr>
          <w:rFonts w:ascii="Times New Roman" w:hAnsi="Times New Roman" w:cs="Times New Roman"/>
          <w:sz w:val="26"/>
          <w:szCs w:val="26"/>
        </w:rPr>
      </w:pPr>
      <w:r w:rsidRPr="00B53C17">
        <w:rPr>
          <w:rFonts w:ascii="Times New Roman" w:hAnsi="Times New Roman" w:cs="Times New Roman"/>
          <w:sz w:val="26"/>
          <w:szCs w:val="26"/>
        </w:rPr>
        <w:t>21.3. Для поощрения сотрудников органов территориального общественного самоуправления и выборных лиц территориального общественного самоуправления органы местного самоуправления могут применять меры материального стимулирования.</w:t>
      </w:r>
    </w:p>
    <w:p w:rsidR="00B53C17" w:rsidRPr="00B53C17" w:rsidRDefault="00B53C17" w:rsidP="00B53C17">
      <w:pPr>
        <w:ind w:firstLine="720"/>
        <w:jc w:val="both"/>
        <w:rPr>
          <w:rFonts w:ascii="Times New Roman" w:hAnsi="Times New Roman" w:cs="Times New Roman"/>
          <w:sz w:val="26"/>
          <w:szCs w:val="26"/>
        </w:rPr>
      </w:pPr>
    </w:p>
    <w:p w:rsidR="00B53C17" w:rsidRPr="00B53C17" w:rsidRDefault="00B53C17" w:rsidP="00B53C17">
      <w:pPr>
        <w:pStyle w:val="1"/>
        <w:spacing w:before="0" w:after="0" w:line="228" w:lineRule="auto"/>
        <w:jc w:val="center"/>
        <w:rPr>
          <w:rFonts w:ascii="Times New Roman" w:hAnsi="Times New Roman" w:cs="Times New Roman"/>
          <w:sz w:val="26"/>
          <w:szCs w:val="26"/>
        </w:rPr>
      </w:pPr>
      <w:r w:rsidRPr="00B53C17">
        <w:rPr>
          <w:rFonts w:ascii="Times New Roman" w:hAnsi="Times New Roman" w:cs="Times New Roman"/>
          <w:sz w:val="26"/>
          <w:szCs w:val="26"/>
        </w:rPr>
        <w:t>22. Финансовые ресурсы территориального общественного самоуправления, зарегистрированного в качестве юридического лица</w:t>
      </w:r>
    </w:p>
    <w:p w:rsidR="00B53C17" w:rsidRPr="00B53C17" w:rsidRDefault="00B53C17" w:rsidP="00B53C17">
      <w:pPr>
        <w:spacing w:line="228" w:lineRule="auto"/>
        <w:ind w:firstLine="720"/>
        <w:jc w:val="both"/>
        <w:rPr>
          <w:rFonts w:ascii="Times New Roman" w:hAnsi="Times New Roman" w:cs="Times New Roman"/>
          <w:sz w:val="26"/>
          <w:szCs w:val="26"/>
        </w:rPr>
      </w:pPr>
    </w:p>
    <w:p w:rsidR="00B53C17" w:rsidRPr="00B53C17" w:rsidRDefault="00B53C17" w:rsidP="00B53C17">
      <w:pPr>
        <w:spacing w:line="228" w:lineRule="auto"/>
        <w:ind w:firstLine="720"/>
        <w:jc w:val="both"/>
        <w:rPr>
          <w:rFonts w:ascii="Times New Roman" w:hAnsi="Times New Roman" w:cs="Times New Roman"/>
          <w:sz w:val="26"/>
          <w:szCs w:val="26"/>
        </w:rPr>
      </w:pPr>
      <w:r w:rsidRPr="00B53C17">
        <w:rPr>
          <w:rFonts w:ascii="Times New Roman" w:hAnsi="Times New Roman" w:cs="Times New Roman"/>
          <w:sz w:val="26"/>
          <w:szCs w:val="26"/>
        </w:rPr>
        <w:t>22.1. Финансовые ресурсы территориального общественного самоуправления, зарегистрированного в качестве юридического лица, состоят из собственных и заемных средств, средств, передаваемых органами местного самоуправления органам территориального общественного самоуправления.</w:t>
      </w:r>
    </w:p>
    <w:p w:rsidR="00B53C17" w:rsidRPr="00B53C17" w:rsidRDefault="00B53C17" w:rsidP="00B53C17">
      <w:pPr>
        <w:spacing w:line="228" w:lineRule="auto"/>
        <w:ind w:firstLine="720"/>
        <w:jc w:val="both"/>
        <w:rPr>
          <w:rFonts w:ascii="Times New Roman" w:hAnsi="Times New Roman" w:cs="Times New Roman"/>
          <w:sz w:val="26"/>
          <w:szCs w:val="26"/>
        </w:rPr>
      </w:pPr>
      <w:r w:rsidRPr="00B53C17">
        <w:rPr>
          <w:rFonts w:ascii="Times New Roman" w:hAnsi="Times New Roman" w:cs="Times New Roman"/>
          <w:sz w:val="26"/>
          <w:szCs w:val="26"/>
        </w:rPr>
        <w:t>22.2. Собственные финансовые средства образуются за счет добровольных взносов и пожертвований юридических и физических лиц, доходов от предпринимательской и иной экономической деятельности, а также иных поступлений в соответствии с законодательством.</w:t>
      </w:r>
    </w:p>
    <w:p w:rsidR="00B53C17" w:rsidRPr="00B53C17" w:rsidRDefault="00B53C17" w:rsidP="00B53C17">
      <w:pPr>
        <w:spacing w:line="228" w:lineRule="auto"/>
        <w:ind w:firstLine="720"/>
        <w:jc w:val="both"/>
        <w:rPr>
          <w:rFonts w:ascii="Times New Roman" w:hAnsi="Times New Roman" w:cs="Times New Roman"/>
          <w:sz w:val="26"/>
          <w:szCs w:val="26"/>
        </w:rPr>
      </w:pPr>
      <w:r w:rsidRPr="00B53C17">
        <w:rPr>
          <w:rFonts w:ascii="Times New Roman" w:hAnsi="Times New Roman" w:cs="Times New Roman"/>
          <w:sz w:val="26"/>
          <w:szCs w:val="26"/>
        </w:rPr>
        <w:t xml:space="preserve">22.3. Территориальное общественное самоуправление, зарегистрированное в качестве юридического лица, в соответствии с уставными целями и утвержденными программами деятельности ежегодно составляют смету доходов и расходов территориального общественного самоуправления, утверждаемую собранием, конференцией граждан. </w:t>
      </w:r>
    </w:p>
    <w:p w:rsidR="00B53C17" w:rsidRPr="00B53C17" w:rsidRDefault="00B53C17" w:rsidP="00B53C17">
      <w:pPr>
        <w:spacing w:line="228" w:lineRule="auto"/>
        <w:ind w:firstLine="720"/>
        <w:jc w:val="both"/>
        <w:rPr>
          <w:rFonts w:ascii="Times New Roman" w:hAnsi="Times New Roman" w:cs="Times New Roman"/>
          <w:sz w:val="26"/>
          <w:szCs w:val="26"/>
        </w:rPr>
      </w:pPr>
      <w:r w:rsidRPr="00B53C17">
        <w:rPr>
          <w:rFonts w:ascii="Times New Roman" w:hAnsi="Times New Roman" w:cs="Times New Roman"/>
          <w:sz w:val="26"/>
          <w:szCs w:val="26"/>
        </w:rPr>
        <w:t xml:space="preserve">22.4. Органы и выборные лица территориального общественного самоуправления самостоятельно используют находящиеся в их распоряжении финансовые средства в соответствии с утвержденной сметой доходов и расходов. </w:t>
      </w:r>
    </w:p>
    <w:p w:rsidR="00B53C17" w:rsidRPr="00B53C17" w:rsidRDefault="00B53C17" w:rsidP="00B53C17">
      <w:pPr>
        <w:spacing w:line="228" w:lineRule="auto"/>
        <w:ind w:firstLine="720"/>
        <w:jc w:val="both"/>
        <w:rPr>
          <w:rFonts w:ascii="Times New Roman" w:hAnsi="Times New Roman" w:cs="Times New Roman"/>
          <w:sz w:val="26"/>
          <w:szCs w:val="26"/>
        </w:rPr>
      </w:pPr>
      <w:r w:rsidRPr="00B53C17">
        <w:rPr>
          <w:rFonts w:ascii="Times New Roman" w:hAnsi="Times New Roman" w:cs="Times New Roman"/>
          <w:sz w:val="26"/>
          <w:szCs w:val="26"/>
        </w:rPr>
        <w:t xml:space="preserve">22.5. Органы и выборные лица территориального общественного самоуправления ежегодно отчитываются об исполнении сметы доходов и расходов перед собранием, конференцией граждан. Утвержденный собранием, конференцией граждан годовой отчет об исполнении сметы доходов и расходов территориального сообщества в десятидневный срок направляется в представительный орган местного самоуправления. </w:t>
      </w:r>
    </w:p>
    <w:p w:rsidR="00B53C17" w:rsidRPr="00B53C17" w:rsidRDefault="00B53C17" w:rsidP="00B53C17">
      <w:pPr>
        <w:spacing w:line="228" w:lineRule="auto"/>
        <w:ind w:firstLine="720"/>
        <w:jc w:val="both"/>
        <w:rPr>
          <w:rFonts w:ascii="Times New Roman" w:hAnsi="Times New Roman" w:cs="Times New Roman"/>
          <w:sz w:val="26"/>
          <w:szCs w:val="26"/>
        </w:rPr>
      </w:pPr>
      <w:r w:rsidRPr="00B53C17">
        <w:rPr>
          <w:rFonts w:ascii="Times New Roman" w:hAnsi="Times New Roman" w:cs="Times New Roman"/>
          <w:sz w:val="26"/>
          <w:szCs w:val="26"/>
        </w:rPr>
        <w:t>22.6. Порядок составления, утверждения, исполнения сметы доходов и расходов, а также порядок общественного контроля за исполнением сметы устанавливается уставом территориального общественного самоуправления.</w:t>
      </w:r>
    </w:p>
    <w:p w:rsidR="00B53C17" w:rsidRPr="00B53C17" w:rsidRDefault="00B53C17" w:rsidP="00B53C17">
      <w:pPr>
        <w:spacing w:line="228" w:lineRule="auto"/>
        <w:ind w:firstLine="720"/>
        <w:jc w:val="both"/>
        <w:rPr>
          <w:rFonts w:ascii="Times New Roman" w:hAnsi="Times New Roman" w:cs="Times New Roman"/>
          <w:sz w:val="26"/>
          <w:szCs w:val="26"/>
        </w:rPr>
      </w:pPr>
    </w:p>
    <w:p w:rsidR="00B53C17" w:rsidRPr="00B53C17" w:rsidRDefault="00B53C17" w:rsidP="00B53C17">
      <w:pPr>
        <w:spacing w:line="228" w:lineRule="auto"/>
        <w:jc w:val="center"/>
        <w:rPr>
          <w:rFonts w:ascii="Times New Roman" w:hAnsi="Times New Roman" w:cs="Times New Roman"/>
          <w:b/>
          <w:sz w:val="26"/>
          <w:szCs w:val="26"/>
        </w:rPr>
      </w:pPr>
      <w:r w:rsidRPr="00B53C17">
        <w:rPr>
          <w:rFonts w:ascii="Times New Roman" w:hAnsi="Times New Roman" w:cs="Times New Roman"/>
          <w:b/>
          <w:sz w:val="26"/>
          <w:szCs w:val="26"/>
        </w:rPr>
        <w:lastRenderedPageBreak/>
        <w:t>23. Предпринимательская деятельность органов территориального общественного самоуправления</w:t>
      </w:r>
    </w:p>
    <w:p w:rsidR="00B53C17" w:rsidRPr="00B53C17" w:rsidRDefault="00B53C17" w:rsidP="00B53C17">
      <w:pPr>
        <w:spacing w:line="228" w:lineRule="auto"/>
        <w:ind w:firstLine="720"/>
        <w:jc w:val="both"/>
        <w:rPr>
          <w:rFonts w:ascii="Times New Roman" w:hAnsi="Times New Roman" w:cs="Times New Roman"/>
          <w:sz w:val="26"/>
          <w:szCs w:val="26"/>
        </w:rPr>
      </w:pPr>
    </w:p>
    <w:p w:rsidR="00B53C17" w:rsidRPr="00B53C17" w:rsidRDefault="00B53C17" w:rsidP="00B53C17">
      <w:pPr>
        <w:spacing w:line="228" w:lineRule="auto"/>
        <w:ind w:firstLine="720"/>
        <w:jc w:val="both"/>
        <w:rPr>
          <w:rFonts w:ascii="Times New Roman" w:hAnsi="Times New Roman" w:cs="Times New Roman"/>
          <w:sz w:val="26"/>
          <w:szCs w:val="26"/>
        </w:rPr>
      </w:pPr>
      <w:r w:rsidRPr="00B53C17">
        <w:rPr>
          <w:rFonts w:ascii="Times New Roman" w:hAnsi="Times New Roman" w:cs="Times New Roman"/>
          <w:sz w:val="26"/>
          <w:szCs w:val="26"/>
        </w:rPr>
        <w:t>23.1 Территориальное общественное самоуправление, зарегистрированное в качестве юридического лица, вправе осуществлять предпринимательскую деятельность.</w:t>
      </w:r>
    </w:p>
    <w:p w:rsidR="00B53C17" w:rsidRPr="00B53C17" w:rsidRDefault="00B53C17" w:rsidP="00B53C17">
      <w:pPr>
        <w:spacing w:line="228" w:lineRule="auto"/>
        <w:ind w:firstLine="720"/>
        <w:jc w:val="both"/>
        <w:rPr>
          <w:rFonts w:ascii="Times New Roman" w:hAnsi="Times New Roman" w:cs="Times New Roman"/>
          <w:sz w:val="26"/>
          <w:szCs w:val="26"/>
        </w:rPr>
      </w:pPr>
      <w:r w:rsidRPr="00B53C17">
        <w:rPr>
          <w:rFonts w:ascii="Times New Roman" w:hAnsi="Times New Roman" w:cs="Times New Roman"/>
          <w:sz w:val="26"/>
          <w:szCs w:val="26"/>
        </w:rPr>
        <w:t>23.2. Предпринимательская деятельность органов территориального общественного самоуправления осуществляется в соответствии с Гражданским кодексом Российской Федерации, другими федеральными законами.</w:t>
      </w:r>
    </w:p>
    <w:p w:rsidR="00B53C17" w:rsidRPr="00B53C17" w:rsidRDefault="00B53C17" w:rsidP="00B53C17">
      <w:pPr>
        <w:spacing w:line="228" w:lineRule="auto"/>
        <w:ind w:firstLine="720"/>
        <w:jc w:val="both"/>
        <w:rPr>
          <w:rFonts w:ascii="Times New Roman" w:hAnsi="Times New Roman" w:cs="Times New Roman"/>
          <w:sz w:val="26"/>
          <w:szCs w:val="26"/>
        </w:rPr>
      </w:pPr>
      <w:r w:rsidRPr="00B53C17">
        <w:rPr>
          <w:rFonts w:ascii="Times New Roman" w:hAnsi="Times New Roman" w:cs="Times New Roman"/>
          <w:sz w:val="26"/>
          <w:szCs w:val="26"/>
        </w:rPr>
        <w:t>23.3. Территориальное общественное самоуправление, зарегистрированное в качестве юридического лица, может создавать хозяйственные товарищества, общества и иные организации, а также приобретать имущество, предназначенное для ведения предпринимательской деятельности.</w:t>
      </w:r>
    </w:p>
    <w:p w:rsidR="00B53C17" w:rsidRPr="00B53C17" w:rsidRDefault="00B53C17" w:rsidP="00B53C17">
      <w:pPr>
        <w:spacing w:line="228" w:lineRule="auto"/>
        <w:ind w:firstLine="720"/>
        <w:jc w:val="both"/>
        <w:rPr>
          <w:rFonts w:ascii="Times New Roman" w:hAnsi="Times New Roman" w:cs="Times New Roman"/>
          <w:sz w:val="26"/>
          <w:szCs w:val="26"/>
        </w:rPr>
      </w:pPr>
    </w:p>
    <w:p w:rsidR="00B53C17" w:rsidRPr="00B53C17" w:rsidRDefault="00B53C17" w:rsidP="00B53C17">
      <w:pPr>
        <w:spacing w:line="228" w:lineRule="auto"/>
        <w:jc w:val="center"/>
        <w:rPr>
          <w:rFonts w:ascii="Times New Roman" w:hAnsi="Times New Roman" w:cs="Times New Roman"/>
          <w:b/>
          <w:sz w:val="26"/>
          <w:szCs w:val="26"/>
        </w:rPr>
      </w:pPr>
      <w:r w:rsidRPr="00B53C17">
        <w:rPr>
          <w:rFonts w:ascii="Times New Roman" w:hAnsi="Times New Roman" w:cs="Times New Roman"/>
          <w:b/>
          <w:sz w:val="26"/>
          <w:szCs w:val="26"/>
        </w:rPr>
        <w:t>24. Собственность территориального общественного самоуправления, зарегистрированного в качестве юридического лица</w:t>
      </w:r>
    </w:p>
    <w:p w:rsidR="00B53C17" w:rsidRPr="00B53C17" w:rsidRDefault="00B53C17" w:rsidP="00B53C17">
      <w:pPr>
        <w:spacing w:line="228" w:lineRule="auto"/>
        <w:ind w:firstLine="720"/>
        <w:jc w:val="both"/>
        <w:rPr>
          <w:rFonts w:ascii="Times New Roman" w:hAnsi="Times New Roman" w:cs="Times New Roman"/>
          <w:sz w:val="26"/>
          <w:szCs w:val="26"/>
        </w:rPr>
      </w:pPr>
    </w:p>
    <w:p w:rsidR="00B53C17" w:rsidRPr="00B53C17" w:rsidRDefault="00B53C17" w:rsidP="00B53C17">
      <w:pPr>
        <w:spacing w:line="228" w:lineRule="auto"/>
        <w:ind w:firstLine="720"/>
        <w:jc w:val="both"/>
        <w:rPr>
          <w:rFonts w:ascii="Times New Roman" w:hAnsi="Times New Roman" w:cs="Times New Roman"/>
          <w:sz w:val="26"/>
          <w:szCs w:val="26"/>
        </w:rPr>
      </w:pPr>
      <w:r w:rsidRPr="00B53C17">
        <w:rPr>
          <w:rFonts w:ascii="Times New Roman" w:hAnsi="Times New Roman" w:cs="Times New Roman"/>
          <w:sz w:val="26"/>
          <w:szCs w:val="26"/>
        </w:rPr>
        <w:t>24.1. В собственности территориального общественного самоуправления, зарегистрированного в качестве юридического лица могут находиться денежные средства физических и юридических лиц, иные средства, полученные из законных источников, построенные на эти средства сооружения –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необходимое для материального обеспечения деятельности территориального общественного самоуправления.</w:t>
      </w:r>
    </w:p>
    <w:p w:rsidR="00B53C17" w:rsidRPr="00B53C17" w:rsidRDefault="00B53C17" w:rsidP="00B53C17">
      <w:pPr>
        <w:spacing w:line="228" w:lineRule="auto"/>
        <w:ind w:firstLine="720"/>
        <w:jc w:val="both"/>
        <w:rPr>
          <w:rFonts w:ascii="Times New Roman" w:hAnsi="Times New Roman" w:cs="Times New Roman"/>
          <w:sz w:val="26"/>
          <w:szCs w:val="26"/>
        </w:rPr>
      </w:pPr>
      <w:r w:rsidRPr="00B53C17">
        <w:rPr>
          <w:rFonts w:ascii="Times New Roman" w:hAnsi="Times New Roman" w:cs="Times New Roman"/>
          <w:sz w:val="26"/>
          <w:szCs w:val="26"/>
        </w:rPr>
        <w:t>24.2. От имени территориального общественного самоуправления, зарегистрированного в качестве юридического лица владение, пользование и распоряжение собственностью территориального сообщества осуществляют собрания, конференции граждан, а также по их поручению – органы и выборные лица территориального общественного самоуправления.</w:t>
      </w:r>
    </w:p>
    <w:p w:rsidR="00B53C17" w:rsidRPr="00B53C17" w:rsidRDefault="00B53C17" w:rsidP="00B53C17">
      <w:pPr>
        <w:spacing w:line="228" w:lineRule="auto"/>
        <w:ind w:firstLine="720"/>
        <w:jc w:val="both"/>
        <w:rPr>
          <w:rFonts w:ascii="Times New Roman" w:hAnsi="Times New Roman" w:cs="Times New Roman"/>
          <w:sz w:val="26"/>
          <w:szCs w:val="26"/>
        </w:rPr>
      </w:pPr>
      <w:r w:rsidRPr="00B53C17">
        <w:rPr>
          <w:rFonts w:ascii="Times New Roman" w:hAnsi="Times New Roman" w:cs="Times New Roman"/>
          <w:sz w:val="26"/>
          <w:szCs w:val="26"/>
        </w:rPr>
        <w:t>24.3. Органы местного самоуправления, а также граждане не несут ответственности по имущественным и финансовым обязательствам территориального сообщества.</w:t>
      </w:r>
    </w:p>
    <w:p w:rsidR="00B53C17" w:rsidRPr="00B53C17" w:rsidRDefault="00B53C17" w:rsidP="00B53C17">
      <w:pPr>
        <w:spacing w:line="228" w:lineRule="auto"/>
        <w:rPr>
          <w:rFonts w:ascii="Times New Roman" w:hAnsi="Times New Roman" w:cs="Times New Roman"/>
          <w:sz w:val="26"/>
          <w:szCs w:val="26"/>
        </w:rPr>
      </w:pPr>
    </w:p>
    <w:p w:rsidR="00B53C17" w:rsidRPr="00B53C17" w:rsidRDefault="00B53C17" w:rsidP="00B53C17">
      <w:pPr>
        <w:spacing w:line="228" w:lineRule="auto"/>
        <w:jc w:val="center"/>
        <w:rPr>
          <w:rFonts w:ascii="Times New Roman" w:hAnsi="Times New Roman" w:cs="Times New Roman"/>
          <w:b/>
          <w:sz w:val="26"/>
          <w:szCs w:val="26"/>
        </w:rPr>
      </w:pPr>
      <w:r w:rsidRPr="00B53C17">
        <w:rPr>
          <w:rFonts w:ascii="Times New Roman" w:hAnsi="Times New Roman" w:cs="Times New Roman"/>
          <w:b/>
          <w:sz w:val="26"/>
          <w:szCs w:val="26"/>
        </w:rPr>
        <w:t>25. Гарантии территориального общественного самоуправления</w:t>
      </w:r>
    </w:p>
    <w:p w:rsidR="00B53C17" w:rsidRPr="00B53C17" w:rsidRDefault="00B53C17" w:rsidP="00B53C17">
      <w:pPr>
        <w:spacing w:line="228" w:lineRule="auto"/>
        <w:ind w:firstLine="12"/>
        <w:jc w:val="both"/>
        <w:rPr>
          <w:rFonts w:ascii="Times New Roman" w:hAnsi="Times New Roman" w:cs="Times New Roman"/>
          <w:sz w:val="26"/>
          <w:szCs w:val="26"/>
        </w:rPr>
      </w:pPr>
    </w:p>
    <w:p w:rsidR="00B53C17" w:rsidRPr="00B53C17" w:rsidRDefault="00B53C17" w:rsidP="00B53C17">
      <w:pPr>
        <w:spacing w:line="228" w:lineRule="auto"/>
        <w:ind w:firstLine="708"/>
        <w:jc w:val="both"/>
        <w:rPr>
          <w:rFonts w:ascii="Times New Roman" w:hAnsi="Times New Roman" w:cs="Times New Roman"/>
          <w:sz w:val="26"/>
          <w:szCs w:val="26"/>
        </w:rPr>
      </w:pPr>
      <w:r w:rsidRPr="00B53C17">
        <w:rPr>
          <w:rFonts w:ascii="Times New Roman" w:hAnsi="Times New Roman" w:cs="Times New Roman"/>
          <w:sz w:val="26"/>
          <w:szCs w:val="26"/>
        </w:rPr>
        <w:t>25.1. Ограничение права населения на территориальное общественное самоуправление, установленных Конституцией Российской Федерации, законодательством Российской и Архангельской области, запрещается.</w:t>
      </w:r>
    </w:p>
    <w:p w:rsidR="00B53C17" w:rsidRPr="00B53C17" w:rsidRDefault="00B53C17" w:rsidP="00B53C17">
      <w:pPr>
        <w:spacing w:line="228" w:lineRule="auto"/>
        <w:ind w:firstLine="720"/>
        <w:jc w:val="both"/>
        <w:rPr>
          <w:rFonts w:ascii="Times New Roman" w:hAnsi="Times New Roman" w:cs="Times New Roman"/>
          <w:sz w:val="26"/>
          <w:szCs w:val="26"/>
        </w:rPr>
      </w:pPr>
      <w:r w:rsidRPr="00B53C17">
        <w:rPr>
          <w:rFonts w:ascii="Times New Roman" w:hAnsi="Times New Roman" w:cs="Times New Roman"/>
          <w:sz w:val="26"/>
          <w:szCs w:val="26"/>
        </w:rPr>
        <w:lastRenderedPageBreak/>
        <w:t xml:space="preserve">25.2. Органы и выборные лица территориального общественного самоуправления могут направлять обращения в соответствующие органы местного самоуправления, органы государственной власти Архангельской области, в адрес организаций, расположенных на территории общественного самоуправления. Обращения органов и выборных лиц территориального общественного самоуправления подлежат обязательному рассмотрению. </w:t>
      </w:r>
    </w:p>
    <w:p w:rsidR="00B53C17" w:rsidRPr="00B53C17" w:rsidRDefault="00B53C17" w:rsidP="00B53C17">
      <w:pPr>
        <w:spacing w:line="228" w:lineRule="auto"/>
        <w:ind w:firstLine="720"/>
        <w:jc w:val="both"/>
        <w:rPr>
          <w:rFonts w:ascii="Times New Roman" w:hAnsi="Times New Roman" w:cs="Times New Roman"/>
          <w:sz w:val="26"/>
          <w:szCs w:val="26"/>
        </w:rPr>
      </w:pPr>
      <w:r w:rsidRPr="00B53C17">
        <w:rPr>
          <w:rFonts w:ascii="Times New Roman" w:hAnsi="Times New Roman" w:cs="Times New Roman"/>
          <w:sz w:val="26"/>
          <w:szCs w:val="26"/>
        </w:rPr>
        <w:t>25.3. Органы и выборные лица территориального общественного самоуправления, а также граждане, проживающие на соответствующей территории, в случае нарушения их прав на территориальное общественное самоуправление вправе обращаться в суд за защитой нарушенных прав и законных интересов в установленном законодательством порядке.</w:t>
      </w:r>
    </w:p>
    <w:p w:rsidR="00B53C17" w:rsidRPr="00B53C17" w:rsidRDefault="00B53C17" w:rsidP="00B53C17">
      <w:pPr>
        <w:spacing w:line="228" w:lineRule="auto"/>
        <w:jc w:val="center"/>
        <w:rPr>
          <w:rFonts w:ascii="Times New Roman" w:hAnsi="Times New Roman" w:cs="Times New Roman"/>
          <w:sz w:val="26"/>
          <w:szCs w:val="26"/>
        </w:rPr>
      </w:pPr>
    </w:p>
    <w:p w:rsidR="00B53C17" w:rsidRPr="00B53C17" w:rsidRDefault="00B53C17" w:rsidP="00B53C17">
      <w:pPr>
        <w:spacing w:line="228" w:lineRule="auto"/>
        <w:jc w:val="center"/>
        <w:rPr>
          <w:rFonts w:ascii="Times New Roman" w:hAnsi="Times New Roman" w:cs="Times New Roman"/>
          <w:b/>
          <w:sz w:val="26"/>
          <w:szCs w:val="26"/>
        </w:rPr>
      </w:pPr>
      <w:r w:rsidRPr="00B53C17">
        <w:rPr>
          <w:rFonts w:ascii="Times New Roman" w:hAnsi="Times New Roman" w:cs="Times New Roman"/>
          <w:b/>
          <w:sz w:val="26"/>
          <w:szCs w:val="26"/>
        </w:rPr>
        <w:t>26. Ответственность территориального общественного самоуправления</w:t>
      </w:r>
    </w:p>
    <w:p w:rsidR="00B53C17" w:rsidRPr="00B53C17" w:rsidRDefault="00B53C17" w:rsidP="00B53C17">
      <w:pPr>
        <w:spacing w:line="228" w:lineRule="auto"/>
        <w:ind w:firstLine="708"/>
        <w:jc w:val="center"/>
        <w:rPr>
          <w:rFonts w:ascii="Times New Roman" w:hAnsi="Times New Roman" w:cs="Times New Roman"/>
          <w:sz w:val="26"/>
          <w:szCs w:val="26"/>
        </w:rPr>
      </w:pPr>
    </w:p>
    <w:p w:rsidR="00B53C17" w:rsidRPr="00B53C17" w:rsidRDefault="00B53C17" w:rsidP="00B53C17">
      <w:pPr>
        <w:spacing w:line="228" w:lineRule="auto"/>
        <w:ind w:firstLine="708"/>
        <w:jc w:val="both"/>
        <w:rPr>
          <w:rFonts w:ascii="Times New Roman" w:hAnsi="Times New Roman" w:cs="Times New Roman"/>
          <w:sz w:val="26"/>
          <w:szCs w:val="26"/>
        </w:rPr>
      </w:pPr>
      <w:r w:rsidRPr="00B53C17">
        <w:rPr>
          <w:rFonts w:ascii="Times New Roman" w:hAnsi="Times New Roman" w:cs="Times New Roman"/>
          <w:sz w:val="26"/>
          <w:szCs w:val="26"/>
        </w:rPr>
        <w:t>26.1. Органы территориального общественного самоуправления несут ответственность перед населением соответствующей территории общественного самоуправления, а также перед органами местного самоуправления.</w:t>
      </w:r>
    </w:p>
    <w:p w:rsidR="00B53C17" w:rsidRPr="00B53C17" w:rsidRDefault="00B53C17" w:rsidP="00B53C17">
      <w:pPr>
        <w:spacing w:line="228" w:lineRule="auto"/>
        <w:ind w:firstLine="720"/>
        <w:jc w:val="both"/>
        <w:rPr>
          <w:rFonts w:ascii="Times New Roman" w:hAnsi="Times New Roman" w:cs="Times New Roman"/>
          <w:sz w:val="26"/>
          <w:szCs w:val="26"/>
        </w:rPr>
      </w:pPr>
      <w:r w:rsidRPr="00B53C17">
        <w:rPr>
          <w:rFonts w:ascii="Times New Roman" w:hAnsi="Times New Roman" w:cs="Times New Roman"/>
          <w:sz w:val="26"/>
          <w:szCs w:val="26"/>
        </w:rPr>
        <w:t>26.2. Полномочия органа территориального общественного самоуправления могут быть досрочно прекращены в результате утраты доверия населения соответствующей территории общественного самоуправления.</w:t>
      </w:r>
    </w:p>
    <w:p w:rsidR="00B53C17" w:rsidRPr="00B53C17" w:rsidRDefault="00B53C17" w:rsidP="00B53C17">
      <w:pPr>
        <w:spacing w:line="228" w:lineRule="auto"/>
        <w:ind w:firstLine="720"/>
        <w:jc w:val="both"/>
        <w:rPr>
          <w:rFonts w:ascii="Times New Roman" w:hAnsi="Times New Roman" w:cs="Times New Roman"/>
          <w:sz w:val="26"/>
          <w:szCs w:val="26"/>
        </w:rPr>
      </w:pPr>
      <w:r w:rsidRPr="00B53C17">
        <w:rPr>
          <w:rFonts w:ascii="Times New Roman" w:hAnsi="Times New Roman" w:cs="Times New Roman"/>
          <w:sz w:val="26"/>
          <w:szCs w:val="26"/>
        </w:rPr>
        <w:t>Полномочия органа территориального общественного самоуправления прекращаются досрочно в случае принятия соответствующего решения собранием, конференцией граждан.</w:t>
      </w:r>
    </w:p>
    <w:p w:rsidR="00B53C17" w:rsidRPr="00B53C17" w:rsidRDefault="00B53C17" w:rsidP="00B53C17">
      <w:pPr>
        <w:spacing w:line="228" w:lineRule="auto"/>
        <w:ind w:firstLine="720"/>
        <w:jc w:val="both"/>
        <w:rPr>
          <w:rFonts w:ascii="Times New Roman" w:hAnsi="Times New Roman" w:cs="Times New Roman"/>
          <w:sz w:val="26"/>
          <w:szCs w:val="26"/>
        </w:rPr>
      </w:pPr>
      <w:r w:rsidRPr="00B53C17">
        <w:rPr>
          <w:rFonts w:ascii="Times New Roman" w:hAnsi="Times New Roman" w:cs="Times New Roman"/>
          <w:sz w:val="26"/>
          <w:szCs w:val="26"/>
        </w:rPr>
        <w:t>Решение о досрочном прекращении полномочий органа территориального общественного самоуправления принимается большинством в две трети голосов от числа присутствующих на собрании, конференции граждан.</w:t>
      </w:r>
    </w:p>
    <w:p w:rsidR="00B53C17" w:rsidRPr="00B53C17" w:rsidRDefault="00B53C17" w:rsidP="00B53C17">
      <w:pPr>
        <w:spacing w:line="228" w:lineRule="auto"/>
        <w:ind w:firstLine="720"/>
        <w:jc w:val="both"/>
        <w:rPr>
          <w:rFonts w:ascii="Times New Roman" w:hAnsi="Times New Roman" w:cs="Times New Roman"/>
          <w:sz w:val="26"/>
          <w:szCs w:val="26"/>
        </w:rPr>
      </w:pPr>
      <w:r w:rsidRPr="00B53C17">
        <w:rPr>
          <w:rFonts w:ascii="Times New Roman" w:hAnsi="Times New Roman" w:cs="Times New Roman"/>
          <w:sz w:val="26"/>
          <w:szCs w:val="26"/>
        </w:rPr>
        <w:t>26.3. Орган территориального общественного самоуправления несет ответственность перед органами местного самоуправления в пределах отдельных властных полномочий органов местного самоуправления, материальных и финансовых средств, переданных ему.</w:t>
      </w:r>
    </w:p>
    <w:p w:rsidR="00B53C17" w:rsidRPr="00B53C17" w:rsidRDefault="00B53C17" w:rsidP="00B53C17">
      <w:pPr>
        <w:pStyle w:val="ConsNormal"/>
        <w:spacing w:line="228" w:lineRule="auto"/>
        <w:ind w:right="0" w:firstLine="709"/>
        <w:jc w:val="both"/>
        <w:rPr>
          <w:rFonts w:ascii="Times New Roman" w:hAnsi="Times New Roman" w:cs="Times New Roman"/>
          <w:sz w:val="26"/>
          <w:szCs w:val="26"/>
        </w:rPr>
      </w:pPr>
    </w:p>
    <w:p w:rsidR="00B53C17" w:rsidRPr="00B53C17" w:rsidRDefault="00B53C17" w:rsidP="00B53C17">
      <w:pPr>
        <w:pStyle w:val="ConsNormal"/>
        <w:spacing w:line="228" w:lineRule="auto"/>
        <w:ind w:right="0" w:firstLine="709"/>
        <w:jc w:val="center"/>
        <w:rPr>
          <w:rFonts w:ascii="Times New Roman" w:hAnsi="Times New Roman" w:cs="Times New Roman"/>
          <w:b/>
          <w:sz w:val="26"/>
          <w:szCs w:val="26"/>
        </w:rPr>
      </w:pPr>
      <w:r w:rsidRPr="00B53C17">
        <w:rPr>
          <w:rFonts w:ascii="Times New Roman" w:hAnsi="Times New Roman" w:cs="Times New Roman"/>
          <w:b/>
          <w:sz w:val="26"/>
          <w:szCs w:val="26"/>
        </w:rPr>
        <w:t>27. Прекращение деятельности организации территориального общественного самоуправления</w:t>
      </w:r>
    </w:p>
    <w:p w:rsidR="00B53C17" w:rsidRPr="00B53C17" w:rsidRDefault="00B53C17" w:rsidP="00B53C17">
      <w:pPr>
        <w:pStyle w:val="ConsNonformat"/>
        <w:widowControl/>
        <w:spacing w:line="228" w:lineRule="auto"/>
        <w:ind w:right="0" w:firstLine="709"/>
        <w:jc w:val="both"/>
        <w:rPr>
          <w:rFonts w:ascii="Times New Roman" w:hAnsi="Times New Roman"/>
          <w:sz w:val="26"/>
          <w:szCs w:val="26"/>
        </w:rPr>
      </w:pPr>
    </w:p>
    <w:p w:rsidR="00B53C17" w:rsidRPr="00B53C17" w:rsidRDefault="00B53C17" w:rsidP="00B53C17">
      <w:pPr>
        <w:pStyle w:val="ConsNormal"/>
        <w:spacing w:line="228" w:lineRule="auto"/>
        <w:ind w:right="0" w:firstLine="709"/>
        <w:jc w:val="both"/>
        <w:rPr>
          <w:rFonts w:ascii="Times New Roman" w:hAnsi="Times New Roman" w:cs="Times New Roman"/>
          <w:sz w:val="26"/>
          <w:szCs w:val="26"/>
        </w:rPr>
      </w:pPr>
      <w:r w:rsidRPr="00B53C17">
        <w:rPr>
          <w:rFonts w:ascii="Times New Roman" w:hAnsi="Times New Roman" w:cs="Times New Roman"/>
          <w:sz w:val="26"/>
          <w:szCs w:val="26"/>
        </w:rPr>
        <w:t>Деятельность территориального общественного самоуправления прекращается по решению собрания, конференции граждан или по решению суда.</w:t>
      </w:r>
    </w:p>
    <w:p w:rsidR="0093560D" w:rsidRPr="00B53C17" w:rsidRDefault="0093560D">
      <w:pPr>
        <w:rPr>
          <w:rFonts w:ascii="Times New Roman" w:hAnsi="Times New Roman" w:cs="Times New Roman"/>
        </w:rPr>
      </w:pPr>
    </w:p>
    <w:sectPr w:rsidR="0093560D" w:rsidRPr="00B53C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60D" w:rsidRDefault="0093560D" w:rsidP="00B53C17">
      <w:pPr>
        <w:spacing w:after="0" w:line="240" w:lineRule="auto"/>
      </w:pPr>
      <w:r>
        <w:separator/>
      </w:r>
    </w:p>
  </w:endnote>
  <w:endnote w:type="continuationSeparator" w:id="1">
    <w:p w:rsidR="0093560D" w:rsidRDefault="0093560D" w:rsidP="00B53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60D" w:rsidRDefault="0093560D" w:rsidP="00B53C17">
      <w:pPr>
        <w:spacing w:after="0" w:line="240" w:lineRule="auto"/>
      </w:pPr>
      <w:r>
        <w:separator/>
      </w:r>
    </w:p>
  </w:footnote>
  <w:footnote w:type="continuationSeparator" w:id="1">
    <w:p w:rsidR="0093560D" w:rsidRDefault="0093560D" w:rsidP="00B53C17">
      <w:pPr>
        <w:spacing w:after="0" w:line="240" w:lineRule="auto"/>
      </w:pPr>
      <w:r>
        <w:continuationSeparator/>
      </w:r>
    </w:p>
  </w:footnote>
  <w:footnote w:id="2">
    <w:p w:rsidR="00B53C17" w:rsidRDefault="00B53C17" w:rsidP="00B53C17">
      <w:pPr>
        <w:pStyle w:val="a3"/>
      </w:pPr>
      <w:r>
        <w:rPr>
          <w:rStyle w:val="a7"/>
        </w:rPr>
        <w:footnoteRef/>
      </w:r>
      <w:r>
        <w:t xml:space="preserve"> Указывается наименование представительного органа поселения</w:t>
      </w:r>
    </w:p>
  </w:footnote>
  <w:footnote w:id="3">
    <w:p w:rsidR="00B53C17" w:rsidRDefault="00B53C17" w:rsidP="00B53C17">
      <w:pPr>
        <w:pStyle w:val="a3"/>
      </w:pPr>
      <w:r>
        <w:rPr>
          <w:rStyle w:val="a7"/>
        </w:rPr>
        <w:footnoteRef/>
      </w:r>
      <w:r>
        <w:t xml:space="preserve"> Указывается наименование представительного органа поселения</w:t>
      </w:r>
    </w:p>
  </w:footnote>
  <w:footnote w:id="4">
    <w:p w:rsidR="00B53C17" w:rsidRDefault="00B53C17" w:rsidP="00B53C17">
      <w:pPr>
        <w:pStyle w:val="a3"/>
      </w:pPr>
      <w:r>
        <w:rPr>
          <w:rStyle w:val="a7"/>
        </w:rPr>
        <w:footnoteRef/>
      </w:r>
      <w:r>
        <w:t xml:space="preserve"> Указывается наименование представительного органа поселения</w:t>
      </w:r>
    </w:p>
  </w:footnote>
  <w:footnote w:id="5">
    <w:p w:rsidR="00B53C17" w:rsidRDefault="00B53C17" w:rsidP="00B53C17">
      <w:pPr>
        <w:pStyle w:val="a3"/>
      </w:pPr>
      <w:r>
        <w:rPr>
          <w:rStyle w:val="a7"/>
        </w:rPr>
        <w:footnoteRef/>
      </w:r>
      <w:r>
        <w:t xml:space="preserve"> Указывается наименование представительного органа поселения</w:t>
      </w:r>
    </w:p>
  </w:footnote>
  <w:footnote w:id="6">
    <w:p w:rsidR="00B53C17" w:rsidRDefault="00B53C17" w:rsidP="00B53C17">
      <w:pPr>
        <w:pStyle w:val="a3"/>
      </w:pPr>
      <w:r>
        <w:rPr>
          <w:rStyle w:val="a7"/>
        </w:rPr>
        <w:footnoteRef/>
      </w:r>
      <w:r>
        <w:t xml:space="preserve"> Указывается наименование представительного органа поселения</w:t>
      </w:r>
    </w:p>
  </w:footnote>
  <w:footnote w:id="7">
    <w:p w:rsidR="00B53C17" w:rsidRDefault="00B53C17" w:rsidP="00B53C17">
      <w:pPr>
        <w:pStyle w:val="a3"/>
      </w:pPr>
      <w:r>
        <w:rPr>
          <w:rStyle w:val="a7"/>
        </w:rPr>
        <w:footnoteRef/>
      </w:r>
      <w:r>
        <w:t xml:space="preserve"> Указывается наименование представительного органа поселения</w:t>
      </w:r>
    </w:p>
  </w:footnote>
  <w:footnote w:id="8">
    <w:p w:rsidR="00B53C17" w:rsidRDefault="00B53C17" w:rsidP="00B53C17">
      <w:pPr>
        <w:pStyle w:val="a3"/>
      </w:pPr>
      <w:r>
        <w:rPr>
          <w:rStyle w:val="a7"/>
        </w:rPr>
        <w:footnoteRef/>
      </w:r>
      <w:r>
        <w:t xml:space="preserve"> Указывается наименование представительного органа поселения</w:t>
      </w:r>
    </w:p>
  </w:footnote>
  <w:footnote w:id="9">
    <w:p w:rsidR="00B53C17" w:rsidRDefault="00B53C17" w:rsidP="00B53C17">
      <w:pPr>
        <w:pStyle w:val="a3"/>
      </w:pPr>
      <w:r>
        <w:rPr>
          <w:rStyle w:val="a7"/>
        </w:rPr>
        <w:footnoteRef/>
      </w:r>
      <w:r>
        <w:t xml:space="preserve"> Указывается наименование представительного органа поселения</w:t>
      </w:r>
    </w:p>
  </w:footnote>
  <w:footnote w:id="10">
    <w:p w:rsidR="00B53C17" w:rsidRDefault="00B53C17" w:rsidP="00B53C17">
      <w:pPr>
        <w:pStyle w:val="a3"/>
      </w:pPr>
      <w:r>
        <w:rPr>
          <w:rStyle w:val="a7"/>
        </w:rPr>
        <w:footnoteRef/>
      </w:r>
      <w:r>
        <w:t xml:space="preserve"> Указывается наименование представительного органа поселения</w:t>
      </w:r>
    </w:p>
  </w:footnote>
  <w:footnote w:id="11">
    <w:p w:rsidR="00B53C17" w:rsidRDefault="00B53C17" w:rsidP="00B53C17">
      <w:pPr>
        <w:pStyle w:val="a3"/>
      </w:pPr>
      <w:r>
        <w:rPr>
          <w:rStyle w:val="a7"/>
        </w:rPr>
        <w:footnoteRef/>
      </w:r>
      <w:r>
        <w:t xml:space="preserve"> Указывается наименование представительного органа поселения</w:t>
      </w:r>
    </w:p>
  </w:footnote>
  <w:footnote w:id="12">
    <w:p w:rsidR="00B53C17" w:rsidRDefault="00B53C17" w:rsidP="00B53C17">
      <w:pPr>
        <w:pStyle w:val="a3"/>
      </w:pPr>
      <w:r>
        <w:rPr>
          <w:rStyle w:val="a7"/>
        </w:rPr>
        <w:footnoteRef/>
      </w:r>
      <w:r>
        <w:t xml:space="preserve"> Указывается наименование представительного органа поселения</w:t>
      </w:r>
    </w:p>
  </w:footnote>
  <w:footnote w:id="13">
    <w:p w:rsidR="00B53C17" w:rsidRDefault="00B53C17" w:rsidP="00B53C17">
      <w:pPr>
        <w:pStyle w:val="a3"/>
      </w:pPr>
      <w:r>
        <w:rPr>
          <w:rStyle w:val="a7"/>
        </w:rPr>
        <w:footnoteRef/>
      </w:r>
      <w:r>
        <w:t xml:space="preserve"> Указывается наименование представительного органа поселения</w:t>
      </w:r>
    </w:p>
  </w:footnote>
  <w:footnote w:id="14">
    <w:p w:rsidR="00B53C17" w:rsidRDefault="00B53C17" w:rsidP="00B53C17">
      <w:pPr>
        <w:pStyle w:val="a3"/>
      </w:pPr>
      <w:r>
        <w:rPr>
          <w:rStyle w:val="a7"/>
        </w:rPr>
        <w:footnoteRef/>
      </w:r>
      <w:r>
        <w:t xml:space="preserve"> Указывается наименование представительного органа поселения</w:t>
      </w:r>
    </w:p>
  </w:footnote>
  <w:footnote w:id="15">
    <w:p w:rsidR="00B53C17" w:rsidRDefault="00B53C17" w:rsidP="00B53C17">
      <w:pPr>
        <w:pStyle w:val="a3"/>
      </w:pPr>
      <w:r>
        <w:rPr>
          <w:rStyle w:val="a7"/>
        </w:rPr>
        <w:footnoteRef/>
      </w:r>
      <w:r>
        <w:t xml:space="preserve"> Указывается наименование представительного органа поселения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53C17"/>
    <w:rsid w:val="0093560D"/>
    <w:rsid w:val="00B53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53C17"/>
    <w:pPr>
      <w:keepNext/>
      <w:spacing w:before="240" w:after="60" w:line="240" w:lineRule="auto"/>
      <w:outlineLvl w:val="0"/>
    </w:pPr>
    <w:rPr>
      <w:rFonts w:ascii="Arial" w:eastAsia="Times New Roman" w:hAnsi="Arial" w:cs="Arial"/>
      <w:b/>
      <w:bCs/>
      <w:kern w:val="32"/>
      <w:sz w:val="32"/>
      <w:szCs w:val="32"/>
    </w:rPr>
  </w:style>
  <w:style w:type="paragraph" w:styleId="4">
    <w:name w:val="heading 4"/>
    <w:basedOn w:val="a"/>
    <w:next w:val="a"/>
    <w:link w:val="40"/>
    <w:semiHidden/>
    <w:unhideWhenUsed/>
    <w:qFormat/>
    <w:rsid w:val="00B53C1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3C17"/>
    <w:rPr>
      <w:rFonts w:ascii="Arial" w:eastAsia="Times New Roman" w:hAnsi="Arial" w:cs="Arial"/>
      <w:b/>
      <w:bCs/>
      <w:kern w:val="32"/>
      <w:sz w:val="32"/>
      <w:szCs w:val="32"/>
    </w:rPr>
  </w:style>
  <w:style w:type="character" w:customStyle="1" w:styleId="40">
    <w:name w:val="Заголовок 4 Знак"/>
    <w:basedOn w:val="a0"/>
    <w:link w:val="4"/>
    <w:semiHidden/>
    <w:rsid w:val="00B53C17"/>
    <w:rPr>
      <w:rFonts w:ascii="Times New Roman" w:eastAsia="Times New Roman" w:hAnsi="Times New Roman" w:cs="Times New Roman"/>
      <w:b/>
      <w:bCs/>
      <w:sz w:val="28"/>
      <w:szCs w:val="28"/>
    </w:rPr>
  </w:style>
  <w:style w:type="paragraph" w:styleId="a3">
    <w:name w:val="footnote text"/>
    <w:basedOn w:val="a"/>
    <w:link w:val="a4"/>
    <w:semiHidden/>
    <w:unhideWhenUsed/>
    <w:rsid w:val="00B53C17"/>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B53C17"/>
    <w:rPr>
      <w:rFonts w:ascii="Times New Roman" w:eastAsia="Times New Roman" w:hAnsi="Times New Roman" w:cs="Times New Roman"/>
      <w:sz w:val="20"/>
      <w:szCs w:val="20"/>
    </w:rPr>
  </w:style>
  <w:style w:type="paragraph" w:styleId="a5">
    <w:name w:val="Body Text"/>
    <w:basedOn w:val="a"/>
    <w:link w:val="a6"/>
    <w:semiHidden/>
    <w:unhideWhenUsed/>
    <w:rsid w:val="00B53C17"/>
    <w:pPr>
      <w:spacing w:after="0" w:line="240" w:lineRule="auto"/>
      <w:jc w:val="center"/>
    </w:pPr>
    <w:rPr>
      <w:rFonts w:ascii="Times New Roman" w:eastAsia="Times New Roman" w:hAnsi="Times New Roman" w:cs="Times New Roman"/>
      <w:b/>
      <w:bCs/>
      <w:sz w:val="24"/>
      <w:szCs w:val="24"/>
    </w:rPr>
  </w:style>
  <w:style w:type="character" w:customStyle="1" w:styleId="a6">
    <w:name w:val="Основной текст Знак"/>
    <w:basedOn w:val="a0"/>
    <w:link w:val="a5"/>
    <w:semiHidden/>
    <w:rsid w:val="00B53C17"/>
    <w:rPr>
      <w:rFonts w:ascii="Times New Roman" w:eastAsia="Times New Roman" w:hAnsi="Times New Roman" w:cs="Times New Roman"/>
      <w:b/>
      <w:bCs/>
      <w:sz w:val="24"/>
      <w:szCs w:val="24"/>
    </w:rPr>
  </w:style>
  <w:style w:type="paragraph" w:styleId="3">
    <w:name w:val="Body Text Indent 3"/>
    <w:basedOn w:val="a"/>
    <w:link w:val="30"/>
    <w:semiHidden/>
    <w:unhideWhenUsed/>
    <w:rsid w:val="00B53C17"/>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B53C17"/>
    <w:rPr>
      <w:rFonts w:ascii="Times New Roman" w:eastAsia="Times New Roman" w:hAnsi="Times New Roman" w:cs="Times New Roman"/>
      <w:sz w:val="16"/>
      <w:szCs w:val="16"/>
    </w:rPr>
  </w:style>
  <w:style w:type="paragraph" w:customStyle="1" w:styleId="ConsNormal">
    <w:name w:val="ConsNormal"/>
    <w:rsid w:val="00B53C17"/>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B53C17"/>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paragraph" w:customStyle="1" w:styleId="ConsTitle">
    <w:name w:val="ConsTitle"/>
    <w:rsid w:val="00B53C17"/>
    <w:pPr>
      <w:widowControl w:val="0"/>
      <w:autoSpaceDE w:val="0"/>
      <w:autoSpaceDN w:val="0"/>
      <w:adjustRightInd w:val="0"/>
      <w:spacing w:after="0" w:line="240" w:lineRule="auto"/>
      <w:ind w:right="19772"/>
    </w:pPr>
    <w:rPr>
      <w:rFonts w:ascii="Arial" w:eastAsia="Times New Roman" w:hAnsi="Arial" w:cs="Arial"/>
      <w:b/>
      <w:bCs/>
      <w:sz w:val="26"/>
      <w:szCs w:val="26"/>
    </w:rPr>
  </w:style>
  <w:style w:type="character" w:styleId="a7">
    <w:name w:val="footnote reference"/>
    <w:basedOn w:val="a0"/>
    <w:semiHidden/>
    <w:unhideWhenUsed/>
    <w:rsid w:val="00B53C17"/>
    <w:rPr>
      <w:vertAlign w:val="superscript"/>
    </w:rPr>
  </w:style>
</w:styles>
</file>

<file path=word/webSettings.xml><?xml version="1.0" encoding="utf-8"?>
<w:webSettings xmlns:r="http://schemas.openxmlformats.org/officeDocument/2006/relationships" xmlns:w="http://schemas.openxmlformats.org/wordprocessingml/2006/main">
  <w:divs>
    <w:div w:id="141400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9565</Words>
  <Characters>54521</Characters>
  <Application>Microsoft Office Word</Application>
  <DocSecurity>0</DocSecurity>
  <Lines>454</Lines>
  <Paragraphs>127</Paragraphs>
  <ScaleCrop>false</ScaleCrop>
  <Company>Reanimator Extreme Edition</Company>
  <LinksUpToDate>false</LinksUpToDate>
  <CharactersWithSpaces>63959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2012-08-17T10:07:00Z</dcterms:created>
  <dcterms:modified xsi:type="dcterms:W3CDTF">2012-08-17T10:08:00Z</dcterms:modified>
</cp:coreProperties>
</file>